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Сценарій анімаційного ролика до Всесвітнього дня людей із Синдромом Дауна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Замовник ВБО “Даун Синдром”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Тривалість 30 секунд</w:t>
      </w:r>
    </w:p>
    <w:tbl>
      <w:tblPr>
        <w:tblStyle w:val="Table1"/>
        <w:tblW w:w="11655.0" w:type="dxa"/>
        <w:jc w:val="left"/>
        <w:tblInd w:w="-12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5"/>
        <w:gridCol w:w="600"/>
        <w:gridCol w:w="6240"/>
        <w:gridCol w:w="4320"/>
        <w:tblGridChange w:id="0">
          <w:tblGrid>
            <w:gridCol w:w="495"/>
            <w:gridCol w:w="600"/>
            <w:gridCol w:w="6240"/>
            <w:gridCol w:w="432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№ кадру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Хр-ж,с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Відеоряд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Референси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ind w:lef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0-1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Хмарки на фоні неба, які розпливаються і видно напис:</w:t>
              <w:br w:type="textWrapping"/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Люди з Синдромом Дауна мають 47 хромосом</w:t>
            </w:r>
          </w:p>
          <w:p w:rsidR="00000000" w:rsidDel="00000000" w:rsidP="00000000" w:rsidRDefault="00000000" w:rsidRPr="00000000" w14:paraId="0000000C">
            <w:pPr>
              <w:spacing w:before="2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Цей кадр піднімається вверх і з'являється другий кадр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43503" cy="1683094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503" cy="16830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1-5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Фон - парк, небо з білими хмаринками, яскраве сонце десь по центру кадра.</w:t>
            </w:r>
          </w:p>
          <w:p w:rsidR="00000000" w:rsidDel="00000000" w:rsidP="00000000" w:rsidRDefault="00000000" w:rsidRPr="00000000" w14:paraId="00000012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 передньому плані бачимо трьох хлопчиків, стоять разом та сміються один до одного, розмовляють. Територію, на якій вони стоять окреслена колом, як майданчик. У них блакитні футболки з цифрами 46 та блакитні шкарпетки. Звук галасу, сміх.</w:t>
            </w:r>
          </w:p>
          <w:p w:rsidR="00000000" w:rsidDel="00000000" w:rsidP="00000000" w:rsidRDefault="00000000" w:rsidRPr="00000000" w14:paraId="00000013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 тут, з боку до їхнього кола підходить ще один хлопчик, тільки він у жовтій футболці з цифрою 47 та жовтих шкарпетках.</w:t>
            </w:r>
          </w:p>
          <w:p w:rsidR="00000000" w:rsidDel="00000000" w:rsidP="00000000" w:rsidRDefault="00000000" w:rsidRPr="00000000" w14:paraId="00000014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46-ті одразу звертають увагу на 47-го - повертають голови та припіднімають брови і затихають. В декого може з'явитися знак питання над головою.</w:t>
            </w:r>
          </w:p>
          <w:p w:rsidR="00000000" w:rsidDel="00000000" w:rsidP="00000000" w:rsidRDefault="00000000" w:rsidRPr="00000000" w14:paraId="00000015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Хлопчик з цифрою 47-й вітається з 46-ми, махає їм рукою, посміхається. Бачить, що 46-ті не привітні до нього - опускає руку, посмішка зникає, але він залишається в колі з 46-ми.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46-ті не хочуть, щоб 47-й залишався в їхньому колі, бо зрозуміли, що він зовсім не такий, як вони. Дуже розгнівалися, показують руками за межі кола або </w:t>
              <w:br w:type="textWrapping"/>
              <w:t xml:space="preserve">махають головою в сторони ніби говорять “ні”, їх брови змінюють своє розташування, як на прикладі тут.</w:t>
            </w:r>
          </w:p>
          <w:p w:rsidR="00000000" w:rsidDel="00000000" w:rsidP="00000000" w:rsidRDefault="00000000" w:rsidRPr="00000000" w14:paraId="00000017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Один 46-й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виштовхнув/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вивів 47-го за межі їхнього кола.</w:t>
            </w:r>
          </w:p>
          <w:p w:rsidR="00000000" w:rsidDel="00000000" w:rsidP="00000000" w:rsidRDefault="00000000" w:rsidRPr="00000000" w14:paraId="00000018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Сонце зникає, хмари стають темними.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before="240" w:lineRule="auto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1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5-6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47-й ще більше засмутився, опустив голову, зробив крок від кола, повернув голову ще раз до кола побачив як 46-ті вказують рукою напрям з кола, йде геть.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28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6-</w:t>
              <w:br w:type="textWrapping"/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Крупний план - хлопчик 47-й за колом, опущена голова, йде сумний, коло залишається з боку, як фон. Ідучи він побачив насінину на дорозі, здивувався, з’являється «хмарка думки» - в хмарці квітка. Він піднімає насінину, опускається на землю та садить її. Бере поливальник, що стоїть поруч, поливає посаджену насінину, спостерігає за ростом. Виростає ромашка, сонце рухається на сторону 47-го.</w:t>
            </w:r>
          </w:p>
          <w:p w:rsidR="00000000" w:rsidDel="00000000" w:rsidP="00000000" w:rsidRDefault="00000000" w:rsidRPr="00000000" w14:paraId="00000026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1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10-</w:t>
              <w:br w:type="textWrapping"/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кадрі коло друзів 46-их, над ними згущуються темні хмари (можливо ще якийсь вітер додати) так, як усі вони вже не ладнали між собою. Всі невдоволені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(можна показати емоції як на малюнку)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15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13-</w:t>
              <w:br w:type="textWrapping"/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Під час сварки два 46-их виштовхали  іншого за межі кола. Хмари ще більше згущуються, колір хмар темно сірий.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2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15-</w:t>
              <w:br w:type="textWrapping"/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кадрі 46-й, стоїть за колом розплакався, це побачив 47-й, підійшов до нього зі своєю ромашкою і протягнув йому ще одну насінину квітки та й посміхнувся до нього. 46-й та 47-й саджають насінину разом, поливають, виростає ромашка у 46-го.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Обоє радіють, обіймаються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33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240" w:lineRule="auto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6.1035156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21- 23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Решта 46-х у колі, звертають увагу на 46-го та 47-го за межами кола, один з них жестом показує на 46-го і 47-го, в кадрі бачимо всіх.</w:t>
            </w:r>
          </w:p>
          <w:p w:rsidR="00000000" w:rsidDel="00000000" w:rsidP="00000000" w:rsidRDefault="00000000" w:rsidRPr="00000000" w14:paraId="00000039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23-</w:t>
              <w:br w:type="textWrapping"/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Вже всі  46-ті (у колі) також захотіли бути радісними та веселитись, тому почали кликати 46-го та 47-го назад до себе в коло, махають руками закликаючи їх до себе в коло.</w:t>
            </w:r>
          </w:p>
          <w:p w:rsidR="00000000" w:rsidDel="00000000" w:rsidP="00000000" w:rsidRDefault="00000000" w:rsidRPr="00000000" w14:paraId="00000046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73200"/>
                  <wp:effectExtent b="0" l="0" r="0" t="0"/>
                  <wp:docPr id="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73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24-</w:t>
              <w:br w:type="textWrapping"/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46-й та 47-й зраділи, теж помахали їм руками у відповідь та зі своїми квітами повернулися у коло. Сонце рухається в центр кадру, хмаринки змінюють колір на білий.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10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485.849609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25-</w:t>
              <w:br w:type="textWrapping"/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46-й і 47-й простягають квіточки, як символ добра і примирення. 46-ті були дуже раді їхньому поверненню, тому обійняли їх гуртом. На момент обіймів усі шкарпетки 46-х та 47-х змінили колір - стали різнокольорові у всіх. Кожний одягнений в пару шкарпеток різного кольору з різними малюнками (смужка, горох, геометричні фігури) також їх колір став яскравіший. Колір футболок залишився незмінним.</w:t>
            </w:r>
          </w:p>
          <w:p w:rsidR="00000000" w:rsidDel="00000000" w:rsidP="00000000" w:rsidRDefault="00000000" w:rsidRPr="00000000" w14:paraId="0000004F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 зміні кольору шкарпеток у 46-х в кадрі акцентуємо увагу на шкарпетках.</w:t>
            </w:r>
          </w:p>
          <w:p w:rsidR="00000000" w:rsidDel="00000000" w:rsidP="00000000" w:rsidRDefault="00000000" w:rsidRPr="00000000" w14:paraId="00000050">
            <w:pPr>
              <w:spacing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Таким чином усі вони стали невід’ємними частинками один одного!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60500"/>
                  <wp:effectExtent b="0" l="0" r="0" t="0"/>
                  <wp:docPr id="11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6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9.5214843749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29-</w:t>
              <w:br w:type="textWrapping"/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240" w:lineRule="auto"/>
              <w:jc w:val="center"/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 віддаляється, ніби розчиняється і з'являється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br w:type="textWrapping"/>
              <w:t xml:space="preserve">Текст з хештегом і зображення шкарпеток різних кольорів:</w:t>
            </w:r>
          </w:p>
          <w:p w:rsidR="00000000" w:rsidDel="00000000" w:rsidP="00000000" w:rsidRDefault="00000000" w:rsidRPr="00000000" w14:paraId="00000055">
            <w:pPr>
              <w:spacing w:before="240" w:lineRule="auto"/>
              <w:jc w:val="center"/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«21 березня - Всесвітній день людей із синдромом Дауна»</w:t>
            </w:r>
          </w:p>
          <w:p w:rsidR="00000000" w:rsidDel="00000000" w:rsidP="00000000" w:rsidRDefault="00000000" w:rsidRPr="00000000" w14:paraId="00000057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#ШКАРПЕТУЙСЯ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2609850" cy="1473200"/>
                  <wp:effectExtent b="0" l="0" r="0" t="0"/>
                  <wp:docPr id="1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473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240" w:before="240" w:lineRule="auto"/>
        <w:jc w:val="center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25.02.2022 надамо сайт та QR для акції</w:t>
      </w:r>
    </w:p>
    <w:p w:rsidR="00000000" w:rsidDel="00000000" w:rsidP="00000000" w:rsidRDefault="00000000" w:rsidRPr="00000000" w14:paraId="0000005D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7.png"/><Relationship Id="rId13" Type="http://schemas.openxmlformats.org/officeDocument/2006/relationships/image" Target="media/image4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8.png"/><Relationship Id="rId14" Type="http://schemas.openxmlformats.org/officeDocument/2006/relationships/image" Target="media/image6.png"/><Relationship Id="rId17" Type="http://schemas.openxmlformats.org/officeDocument/2006/relationships/image" Target="media/image12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18" Type="http://schemas.openxmlformats.org/officeDocument/2006/relationships/image" Target="media/image10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