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AB8380"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color w:val="000000"/>
          <w:sz w:val="28"/>
          <w:szCs w:val="28"/>
          <w:lang w:val="ru-RU"/>
        </w:rPr>
      </w:pPr>
      <w:bookmarkStart w:id="0" w:name="_GoBack"/>
      <w:bookmarkEnd w:id="0"/>
      <w:r w:rsidRPr="006A0E85">
        <w:rPr>
          <w:rFonts w:ascii="Times New Roman" w:hAnsi="Times New Roman" w:cs="Times New Roman"/>
          <w:b/>
          <w:bCs/>
          <w:color w:val="000000"/>
          <w:sz w:val="28"/>
          <w:szCs w:val="28"/>
          <w:lang w:val="ru-RU"/>
        </w:rPr>
        <w:t>НАЦІОНАЛЬНА АКАДЕМІЯ ПЕДАГОГІЧНИХ НАУК УКРАЇНИ</w:t>
      </w:r>
      <w:r w:rsidR="003248F6" w:rsidRPr="003248F6">
        <w:rPr>
          <w:rFonts w:ascii="Times New Roman" w:hAnsi="Times New Roman" w:cs="Times New Roman"/>
          <w:b/>
          <w:bCs/>
          <w:color w:val="000000"/>
          <w:sz w:val="28"/>
          <w:szCs w:val="28"/>
          <w:lang w:val="ru-RU"/>
        </w:rPr>
        <w:t xml:space="preserve"> </w:t>
      </w:r>
      <w:r w:rsidRPr="006A0E85">
        <w:rPr>
          <w:rFonts w:ascii="Times New Roman" w:hAnsi="Times New Roman" w:cs="Times New Roman"/>
          <w:b/>
          <w:bCs/>
          <w:color w:val="000000"/>
          <w:sz w:val="28"/>
          <w:szCs w:val="28"/>
          <w:lang w:val="ru-RU"/>
        </w:rPr>
        <w:t>ІНСТИТУТ</w:t>
      </w:r>
      <w:r w:rsidR="003248F6" w:rsidRPr="003248F6">
        <w:rPr>
          <w:rFonts w:ascii="Times New Roman" w:hAnsi="Times New Roman" w:cs="Times New Roman"/>
          <w:b/>
          <w:bCs/>
          <w:color w:val="000000"/>
          <w:sz w:val="28"/>
          <w:szCs w:val="28"/>
          <w:lang w:val="ru-RU"/>
        </w:rPr>
        <w:t xml:space="preserve"> </w:t>
      </w:r>
      <w:r w:rsidRPr="006A0E85">
        <w:rPr>
          <w:rFonts w:ascii="Times New Roman" w:hAnsi="Times New Roman" w:cs="Times New Roman"/>
          <w:b/>
          <w:bCs/>
          <w:color w:val="000000"/>
          <w:sz w:val="28"/>
          <w:szCs w:val="28"/>
          <w:lang w:val="ru-RU"/>
        </w:rPr>
        <w:t>ПСИХОЛОГІЇ</w:t>
      </w:r>
      <w:r w:rsidR="003248F6" w:rsidRPr="003248F6">
        <w:rPr>
          <w:rFonts w:ascii="Times New Roman" w:hAnsi="Times New Roman" w:cs="Times New Roman"/>
          <w:b/>
          <w:bCs/>
          <w:color w:val="000000"/>
          <w:sz w:val="28"/>
          <w:szCs w:val="28"/>
          <w:lang w:val="ru-RU"/>
        </w:rPr>
        <w:t xml:space="preserve"> </w:t>
      </w:r>
      <w:r w:rsidRPr="006A0E85">
        <w:rPr>
          <w:rFonts w:ascii="Times New Roman" w:hAnsi="Times New Roman" w:cs="Times New Roman"/>
          <w:b/>
          <w:bCs/>
          <w:color w:val="000000"/>
          <w:sz w:val="28"/>
          <w:szCs w:val="28"/>
          <w:lang w:val="ru-RU"/>
        </w:rPr>
        <w:t>ІМЕНІ Г. С. КОСТЮКА</w:t>
      </w:r>
    </w:p>
    <w:p w14:paraId="14E0BC9A" w14:textId="77777777" w:rsidR="00986EFB" w:rsidRPr="006A0E85" w:rsidRDefault="00986EFB" w:rsidP="00986EFB">
      <w:pPr>
        <w:widowControl w:val="0"/>
        <w:tabs>
          <w:tab w:val="left" w:pos="5420"/>
        </w:tabs>
        <w:spacing w:line="240" w:lineRule="auto"/>
        <w:ind w:firstLine="709"/>
        <w:jc w:val="both"/>
        <w:rPr>
          <w:rFonts w:ascii="Times New Roman" w:hAnsi="Times New Roman" w:cs="Times New Roman"/>
          <w:color w:val="000000"/>
          <w:sz w:val="28"/>
          <w:szCs w:val="28"/>
          <w:lang w:val="ru-RU"/>
        </w:rPr>
      </w:pPr>
    </w:p>
    <w:p w14:paraId="0CB01BD1"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b/>
          <w:bCs/>
          <w:color w:val="000000"/>
          <w:sz w:val="28"/>
          <w:szCs w:val="28"/>
          <w:lang w:val="ru-RU"/>
        </w:rPr>
      </w:pPr>
    </w:p>
    <w:p w14:paraId="5B27D96C"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b/>
          <w:bCs/>
          <w:color w:val="000000"/>
          <w:sz w:val="28"/>
          <w:szCs w:val="28"/>
          <w:lang w:val="ru-RU"/>
        </w:rPr>
      </w:pPr>
      <w:r w:rsidRPr="006A0E85">
        <w:rPr>
          <w:rFonts w:ascii="Times New Roman" w:hAnsi="Times New Roman" w:cs="Times New Roman"/>
          <w:b/>
          <w:bCs/>
          <w:color w:val="000000"/>
          <w:sz w:val="28"/>
          <w:szCs w:val="28"/>
          <w:lang w:val="ru-RU"/>
        </w:rPr>
        <w:t>Сардарзаде Сурена</w:t>
      </w:r>
    </w:p>
    <w:p w14:paraId="22CCDC6D" w14:textId="77777777" w:rsidR="00986EFB" w:rsidRPr="006A0E85" w:rsidRDefault="00986EFB" w:rsidP="00986EFB">
      <w:pPr>
        <w:widowControl w:val="0"/>
        <w:tabs>
          <w:tab w:val="left" w:pos="5420"/>
        </w:tabs>
        <w:spacing w:line="240" w:lineRule="auto"/>
        <w:ind w:firstLine="709"/>
        <w:jc w:val="both"/>
        <w:rPr>
          <w:rFonts w:ascii="Times New Roman" w:hAnsi="Times New Roman" w:cs="Times New Roman"/>
          <w:color w:val="000000"/>
          <w:sz w:val="28"/>
          <w:szCs w:val="28"/>
          <w:lang w:val="ru-RU"/>
        </w:rPr>
      </w:pPr>
    </w:p>
    <w:p w14:paraId="2831136C" w14:textId="77777777" w:rsidR="00986EFB" w:rsidRPr="006A0E85" w:rsidRDefault="00986EFB" w:rsidP="00986EFB">
      <w:pPr>
        <w:widowControl w:val="0"/>
        <w:tabs>
          <w:tab w:val="left" w:pos="5420"/>
        </w:tabs>
        <w:spacing w:line="240" w:lineRule="auto"/>
        <w:ind w:firstLine="709"/>
        <w:jc w:val="both"/>
        <w:rPr>
          <w:rFonts w:ascii="Times New Roman" w:hAnsi="Times New Roman" w:cs="Times New Roman"/>
          <w:color w:val="000000"/>
          <w:sz w:val="28"/>
          <w:szCs w:val="28"/>
          <w:lang w:val="ru-RU"/>
        </w:rPr>
      </w:pPr>
    </w:p>
    <w:p w14:paraId="7DC2D732" w14:textId="77777777" w:rsidR="00986EFB" w:rsidRPr="006A0E85" w:rsidRDefault="00986EFB" w:rsidP="00986EFB">
      <w:pPr>
        <w:widowControl w:val="0"/>
        <w:tabs>
          <w:tab w:val="left" w:pos="5420"/>
        </w:tabs>
        <w:spacing w:line="240" w:lineRule="auto"/>
        <w:ind w:firstLine="709"/>
        <w:jc w:val="right"/>
        <w:rPr>
          <w:rFonts w:ascii="Times New Roman" w:hAnsi="Times New Roman" w:cs="Times New Roman"/>
          <w:color w:val="000000"/>
          <w:sz w:val="28"/>
          <w:szCs w:val="28"/>
          <w:lang w:val="ru-RU"/>
        </w:rPr>
      </w:pPr>
    </w:p>
    <w:p w14:paraId="36C68583" w14:textId="77777777" w:rsidR="00986EFB" w:rsidRPr="006A0E85" w:rsidRDefault="00986EFB" w:rsidP="00986EFB">
      <w:pPr>
        <w:widowControl w:val="0"/>
        <w:tabs>
          <w:tab w:val="left" w:pos="5420"/>
        </w:tabs>
        <w:spacing w:line="240" w:lineRule="auto"/>
        <w:ind w:firstLine="709"/>
        <w:jc w:val="right"/>
        <w:rPr>
          <w:rFonts w:ascii="Times New Roman" w:hAnsi="Times New Roman" w:cs="Times New Roman"/>
          <w:color w:val="000000"/>
          <w:sz w:val="28"/>
          <w:szCs w:val="28"/>
          <w:lang w:val="ru-RU"/>
        </w:rPr>
      </w:pPr>
      <w:r w:rsidRPr="006A0E85">
        <w:rPr>
          <w:rFonts w:ascii="Times New Roman" w:hAnsi="Times New Roman" w:cs="Times New Roman"/>
          <w:color w:val="000000"/>
          <w:sz w:val="28"/>
          <w:szCs w:val="28"/>
          <w:lang w:val="ru-RU"/>
        </w:rPr>
        <w:t>УДК: 159.942.5:616.89-008.454(043.5)</w:t>
      </w:r>
    </w:p>
    <w:p w14:paraId="78FCBF3D" w14:textId="77777777" w:rsidR="00986EFB" w:rsidRPr="006A0E85" w:rsidRDefault="00986EFB" w:rsidP="00986EFB">
      <w:pPr>
        <w:widowControl w:val="0"/>
        <w:tabs>
          <w:tab w:val="left" w:pos="5420"/>
        </w:tabs>
        <w:spacing w:line="240" w:lineRule="auto"/>
        <w:ind w:firstLine="709"/>
        <w:jc w:val="both"/>
        <w:rPr>
          <w:rFonts w:ascii="Times New Roman" w:hAnsi="Times New Roman" w:cs="Times New Roman"/>
          <w:color w:val="000000"/>
          <w:sz w:val="28"/>
          <w:szCs w:val="28"/>
          <w:lang w:val="ru-RU"/>
        </w:rPr>
      </w:pPr>
    </w:p>
    <w:p w14:paraId="13418066"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b/>
          <w:bCs/>
          <w:color w:val="000000"/>
          <w:sz w:val="28"/>
          <w:szCs w:val="28"/>
          <w:lang w:val="ru-RU"/>
        </w:rPr>
      </w:pPr>
    </w:p>
    <w:p w14:paraId="52E778A2"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b/>
          <w:bCs/>
          <w:color w:val="000000"/>
          <w:sz w:val="28"/>
          <w:szCs w:val="28"/>
          <w:lang w:val="ru-RU"/>
        </w:rPr>
      </w:pPr>
    </w:p>
    <w:p w14:paraId="150BC5CE" w14:textId="77777777" w:rsidR="00986EFB" w:rsidRPr="006A0E85" w:rsidRDefault="00986EFB" w:rsidP="00986EFB">
      <w:pPr>
        <w:widowControl w:val="0"/>
        <w:tabs>
          <w:tab w:val="left" w:pos="5420"/>
        </w:tabs>
        <w:spacing w:line="240" w:lineRule="auto"/>
        <w:jc w:val="center"/>
        <w:rPr>
          <w:rFonts w:ascii="Times New Roman" w:hAnsi="Times New Roman" w:cs="Times New Roman"/>
          <w:b/>
          <w:bCs/>
          <w:color w:val="000000"/>
          <w:sz w:val="28"/>
          <w:szCs w:val="28"/>
          <w:lang w:val="uk-UA"/>
        </w:rPr>
      </w:pPr>
      <w:r w:rsidRPr="006A0E85">
        <w:rPr>
          <w:rFonts w:ascii="Times New Roman" w:hAnsi="Times New Roman" w:cs="Times New Roman"/>
          <w:b/>
          <w:bCs/>
          <w:color w:val="000000"/>
          <w:sz w:val="28"/>
          <w:szCs w:val="28"/>
          <w:lang w:val="uk-UA"/>
        </w:rPr>
        <w:t>ВЗАЄМОДІЯ КОГНІТИВНИХ ТА ЕМОЦІЙНИХ СХЕМ У ОСІБ З ТРИВОЖНИМИ, ДЕПРЕСИВНИМИ ТА СПРИЧИНЕНИМИ СТРЕСОМ РОЗЛАДАМИ</w:t>
      </w:r>
    </w:p>
    <w:p w14:paraId="7FB03956" w14:textId="77777777" w:rsidR="00986EFB" w:rsidRPr="006A0E85" w:rsidRDefault="00986EFB" w:rsidP="00986EFB">
      <w:pPr>
        <w:widowControl w:val="0"/>
        <w:tabs>
          <w:tab w:val="left" w:pos="5420"/>
        </w:tabs>
        <w:spacing w:line="240" w:lineRule="auto"/>
        <w:ind w:firstLine="709"/>
        <w:jc w:val="both"/>
        <w:rPr>
          <w:rFonts w:ascii="Times New Roman" w:hAnsi="Times New Roman" w:cs="Times New Roman"/>
          <w:b/>
          <w:bCs/>
          <w:color w:val="000000"/>
          <w:sz w:val="28"/>
          <w:szCs w:val="28"/>
          <w:lang w:val="ru-RU"/>
        </w:rPr>
      </w:pPr>
    </w:p>
    <w:p w14:paraId="26949FB7"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color w:val="000000"/>
          <w:sz w:val="28"/>
          <w:szCs w:val="28"/>
          <w:lang w:val="ru-RU"/>
        </w:rPr>
      </w:pPr>
    </w:p>
    <w:p w14:paraId="2EBFF28B"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color w:val="000000"/>
          <w:sz w:val="28"/>
          <w:szCs w:val="28"/>
          <w:lang w:val="ru-RU"/>
        </w:rPr>
      </w:pPr>
    </w:p>
    <w:p w14:paraId="14C887C7"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color w:val="000000"/>
          <w:sz w:val="28"/>
          <w:szCs w:val="28"/>
          <w:lang w:val="ru-RU"/>
        </w:rPr>
      </w:pPr>
      <w:r w:rsidRPr="006A0E85">
        <w:rPr>
          <w:rFonts w:ascii="Times New Roman" w:hAnsi="Times New Roman" w:cs="Times New Roman"/>
          <w:color w:val="000000"/>
          <w:sz w:val="28"/>
          <w:szCs w:val="28"/>
          <w:lang w:val="ru-RU"/>
        </w:rPr>
        <w:t>19.00.04 – медична психологія</w:t>
      </w:r>
    </w:p>
    <w:p w14:paraId="6C0DA97E"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color w:val="000000"/>
          <w:sz w:val="28"/>
          <w:szCs w:val="28"/>
          <w:lang w:val="ru-RU"/>
        </w:rPr>
      </w:pPr>
    </w:p>
    <w:p w14:paraId="632C3C8F"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color w:val="000000"/>
          <w:sz w:val="28"/>
          <w:szCs w:val="28"/>
          <w:lang w:val="ru-RU"/>
        </w:rPr>
      </w:pPr>
    </w:p>
    <w:p w14:paraId="331C2878"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color w:val="000000"/>
          <w:sz w:val="28"/>
          <w:szCs w:val="28"/>
          <w:lang w:val="ru-RU"/>
        </w:rPr>
      </w:pPr>
    </w:p>
    <w:p w14:paraId="5A495A5C"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b/>
          <w:bCs/>
          <w:color w:val="000000"/>
          <w:sz w:val="28"/>
          <w:szCs w:val="28"/>
          <w:lang w:val="ru-RU"/>
        </w:rPr>
      </w:pPr>
      <w:r w:rsidRPr="006A0E85">
        <w:rPr>
          <w:rFonts w:ascii="Times New Roman" w:hAnsi="Times New Roman" w:cs="Times New Roman"/>
          <w:b/>
          <w:bCs/>
          <w:color w:val="000000"/>
          <w:sz w:val="28"/>
          <w:szCs w:val="28"/>
          <w:lang w:val="ru-RU"/>
        </w:rPr>
        <w:t>Автореферат</w:t>
      </w:r>
    </w:p>
    <w:p w14:paraId="4B1C624C"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b/>
          <w:bCs/>
          <w:color w:val="000000"/>
          <w:sz w:val="28"/>
          <w:szCs w:val="28"/>
          <w:lang w:val="ru-RU"/>
        </w:rPr>
      </w:pPr>
      <w:r w:rsidRPr="006A0E85">
        <w:rPr>
          <w:rFonts w:ascii="Times New Roman" w:hAnsi="Times New Roman" w:cs="Times New Roman"/>
          <w:b/>
          <w:bCs/>
          <w:color w:val="000000"/>
          <w:sz w:val="28"/>
          <w:szCs w:val="28"/>
          <w:lang w:val="ru-RU"/>
        </w:rPr>
        <w:t>дисертації на здобуття наукового ступеня</w:t>
      </w:r>
    </w:p>
    <w:p w14:paraId="1AF3E683"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color w:val="000000"/>
          <w:sz w:val="28"/>
          <w:szCs w:val="28"/>
          <w:lang w:val="ru-RU"/>
        </w:rPr>
      </w:pPr>
      <w:r w:rsidRPr="006A0E85">
        <w:rPr>
          <w:rFonts w:ascii="Times New Roman" w:hAnsi="Times New Roman" w:cs="Times New Roman"/>
          <w:b/>
          <w:bCs/>
          <w:color w:val="000000"/>
          <w:sz w:val="28"/>
          <w:szCs w:val="28"/>
          <w:lang w:val="ru-RU"/>
        </w:rPr>
        <w:t>кандидата психологічних наук</w:t>
      </w:r>
    </w:p>
    <w:p w14:paraId="19DEEE75" w14:textId="77777777" w:rsidR="00986EFB" w:rsidRPr="006A0E85" w:rsidRDefault="00986EFB" w:rsidP="00986EFB">
      <w:pPr>
        <w:widowControl w:val="0"/>
        <w:tabs>
          <w:tab w:val="left" w:pos="5420"/>
        </w:tabs>
        <w:spacing w:line="240" w:lineRule="auto"/>
        <w:ind w:firstLine="709"/>
        <w:jc w:val="both"/>
        <w:rPr>
          <w:rFonts w:ascii="Times New Roman" w:hAnsi="Times New Roman" w:cs="Times New Roman"/>
          <w:color w:val="000000"/>
          <w:sz w:val="28"/>
          <w:szCs w:val="28"/>
          <w:lang w:val="ru-RU"/>
        </w:rPr>
      </w:pPr>
    </w:p>
    <w:p w14:paraId="186EC131" w14:textId="77777777" w:rsidR="00986EFB" w:rsidRPr="006A0E85" w:rsidRDefault="00986EFB" w:rsidP="00986EFB">
      <w:pPr>
        <w:widowControl w:val="0"/>
        <w:tabs>
          <w:tab w:val="left" w:pos="5420"/>
        </w:tabs>
        <w:spacing w:line="240" w:lineRule="auto"/>
        <w:ind w:firstLine="709"/>
        <w:jc w:val="both"/>
        <w:rPr>
          <w:rFonts w:ascii="Times New Roman" w:hAnsi="Times New Roman" w:cs="Times New Roman"/>
          <w:color w:val="000000"/>
          <w:sz w:val="28"/>
          <w:szCs w:val="28"/>
          <w:lang w:val="ru-RU"/>
        </w:rPr>
      </w:pPr>
    </w:p>
    <w:p w14:paraId="6BF6419A" w14:textId="77777777" w:rsidR="00986EFB" w:rsidRPr="006A0E85" w:rsidRDefault="00986EFB" w:rsidP="00986EFB">
      <w:pPr>
        <w:widowControl w:val="0"/>
        <w:tabs>
          <w:tab w:val="left" w:pos="5420"/>
        </w:tabs>
        <w:spacing w:line="240" w:lineRule="auto"/>
        <w:ind w:firstLine="709"/>
        <w:jc w:val="both"/>
        <w:rPr>
          <w:rFonts w:ascii="Times New Roman" w:hAnsi="Times New Roman" w:cs="Times New Roman"/>
          <w:color w:val="000000"/>
          <w:sz w:val="28"/>
          <w:szCs w:val="28"/>
          <w:lang w:val="ru-RU"/>
        </w:rPr>
      </w:pPr>
    </w:p>
    <w:p w14:paraId="613F91C0" w14:textId="77777777" w:rsidR="00986EFB" w:rsidRPr="006A0E85" w:rsidRDefault="00986EFB" w:rsidP="00986EFB">
      <w:pPr>
        <w:widowControl w:val="0"/>
        <w:tabs>
          <w:tab w:val="left" w:pos="5420"/>
        </w:tabs>
        <w:spacing w:line="240" w:lineRule="auto"/>
        <w:ind w:firstLine="709"/>
        <w:jc w:val="both"/>
        <w:rPr>
          <w:rFonts w:ascii="Times New Roman" w:hAnsi="Times New Roman" w:cs="Times New Roman"/>
          <w:color w:val="000000"/>
          <w:sz w:val="28"/>
          <w:szCs w:val="28"/>
          <w:lang w:val="ru-RU"/>
        </w:rPr>
      </w:pPr>
    </w:p>
    <w:p w14:paraId="5EC766AA" w14:textId="77777777" w:rsidR="00986EFB" w:rsidRPr="006A0E85" w:rsidRDefault="00986EFB" w:rsidP="00986EFB">
      <w:pPr>
        <w:widowControl w:val="0"/>
        <w:tabs>
          <w:tab w:val="left" w:pos="5420"/>
        </w:tabs>
        <w:spacing w:line="240" w:lineRule="auto"/>
        <w:ind w:firstLine="709"/>
        <w:jc w:val="both"/>
        <w:rPr>
          <w:rFonts w:ascii="Times New Roman" w:hAnsi="Times New Roman" w:cs="Times New Roman"/>
          <w:color w:val="000000"/>
          <w:sz w:val="28"/>
          <w:szCs w:val="28"/>
          <w:lang w:val="ru-RU"/>
        </w:rPr>
      </w:pPr>
    </w:p>
    <w:p w14:paraId="22BA6186" w14:textId="77777777" w:rsidR="00986EFB" w:rsidRPr="006A0E85" w:rsidRDefault="00986EFB" w:rsidP="00986EFB">
      <w:pPr>
        <w:widowControl w:val="0"/>
        <w:tabs>
          <w:tab w:val="left" w:pos="5420"/>
        </w:tabs>
        <w:spacing w:line="240" w:lineRule="auto"/>
        <w:ind w:firstLine="709"/>
        <w:jc w:val="center"/>
        <w:rPr>
          <w:rFonts w:ascii="Times New Roman" w:hAnsi="Times New Roman" w:cs="Times New Roman"/>
          <w:b/>
          <w:bCs/>
          <w:color w:val="000000"/>
          <w:sz w:val="28"/>
          <w:szCs w:val="28"/>
          <w:lang w:val="ru-RU"/>
        </w:rPr>
      </w:pPr>
      <w:r w:rsidRPr="006A0E85">
        <w:rPr>
          <w:rFonts w:ascii="Times New Roman" w:hAnsi="Times New Roman" w:cs="Times New Roman"/>
          <w:b/>
          <w:bCs/>
          <w:color w:val="000000"/>
          <w:sz w:val="28"/>
          <w:szCs w:val="28"/>
          <w:lang w:val="ru-RU"/>
        </w:rPr>
        <w:t>Київ – 2019</w:t>
      </w:r>
    </w:p>
    <w:p w14:paraId="633C1C62" w14:textId="77777777" w:rsidR="00DA2A5D" w:rsidRPr="006A0E85" w:rsidRDefault="00DA2A5D" w:rsidP="00986EFB">
      <w:pPr>
        <w:pStyle w:val="af0"/>
        <w:pageBreakBefore/>
        <w:ind w:left="0"/>
        <w:rPr>
          <w:color w:val="000000"/>
        </w:rPr>
        <w:sectPr w:rsidR="00DA2A5D" w:rsidRPr="006A0E85" w:rsidSect="00246B39">
          <w:headerReference w:type="default" r:id="rId9"/>
          <w:footerReference w:type="default" r:id="rId10"/>
          <w:headerReference w:type="first" r:id="rId11"/>
          <w:pgSz w:w="11909" w:h="16834" w:code="1"/>
          <w:pgMar w:top="1296" w:right="864" w:bottom="1152" w:left="1728" w:header="720" w:footer="720" w:gutter="0"/>
          <w:pgNumType w:start="1"/>
          <w:cols w:space="720"/>
          <w:titlePg/>
          <w:docGrid w:linePitch="360"/>
        </w:sectPr>
      </w:pPr>
    </w:p>
    <w:p w14:paraId="1419B91D" w14:textId="77777777" w:rsidR="00986EFB" w:rsidRPr="006A0E85" w:rsidRDefault="00986EFB" w:rsidP="00986EFB">
      <w:pPr>
        <w:pStyle w:val="af0"/>
        <w:pageBreakBefore/>
        <w:ind w:left="0"/>
        <w:rPr>
          <w:color w:val="000000"/>
        </w:rPr>
      </w:pPr>
      <w:r w:rsidRPr="006A0E85">
        <w:rPr>
          <w:color w:val="000000"/>
        </w:rPr>
        <w:lastRenderedPageBreak/>
        <w:t>Дисертацією є рукопис</w:t>
      </w:r>
    </w:p>
    <w:p w14:paraId="39DF5B63" w14:textId="77777777" w:rsidR="00986EFB" w:rsidRPr="006A0E85" w:rsidRDefault="00986EFB" w:rsidP="00986EFB">
      <w:pPr>
        <w:pStyle w:val="af0"/>
        <w:ind w:left="0"/>
        <w:rPr>
          <w:color w:val="000000"/>
        </w:rPr>
      </w:pPr>
      <w:r w:rsidRPr="006A0E85">
        <w:rPr>
          <w:color w:val="000000"/>
        </w:rPr>
        <w:t>Роботу виконано в Київському національному університеті імені Тараса Шевченка МОН України, кафедра психодіагностики та клінічної психології.</w:t>
      </w:r>
    </w:p>
    <w:p w14:paraId="48C1B43D" w14:textId="77777777" w:rsidR="00986EFB" w:rsidRPr="006A0E85" w:rsidRDefault="00986EFB" w:rsidP="00986EFB">
      <w:pPr>
        <w:pStyle w:val="af0"/>
        <w:ind w:left="0"/>
        <w:rPr>
          <w:color w:val="000000"/>
        </w:rPr>
      </w:pPr>
    </w:p>
    <w:p w14:paraId="4A2C68BE" w14:textId="77777777" w:rsidR="00986EFB" w:rsidRPr="006A0E85" w:rsidRDefault="00986EFB" w:rsidP="00986EFB">
      <w:pPr>
        <w:pStyle w:val="af0"/>
        <w:ind w:left="0"/>
        <w:rPr>
          <w:b/>
          <w:color w:val="000000"/>
          <w:lang w:val="uk-UA"/>
        </w:rPr>
      </w:pPr>
      <w:r w:rsidRPr="006A0E85">
        <w:rPr>
          <w:b/>
          <w:color w:val="000000"/>
          <w:lang w:val="uk-UA"/>
        </w:rPr>
        <w:t>Науковий керівник</w:t>
      </w:r>
    </w:p>
    <w:p w14:paraId="24BB2009" w14:textId="77777777" w:rsidR="00986EFB" w:rsidRPr="006A0E85" w:rsidRDefault="00986EFB" w:rsidP="00986EFB">
      <w:pPr>
        <w:pStyle w:val="af0"/>
        <w:ind w:left="0"/>
        <w:rPr>
          <w:color w:val="000000"/>
          <w:lang w:val="uk-UA"/>
        </w:rPr>
      </w:pPr>
      <w:r w:rsidRPr="006A0E85">
        <w:rPr>
          <w:color w:val="000000"/>
          <w:lang w:val="uk-UA"/>
        </w:rPr>
        <w:t xml:space="preserve">кандидат психологічних наук, доцент </w:t>
      </w:r>
      <w:r w:rsidRPr="006A0E85">
        <w:rPr>
          <w:b/>
          <w:color w:val="000000"/>
          <w:lang w:val="uk-UA"/>
        </w:rPr>
        <w:t>Малишева Каріне Олегівна</w:t>
      </w:r>
      <w:r w:rsidRPr="006A0E85">
        <w:rPr>
          <w:color w:val="000000"/>
          <w:lang w:val="uk-UA"/>
        </w:rPr>
        <w:t>, Київський національний університет імені Тараса Шевченка МОН України.</w:t>
      </w:r>
    </w:p>
    <w:p w14:paraId="39C8B909" w14:textId="77777777" w:rsidR="00986EFB" w:rsidRPr="006A0E85" w:rsidRDefault="00986EFB" w:rsidP="00986EFB">
      <w:pPr>
        <w:pStyle w:val="af0"/>
        <w:ind w:left="0"/>
        <w:rPr>
          <w:color w:val="000000"/>
          <w:lang w:val="uk-UA"/>
        </w:rPr>
      </w:pPr>
    </w:p>
    <w:p w14:paraId="646F57D9" w14:textId="77777777" w:rsidR="00986EFB" w:rsidRPr="006A0E85" w:rsidRDefault="00986EFB" w:rsidP="00986EFB">
      <w:pPr>
        <w:pStyle w:val="af0"/>
        <w:ind w:left="0"/>
        <w:rPr>
          <w:color w:val="000000"/>
          <w:lang w:val="uk-UA"/>
        </w:rPr>
      </w:pPr>
    </w:p>
    <w:p w14:paraId="1E8A07E9" w14:textId="77777777" w:rsidR="00986EFB" w:rsidRPr="006A0E85" w:rsidRDefault="00986EFB" w:rsidP="00986EFB">
      <w:pPr>
        <w:pStyle w:val="af0"/>
        <w:ind w:left="0"/>
        <w:rPr>
          <w:b/>
          <w:color w:val="000000"/>
          <w:lang w:val="uk-UA"/>
        </w:rPr>
      </w:pPr>
      <w:r w:rsidRPr="006A0E85">
        <w:rPr>
          <w:b/>
          <w:color w:val="000000"/>
          <w:lang w:val="uk-UA"/>
        </w:rPr>
        <w:t>Офіційні опоненти:</w:t>
      </w:r>
    </w:p>
    <w:p w14:paraId="305E3496" w14:textId="77777777" w:rsidR="00986EFB" w:rsidRPr="006A0E85" w:rsidRDefault="00986EFB" w:rsidP="00986EFB">
      <w:pPr>
        <w:pStyle w:val="af0"/>
        <w:ind w:left="0"/>
        <w:rPr>
          <w:color w:val="000000"/>
          <w:lang w:val="uk-UA"/>
        </w:rPr>
      </w:pPr>
      <w:r w:rsidRPr="006A0E85">
        <w:rPr>
          <w:b/>
          <w:bCs/>
          <w:color w:val="000000"/>
          <w:lang w:val="uk-UA"/>
        </w:rPr>
        <w:t>Шпортун Оксана Миколаївна</w:t>
      </w:r>
      <w:r w:rsidRPr="006A0E85">
        <w:rPr>
          <w:color w:val="000000"/>
          <w:lang w:val="uk-UA"/>
        </w:rPr>
        <w:t xml:space="preserve"> - доктор психологічних наук, доцент, професор кафедри психології Дон</w:t>
      </w:r>
      <w:r w:rsidR="006A0E85" w:rsidRPr="006A0E85">
        <w:rPr>
          <w:color w:val="000000"/>
          <w:lang w:val="uk-UA"/>
        </w:rPr>
        <w:t xml:space="preserve">ецький національний університет </w:t>
      </w:r>
      <w:r w:rsidRPr="006A0E85">
        <w:rPr>
          <w:color w:val="000000"/>
          <w:lang w:val="uk-UA"/>
        </w:rPr>
        <w:t>імені Василя Стуса</w:t>
      </w:r>
      <w:r w:rsidR="006A0E85" w:rsidRPr="006A0E85">
        <w:rPr>
          <w:color w:val="000000"/>
          <w:lang w:val="uk-UA"/>
        </w:rPr>
        <w:t xml:space="preserve"> МОН України(м. Вінниця)</w:t>
      </w:r>
      <w:r w:rsidRPr="006A0E85">
        <w:rPr>
          <w:color w:val="000000"/>
          <w:lang w:val="uk-UA"/>
        </w:rPr>
        <w:t>.</w:t>
      </w:r>
    </w:p>
    <w:p w14:paraId="29142826" w14:textId="77777777" w:rsidR="00986EFB" w:rsidRPr="006A0E85" w:rsidRDefault="00986EFB" w:rsidP="00986EFB">
      <w:pPr>
        <w:pStyle w:val="af0"/>
        <w:ind w:left="0"/>
        <w:rPr>
          <w:color w:val="000000"/>
          <w:lang w:val="uk-UA"/>
        </w:rPr>
      </w:pPr>
    </w:p>
    <w:p w14:paraId="0555027D" w14:textId="77777777" w:rsidR="00986EFB" w:rsidRPr="006A0E85" w:rsidRDefault="00986EFB" w:rsidP="00986EFB">
      <w:pPr>
        <w:pStyle w:val="af0"/>
        <w:ind w:left="0"/>
        <w:rPr>
          <w:color w:val="000000"/>
          <w:lang w:val="uk-UA"/>
        </w:rPr>
      </w:pPr>
      <w:r w:rsidRPr="006A0E85">
        <w:rPr>
          <w:color w:val="000000"/>
          <w:lang w:val="uk-UA"/>
        </w:rPr>
        <w:t xml:space="preserve">кандидат психологічних наук </w:t>
      </w:r>
      <w:r w:rsidRPr="006A0E85">
        <w:rPr>
          <w:b/>
          <w:color w:val="000000"/>
          <w:lang w:val="uk-UA"/>
        </w:rPr>
        <w:t>Палій Валерія Сергіївна</w:t>
      </w:r>
      <w:r w:rsidRPr="006A0E85">
        <w:rPr>
          <w:color w:val="000000"/>
          <w:lang w:val="uk-UA"/>
        </w:rPr>
        <w:t>, Київський національний лінгвістичний університет</w:t>
      </w:r>
      <w:r w:rsidR="006A0E85" w:rsidRPr="006A0E85">
        <w:rPr>
          <w:color w:val="000000"/>
          <w:lang w:val="uk-UA"/>
        </w:rPr>
        <w:t xml:space="preserve"> МОН України</w:t>
      </w:r>
      <w:r w:rsidRPr="006A0E85">
        <w:rPr>
          <w:color w:val="000000"/>
          <w:lang w:val="uk-UA"/>
        </w:rPr>
        <w:t>, старший викладач кафедри психології, педагогіки і фізичного виховання.</w:t>
      </w:r>
    </w:p>
    <w:p w14:paraId="294D303B" w14:textId="77777777" w:rsidR="00986EFB" w:rsidRPr="006A0E85" w:rsidRDefault="00986EFB" w:rsidP="00986EFB">
      <w:pPr>
        <w:pStyle w:val="af0"/>
        <w:ind w:left="0"/>
        <w:rPr>
          <w:color w:val="000000"/>
          <w:lang w:val="uk-UA"/>
        </w:rPr>
      </w:pPr>
    </w:p>
    <w:p w14:paraId="11401177" w14:textId="77777777" w:rsidR="00986EFB" w:rsidRPr="006A0E85" w:rsidRDefault="00986EFB" w:rsidP="00986EFB">
      <w:pPr>
        <w:pStyle w:val="af0"/>
        <w:ind w:left="0"/>
        <w:rPr>
          <w:color w:val="000000"/>
          <w:lang w:val="uk-UA"/>
        </w:rPr>
      </w:pPr>
    </w:p>
    <w:p w14:paraId="61EAC763" w14:textId="77777777" w:rsidR="00986EFB" w:rsidRPr="006A0E85" w:rsidRDefault="00986EFB" w:rsidP="00986EFB">
      <w:pPr>
        <w:pStyle w:val="af0"/>
        <w:ind w:left="0"/>
        <w:rPr>
          <w:color w:val="000000"/>
          <w:lang w:val="uk-UA"/>
        </w:rPr>
      </w:pPr>
    </w:p>
    <w:p w14:paraId="06F013E9" w14:textId="77777777" w:rsidR="00986EFB" w:rsidRPr="006A0E85" w:rsidRDefault="00986EFB" w:rsidP="00986EFB">
      <w:pPr>
        <w:pStyle w:val="af0"/>
        <w:ind w:left="0"/>
        <w:rPr>
          <w:color w:val="000000"/>
          <w:lang w:val="uk-UA"/>
        </w:rPr>
      </w:pPr>
    </w:p>
    <w:p w14:paraId="4338772F" w14:textId="77777777" w:rsidR="00986EFB" w:rsidRPr="006A0E85" w:rsidRDefault="00986EFB" w:rsidP="00986EFB">
      <w:pPr>
        <w:pStyle w:val="af0"/>
        <w:ind w:left="0"/>
        <w:rPr>
          <w:color w:val="000000"/>
          <w:lang w:val="uk-UA"/>
        </w:rPr>
      </w:pPr>
    </w:p>
    <w:p w14:paraId="68411FFC" w14:textId="77777777" w:rsidR="00986EFB" w:rsidRPr="006A0E85" w:rsidRDefault="00986EFB" w:rsidP="00986EFB">
      <w:pPr>
        <w:pStyle w:val="af0"/>
        <w:ind w:left="0"/>
        <w:rPr>
          <w:color w:val="000000"/>
          <w:lang w:val="uk-UA"/>
        </w:rPr>
      </w:pPr>
      <w:r w:rsidRPr="006A0E85">
        <w:rPr>
          <w:color w:val="000000"/>
          <w:lang w:val="uk-UA"/>
        </w:rPr>
        <w:t xml:space="preserve">Захист відбудеться </w:t>
      </w:r>
      <w:r w:rsidR="006A0E85" w:rsidRPr="006A0E85">
        <w:rPr>
          <w:color w:val="000000"/>
          <w:lang w:val="uk-UA"/>
        </w:rPr>
        <w:t xml:space="preserve">5 листопада 2019 р. об 11.00 </w:t>
      </w:r>
      <w:r w:rsidRPr="006A0E85">
        <w:rPr>
          <w:color w:val="000000"/>
          <w:lang w:val="uk-UA"/>
        </w:rPr>
        <w:t>годині на засіданні спеціалізованої вченої ради Д 26.453.02 в Інституті психології імені Г. С. Костюка НАПН України за а</w:t>
      </w:r>
      <w:r w:rsidR="006A0E85" w:rsidRPr="006A0E85">
        <w:rPr>
          <w:color w:val="000000"/>
          <w:lang w:val="uk-UA"/>
        </w:rPr>
        <w:t>дресою: 01033, м. Київ-33, вул. </w:t>
      </w:r>
      <w:r w:rsidRPr="006A0E85">
        <w:rPr>
          <w:color w:val="000000"/>
          <w:lang w:val="uk-UA"/>
        </w:rPr>
        <w:t>Паньківська, 2</w:t>
      </w:r>
    </w:p>
    <w:p w14:paraId="2575058D" w14:textId="77777777" w:rsidR="00986EFB" w:rsidRPr="006A0E85" w:rsidRDefault="00986EFB" w:rsidP="00986EFB">
      <w:pPr>
        <w:pStyle w:val="af0"/>
        <w:ind w:left="0"/>
        <w:rPr>
          <w:color w:val="000000"/>
          <w:lang w:val="uk-UA"/>
        </w:rPr>
      </w:pPr>
    </w:p>
    <w:p w14:paraId="03341A54" w14:textId="77777777" w:rsidR="00831576" w:rsidRDefault="00986EFB" w:rsidP="00986EFB">
      <w:pPr>
        <w:pStyle w:val="af0"/>
        <w:ind w:left="0"/>
        <w:rPr>
          <w:color w:val="000000"/>
          <w:lang w:val="uk-UA"/>
        </w:rPr>
      </w:pPr>
      <w:r w:rsidRPr="006A0E85">
        <w:rPr>
          <w:color w:val="000000"/>
          <w:lang w:val="uk-UA"/>
        </w:rPr>
        <w:t xml:space="preserve">З дисертацією можна ознайомитись у бібліотеці Інституту психології імені       </w:t>
      </w:r>
    </w:p>
    <w:p w14:paraId="1562C77E" w14:textId="00E2CC2E" w:rsidR="00986EFB" w:rsidRPr="006A0E85" w:rsidRDefault="00986EFB" w:rsidP="00986EFB">
      <w:pPr>
        <w:pStyle w:val="af0"/>
        <w:ind w:left="0"/>
        <w:rPr>
          <w:color w:val="000000"/>
          <w:lang w:val="uk-UA"/>
        </w:rPr>
      </w:pPr>
      <w:r w:rsidRPr="006A0E85">
        <w:rPr>
          <w:color w:val="000000"/>
          <w:lang w:val="uk-UA"/>
        </w:rPr>
        <w:t>Г. С. Костюка НАПН України за адресою: 01033, м. Київ-33, вул. Паньківська,2</w:t>
      </w:r>
    </w:p>
    <w:p w14:paraId="098BFB60" w14:textId="77777777" w:rsidR="00986EFB" w:rsidRPr="006A0E85" w:rsidRDefault="00986EFB" w:rsidP="00986EFB">
      <w:pPr>
        <w:pStyle w:val="af0"/>
        <w:ind w:left="0"/>
        <w:rPr>
          <w:color w:val="000000"/>
          <w:lang w:val="uk-UA"/>
        </w:rPr>
      </w:pPr>
    </w:p>
    <w:p w14:paraId="5A375A1B" w14:textId="77777777" w:rsidR="00986EFB" w:rsidRPr="006A0E85" w:rsidRDefault="00986EFB" w:rsidP="00986EFB">
      <w:pPr>
        <w:pStyle w:val="af0"/>
        <w:ind w:left="0"/>
        <w:rPr>
          <w:color w:val="000000"/>
          <w:lang w:val="uk-UA"/>
        </w:rPr>
      </w:pPr>
    </w:p>
    <w:p w14:paraId="18889B8C" w14:textId="77777777" w:rsidR="00986EFB" w:rsidRPr="006A0E85" w:rsidRDefault="00986EFB" w:rsidP="00986EFB">
      <w:pPr>
        <w:pStyle w:val="af0"/>
        <w:ind w:left="0"/>
        <w:rPr>
          <w:color w:val="000000"/>
          <w:lang w:val="uk-UA"/>
        </w:rPr>
      </w:pPr>
    </w:p>
    <w:p w14:paraId="4BC40640" w14:textId="77777777" w:rsidR="00986EFB" w:rsidRPr="006A0E85" w:rsidRDefault="00986EFB" w:rsidP="00986EFB">
      <w:pPr>
        <w:pStyle w:val="af0"/>
        <w:ind w:left="0"/>
        <w:rPr>
          <w:color w:val="000000"/>
          <w:lang w:val="uk-UA"/>
        </w:rPr>
      </w:pPr>
    </w:p>
    <w:p w14:paraId="3A30AE86" w14:textId="77777777" w:rsidR="00986EFB" w:rsidRPr="006A0E85" w:rsidRDefault="00986EFB" w:rsidP="00986EFB">
      <w:pPr>
        <w:pStyle w:val="af0"/>
        <w:ind w:left="0"/>
        <w:rPr>
          <w:color w:val="000000"/>
          <w:lang w:val="uk-UA"/>
        </w:rPr>
      </w:pPr>
    </w:p>
    <w:p w14:paraId="78A42C62" w14:textId="77777777" w:rsidR="00986EFB" w:rsidRPr="006A0E85" w:rsidRDefault="00986EFB" w:rsidP="00986EFB">
      <w:pPr>
        <w:pStyle w:val="af0"/>
        <w:ind w:left="0"/>
        <w:rPr>
          <w:color w:val="000000"/>
          <w:lang w:val="uk-UA"/>
        </w:rPr>
      </w:pPr>
      <w:r w:rsidRPr="006A0E85">
        <w:rPr>
          <w:color w:val="000000"/>
          <w:lang w:val="uk-UA"/>
        </w:rPr>
        <w:t xml:space="preserve">Автореферат розіслано </w:t>
      </w:r>
      <w:r w:rsidR="006A0E85" w:rsidRPr="006A0E85">
        <w:rPr>
          <w:color w:val="000000"/>
          <w:lang w:val="uk-UA"/>
        </w:rPr>
        <w:t>5 жовтня 2019 р.</w:t>
      </w:r>
    </w:p>
    <w:p w14:paraId="4D47A669" w14:textId="77777777" w:rsidR="00986EFB" w:rsidRPr="006A0E85" w:rsidRDefault="00986EFB" w:rsidP="00986EFB">
      <w:pPr>
        <w:pStyle w:val="af0"/>
        <w:ind w:left="0"/>
        <w:rPr>
          <w:color w:val="000000"/>
          <w:lang w:val="uk-UA"/>
        </w:rPr>
      </w:pPr>
    </w:p>
    <w:p w14:paraId="50C7D8E5" w14:textId="77777777" w:rsidR="00986EFB" w:rsidRPr="006A0E85" w:rsidRDefault="00986EFB" w:rsidP="00986EFB">
      <w:pPr>
        <w:pStyle w:val="af0"/>
        <w:ind w:left="0"/>
        <w:rPr>
          <w:color w:val="000000"/>
          <w:lang w:val="uk-UA"/>
        </w:rPr>
      </w:pPr>
    </w:p>
    <w:p w14:paraId="1DD89F5D" w14:textId="77777777" w:rsidR="00986EFB" w:rsidRPr="006A0E85" w:rsidRDefault="00986EFB" w:rsidP="00986EFB">
      <w:pPr>
        <w:pStyle w:val="af0"/>
        <w:ind w:left="0"/>
        <w:rPr>
          <w:color w:val="000000"/>
          <w:lang w:val="uk-UA"/>
        </w:rPr>
      </w:pPr>
    </w:p>
    <w:p w14:paraId="1A6661EB" w14:textId="77777777" w:rsidR="00986EFB" w:rsidRPr="006A0E85" w:rsidRDefault="00986EFB" w:rsidP="00986EFB">
      <w:pPr>
        <w:pStyle w:val="af0"/>
        <w:ind w:left="0"/>
        <w:rPr>
          <w:color w:val="000000"/>
          <w:lang w:val="uk-UA"/>
        </w:rPr>
      </w:pPr>
    </w:p>
    <w:p w14:paraId="64C73183" w14:textId="77777777" w:rsidR="00986EFB" w:rsidRPr="006A0E85" w:rsidRDefault="00986EFB" w:rsidP="00986EFB">
      <w:pPr>
        <w:pStyle w:val="af0"/>
        <w:ind w:left="0"/>
        <w:rPr>
          <w:color w:val="000000"/>
          <w:lang w:val="uk-UA"/>
        </w:rPr>
      </w:pPr>
    </w:p>
    <w:p w14:paraId="48C350D2" w14:textId="77777777" w:rsidR="00986EFB" w:rsidRPr="006A0E85" w:rsidRDefault="00986EFB" w:rsidP="00986EFB">
      <w:pPr>
        <w:pStyle w:val="af0"/>
        <w:ind w:left="0"/>
        <w:rPr>
          <w:color w:val="000000"/>
          <w:lang w:val="uk-UA"/>
        </w:rPr>
      </w:pPr>
      <w:r w:rsidRPr="006A0E85">
        <w:rPr>
          <w:color w:val="000000"/>
          <w:lang w:val="uk-UA"/>
        </w:rPr>
        <w:t>Вчений секретар</w:t>
      </w:r>
    </w:p>
    <w:p w14:paraId="08006727" w14:textId="77777777" w:rsidR="00986EFB" w:rsidRPr="006A0E85" w:rsidRDefault="00986EFB" w:rsidP="00986EFB">
      <w:pPr>
        <w:pStyle w:val="af0"/>
        <w:tabs>
          <w:tab w:val="left" w:pos="6555"/>
        </w:tabs>
        <w:ind w:left="0"/>
        <w:rPr>
          <w:color w:val="000000"/>
          <w:lang w:val="uk-UA"/>
        </w:rPr>
      </w:pPr>
      <w:r w:rsidRPr="006A0E85">
        <w:rPr>
          <w:color w:val="000000"/>
          <w:lang w:val="uk-UA"/>
        </w:rPr>
        <w:t>спеціалізованої вченої ради</w:t>
      </w:r>
      <w:r w:rsidRPr="006A0E85">
        <w:rPr>
          <w:color w:val="000000"/>
          <w:lang w:val="uk-UA"/>
        </w:rPr>
        <w:tab/>
        <w:t>Я. М.Омельченко</w:t>
      </w:r>
    </w:p>
    <w:p w14:paraId="1281F500" w14:textId="77777777" w:rsidR="005C1E97" w:rsidRDefault="00986EFB" w:rsidP="00986EFB">
      <w:pPr>
        <w:tabs>
          <w:tab w:val="left" w:pos="1755"/>
        </w:tabs>
        <w:rPr>
          <w:rFonts w:ascii="Times New Roman" w:hAnsi="Times New Roman" w:cs="Times New Roman"/>
          <w:sz w:val="28"/>
          <w:szCs w:val="28"/>
          <w:lang w:val="uk-UA"/>
        </w:rPr>
      </w:pPr>
      <w:r w:rsidRPr="006A0E85">
        <w:rPr>
          <w:rFonts w:ascii="Times New Roman" w:hAnsi="Times New Roman" w:cs="Times New Roman"/>
          <w:sz w:val="28"/>
          <w:szCs w:val="28"/>
          <w:lang w:val="uk-UA"/>
        </w:rPr>
        <w:tab/>
      </w:r>
    </w:p>
    <w:p w14:paraId="1EA0AC76" w14:textId="77777777" w:rsidR="00836A40" w:rsidRPr="006A0E85" w:rsidRDefault="005C1E97" w:rsidP="005C1E97">
      <w:pPr>
        <w:tabs>
          <w:tab w:val="left" w:pos="1755"/>
        </w:tabs>
        <w:jc w:val="center"/>
        <w:rPr>
          <w:rFonts w:ascii="Times New Roman" w:hAnsi="Times New Roman" w:cs="Times New Roman"/>
          <w:b/>
          <w:bCs/>
          <w:color w:val="000000"/>
          <w:sz w:val="28"/>
          <w:szCs w:val="28"/>
          <w:lang w:val="ru-RU"/>
        </w:rPr>
      </w:pPr>
      <w:r>
        <w:rPr>
          <w:rFonts w:ascii="Times New Roman" w:hAnsi="Times New Roman" w:cs="Times New Roman"/>
          <w:sz w:val="28"/>
          <w:szCs w:val="28"/>
          <w:lang w:val="uk-UA"/>
        </w:rPr>
        <w:br w:type="page"/>
      </w:r>
      <w:r w:rsidR="00836A40" w:rsidRPr="006A0E85">
        <w:rPr>
          <w:rFonts w:ascii="Times New Roman" w:hAnsi="Times New Roman" w:cs="Times New Roman"/>
          <w:b/>
          <w:bCs/>
          <w:color w:val="000000"/>
          <w:sz w:val="28"/>
          <w:szCs w:val="28"/>
          <w:lang w:val="ru-RU"/>
        </w:rPr>
        <w:lastRenderedPageBreak/>
        <w:t>ЗАГАЛЬНА ХАРАКТЕРИСТИКА РОБОТИ</w:t>
      </w:r>
    </w:p>
    <w:p w14:paraId="1504EBD5" w14:textId="77777777" w:rsidR="000A3C6A" w:rsidRPr="006A0E85" w:rsidRDefault="00836A40" w:rsidP="00114BC7">
      <w:pPr>
        <w:spacing w:after="0" w:line="240" w:lineRule="auto"/>
        <w:ind w:firstLine="720"/>
        <w:jc w:val="both"/>
        <w:rPr>
          <w:rFonts w:ascii="Times New Roman" w:hAnsi="Times New Roman" w:cs="Times New Roman"/>
          <w:bCs/>
          <w:color w:val="000000"/>
          <w:sz w:val="28"/>
          <w:szCs w:val="28"/>
          <w:lang w:val="uk-UA" w:bidi="fa-IR"/>
        </w:rPr>
      </w:pPr>
      <w:bookmarkStart w:id="1" w:name="_Toc9686260"/>
      <w:r w:rsidRPr="006A0E85">
        <w:rPr>
          <w:rFonts w:ascii="Times New Roman" w:hAnsi="Times New Roman" w:cs="Times New Roman"/>
          <w:b/>
          <w:bCs/>
          <w:color w:val="000000"/>
          <w:sz w:val="28"/>
          <w:szCs w:val="28"/>
          <w:lang w:val="uk-UA" w:bidi="fa-IR"/>
        </w:rPr>
        <w:t>Актуальність дослідження</w:t>
      </w:r>
      <w:bookmarkEnd w:id="1"/>
      <w:r w:rsidRPr="006A0E85">
        <w:rPr>
          <w:rFonts w:ascii="Times New Roman" w:hAnsi="Times New Roman" w:cs="Times New Roman"/>
          <w:b/>
          <w:bCs/>
          <w:color w:val="000000"/>
          <w:sz w:val="28"/>
          <w:szCs w:val="28"/>
          <w:lang w:val="uk-UA" w:bidi="fa-IR"/>
        </w:rPr>
        <w:t>.</w:t>
      </w:r>
      <w:r w:rsidR="00B93477" w:rsidRPr="006A0E85">
        <w:rPr>
          <w:rFonts w:ascii="Times New Roman" w:hAnsi="Times New Roman" w:cs="Times New Roman"/>
          <w:b/>
          <w:bCs/>
          <w:color w:val="000000"/>
          <w:sz w:val="28"/>
          <w:szCs w:val="28"/>
          <w:lang w:val="uk-UA" w:bidi="fa-IR"/>
        </w:rPr>
        <w:t xml:space="preserve"> </w:t>
      </w:r>
      <w:r w:rsidR="00777EA2" w:rsidRPr="006A0E85">
        <w:rPr>
          <w:rFonts w:ascii="Times New Roman" w:hAnsi="Times New Roman" w:cs="Times New Roman"/>
          <w:bCs/>
          <w:color w:val="000000"/>
          <w:sz w:val="28"/>
          <w:szCs w:val="28"/>
          <w:lang w:val="uk-UA" w:bidi="fa-IR"/>
        </w:rPr>
        <w:t>Проблеми психічного здоров</w:t>
      </w:r>
      <w:r w:rsidR="00777EA2" w:rsidRPr="006A0E85">
        <w:rPr>
          <w:rFonts w:ascii="Times New Roman" w:hAnsi="Times New Roman" w:cs="Times New Roman"/>
          <w:bCs/>
          <w:color w:val="000000"/>
          <w:sz w:val="28"/>
          <w:szCs w:val="28"/>
          <w:lang w:val="ru-RU" w:bidi="fa-IR"/>
        </w:rPr>
        <w:t>’</w:t>
      </w:r>
      <w:r w:rsidR="00777EA2" w:rsidRPr="006A0E85">
        <w:rPr>
          <w:rFonts w:ascii="Times New Roman" w:hAnsi="Times New Roman" w:cs="Times New Roman"/>
          <w:bCs/>
          <w:color w:val="000000"/>
          <w:sz w:val="28"/>
          <w:szCs w:val="28"/>
          <w:lang w:val="uk-UA" w:bidi="fa-IR"/>
        </w:rPr>
        <w:t>я, пов</w:t>
      </w:r>
      <w:r w:rsidR="00777EA2" w:rsidRPr="006A0E85">
        <w:rPr>
          <w:rFonts w:ascii="Times New Roman" w:hAnsi="Times New Roman" w:cs="Times New Roman"/>
          <w:bCs/>
          <w:color w:val="000000"/>
          <w:sz w:val="28"/>
          <w:szCs w:val="28"/>
          <w:lang w:val="ru-RU" w:bidi="fa-IR"/>
        </w:rPr>
        <w:t>’</w:t>
      </w:r>
      <w:r w:rsidR="00777EA2" w:rsidRPr="006A0E85">
        <w:rPr>
          <w:rFonts w:ascii="Times New Roman" w:hAnsi="Times New Roman" w:cs="Times New Roman"/>
          <w:bCs/>
          <w:color w:val="000000"/>
          <w:sz w:val="28"/>
          <w:szCs w:val="28"/>
          <w:lang w:val="uk-UA" w:bidi="fa-IR"/>
        </w:rPr>
        <w:t>язані зі стресом, тривогою та депресією,</w:t>
      </w:r>
      <w:r w:rsidR="000A3C6A" w:rsidRPr="006A0E85">
        <w:rPr>
          <w:rFonts w:ascii="Times New Roman" w:hAnsi="Times New Roman" w:cs="Times New Roman"/>
          <w:bCs/>
          <w:color w:val="000000"/>
          <w:sz w:val="28"/>
          <w:szCs w:val="28"/>
          <w:lang w:val="uk-UA" w:bidi="fa-IR"/>
        </w:rPr>
        <w:t xml:space="preserve"> є однією із складних проблем сучасного суспільства</w:t>
      </w:r>
      <w:r w:rsidR="005B443F" w:rsidRPr="006A0E85">
        <w:rPr>
          <w:rFonts w:ascii="Times New Roman" w:hAnsi="Times New Roman" w:cs="Times New Roman"/>
          <w:bCs/>
          <w:color w:val="000000"/>
          <w:sz w:val="28"/>
          <w:szCs w:val="28"/>
          <w:lang w:val="uk-UA" w:bidi="fa-IR"/>
        </w:rPr>
        <w:t>, як в Україні, так і у світі загалом</w:t>
      </w:r>
      <w:r w:rsidR="000A3C6A" w:rsidRPr="006A0E85">
        <w:rPr>
          <w:rFonts w:ascii="Times New Roman" w:hAnsi="Times New Roman" w:cs="Times New Roman"/>
          <w:bCs/>
          <w:color w:val="000000"/>
          <w:sz w:val="28"/>
          <w:szCs w:val="28"/>
          <w:lang w:val="uk-UA" w:bidi="fa-IR"/>
        </w:rPr>
        <w:t xml:space="preserve">. Натепер, одним із способів концептуалізації психологічного змісту таких </w:t>
      </w:r>
      <w:r w:rsidR="00777EA2" w:rsidRPr="006A0E85">
        <w:rPr>
          <w:rFonts w:ascii="Times New Roman" w:hAnsi="Times New Roman" w:cs="Times New Roman"/>
          <w:bCs/>
          <w:color w:val="000000"/>
          <w:sz w:val="28"/>
          <w:szCs w:val="28"/>
          <w:lang w:val="uk-UA" w:bidi="fa-IR"/>
        </w:rPr>
        <w:t>проблем</w:t>
      </w:r>
      <w:r w:rsidR="000A3C6A" w:rsidRPr="006A0E85">
        <w:rPr>
          <w:rFonts w:ascii="Times New Roman" w:hAnsi="Times New Roman" w:cs="Times New Roman"/>
          <w:bCs/>
          <w:color w:val="000000"/>
          <w:sz w:val="28"/>
          <w:szCs w:val="28"/>
          <w:lang w:val="uk-UA" w:bidi="fa-IR"/>
        </w:rPr>
        <w:t xml:space="preserve"> у контексті їхн</w:t>
      </w:r>
      <w:r w:rsidR="00777EA2" w:rsidRPr="006A0E85">
        <w:rPr>
          <w:rFonts w:ascii="Times New Roman" w:hAnsi="Times New Roman" w:cs="Times New Roman"/>
          <w:bCs/>
          <w:color w:val="000000"/>
          <w:sz w:val="28"/>
          <w:szCs w:val="28"/>
          <w:lang w:val="uk-UA" w:bidi="fa-IR"/>
        </w:rPr>
        <w:t>ьогорозвитку</w:t>
      </w:r>
      <w:r w:rsidR="000A3C6A" w:rsidRPr="006A0E85">
        <w:rPr>
          <w:rFonts w:ascii="Times New Roman" w:hAnsi="Times New Roman" w:cs="Times New Roman"/>
          <w:bCs/>
          <w:color w:val="000000"/>
          <w:sz w:val="28"/>
          <w:szCs w:val="28"/>
          <w:lang w:val="uk-UA" w:bidi="fa-IR"/>
        </w:rPr>
        <w:t xml:space="preserve"> є поняття когнітивних та емоційних схем – </w:t>
      </w:r>
      <w:r w:rsidR="00CB67AE" w:rsidRPr="006A0E85">
        <w:rPr>
          <w:rFonts w:ascii="Times New Roman" w:hAnsi="Times New Roman" w:cs="Times New Roman"/>
          <w:bCs/>
          <w:color w:val="000000"/>
          <w:sz w:val="28"/>
          <w:szCs w:val="28"/>
          <w:lang w:val="uk-UA" w:bidi="fa-IR"/>
        </w:rPr>
        <w:t xml:space="preserve">індивідуальних та </w:t>
      </w:r>
      <w:r w:rsidR="000A3C6A" w:rsidRPr="006A0E85">
        <w:rPr>
          <w:rFonts w:ascii="Times New Roman" w:hAnsi="Times New Roman" w:cs="Times New Roman"/>
          <w:bCs/>
          <w:color w:val="000000"/>
          <w:sz w:val="28"/>
          <w:szCs w:val="28"/>
          <w:lang w:val="uk-UA" w:bidi="fa-IR"/>
        </w:rPr>
        <w:t>узагальнених способів</w:t>
      </w:r>
      <w:r w:rsidR="005B443F" w:rsidRPr="006A0E85">
        <w:rPr>
          <w:rFonts w:ascii="Times New Roman" w:hAnsi="Times New Roman" w:cs="Times New Roman"/>
          <w:bCs/>
          <w:color w:val="000000"/>
          <w:sz w:val="28"/>
          <w:szCs w:val="28"/>
          <w:lang w:val="uk-UA" w:bidi="fa-IR"/>
        </w:rPr>
        <w:t xml:space="preserve"> сприймання, інтерпретації, оцінки </w:t>
      </w:r>
      <w:r w:rsidR="00CB67AE" w:rsidRPr="006A0E85">
        <w:rPr>
          <w:rFonts w:ascii="Times New Roman" w:hAnsi="Times New Roman" w:cs="Times New Roman"/>
          <w:bCs/>
          <w:color w:val="000000"/>
          <w:sz w:val="28"/>
          <w:szCs w:val="28"/>
          <w:lang w:val="uk-UA" w:bidi="fa-IR"/>
        </w:rPr>
        <w:t>і</w:t>
      </w:r>
      <w:r w:rsidR="005B443F" w:rsidRPr="006A0E85">
        <w:rPr>
          <w:rFonts w:ascii="Times New Roman" w:hAnsi="Times New Roman" w:cs="Times New Roman"/>
          <w:bCs/>
          <w:color w:val="000000"/>
          <w:sz w:val="28"/>
          <w:szCs w:val="28"/>
          <w:lang w:val="uk-UA" w:bidi="fa-IR"/>
        </w:rPr>
        <w:t xml:space="preserve"> реагування на власні думки та емоції, а також думки та емоції інших людей.</w:t>
      </w:r>
      <w:r w:rsidR="00CB67AE" w:rsidRPr="006A0E85">
        <w:rPr>
          <w:rFonts w:ascii="Times New Roman" w:hAnsi="Times New Roman" w:cs="Times New Roman"/>
          <w:bCs/>
          <w:color w:val="000000"/>
          <w:sz w:val="28"/>
          <w:szCs w:val="28"/>
          <w:lang w:val="uk-UA" w:bidi="fa-IR"/>
        </w:rPr>
        <w:t xml:space="preserve"> Відкриті, приймаючі та гнучкі схеми пов</w:t>
      </w:r>
      <w:r w:rsidR="004B0472" w:rsidRPr="006A0E85">
        <w:rPr>
          <w:rFonts w:ascii="Times New Roman" w:hAnsi="Times New Roman" w:cs="Times New Roman"/>
          <w:bCs/>
          <w:color w:val="000000"/>
          <w:sz w:val="28"/>
          <w:szCs w:val="28"/>
          <w:lang w:val="uk-UA" w:bidi="fa-IR"/>
        </w:rPr>
        <w:t>’</w:t>
      </w:r>
      <w:r w:rsidR="00CB67AE" w:rsidRPr="006A0E85">
        <w:rPr>
          <w:rFonts w:ascii="Times New Roman" w:hAnsi="Times New Roman" w:cs="Times New Roman"/>
          <w:bCs/>
          <w:color w:val="000000"/>
          <w:sz w:val="28"/>
          <w:szCs w:val="28"/>
          <w:lang w:val="uk-UA" w:bidi="fa-IR"/>
        </w:rPr>
        <w:t>язані зі здоровим психоемоційним функціонуванням особистості. Своєю чергою, схеми, які передбачають репресію чи уникнення емоцій чи думок є елементом дезадаптивної емоційної регуляції та сприяють психопатології.</w:t>
      </w:r>
    </w:p>
    <w:p w14:paraId="78D8105C" w14:textId="77777777" w:rsidR="00672913" w:rsidRPr="006A0E85" w:rsidRDefault="00AA7CAC"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pacing w:val="-2"/>
          <w:sz w:val="28"/>
          <w:szCs w:val="28"/>
          <w:lang w:val="uk-UA"/>
        </w:rPr>
        <w:t>Когнітивні та емоційні схеми</w:t>
      </w:r>
      <w:r w:rsidR="003B2985" w:rsidRPr="006A0E85">
        <w:rPr>
          <w:rFonts w:ascii="Times New Roman" w:hAnsi="Times New Roman" w:cs="Times New Roman"/>
          <w:color w:val="000000"/>
          <w:spacing w:val="-2"/>
          <w:sz w:val="28"/>
          <w:szCs w:val="28"/>
          <w:lang w:val="uk-UA"/>
        </w:rPr>
        <w:t>, виокремлення яких у межах психологічної науки спирається на</w:t>
      </w:r>
      <w:r w:rsidR="000C5FF6" w:rsidRPr="006A0E85">
        <w:rPr>
          <w:rFonts w:ascii="Times New Roman" w:hAnsi="Times New Roman" w:cs="Times New Roman"/>
          <w:color w:val="000000"/>
          <w:spacing w:val="-2"/>
          <w:sz w:val="28"/>
          <w:szCs w:val="28"/>
          <w:lang w:val="uk-UA"/>
        </w:rPr>
        <w:t xml:space="preserve"> праці</w:t>
      </w:r>
      <w:r w:rsidR="003B2985" w:rsidRPr="006A0E85">
        <w:rPr>
          <w:rFonts w:ascii="Times New Roman" w:hAnsi="Times New Roman" w:cs="Times New Roman"/>
          <w:color w:val="000000"/>
          <w:spacing w:val="-2"/>
          <w:sz w:val="28"/>
          <w:szCs w:val="28"/>
          <w:lang w:val="uk-UA"/>
        </w:rPr>
        <w:t xml:space="preserve"> класичних дослідників, таких як А. Бек та А. Елліс,піддавалися аналізу</w:t>
      </w:r>
      <w:r w:rsidRPr="006A0E85">
        <w:rPr>
          <w:rFonts w:ascii="Times New Roman" w:hAnsi="Times New Roman" w:cs="Times New Roman"/>
          <w:color w:val="000000"/>
          <w:spacing w:val="-2"/>
          <w:sz w:val="28"/>
          <w:szCs w:val="28"/>
          <w:lang w:val="uk-UA"/>
        </w:rPr>
        <w:t xml:space="preserve"> на теоретичному рівні </w:t>
      </w:r>
      <w:r w:rsidR="003B2985" w:rsidRPr="006A0E85">
        <w:rPr>
          <w:rFonts w:ascii="Times New Roman" w:hAnsi="Times New Roman" w:cs="Times New Roman"/>
          <w:color w:val="000000"/>
          <w:spacing w:val="-2"/>
          <w:sz w:val="28"/>
          <w:szCs w:val="28"/>
          <w:lang w:val="uk-UA"/>
        </w:rPr>
        <w:t xml:space="preserve">такими зарубіжними психологами як </w:t>
      </w:r>
      <w:r w:rsidRPr="006A0E85">
        <w:rPr>
          <w:rFonts w:ascii="Times New Roman" w:hAnsi="Times New Roman" w:cs="Times New Roman"/>
          <w:color w:val="000000"/>
          <w:spacing w:val="-2"/>
          <w:sz w:val="28"/>
          <w:szCs w:val="28"/>
        </w:rPr>
        <w:t>B</w:t>
      </w:r>
      <w:r w:rsidRPr="006A0E85">
        <w:rPr>
          <w:rFonts w:ascii="Times New Roman" w:hAnsi="Times New Roman" w:cs="Times New Roman"/>
          <w:color w:val="000000"/>
          <w:spacing w:val="-2"/>
          <w:sz w:val="28"/>
          <w:szCs w:val="28"/>
          <w:lang w:val="uk-UA"/>
        </w:rPr>
        <w:t>.</w:t>
      </w:r>
      <w:r w:rsidRPr="006A0E85">
        <w:rPr>
          <w:rFonts w:ascii="Times New Roman" w:hAnsi="Times New Roman" w:cs="Times New Roman"/>
          <w:color w:val="000000"/>
          <w:spacing w:val="-2"/>
          <w:sz w:val="28"/>
          <w:szCs w:val="28"/>
        </w:rPr>
        <w:t> Bastian</w:t>
      </w:r>
      <w:r w:rsidRPr="006A0E85">
        <w:rPr>
          <w:rFonts w:ascii="Times New Roman" w:hAnsi="Times New Roman" w:cs="Times New Roman"/>
          <w:color w:val="000000"/>
          <w:spacing w:val="-2"/>
          <w:sz w:val="28"/>
          <w:szCs w:val="28"/>
          <w:lang w:val="uk-UA"/>
        </w:rPr>
        <w:t xml:space="preserve">, </w:t>
      </w:r>
      <w:r w:rsidR="002C390F" w:rsidRPr="006A0E85">
        <w:rPr>
          <w:rFonts w:ascii="Times New Roman" w:hAnsi="Times New Roman" w:cs="Times New Roman"/>
          <w:color w:val="000000"/>
          <w:sz w:val="28"/>
          <w:szCs w:val="28"/>
        </w:rPr>
        <w:t>T</w:t>
      </w:r>
      <w:r w:rsidR="002C390F" w:rsidRPr="006A0E85">
        <w:rPr>
          <w:rFonts w:ascii="Times New Roman" w:hAnsi="Times New Roman" w:cs="Times New Roman"/>
          <w:color w:val="000000"/>
          <w:sz w:val="28"/>
          <w:szCs w:val="28"/>
          <w:lang w:val="uk-UA"/>
        </w:rPr>
        <w:t>.</w:t>
      </w:r>
      <w:r w:rsidR="002C390F" w:rsidRPr="006A0E85">
        <w:rPr>
          <w:rFonts w:ascii="Times New Roman" w:hAnsi="Times New Roman" w:cs="Times New Roman"/>
          <w:color w:val="000000"/>
          <w:sz w:val="28"/>
          <w:szCs w:val="28"/>
        </w:rPr>
        <w:t> Beck</w:t>
      </w:r>
      <w:r w:rsidR="002C390F" w:rsidRPr="006A0E85">
        <w:rPr>
          <w:rFonts w:ascii="Times New Roman" w:hAnsi="Times New Roman" w:cs="Times New Roman"/>
          <w:color w:val="000000"/>
          <w:sz w:val="28"/>
          <w:szCs w:val="28"/>
          <w:lang w:val="uk-UA"/>
        </w:rPr>
        <w:t>,</w:t>
      </w:r>
      <w:r w:rsidR="002C390F" w:rsidRPr="006A0E85">
        <w:rPr>
          <w:rFonts w:ascii="Times New Roman" w:hAnsi="Times New Roman" w:cs="Times New Roman"/>
          <w:color w:val="000000"/>
          <w:sz w:val="28"/>
          <w:szCs w:val="28"/>
        </w:rPr>
        <w:t>B</w:t>
      </w:r>
      <w:r w:rsidR="002C390F" w:rsidRPr="006A0E85">
        <w:rPr>
          <w:rFonts w:ascii="Times New Roman" w:hAnsi="Times New Roman" w:cs="Times New Roman"/>
          <w:color w:val="000000"/>
          <w:sz w:val="28"/>
          <w:szCs w:val="28"/>
          <w:lang w:val="uk-UA"/>
        </w:rPr>
        <w:t>.</w:t>
      </w:r>
      <w:r w:rsidR="002C390F" w:rsidRPr="006A0E85">
        <w:rPr>
          <w:rFonts w:ascii="Times New Roman" w:hAnsi="Times New Roman" w:cs="Times New Roman"/>
          <w:color w:val="000000"/>
          <w:sz w:val="28"/>
          <w:szCs w:val="28"/>
        </w:rPr>
        <w:t> </w:t>
      </w:r>
      <w:proofErr w:type="spellStart"/>
      <w:r w:rsidR="002C390F" w:rsidRPr="006A0E85">
        <w:rPr>
          <w:rFonts w:ascii="Times New Roman" w:hAnsi="Times New Roman" w:cs="Times New Roman"/>
          <w:color w:val="000000"/>
          <w:sz w:val="28"/>
          <w:szCs w:val="28"/>
        </w:rPr>
        <w:t>Furnes</w:t>
      </w:r>
      <w:proofErr w:type="spellEnd"/>
      <w:r w:rsidR="002C390F" w:rsidRPr="006A0E85">
        <w:rPr>
          <w:rFonts w:ascii="Times New Roman" w:hAnsi="Times New Roman" w:cs="Times New Roman"/>
          <w:color w:val="000000"/>
          <w:sz w:val="28"/>
          <w:szCs w:val="28"/>
          <w:lang w:val="uk-UA"/>
        </w:rPr>
        <w:t xml:space="preserve">, </w:t>
      </w:r>
      <w:r w:rsidR="002C390F" w:rsidRPr="006A0E85">
        <w:rPr>
          <w:rFonts w:ascii="Times New Roman" w:hAnsi="Times New Roman" w:cs="Times New Roman"/>
          <w:color w:val="000000"/>
          <w:sz w:val="28"/>
          <w:szCs w:val="28"/>
        </w:rPr>
        <w:t>S</w:t>
      </w:r>
      <w:r w:rsidR="002C390F" w:rsidRPr="006A0E85">
        <w:rPr>
          <w:rFonts w:ascii="Times New Roman" w:hAnsi="Times New Roman" w:cs="Times New Roman"/>
          <w:color w:val="000000"/>
          <w:sz w:val="28"/>
          <w:szCs w:val="28"/>
          <w:lang w:val="uk-UA"/>
        </w:rPr>
        <w:t>. </w:t>
      </w:r>
      <w:r w:rsidR="002C390F" w:rsidRPr="006A0E85">
        <w:rPr>
          <w:rFonts w:ascii="Times New Roman" w:hAnsi="Times New Roman" w:cs="Times New Roman"/>
          <w:color w:val="000000"/>
          <w:sz w:val="28"/>
          <w:szCs w:val="28"/>
        </w:rPr>
        <w:t>H</w:t>
      </w:r>
      <w:r w:rsidR="002C390F" w:rsidRPr="006A0E85">
        <w:rPr>
          <w:rFonts w:ascii="Times New Roman" w:hAnsi="Times New Roman" w:cs="Times New Roman"/>
          <w:color w:val="000000"/>
          <w:sz w:val="28"/>
          <w:szCs w:val="28"/>
          <w:lang w:val="uk-UA"/>
        </w:rPr>
        <w:t>ö</w:t>
      </w:r>
      <w:proofErr w:type="spellStart"/>
      <w:r w:rsidR="002C390F" w:rsidRPr="006A0E85">
        <w:rPr>
          <w:rFonts w:ascii="Times New Roman" w:hAnsi="Times New Roman" w:cs="Times New Roman"/>
          <w:color w:val="000000"/>
          <w:sz w:val="28"/>
          <w:szCs w:val="28"/>
        </w:rPr>
        <w:t>fer</w:t>
      </w:r>
      <w:proofErr w:type="spellEnd"/>
      <w:r w:rsidR="002C390F" w:rsidRPr="006A0E85">
        <w:rPr>
          <w:rFonts w:ascii="Times New Roman" w:hAnsi="Times New Roman" w:cs="Times New Roman"/>
          <w:color w:val="000000"/>
          <w:sz w:val="28"/>
          <w:szCs w:val="28"/>
          <w:lang w:val="uk-UA"/>
        </w:rPr>
        <w:t xml:space="preserve">, </w:t>
      </w:r>
      <w:r w:rsidRPr="006A0E85">
        <w:rPr>
          <w:rFonts w:ascii="Times New Roman" w:hAnsi="Times New Roman" w:cs="Times New Roman"/>
          <w:color w:val="000000"/>
          <w:spacing w:val="-2"/>
          <w:sz w:val="28"/>
          <w:szCs w:val="28"/>
        </w:rPr>
        <w:t>R</w:t>
      </w:r>
      <w:r w:rsidRPr="006A0E85">
        <w:rPr>
          <w:rFonts w:ascii="Times New Roman" w:hAnsi="Times New Roman" w:cs="Times New Roman"/>
          <w:color w:val="000000"/>
          <w:spacing w:val="-2"/>
          <w:sz w:val="28"/>
          <w:szCs w:val="28"/>
          <w:lang w:val="uk-UA"/>
        </w:rPr>
        <w:t>.</w:t>
      </w:r>
      <w:r w:rsidRPr="006A0E85">
        <w:rPr>
          <w:rFonts w:ascii="Times New Roman" w:hAnsi="Times New Roman" w:cs="Times New Roman"/>
          <w:color w:val="000000"/>
          <w:spacing w:val="-2"/>
          <w:sz w:val="28"/>
          <w:szCs w:val="28"/>
        </w:rPr>
        <w:t> Leahy</w:t>
      </w:r>
      <w:r w:rsidRPr="006A0E85">
        <w:rPr>
          <w:rFonts w:ascii="Times New Roman" w:hAnsi="Times New Roman" w:cs="Times New Roman"/>
          <w:color w:val="000000"/>
          <w:spacing w:val="-2"/>
          <w:sz w:val="28"/>
          <w:szCs w:val="28"/>
          <w:lang w:val="uk-UA"/>
        </w:rPr>
        <w:t xml:space="preserve">, </w:t>
      </w:r>
      <w:r w:rsidRPr="006A0E85">
        <w:rPr>
          <w:rFonts w:ascii="Times New Roman" w:hAnsi="Times New Roman" w:cs="Times New Roman"/>
          <w:color w:val="000000"/>
          <w:spacing w:val="-2"/>
          <w:sz w:val="28"/>
          <w:szCs w:val="28"/>
        </w:rPr>
        <w:t>D</w:t>
      </w:r>
      <w:r w:rsidRPr="006A0E85">
        <w:rPr>
          <w:rFonts w:ascii="Times New Roman" w:hAnsi="Times New Roman" w:cs="Times New Roman"/>
          <w:color w:val="000000"/>
          <w:spacing w:val="-2"/>
          <w:sz w:val="28"/>
          <w:szCs w:val="28"/>
          <w:lang w:val="uk-UA"/>
        </w:rPr>
        <w:t>.</w:t>
      </w:r>
      <w:r w:rsidRPr="006A0E85">
        <w:rPr>
          <w:rFonts w:ascii="Times New Roman" w:hAnsi="Times New Roman" w:cs="Times New Roman"/>
          <w:color w:val="000000"/>
          <w:spacing w:val="-2"/>
          <w:sz w:val="28"/>
          <w:szCs w:val="28"/>
        </w:rPr>
        <w:t> </w:t>
      </w:r>
      <w:r w:rsidRPr="006A0E85">
        <w:rPr>
          <w:rFonts w:ascii="Times New Roman" w:hAnsi="Times New Roman" w:cs="Times New Roman"/>
          <w:color w:val="000000"/>
          <w:sz w:val="28"/>
          <w:szCs w:val="28"/>
        </w:rPr>
        <w:t>Mendon</w:t>
      </w:r>
      <w:r w:rsidRPr="006A0E85">
        <w:rPr>
          <w:rFonts w:ascii="Times New Roman" w:hAnsi="Times New Roman" w:cs="Times New Roman"/>
          <w:color w:val="000000"/>
          <w:sz w:val="28"/>
          <w:szCs w:val="28"/>
          <w:lang w:val="uk-UA"/>
        </w:rPr>
        <w:t>ç</w:t>
      </w:r>
      <w:r w:rsidRPr="006A0E85">
        <w:rPr>
          <w:rFonts w:ascii="Times New Roman" w:hAnsi="Times New Roman" w:cs="Times New Roman"/>
          <w:color w:val="000000"/>
          <w:sz w:val="28"/>
          <w:szCs w:val="28"/>
        </w:rPr>
        <w:t>a</w:t>
      </w:r>
      <w:r w:rsidRPr="006A0E85">
        <w:rPr>
          <w:rFonts w:ascii="Times New Roman" w:hAnsi="Times New Roman" w:cs="Times New Roman"/>
          <w:color w:val="000000"/>
          <w:sz w:val="28"/>
          <w:szCs w:val="28"/>
          <w:lang w:val="uk-UA"/>
        </w:rPr>
        <w:t xml:space="preserve">, </w:t>
      </w:r>
      <w:r w:rsidRPr="006A0E85">
        <w:rPr>
          <w:rFonts w:ascii="Times New Roman" w:hAnsi="Times New Roman" w:cs="Times New Roman"/>
          <w:color w:val="000000"/>
          <w:sz w:val="28"/>
          <w:szCs w:val="28"/>
        </w:rPr>
        <w:t>H</w:t>
      </w:r>
      <w:r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rPr>
        <w:t> </w:t>
      </w:r>
      <w:proofErr w:type="spellStart"/>
      <w:r w:rsidRPr="006A0E85">
        <w:rPr>
          <w:rFonts w:ascii="Times New Roman" w:hAnsi="Times New Roman" w:cs="Times New Roman"/>
          <w:color w:val="000000"/>
          <w:sz w:val="28"/>
          <w:szCs w:val="28"/>
        </w:rPr>
        <w:t>Mitmansgruber</w:t>
      </w:r>
      <w:proofErr w:type="spellEnd"/>
      <w:r w:rsidR="003B2985" w:rsidRPr="006A0E85">
        <w:rPr>
          <w:rFonts w:ascii="Times New Roman" w:hAnsi="Times New Roman" w:cs="Times New Roman"/>
          <w:color w:val="000000"/>
          <w:sz w:val="28"/>
          <w:szCs w:val="28"/>
          <w:lang w:val="uk-UA"/>
        </w:rPr>
        <w:t xml:space="preserve"> та</w:t>
      </w:r>
      <w:r w:rsidRPr="006A0E85">
        <w:rPr>
          <w:rFonts w:ascii="Times New Roman" w:hAnsi="Times New Roman" w:cs="Times New Roman"/>
          <w:color w:val="000000"/>
          <w:sz w:val="28"/>
          <w:szCs w:val="28"/>
        </w:rPr>
        <w:t>E</w:t>
      </w:r>
      <w:r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rPr>
        <w:t> Norman</w:t>
      </w:r>
      <w:r w:rsidRPr="006A0E85">
        <w:rPr>
          <w:rFonts w:ascii="Times New Roman" w:hAnsi="Times New Roman" w:cs="Times New Roman"/>
          <w:color w:val="000000"/>
          <w:spacing w:val="-2"/>
          <w:sz w:val="28"/>
          <w:szCs w:val="28"/>
          <w:lang w:val="uk-UA"/>
        </w:rPr>
        <w:t>.</w:t>
      </w:r>
      <w:r w:rsidR="001B02C9" w:rsidRPr="006A0E85">
        <w:rPr>
          <w:rFonts w:ascii="Times New Roman" w:hAnsi="Times New Roman" w:cs="Times New Roman"/>
          <w:color w:val="000000"/>
          <w:spacing w:val="-2"/>
          <w:sz w:val="28"/>
          <w:szCs w:val="28"/>
          <w:lang w:val="uk-UA"/>
        </w:rPr>
        <w:t xml:space="preserve">Різні аспекти емоційних та когнітивних схем </w:t>
      </w:r>
      <w:r w:rsidRPr="006A0E85">
        <w:rPr>
          <w:rFonts w:ascii="Times New Roman" w:hAnsi="Times New Roman" w:cs="Times New Roman"/>
          <w:color w:val="000000"/>
          <w:spacing w:val="-2"/>
          <w:sz w:val="28"/>
          <w:szCs w:val="28"/>
          <w:lang w:val="uk-UA"/>
        </w:rPr>
        <w:t>розглядалися</w:t>
      </w:r>
      <w:r w:rsidR="001B02C9" w:rsidRPr="006A0E85">
        <w:rPr>
          <w:rFonts w:ascii="Times New Roman" w:hAnsi="Times New Roman" w:cs="Times New Roman"/>
          <w:color w:val="000000"/>
          <w:spacing w:val="-2"/>
          <w:sz w:val="28"/>
          <w:szCs w:val="28"/>
          <w:lang w:val="uk-UA"/>
        </w:rPr>
        <w:t xml:space="preserve"> у зв</w:t>
      </w:r>
      <w:r w:rsidR="004B0472" w:rsidRPr="006A0E85">
        <w:rPr>
          <w:rFonts w:ascii="Times New Roman" w:hAnsi="Times New Roman" w:cs="Times New Roman"/>
          <w:color w:val="000000"/>
          <w:spacing w:val="-2"/>
          <w:sz w:val="28"/>
          <w:szCs w:val="28"/>
          <w:lang w:val="uk-UA"/>
        </w:rPr>
        <w:t>’</w:t>
      </w:r>
      <w:r w:rsidR="001B02C9" w:rsidRPr="006A0E85">
        <w:rPr>
          <w:rFonts w:ascii="Times New Roman" w:hAnsi="Times New Roman" w:cs="Times New Roman"/>
          <w:color w:val="000000"/>
          <w:spacing w:val="-2"/>
          <w:sz w:val="28"/>
          <w:szCs w:val="28"/>
          <w:lang w:val="uk-UA"/>
        </w:rPr>
        <w:t xml:space="preserve">язку з генералізованим тривожним розладом </w:t>
      </w:r>
      <w:r w:rsidR="001B02C9"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rPr>
        <w:t>T</w:t>
      </w:r>
      <w:r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rPr>
        <w:t> </w:t>
      </w:r>
      <w:proofErr w:type="spellStart"/>
      <w:r w:rsidRPr="006A0E85">
        <w:rPr>
          <w:rFonts w:ascii="Times New Roman" w:hAnsi="Times New Roman" w:cs="Times New Roman"/>
          <w:color w:val="000000"/>
          <w:sz w:val="28"/>
          <w:szCs w:val="28"/>
        </w:rPr>
        <w:t>Borkovec</w:t>
      </w:r>
      <w:proofErr w:type="spellEnd"/>
      <w:r w:rsidRPr="006A0E85">
        <w:rPr>
          <w:rFonts w:ascii="Times New Roman" w:hAnsi="Times New Roman" w:cs="Times New Roman"/>
          <w:color w:val="000000"/>
          <w:sz w:val="28"/>
          <w:szCs w:val="28"/>
          <w:lang w:val="uk-UA"/>
        </w:rPr>
        <w:t xml:space="preserve">, </w:t>
      </w:r>
      <w:r w:rsidRPr="006A0E85">
        <w:rPr>
          <w:rFonts w:ascii="Times New Roman" w:hAnsi="Times New Roman" w:cs="Times New Roman"/>
          <w:color w:val="000000"/>
          <w:sz w:val="28"/>
          <w:szCs w:val="28"/>
        </w:rPr>
        <w:t>K</w:t>
      </w:r>
      <w:r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rPr>
        <w:t> Carter</w:t>
      </w:r>
      <w:r w:rsidRPr="006A0E85">
        <w:rPr>
          <w:rFonts w:ascii="Times New Roman" w:hAnsi="Times New Roman" w:cs="Times New Roman"/>
          <w:color w:val="000000"/>
          <w:sz w:val="28"/>
          <w:szCs w:val="28"/>
          <w:lang w:val="uk-UA"/>
        </w:rPr>
        <w:t xml:space="preserve">, </w:t>
      </w:r>
      <w:r w:rsidRPr="006A0E85">
        <w:rPr>
          <w:rFonts w:ascii="Times New Roman" w:hAnsi="Times New Roman" w:cs="Times New Roman"/>
          <w:color w:val="000000"/>
          <w:sz w:val="28"/>
          <w:szCs w:val="28"/>
        </w:rPr>
        <w:t>S</w:t>
      </w:r>
      <w:r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rPr>
        <w:t> </w:t>
      </w:r>
      <w:r w:rsidR="001B02C9" w:rsidRPr="006A0E85">
        <w:rPr>
          <w:rFonts w:ascii="Times New Roman" w:hAnsi="Times New Roman" w:cs="Times New Roman"/>
          <w:color w:val="000000"/>
          <w:sz w:val="28"/>
          <w:szCs w:val="28"/>
        </w:rPr>
        <w:t>Cartwright</w:t>
      </w:r>
      <w:r w:rsidR="001B02C9" w:rsidRPr="006A0E85">
        <w:rPr>
          <w:rFonts w:ascii="Times New Roman" w:hAnsi="Times New Roman" w:cs="Times New Roman"/>
          <w:color w:val="000000"/>
          <w:sz w:val="28"/>
          <w:szCs w:val="28"/>
          <w:lang w:val="uk-UA"/>
        </w:rPr>
        <w:t>-</w:t>
      </w:r>
      <w:r w:rsidR="001B02C9" w:rsidRPr="006A0E85">
        <w:rPr>
          <w:rFonts w:ascii="Times New Roman" w:hAnsi="Times New Roman" w:cs="Times New Roman"/>
          <w:color w:val="000000"/>
          <w:sz w:val="28"/>
          <w:szCs w:val="28"/>
        </w:rPr>
        <w:t>Hatton</w:t>
      </w:r>
      <w:r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rPr>
        <w:t>A</w:t>
      </w:r>
      <w:r w:rsidRPr="006A0E85">
        <w:rPr>
          <w:rFonts w:ascii="Times New Roman" w:hAnsi="Times New Roman" w:cs="Times New Roman"/>
          <w:color w:val="000000"/>
          <w:sz w:val="28"/>
          <w:szCs w:val="28"/>
          <w:lang w:val="uk-UA"/>
        </w:rPr>
        <w:t>. </w:t>
      </w:r>
      <w:r w:rsidR="001B02C9" w:rsidRPr="006A0E85">
        <w:rPr>
          <w:rFonts w:ascii="Times New Roman" w:hAnsi="Times New Roman" w:cs="Times New Roman"/>
          <w:color w:val="000000"/>
          <w:sz w:val="28"/>
          <w:szCs w:val="28"/>
        </w:rPr>
        <w:t>Wells</w:t>
      </w:r>
      <w:r w:rsidR="001B02C9" w:rsidRPr="006A0E85">
        <w:rPr>
          <w:rFonts w:ascii="Times New Roman" w:hAnsi="Times New Roman" w:cs="Times New Roman"/>
          <w:color w:val="000000"/>
          <w:sz w:val="28"/>
          <w:szCs w:val="28"/>
          <w:lang w:val="uk-UA"/>
        </w:rPr>
        <w:t>), уніполярною депресією (</w:t>
      </w:r>
      <w:r w:rsidRPr="006A0E85">
        <w:rPr>
          <w:rFonts w:ascii="Times New Roman" w:hAnsi="Times New Roman" w:cs="Times New Roman"/>
          <w:color w:val="000000"/>
          <w:sz w:val="28"/>
          <w:szCs w:val="28"/>
        </w:rPr>
        <w:t>C</w:t>
      </w:r>
      <w:r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rPr>
        <w:t> </w:t>
      </w:r>
      <w:proofErr w:type="spellStart"/>
      <w:r w:rsidR="001B02C9" w:rsidRPr="006A0E85">
        <w:rPr>
          <w:rFonts w:ascii="Times New Roman" w:hAnsi="Times New Roman" w:cs="Times New Roman"/>
          <w:color w:val="000000"/>
          <w:sz w:val="28"/>
          <w:szCs w:val="28"/>
        </w:rPr>
        <w:t>Papageorgiou</w:t>
      </w:r>
      <w:proofErr w:type="spellEnd"/>
      <w:r w:rsidR="001B02C9" w:rsidRPr="006A0E85">
        <w:rPr>
          <w:rFonts w:ascii="Times New Roman" w:hAnsi="Times New Roman" w:cs="Times New Roman"/>
          <w:color w:val="000000"/>
          <w:sz w:val="28"/>
          <w:szCs w:val="28"/>
          <w:lang w:val="uk-UA"/>
        </w:rPr>
        <w:t>)</w:t>
      </w:r>
      <w:r w:rsidR="00F141E2" w:rsidRPr="006A0E85">
        <w:rPr>
          <w:rFonts w:ascii="Times New Roman" w:hAnsi="Times New Roman" w:cs="Times New Roman"/>
          <w:color w:val="000000"/>
          <w:sz w:val="28"/>
          <w:szCs w:val="28"/>
          <w:lang w:val="uk-UA"/>
        </w:rPr>
        <w:t xml:space="preserve"> та біполярним афективним розладом (</w:t>
      </w:r>
      <w:r w:rsidR="00F141E2" w:rsidRPr="006A0E85">
        <w:rPr>
          <w:rFonts w:ascii="Times New Roman" w:hAnsi="Times New Roman" w:cs="Times New Roman"/>
          <w:color w:val="000000"/>
          <w:sz w:val="28"/>
          <w:szCs w:val="28"/>
        </w:rPr>
        <w:t>S</w:t>
      </w:r>
      <w:r w:rsidR="00F141E2" w:rsidRPr="006A0E85">
        <w:rPr>
          <w:rFonts w:ascii="Times New Roman" w:hAnsi="Times New Roman" w:cs="Times New Roman"/>
          <w:color w:val="000000"/>
          <w:sz w:val="28"/>
          <w:szCs w:val="28"/>
          <w:lang w:val="uk-UA"/>
        </w:rPr>
        <w:t>.</w:t>
      </w:r>
      <w:r w:rsidR="00F141E2" w:rsidRPr="006A0E85">
        <w:rPr>
          <w:rFonts w:ascii="Times New Roman" w:hAnsi="Times New Roman" w:cs="Times New Roman"/>
          <w:color w:val="000000"/>
          <w:sz w:val="28"/>
          <w:szCs w:val="28"/>
        </w:rPr>
        <w:t> </w:t>
      </w:r>
      <w:proofErr w:type="spellStart"/>
      <w:r w:rsidR="00F141E2" w:rsidRPr="006A0E85">
        <w:rPr>
          <w:rFonts w:ascii="Times New Roman" w:hAnsi="Times New Roman" w:cs="Times New Roman"/>
          <w:color w:val="000000"/>
          <w:sz w:val="28"/>
          <w:szCs w:val="28"/>
          <w:shd w:val="clear" w:color="auto" w:fill="FFFFFF"/>
        </w:rPr>
        <w:t>Batmaz</w:t>
      </w:r>
      <w:proofErr w:type="spellEnd"/>
      <w:r w:rsidR="00F141E2" w:rsidRPr="006A0E85">
        <w:rPr>
          <w:rFonts w:ascii="Times New Roman" w:hAnsi="Times New Roman" w:cs="Times New Roman"/>
          <w:color w:val="000000"/>
          <w:sz w:val="28"/>
          <w:szCs w:val="28"/>
          <w:shd w:val="clear" w:color="auto" w:fill="FFFFFF"/>
          <w:lang w:val="uk-UA"/>
        </w:rPr>
        <w:t xml:space="preserve">, </w:t>
      </w:r>
      <w:r w:rsidR="00F141E2" w:rsidRPr="006A0E85">
        <w:rPr>
          <w:rFonts w:ascii="Times New Roman" w:hAnsi="Times New Roman" w:cs="Times New Roman"/>
          <w:color w:val="000000"/>
          <w:sz w:val="28"/>
          <w:szCs w:val="28"/>
          <w:shd w:val="clear" w:color="auto" w:fill="FFFFFF"/>
        </w:rPr>
        <w:t>S</w:t>
      </w:r>
      <w:r w:rsidR="00F141E2" w:rsidRPr="006A0E85">
        <w:rPr>
          <w:rFonts w:ascii="Times New Roman" w:hAnsi="Times New Roman" w:cs="Times New Roman"/>
          <w:color w:val="000000"/>
          <w:sz w:val="28"/>
          <w:szCs w:val="28"/>
          <w:shd w:val="clear" w:color="auto" w:fill="FFFFFF"/>
          <w:lang w:val="uk-UA"/>
        </w:rPr>
        <w:t>.</w:t>
      </w:r>
      <w:r w:rsidR="00F141E2" w:rsidRPr="006A0E85">
        <w:rPr>
          <w:rFonts w:ascii="Times New Roman" w:hAnsi="Times New Roman" w:cs="Times New Roman"/>
          <w:color w:val="000000"/>
          <w:sz w:val="28"/>
          <w:szCs w:val="28"/>
          <w:shd w:val="clear" w:color="auto" w:fill="FFFFFF"/>
        </w:rPr>
        <w:t> </w:t>
      </w:r>
      <w:proofErr w:type="spellStart"/>
      <w:r w:rsidR="00F141E2" w:rsidRPr="006A0E85">
        <w:rPr>
          <w:rFonts w:ascii="Times New Roman" w:hAnsi="Times New Roman" w:cs="Times New Roman"/>
          <w:color w:val="000000"/>
          <w:sz w:val="28"/>
          <w:szCs w:val="28"/>
          <w:shd w:val="clear" w:color="auto" w:fill="FFFFFF"/>
        </w:rPr>
        <w:t>Kaymak</w:t>
      </w:r>
      <w:proofErr w:type="spellEnd"/>
      <w:r w:rsidR="00F141E2" w:rsidRPr="006A0E85">
        <w:rPr>
          <w:rFonts w:ascii="Times New Roman" w:hAnsi="Times New Roman" w:cs="Times New Roman"/>
          <w:color w:val="000000"/>
          <w:sz w:val="28"/>
          <w:szCs w:val="28"/>
          <w:shd w:val="clear" w:color="auto" w:fill="FFFFFF"/>
          <w:lang w:val="uk-UA"/>
        </w:rPr>
        <w:t xml:space="preserve">, </w:t>
      </w:r>
      <w:r w:rsidR="00F141E2" w:rsidRPr="006A0E85">
        <w:rPr>
          <w:rFonts w:ascii="Times New Roman" w:hAnsi="Times New Roman" w:cs="Times New Roman"/>
          <w:color w:val="000000"/>
          <w:sz w:val="28"/>
          <w:szCs w:val="28"/>
          <w:shd w:val="clear" w:color="auto" w:fill="FFFFFF"/>
        </w:rPr>
        <w:t>S</w:t>
      </w:r>
      <w:r w:rsidR="00F141E2" w:rsidRPr="006A0E85">
        <w:rPr>
          <w:rFonts w:ascii="Times New Roman" w:hAnsi="Times New Roman" w:cs="Times New Roman"/>
          <w:color w:val="000000"/>
          <w:sz w:val="28"/>
          <w:szCs w:val="28"/>
          <w:shd w:val="clear" w:color="auto" w:fill="FFFFFF"/>
          <w:lang w:val="uk-UA"/>
        </w:rPr>
        <w:t>.</w:t>
      </w:r>
      <w:r w:rsidR="00F141E2" w:rsidRPr="006A0E85">
        <w:rPr>
          <w:rFonts w:ascii="Times New Roman" w:hAnsi="Times New Roman" w:cs="Times New Roman"/>
          <w:color w:val="000000"/>
          <w:sz w:val="28"/>
          <w:szCs w:val="28"/>
          <w:shd w:val="clear" w:color="auto" w:fill="FFFFFF"/>
        </w:rPr>
        <w:t> </w:t>
      </w:r>
      <w:proofErr w:type="spellStart"/>
      <w:r w:rsidR="00F141E2" w:rsidRPr="006A0E85">
        <w:rPr>
          <w:rFonts w:ascii="Times New Roman" w:hAnsi="Times New Roman" w:cs="Times New Roman"/>
          <w:color w:val="000000"/>
          <w:sz w:val="28"/>
          <w:szCs w:val="28"/>
          <w:shd w:val="clear" w:color="auto" w:fill="FFFFFF"/>
        </w:rPr>
        <w:t>Kocbiyik</w:t>
      </w:r>
      <w:proofErr w:type="spellEnd"/>
      <w:r w:rsidR="00F141E2" w:rsidRPr="006A0E85">
        <w:rPr>
          <w:rFonts w:ascii="Times New Roman" w:hAnsi="Times New Roman" w:cs="Times New Roman"/>
          <w:color w:val="000000"/>
          <w:sz w:val="28"/>
          <w:szCs w:val="28"/>
          <w:shd w:val="clear" w:color="auto" w:fill="FFFFFF"/>
          <w:lang w:val="uk-UA"/>
        </w:rPr>
        <w:t xml:space="preserve">, </w:t>
      </w:r>
      <w:r w:rsidR="00F141E2" w:rsidRPr="006A0E85">
        <w:rPr>
          <w:rFonts w:ascii="Times New Roman" w:hAnsi="Times New Roman" w:cs="Times New Roman"/>
          <w:color w:val="000000"/>
          <w:sz w:val="28"/>
          <w:szCs w:val="28"/>
          <w:shd w:val="clear" w:color="auto" w:fill="FFFFFF"/>
        </w:rPr>
        <w:t>M</w:t>
      </w:r>
      <w:r w:rsidR="00F141E2" w:rsidRPr="006A0E85">
        <w:rPr>
          <w:rFonts w:ascii="Times New Roman" w:hAnsi="Times New Roman" w:cs="Times New Roman"/>
          <w:color w:val="000000"/>
          <w:sz w:val="28"/>
          <w:szCs w:val="28"/>
          <w:shd w:val="clear" w:color="auto" w:fill="FFFFFF"/>
          <w:lang w:val="uk-UA"/>
        </w:rPr>
        <w:t>.</w:t>
      </w:r>
      <w:r w:rsidR="00F141E2" w:rsidRPr="006A0E85">
        <w:rPr>
          <w:rFonts w:ascii="Times New Roman" w:hAnsi="Times New Roman" w:cs="Times New Roman"/>
          <w:color w:val="000000"/>
          <w:sz w:val="28"/>
          <w:szCs w:val="28"/>
          <w:shd w:val="clear" w:color="auto" w:fill="FFFFFF"/>
        </w:rPr>
        <w:t> </w:t>
      </w:r>
      <w:proofErr w:type="spellStart"/>
      <w:r w:rsidR="00F141E2" w:rsidRPr="006A0E85">
        <w:rPr>
          <w:rFonts w:ascii="Times New Roman" w:hAnsi="Times New Roman" w:cs="Times New Roman"/>
          <w:color w:val="000000"/>
          <w:sz w:val="28"/>
          <w:szCs w:val="28"/>
          <w:shd w:val="clear" w:color="auto" w:fill="FFFFFF"/>
        </w:rPr>
        <w:t>Turkcapar</w:t>
      </w:r>
      <w:proofErr w:type="spellEnd"/>
      <w:r w:rsidR="00F141E2" w:rsidRPr="006A0E85">
        <w:rPr>
          <w:rFonts w:ascii="Times New Roman" w:hAnsi="Times New Roman" w:cs="Times New Roman"/>
          <w:color w:val="000000"/>
          <w:sz w:val="28"/>
          <w:szCs w:val="28"/>
          <w:lang w:val="uk-UA"/>
        </w:rPr>
        <w:t>)</w:t>
      </w:r>
      <w:r w:rsidR="001B02C9" w:rsidRPr="006A0E85">
        <w:rPr>
          <w:rFonts w:ascii="Times New Roman" w:hAnsi="Times New Roman" w:cs="Times New Roman"/>
          <w:color w:val="000000"/>
          <w:sz w:val="28"/>
          <w:szCs w:val="28"/>
          <w:lang w:val="uk-UA"/>
        </w:rPr>
        <w:t xml:space="preserve">, </w:t>
      </w:r>
      <w:proofErr w:type="spellStart"/>
      <w:r w:rsidR="001B02C9" w:rsidRPr="006A0E85">
        <w:rPr>
          <w:rFonts w:ascii="Times New Roman" w:hAnsi="Times New Roman" w:cs="Times New Roman"/>
          <w:color w:val="000000"/>
          <w:sz w:val="28"/>
          <w:szCs w:val="28"/>
          <w:lang w:val="uk-UA"/>
        </w:rPr>
        <w:t>обсесивно-компульсивним</w:t>
      </w:r>
      <w:proofErr w:type="spellEnd"/>
      <w:r w:rsidR="001B02C9" w:rsidRPr="006A0E85">
        <w:rPr>
          <w:rFonts w:ascii="Times New Roman" w:hAnsi="Times New Roman" w:cs="Times New Roman"/>
          <w:color w:val="000000"/>
          <w:sz w:val="28"/>
          <w:szCs w:val="28"/>
          <w:lang w:val="uk-UA"/>
        </w:rPr>
        <w:t xml:space="preserve"> розладом (</w:t>
      </w:r>
      <w:r w:rsidR="00F141E2" w:rsidRPr="006A0E85">
        <w:rPr>
          <w:rFonts w:ascii="Times New Roman" w:hAnsi="Times New Roman" w:cs="Times New Roman"/>
          <w:color w:val="000000"/>
          <w:sz w:val="28"/>
          <w:szCs w:val="28"/>
        </w:rPr>
        <w:t>A</w:t>
      </w:r>
      <w:r w:rsidR="00F141E2" w:rsidRPr="006A0E85">
        <w:rPr>
          <w:rFonts w:ascii="Times New Roman" w:hAnsi="Times New Roman" w:cs="Times New Roman"/>
          <w:color w:val="000000"/>
          <w:sz w:val="28"/>
          <w:szCs w:val="28"/>
          <w:lang w:val="uk-UA"/>
        </w:rPr>
        <w:t>.</w:t>
      </w:r>
      <w:r w:rsidR="00F141E2" w:rsidRPr="006A0E85">
        <w:rPr>
          <w:rFonts w:ascii="Times New Roman" w:hAnsi="Times New Roman" w:cs="Times New Roman"/>
          <w:color w:val="000000"/>
          <w:sz w:val="28"/>
          <w:szCs w:val="28"/>
        </w:rPr>
        <w:t> </w:t>
      </w:r>
      <w:r w:rsidR="00F141E2" w:rsidRPr="006A0E85">
        <w:rPr>
          <w:rFonts w:ascii="Times New Roman" w:hAnsi="Times New Roman" w:cs="Times New Roman"/>
          <w:color w:val="000000"/>
          <w:sz w:val="28"/>
          <w:szCs w:val="28"/>
          <w:shd w:val="clear" w:color="auto" w:fill="FFFFFF"/>
        </w:rPr>
        <w:t>H</w:t>
      </w:r>
      <w:r w:rsidR="00F141E2" w:rsidRPr="006A0E85">
        <w:rPr>
          <w:rFonts w:ascii="Times New Roman" w:hAnsi="Times New Roman" w:cs="Times New Roman"/>
          <w:color w:val="000000"/>
          <w:sz w:val="28"/>
          <w:szCs w:val="28"/>
          <w:shd w:val="clear" w:color="auto" w:fill="FFFFFF"/>
          <w:lang w:val="uk-UA"/>
        </w:rPr>
        <w:t>å</w:t>
      </w:r>
      <w:r w:rsidR="00F141E2" w:rsidRPr="006A0E85">
        <w:rPr>
          <w:rFonts w:ascii="Times New Roman" w:hAnsi="Times New Roman" w:cs="Times New Roman"/>
          <w:color w:val="000000"/>
          <w:sz w:val="28"/>
          <w:szCs w:val="28"/>
          <w:shd w:val="clear" w:color="auto" w:fill="FFFFFF"/>
        </w:rPr>
        <w:t>land</w:t>
      </w:r>
      <w:r w:rsidR="00F141E2" w:rsidRPr="006A0E85">
        <w:rPr>
          <w:rFonts w:ascii="Times New Roman" w:hAnsi="Times New Roman" w:cs="Times New Roman"/>
          <w:color w:val="000000"/>
          <w:sz w:val="28"/>
          <w:szCs w:val="28"/>
          <w:lang w:val="uk-UA"/>
        </w:rPr>
        <w:t>,</w:t>
      </w:r>
      <w:r w:rsidR="005975D7" w:rsidRPr="006A0E85">
        <w:rPr>
          <w:rFonts w:ascii="Times New Roman" w:hAnsi="Times New Roman" w:cs="Times New Roman"/>
          <w:color w:val="000000"/>
          <w:sz w:val="28"/>
          <w:szCs w:val="28"/>
        </w:rPr>
        <w:t>B</w:t>
      </w:r>
      <w:r w:rsidR="005975D7" w:rsidRPr="006A0E85">
        <w:rPr>
          <w:rFonts w:ascii="Times New Roman" w:hAnsi="Times New Roman" w:cs="Times New Roman"/>
          <w:color w:val="000000"/>
          <w:sz w:val="28"/>
          <w:szCs w:val="28"/>
          <w:lang w:val="uk-UA"/>
        </w:rPr>
        <w:t>.</w:t>
      </w:r>
      <w:r w:rsidR="005975D7" w:rsidRPr="006A0E85">
        <w:rPr>
          <w:rFonts w:ascii="Times New Roman" w:hAnsi="Times New Roman" w:cs="Times New Roman"/>
          <w:color w:val="000000"/>
          <w:sz w:val="28"/>
          <w:szCs w:val="28"/>
        </w:rPr>
        <w:t> </w:t>
      </w:r>
      <w:r w:rsidR="005975D7" w:rsidRPr="006A0E85">
        <w:rPr>
          <w:rFonts w:ascii="Times New Roman" w:hAnsi="Times New Roman" w:cs="Times New Roman"/>
          <w:color w:val="000000"/>
          <w:sz w:val="28"/>
          <w:szCs w:val="28"/>
          <w:shd w:val="clear" w:color="auto" w:fill="FFFFFF"/>
        </w:rPr>
        <w:t>Hansen</w:t>
      </w:r>
      <w:r w:rsidR="005975D7" w:rsidRPr="006A0E85">
        <w:rPr>
          <w:rFonts w:ascii="Times New Roman" w:hAnsi="Times New Roman" w:cs="Times New Roman"/>
          <w:color w:val="000000"/>
          <w:sz w:val="28"/>
          <w:szCs w:val="28"/>
          <w:shd w:val="clear" w:color="auto" w:fill="FFFFFF"/>
          <w:lang w:val="uk-UA"/>
        </w:rPr>
        <w:t>,</w:t>
      </w:r>
      <w:r w:rsidR="00F141E2" w:rsidRPr="006A0E85">
        <w:rPr>
          <w:rFonts w:ascii="Times New Roman" w:hAnsi="Times New Roman" w:cs="Times New Roman"/>
          <w:color w:val="000000"/>
          <w:sz w:val="28"/>
          <w:szCs w:val="28"/>
        </w:rPr>
        <w:t>C</w:t>
      </w:r>
      <w:r w:rsidR="00F141E2" w:rsidRPr="006A0E85">
        <w:rPr>
          <w:rFonts w:ascii="Times New Roman" w:hAnsi="Times New Roman" w:cs="Times New Roman"/>
          <w:color w:val="000000"/>
          <w:sz w:val="28"/>
          <w:szCs w:val="28"/>
          <w:lang w:val="uk-UA"/>
        </w:rPr>
        <w:t>.</w:t>
      </w:r>
      <w:r w:rsidR="00F141E2" w:rsidRPr="006A0E85">
        <w:rPr>
          <w:rFonts w:ascii="Times New Roman" w:hAnsi="Times New Roman" w:cs="Times New Roman"/>
          <w:color w:val="000000"/>
          <w:sz w:val="28"/>
          <w:szCs w:val="28"/>
        </w:rPr>
        <w:t> </w:t>
      </w:r>
      <w:proofErr w:type="spellStart"/>
      <w:r w:rsidR="00F141E2" w:rsidRPr="006A0E85">
        <w:rPr>
          <w:rFonts w:ascii="Times New Roman" w:hAnsi="Times New Roman" w:cs="Times New Roman"/>
          <w:color w:val="000000"/>
          <w:sz w:val="28"/>
          <w:szCs w:val="28"/>
        </w:rPr>
        <w:t>Papageorgiou</w:t>
      </w:r>
      <w:proofErr w:type="spellEnd"/>
      <w:r w:rsidR="00F141E2" w:rsidRPr="006A0E85">
        <w:rPr>
          <w:rFonts w:ascii="Times New Roman" w:hAnsi="Times New Roman" w:cs="Times New Roman"/>
          <w:color w:val="000000"/>
          <w:sz w:val="28"/>
          <w:szCs w:val="28"/>
          <w:lang w:val="uk-UA"/>
        </w:rPr>
        <w:t>,</w:t>
      </w:r>
      <w:r w:rsidR="005975D7" w:rsidRPr="006A0E85">
        <w:rPr>
          <w:rFonts w:ascii="Times New Roman" w:hAnsi="Times New Roman" w:cs="Times New Roman"/>
          <w:color w:val="000000"/>
          <w:sz w:val="28"/>
          <w:szCs w:val="28"/>
        </w:rPr>
        <w:t>P</w:t>
      </w:r>
      <w:r w:rsidR="005975D7" w:rsidRPr="006A0E85">
        <w:rPr>
          <w:rFonts w:ascii="Times New Roman" w:hAnsi="Times New Roman" w:cs="Times New Roman"/>
          <w:color w:val="000000"/>
          <w:sz w:val="28"/>
          <w:szCs w:val="28"/>
          <w:lang w:val="uk-UA"/>
        </w:rPr>
        <w:t>.</w:t>
      </w:r>
      <w:r w:rsidR="005975D7" w:rsidRPr="006A0E85">
        <w:rPr>
          <w:rFonts w:ascii="Times New Roman" w:hAnsi="Times New Roman" w:cs="Times New Roman"/>
          <w:color w:val="000000"/>
          <w:sz w:val="28"/>
          <w:szCs w:val="28"/>
        </w:rPr>
        <w:t> </w:t>
      </w:r>
      <w:r w:rsidR="005975D7" w:rsidRPr="006A0E85">
        <w:rPr>
          <w:rFonts w:ascii="Times New Roman" w:hAnsi="Times New Roman" w:cs="Times New Roman"/>
          <w:color w:val="000000"/>
          <w:sz w:val="28"/>
          <w:szCs w:val="28"/>
          <w:shd w:val="clear" w:color="auto" w:fill="FFFFFF"/>
        </w:rPr>
        <w:t>Vogel</w:t>
      </w:r>
      <w:r w:rsidR="005975D7" w:rsidRPr="006A0E85">
        <w:rPr>
          <w:rFonts w:ascii="Times New Roman" w:hAnsi="Times New Roman" w:cs="Times New Roman"/>
          <w:color w:val="000000"/>
          <w:sz w:val="28"/>
          <w:szCs w:val="28"/>
          <w:shd w:val="clear" w:color="auto" w:fill="FFFFFF"/>
          <w:lang w:val="uk-UA"/>
        </w:rPr>
        <w:t>,</w:t>
      </w:r>
      <w:r w:rsidR="00F141E2" w:rsidRPr="006A0E85">
        <w:rPr>
          <w:rFonts w:ascii="Times New Roman" w:hAnsi="Times New Roman" w:cs="Times New Roman"/>
          <w:color w:val="000000"/>
          <w:sz w:val="28"/>
          <w:szCs w:val="28"/>
          <w:lang w:val="uk-UA"/>
        </w:rPr>
        <w:t xml:space="preserve"> A. </w:t>
      </w:r>
      <w:r w:rsidRPr="006A0E85">
        <w:rPr>
          <w:rFonts w:ascii="Times New Roman" w:hAnsi="Times New Roman" w:cs="Times New Roman"/>
          <w:color w:val="000000"/>
          <w:sz w:val="28"/>
          <w:szCs w:val="28"/>
        </w:rPr>
        <w:t>Wells</w:t>
      </w:r>
      <w:r w:rsidR="001B02C9" w:rsidRPr="006A0E85">
        <w:rPr>
          <w:rFonts w:ascii="Times New Roman" w:hAnsi="Times New Roman" w:cs="Times New Roman"/>
          <w:color w:val="000000"/>
          <w:sz w:val="28"/>
          <w:szCs w:val="28"/>
          <w:lang w:val="uk-UA"/>
        </w:rPr>
        <w:t>), постравматичним стресовим розладом (</w:t>
      </w:r>
      <w:r w:rsidR="005975D7" w:rsidRPr="006A0E85">
        <w:rPr>
          <w:rFonts w:ascii="Times New Roman" w:hAnsi="Times New Roman" w:cs="Times New Roman"/>
          <w:color w:val="000000"/>
          <w:sz w:val="28"/>
          <w:szCs w:val="28"/>
        </w:rPr>
        <w:t>D</w:t>
      </w:r>
      <w:r w:rsidR="005975D7" w:rsidRPr="006A0E85">
        <w:rPr>
          <w:rFonts w:ascii="Times New Roman" w:hAnsi="Times New Roman" w:cs="Times New Roman"/>
          <w:color w:val="000000"/>
          <w:sz w:val="28"/>
          <w:szCs w:val="28"/>
          <w:lang w:val="uk-UA"/>
        </w:rPr>
        <w:t>.</w:t>
      </w:r>
      <w:r w:rsidR="005975D7" w:rsidRPr="006A0E85">
        <w:rPr>
          <w:rFonts w:ascii="Times New Roman" w:hAnsi="Times New Roman" w:cs="Times New Roman"/>
          <w:color w:val="000000"/>
          <w:sz w:val="28"/>
          <w:szCs w:val="28"/>
        </w:rPr>
        <w:t> </w:t>
      </w:r>
      <w:proofErr w:type="spellStart"/>
      <w:r w:rsidR="005975D7" w:rsidRPr="006A0E85">
        <w:rPr>
          <w:rFonts w:ascii="Times New Roman" w:hAnsi="Times New Roman" w:cs="Times New Roman"/>
          <w:color w:val="000000"/>
          <w:sz w:val="28"/>
          <w:szCs w:val="28"/>
          <w:shd w:val="clear" w:color="auto" w:fill="FFFFFF"/>
        </w:rPr>
        <w:t>Cockram</w:t>
      </w:r>
      <w:proofErr w:type="spellEnd"/>
      <w:r w:rsidR="005975D7" w:rsidRPr="006A0E85">
        <w:rPr>
          <w:rFonts w:ascii="Times New Roman" w:hAnsi="Times New Roman" w:cs="Times New Roman"/>
          <w:color w:val="000000"/>
          <w:sz w:val="28"/>
          <w:szCs w:val="28"/>
          <w:shd w:val="clear" w:color="auto" w:fill="FFFFFF"/>
          <w:lang w:val="uk-UA"/>
        </w:rPr>
        <w:t xml:space="preserve">, </w:t>
      </w:r>
      <w:r w:rsidR="005975D7" w:rsidRPr="006A0E85">
        <w:rPr>
          <w:rFonts w:ascii="Times New Roman" w:hAnsi="Times New Roman" w:cs="Times New Roman"/>
          <w:color w:val="000000"/>
          <w:sz w:val="28"/>
          <w:szCs w:val="28"/>
          <w:shd w:val="clear" w:color="auto" w:fill="FFFFFF"/>
        </w:rPr>
        <w:t>P</w:t>
      </w:r>
      <w:r w:rsidR="005975D7" w:rsidRPr="006A0E85">
        <w:rPr>
          <w:rFonts w:ascii="Times New Roman" w:hAnsi="Times New Roman" w:cs="Times New Roman"/>
          <w:color w:val="000000"/>
          <w:sz w:val="28"/>
          <w:szCs w:val="28"/>
          <w:shd w:val="clear" w:color="auto" w:fill="FFFFFF"/>
          <w:lang w:val="uk-UA"/>
        </w:rPr>
        <w:t>.</w:t>
      </w:r>
      <w:r w:rsidR="005975D7" w:rsidRPr="006A0E85">
        <w:rPr>
          <w:rFonts w:ascii="Times New Roman" w:hAnsi="Times New Roman" w:cs="Times New Roman"/>
          <w:color w:val="000000"/>
          <w:sz w:val="28"/>
          <w:szCs w:val="28"/>
          <w:shd w:val="clear" w:color="auto" w:fill="FFFFFF"/>
        </w:rPr>
        <w:t> Drummond</w:t>
      </w:r>
      <w:r w:rsidR="005975D7" w:rsidRPr="006A0E85">
        <w:rPr>
          <w:rFonts w:ascii="Times New Roman" w:hAnsi="Times New Roman" w:cs="Times New Roman"/>
          <w:color w:val="000000"/>
          <w:sz w:val="28"/>
          <w:szCs w:val="28"/>
          <w:shd w:val="clear" w:color="auto" w:fill="FFFFFF"/>
          <w:lang w:val="uk-UA"/>
        </w:rPr>
        <w:t xml:space="preserve">, </w:t>
      </w:r>
      <w:r w:rsidR="005975D7" w:rsidRPr="006A0E85">
        <w:rPr>
          <w:rFonts w:ascii="Times New Roman" w:hAnsi="Times New Roman" w:cs="Times New Roman"/>
          <w:color w:val="000000"/>
          <w:sz w:val="28"/>
          <w:szCs w:val="28"/>
          <w:shd w:val="clear" w:color="auto" w:fill="FFFFFF"/>
        </w:rPr>
        <w:t>C</w:t>
      </w:r>
      <w:r w:rsidR="005975D7" w:rsidRPr="006A0E85">
        <w:rPr>
          <w:rFonts w:ascii="Times New Roman" w:hAnsi="Times New Roman" w:cs="Times New Roman"/>
          <w:color w:val="000000"/>
          <w:sz w:val="28"/>
          <w:szCs w:val="28"/>
          <w:shd w:val="clear" w:color="auto" w:fill="FFFFFF"/>
          <w:lang w:val="uk-UA"/>
        </w:rPr>
        <w:t>. </w:t>
      </w:r>
      <w:r w:rsidR="005975D7" w:rsidRPr="006A0E85">
        <w:rPr>
          <w:rFonts w:ascii="Times New Roman" w:hAnsi="Times New Roman" w:cs="Times New Roman"/>
          <w:color w:val="000000"/>
          <w:sz w:val="28"/>
          <w:szCs w:val="28"/>
          <w:shd w:val="clear" w:color="auto" w:fill="FFFFFF"/>
        </w:rPr>
        <w:t>Lee</w:t>
      </w:r>
      <w:r w:rsidR="001B02C9" w:rsidRPr="006A0E85">
        <w:rPr>
          <w:rFonts w:ascii="Times New Roman" w:hAnsi="Times New Roman" w:cs="Times New Roman"/>
          <w:color w:val="000000"/>
          <w:sz w:val="28"/>
          <w:szCs w:val="28"/>
          <w:lang w:val="uk-UA"/>
        </w:rPr>
        <w:t>), зловживанням алкоголем (</w:t>
      </w:r>
      <w:r w:rsidR="005975D7" w:rsidRPr="006A0E85">
        <w:rPr>
          <w:rFonts w:ascii="Times New Roman" w:hAnsi="Times New Roman" w:cs="Times New Roman"/>
          <w:color w:val="000000"/>
          <w:sz w:val="28"/>
          <w:szCs w:val="28"/>
        </w:rPr>
        <w:t>M</w:t>
      </w:r>
      <w:r w:rsidR="005975D7" w:rsidRPr="006A0E85">
        <w:rPr>
          <w:rFonts w:ascii="Times New Roman" w:hAnsi="Times New Roman" w:cs="Times New Roman"/>
          <w:color w:val="000000"/>
          <w:sz w:val="28"/>
          <w:szCs w:val="28"/>
          <w:lang w:val="uk-UA"/>
        </w:rPr>
        <w:t>.</w:t>
      </w:r>
      <w:r w:rsidR="005975D7" w:rsidRPr="006A0E85">
        <w:rPr>
          <w:rFonts w:ascii="Times New Roman" w:hAnsi="Times New Roman" w:cs="Times New Roman"/>
          <w:color w:val="000000"/>
          <w:sz w:val="28"/>
          <w:szCs w:val="28"/>
        </w:rPr>
        <w:t> </w:t>
      </w:r>
      <w:r w:rsidR="005975D7" w:rsidRPr="006A0E85">
        <w:rPr>
          <w:rFonts w:ascii="Times New Roman" w:hAnsi="Times New Roman" w:cs="Times New Roman"/>
          <w:color w:val="000000"/>
          <w:sz w:val="28"/>
          <w:szCs w:val="28"/>
          <w:shd w:val="clear" w:color="auto" w:fill="FFFFFF"/>
        </w:rPr>
        <w:t>Spada</w:t>
      </w:r>
      <w:r w:rsidR="005975D7" w:rsidRPr="006A0E85">
        <w:rPr>
          <w:rFonts w:ascii="Times New Roman" w:hAnsi="Times New Roman" w:cs="Times New Roman"/>
          <w:color w:val="000000"/>
          <w:sz w:val="28"/>
          <w:szCs w:val="28"/>
          <w:shd w:val="clear" w:color="auto" w:fill="FFFFFF"/>
          <w:lang w:val="uk-UA"/>
        </w:rPr>
        <w:t xml:space="preserve">, </w:t>
      </w:r>
      <w:r w:rsidR="005975D7" w:rsidRPr="006A0E85">
        <w:rPr>
          <w:rFonts w:ascii="Times New Roman" w:hAnsi="Times New Roman" w:cs="Times New Roman"/>
          <w:color w:val="000000"/>
          <w:sz w:val="28"/>
          <w:szCs w:val="28"/>
          <w:shd w:val="clear" w:color="auto" w:fill="FFFFFF"/>
        </w:rPr>
        <w:t>G</w:t>
      </w:r>
      <w:r w:rsidR="005975D7" w:rsidRPr="006A0E85">
        <w:rPr>
          <w:rFonts w:ascii="Times New Roman" w:hAnsi="Times New Roman" w:cs="Times New Roman"/>
          <w:color w:val="000000"/>
          <w:sz w:val="28"/>
          <w:szCs w:val="28"/>
          <w:shd w:val="clear" w:color="auto" w:fill="FFFFFF"/>
          <w:lang w:val="uk-UA"/>
        </w:rPr>
        <w:t>. </w:t>
      </w:r>
      <w:r w:rsidR="005975D7" w:rsidRPr="006A0E85">
        <w:rPr>
          <w:rFonts w:ascii="Times New Roman" w:hAnsi="Times New Roman" w:cs="Times New Roman"/>
          <w:color w:val="000000"/>
          <w:sz w:val="28"/>
          <w:szCs w:val="28"/>
          <w:shd w:val="clear" w:color="auto" w:fill="FFFFFF"/>
        </w:rPr>
        <w:t>Caselli</w:t>
      </w:r>
      <w:r w:rsidR="005975D7" w:rsidRPr="006A0E85">
        <w:rPr>
          <w:rFonts w:ascii="Times New Roman" w:hAnsi="Times New Roman" w:cs="Times New Roman"/>
          <w:color w:val="000000"/>
          <w:sz w:val="28"/>
          <w:szCs w:val="28"/>
          <w:shd w:val="clear" w:color="auto" w:fill="FFFFFF"/>
          <w:lang w:val="uk-UA"/>
        </w:rPr>
        <w:t xml:space="preserve">, </w:t>
      </w:r>
      <w:r w:rsidR="005975D7" w:rsidRPr="006A0E85">
        <w:rPr>
          <w:rFonts w:ascii="Times New Roman" w:hAnsi="Times New Roman" w:cs="Times New Roman"/>
          <w:color w:val="000000"/>
          <w:sz w:val="28"/>
          <w:szCs w:val="28"/>
          <w:shd w:val="clear" w:color="auto" w:fill="FFFFFF"/>
        </w:rPr>
        <w:t>A</w:t>
      </w:r>
      <w:r w:rsidR="005975D7" w:rsidRPr="006A0E85">
        <w:rPr>
          <w:rFonts w:ascii="Times New Roman" w:hAnsi="Times New Roman" w:cs="Times New Roman"/>
          <w:color w:val="000000"/>
          <w:sz w:val="28"/>
          <w:szCs w:val="28"/>
          <w:shd w:val="clear" w:color="auto" w:fill="FFFFFF"/>
          <w:lang w:val="uk-UA"/>
        </w:rPr>
        <w:t>. </w:t>
      </w:r>
      <w:r w:rsidR="005975D7" w:rsidRPr="006A0E85">
        <w:rPr>
          <w:rFonts w:ascii="Times New Roman" w:hAnsi="Times New Roman" w:cs="Times New Roman"/>
          <w:color w:val="000000"/>
          <w:sz w:val="28"/>
          <w:szCs w:val="28"/>
          <w:shd w:val="clear" w:color="auto" w:fill="FFFFFF"/>
        </w:rPr>
        <w:t>Nik</w:t>
      </w:r>
      <w:r w:rsidR="005975D7" w:rsidRPr="006A0E85">
        <w:rPr>
          <w:rFonts w:ascii="Times New Roman" w:hAnsi="Times New Roman" w:cs="Times New Roman"/>
          <w:color w:val="000000"/>
          <w:sz w:val="28"/>
          <w:szCs w:val="28"/>
          <w:shd w:val="clear" w:color="auto" w:fill="FFFFFF"/>
          <w:lang w:val="uk-UA"/>
        </w:rPr>
        <w:t>č</w:t>
      </w:r>
      <w:proofErr w:type="spellStart"/>
      <w:r w:rsidR="005975D7" w:rsidRPr="006A0E85">
        <w:rPr>
          <w:rFonts w:ascii="Times New Roman" w:hAnsi="Times New Roman" w:cs="Times New Roman"/>
          <w:color w:val="000000"/>
          <w:sz w:val="28"/>
          <w:szCs w:val="28"/>
          <w:shd w:val="clear" w:color="auto" w:fill="FFFFFF"/>
        </w:rPr>
        <w:t>evi</w:t>
      </w:r>
      <w:proofErr w:type="spellEnd"/>
      <w:r w:rsidR="005975D7" w:rsidRPr="006A0E85">
        <w:rPr>
          <w:rFonts w:ascii="Times New Roman" w:hAnsi="Times New Roman" w:cs="Times New Roman"/>
          <w:color w:val="000000"/>
          <w:sz w:val="28"/>
          <w:szCs w:val="28"/>
          <w:shd w:val="clear" w:color="auto" w:fill="FFFFFF"/>
          <w:lang w:val="uk-UA"/>
        </w:rPr>
        <w:t xml:space="preserve">ć, </w:t>
      </w:r>
      <w:r w:rsidR="005975D7" w:rsidRPr="006A0E85">
        <w:rPr>
          <w:rFonts w:ascii="Times New Roman" w:hAnsi="Times New Roman" w:cs="Times New Roman"/>
          <w:color w:val="000000"/>
          <w:sz w:val="28"/>
          <w:szCs w:val="28"/>
          <w:shd w:val="clear" w:color="auto" w:fill="FFFFFF"/>
        </w:rPr>
        <w:t>A</w:t>
      </w:r>
      <w:r w:rsidR="005975D7" w:rsidRPr="006A0E85">
        <w:rPr>
          <w:rFonts w:ascii="Times New Roman" w:hAnsi="Times New Roman" w:cs="Times New Roman"/>
          <w:color w:val="000000"/>
          <w:sz w:val="28"/>
          <w:szCs w:val="28"/>
          <w:shd w:val="clear" w:color="auto" w:fill="FFFFFF"/>
          <w:lang w:val="uk-UA"/>
        </w:rPr>
        <w:t>. </w:t>
      </w:r>
      <w:r w:rsidR="005975D7" w:rsidRPr="006A0E85">
        <w:rPr>
          <w:rFonts w:ascii="Times New Roman" w:hAnsi="Times New Roman" w:cs="Times New Roman"/>
          <w:color w:val="000000"/>
          <w:sz w:val="28"/>
          <w:szCs w:val="28"/>
          <w:shd w:val="clear" w:color="auto" w:fill="FFFFFF"/>
        </w:rPr>
        <w:t>Wells</w:t>
      </w:r>
      <w:r w:rsidR="001B02C9" w:rsidRPr="006A0E85">
        <w:rPr>
          <w:rFonts w:ascii="Times New Roman" w:hAnsi="Times New Roman" w:cs="Times New Roman"/>
          <w:color w:val="000000"/>
          <w:sz w:val="28"/>
          <w:szCs w:val="28"/>
          <w:lang w:val="uk-UA"/>
        </w:rPr>
        <w:t>)</w:t>
      </w:r>
      <w:r w:rsidR="00C83824" w:rsidRPr="006A0E85">
        <w:rPr>
          <w:rFonts w:ascii="Times New Roman" w:hAnsi="Times New Roman" w:cs="Times New Roman"/>
          <w:color w:val="000000"/>
          <w:sz w:val="28"/>
          <w:szCs w:val="28"/>
          <w:lang w:val="uk-UA"/>
        </w:rPr>
        <w:t>, суб</w:t>
      </w:r>
      <w:r w:rsidR="004B0472" w:rsidRPr="006A0E85">
        <w:rPr>
          <w:rFonts w:ascii="Times New Roman" w:hAnsi="Times New Roman" w:cs="Times New Roman"/>
          <w:color w:val="000000"/>
          <w:sz w:val="28"/>
          <w:szCs w:val="28"/>
          <w:lang w:val="uk-UA"/>
        </w:rPr>
        <w:t>’</w:t>
      </w:r>
      <w:r w:rsidR="00C83824" w:rsidRPr="006A0E85">
        <w:rPr>
          <w:rFonts w:ascii="Times New Roman" w:hAnsi="Times New Roman" w:cs="Times New Roman"/>
          <w:color w:val="000000"/>
          <w:sz w:val="28"/>
          <w:szCs w:val="28"/>
          <w:lang w:val="uk-UA"/>
        </w:rPr>
        <w:t>єктивним стресом (</w:t>
      </w:r>
      <w:r w:rsidR="002C390F" w:rsidRPr="006A0E85">
        <w:rPr>
          <w:rFonts w:ascii="Times New Roman" w:hAnsi="Times New Roman" w:cs="Times New Roman"/>
          <w:color w:val="000000"/>
          <w:sz w:val="28"/>
          <w:szCs w:val="28"/>
        </w:rPr>
        <w:t>D</w:t>
      </w:r>
      <w:r w:rsidR="002C390F" w:rsidRPr="006A0E85">
        <w:rPr>
          <w:rFonts w:ascii="Times New Roman" w:hAnsi="Times New Roman" w:cs="Times New Roman"/>
          <w:color w:val="000000"/>
          <w:sz w:val="28"/>
          <w:szCs w:val="28"/>
          <w:lang w:val="uk-UA"/>
        </w:rPr>
        <w:t>.</w:t>
      </w:r>
      <w:r w:rsidR="002C390F" w:rsidRPr="006A0E85">
        <w:rPr>
          <w:rFonts w:ascii="Times New Roman" w:hAnsi="Times New Roman" w:cs="Times New Roman"/>
          <w:color w:val="000000"/>
          <w:sz w:val="28"/>
          <w:szCs w:val="28"/>
        </w:rPr>
        <w:t> </w:t>
      </w:r>
      <w:r w:rsidR="002C390F" w:rsidRPr="006A0E85">
        <w:rPr>
          <w:rFonts w:ascii="Times New Roman" w:hAnsi="Times New Roman" w:cs="Times New Roman"/>
          <w:color w:val="000000"/>
          <w:sz w:val="28"/>
          <w:szCs w:val="28"/>
          <w:shd w:val="clear" w:color="auto" w:fill="FFFFFF"/>
        </w:rPr>
        <w:t>Ellis</w:t>
      </w:r>
      <w:r w:rsidR="002C390F" w:rsidRPr="006A0E85">
        <w:rPr>
          <w:rFonts w:ascii="Times New Roman" w:hAnsi="Times New Roman" w:cs="Times New Roman"/>
          <w:color w:val="000000"/>
          <w:sz w:val="28"/>
          <w:szCs w:val="28"/>
          <w:shd w:val="clear" w:color="auto" w:fill="FFFFFF"/>
          <w:lang w:val="uk-UA"/>
        </w:rPr>
        <w:t xml:space="preserve">, </w:t>
      </w:r>
      <w:r w:rsidR="002C390F" w:rsidRPr="006A0E85">
        <w:rPr>
          <w:rFonts w:ascii="Times New Roman" w:hAnsi="Times New Roman" w:cs="Times New Roman"/>
          <w:color w:val="000000"/>
          <w:sz w:val="28"/>
          <w:szCs w:val="28"/>
          <w:shd w:val="clear" w:color="auto" w:fill="FFFFFF"/>
        </w:rPr>
        <w:t>J</w:t>
      </w:r>
      <w:r w:rsidR="002C390F" w:rsidRPr="006A0E85">
        <w:rPr>
          <w:rFonts w:ascii="Times New Roman" w:hAnsi="Times New Roman" w:cs="Times New Roman"/>
          <w:color w:val="000000"/>
          <w:sz w:val="28"/>
          <w:szCs w:val="28"/>
          <w:shd w:val="clear" w:color="auto" w:fill="FFFFFF"/>
          <w:lang w:val="uk-UA"/>
        </w:rPr>
        <w:t>.</w:t>
      </w:r>
      <w:r w:rsidR="002C390F" w:rsidRPr="006A0E85">
        <w:rPr>
          <w:rFonts w:ascii="Times New Roman" w:hAnsi="Times New Roman" w:cs="Times New Roman"/>
          <w:color w:val="000000"/>
          <w:sz w:val="28"/>
          <w:szCs w:val="28"/>
          <w:shd w:val="clear" w:color="auto" w:fill="FFFFFF"/>
        </w:rPr>
        <w:t> Hudson</w:t>
      </w:r>
      <w:r w:rsidR="002C390F" w:rsidRPr="006A0E85">
        <w:rPr>
          <w:rFonts w:ascii="Times New Roman" w:hAnsi="Times New Roman" w:cs="Times New Roman"/>
          <w:color w:val="000000"/>
          <w:sz w:val="28"/>
          <w:szCs w:val="28"/>
          <w:shd w:val="clear" w:color="auto" w:fill="FFFFFF"/>
          <w:lang w:val="uk-UA"/>
        </w:rPr>
        <w:t xml:space="preserve">, </w:t>
      </w:r>
      <w:r w:rsidR="002C390F" w:rsidRPr="006A0E85">
        <w:rPr>
          <w:rFonts w:ascii="Times New Roman" w:hAnsi="Times New Roman" w:cs="Times New Roman"/>
          <w:color w:val="000000"/>
          <w:sz w:val="28"/>
          <w:szCs w:val="28"/>
        </w:rPr>
        <w:t>A</w:t>
      </w:r>
      <w:r w:rsidR="002C390F" w:rsidRPr="006A0E85">
        <w:rPr>
          <w:rFonts w:ascii="Times New Roman" w:hAnsi="Times New Roman" w:cs="Times New Roman"/>
          <w:color w:val="000000"/>
          <w:sz w:val="28"/>
          <w:szCs w:val="28"/>
          <w:lang w:val="uk-UA"/>
        </w:rPr>
        <w:t>.</w:t>
      </w:r>
      <w:r w:rsidR="002C390F" w:rsidRPr="006A0E85">
        <w:rPr>
          <w:rFonts w:ascii="Times New Roman" w:hAnsi="Times New Roman" w:cs="Times New Roman"/>
          <w:color w:val="000000"/>
          <w:sz w:val="28"/>
          <w:szCs w:val="28"/>
        </w:rPr>
        <w:t> </w:t>
      </w:r>
      <w:r w:rsidR="00C83824" w:rsidRPr="006A0E85">
        <w:rPr>
          <w:rFonts w:ascii="Times New Roman" w:hAnsi="Times New Roman" w:cs="Times New Roman"/>
          <w:color w:val="000000"/>
          <w:sz w:val="28"/>
          <w:szCs w:val="28"/>
        </w:rPr>
        <w:t>Wells</w:t>
      </w:r>
      <w:r w:rsidR="00C83824" w:rsidRPr="006A0E85">
        <w:rPr>
          <w:rFonts w:ascii="Times New Roman" w:hAnsi="Times New Roman" w:cs="Times New Roman"/>
          <w:color w:val="000000"/>
          <w:sz w:val="28"/>
          <w:szCs w:val="28"/>
          <w:lang w:val="uk-UA"/>
        </w:rPr>
        <w:t>),</w:t>
      </w:r>
      <w:r w:rsidR="00373ADA" w:rsidRPr="006A0E85">
        <w:rPr>
          <w:rFonts w:ascii="Times New Roman" w:hAnsi="Times New Roman" w:cs="Times New Roman"/>
          <w:color w:val="000000"/>
          <w:sz w:val="28"/>
          <w:szCs w:val="28"/>
          <w:lang w:val="uk-UA"/>
        </w:rPr>
        <w:t xml:space="preserve"> чоловічою сексуальною дисфункцією (</w:t>
      </w:r>
      <w:r w:rsidR="00373ADA" w:rsidRPr="006A0E85">
        <w:rPr>
          <w:rFonts w:ascii="Times New Roman" w:hAnsi="Times New Roman" w:cs="Times New Roman"/>
          <w:color w:val="000000"/>
          <w:sz w:val="28"/>
          <w:szCs w:val="28"/>
          <w:shd w:val="clear" w:color="auto" w:fill="FFFFFF"/>
        </w:rPr>
        <w:t>G</w:t>
      </w:r>
      <w:r w:rsidR="00373ADA" w:rsidRPr="006A0E85">
        <w:rPr>
          <w:rFonts w:ascii="Times New Roman" w:hAnsi="Times New Roman" w:cs="Times New Roman"/>
          <w:color w:val="000000"/>
          <w:sz w:val="28"/>
          <w:szCs w:val="28"/>
          <w:shd w:val="clear" w:color="auto" w:fill="FFFFFF"/>
          <w:lang w:val="uk-UA"/>
        </w:rPr>
        <w:t>.</w:t>
      </w:r>
      <w:r w:rsidR="00373ADA" w:rsidRPr="006A0E85">
        <w:rPr>
          <w:rFonts w:ascii="Times New Roman" w:hAnsi="Times New Roman" w:cs="Times New Roman"/>
          <w:color w:val="000000"/>
          <w:sz w:val="28"/>
          <w:szCs w:val="28"/>
          <w:shd w:val="clear" w:color="auto" w:fill="FFFFFF"/>
        </w:rPr>
        <w:t> Caselli</w:t>
      </w:r>
      <w:r w:rsidR="00373ADA" w:rsidRPr="006A0E85">
        <w:rPr>
          <w:rFonts w:ascii="Times New Roman" w:hAnsi="Times New Roman" w:cs="Times New Roman"/>
          <w:color w:val="000000"/>
          <w:sz w:val="28"/>
          <w:szCs w:val="28"/>
          <w:shd w:val="clear" w:color="auto" w:fill="FFFFFF"/>
          <w:lang w:val="uk-UA"/>
        </w:rPr>
        <w:t>,</w:t>
      </w:r>
      <w:r w:rsidR="00373ADA" w:rsidRPr="006A0E85">
        <w:rPr>
          <w:rFonts w:ascii="Times New Roman" w:hAnsi="Times New Roman" w:cs="Times New Roman"/>
          <w:color w:val="000000"/>
          <w:sz w:val="28"/>
          <w:szCs w:val="28"/>
        </w:rPr>
        <w:t>S</w:t>
      </w:r>
      <w:r w:rsidR="00373ADA" w:rsidRPr="006A0E85">
        <w:rPr>
          <w:rFonts w:ascii="Times New Roman" w:hAnsi="Times New Roman" w:cs="Times New Roman"/>
          <w:color w:val="000000"/>
          <w:sz w:val="28"/>
          <w:szCs w:val="28"/>
          <w:lang w:val="uk-UA"/>
        </w:rPr>
        <w:t>.</w:t>
      </w:r>
      <w:r w:rsidR="00373ADA" w:rsidRPr="006A0E85">
        <w:rPr>
          <w:rFonts w:ascii="Times New Roman" w:hAnsi="Times New Roman" w:cs="Times New Roman"/>
          <w:color w:val="000000"/>
          <w:sz w:val="28"/>
          <w:szCs w:val="28"/>
        </w:rPr>
        <w:t> </w:t>
      </w:r>
      <w:proofErr w:type="spellStart"/>
      <w:r w:rsidR="00373ADA" w:rsidRPr="006A0E85">
        <w:rPr>
          <w:rFonts w:ascii="Times New Roman" w:hAnsi="Times New Roman" w:cs="Times New Roman"/>
          <w:color w:val="000000"/>
          <w:sz w:val="28"/>
          <w:szCs w:val="28"/>
          <w:shd w:val="clear" w:color="auto" w:fill="FFFFFF"/>
        </w:rPr>
        <w:t>Giuri</w:t>
      </w:r>
      <w:proofErr w:type="spellEnd"/>
      <w:r w:rsidR="00373ADA" w:rsidRPr="006A0E85">
        <w:rPr>
          <w:rFonts w:ascii="Times New Roman" w:hAnsi="Times New Roman" w:cs="Times New Roman"/>
          <w:color w:val="000000"/>
          <w:sz w:val="28"/>
          <w:szCs w:val="28"/>
          <w:shd w:val="clear" w:color="auto" w:fill="FFFFFF"/>
          <w:lang w:val="uk-UA"/>
        </w:rPr>
        <w:t xml:space="preserve">, </w:t>
      </w:r>
      <w:r w:rsidR="00373ADA" w:rsidRPr="006A0E85">
        <w:rPr>
          <w:rFonts w:ascii="Times New Roman" w:hAnsi="Times New Roman" w:cs="Times New Roman"/>
          <w:color w:val="000000"/>
          <w:sz w:val="28"/>
          <w:szCs w:val="28"/>
          <w:shd w:val="clear" w:color="auto" w:fill="FFFFFF"/>
        </w:rPr>
        <w:t>A</w:t>
      </w:r>
      <w:r w:rsidR="00373ADA" w:rsidRPr="006A0E85">
        <w:rPr>
          <w:rFonts w:ascii="Times New Roman" w:hAnsi="Times New Roman" w:cs="Times New Roman"/>
          <w:color w:val="000000"/>
          <w:sz w:val="28"/>
          <w:szCs w:val="28"/>
          <w:shd w:val="clear" w:color="auto" w:fill="FFFFFF"/>
          <w:lang w:val="uk-UA"/>
        </w:rPr>
        <w:t>.</w:t>
      </w:r>
      <w:r w:rsidR="00373ADA" w:rsidRPr="006A0E85">
        <w:rPr>
          <w:rFonts w:ascii="Times New Roman" w:hAnsi="Times New Roman" w:cs="Times New Roman"/>
          <w:color w:val="000000"/>
          <w:sz w:val="28"/>
          <w:szCs w:val="28"/>
          <w:shd w:val="clear" w:color="auto" w:fill="FFFFFF"/>
        </w:rPr>
        <w:t> </w:t>
      </w:r>
      <w:proofErr w:type="spellStart"/>
      <w:r w:rsidR="00373ADA" w:rsidRPr="006A0E85">
        <w:rPr>
          <w:rFonts w:ascii="Times New Roman" w:hAnsi="Times New Roman" w:cs="Times New Roman"/>
          <w:color w:val="000000"/>
          <w:sz w:val="28"/>
          <w:szCs w:val="28"/>
          <w:shd w:val="clear" w:color="auto" w:fill="FFFFFF"/>
        </w:rPr>
        <w:t>Granata</w:t>
      </w:r>
      <w:proofErr w:type="spellEnd"/>
      <w:r w:rsidR="00373ADA" w:rsidRPr="006A0E85">
        <w:rPr>
          <w:rFonts w:ascii="Times New Roman" w:hAnsi="Times New Roman" w:cs="Times New Roman"/>
          <w:color w:val="000000"/>
          <w:sz w:val="28"/>
          <w:szCs w:val="28"/>
          <w:shd w:val="clear" w:color="auto" w:fill="FFFFFF"/>
          <w:lang w:val="uk-UA"/>
        </w:rPr>
        <w:t xml:space="preserve">, </w:t>
      </w:r>
      <w:r w:rsidR="00373ADA" w:rsidRPr="006A0E85">
        <w:rPr>
          <w:rFonts w:ascii="Times New Roman" w:hAnsi="Times New Roman" w:cs="Times New Roman"/>
          <w:color w:val="000000"/>
          <w:sz w:val="28"/>
          <w:szCs w:val="28"/>
          <w:shd w:val="clear" w:color="auto" w:fill="FFFFFF"/>
        </w:rPr>
        <w:t>C</w:t>
      </w:r>
      <w:r w:rsidR="00373ADA" w:rsidRPr="006A0E85">
        <w:rPr>
          <w:rFonts w:ascii="Times New Roman" w:hAnsi="Times New Roman" w:cs="Times New Roman"/>
          <w:color w:val="000000"/>
          <w:sz w:val="28"/>
          <w:szCs w:val="28"/>
          <w:shd w:val="clear" w:color="auto" w:fill="FFFFFF"/>
          <w:lang w:val="uk-UA"/>
        </w:rPr>
        <w:t>.</w:t>
      </w:r>
      <w:r w:rsidR="00373ADA" w:rsidRPr="006A0E85">
        <w:rPr>
          <w:rFonts w:ascii="Times New Roman" w:hAnsi="Times New Roman" w:cs="Times New Roman"/>
          <w:color w:val="000000"/>
          <w:sz w:val="28"/>
          <w:szCs w:val="28"/>
          <w:shd w:val="clear" w:color="auto" w:fill="FFFFFF"/>
        </w:rPr>
        <w:t> Manfredi</w:t>
      </w:r>
      <w:r w:rsidR="00373ADA" w:rsidRPr="006A0E85">
        <w:rPr>
          <w:rFonts w:ascii="Times New Roman" w:hAnsi="Times New Roman" w:cs="Times New Roman"/>
          <w:color w:val="000000"/>
          <w:sz w:val="28"/>
          <w:szCs w:val="28"/>
          <w:shd w:val="clear" w:color="auto" w:fill="FFFFFF"/>
          <w:lang w:val="uk-UA"/>
        </w:rPr>
        <w:t xml:space="preserve">, </w:t>
      </w:r>
      <w:r w:rsidR="00373ADA" w:rsidRPr="006A0E85">
        <w:rPr>
          <w:rFonts w:ascii="Times New Roman" w:hAnsi="Times New Roman" w:cs="Times New Roman"/>
          <w:color w:val="000000"/>
          <w:sz w:val="28"/>
          <w:szCs w:val="28"/>
          <w:shd w:val="clear" w:color="auto" w:fill="FFFFFF"/>
        </w:rPr>
        <w:t>D</w:t>
      </w:r>
      <w:r w:rsidR="00373ADA" w:rsidRPr="006A0E85">
        <w:rPr>
          <w:rFonts w:ascii="Times New Roman" w:hAnsi="Times New Roman" w:cs="Times New Roman"/>
          <w:color w:val="000000"/>
          <w:sz w:val="28"/>
          <w:szCs w:val="28"/>
          <w:shd w:val="clear" w:color="auto" w:fill="FFFFFF"/>
          <w:lang w:val="uk-UA"/>
        </w:rPr>
        <w:t>.</w:t>
      </w:r>
      <w:r w:rsidR="00373ADA" w:rsidRPr="006A0E85">
        <w:rPr>
          <w:rFonts w:ascii="Times New Roman" w:hAnsi="Times New Roman" w:cs="Times New Roman"/>
          <w:color w:val="000000"/>
          <w:sz w:val="28"/>
          <w:szCs w:val="28"/>
          <w:shd w:val="clear" w:color="auto" w:fill="FFFFFF"/>
        </w:rPr>
        <w:t> Rebecchi</w:t>
      </w:r>
      <w:r w:rsidR="00373ADA" w:rsidRPr="006A0E85">
        <w:rPr>
          <w:rFonts w:ascii="Times New Roman" w:hAnsi="Times New Roman" w:cs="Times New Roman"/>
          <w:color w:val="000000"/>
          <w:sz w:val="28"/>
          <w:szCs w:val="28"/>
          <w:shd w:val="clear" w:color="auto" w:fill="FFFFFF"/>
          <w:lang w:val="uk-UA"/>
        </w:rPr>
        <w:t xml:space="preserve">, </w:t>
      </w:r>
      <w:r w:rsidR="00373ADA" w:rsidRPr="006A0E85">
        <w:rPr>
          <w:rFonts w:ascii="Times New Roman" w:hAnsi="Times New Roman" w:cs="Times New Roman"/>
          <w:color w:val="000000"/>
          <w:sz w:val="28"/>
          <w:szCs w:val="28"/>
          <w:shd w:val="clear" w:color="auto" w:fill="FFFFFF"/>
        </w:rPr>
        <w:t>G</w:t>
      </w:r>
      <w:r w:rsidR="00373ADA" w:rsidRPr="006A0E85">
        <w:rPr>
          <w:rFonts w:ascii="Times New Roman" w:hAnsi="Times New Roman" w:cs="Times New Roman"/>
          <w:color w:val="000000"/>
          <w:sz w:val="28"/>
          <w:szCs w:val="28"/>
          <w:shd w:val="clear" w:color="auto" w:fill="FFFFFF"/>
          <w:lang w:val="uk-UA"/>
        </w:rPr>
        <w:t>.</w:t>
      </w:r>
      <w:r w:rsidR="00373ADA" w:rsidRPr="006A0E85">
        <w:rPr>
          <w:rFonts w:ascii="Times New Roman" w:hAnsi="Times New Roman" w:cs="Times New Roman"/>
          <w:color w:val="000000"/>
          <w:sz w:val="28"/>
          <w:szCs w:val="28"/>
          <w:shd w:val="clear" w:color="auto" w:fill="FFFFFF"/>
        </w:rPr>
        <w:t> Ruggiero</w:t>
      </w:r>
      <w:r w:rsidR="00373ADA" w:rsidRPr="006A0E85">
        <w:rPr>
          <w:rFonts w:ascii="Times New Roman" w:hAnsi="Times New Roman" w:cs="Times New Roman"/>
          <w:color w:val="000000"/>
          <w:sz w:val="28"/>
          <w:szCs w:val="28"/>
          <w:shd w:val="clear" w:color="auto" w:fill="FFFFFF"/>
          <w:lang w:val="uk-UA"/>
        </w:rPr>
        <w:t xml:space="preserve">, </w:t>
      </w:r>
      <w:r w:rsidR="00373ADA" w:rsidRPr="006A0E85">
        <w:rPr>
          <w:rFonts w:ascii="Times New Roman" w:hAnsi="Times New Roman" w:cs="Times New Roman"/>
          <w:color w:val="000000"/>
          <w:sz w:val="28"/>
          <w:szCs w:val="28"/>
          <w:shd w:val="clear" w:color="auto" w:fill="FFFFFF"/>
        </w:rPr>
        <w:t>G</w:t>
      </w:r>
      <w:r w:rsidR="00373ADA" w:rsidRPr="006A0E85">
        <w:rPr>
          <w:rFonts w:ascii="Times New Roman" w:hAnsi="Times New Roman" w:cs="Times New Roman"/>
          <w:color w:val="000000"/>
          <w:sz w:val="28"/>
          <w:szCs w:val="28"/>
          <w:shd w:val="clear" w:color="auto" w:fill="FFFFFF"/>
          <w:lang w:val="uk-UA"/>
        </w:rPr>
        <w:t>. </w:t>
      </w:r>
      <w:r w:rsidR="00373ADA" w:rsidRPr="006A0E85">
        <w:rPr>
          <w:rFonts w:ascii="Times New Roman" w:hAnsi="Times New Roman" w:cs="Times New Roman"/>
          <w:color w:val="000000"/>
          <w:sz w:val="28"/>
          <w:szCs w:val="28"/>
          <w:shd w:val="clear" w:color="auto" w:fill="FFFFFF"/>
        </w:rPr>
        <w:t>Veronese</w:t>
      </w:r>
      <w:r w:rsidR="00373ADA" w:rsidRPr="006A0E85">
        <w:rPr>
          <w:rFonts w:ascii="Times New Roman" w:hAnsi="Times New Roman" w:cs="Times New Roman"/>
          <w:color w:val="000000"/>
          <w:sz w:val="28"/>
          <w:szCs w:val="28"/>
          <w:lang w:val="uk-UA"/>
        </w:rPr>
        <w:t>),</w:t>
      </w:r>
      <w:r w:rsidR="00C83824" w:rsidRPr="006A0E85">
        <w:rPr>
          <w:rFonts w:ascii="Times New Roman" w:hAnsi="Times New Roman" w:cs="Times New Roman"/>
          <w:color w:val="000000"/>
          <w:sz w:val="28"/>
          <w:szCs w:val="28"/>
          <w:lang w:val="uk-UA"/>
        </w:rPr>
        <w:t xml:space="preserve"> а також диспозиційною усвідомленістю, що загалом розуміється як протективний фактор (</w:t>
      </w:r>
      <w:r w:rsidR="002C390F" w:rsidRPr="006A0E85">
        <w:rPr>
          <w:rFonts w:ascii="Times New Roman" w:hAnsi="Times New Roman" w:cs="Times New Roman"/>
          <w:color w:val="000000"/>
          <w:sz w:val="28"/>
          <w:szCs w:val="28"/>
        </w:rPr>
        <w:t>L</w:t>
      </w:r>
      <w:r w:rsidR="002C390F" w:rsidRPr="006A0E85">
        <w:rPr>
          <w:rFonts w:ascii="Times New Roman" w:hAnsi="Times New Roman" w:cs="Times New Roman"/>
          <w:color w:val="000000"/>
          <w:sz w:val="28"/>
          <w:szCs w:val="28"/>
          <w:lang w:val="uk-UA"/>
        </w:rPr>
        <w:t>.</w:t>
      </w:r>
      <w:r w:rsidR="002C390F" w:rsidRPr="006A0E85">
        <w:rPr>
          <w:rFonts w:ascii="Times New Roman" w:hAnsi="Times New Roman" w:cs="Times New Roman"/>
          <w:color w:val="000000"/>
          <w:sz w:val="28"/>
          <w:szCs w:val="28"/>
        </w:rPr>
        <w:t> </w:t>
      </w:r>
      <w:r w:rsidR="002C390F" w:rsidRPr="006A0E85">
        <w:rPr>
          <w:rFonts w:ascii="Times New Roman" w:hAnsi="Times New Roman" w:cs="Times New Roman"/>
          <w:color w:val="000000"/>
          <w:sz w:val="28"/>
          <w:szCs w:val="28"/>
          <w:shd w:val="clear" w:color="auto" w:fill="FFFFFF"/>
        </w:rPr>
        <w:t>Silberstein</w:t>
      </w:r>
      <w:r w:rsidR="002C390F" w:rsidRPr="006A0E85">
        <w:rPr>
          <w:rFonts w:ascii="Times New Roman" w:hAnsi="Times New Roman" w:cs="Times New Roman"/>
          <w:color w:val="000000"/>
          <w:sz w:val="28"/>
          <w:szCs w:val="28"/>
          <w:shd w:val="clear" w:color="auto" w:fill="FFFFFF"/>
          <w:lang w:val="uk-UA"/>
        </w:rPr>
        <w:t xml:space="preserve">, </w:t>
      </w:r>
      <w:r w:rsidR="002C390F" w:rsidRPr="006A0E85">
        <w:rPr>
          <w:rFonts w:ascii="Times New Roman" w:hAnsi="Times New Roman" w:cs="Times New Roman"/>
          <w:color w:val="000000"/>
          <w:sz w:val="28"/>
          <w:szCs w:val="28"/>
          <w:shd w:val="clear" w:color="auto" w:fill="FFFFFF"/>
        </w:rPr>
        <w:t>D</w:t>
      </w:r>
      <w:r w:rsidR="002C390F" w:rsidRPr="006A0E85">
        <w:rPr>
          <w:rFonts w:ascii="Times New Roman" w:hAnsi="Times New Roman" w:cs="Times New Roman"/>
          <w:color w:val="000000"/>
          <w:sz w:val="28"/>
          <w:szCs w:val="28"/>
          <w:shd w:val="clear" w:color="auto" w:fill="FFFFFF"/>
          <w:lang w:val="uk-UA"/>
        </w:rPr>
        <w:t>. </w:t>
      </w:r>
      <w:proofErr w:type="spellStart"/>
      <w:r w:rsidR="002C390F" w:rsidRPr="006A0E85">
        <w:rPr>
          <w:rFonts w:ascii="Times New Roman" w:hAnsi="Times New Roman" w:cs="Times New Roman"/>
          <w:color w:val="000000"/>
          <w:sz w:val="28"/>
          <w:szCs w:val="28"/>
          <w:shd w:val="clear" w:color="auto" w:fill="FFFFFF"/>
        </w:rPr>
        <w:t>Tirch</w:t>
      </w:r>
      <w:proofErr w:type="spellEnd"/>
      <w:r w:rsidR="002C390F" w:rsidRPr="006A0E85">
        <w:rPr>
          <w:rFonts w:ascii="Times New Roman" w:hAnsi="Times New Roman" w:cs="Times New Roman"/>
          <w:color w:val="000000"/>
          <w:sz w:val="28"/>
          <w:szCs w:val="28"/>
          <w:shd w:val="clear" w:color="auto" w:fill="FFFFFF"/>
          <w:lang w:val="uk-UA"/>
        </w:rPr>
        <w:t xml:space="preserve">, </w:t>
      </w:r>
      <w:r w:rsidR="002C390F" w:rsidRPr="006A0E85">
        <w:rPr>
          <w:rFonts w:ascii="Times New Roman" w:hAnsi="Times New Roman" w:cs="Times New Roman"/>
          <w:color w:val="000000"/>
          <w:sz w:val="28"/>
          <w:szCs w:val="28"/>
          <w:shd w:val="clear" w:color="auto" w:fill="FFFFFF"/>
        </w:rPr>
        <w:t>R</w:t>
      </w:r>
      <w:r w:rsidR="002C390F" w:rsidRPr="006A0E85">
        <w:rPr>
          <w:rFonts w:ascii="Times New Roman" w:hAnsi="Times New Roman" w:cs="Times New Roman"/>
          <w:color w:val="000000"/>
          <w:sz w:val="28"/>
          <w:szCs w:val="28"/>
          <w:shd w:val="clear" w:color="auto" w:fill="FFFFFF"/>
          <w:lang w:val="uk-UA"/>
        </w:rPr>
        <w:t>.</w:t>
      </w:r>
      <w:r w:rsidR="002C390F" w:rsidRPr="006A0E85">
        <w:rPr>
          <w:rFonts w:ascii="Times New Roman" w:hAnsi="Times New Roman" w:cs="Times New Roman"/>
          <w:color w:val="000000"/>
          <w:sz w:val="28"/>
          <w:szCs w:val="28"/>
          <w:shd w:val="clear" w:color="auto" w:fill="FFFFFF"/>
        </w:rPr>
        <w:t> Leahy</w:t>
      </w:r>
      <w:r w:rsidR="002C390F" w:rsidRPr="006A0E85">
        <w:rPr>
          <w:rFonts w:ascii="Times New Roman" w:hAnsi="Times New Roman" w:cs="Times New Roman"/>
          <w:color w:val="000000"/>
          <w:sz w:val="28"/>
          <w:szCs w:val="28"/>
          <w:shd w:val="clear" w:color="auto" w:fill="FFFFFF"/>
          <w:lang w:val="uk-UA"/>
        </w:rPr>
        <w:t xml:space="preserve">, </w:t>
      </w:r>
      <w:r w:rsidR="002C390F" w:rsidRPr="006A0E85">
        <w:rPr>
          <w:rFonts w:ascii="Times New Roman" w:hAnsi="Times New Roman" w:cs="Times New Roman"/>
          <w:color w:val="000000"/>
          <w:sz w:val="28"/>
          <w:szCs w:val="28"/>
          <w:shd w:val="clear" w:color="auto" w:fill="FFFFFF"/>
        </w:rPr>
        <w:t>L</w:t>
      </w:r>
      <w:r w:rsidR="002C390F" w:rsidRPr="006A0E85">
        <w:rPr>
          <w:rFonts w:ascii="Times New Roman" w:hAnsi="Times New Roman" w:cs="Times New Roman"/>
          <w:color w:val="000000"/>
          <w:sz w:val="28"/>
          <w:szCs w:val="28"/>
          <w:shd w:val="clear" w:color="auto" w:fill="FFFFFF"/>
          <w:lang w:val="uk-UA"/>
        </w:rPr>
        <w:t>. </w:t>
      </w:r>
      <w:r w:rsidR="002C390F" w:rsidRPr="006A0E85">
        <w:rPr>
          <w:rFonts w:ascii="Times New Roman" w:hAnsi="Times New Roman" w:cs="Times New Roman"/>
          <w:color w:val="000000"/>
          <w:sz w:val="28"/>
          <w:szCs w:val="28"/>
          <w:shd w:val="clear" w:color="auto" w:fill="FFFFFF"/>
        </w:rPr>
        <w:t>McGinn</w:t>
      </w:r>
      <w:r w:rsidR="00C83824" w:rsidRPr="006A0E85">
        <w:rPr>
          <w:rFonts w:ascii="Times New Roman" w:hAnsi="Times New Roman" w:cs="Times New Roman"/>
          <w:color w:val="000000"/>
          <w:sz w:val="28"/>
          <w:szCs w:val="28"/>
          <w:lang w:val="uk-UA"/>
        </w:rPr>
        <w:t>)</w:t>
      </w:r>
      <w:r w:rsidR="001B02C9" w:rsidRPr="006A0E85">
        <w:rPr>
          <w:rFonts w:ascii="Times New Roman" w:hAnsi="Times New Roman" w:cs="Times New Roman"/>
          <w:color w:val="000000"/>
          <w:sz w:val="28"/>
          <w:szCs w:val="28"/>
          <w:lang w:val="uk-UA"/>
        </w:rPr>
        <w:t>.</w:t>
      </w:r>
      <w:r w:rsidR="007A766A" w:rsidRPr="006A0E85">
        <w:rPr>
          <w:rFonts w:ascii="Times New Roman" w:hAnsi="Times New Roman" w:cs="Times New Roman"/>
          <w:color w:val="000000"/>
          <w:sz w:val="28"/>
          <w:szCs w:val="28"/>
          <w:lang w:val="uk-UA"/>
        </w:rPr>
        <w:t>Було запропоновано модель генералізованого тривожного розладу у осіб дитячого та юнацького віку на підставі соціально-когнітивної теорії, стрижнем якої є поняття когнітивних та емоційних схем</w:t>
      </w:r>
      <w:r w:rsidR="00FB10F8" w:rsidRPr="006A0E85">
        <w:rPr>
          <w:rFonts w:ascii="Times New Roman" w:hAnsi="Times New Roman" w:cs="Times New Roman"/>
          <w:color w:val="000000"/>
          <w:sz w:val="28"/>
          <w:szCs w:val="28"/>
          <w:lang w:val="uk-UA"/>
        </w:rPr>
        <w:t xml:space="preserve"> (</w:t>
      </w:r>
      <w:r w:rsidR="00FB10F8" w:rsidRPr="006A0E85">
        <w:rPr>
          <w:rFonts w:ascii="Times New Roman" w:hAnsi="Times New Roman" w:cs="Times New Roman"/>
          <w:color w:val="000000"/>
          <w:sz w:val="28"/>
          <w:szCs w:val="28"/>
        </w:rPr>
        <w:t>D</w:t>
      </w:r>
      <w:r w:rsidR="00FB10F8" w:rsidRPr="006A0E85">
        <w:rPr>
          <w:rFonts w:ascii="Times New Roman" w:hAnsi="Times New Roman" w:cs="Times New Roman"/>
          <w:color w:val="000000"/>
          <w:sz w:val="28"/>
          <w:szCs w:val="28"/>
          <w:lang w:val="uk-UA"/>
        </w:rPr>
        <w:t>.</w:t>
      </w:r>
      <w:r w:rsidR="00FB10F8" w:rsidRPr="006A0E85">
        <w:rPr>
          <w:rFonts w:ascii="Times New Roman" w:hAnsi="Times New Roman" w:cs="Times New Roman"/>
          <w:color w:val="000000"/>
          <w:sz w:val="28"/>
          <w:szCs w:val="28"/>
        </w:rPr>
        <w:t> </w:t>
      </w:r>
      <w:r w:rsidR="00FB10F8" w:rsidRPr="006A0E85">
        <w:rPr>
          <w:rFonts w:ascii="Times New Roman" w:hAnsi="Times New Roman" w:cs="Times New Roman"/>
          <w:color w:val="000000"/>
          <w:sz w:val="28"/>
          <w:szCs w:val="28"/>
          <w:shd w:val="clear" w:color="auto" w:fill="FFFFFF"/>
        </w:rPr>
        <w:t>Ellis</w:t>
      </w:r>
      <w:r w:rsidR="00FB10F8" w:rsidRPr="006A0E85">
        <w:rPr>
          <w:rFonts w:ascii="Times New Roman" w:hAnsi="Times New Roman" w:cs="Times New Roman"/>
          <w:color w:val="000000"/>
          <w:sz w:val="28"/>
          <w:szCs w:val="28"/>
          <w:shd w:val="clear" w:color="auto" w:fill="FFFFFF"/>
          <w:lang w:val="uk-UA"/>
        </w:rPr>
        <w:t xml:space="preserve"> та </w:t>
      </w:r>
      <w:r w:rsidR="00FB10F8" w:rsidRPr="006A0E85">
        <w:rPr>
          <w:rFonts w:ascii="Times New Roman" w:hAnsi="Times New Roman" w:cs="Times New Roman"/>
          <w:color w:val="000000"/>
          <w:sz w:val="28"/>
          <w:szCs w:val="28"/>
          <w:shd w:val="clear" w:color="auto" w:fill="FFFFFF"/>
        </w:rPr>
        <w:t>J</w:t>
      </w:r>
      <w:r w:rsidR="00FB10F8" w:rsidRPr="006A0E85">
        <w:rPr>
          <w:rFonts w:ascii="Times New Roman" w:hAnsi="Times New Roman" w:cs="Times New Roman"/>
          <w:color w:val="000000"/>
          <w:sz w:val="28"/>
          <w:szCs w:val="28"/>
          <w:shd w:val="clear" w:color="auto" w:fill="FFFFFF"/>
          <w:lang w:val="uk-UA"/>
        </w:rPr>
        <w:t>.</w:t>
      </w:r>
      <w:r w:rsidR="00FB10F8" w:rsidRPr="006A0E85">
        <w:rPr>
          <w:rFonts w:ascii="Times New Roman" w:hAnsi="Times New Roman" w:cs="Times New Roman"/>
          <w:color w:val="000000"/>
          <w:sz w:val="28"/>
          <w:szCs w:val="28"/>
          <w:shd w:val="clear" w:color="auto" w:fill="FFFFFF"/>
        </w:rPr>
        <w:t> Hudson</w:t>
      </w:r>
      <w:r w:rsidR="00FB10F8" w:rsidRPr="006A0E85">
        <w:rPr>
          <w:rFonts w:ascii="Times New Roman" w:hAnsi="Times New Roman" w:cs="Times New Roman"/>
          <w:color w:val="000000"/>
          <w:sz w:val="28"/>
          <w:szCs w:val="28"/>
          <w:lang w:val="uk-UA"/>
        </w:rPr>
        <w:t>)</w:t>
      </w:r>
      <w:r w:rsidR="00373ADA" w:rsidRPr="006A0E85">
        <w:rPr>
          <w:rFonts w:ascii="Times New Roman" w:hAnsi="Times New Roman" w:cs="Times New Roman"/>
          <w:color w:val="000000"/>
          <w:sz w:val="28"/>
          <w:szCs w:val="28"/>
          <w:lang w:val="uk-UA"/>
        </w:rPr>
        <w:t>.</w:t>
      </w:r>
    </w:p>
    <w:p w14:paraId="13F88C4A" w14:textId="77777777" w:rsidR="00C83824" w:rsidRPr="006A0E85" w:rsidRDefault="00672913"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Когнітивні та емоційні схеми досліджувалися у контексті культурних відмінностей (</w:t>
      </w:r>
      <w:r w:rsidRPr="006A0E85">
        <w:rPr>
          <w:rFonts w:ascii="Times New Roman" w:hAnsi="Times New Roman" w:cs="Times New Roman"/>
          <w:color w:val="000000"/>
          <w:sz w:val="28"/>
          <w:szCs w:val="28"/>
          <w:shd w:val="clear" w:color="auto" w:fill="FFFFFF"/>
        </w:rPr>
        <w:t>J</w:t>
      </w:r>
      <w:r w:rsidRPr="006A0E85">
        <w:rPr>
          <w:rFonts w:ascii="Times New Roman" w:hAnsi="Times New Roman" w:cs="Times New Roman"/>
          <w:color w:val="000000"/>
          <w:sz w:val="28"/>
          <w:szCs w:val="28"/>
          <w:shd w:val="clear" w:color="auto" w:fill="FFFFFF"/>
          <w:lang w:val="uk-UA"/>
        </w:rPr>
        <w:t>.</w:t>
      </w:r>
      <w:r w:rsidRPr="006A0E85">
        <w:rPr>
          <w:rFonts w:ascii="Times New Roman" w:hAnsi="Times New Roman" w:cs="Times New Roman"/>
          <w:color w:val="000000"/>
          <w:sz w:val="28"/>
          <w:szCs w:val="28"/>
          <w:shd w:val="clear" w:color="auto" w:fill="FFFFFF"/>
        </w:rPr>
        <w:t> </w:t>
      </w:r>
      <w:proofErr w:type="spellStart"/>
      <w:r w:rsidRPr="006A0E85">
        <w:rPr>
          <w:rFonts w:ascii="Times New Roman" w:hAnsi="Times New Roman" w:cs="Times New Roman"/>
          <w:color w:val="000000"/>
          <w:sz w:val="28"/>
          <w:szCs w:val="28"/>
          <w:shd w:val="clear" w:color="auto" w:fill="FFFFFF"/>
        </w:rPr>
        <w:t>Mashunkashey</w:t>
      </w:r>
      <w:proofErr w:type="spellEnd"/>
      <w:r w:rsidRPr="006A0E85">
        <w:rPr>
          <w:rFonts w:ascii="Times New Roman" w:hAnsi="Times New Roman" w:cs="Times New Roman"/>
          <w:color w:val="000000"/>
          <w:sz w:val="28"/>
          <w:szCs w:val="28"/>
          <w:shd w:val="clear" w:color="auto" w:fill="FFFFFF"/>
          <w:lang w:val="uk-UA"/>
        </w:rPr>
        <w:t xml:space="preserve">, </w:t>
      </w:r>
      <w:r w:rsidRPr="006A0E85">
        <w:rPr>
          <w:rFonts w:ascii="Times New Roman" w:hAnsi="Times New Roman" w:cs="Times New Roman"/>
          <w:color w:val="000000"/>
          <w:sz w:val="28"/>
          <w:szCs w:val="28"/>
          <w:shd w:val="clear" w:color="auto" w:fill="FFFFFF"/>
        </w:rPr>
        <w:t>M</w:t>
      </w:r>
      <w:r w:rsidRPr="006A0E85">
        <w:rPr>
          <w:rFonts w:ascii="Times New Roman" w:hAnsi="Times New Roman" w:cs="Times New Roman"/>
          <w:color w:val="000000"/>
          <w:sz w:val="28"/>
          <w:szCs w:val="28"/>
          <w:shd w:val="clear" w:color="auto" w:fill="FFFFFF"/>
          <w:lang w:val="uk-UA"/>
        </w:rPr>
        <w:t>. </w:t>
      </w:r>
      <w:r w:rsidRPr="006A0E85">
        <w:rPr>
          <w:rFonts w:ascii="Times New Roman" w:hAnsi="Times New Roman" w:cs="Times New Roman"/>
          <w:color w:val="000000"/>
          <w:sz w:val="28"/>
          <w:szCs w:val="28"/>
          <w:shd w:val="clear" w:color="auto" w:fill="FFFFFF"/>
        </w:rPr>
        <w:t>Mitchell</w:t>
      </w:r>
      <w:r w:rsidRPr="006A0E85">
        <w:rPr>
          <w:rFonts w:ascii="Times New Roman" w:hAnsi="Times New Roman" w:cs="Times New Roman"/>
          <w:color w:val="000000"/>
          <w:sz w:val="28"/>
          <w:szCs w:val="28"/>
          <w:shd w:val="clear" w:color="auto" w:fill="FFFFFF"/>
          <w:lang w:val="uk-UA"/>
        </w:rPr>
        <w:t xml:space="preserve">, </w:t>
      </w:r>
      <w:r w:rsidRPr="006A0E85">
        <w:rPr>
          <w:rFonts w:ascii="Times New Roman" w:hAnsi="Times New Roman" w:cs="Times New Roman"/>
          <w:color w:val="000000"/>
          <w:sz w:val="28"/>
          <w:szCs w:val="28"/>
          <w:shd w:val="clear" w:color="auto" w:fill="FFFFFF"/>
        </w:rPr>
        <w:t>A</w:t>
      </w:r>
      <w:r w:rsidRPr="006A0E85">
        <w:rPr>
          <w:rFonts w:ascii="Times New Roman" w:hAnsi="Times New Roman" w:cs="Times New Roman"/>
          <w:color w:val="000000"/>
          <w:sz w:val="28"/>
          <w:szCs w:val="28"/>
          <w:shd w:val="clear" w:color="auto" w:fill="FFFFFF"/>
          <w:lang w:val="uk-UA"/>
        </w:rPr>
        <w:t>. </w:t>
      </w:r>
      <w:proofErr w:type="spellStart"/>
      <w:r w:rsidRPr="006A0E85">
        <w:rPr>
          <w:rFonts w:ascii="Times New Roman" w:hAnsi="Times New Roman" w:cs="Times New Roman"/>
          <w:color w:val="000000"/>
          <w:sz w:val="28"/>
          <w:szCs w:val="28"/>
          <w:shd w:val="clear" w:color="auto" w:fill="FFFFFF"/>
        </w:rPr>
        <w:t>Riveros</w:t>
      </w:r>
      <w:proofErr w:type="spellEnd"/>
      <w:r w:rsidRPr="006A0E85">
        <w:rPr>
          <w:rFonts w:ascii="Times New Roman" w:hAnsi="Times New Roman" w:cs="Times New Roman"/>
          <w:color w:val="000000"/>
          <w:sz w:val="28"/>
          <w:szCs w:val="28"/>
          <w:shd w:val="clear" w:color="auto" w:fill="FFFFFF"/>
          <w:lang w:val="uk-UA"/>
        </w:rPr>
        <w:t xml:space="preserve">, </w:t>
      </w:r>
      <w:r w:rsidRPr="006A0E85">
        <w:rPr>
          <w:rFonts w:ascii="Times New Roman" w:hAnsi="Times New Roman" w:cs="Times New Roman"/>
          <w:color w:val="000000"/>
          <w:sz w:val="28"/>
          <w:szCs w:val="28"/>
          <w:shd w:val="clear" w:color="auto" w:fill="FFFFFF"/>
        </w:rPr>
        <w:t>J</w:t>
      </w:r>
      <w:r w:rsidRPr="006A0E85">
        <w:rPr>
          <w:rFonts w:ascii="Times New Roman" w:hAnsi="Times New Roman" w:cs="Times New Roman"/>
          <w:color w:val="000000"/>
          <w:sz w:val="28"/>
          <w:szCs w:val="28"/>
          <w:shd w:val="clear" w:color="auto" w:fill="FFFFFF"/>
          <w:lang w:val="uk-UA"/>
        </w:rPr>
        <w:t>.</w:t>
      </w:r>
      <w:r w:rsidRPr="006A0E85">
        <w:rPr>
          <w:rFonts w:ascii="Times New Roman" w:hAnsi="Times New Roman" w:cs="Times New Roman"/>
          <w:color w:val="000000"/>
          <w:sz w:val="28"/>
          <w:szCs w:val="28"/>
          <w:shd w:val="clear" w:color="auto" w:fill="FFFFFF"/>
        </w:rPr>
        <w:t> Sanchez</w:t>
      </w:r>
      <w:r w:rsidRPr="006A0E85">
        <w:rPr>
          <w:rFonts w:ascii="Times New Roman" w:hAnsi="Times New Roman" w:cs="Times New Roman"/>
          <w:color w:val="000000"/>
          <w:sz w:val="28"/>
          <w:szCs w:val="28"/>
          <w:shd w:val="clear" w:color="auto" w:fill="FFFFFF"/>
          <w:lang w:val="uk-UA"/>
        </w:rPr>
        <w:t>-</w:t>
      </w:r>
      <w:r w:rsidRPr="006A0E85">
        <w:rPr>
          <w:rFonts w:ascii="Times New Roman" w:hAnsi="Times New Roman" w:cs="Times New Roman"/>
          <w:color w:val="000000"/>
          <w:sz w:val="28"/>
          <w:szCs w:val="28"/>
          <w:shd w:val="clear" w:color="auto" w:fill="FFFFFF"/>
        </w:rPr>
        <w:t>Sosa</w:t>
      </w:r>
      <w:proofErr w:type="gramStart"/>
      <w:r w:rsidR="00FF194E" w:rsidRPr="006A0E85">
        <w:rPr>
          <w:rFonts w:ascii="Times New Roman" w:hAnsi="Times New Roman" w:cs="Times New Roman"/>
          <w:color w:val="000000"/>
          <w:sz w:val="28"/>
          <w:szCs w:val="28"/>
          <w:shd w:val="clear" w:color="auto" w:fill="FFFFFF"/>
          <w:lang w:val="uk-UA"/>
        </w:rPr>
        <w:t>,</w:t>
      </w:r>
      <w:r w:rsidRPr="006A0E85">
        <w:rPr>
          <w:rFonts w:ascii="Times New Roman" w:hAnsi="Times New Roman" w:cs="Times New Roman"/>
          <w:color w:val="000000"/>
          <w:sz w:val="28"/>
          <w:szCs w:val="28"/>
        </w:rPr>
        <w:t>R</w:t>
      </w:r>
      <w:proofErr w:type="gramEnd"/>
      <w:r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rPr>
        <w:t> </w:t>
      </w:r>
      <w:r w:rsidRPr="006A0E85">
        <w:rPr>
          <w:rFonts w:ascii="Times New Roman" w:hAnsi="Times New Roman" w:cs="Times New Roman"/>
          <w:color w:val="000000"/>
          <w:sz w:val="28"/>
          <w:szCs w:val="28"/>
          <w:shd w:val="clear" w:color="auto" w:fill="FFFFFF"/>
        </w:rPr>
        <w:t>Varela</w:t>
      </w:r>
      <w:r w:rsidRPr="006A0E85">
        <w:rPr>
          <w:rFonts w:ascii="Times New Roman" w:hAnsi="Times New Roman" w:cs="Times New Roman"/>
          <w:color w:val="000000"/>
          <w:sz w:val="28"/>
          <w:szCs w:val="28"/>
          <w:shd w:val="clear" w:color="auto" w:fill="FFFFFF"/>
          <w:lang w:val="uk-UA"/>
        </w:rPr>
        <w:t xml:space="preserve">, </w:t>
      </w:r>
      <w:r w:rsidRPr="006A0E85">
        <w:rPr>
          <w:rFonts w:ascii="Times New Roman" w:hAnsi="Times New Roman" w:cs="Times New Roman"/>
          <w:color w:val="000000"/>
          <w:sz w:val="28"/>
          <w:szCs w:val="28"/>
          <w:shd w:val="clear" w:color="auto" w:fill="FFFFFF"/>
        </w:rPr>
        <w:t>E</w:t>
      </w:r>
      <w:r w:rsidRPr="006A0E85">
        <w:rPr>
          <w:rFonts w:ascii="Times New Roman" w:hAnsi="Times New Roman" w:cs="Times New Roman"/>
          <w:color w:val="000000"/>
          <w:sz w:val="28"/>
          <w:szCs w:val="28"/>
          <w:shd w:val="clear" w:color="auto" w:fill="FFFFFF"/>
          <w:lang w:val="uk-UA"/>
        </w:rPr>
        <w:t>. </w:t>
      </w:r>
      <w:proofErr w:type="spellStart"/>
      <w:r w:rsidRPr="006A0E85">
        <w:rPr>
          <w:rFonts w:ascii="Times New Roman" w:hAnsi="Times New Roman" w:cs="Times New Roman"/>
          <w:color w:val="000000"/>
          <w:sz w:val="28"/>
          <w:szCs w:val="28"/>
          <w:shd w:val="clear" w:color="auto" w:fill="FFFFFF"/>
        </w:rPr>
        <w:t>Vernberg</w:t>
      </w:r>
      <w:proofErr w:type="spellEnd"/>
      <w:r w:rsidRPr="006A0E85">
        <w:rPr>
          <w:rFonts w:ascii="Times New Roman" w:hAnsi="Times New Roman" w:cs="Times New Roman"/>
          <w:color w:val="000000"/>
          <w:sz w:val="28"/>
          <w:szCs w:val="28"/>
          <w:lang w:val="uk-UA"/>
        </w:rPr>
        <w:t xml:space="preserve">), однак лише у межах різних </w:t>
      </w:r>
      <w:r w:rsidR="00EA2BF1" w:rsidRPr="006A0E85">
        <w:rPr>
          <w:rFonts w:ascii="Times New Roman" w:hAnsi="Times New Roman" w:cs="Times New Roman"/>
          <w:color w:val="000000"/>
          <w:sz w:val="28"/>
          <w:szCs w:val="28"/>
          <w:lang w:val="uk-UA"/>
        </w:rPr>
        <w:t>расово-</w:t>
      </w:r>
      <w:r w:rsidRPr="006A0E85">
        <w:rPr>
          <w:rFonts w:ascii="Times New Roman" w:hAnsi="Times New Roman" w:cs="Times New Roman"/>
          <w:color w:val="000000"/>
          <w:sz w:val="28"/>
          <w:szCs w:val="28"/>
          <w:lang w:val="uk-UA"/>
        </w:rPr>
        <w:t xml:space="preserve">культурних спільнот США. </w:t>
      </w:r>
      <w:r w:rsidR="0003587F" w:rsidRPr="006A0E85">
        <w:rPr>
          <w:rFonts w:ascii="Times New Roman" w:hAnsi="Times New Roman" w:cs="Times New Roman"/>
          <w:color w:val="000000"/>
          <w:sz w:val="28"/>
          <w:szCs w:val="28"/>
          <w:lang w:val="uk-UA"/>
        </w:rPr>
        <w:t xml:space="preserve">На українській вибірці </w:t>
      </w:r>
      <w:r w:rsidR="00EE6A8A" w:rsidRPr="006A0E85">
        <w:rPr>
          <w:rFonts w:ascii="Times New Roman" w:hAnsi="Times New Roman" w:cs="Times New Roman"/>
          <w:color w:val="000000"/>
          <w:sz w:val="28"/>
          <w:szCs w:val="28"/>
          <w:lang w:val="uk-UA"/>
        </w:rPr>
        <w:t xml:space="preserve">соціальна </w:t>
      </w:r>
      <w:r w:rsidR="0003587F" w:rsidRPr="006A0E85">
        <w:rPr>
          <w:rFonts w:ascii="Times New Roman" w:hAnsi="Times New Roman" w:cs="Times New Roman"/>
          <w:color w:val="000000"/>
          <w:sz w:val="28"/>
          <w:szCs w:val="28"/>
          <w:lang w:val="uk-UA"/>
        </w:rPr>
        <w:t xml:space="preserve">тривожність з позицій </w:t>
      </w:r>
      <w:r w:rsidR="00EE6A8A" w:rsidRPr="006A0E85">
        <w:rPr>
          <w:rFonts w:ascii="Times New Roman" w:hAnsi="Times New Roman" w:cs="Times New Roman"/>
          <w:color w:val="000000"/>
          <w:sz w:val="28"/>
          <w:szCs w:val="28"/>
          <w:lang w:val="uk-UA"/>
        </w:rPr>
        <w:t>виявлення дисфункціональних схем</w:t>
      </w:r>
      <w:r w:rsidR="0003587F" w:rsidRPr="006A0E85">
        <w:rPr>
          <w:rFonts w:ascii="Times New Roman" w:hAnsi="Times New Roman" w:cs="Times New Roman"/>
          <w:color w:val="000000"/>
          <w:sz w:val="28"/>
          <w:szCs w:val="28"/>
          <w:lang w:val="uk-UA"/>
        </w:rPr>
        <w:t xml:space="preserve"> досліджувалася </w:t>
      </w:r>
      <w:r w:rsidR="00736C2F" w:rsidRPr="006A0E85">
        <w:rPr>
          <w:rFonts w:ascii="Times New Roman" w:hAnsi="Times New Roman" w:cs="Times New Roman"/>
          <w:color w:val="000000"/>
          <w:sz w:val="28"/>
          <w:szCs w:val="28"/>
          <w:lang w:val="uk-UA"/>
        </w:rPr>
        <w:t xml:space="preserve">Л. В. Засєкіною та </w:t>
      </w:r>
      <w:r w:rsidR="0003587F" w:rsidRPr="006A0E85">
        <w:rPr>
          <w:rFonts w:ascii="Times New Roman" w:hAnsi="Times New Roman" w:cs="Times New Roman"/>
          <w:color w:val="000000"/>
          <w:sz w:val="28"/>
          <w:szCs w:val="28"/>
          <w:lang w:val="uk-UA"/>
        </w:rPr>
        <w:t>Є. М. Коць</w:t>
      </w:r>
      <w:r w:rsidR="00B20E44" w:rsidRPr="006A0E85">
        <w:rPr>
          <w:rFonts w:ascii="Times New Roman" w:hAnsi="Times New Roman" w:cs="Times New Roman"/>
          <w:color w:val="000000"/>
          <w:sz w:val="28"/>
          <w:szCs w:val="28"/>
          <w:lang w:val="uk-UA"/>
        </w:rPr>
        <w:t>, з точки зору психолінгвістичних маркерів – О. М. Турчак</w:t>
      </w:r>
      <w:r w:rsidR="00EE6A8A" w:rsidRPr="006A0E85">
        <w:rPr>
          <w:rFonts w:ascii="Times New Roman" w:hAnsi="Times New Roman" w:cs="Times New Roman"/>
          <w:color w:val="000000"/>
          <w:sz w:val="28"/>
          <w:szCs w:val="28"/>
          <w:lang w:val="uk-UA"/>
        </w:rPr>
        <w:t>.</w:t>
      </w:r>
      <w:r w:rsidR="009D2053" w:rsidRPr="006A0E85">
        <w:rPr>
          <w:rFonts w:ascii="Times New Roman" w:hAnsi="Times New Roman" w:cs="Times New Roman"/>
          <w:color w:val="000000"/>
          <w:spacing w:val="-2"/>
          <w:sz w:val="28"/>
          <w:szCs w:val="28"/>
          <w:lang w:val="uk-UA"/>
        </w:rPr>
        <w:t>Перспективним є етіологічний контекст прояву когнітивних та емоційних</w:t>
      </w:r>
      <w:r w:rsidR="0025250A" w:rsidRPr="006A0E85">
        <w:rPr>
          <w:rFonts w:ascii="Times New Roman" w:hAnsi="Times New Roman" w:cs="Times New Roman"/>
          <w:color w:val="000000"/>
          <w:spacing w:val="-2"/>
          <w:sz w:val="28"/>
          <w:szCs w:val="28"/>
          <w:lang w:val="uk-UA"/>
        </w:rPr>
        <w:t xml:space="preserve"> схем</w:t>
      </w:r>
      <w:r w:rsidR="009D2053" w:rsidRPr="006A0E85">
        <w:rPr>
          <w:rFonts w:ascii="Times New Roman" w:hAnsi="Times New Roman" w:cs="Times New Roman"/>
          <w:color w:val="000000"/>
          <w:spacing w:val="-2"/>
          <w:sz w:val="28"/>
          <w:szCs w:val="28"/>
          <w:lang w:val="uk-UA"/>
        </w:rPr>
        <w:t xml:space="preserve"> у дусі генетичної психології вітчизняного дослідника С. Д. Максименка. </w:t>
      </w:r>
      <w:r w:rsidR="008D0AE4" w:rsidRPr="006A0E85">
        <w:rPr>
          <w:rFonts w:ascii="Times New Roman" w:hAnsi="Times New Roman" w:cs="Times New Roman"/>
          <w:color w:val="000000"/>
          <w:sz w:val="28"/>
          <w:szCs w:val="28"/>
          <w:lang w:val="uk-UA"/>
        </w:rPr>
        <w:t>Російські дослідники виявляли, насамперед, зв</w:t>
      </w:r>
      <w:r w:rsidR="004B0472" w:rsidRPr="006A0E85">
        <w:rPr>
          <w:rFonts w:ascii="Times New Roman" w:hAnsi="Times New Roman" w:cs="Times New Roman"/>
          <w:color w:val="000000"/>
          <w:sz w:val="28"/>
          <w:szCs w:val="28"/>
          <w:lang w:val="uk-UA"/>
        </w:rPr>
        <w:t>’</w:t>
      </w:r>
      <w:r w:rsidR="008D0AE4" w:rsidRPr="006A0E85">
        <w:rPr>
          <w:rFonts w:ascii="Times New Roman" w:hAnsi="Times New Roman" w:cs="Times New Roman"/>
          <w:color w:val="000000"/>
          <w:sz w:val="28"/>
          <w:szCs w:val="28"/>
          <w:lang w:val="uk-UA"/>
        </w:rPr>
        <w:t>язок когнітивних</w:t>
      </w:r>
      <w:r w:rsidR="00975BFA" w:rsidRPr="006A0E85">
        <w:rPr>
          <w:rFonts w:ascii="Times New Roman" w:hAnsi="Times New Roman" w:cs="Times New Roman"/>
          <w:color w:val="000000"/>
          <w:sz w:val="28"/>
          <w:szCs w:val="28"/>
          <w:lang w:val="uk-UA"/>
        </w:rPr>
        <w:t xml:space="preserve"> та емоційних</w:t>
      </w:r>
      <w:r w:rsidR="008D0AE4" w:rsidRPr="006A0E85">
        <w:rPr>
          <w:rFonts w:ascii="Times New Roman" w:hAnsi="Times New Roman" w:cs="Times New Roman"/>
          <w:color w:val="000000"/>
          <w:sz w:val="28"/>
          <w:szCs w:val="28"/>
          <w:lang w:val="uk-UA"/>
        </w:rPr>
        <w:t xml:space="preserve"> схем з</w:t>
      </w:r>
      <w:r w:rsidR="005A2F73" w:rsidRPr="006A0E85">
        <w:rPr>
          <w:rFonts w:ascii="Times New Roman" w:hAnsi="Times New Roman" w:cs="Times New Roman"/>
          <w:color w:val="000000"/>
          <w:sz w:val="28"/>
          <w:szCs w:val="28"/>
          <w:lang w:val="uk-UA"/>
        </w:rPr>
        <w:t xml:space="preserve"> психо</w:t>
      </w:r>
      <w:r w:rsidR="008D0AE4" w:rsidRPr="006A0E85">
        <w:rPr>
          <w:rFonts w:ascii="Times New Roman" w:hAnsi="Times New Roman" w:cs="Times New Roman"/>
          <w:color w:val="000000"/>
          <w:sz w:val="28"/>
          <w:szCs w:val="28"/>
          <w:lang w:val="uk-UA"/>
        </w:rPr>
        <w:t>травмою (</w:t>
      </w:r>
      <w:r w:rsidR="008D0AE4" w:rsidRPr="006A0E85">
        <w:rPr>
          <w:rFonts w:ascii="Times New Roman" w:hAnsi="Times New Roman" w:cs="Times New Roman"/>
          <w:color w:val="000000"/>
          <w:sz w:val="28"/>
          <w:szCs w:val="28"/>
          <w:shd w:val="clear" w:color="auto" w:fill="FFFFFF"/>
          <w:lang w:val="ru-RU"/>
        </w:rPr>
        <w:t>М.</w:t>
      </w:r>
      <w:r w:rsidR="00C60D06" w:rsidRPr="006A0E85">
        <w:rPr>
          <w:rFonts w:ascii="Times New Roman" w:hAnsi="Times New Roman" w:cs="Times New Roman"/>
          <w:color w:val="000000"/>
          <w:sz w:val="28"/>
          <w:szCs w:val="28"/>
          <w:shd w:val="clear" w:color="auto" w:fill="FFFFFF"/>
          <w:lang w:val="ru-RU"/>
        </w:rPr>
        <w:t> </w:t>
      </w:r>
      <w:r w:rsidR="008D0AE4" w:rsidRPr="006A0E85">
        <w:rPr>
          <w:rFonts w:ascii="Times New Roman" w:hAnsi="Times New Roman" w:cs="Times New Roman"/>
          <w:color w:val="000000"/>
          <w:sz w:val="28"/>
          <w:szCs w:val="28"/>
          <w:shd w:val="clear" w:color="auto" w:fill="FFFFFF"/>
          <w:lang w:val="ru-RU"/>
        </w:rPr>
        <w:t>А. Падун, Н. В. Тарабрина</w:t>
      </w:r>
      <w:r w:rsidR="008D0AE4" w:rsidRPr="006A0E85">
        <w:rPr>
          <w:rFonts w:ascii="Times New Roman" w:hAnsi="Times New Roman" w:cs="Times New Roman"/>
          <w:color w:val="000000"/>
          <w:sz w:val="28"/>
          <w:szCs w:val="28"/>
          <w:lang w:val="uk-UA"/>
        </w:rPr>
        <w:t>),</w:t>
      </w:r>
      <w:r w:rsidR="005A2F73" w:rsidRPr="006A0E85">
        <w:rPr>
          <w:rFonts w:ascii="Times New Roman" w:hAnsi="Times New Roman" w:cs="Times New Roman"/>
          <w:color w:val="000000"/>
          <w:sz w:val="28"/>
          <w:szCs w:val="28"/>
          <w:lang w:val="uk-UA"/>
        </w:rPr>
        <w:t xml:space="preserve"> що прокладає місток до аналізу дисфункціональних схем у контексті посттравматичного стресового розладу,</w:t>
      </w:r>
      <w:r w:rsidR="008D0AE4" w:rsidRPr="006A0E85">
        <w:rPr>
          <w:rFonts w:ascii="Times New Roman" w:hAnsi="Times New Roman" w:cs="Times New Roman"/>
          <w:color w:val="000000"/>
          <w:sz w:val="28"/>
          <w:szCs w:val="28"/>
          <w:lang w:val="uk-UA"/>
        </w:rPr>
        <w:t xml:space="preserve"> а також тривожними, </w:t>
      </w:r>
      <w:r w:rsidR="008D0AE4" w:rsidRPr="006A0E85">
        <w:rPr>
          <w:rFonts w:ascii="Times New Roman" w:hAnsi="Times New Roman" w:cs="Times New Roman"/>
          <w:color w:val="000000"/>
          <w:sz w:val="28"/>
          <w:szCs w:val="28"/>
          <w:lang w:val="uk-UA"/>
        </w:rPr>
        <w:lastRenderedPageBreak/>
        <w:t>депресивними та соматоформними розладами (С. В. </w:t>
      </w:r>
      <w:r w:rsidR="008D0AE4" w:rsidRPr="006A0E85">
        <w:rPr>
          <w:rFonts w:ascii="Times New Roman" w:hAnsi="Times New Roman" w:cs="Times New Roman"/>
          <w:color w:val="000000"/>
          <w:sz w:val="28"/>
          <w:szCs w:val="28"/>
          <w:shd w:val="clear" w:color="auto" w:fill="FFFFFF"/>
          <w:lang w:val="ru-RU"/>
        </w:rPr>
        <w:t>Воликова, А. Б. Холмогорова</w:t>
      </w:r>
      <w:r w:rsidR="008D0AE4" w:rsidRPr="006A0E85">
        <w:rPr>
          <w:rFonts w:ascii="Times New Roman" w:hAnsi="Times New Roman" w:cs="Times New Roman"/>
          <w:color w:val="000000"/>
          <w:sz w:val="28"/>
          <w:szCs w:val="28"/>
          <w:lang w:val="uk-UA"/>
        </w:rPr>
        <w:t>).</w:t>
      </w:r>
    </w:p>
    <w:p w14:paraId="412AB7E4" w14:textId="77777777" w:rsidR="00852913" w:rsidRPr="006A0E85" w:rsidRDefault="00852913" w:rsidP="00114BC7">
      <w:pPr>
        <w:spacing w:after="0" w:line="240" w:lineRule="auto"/>
        <w:ind w:firstLine="720"/>
        <w:jc w:val="both"/>
        <w:rPr>
          <w:rFonts w:ascii="Times New Roman" w:eastAsia="Times New Roman" w:hAnsi="Times New Roman" w:cs="Times New Roman"/>
          <w:color w:val="000000"/>
          <w:sz w:val="28"/>
          <w:szCs w:val="28"/>
          <w:lang w:val="uk-UA" w:bidi="fa-IR"/>
        </w:rPr>
      </w:pPr>
      <w:r w:rsidRPr="006A0E85">
        <w:rPr>
          <w:rFonts w:ascii="Times New Roman" w:eastAsia="Times New Roman" w:hAnsi="Times New Roman" w:cs="Times New Roman"/>
          <w:color w:val="000000"/>
          <w:sz w:val="28"/>
          <w:szCs w:val="28"/>
          <w:lang w:val="uk-UA" w:bidi="fa-IR"/>
        </w:rPr>
        <w:t xml:space="preserve">Оскільки на формування схем впливають досвід раннього життя, культура та, загалом, середовище, вони можуть мати різну соціокультурну специфіку. З огляду на це, виявлення неадаптивних схем, пов’язаних з депресією, тривогою та стресом в Україні має самостійне наукове та практичне значення. У дослідженні схем як факторів формування та розвитку психоемоційних розладів передбачається, що існує зв’язок між конкретною схемою та певним розладом, а наявність схеми може пояснювати формування специфіки певного тривожного, депресивного та спричиненого стресом розладу. </w:t>
      </w:r>
    </w:p>
    <w:p w14:paraId="1EDD8AD5" w14:textId="77777777" w:rsidR="00A2131E" w:rsidRPr="006A0E85" w:rsidRDefault="00C83824" w:rsidP="00114BC7">
      <w:pPr>
        <w:spacing w:after="0" w:line="240" w:lineRule="auto"/>
        <w:ind w:firstLine="720"/>
        <w:jc w:val="both"/>
        <w:rPr>
          <w:rFonts w:ascii="Times New Roman" w:eastAsia="Times New Roman" w:hAnsi="Times New Roman" w:cs="Times New Roman"/>
          <w:color w:val="000000"/>
          <w:sz w:val="28"/>
          <w:szCs w:val="28"/>
          <w:lang w:val="uk-UA"/>
        </w:rPr>
      </w:pPr>
      <w:r w:rsidRPr="006A0E85">
        <w:rPr>
          <w:rFonts w:ascii="Times New Roman" w:eastAsia="Times New Roman" w:hAnsi="Times New Roman" w:cs="Times New Roman"/>
          <w:color w:val="000000"/>
          <w:sz w:val="28"/>
          <w:szCs w:val="28"/>
          <w:lang w:val="uk-UA"/>
        </w:rPr>
        <w:t>Отже, існує чимало досліджень, які показують впл</w:t>
      </w:r>
      <w:r w:rsidR="00EE6A8A" w:rsidRPr="006A0E85">
        <w:rPr>
          <w:rFonts w:ascii="Times New Roman" w:eastAsia="Times New Roman" w:hAnsi="Times New Roman" w:cs="Times New Roman"/>
          <w:color w:val="000000"/>
          <w:sz w:val="28"/>
          <w:szCs w:val="28"/>
          <w:lang w:val="uk-UA"/>
        </w:rPr>
        <w:t>ив схем на формування депресії,</w:t>
      </w:r>
      <w:r w:rsidRPr="006A0E85">
        <w:rPr>
          <w:rFonts w:ascii="Times New Roman" w:eastAsia="Times New Roman" w:hAnsi="Times New Roman" w:cs="Times New Roman"/>
          <w:color w:val="000000"/>
          <w:sz w:val="28"/>
          <w:szCs w:val="28"/>
          <w:lang w:val="uk-UA"/>
        </w:rPr>
        <w:t xml:space="preserve"> тривоги,</w:t>
      </w:r>
      <w:r w:rsidR="00EE6A8A" w:rsidRPr="006A0E85">
        <w:rPr>
          <w:rFonts w:ascii="Times New Roman" w:eastAsia="Times New Roman" w:hAnsi="Times New Roman" w:cs="Times New Roman"/>
          <w:color w:val="000000"/>
          <w:sz w:val="28"/>
          <w:szCs w:val="28"/>
          <w:lang w:val="uk-UA"/>
        </w:rPr>
        <w:t xml:space="preserve"> а також низки інших розладів,проте</w:t>
      </w:r>
      <w:r w:rsidR="00852913" w:rsidRPr="006A0E85">
        <w:rPr>
          <w:rFonts w:ascii="Times New Roman" w:eastAsia="Times New Roman" w:hAnsi="Times New Roman" w:cs="Times New Roman"/>
          <w:color w:val="000000"/>
          <w:sz w:val="28"/>
          <w:szCs w:val="28"/>
          <w:lang w:val="uk-UA"/>
        </w:rPr>
        <w:t xml:space="preserve"> </w:t>
      </w:r>
      <w:r w:rsidR="00EE6A8A" w:rsidRPr="006A0E85">
        <w:rPr>
          <w:rFonts w:ascii="Times New Roman" w:eastAsia="Times New Roman" w:hAnsi="Times New Roman" w:cs="Times New Roman"/>
          <w:color w:val="000000"/>
          <w:sz w:val="28"/>
          <w:szCs w:val="28"/>
          <w:lang w:val="uk-UA"/>
        </w:rPr>
        <w:t>немає</w:t>
      </w:r>
      <w:r w:rsidRPr="006A0E85">
        <w:rPr>
          <w:rFonts w:ascii="Times New Roman" w:eastAsia="Times New Roman" w:hAnsi="Times New Roman" w:cs="Times New Roman"/>
          <w:color w:val="000000"/>
          <w:sz w:val="28"/>
          <w:szCs w:val="28"/>
          <w:lang w:val="uk-UA"/>
        </w:rPr>
        <w:t xml:space="preserve"> достатніх підстав щоб стверджувати, наскільки використання цих схем виправдане відносно української вибірки</w:t>
      </w:r>
      <w:r w:rsidR="00EE6A8A" w:rsidRPr="006A0E85">
        <w:rPr>
          <w:rFonts w:ascii="Times New Roman" w:eastAsia="Times New Roman" w:hAnsi="Times New Roman" w:cs="Times New Roman"/>
          <w:color w:val="000000"/>
          <w:sz w:val="28"/>
          <w:szCs w:val="28"/>
          <w:lang w:val="uk-UA"/>
        </w:rPr>
        <w:t>.</w:t>
      </w:r>
      <w:r w:rsidR="008845A9" w:rsidRPr="006A0E85">
        <w:rPr>
          <w:rFonts w:ascii="Times New Roman" w:eastAsia="Times New Roman" w:hAnsi="Times New Roman" w:cs="Times New Roman"/>
          <w:color w:val="000000"/>
          <w:sz w:val="28"/>
          <w:szCs w:val="28"/>
          <w:lang w:val="uk-UA"/>
        </w:rPr>
        <w:t xml:space="preserve"> Невелика кількість наявних досліджень</w:t>
      </w:r>
      <w:r w:rsidR="00222423" w:rsidRPr="006A0E85">
        <w:rPr>
          <w:rFonts w:ascii="Times New Roman" w:eastAsia="Times New Roman" w:hAnsi="Times New Roman" w:cs="Times New Roman"/>
          <w:color w:val="000000"/>
          <w:sz w:val="28"/>
          <w:szCs w:val="28"/>
          <w:lang w:val="uk-UA"/>
        </w:rPr>
        <w:t xml:space="preserve"> не створюють єдиної картини</w:t>
      </w:r>
      <w:r w:rsidR="000332C1" w:rsidRPr="006A0E85">
        <w:rPr>
          <w:rFonts w:ascii="Times New Roman" w:eastAsia="Times New Roman" w:hAnsi="Times New Roman" w:cs="Times New Roman"/>
          <w:color w:val="000000"/>
          <w:sz w:val="28"/>
          <w:szCs w:val="28"/>
          <w:lang w:val="uk-UA"/>
        </w:rPr>
        <w:t xml:space="preserve"> зв</w:t>
      </w:r>
      <w:r w:rsidR="004B0472" w:rsidRPr="006A0E85">
        <w:rPr>
          <w:rFonts w:ascii="Times New Roman" w:eastAsia="Times New Roman" w:hAnsi="Times New Roman" w:cs="Times New Roman"/>
          <w:color w:val="000000"/>
          <w:sz w:val="28"/>
          <w:szCs w:val="28"/>
          <w:lang w:val="uk-UA"/>
        </w:rPr>
        <w:t>’</w:t>
      </w:r>
      <w:r w:rsidR="000332C1" w:rsidRPr="006A0E85">
        <w:rPr>
          <w:rFonts w:ascii="Times New Roman" w:eastAsia="Times New Roman" w:hAnsi="Times New Roman" w:cs="Times New Roman"/>
          <w:color w:val="000000"/>
          <w:sz w:val="28"/>
          <w:szCs w:val="28"/>
          <w:lang w:val="uk-UA"/>
        </w:rPr>
        <w:t>язку емоційних та когнітивних схем та психопатології</w:t>
      </w:r>
      <w:r w:rsidR="00222423" w:rsidRPr="006A0E85">
        <w:rPr>
          <w:rFonts w:ascii="Times New Roman" w:eastAsia="Times New Roman" w:hAnsi="Times New Roman" w:cs="Times New Roman"/>
          <w:color w:val="000000"/>
          <w:sz w:val="28"/>
          <w:szCs w:val="28"/>
          <w:lang w:val="uk-UA"/>
        </w:rPr>
        <w:t xml:space="preserve">, </w:t>
      </w:r>
      <w:r w:rsidR="00E82DC2" w:rsidRPr="006A0E85">
        <w:rPr>
          <w:rFonts w:ascii="Times New Roman" w:eastAsia="Times New Roman" w:hAnsi="Times New Roman" w:cs="Times New Roman"/>
          <w:color w:val="000000"/>
          <w:sz w:val="28"/>
          <w:szCs w:val="28"/>
          <w:lang w:val="uk-UA"/>
        </w:rPr>
        <w:t>формуючи</w:t>
      </w:r>
      <w:r w:rsidR="000332C1" w:rsidRPr="006A0E85">
        <w:rPr>
          <w:rFonts w:ascii="Times New Roman" w:eastAsia="Times New Roman" w:hAnsi="Times New Roman" w:cs="Times New Roman"/>
          <w:color w:val="000000"/>
          <w:sz w:val="28"/>
          <w:szCs w:val="28"/>
          <w:lang w:val="uk-UA"/>
        </w:rPr>
        <w:t xml:space="preserve"> про це</w:t>
      </w:r>
      <w:r w:rsidR="00E82DC2" w:rsidRPr="006A0E85">
        <w:rPr>
          <w:rFonts w:ascii="Times New Roman" w:eastAsia="Times New Roman" w:hAnsi="Times New Roman" w:cs="Times New Roman"/>
          <w:color w:val="000000"/>
          <w:sz w:val="28"/>
          <w:szCs w:val="28"/>
          <w:lang w:val="uk-UA"/>
        </w:rPr>
        <w:t xml:space="preserve"> лише фрагментарні уявлення</w:t>
      </w:r>
      <w:r w:rsidR="00222423" w:rsidRPr="006A0E85">
        <w:rPr>
          <w:rFonts w:ascii="Times New Roman" w:eastAsia="Times New Roman" w:hAnsi="Times New Roman" w:cs="Times New Roman"/>
          <w:color w:val="000000"/>
          <w:sz w:val="28"/>
          <w:szCs w:val="28"/>
          <w:lang w:val="uk-UA"/>
        </w:rPr>
        <w:t>, що</w:t>
      </w:r>
      <w:r w:rsidR="008845A9" w:rsidRPr="006A0E85">
        <w:rPr>
          <w:rFonts w:ascii="Times New Roman" w:eastAsia="Times New Roman" w:hAnsi="Times New Roman" w:cs="Times New Roman"/>
          <w:color w:val="000000"/>
          <w:sz w:val="28"/>
          <w:szCs w:val="28"/>
          <w:lang w:val="uk-UA"/>
        </w:rPr>
        <w:t xml:space="preserve"> ставить питання недостатньої розробленості проблеми у </w:t>
      </w:r>
      <w:r w:rsidR="005502B4" w:rsidRPr="006A0E85">
        <w:rPr>
          <w:rFonts w:ascii="Times New Roman" w:eastAsia="Times New Roman" w:hAnsi="Times New Roman" w:cs="Times New Roman"/>
          <w:color w:val="000000"/>
          <w:sz w:val="28"/>
          <w:szCs w:val="28"/>
          <w:lang w:val="uk-UA"/>
        </w:rPr>
        <w:t>соціо</w:t>
      </w:r>
      <w:r w:rsidR="008845A9" w:rsidRPr="006A0E85">
        <w:rPr>
          <w:rFonts w:ascii="Times New Roman" w:eastAsia="Times New Roman" w:hAnsi="Times New Roman" w:cs="Times New Roman"/>
          <w:color w:val="000000"/>
          <w:sz w:val="28"/>
          <w:szCs w:val="28"/>
          <w:lang w:val="uk-UA"/>
        </w:rPr>
        <w:t>культурному</w:t>
      </w:r>
      <w:r w:rsidR="00ED6F16" w:rsidRPr="006A0E85">
        <w:rPr>
          <w:rFonts w:ascii="Times New Roman" w:eastAsia="Times New Roman" w:hAnsi="Times New Roman" w:cs="Times New Roman"/>
          <w:color w:val="000000"/>
          <w:sz w:val="28"/>
          <w:szCs w:val="28"/>
          <w:lang w:val="uk-UA"/>
        </w:rPr>
        <w:t>, головним чином, українському,</w:t>
      </w:r>
      <w:r w:rsidR="008845A9" w:rsidRPr="006A0E85">
        <w:rPr>
          <w:rFonts w:ascii="Times New Roman" w:eastAsia="Times New Roman" w:hAnsi="Times New Roman" w:cs="Times New Roman"/>
          <w:color w:val="000000"/>
          <w:sz w:val="28"/>
          <w:szCs w:val="28"/>
          <w:lang w:val="uk-UA"/>
        </w:rPr>
        <w:t xml:space="preserve"> контексті (</w:t>
      </w:r>
      <w:r w:rsidR="001A39BD" w:rsidRPr="006A0E85">
        <w:rPr>
          <w:rFonts w:ascii="Times New Roman" w:eastAsia="Times New Roman" w:hAnsi="Times New Roman" w:cs="Times New Roman"/>
          <w:color w:val="000000"/>
          <w:sz w:val="28"/>
          <w:szCs w:val="28"/>
          <w:lang w:val="uk-UA"/>
        </w:rPr>
        <w:t xml:space="preserve">Л. О. Гребінь, </w:t>
      </w:r>
      <w:r w:rsidR="00653DC9" w:rsidRPr="006A0E85">
        <w:rPr>
          <w:rFonts w:ascii="Times New Roman" w:eastAsia="Times New Roman" w:hAnsi="Times New Roman" w:cs="Times New Roman"/>
          <w:color w:val="000000"/>
          <w:sz w:val="28"/>
          <w:szCs w:val="28"/>
          <w:lang w:val="uk-UA"/>
        </w:rPr>
        <w:t>І. В. Данилюк</w:t>
      </w:r>
      <w:r w:rsidR="00E82DC2" w:rsidRPr="006A0E85">
        <w:rPr>
          <w:rFonts w:ascii="Times New Roman" w:eastAsia="Times New Roman" w:hAnsi="Times New Roman" w:cs="Times New Roman"/>
          <w:color w:val="000000"/>
          <w:sz w:val="28"/>
          <w:szCs w:val="28"/>
          <w:lang w:val="uk-UA"/>
        </w:rPr>
        <w:t>,</w:t>
      </w:r>
      <w:r w:rsidR="001A39BD" w:rsidRPr="006A0E85">
        <w:rPr>
          <w:rFonts w:ascii="Times New Roman" w:eastAsia="Times New Roman" w:hAnsi="Times New Roman" w:cs="Times New Roman"/>
          <w:color w:val="000000"/>
          <w:sz w:val="28"/>
          <w:szCs w:val="28"/>
          <w:lang w:val="uk-UA"/>
        </w:rPr>
        <w:t xml:space="preserve"> Г. П. Лазос, З. Г. Кісарчук,</w:t>
      </w:r>
      <w:r w:rsidR="00E82DC2" w:rsidRPr="006A0E85">
        <w:rPr>
          <w:rFonts w:ascii="Times New Roman" w:eastAsia="Times New Roman" w:hAnsi="Times New Roman" w:cs="Times New Roman"/>
          <w:color w:val="000000"/>
          <w:sz w:val="28"/>
          <w:szCs w:val="28"/>
          <w:lang w:val="uk-UA"/>
        </w:rPr>
        <w:t xml:space="preserve"> А. О. Курапов,</w:t>
      </w:r>
      <w:r w:rsidR="001A39BD" w:rsidRPr="006A0E85">
        <w:rPr>
          <w:rFonts w:ascii="Times New Roman" w:eastAsia="Times New Roman" w:hAnsi="Times New Roman" w:cs="Times New Roman"/>
          <w:color w:val="000000"/>
          <w:sz w:val="28"/>
          <w:szCs w:val="28"/>
          <w:lang w:val="uk-UA"/>
        </w:rPr>
        <w:t xml:space="preserve"> Я. М. Омельченко, Г. І. Онищенко, Т. П. Юрченко,</w:t>
      </w:r>
      <w:r w:rsidR="00E82DC2" w:rsidRPr="006A0E85">
        <w:rPr>
          <w:rFonts w:ascii="Times New Roman" w:eastAsia="Times New Roman" w:hAnsi="Times New Roman" w:cs="Times New Roman"/>
          <w:color w:val="000000"/>
          <w:sz w:val="28"/>
          <w:szCs w:val="28"/>
          <w:lang w:val="uk-UA"/>
        </w:rPr>
        <w:t xml:space="preserve"> І. І. Ягіяєв</w:t>
      </w:r>
      <w:r w:rsidR="008845A9" w:rsidRPr="006A0E85">
        <w:rPr>
          <w:rFonts w:ascii="Times New Roman" w:eastAsia="Times New Roman" w:hAnsi="Times New Roman" w:cs="Times New Roman"/>
          <w:color w:val="000000"/>
          <w:sz w:val="28"/>
          <w:szCs w:val="28"/>
          <w:lang w:val="uk-UA"/>
        </w:rPr>
        <w:t>).</w:t>
      </w:r>
      <w:r w:rsidR="00E82DC2" w:rsidRPr="006A0E85">
        <w:rPr>
          <w:rFonts w:ascii="Times New Roman" w:eastAsia="Times New Roman" w:hAnsi="Times New Roman" w:cs="Times New Roman"/>
          <w:color w:val="000000"/>
          <w:sz w:val="28"/>
          <w:szCs w:val="28"/>
          <w:lang w:val="uk-UA"/>
        </w:rPr>
        <w:t>Через це з</w:t>
      </w:r>
      <w:r w:rsidRPr="006A0E85">
        <w:rPr>
          <w:rFonts w:ascii="Times New Roman" w:eastAsia="Times New Roman" w:hAnsi="Times New Roman" w:cs="Times New Roman"/>
          <w:color w:val="000000"/>
          <w:sz w:val="28"/>
          <w:szCs w:val="28"/>
          <w:lang w:val="uk-UA"/>
        </w:rPr>
        <w:t>алишається питання репрезентативності результатів американських та західноєвропейських досліджень для інших країн та культур</w:t>
      </w:r>
      <w:r w:rsidR="00EE6A8A" w:rsidRPr="006A0E85">
        <w:rPr>
          <w:rFonts w:ascii="Times New Roman" w:eastAsia="Times New Roman" w:hAnsi="Times New Roman" w:cs="Times New Roman"/>
          <w:color w:val="000000"/>
          <w:sz w:val="28"/>
          <w:szCs w:val="28"/>
          <w:lang w:val="uk-UA"/>
        </w:rPr>
        <w:t>, особливо враховуючи вочевидь невелику кількість вітчизняних досліджень дисфункціональних емоційних та когнітивних схем, які сприяють розвитку психопатології</w:t>
      </w:r>
      <w:r w:rsidRPr="006A0E85">
        <w:rPr>
          <w:rFonts w:ascii="Times New Roman" w:eastAsia="Times New Roman" w:hAnsi="Times New Roman" w:cs="Times New Roman"/>
          <w:color w:val="000000"/>
          <w:sz w:val="28"/>
          <w:szCs w:val="28"/>
          <w:lang w:val="uk-UA"/>
        </w:rPr>
        <w:t xml:space="preserve">. </w:t>
      </w:r>
    </w:p>
    <w:p w14:paraId="3423E186" w14:textId="77777777" w:rsidR="0042226E" w:rsidRPr="006A0E85" w:rsidRDefault="00C83824" w:rsidP="00114BC7">
      <w:pPr>
        <w:spacing w:after="0" w:line="240" w:lineRule="auto"/>
        <w:ind w:firstLine="720"/>
        <w:jc w:val="both"/>
        <w:rPr>
          <w:rFonts w:ascii="Times New Roman" w:eastAsia="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Відтак, актуальність проблеми</w:t>
      </w:r>
      <w:r w:rsidR="00852913" w:rsidRPr="006A0E85">
        <w:rPr>
          <w:rFonts w:ascii="Times New Roman" w:hAnsi="Times New Roman" w:cs="Times New Roman"/>
          <w:color w:val="000000"/>
          <w:sz w:val="28"/>
          <w:szCs w:val="28"/>
          <w:lang w:val="uk-UA"/>
        </w:rPr>
        <w:t xml:space="preserve"> </w:t>
      </w:r>
      <w:r w:rsidRPr="006A0E85">
        <w:rPr>
          <w:rFonts w:ascii="Times New Roman" w:hAnsi="Times New Roman" w:cs="Times New Roman"/>
          <w:color w:val="000000"/>
          <w:sz w:val="28"/>
          <w:szCs w:val="28"/>
          <w:lang w:val="uk-UA"/>
        </w:rPr>
        <w:t>депресивних та тривожних розладів та недостатність її розробленості, особливо на українському матеріалі, зумовила вибір теми дисертаційного дослідження –</w:t>
      </w:r>
      <w:r w:rsidR="00A2131E" w:rsidRPr="006A0E85">
        <w:rPr>
          <w:rFonts w:ascii="Times New Roman" w:hAnsi="Times New Roman" w:cs="Times New Roman"/>
          <w:bCs/>
          <w:i/>
          <w:color w:val="000000"/>
          <w:sz w:val="28"/>
          <w:szCs w:val="28"/>
          <w:lang w:val="uk-UA"/>
        </w:rPr>
        <w:t>«Взаємодія когнітивних та емоційних схем у осіб з тривожними, депресивними та спричиненими стресом розладами»</w:t>
      </w:r>
      <w:r w:rsidR="00A2131E" w:rsidRPr="006A0E85">
        <w:rPr>
          <w:rFonts w:ascii="Times New Roman" w:hAnsi="Times New Roman" w:cs="Times New Roman"/>
          <w:bCs/>
          <w:color w:val="000000"/>
          <w:sz w:val="28"/>
          <w:szCs w:val="28"/>
          <w:lang w:val="uk-UA"/>
        </w:rPr>
        <w:t>.</w:t>
      </w:r>
    </w:p>
    <w:p w14:paraId="5F8FAAD8" w14:textId="77777777" w:rsidR="002F1EEC" w:rsidRPr="006A0E85" w:rsidRDefault="00836A40" w:rsidP="00114BC7">
      <w:pPr>
        <w:pStyle w:val="af0"/>
        <w:ind w:right="-39" w:firstLine="720"/>
        <w:rPr>
          <w:color w:val="000000"/>
        </w:rPr>
      </w:pPr>
      <w:r w:rsidRPr="006A0E85">
        <w:rPr>
          <w:b/>
          <w:bCs/>
          <w:color w:val="000000"/>
          <w:lang w:val="uk-UA"/>
        </w:rPr>
        <w:t>Зв</w:t>
      </w:r>
      <w:r w:rsidR="004B0472" w:rsidRPr="006A0E85">
        <w:rPr>
          <w:b/>
          <w:bCs/>
          <w:color w:val="000000"/>
          <w:lang w:val="uk-UA"/>
        </w:rPr>
        <w:t>’</w:t>
      </w:r>
      <w:r w:rsidRPr="006A0E85">
        <w:rPr>
          <w:b/>
          <w:bCs/>
          <w:color w:val="000000"/>
          <w:lang w:val="uk-UA"/>
        </w:rPr>
        <w:t>язок роботи з науковими програмами, планами, темами</w:t>
      </w:r>
      <w:r w:rsidRPr="006A0E85">
        <w:rPr>
          <w:bCs/>
          <w:color w:val="000000"/>
          <w:lang w:val="uk-UA"/>
        </w:rPr>
        <w:t>.</w:t>
      </w:r>
      <w:r w:rsidR="002F1EEC" w:rsidRPr="006A0E85">
        <w:rPr>
          <w:color w:val="000000"/>
          <w:lang w:val="uk-UA"/>
        </w:rPr>
        <w:t>Дисертаційна робота виконана в межах наукового напрямку досліджень факультету психології Київського національного університету імені Тараса Шевченка «Розвиток цілісної особистості в контексті соціальних змін: соціальні, психологічні та педагогічні аспекти» (номер державної реєстрації 0114</w:t>
      </w:r>
      <w:r w:rsidR="002F1EEC" w:rsidRPr="006A0E85">
        <w:rPr>
          <w:color w:val="000000"/>
        </w:rPr>
        <w:t>U</w:t>
      </w:r>
      <w:r w:rsidR="002F1EEC" w:rsidRPr="006A0E85">
        <w:rPr>
          <w:color w:val="000000"/>
          <w:lang w:val="uk-UA"/>
        </w:rPr>
        <w:t xml:space="preserve">003481). </w:t>
      </w:r>
      <w:r w:rsidR="002F1EEC" w:rsidRPr="006A0E85">
        <w:rPr>
          <w:color w:val="000000"/>
        </w:rPr>
        <w:t>Тему дисертаці</w:t>
      </w:r>
      <w:r w:rsidR="002F1EEC" w:rsidRPr="006A0E85">
        <w:rPr>
          <w:color w:val="000000"/>
          <w:lang w:val="uk-UA"/>
        </w:rPr>
        <w:t>йного дослідження</w:t>
      </w:r>
      <w:r w:rsidR="002F1EEC" w:rsidRPr="006A0E85">
        <w:rPr>
          <w:color w:val="000000"/>
        </w:rPr>
        <w:t xml:space="preserve"> затверджено (протокол № 6 від 24.12.2014 року) та уточнено (протокол</w:t>
      </w:r>
      <w:r w:rsidR="00B55855" w:rsidRPr="006A0E85">
        <w:rPr>
          <w:color w:val="000000"/>
        </w:rPr>
        <w:t>№</w:t>
      </w:r>
      <w:r w:rsidR="002F1EEC" w:rsidRPr="006A0E85">
        <w:rPr>
          <w:color w:val="000000"/>
        </w:rPr>
        <w:t xml:space="preserve"> 4 від 26.10. 2018 року) на засіданні Вченої ради факультету психології Київського національного університету імені Тараса Шевченка.</w:t>
      </w:r>
    </w:p>
    <w:p w14:paraId="259A0027" w14:textId="77777777" w:rsidR="00836A40" w:rsidRPr="006A0E85" w:rsidRDefault="00836A40"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eastAsia="Times New Roman" w:hAnsi="Times New Roman" w:cs="Times New Roman"/>
          <w:b/>
          <w:bCs/>
          <w:color w:val="000000"/>
          <w:sz w:val="28"/>
          <w:szCs w:val="28"/>
          <w:lang w:val="uk-UA"/>
        </w:rPr>
        <w:t>Об</w:t>
      </w:r>
      <w:r w:rsidR="004B0472" w:rsidRPr="006A0E85">
        <w:rPr>
          <w:rFonts w:ascii="Times New Roman" w:eastAsia="Times New Roman" w:hAnsi="Times New Roman" w:cs="Times New Roman"/>
          <w:b/>
          <w:bCs/>
          <w:color w:val="000000"/>
          <w:sz w:val="28"/>
          <w:szCs w:val="28"/>
          <w:lang w:val="uk-UA"/>
        </w:rPr>
        <w:t>’</w:t>
      </w:r>
      <w:r w:rsidRPr="006A0E85">
        <w:rPr>
          <w:rFonts w:ascii="Times New Roman" w:eastAsia="Times New Roman" w:hAnsi="Times New Roman" w:cs="Times New Roman"/>
          <w:b/>
          <w:bCs/>
          <w:color w:val="000000"/>
          <w:sz w:val="28"/>
          <w:szCs w:val="28"/>
          <w:lang w:val="uk-UA"/>
        </w:rPr>
        <w:t>єкт дослідження</w:t>
      </w:r>
      <w:r w:rsidRPr="006A0E85">
        <w:rPr>
          <w:rFonts w:ascii="Times New Roman" w:eastAsia="Times New Roman" w:hAnsi="Times New Roman" w:cs="Times New Roman"/>
          <w:color w:val="000000"/>
          <w:sz w:val="28"/>
          <w:szCs w:val="28"/>
          <w:lang w:val="uk-UA"/>
        </w:rPr>
        <w:t>: когнітивні та емоційні схеми.</w:t>
      </w:r>
    </w:p>
    <w:p w14:paraId="2004B049" w14:textId="77777777" w:rsidR="00836A40" w:rsidRPr="006A0E85" w:rsidRDefault="00836A40"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eastAsia="Times New Roman" w:hAnsi="Times New Roman" w:cs="Times New Roman"/>
          <w:b/>
          <w:bCs/>
          <w:color w:val="000000"/>
          <w:sz w:val="28"/>
          <w:szCs w:val="28"/>
          <w:lang w:val="uk-UA"/>
        </w:rPr>
        <w:t>Предмет дослідження:</w:t>
      </w:r>
      <w:r w:rsidR="00852913" w:rsidRPr="006A0E85">
        <w:rPr>
          <w:rFonts w:ascii="Times New Roman" w:eastAsia="Times New Roman" w:hAnsi="Times New Roman" w:cs="Times New Roman"/>
          <w:b/>
          <w:bCs/>
          <w:color w:val="000000"/>
          <w:sz w:val="28"/>
          <w:szCs w:val="28"/>
          <w:lang w:val="uk-UA"/>
        </w:rPr>
        <w:t xml:space="preserve"> </w:t>
      </w:r>
      <w:r w:rsidR="00852913" w:rsidRPr="006A0E85">
        <w:rPr>
          <w:rFonts w:ascii="Times New Roman" w:eastAsia="Times New Roman" w:hAnsi="Times New Roman" w:cs="Times New Roman"/>
          <w:bCs/>
          <w:color w:val="000000"/>
          <w:sz w:val="28"/>
          <w:szCs w:val="28"/>
          <w:lang w:val="uk-UA"/>
        </w:rPr>
        <w:t>взаємозв’язок</w:t>
      </w:r>
      <w:r w:rsidR="00852913" w:rsidRPr="006A0E85">
        <w:rPr>
          <w:rFonts w:ascii="Times New Roman" w:eastAsia="Times New Roman" w:hAnsi="Times New Roman" w:cs="Times New Roman"/>
          <w:b/>
          <w:bCs/>
          <w:color w:val="000000"/>
          <w:sz w:val="28"/>
          <w:szCs w:val="28"/>
          <w:lang w:val="uk-UA"/>
        </w:rPr>
        <w:t xml:space="preserve"> </w:t>
      </w:r>
      <w:r w:rsidR="00852913" w:rsidRPr="006A0E85">
        <w:rPr>
          <w:rFonts w:ascii="Times New Roman" w:hAnsi="Times New Roman" w:cs="Times New Roman"/>
          <w:color w:val="000000"/>
          <w:sz w:val="28"/>
          <w:szCs w:val="28"/>
          <w:lang w:val="uk-UA"/>
        </w:rPr>
        <w:t>когнітивних та емоційних схем у</w:t>
      </w:r>
      <w:r w:rsidRPr="006A0E85">
        <w:rPr>
          <w:rFonts w:ascii="Times New Roman" w:hAnsi="Times New Roman" w:cs="Times New Roman"/>
          <w:color w:val="000000"/>
          <w:sz w:val="28"/>
          <w:szCs w:val="28"/>
          <w:lang w:val="uk-UA"/>
        </w:rPr>
        <w:t xml:space="preserve"> </w:t>
      </w:r>
      <w:r w:rsidR="00BB4655" w:rsidRPr="006A0E85">
        <w:rPr>
          <w:rFonts w:ascii="Times New Roman" w:hAnsi="Times New Roman" w:cs="Times New Roman"/>
          <w:color w:val="000000"/>
          <w:sz w:val="28"/>
          <w:szCs w:val="28"/>
          <w:lang w:val="uk-UA"/>
        </w:rPr>
        <w:t>осіб</w:t>
      </w:r>
      <w:r w:rsidRPr="006A0E85">
        <w:rPr>
          <w:rFonts w:ascii="Times New Roman" w:hAnsi="Times New Roman" w:cs="Times New Roman"/>
          <w:color w:val="000000"/>
          <w:sz w:val="28"/>
          <w:szCs w:val="28"/>
          <w:lang w:val="uk-UA"/>
        </w:rPr>
        <w:t xml:space="preserve"> з високим рівнем </w:t>
      </w:r>
      <w:r w:rsidR="00864E9D" w:rsidRPr="006A0E85">
        <w:rPr>
          <w:rFonts w:ascii="Times New Roman" w:hAnsi="Times New Roman" w:cs="Times New Roman"/>
          <w:color w:val="000000"/>
          <w:sz w:val="28"/>
          <w:szCs w:val="28"/>
          <w:lang w:val="uk-UA"/>
        </w:rPr>
        <w:t xml:space="preserve">стресу, </w:t>
      </w:r>
      <w:r w:rsidRPr="006A0E85">
        <w:rPr>
          <w:rFonts w:ascii="Times New Roman" w:hAnsi="Times New Roman" w:cs="Times New Roman"/>
          <w:color w:val="000000"/>
          <w:sz w:val="28"/>
          <w:szCs w:val="28"/>
          <w:lang w:val="uk-UA"/>
        </w:rPr>
        <w:t xml:space="preserve">депресії </w:t>
      </w:r>
      <w:r w:rsidR="00BB4655" w:rsidRPr="006A0E85">
        <w:rPr>
          <w:rFonts w:ascii="Times New Roman" w:hAnsi="Times New Roman" w:cs="Times New Roman"/>
          <w:color w:val="000000"/>
          <w:sz w:val="28"/>
          <w:szCs w:val="28"/>
          <w:lang w:val="uk-UA"/>
        </w:rPr>
        <w:t>та</w:t>
      </w:r>
      <w:r w:rsidRPr="006A0E85">
        <w:rPr>
          <w:rFonts w:ascii="Times New Roman" w:hAnsi="Times New Roman" w:cs="Times New Roman"/>
          <w:color w:val="000000"/>
          <w:sz w:val="28"/>
          <w:szCs w:val="28"/>
          <w:lang w:val="uk-UA"/>
        </w:rPr>
        <w:t xml:space="preserve"> тривоги.</w:t>
      </w:r>
    </w:p>
    <w:p w14:paraId="6EEBAB5F" w14:textId="77777777" w:rsidR="00836A40" w:rsidRPr="006A0E85" w:rsidRDefault="00836A40"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eastAsia="Times New Roman" w:hAnsi="Times New Roman" w:cs="Times New Roman"/>
          <w:b/>
          <w:color w:val="000000"/>
          <w:sz w:val="28"/>
          <w:szCs w:val="28"/>
          <w:lang w:val="uk-UA" w:bidi="fa-IR"/>
        </w:rPr>
        <w:t>Мета дослідження</w:t>
      </w:r>
      <w:r w:rsidRPr="006A0E85">
        <w:rPr>
          <w:rFonts w:ascii="Times New Roman" w:eastAsia="Times New Roman" w:hAnsi="Times New Roman" w:cs="Times New Roman"/>
          <w:color w:val="000000"/>
          <w:sz w:val="28"/>
          <w:szCs w:val="28"/>
          <w:lang w:val="uk-UA" w:bidi="fa-IR"/>
        </w:rPr>
        <w:t xml:space="preserve"> полягає у</w:t>
      </w:r>
      <w:r w:rsidR="00CC45A0" w:rsidRPr="006A0E85">
        <w:rPr>
          <w:rFonts w:ascii="Times New Roman" w:eastAsia="Times New Roman" w:hAnsi="Times New Roman" w:cs="Times New Roman"/>
          <w:color w:val="000000"/>
          <w:sz w:val="28"/>
          <w:szCs w:val="28"/>
          <w:lang w:val="uk-UA" w:bidi="fa-IR"/>
        </w:rPr>
        <w:t xml:space="preserve"> з’ясуванні структури </w:t>
      </w:r>
      <w:r w:rsidR="001B7C38" w:rsidRPr="006A0E85">
        <w:rPr>
          <w:rFonts w:ascii="Times New Roman" w:eastAsia="Times New Roman" w:hAnsi="Times New Roman" w:cs="Times New Roman"/>
          <w:color w:val="000000"/>
          <w:sz w:val="28"/>
          <w:szCs w:val="28"/>
          <w:lang w:val="uk-UA" w:bidi="fa-IR"/>
        </w:rPr>
        <w:t xml:space="preserve">та взаємозв’язку </w:t>
      </w:r>
      <w:r w:rsidR="00CC45A0" w:rsidRPr="006A0E85">
        <w:rPr>
          <w:rFonts w:ascii="Times New Roman" w:eastAsia="Times New Roman" w:hAnsi="Times New Roman" w:cs="Times New Roman"/>
          <w:color w:val="000000"/>
          <w:sz w:val="28"/>
          <w:szCs w:val="28"/>
          <w:lang w:val="uk-UA" w:bidi="fa-IR"/>
        </w:rPr>
        <w:t xml:space="preserve">домінуючих когнітивних та емоційних схем у осіб з високими рівнями стресу, тривоги та депресії </w:t>
      </w:r>
      <w:r w:rsidR="00E22F15" w:rsidRPr="006A0E85">
        <w:rPr>
          <w:rFonts w:ascii="Times New Roman" w:eastAsia="Times New Roman" w:hAnsi="Times New Roman" w:cs="Times New Roman"/>
          <w:color w:val="000000"/>
          <w:sz w:val="28"/>
          <w:szCs w:val="28"/>
          <w:lang w:val="uk-UA" w:bidi="fa-IR"/>
        </w:rPr>
        <w:t>задля виявлення оптимальних способів психологічно</w:t>
      </w:r>
      <w:r w:rsidR="003B5E0D" w:rsidRPr="006A0E85">
        <w:rPr>
          <w:rFonts w:ascii="Times New Roman" w:eastAsia="Times New Roman" w:hAnsi="Times New Roman" w:cs="Times New Roman"/>
          <w:color w:val="000000"/>
          <w:sz w:val="28"/>
          <w:szCs w:val="28"/>
          <w:lang w:val="uk-UA" w:bidi="fa-IR"/>
        </w:rPr>
        <w:t>ї</w:t>
      </w:r>
      <w:r w:rsidR="00D25268" w:rsidRPr="006A0E85">
        <w:rPr>
          <w:rFonts w:ascii="Times New Roman" w:eastAsia="Times New Roman" w:hAnsi="Times New Roman" w:cs="Times New Roman"/>
          <w:color w:val="000000"/>
          <w:sz w:val="28"/>
          <w:szCs w:val="28"/>
          <w:lang w:val="uk-UA" w:bidi="fa-IR"/>
        </w:rPr>
        <w:t xml:space="preserve"> діагностики, </w:t>
      </w:r>
      <w:r w:rsidR="003B5E0D" w:rsidRPr="006A0E85">
        <w:rPr>
          <w:rFonts w:ascii="Times New Roman" w:eastAsia="Times New Roman" w:hAnsi="Times New Roman" w:cs="Times New Roman"/>
          <w:color w:val="000000"/>
          <w:sz w:val="28"/>
          <w:szCs w:val="28"/>
          <w:lang w:val="uk-UA" w:bidi="fa-IR"/>
        </w:rPr>
        <w:t xml:space="preserve"> профілактики та</w:t>
      </w:r>
      <w:r w:rsidR="001B7C38" w:rsidRPr="006A0E85">
        <w:rPr>
          <w:rFonts w:ascii="Times New Roman" w:eastAsia="Times New Roman" w:hAnsi="Times New Roman" w:cs="Times New Roman"/>
          <w:color w:val="000000"/>
          <w:sz w:val="28"/>
          <w:szCs w:val="28"/>
          <w:lang w:val="uk-UA" w:bidi="fa-IR"/>
        </w:rPr>
        <w:t xml:space="preserve"> психо</w:t>
      </w:r>
      <w:r w:rsidR="003B5E0D" w:rsidRPr="006A0E85">
        <w:rPr>
          <w:rFonts w:ascii="Times New Roman" w:eastAsia="Times New Roman" w:hAnsi="Times New Roman" w:cs="Times New Roman"/>
          <w:color w:val="000000"/>
          <w:sz w:val="28"/>
          <w:szCs w:val="28"/>
          <w:lang w:val="uk-UA" w:bidi="fa-IR"/>
        </w:rPr>
        <w:t>терапії</w:t>
      </w:r>
      <w:r w:rsidR="00E22F15" w:rsidRPr="006A0E85">
        <w:rPr>
          <w:rFonts w:ascii="Times New Roman" w:eastAsia="Times New Roman" w:hAnsi="Times New Roman" w:cs="Times New Roman"/>
          <w:color w:val="000000"/>
          <w:sz w:val="28"/>
          <w:szCs w:val="28"/>
          <w:lang w:val="uk-UA" w:bidi="fa-IR"/>
        </w:rPr>
        <w:t xml:space="preserve">. </w:t>
      </w:r>
    </w:p>
    <w:p w14:paraId="621A46F5" w14:textId="77777777" w:rsidR="00BB4655" w:rsidRPr="006A0E85" w:rsidRDefault="00BB4655" w:rsidP="00114BC7">
      <w:pPr>
        <w:widowControl w:val="0"/>
        <w:tabs>
          <w:tab w:val="left" w:pos="0"/>
          <w:tab w:val="left" w:pos="1134"/>
        </w:tabs>
        <w:spacing w:after="0" w:line="240" w:lineRule="auto"/>
        <w:ind w:firstLine="720"/>
        <w:rPr>
          <w:rFonts w:ascii="Times New Roman" w:hAnsi="Times New Roman" w:cs="Times New Roman"/>
          <w:color w:val="000000"/>
          <w:sz w:val="28"/>
          <w:szCs w:val="28"/>
          <w:lang w:val="ru-RU"/>
        </w:rPr>
      </w:pPr>
      <w:bookmarkStart w:id="2" w:name="_Toc9605205"/>
      <w:bookmarkStart w:id="3" w:name="_Toc9612398"/>
      <w:bookmarkStart w:id="4" w:name="_Toc9612643"/>
      <w:bookmarkStart w:id="5" w:name="_Toc9686263"/>
      <w:r w:rsidRPr="006A0E85">
        <w:rPr>
          <w:rFonts w:ascii="Times New Roman" w:hAnsi="Times New Roman" w:cs="Times New Roman"/>
          <w:color w:val="000000"/>
          <w:sz w:val="28"/>
          <w:szCs w:val="28"/>
          <w:lang w:val="ru-RU"/>
        </w:rPr>
        <w:lastRenderedPageBreak/>
        <w:t xml:space="preserve">Відповідно до мети сформульовано </w:t>
      </w:r>
      <w:r w:rsidR="00864E9D" w:rsidRPr="006A0E85">
        <w:rPr>
          <w:rFonts w:ascii="Times New Roman" w:hAnsi="Times New Roman" w:cs="Times New Roman"/>
          <w:color w:val="000000"/>
          <w:sz w:val="28"/>
          <w:szCs w:val="28"/>
          <w:lang w:val="ru-RU"/>
        </w:rPr>
        <w:t>наступні</w:t>
      </w:r>
      <w:r w:rsidR="001B7C38" w:rsidRPr="006A0E85">
        <w:rPr>
          <w:rFonts w:ascii="Times New Roman" w:hAnsi="Times New Roman" w:cs="Times New Roman"/>
          <w:color w:val="000000"/>
          <w:sz w:val="28"/>
          <w:szCs w:val="28"/>
          <w:lang w:val="ru-RU"/>
        </w:rPr>
        <w:t xml:space="preserve"> </w:t>
      </w:r>
      <w:r w:rsidRPr="006A0E85">
        <w:rPr>
          <w:rFonts w:ascii="Times New Roman" w:hAnsi="Times New Roman" w:cs="Times New Roman"/>
          <w:b/>
          <w:color w:val="000000"/>
          <w:sz w:val="28"/>
          <w:szCs w:val="28"/>
          <w:lang w:val="ru-RU"/>
        </w:rPr>
        <w:t>завдання дослідження</w:t>
      </w:r>
      <w:r w:rsidRPr="006A0E85">
        <w:rPr>
          <w:rFonts w:ascii="Times New Roman" w:hAnsi="Times New Roman" w:cs="Times New Roman"/>
          <w:color w:val="000000"/>
          <w:sz w:val="28"/>
          <w:szCs w:val="28"/>
          <w:lang w:val="ru-RU"/>
        </w:rPr>
        <w:t>:</w:t>
      </w:r>
    </w:p>
    <w:p w14:paraId="25211121" w14:textId="77777777" w:rsidR="00BB4655" w:rsidRPr="006A0E85" w:rsidRDefault="00BB4655" w:rsidP="00114BC7">
      <w:pPr>
        <w:pStyle w:val="11"/>
        <w:widowControl w:val="0"/>
        <w:numPr>
          <w:ilvl w:val="0"/>
          <w:numId w:val="2"/>
        </w:numPr>
        <w:tabs>
          <w:tab w:val="left" w:pos="0"/>
          <w:tab w:val="left" w:pos="1134"/>
        </w:tabs>
        <w:spacing w:after="0" w:line="240" w:lineRule="auto"/>
        <w:ind w:left="0" w:firstLine="720"/>
        <w:jc w:val="both"/>
        <w:rPr>
          <w:rFonts w:ascii="Times New Roman" w:hAnsi="Times New Roman"/>
          <w:color w:val="000000"/>
          <w:sz w:val="28"/>
          <w:szCs w:val="28"/>
        </w:rPr>
      </w:pPr>
      <w:r w:rsidRPr="006A0E85">
        <w:rPr>
          <w:rFonts w:ascii="Times New Roman" w:hAnsi="Times New Roman"/>
          <w:color w:val="000000"/>
          <w:sz w:val="28"/>
          <w:szCs w:val="28"/>
        </w:rPr>
        <w:t xml:space="preserve">Шляхом теоретичного аналізу ідентифікувати найбільш вірогідні типи взаємодії когнітивних та емоційних схем у </w:t>
      </w:r>
      <w:r w:rsidR="00FF194E" w:rsidRPr="006A0E85">
        <w:rPr>
          <w:rFonts w:ascii="Times New Roman" w:hAnsi="Times New Roman"/>
          <w:color w:val="000000"/>
          <w:sz w:val="28"/>
          <w:szCs w:val="28"/>
        </w:rPr>
        <w:t>осіб</w:t>
      </w:r>
      <w:r w:rsidRPr="006A0E85">
        <w:rPr>
          <w:rFonts w:ascii="Times New Roman" w:hAnsi="Times New Roman"/>
          <w:color w:val="000000"/>
          <w:sz w:val="28"/>
          <w:szCs w:val="28"/>
        </w:rPr>
        <w:t>, схильних до різних типів психологічної дезадаптації.</w:t>
      </w:r>
    </w:p>
    <w:p w14:paraId="009AD697" w14:textId="77777777" w:rsidR="00BB4655" w:rsidRPr="006A0E85" w:rsidRDefault="00BB4655" w:rsidP="00114BC7">
      <w:pPr>
        <w:pStyle w:val="11"/>
        <w:widowControl w:val="0"/>
        <w:numPr>
          <w:ilvl w:val="0"/>
          <w:numId w:val="2"/>
        </w:numPr>
        <w:tabs>
          <w:tab w:val="left" w:pos="0"/>
          <w:tab w:val="left" w:pos="1134"/>
        </w:tabs>
        <w:spacing w:after="0" w:line="240" w:lineRule="auto"/>
        <w:ind w:left="0" w:firstLine="720"/>
        <w:jc w:val="both"/>
        <w:rPr>
          <w:rFonts w:ascii="Times New Roman" w:hAnsi="Times New Roman"/>
          <w:color w:val="000000"/>
          <w:sz w:val="28"/>
          <w:szCs w:val="28"/>
        </w:rPr>
      </w:pPr>
      <w:r w:rsidRPr="006A0E85">
        <w:rPr>
          <w:rFonts w:ascii="Times New Roman" w:hAnsi="Times New Roman"/>
          <w:color w:val="000000"/>
          <w:sz w:val="28"/>
          <w:szCs w:val="28"/>
        </w:rPr>
        <w:t>Виявити домінуюч</w:t>
      </w:r>
      <w:r w:rsidR="00615C26" w:rsidRPr="006A0E85">
        <w:rPr>
          <w:rFonts w:ascii="Times New Roman" w:hAnsi="Times New Roman"/>
          <w:color w:val="000000"/>
          <w:sz w:val="28"/>
          <w:szCs w:val="28"/>
        </w:rPr>
        <w:t>і</w:t>
      </w:r>
      <w:r w:rsidRPr="006A0E85">
        <w:rPr>
          <w:rFonts w:ascii="Times New Roman" w:hAnsi="Times New Roman"/>
          <w:color w:val="000000"/>
          <w:sz w:val="28"/>
          <w:szCs w:val="28"/>
        </w:rPr>
        <w:t xml:space="preserve"> когнітивні та емоційні схеми у </w:t>
      </w:r>
      <w:r w:rsidR="00EA2BF1" w:rsidRPr="006A0E85">
        <w:rPr>
          <w:rFonts w:ascii="Times New Roman" w:hAnsi="Times New Roman"/>
          <w:color w:val="000000"/>
          <w:sz w:val="28"/>
          <w:szCs w:val="28"/>
        </w:rPr>
        <w:t>осіб</w:t>
      </w:r>
      <w:r w:rsidRPr="006A0E85">
        <w:rPr>
          <w:rFonts w:ascii="Times New Roman" w:hAnsi="Times New Roman"/>
          <w:color w:val="000000"/>
          <w:sz w:val="28"/>
          <w:szCs w:val="28"/>
        </w:rPr>
        <w:t xml:space="preserve"> з високим рівнем стресу.</w:t>
      </w:r>
    </w:p>
    <w:p w14:paraId="4F2709CA" w14:textId="77777777" w:rsidR="00BB4655" w:rsidRPr="006A0E85" w:rsidRDefault="00EA2BF1" w:rsidP="00114BC7">
      <w:pPr>
        <w:pStyle w:val="11"/>
        <w:widowControl w:val="0"/>
        <w:numPr>
          <w:ilvl w:val="0"/>
          <w:numId w:val="2"/>
        </w:numPr>
        <w:tabs>
          <w:tab w:val="left" w:pos="0"/>
          <w:tab w:val="left" w:pos="1134"/>
        </w:tabs>
        <w:spacing w:after="0" w:line="240" w:lineRule="auto"/>
        <w:ind w:left="0" w:firstLine="720"/>
        <w:jc w:val="both"/>
        <w:rPr>
          <w:rFonts w:ascii="Times New Roman" w:hAnsi="Times New Roman"/>
          <w:color w:val="000000"/>
          <w:sz w:val="28"/>
          <w:szCs w:val="28"/>
        </w:rPr>
      </w:pPr>
      <w:r w:rsidRPr="006A0E85">
        <w:rPr>
          <w:rFonts w:ascii="Times New Roman" w:hAnsi="Times New Roman"/>
          <w:color w:val="000000"/>
          <w:sz w:val="28"/>
          <w:szCs w:val="28"/>
        </w:rPr>
        <w:t>З</w:t>
      </w:r>
      <w:r w:rsidR="004B0472" w:rsidRPr="006A0E85">
        <w:rPr>
          <w:rFonts w:ascii="Times New Roman" w:hAnsi="Times New Roman"/>
          <w:color w:val="000000"/>
          <w:sz w:val="28"/>
          <w:szCs w:val="28"/>
          <w:lang w:val="ru-RU"/>
        </w:rPr>
        <w:t>’</w:t>
      </w:r>
      <w:r w:rsidRPr="006A0E85">
        <w:rPr>
          <w:rFonts w:ascii="Times New Roman" w:hAnsi="Times New Roman"/>
          <w:color w:val="000000"/>
          <w:sz w:val="28"/>
          <w:szCs w:val="28"/>
        </w:rPr>
        <w:t>ясувати специфіку</w:t>
      </w:r>
      <w:r w:rsidR="00BB4655" w:rsidRPr="006A0E85">
        <w:rPr>
          <w:rFonts w:ascii="Times New Roman" w:hAnsi="Times New Roman"/>
          <w:color w:val="000000"/>
          <w:sz w:val="28"/>
          <w:szCs w:val="28"/>
        </w:rPr>
        <w:t xml:space="preserve"> когнітивн</w:t>
      </w:r>
      <w:r w:rsidRPr="006A0E85">
        <w:rPr>
          <w:rFonts w:ascii="Times New Roman" w:hAnsi="Times New Roman"/>
          <w:color w:val="000000"/>
          <w:sz w:val="28"/>
          <w:szCs w:val="28"/>
        </w:rPr>
        <w:t>их</w:t>
      </w:r>
      <w:r w:rsidR="00BB4655" w:rsidRPr="006A0E85">
        <w:rPr>
          <w:rFonts w:ascii="Times New Roman" w:hAnsi="Times New Roman"/>
          <w:color w:val="000000"/>
          <w:sz w:val="28"/>
          <w:szCs w:val="28"/>
        </w:rPr>
        <w:t xml:space="preserve"> та емоційн</w:t>
      </w:r>
      <w:r w:rsidRPr="006A0E85">
        <w:rPr>
          <w:rFonts w:ascii="Times New Roman" w:hAnsi="Times New Roman"/>
          <w:color w:val="000000"/>
          <w:sz w:val="28"/>
          <w:szCs w:val="28"/>
        </w:rPr>
        <w:t>их</w:t>
      </w:r>
      <w:r w:rsidR="00BB4655" w:rsidRPr="006A0E85">
        <w:rPr>
          <w:rFonts w:ascii="Times New Roman" w:hAnsi="Times New Roman"/>
          <w:color w:val="000000"/>
          <w:sz w:val="28"/>
          <w:szCs w:val="28"/>
        </w:rPr>
        <w:t xml:space="preserve"> схем у </w:t>
      </w:r>
      <w:r w:rsidRPr="006A0E85">
        <w:rPr>
          <w:rFonts w:ascii="Times New Roman" w:hAnsi="Times New Roman"/>
          <w:color w:val="000000"/>
          <w:sz w:val="28"/>
          <w:szCs w:val="28"/>
        </w:rPr>
        <w:t>осіб, які мають високий рівень тривоги</w:t>
      </w:r>
      <w:r w:rsidR="00BB4655" w:rsidRPr="006A0E85">
        <w:rPr>
          <w:rFonts w:ascii="Times New Roman" w:hAnsi="Times New Roman"/>
          <w:color w:val="000000"/>
          <w:sz w:val="28"/>
          <w:szCs w:val="28"/>
        </w:rPr>
        <w:t>.</w:t>
      </w:r>
    </w:p>
    <w:p w14:paraId="27AF674C" w14:textId="77777777" w:rsidR="00BB4655" w:rsidRPr="006A0E85" w:rsidRDefault="00EA2BF1" w:rsidP="00114BC7">
      <w:pPr>
        <w:pStyle w:val="11"/>
        <w:widowControl w:val="0"/>
        <w:numPr>
          <w:ilvl w:val="0"/>
          <w:numId w:val="2"/>
        </w:numPr>
        <w:tabs>
          <w:tab w:val="left" w:pos="0"/>
          <w:tab w:val="left" w:pos="1134"/>
        </w:tabs>
        <w:spacing w:after="0" w:line="240" w:lineRule="auto"/>
        <w:ind w:left="0" w:firstLine="720"/>
        <w:jc w:val="both"/>
        <w:rPr>
          <w:rFonts w:ascii="Times New Roman" w:hAnsi="Times New Roman"/>
          <w:color w:val="000000"/>
          <w:sz w:val="28"/>
          <w:szCs w:val="28"/>
        </w:rPr>
      </w:pPr>
      <w:r w:rsidRPr="006A0E85">
        <w:rPr>
          <w:rFonts w:ascii="Times New Roman" w:hAnsi="Times New Roman"/>
          <w:color w:val="000000"/>
          <w:sz w:val="28"/>
          <w:szCs w:val="28"/>
        </w:rPr>
        <w:t>Проаналізувати структуру</w:t>
      </w:r>
      <w:r w:rsidR="00BB4655" w:rsidRPr="006A0E85">
        <w:rPr>
          <w:rFonts w:ascii="Times New Roman" w:hAnsi="Times New Roman"/>
          <w:color w:val="000000"/>
          <w:sz w:val="28"/>
          <w:szCs w:val="28"/>
        </w:rPr>
        <w:t xml:space="preserve"> когнітивн</w:t>
      </w:r>
      <w:r w:rsidRPr="006A0E85">
        <w:rPr>
          <w:rFonts w:ascii="Times New Roman" w:hAnsi="Times New Roman"/>
          <w:color w:val="000000"/>
          <w:sz w:val="28"/>
          <w:szCs w:val="28"/>
        </w:rPr>
        <w:t>их</w:t>
      </w:r>
      <w:r w:rsidR="00BB4655" w:rsidRPr="006A0E85">
        <w:rPr>
          <w:rFonts w:ascii="Times New Roman" w:hAnsi="Times New Roman"/>
          <w:color w:val="000000"/>
          <w:sz w:val="28"/>
          <w:szCs w:val="28"/>
        </w:rPr>
        <w:t xml:space="preserve"> та емоційн</w:t>
      </w:r>
      <w:r w:rsidRPr="006A0E85">
        <w:rPr>
          <w:rFonts w:ascii="Times New Roman" w:hAnsi="Times New Roman"/>
          <w:color w:val="000000"/>
          <w:sz w:val="28"/>
          <w:szCs w:val="28"/>
        </w:rPr>
        <w:t>их</w:t>
      </w:r>
      <w:r w:rsidR="00BB4655" w:rsidRPr="006A0E85">
        <w:rPr>
          <w:rFonts w:ascii="Times New Roman" w:hAnsi="Times New Roman"/>
          <w:color w:val="000000"/>
          <w:sz w:val="28"/>
          <w:szCs w:val="28"/>
        </w:rPr>
        <w:t xml:space="preserve"> схем </w:t>
      </w:r>
      <w:r w:rsidRPr="006A0E85">
        <w:rPr>
          <w:rFonts w:ascii="Times New Roman" w:hAnsi="Times New Roman"/>
          <w:color w:val="000000"/>
          <w:sz w:val="28"/>
          <w:szCs w:val="28"/>
        </w:rPr>
        <w:t>осіб</w:t>
      </w:r>
      <w:r w:rsidR="00BB4655" w:rsidRPr="006A0E85">
        <w:rPr>
          <w:rFonts w:ascii="Times New Roman" w:hAnsi="Times New Roman"/>
          <w:color w:val="000000"/>
          <w:sz w:val="28"/>
          <w:szCs w:val="28"/>
        </w:rPr>
        <w:t xml:space="preserve"> з високим</w:t>
      </w:r>
      <w:r w:rsidRPr="006A0E85">
        <w:rPr>
          <w:rFonts w:ascii="Times New Roman" w:hAnsi="Times New Roman"/>
          <w:color w:val="000000"/>
          <w:sz w:val="28"/>
          <w:szCs w:val="28"/>
        </w:rPr>
        <w:t>и</w:t>
      </w:r>
      <w:r w:rsidR="001B7C38" w:rsidRPr="006A0E85">
        <w:rPr>
          <w:rFonts w:ascii="Times New Roman" w:hAnsi="Times New Roman"/>
          <w:color w:val="000000"/>
          <w:sz w:val="28"/>
          <w:szCs w:val="28"/>
        </w:rPr>
        <w:t xml:space="preserve"> </w:t>
      </w:r>
      <w:r w:rsidRPr="006A0E85">
        <w:rPr>
          <w:rFonts w:ascii="Times New Roman" w:hAnsi="Times New Roman"/>
          <w:color w:val="000000"/>
          <w:sz w:val="28"/>
          <w:szCs w:val="28"/>
        </w:rPr>
        <w:t>показниками</w:t>
      </w:r>
      <w:r w:rsidR="00BB4655" w:rsidRPr="006A0E85">
        <w:rPr>
          <w:rFonts w:ascii="Times New Roman" w:hAnsi="Times New Roman"/>
          <w:color w:val="000000"/>
          <w:sz w:val="28"/>
          <w:szCs w:val="28"/>
        </w:rPr>
        <w:t xml:space="preserve"> депресії.</w:t>
      </w:r>
    </w:p>
    <w:p w14:paraId="0F1A968B" w14:textId="77777777" w:rsidR="001B7C38" w:rsidRPr="006A0E85" w:rsidRDefault="001B7C38" w:rsidP="00114BC7">
      <w:pPr>
        <w:pStyle w:val="11"/>
        <w:widowControl w:val="0"/>
        <w:numPr>
          <w:ilvl w:val="0"/>
          <w:numId w:val="2"/>
        </w:numPr>
        <w:tabs>
          <w:tab w:val="left" w:pos="0"/>
          <w:tab w:val="left" w:pos="1134"/>
        </w:tabs>
        <w:spacing w:after="0" w:line="240" w:lineRule="auto"/>
        <w:ind w:left="0" w:firstLine="720"/>
        <w:jc w:val="both"/>
        <w:rPr>
          <w:rFonts w:ascii="Times New Roman" w:hAnsi="Times New Roman"/>
          <w:color w:val="000000"/>
          <w:sz w:val="28"/>
          <w:szCs w:val="28"/>
        </w:rPr>
      </w:pPr>
      <w:r w:rsidRPr="006A0E85">
        <w:rPr>
          <w:rStyle w:val="m231836048166154822s1"/>
          <w:rFonts w:ascii="Times New Roman" w:hAnsi="Times New Roman"/>
          <w:color w:val="222222"/>
          <w:sz w:val="28"/>
          <w:szCs w:val="28"/>
        </w:rPr>
        <w:t>Дослідити взаємодію когнітивних та емоційних схем у осіб з тривожними, депресивними та спричиненими стресом розладами. </w:t>
      </w:r>
    </w:p>
    <w:p w14:paraId="0A0E145D" w14:textId="77777777" w:rsidR="00BB4655" w:rsidRPr="006A0E85" w:rsidRDefault="00BB4655" w:rsidP="00114BC7">
      <w:pPr>
        <w:pStyle w:val="11"/>
        <w:widowControl w:val="0"/>
        <w:numPr>
          <w:ilvl w:val="0"/>
          <w:numId w:val="2"/>
        </w:numPr>
        <w:tabs>
          <w:tab w:val="left" w:pos="0"/>
          <w:tab w:val="left" w:pos="1134"/>
        </w:tabs>
        <w:spacing w:after="0" w:line="240" w:lineRule="auto"/>
        <w:ind w:left="0" w:firstLine="720"/>
        <w:jc w:val="both"/>
        <w:rPr>
          <w:rFonts w:ascii="Times New Roman" w:hAnsi="Times New Roman"/>
          <w:color w:val="000000"/>
          <w:sz w:val="28"/>
          <w:szCs w:val="28"/>
        </w:rPr>
      </w:pPr>
      <w:r w:rsidRPr="006A0E85">
        <w:rPr>
          <w:rFonts w:ascii="Times New Roman" w:hAnsi="Times New Roman"/>
          <w:color w:val="000000"/>
          <w:sz w:val="28"/>
          <w:szCs w:val="28"/>
        </w:rPr>
        <w:t>Окреслити шляхи профілактики та корекції стре</w:t>
      </w:r>
      <w:r w:rsidR="001B7C38" w:rsidRPr="006A0E85">
        <w:rPr>
          <w:rFonts w:ascii="Times New Roman" w:hAnsi="Times New Roman"/>
          <w:color w:val="000000"/>
          <w:sz w:val="28"/>
          <w:szCs w:val="28"/>
        </w:rPr>
        <w:t>су, тривоги та депресії методом</w:t>
      </w:r>
      <w:r w:rsidRPr="006A0E85">
        <w:rPr>
          <w:rFonts w:ascii="Times New Roman" w:hAnsi="Times New Roman"/>
          <w:color w:val="000000"/>
          <w:sz w:val="28"/>
          <w:szCs w:val="28"/>
        </w:rPr>
        <w:t xml:space="preserve"> </w:t>
      </w:r>
      <w:r w:rsidR="00F2738E" w:rsidRPr="006A0E85">
        <w:rPr>
          <w:rFonts w:ascii="Times New Roman" w:hAnsi="Times New Roman"/>
          <w:color w:val="000000"/>
          <w:sz w:val="28"/>
          <w:szCs w:val="28"/>
        </w:rPr>
        <w:t>схемо</w:t>
      </w:r>
      <w:r w:rsidRPr="006A0E85">
        <w:rPr>
          <w:rFonts w:ascii="Times New Roman" w:hAnsi="Times New Roman"/>
          <w:color w:val="000000"/>
          <w:sz w:val="28"/>
          <w:szCs w:val="28"/>
        </w:rPr>
        <w:t>терапії.</w:t>
      </w:r>
    </w:p>
    <w:bookmarkEnd w:id="2"/>
    <w:bookmarkEnd w:id="3"/>
    <w:bookmarkEnd w:id="4"/>
    <w:bookmarkEnd w:id="5"/>
    <w:p w14:paraId="592FDA4C" w14:textId="77777777" w:rsidR="00C635ED" w:rsidRPr="006A0E85" w:rsidRDefault="00836A40" w:rsidP="00114BC7">
      <w:pPr>
        <w:spacing w:after="0" w:line="240" w:lineRule="auto"/>
        <w:ind w:firstLine="720"/>
        <w:jc w:val="both"/>
        <w:rPr>
          <w:rFonts w:ascii="Times New Roman" w:eastAsia="Times New Roman" w:hAnsi="Times New Roman" w:cs="Times New Roman"/>
          <w:b/>
          <w:bCs/>
          <w:color w:val="000000"/>
          <w:sz w:val="28"/>
          <w:szCs w:val="28"/>
          <w:lang w:val="uk-UA"/>
        </w:rPr>
      </w:pPr>
      <w:r w:rsidRPr="006A0E85">
        <w:rPr>
          <w:rFonts w:ascii="Times New Roman" w:eastAsia="Times New Roman" w:hAnsi="Times New Roman" w:cs="Times New Roman"/>
          <w:b/>
          <w:bCs/>
          <w:color w:val="000000"/>
          <w:sz w:val="28"/>
          <w:szCs w:val="28"/>
          <w:lang w:val="uk-UA"/>
        </w:rPr>
        <w:t>Теоретико-методологічну основу дослідження склали</w:t>
      </w:r>
      <w:r w:rsidR="00C635ED" w:rsidRPr="006A0E85">
        <w:rPr>
          <w:rFonts w:ascii="Times New Roman" w:hAnsi="Times New Roman" w:cs="Times New Roman"/>
          <w:color w:val="000000"/>
          <w:sz w:val="28"/>
          <w:szCs w:val="28"/>
          <w:lang w:val="uk-UA"/>
        </w:rPr>
        <w:t xml:space="preserve"> теоретичні постулатидослідження</w:t>
      </w:r>
      <w:r w:rsidR="00E35DF9" w:rsidRPr="006A0E85">
        <w:rPr>
          <w:rFonts w:ascii="Times New Roman" w:hAnsi="Times New Roman" w:cs="Times New Roman"/>
          <w:color w:val="000000"/>
          <w:sz w:val="28"/>
          <w:szCs w:val="28"/>
          <w:lang w:val="uk-UA"/>
        </w:rPr>
        <w:t>когнітивних та емоційних схем</w:t>
      </w:r>
      <w:r w:rsidR="00A9527F" w:rsidRPr="006A0E85">
        <w:rPr>
          <w:rFonts w:ascii="Times New Roman" w:hAnsi="Times New Roman" w:cs="Times New Roman"/>
          <w:color w:val="000000"/>
          <w:sz w:val="28"/>
          <w:szCs w:val="28"/>
          <w:lang w:val="uk-UA"/>
        </w:rPr>
        <w:t>, їхнього походження та природи впливу на психопатологію</w:t>
      </w:r>
      <w:r w:rsidR="00C635ED" w:rsidRPr="006A0E85">
        <w:rPr>
          <w:rFonts w:ascii="Times New Roman" w:hAnsi="Times New Roman" w:cs="Times New Roman"/>
          <w:color w:val="000000"/>
          <w:spacing w:val="2"/>
          <w:sz w:val="28"/>
          <w:szCs w:val="28"/>
          <w:lang w:val="uk-UA"/>
        </w:rPr>
        <w:t>(</w:t>
      </w:r>
      <w:r w:rsidR="00E35DF9" w:rsidRPr="006A0E85">
        <w:rPr>
          <w:rFonts w:ascii="Times New Roman" w:hAnsi="Times New Roman" w:cs="Times New Roman"/>
          <w:color w:val="000000"/>
          <w:spacing w:val="-2"/>
          <w:sz w:val="28"/>
          <w:szCs w:val="28"/>
          <w:lang w:val="uk-UA"/>
        </w:rPr>
        <w:t xml:space="preserve">B. Bastian, </w:t>
      </w:r>
      <w:r w:rsidR="00E35DF9" w:rsidRPr="006A0E85">
        <w:rPr>
          <w:rFonts w:ascii="Times New Roman" w:hAnsi="Times New Roman" w:cs="Times New Roman"/>
          <w:color w:val="000000"/>
          <w:sz w:val="28"/>
          <w:szCs w:val="28"/>
          <w:lang w:val="uk-UA"/>
        </w:rPr>
        <w:t xml:space="preserve">S. Höfer, </w:t>
      </w:r>
      <w:r w:rsidR="00E35DF9" w:rsidRPr="006A0E85">
        <w:rPr>
          <w:rFonts w:ascii="Times New Roman" w:hAnsi="Times New Roman" w:cs="Times New Roman"/>
          <w:color w:val="000000"/>
          <w:spacing w:val="-2"/>
          <w:sz w:val="28"/>
          <w:szCs w:val="28"/>
          <w:lang w:val="uk-UA"/>
        </w:rPr>
        <w:t>R. Leahy, D. </w:t>
      </w:r>
      <w:r w:rsidR="00E35DF9" w:rsidRPr="006A0E85">
        <w:rPr>
          <w:rFonts w:ascii="Times New Roman" w:hAnsi="Times New Roman" w:cs="Times New Roman"/>
          <w:color w:val="000000"/>
          <w:sz w:val="28"/>
          <w:szCs w:val="28"/>
          <w:lang w:val="uk-UA"/>
        </w:rPr>
        <w:t>Mendonça, H. Mitmansgruber та E. Norman</w:t>
      </w:r>
      <w:r w:rsidR="00C635ED" w:rsidRPr="006A0E85">
        <w:rPr>
          <w:rFonts w:ascii="Times New Roman" w:hAnsi="Times New Roman" w:cs="Times New Roman"/>
          <w:color w:val="000000"/>
          <w:sz w:val="28"/>
          <w:szCs w:val="28"/>
          <w:lang w:val="uk-UA"/>
        </w:rPr>
        <w:t xml:space="preserve">), уявлення про </w:t>
      </w:r>
      <w:r w:rsidR="00E35DF9" w:rsidRPr="006A0E85">
        <w:rPr>
          <w:rFonts w:ascii="Times New Roman" w:hAnsi="Times New Roman" w:cs="Times New Roman"/>
          <w:color w:val="000000"/>
          <w:sz w:val="28"/>
          <w:szCs w:val="28"/>
          <w:lang w:val="uk-UA"/>
        </w:rPr>
        <w:t>зв</w:t>
      </w:r>
      <w:r w:rsidR="004B0472" w:rsidRPr="006A0E85">
        <w:rPr>
          <w:rFonts w:ascii="Times New Roman" w:hAnsi="Times New Roman" w:cs="Times New Roman"/>
          <w:color w:val="000000"/>
          <w:sz w:val="28"/>
          <w:szCs w:val="28"/>
          <w:lang w:val="uk-UA"/>
        </w:rPr>
        <w:t>’</w:t>
      </w:r>
      <w:r w:rsidR="00E35DF9" w:rsidRPr="006A0E85">
        <w:rPr>
          <w:rFonts w:ascii="Times New Roman" w:hAnsi="Times New Roman" w:cs="Times New Roman"/>
          <w:color w:val="000000"/>
          <w:sz w:val="28"/>
          <w:szCs w:val="28"/>
          <w:lang w:val="uk-UA"/>
        </w:rPr>
        <w:t>язок дисф</w:t>
      </w:r>
      <w:r w:rsidR="00541D02" w:rsidRPr="006A0E85">
        <w:rPr>
          <w:rFonts w:ascii="Times New Roman" w:hAnsi="Times New Roman" w:cs="Times New Roman"/>
          <w:color w:val="000000"/>
          <w:sz w:val="28"/>
          <w:szCs w:val="28"/>
          <w:lang w:val="uk-UA"/>
        </w:rPr>
        <w:t>у</w:t>
      </w:r>
      <w:r w:rsidR="00E35DF9" w:rsidRPr="006A0E85">
        <w:rPr>
          <w:rFonts w:ascii="Times New Roman" w:hAnsi="Times New Roman" w:cs="Times New Roman"/>
          <w:color w:val="000000"/>
          <w:sz w:val="28"/>
          <w:szCs w:val="28"/>
          <w:lang w:val="uk-UA"/>
        </w:rPr>
        <w:t>нкціональних схем з</w:t>
      </w:r>
      <w:r w:rsidR="00541D02" w:rsidRPr="006A0E85">
        <w:rPr>
          <w:rFonts w:ascii="Times New Roman" w:hAnsi="Times New Roman" w:cs="Times New Roman"/>
          <w:color w:val="000000"/>
          <w:sz w:val="28"/>
          <w:szCs w:val="28"/>
          <w:lang w:val="uk-UA"/>
        </w:rPr>
        <w:t xml:space="preserve"> суб</w:t>
      </w:r>
      <w:r w:rsidR="004B0472" w:rsidRPr="006A0E85">
        <w:rPr>
          <w:rFonts w:ascii="Times New Roman" w:hAnsi="Times New Roman" w:cs="Times New Roman"/>
          <w:color w:val="000000"/>
          <w:sz w:val="28"/>
          <w:szCs w:val="28"/>
          <w:lang w:val="uk-UA"/>
        </w:rPr>
        <w:t>’</w:t>
      </w:r>
      <w:r w:rsidR="00541D02" w:rsidRPr="006A0E85">
        <w:rPr>
          <w:rFonts w:ascii="Times New Roman" w:hAnsi="Times New Roman" w:cs="Times New Roman"/>
          <w:color w:val="000000"/>
          <w:sz w:val="28"/>
          <w:szCs w:val="28"/>
          <w:lang w:val="uk-UA"/>
        </w:rPr>
        <w:t>єктивним стресом (D. </w:t>
      </w:r>
      <w:r w:rsidR="00541D02" w:rsidRPr="006A0E85">
        <w:rPr>
          <w:rFonts w:ascii="Times New Roman" w:hAnsi="Times New Roman" w:cs="Times New Roman"/>
          <w:color w:val="000000"/>
          <w:sz w:val="28"/>
          <w:szCs w:val="28"/>
          <w:shd w:val="clear" w:color="auto" w:fill="FFFFFF"/>
          <w:lang w:val="uk-UA"/>
        </w:rPr>
        <w:t xml:space="preserve">Ellis, J. Hudson, </w:t>
      </w:r>
      <w:r w:rsidR="00541D02" w:rsidRPr="006A0E85">
        <w:rPr>
          <w:rFonts w:ascii="Times New Roman" w:hAnsi="Times New Roman" w:cs="Times New Roman"/>
          <w:color w:val="000000"/>
          <w:sz w:val="28"/>
          <w:szCs w:val="28"/>
          <w:lang w:val="uk-UA"/>
        </w:rPr>
        <w:t>A. Wells), розладами</w:t>
      </w:r>
      <w:r w:rsidR="00E35DF9" w:rsidRPr="006A0E85">
        <w:rPr>
          <w:rFonts w:ascii="Times New Roman" w:hAnsi="Times New Roman" w:cs="Times New Roman"/>
          <w:color w:val="000000"/>
          <w:sz w:val="28"/>
          <w:szCs w:val="28"/>
          <w:lang w:val="uk-UA"/>
        </w:rPr>
        <w:t xml:space="preserve"> тривожн</w:t>
      </w:r>
      <w:r w:rsidR="00541D02" w:rsidRPr="006A0E85">
        <w:rPr>
          <w:rFonts w:ascii="Times New Roman" w:hAnsi="Times New Roman" w:cs="Times New Roman"/>
          <w:color w:val="000000"/>
          <w:sz w:val="28"/>
          <w:szCs w:val="28"/>
          <w:lang w:val="uk-UA"/>
        </w:rPr>
        <w:t>ого</w:t>
      </w:r>
      <w:r w:rsidR="00C635ED" w:rsidRPr="006A0E85">
        <w:rPr>
          <w:rFonts w:ascii="Times New Roman" w:hAnsi="Times New Roman" w:cs="Times New Roman"/>
          <w:color w:val="000000"/>
          <w:spacing w:val="2"/>
          <w:sz w:val="28"/>
          <w:szCs w:val="28"/>
          <w:lang w:val="uk-UA"/>
        </w:rPr>
        <w:t>(</w:t>
      </w:r>
      <w:r w:rsidR="00AE7B6D" w:rsidRPr="006A0E85">
        <w:rPr>
          <w:rFonts w:ascii="Times New Roman" w:hAnsi="Times New Roman" w:cs="Times New Roman"/>
          <w:color w:val="000000"/>
          <w:sz w:val="28"/>
          <w:szCs w:val="28"/>
          <w:lang w:val="uk-UA"/>
        </w:rPr>
        <w:t>T. Borkovec, K. Carter, S. Cartwright-Hatton, A. Wells, Л. В. Засєкіна, Є. М. Коць</w:t>
      </w:r>
      <w:r w:rsidR="00C635ED" w:rsidRPr="006A0E85">
        <w:rPr>
          <w:rFonts w:ascii="Times New Roman" w:hAnsi="Times New Roman" w:cs="Times New Roman"/>
          <w:color w:val="000000"/>
          <w:sz w:val="28"/>
          <w:szCs w:val="28"/>
          <w:lang w:val="uk-UA"/>
        </w:rPr>
        <w:t>)</w:t>
      </w:r>
      <w:r w:rsidR="00E35DF9" w:rsidRPr="006A0E85">
        <w:rPr>
          <w:rFonts w:ascii="Times New Roman" w:hAnsi="Times New Roman" w:cs="Times New Roman"/>
          <w:color w:val="000000"/>
          <w:sz w:val="28"/>
          <w:szCs w:val="28"/>
          <w:lang w:val="uk-UA"/>
        </w:rPr>
        <w:t xml:space="preserve"> та депресивн</w:t>
      </w:r>
      <w:r w:rsidR="00541D02" w:rsidRPr="006A0E85">
        <w:rPr>
          <w:rFonts w:ascii="Times New Roman" w:hAnsi="Times New Roman" w:cs="Times New Roman"/>
          <w:color w:val="000000"/>
          <w:sz w:val="28"/>
          <w:szCs w:val="28"/>
          <w:lang w:val="uk-UA"/>
        </w:rPr>
        <w:t>огоспектру</w:t>
      </w:r>
      <w:r w:rsidR="00E35DF9" w:rsidRPr="006A0E85">
        <w:rPr>
          <w:rFonts w:ascii="Times New Roman" w:hAnsi="Times New Roman" w:cs="Times New Roman"/>
          <w:color w:val="000000"/>
          <w:sz w:val="28"/>
          <w:szCs w:val="28"/>
          <w:lang w:val="uk-UA"/>
        </w:rPr>
        <w:t xml:space="preserve"> (</w:t>
      </w:r>
      <w:r w:rsidR="00AE7B6D" w:rsidRPr="006A0E85">
        <w:rPr>
          <w:rFonts w:ascii="Times New Roman" w:hAnsi="Times New Roman" w:cs="Times New Roman"/>
          <w:color w:val="000000"/>
          <w:sz w:val="28"/>
          <w:szCs w:val="28"/>
          <w:lang w:val="uk-UA"/>
        </w:rPr>
        <w:t>S. </w:t>
      </w:r>
      <w:r w:rsidR="00AE7B6D" w:rsidRPr="006A0E85">
        <w:rPr>
          <w:rFonts w:ascii="Times New Roman" w:hAnsi="Times New Roman" w:cs="Times New Roman"/>
          <w:color w:val="000000"/>
          <w:sz w:val="28"/>
          <w:szCs w:val="28"/>
          <w:shd w:val="clear" w:color="auto" w:fill="FFFFFF"/>
          <w:lang w:val="uk-UA"/>
        </w:rPr>
        <w:t>Batmaz, S. Kaymak, S. Kocbiyik,</w:t>
      </w:r>
      <w:r w:rsidR="00AE7B6D" w:rsidRPr="006A0E85">
        <w:rPr>
          <w:rFonts w:ascii="Times New Roman" w:hAnsi="Times New Roman" w:cs="Times New Roman"/>
          <w:color w:val="000000"/>
          <w:sz w:val="28"/>
          <w:szCs w:val="28"/>
          <w:lang w:val="uk-UA"/>
        </w:rPr>
        <w:t xml:space="preserve"> C. Papageorgiou</w:t>
      </w:r>
      <w:r w:rsidR="00AE7B6D" w:rsidRPr="006A0E85">
        <w:rPr>
          <w:rFonts w:ascii="Times New Roman" w:hAnsi="Times New Roman" w:cs="Times New Roman"/>
          <w:color w:val="000000"/>
          <w:sz w:val="28"/>
          <w:szCs w:val="28"/>
          <w:shd w:val="clear" w:color="auto" w:fill="FFFFFF"/>
          <w:lang w:val="uk-UA"/>
        </w:rPr>
        <w:t>, M. Turkcapar</w:t>
      </w:r>
      <w:r w:rsidR="00E35DF9" w:rsidRPr="006A0E85">
        <w:rPr>
          <w:rFonts w:ascii="Times New Roman" w:hAnsi="Times New Roman" w:cs="Times New Roman"/>
          <w:color w:val="000000"/>
          <w:sz w:val="28"/>
          <w:szCs w:val="28"/>
          <w:lang w:val="uk-UA"/>
        </w:rPr>
        <w:t>)</w:t>
      </w:r>
      <w:r w:rsidR="00C635ED" w:rsidRPr="006A0E85">
        <w:rPr>
          <w:rFonts w:ascii="Times New Roman" w:hAnsi="Times New Roman" w:cs="Times New Roman"/>
          <w:color w:val="000000"/>
          <w:sz w:val="28"/>
          <w:szCs w:val="28"/>
          <w:lang w:val="uk-UA"/>
        </w:rPr>
        <w:t>, прикладні методики діагностики такорекції</w:t>
      </w:r>
      <w:r w:rsidR="00AE7B6D" w:rsidRPr="006A0E85">
        <w:rPr>
          <w:rFonts w:ascii="Times New Roman" w:hAnsi="Times New Roman" w:cs="Times New Roman"/>
          <w:color w:val="000000"/>
          <w:sz w:val="28"/>
          <w:szCs w:val="28"/>
          <w:lang w:val="uk-UA"/>
        </w:rPr>
        <w:t>дисфункці</w:t>
      </w:r>
      <w:r w:rsidR="00FF194E" w:rsidRPr="006A0E85">
        <w:rPr>
          <w:rFonts w:ascii="Times New Roman" w:hAnsi="Times New Roman" w:cs="Times New Roman"/>
          <w:color w:val="000000"/>
          <w:sz w:val="28"/>
          <w:szCs w:val="28"/>
          <w:lang w:val="uk-UA"/>
        </w:rPr>
        <w:t>ональ</w:t>
      </w:r>
      <w:r w:rsidR="00AE7B6D" w:rsidRPr="006A0E85">
        <w:rPr>
          <w:rFonts w:ascii="Times New Roman" w:hAnsi="Times New Roman" w:cs="Times New Roman"/>
          <w:color w:val="000000"/>
          <w:sz w:val="28"/>
          <w:szCs w:val="28"/>
          <w:lang w:val="uk-UA"/>
        </w:rPr>
        <w:t>них емоційних та когнітивних схем</w:t>
      </w:r>
      <w:r w:rsidR="00C635ED" w:rsidRPr="006A0E85">
        <w:rPr>
          <w:rFonts w:ascii="Times New Roman" w:hAnsi="Times New Roman" w:cs="Times New Roman"/>
          <w:color w:val="000000"/>
          <w:sz w:val="28"/>
          <w:szCs w:val="28"/>
          <w:lang w:val="uk-UA"/>
        </w:rPr>
        <w:t>(</w:t>
      </w:r>
      <w:r w:rsidR="00A9527F" w:rsidRPr="006A0E85">
        <w:rPr>
          <w:rFonts w:ascii="Times New Roman" w:hAnsi="Times New Roman" w:cs="Times New Roman"/>
          <w:color w:val="000000"/>
          <w:sz w:val="28"/>
          <w:szCs w:val="28"/>
          <w:lang w:val="uk-UA"/>
        </w:rPr>
        <w:t>J. Brown, J. </w:t>
      </w:r>
      <w:r w:rsidR="00A9527F" w:rsidRPr="006A0E85">
        <w:rPr>
          <w:rFonts w:ascii="Times New Roman" w:eastAsia="Times New Roman" w:hAnsi="Times New Roman" w:cs="Times New Roman"/>
          <w:color w:val="000000"/>
          <w:sz w:val="28"/>
          <w:szCs w:val="28"/>
          <w:lang w:val="uk-UA"/>
        </w:rPr>
        <w:t>Klosko,</w:t>
      </w:r>
      <w:r w:rsidR="00541D02" w:rsidRPr="006A0E85">
        <w:rPr>
          <w:rFonts w:ascii="Times New Roman" w:eastAsia="Times New Roman" w:hAnsi="Times New Roman" w:cs="Times New Roman"/>
          <w:color w:val="000000"/>
          <w:sz w:val="28"/>
          <w:szCs w:val="28"/>
          <w:lang w:val="uk-UA"/>
        </w:rPr>
        <w:t xml:space="preserve"> M. </w:t>
      </w:r>
      <w:r w:rsidR="00541D02" w:rsidRPr="006A0E85">
        <w:rPr>
          <w:rFonts w:ascii="Times New Roman" w:hAnsi="Times New Roman" w:cs="Times New Roman"/>
          <w:color w:val="000000"/>
          <w:sz w:val="28"/>
          <w:szCs w:val="28"/>
          <w:lang w:val="uk-UA"/>
        </w:rPr>
        <w:t>Lindemann,</w:t>
      </w:r>
      <w:r w:rsidR="00A9527F" w:rsidRPr="006A0E85">
        <w:rPr>
          <w:rFonts w:ascii="Times New Roman" w:hAnsi="Times New Roman" w:cs="Times New Roman"/>
          <w:color w:val="000000"/>
          <w:sz w:val="28"/>
          <w:szCs w:val="28"/>
          <w:lang w:val="uk-UA"/>
        </w:rPr>
        <w:t>J. </w:t>
      </w:r>
      <w:r w:rsidR="00A9527F" w:rsidRPr="006A0E85">
        <w:rPr>
          <w:rFonts w:ascii="Times New Roman" w:eastAsia="Times New Roman" w:hAnsi="Times New Roman" w:cs="Times New Roman"/>
          <w:color w:val="000000"/>
          <w:sz w:val="28"/>
          <w:szCs w:val="28"/>
          <w:lang w:val="uk-UA"/>
        </w:rPr>
        <w:t>Young, M. Weishaar</w:t>
      </w:r>
      <w:r w:rsidR="00541D02" w:rsidRPr="006A0E85">
        <w:rPr>
          <w:rFonts w:ascii="Times New Roman" w:eastAsia="Times New Roman" w:hAnsi="Times New Roman" w:cs="Times New Roman"/>
          <w:color w:val="000000"/>
          <w:sz w:val="28"/>
          <w:szCs w:val="28"/>
          <w:lang w:val="uk-UA"/>
        </w:rPr>
        <w:t>,</w:t>
      </w:r>
      <w:r w:rsidR="00A9527F" w:rsidRPr="006A0E85">
        <w:rPr>
          <w:rFonts w:ascii="Times New Roman" w:eastAsia="Times New Roman" w:hAnsi="Times New Roman" w:cs="Times New Roman"/>
          <w:color w:val="000000"/>
          <w:sz w:val="28"/>
          <w:szCs w:val="28"/>
          <w:lang w:val="uk-UA"/>
        </w:rPr>
        <w:t xml:space="preserve"> M.</w:t>
      </w:r>
      <w:r w:rsidR="00A9527F" w:rsidRPr="006A0E85">
        <w:rPr>
          <w:rFonts w:ascii="Times New Roman" w:hAnsi="Times New Roman" w:cs="Times New Roman"/>
          <w:color w:val="000000"/>
          <w:sz w:val="28"/>
          <w:szCs w:val="28"/>
          <w:lang w:val="uk-UA"/>
        </w:rPr>
        <w:t xml:space="preserve"> А. </w:t>
      </w:r>
      <w:r w:rsidR="00A9527F" w:rsidRPr="006A0E85">
        <w:rPr>
          <w:rFonts w:ascii="Times New Roman" w:hAnsi="Times New Roman" w:cs="Times New Roman"/>
          <w:color w:val="000000"/>
          <w:sz w:val="28"/>
          <w:szCs w:val="28"/>
          <w:shd w:val="clear" w:color="auto" w:fill="FFFFFF"/>
          <w:lang w:val="uk-UA"/>
        </w:rPr>
        <w:t>Арнц, Г. Якоб</w:t>
      </w:r>
      <w:r w:rsidR="00C635ED" w:rsidRPr="006A0E85">
        <w:rPr>
          <w:rFonts w:ascii="Times New Roman" w:hAnsi="Times New Roman" w:cs="Times New Roman"/>
          <w:color w:val="000000"/>
          <w:sz w:val="28"/>
          <w:szCs w:val="28"/>
          <w:lang w:val="uk-UA"/>
        </w:rPr>
        <w:t>),</w:t>
      </w:r>
      <w:r w:rsidR="004F3A99" w:rsidRPr="006A0E85">
        <w:rPr>
          <w:rFonts w:ascii="Times New Roman" w:hAnsi="Times New Roman" w:cs="Times New Roman"/>
          <w:color w:val="000000"/>
          <w:sz w:val="28"/>
          <w:szCs w:val="28"/>
          <w:lang w:val="uk-UA"/>
        </w:rPr>
        <w:t xml:space="preserve"> етно- та соціокультурний підхід до діагностики та корекції психопатології (</w:t>
      </w:r>
      <w:r w:rsidR="004F3A99" w:rsidRPr="006A0E85">
        <w:rPr>
          <w:rFonts w:ascii="Times New Roman" w:eastAsia="Times New Roman" w:hAnsi="Times New Roman" w:cs="Times New Roman"/>
          <w:color w:val="000000"/>
          <w:sz w:val="28"/>
          <w:szCs w:val="28"/>
          <w:lang w:val="uk-UA"/>
        </w:rPr>
        <w:t>Л. О. Гребінь, І. В. Данилюк, З. Г. Кісарчук</w:t>
      </w:r>
      <w:r w:rsidR="004F3A99" w:rsidRPr="006A0E85">
        <w:rPr>
          <w:rFonts w:ascii="Times New Roman" w:hAnsi="Times New Roman" w:cs="Times New Roman"/>
          <w:color w:val="000000"/>
          <w:sz w:val="28"/>
          <w:szCs w:val="28"/>
          <w:lang w:val="uk-UA"/>
        </w:rPr>
        <w:t>),</w:t>
      </w:r>
      <w:r w:rsidR="00BD1578" w:rsidRPr="006A0E85">
        <w:rPr>
          <w:rFonts w:ascii="Times New Roman" w:hAnsi="Times New Roman" w:cs="Times New Roman"/>
          <w:color w:val="000000"/>
          <w:sz w:val="28"/>
          <w:szCs w:val="28"/>
          <w:lang w:val="uk-UA"/>
        </w:rPr>
        <w:t xml:space="preserve"> засади генетичної психології (С. Д. Максименко),</w:t>
      </w:r>
      <w:r w:rsidR="004F3A99" w:rsidRPr="006A0E85">
        <w:rPr>
          <w:rFonts w:ascii="Times New Roman" w:hAnsi="Times New Roman" w:cs="Times New Roman"/>
          <w:color w:val="000000"/>
          <w:sz w:val="28"/>
          <w:szCs w:val="28"/>
          <w:lang w:val="uk-UA"/>
        </w:rPr>
        <w:t>а також</w:t>
      </w:r>
      <w:r w:rsidR="00C635ED" w:rsidRPr="006A0E85">
        <w:rPr>
          <w:rFonts w:ascii="Times New Roman" w:hAnsi="Times New Roman" w:cs="Times New Roman"/>
          <w:color w:val="000000"/>
          <w:sz w:val="28"/>
          <w:szCs w:val="28"/>
          <w:lang w:val="uk-UA"/>
        </w:rPr>
        <w:t xml:space="preserve"> методологічні принципи психодіагностики (Л.</w:t>
      </w:r>
      <w:r w:rsidR="00541D02" w:rsidRPr="006A0E85">
        <w:rPr>
          <w:rFonts w:ascii="Times New Roman" w:hAnsi="Times New Roman" w:cs="Times New Roman"/>
          <w:color w:val="000000"/>
          <w:sz w:val="28"/>
          <w:szCs w:val="28"/>
          <w:lang w:val="uk-UA"/>
        </w:rPr>
        <w:t> </w:t>
      </w:r>
      <w:r w:rsidR="00C635ED" w:rsidRPr="006A0E85">
        <w:rPr>
          <w:rFonts w:ascii="Times New Roman" w:hAnsi="Times New Roman" w:cs="Times New Roman"/>
          <w:color w:val="000000"/>
          <w:sz w:val="28"/>
          <w:szCs w:val="28"/>
          <w:lang w:val="uk-UA"/>
        </w:rPr>
        <w:t>Ф. Бурлачук, П.</w:t>
      </w:r>
      <w:r w:rsidR="00541D02" w:rsidRPr="006A0E85">
        <w:rPr>
          <w:rFonts w:ascii="Times New Roman" w:hAnsi="Times New Roman" w:cs="Times New Roman"/>
          <w:color w:val="000000"/>
          <w:spacing w:val="-7"/>
          <w:sz w:val="28"/>
          <w:szCs w:val="28"/>
          <w:lang w:val="uk-UA"/>
        </w:rPr>
        <w:t> </w:t>
      </w:r>
      <w:r w:rsidR="00C635ED" w:rsidRPr="006A0E85">
        <w:rPr>
          <w:rFonts w:ascii="Times New Roman" w:hAnsi="Times New Roman" w:cs="Times New Roman"/>
          <w:color w:val="000000"/>
          <w:sz w:val="28"/>
          <w:szCs w:val="28"/>
          <w:lang w:val="uk-UA"/>
        </w:rPr>
        <w:t>Кляйн)</w:t>
      </w:r>
      <w:r w:rsidR="009C055F" w:rsidRPr="006A0E85">
        <w:rPr>
          <w:rFonts w:ascii="Times New Roman" w:hAnsi="Times New Roman" w:cs="Times New Roman"/>
          <w:color w:val="000000"/>
          <w:sz w:val="28"/>
          <w:szCs w:val="28"/>
          <w:lang w:val="uk-UA"/>
        </w:rPr>
        <w:t xml:space="preserve"> та схемо</w:t>
      </w:r>
      <w:r w:rsidR="008F4197" w:rsidRPr="006A0E85">
        <w:rPr>
          <w:rFonts w:ascii="Times New Roman" w:hAnsi="Times New Roman" w:cs="Times New Roman"/>
          <w:color w:val="000000"/>
          <w:sz w:val="28"/>
          <w:szCs w:val="28"/>
          <w:lang w:val="uk-UA"/>
        </w:rPr>
        <w:t>терапії (</w:t>
      </w:r>
      <w:r w:rsidR="008F4197" w:rsidRPr="006A0E85">
        <w:rPr>
          <w:rFonts w:ascii="Times New Roman" w:hAnsi="Times New Roman" w:cs="Times New Roman"/>
          <w:color w:val="000000"/>
          <w:sz w:val="28"/>
          <w:szCs w:val="28"/>
          <w:shd w:val="clear" w:color="auto" w:fill="FFFFFF"/>
        </w:rPr>
        <w:t>J</w:t>
      </w:r>
      <w:r w:rsidR="008F4197" w:rsidRPr="006A0E85">
        <w:rPr>
          <w:rFonts w:ascii="Times New Roman" w:hAnsi="Times New Roman" w:cs="Times New Roman"/>
          <w:color w:val="000000"/>
          <w:sz w:val="28"/>
          <w:szCs w:val="28"/>
          <w:shd w:val="clear" w:color="auto" w:fill="FFFFFF"/>
          <w:lang w:val="uk-UA"/>
        </w:rPr>
        <w:t>. </w:t>
      </w:r>
      <w:r w:rsidR="008F4197" w:rsidRPr="006A0E85">
        <w:rPr>
          <w:rFonts w:ascii="Times New Roman" w:hAnsi="Times New Roman" w:cs="Times New Roman"/>
          <w:color w:val="000000"/>
          <w:sz w:val="28"/>
          <w:szCs w:val="28"/>
          <w:shd w:val="clear" w:color="auto" w:fill="FFFFFF"/>
        </w:rPr>
        <w:t>Young</w:t>
      </w:r>
      <w:r w:rsidR="008F4197" w:rsidRPr="006A0E85">
        <w:rPr>
          <w:rFonts w:ascii="Times New Roman" w:hAnsi="Times New Roman" w:cs="Times New Roman"/>
          <w:color w:val="000000"/>
          <w:sz w:val="28"/>
          <w:szCs w:val="28"/>
          <w:shd w:val="clear" w:color="auto" w:fill="FFFFFF"/>
          <w:lang w:val="uk-UA"/>
        </w:rPr>
        <w:t xml:space="preserve">, </w:t>
      </w:r>
      <w:r w:rsidR="008F4197" w:rsidRPr="006A0E85">
        <w:rPr>
          <w:rFonts w:ascii="Times New Roman" w:hAnsi="Times New Roman" w:cs="Times New Roman"/>
          <w:color w:val="000000"/>
          <w:sz w:val="28"/>
          <w:szCs w:val="28"/>
          <w:shd w:val="clear" w:color="auto" w:fill="FFFFFF"/>
        </w:rPr>
        <w:t>J</w:t>
      </w:r>
      <w:r w:rsidR="008F4197" w:rsidRPr="006A0E85">
        <w:rPr>
          <w:rFonts w:ascii="Times New Roman" w:hAnsi="Times New Roman" w:cs="Times New Roman"/>
          <w:color w:val="000000"/>
          <w:sz w:val="28"/>
          <w:szCs w:val="28"/>
          <w:shd w:val="clear" w:color="auto" w:fill="FFFFFF"/>
          <w:lang w:val="uk-UA"/>
        </w:rPr>
        <w:t>.</w:t>
      </w:r>
      <w:r w:rsidR="008F4197" w:rsidRPr="006A0E85">
        <w:rPr>
          <w:rFonts w:ascii="Times New Roman" w:hAnsi="Times New Roman" w:cs="Times New Roman"/>
          <w:color w:val="000000"/>
          <w:sz w:val="28"/>
          <w:szCs w:val="28"/>
          <w:shd w:val="clear" w:color="auto" w:fill="FFFFFF"/>
        </w:rPr>
        <w:t> </w:t>
      </w:r>
      <w:proofErr w:type="spellStart"/>
      <w:r w:rsidR="008F4197" w:rsidRPr="006A0E85">
        <w:rPr>
          <w:rFonts w:ascii="Times New Roman" w:hAnsi="Times New Roman" w:cs="Times New Roman"/>
          <w:color w:val="000000"/>
          <w:sz w:val="28"/>
          <w:szCs w:val="28"/>
          <w:shd w:val="clear" w:color="auto" w:fill="FFFFFF"/>
        </w:rPr>
        <w:t>Klosko</w:t>
      </w:r>
      <w:proofErr w:type="spellEnd"/>
      <w:r w:rsidR="008F4197" w:rsidRPr="006A0E85">
        <w:rPr>
          <w:rFonts w:ascii="Times New Roman" w:hAnsi="Times New Roman" w:cs="Times New Roman"/>
          <w:color w:val="000000"/>
          <w:sz w:val="28"/>
          <w:szCs w:val="28"/>
          <w:shd w:val="clear" w:color="auto" w:fill="FFFFFF"/>
          <w:lang w:val="uk-UA"/>
        </w:rPr>
        <w:t xml:space="preserve">, </w:t>
      </w:r>
      <w:r w:rsidR="008F4197" w:rsidRPr="006A0E85">
        <w:rPr>
          <w:rFonts w:ascii="Times New Roman" w:hAnsi="Times New Roman" w:cs="Times New Roman"/>
          <w:color w:val="000000"/>
          <w:sz w:val="28"/>
          <w:szCs w:val="28"/>
          <w:shd w:val="clear" w:color="auto" w:fill="FFFFFF"/>
        </w:rPr>
        <w:t>M</w:t>
      </w:r>
      <w:r w:rsidR="008F4197" w:rsidRPr="006A0E85">
        <w:rPr>
          <w:rFonts w:ascii="Times New Roman" w:hAnsi="Times New Roman" w:cs="Times New Roman"/>
          <w:color w:val="000000"/>
          <w:sz w:val="28"/>
          <w:szCs w:val="28"/>
          <w:shd w:val="clear" w:color="auto" w:fill="FFFFFF"/>
          <w:lang w:val="uk-UA"/>
        </w:rPr>
        <w:t>.</w:t>
      </w:r>
      <w:r w:rsidR="008F4197" w:rsidRPr="006A0E85">
        <w:rPr>
          <w:rFonts w:ascii="Times New Roman" w:hAnsi="Times New Roman" w:cs="Times New Roman"/>
          <w:color w:val="000000"/>
          <w:sz w:val="28"/>
          <w:szCs w:val="28"/>
          <w:shd w:val="clear" w:color="auto" w:fill="FFFFFF"/>
        </w:rPr>
        <w:t> </w:t>
      </w:r>
      <w:proofErr w:type="spellStart"/>
      <w:r w:rsidR="008F4197" w:rsidRPr="006A0E85">
        <w:rPr>
          <w:rFonts w:ascii="Times New Roman" w:hAnsi="Times New Roman" w:cs="Times New Roman"/>
          <w:color w:val="000000"/>
          <w:sz w:val="28"/>
          <w:szCs w:val="28"/>
          <w:shd w:val="clear" w:color="auto" w:fill="FFFFFF"/>
        </w:rPr>
        <w:t>Weishaar</w:t>
      </w:r>
      <w:proofErr w:type="spellEnd"/>
      <w:r w:rsidR="008F4197" w:rsidRPr="006A0E85">
        <w:rPr>
          <w:rFonts w:ascii="Times New Roman" w:hAnsi="Times New Roman" w:cs="Times New Roman"/>
          <w:color w:val="000000"/>
          <w:sz w:val="28"/>
          <w:szCs w:val="28"/>
          <w:lang w:val="uk-UA"/>
        </w:rPr>
        <w:t>)</w:t>
      </w:r>
      <w:r w:rsidR="00C635ED" w:rsidRPr="006A0E85">
        <w:rPr>
          <w:rFonts w:ascii="Times New Roman" w:hAnsi="Times New Roman" w:cs="Times New Roman"/>
          <w:color w:val="000000"/>
          <w:sz w:val="28"/>
          <w:szCs w:val="28"/>
          <w:lang w:val="uk-UA"/>
        </w:rPr>
        <w:t>.</w:t>
      </w:r>
    </w:p>
    <w:p w14:paraId="1BD67D63" w14:textId="77777777" w:rsidR="00765B81" w:rsidRPr="006A0E85" w:rsidRDefault="0076062B" w:rsidP="00114BC7">
      <w:pPr>
        <w:pStyle w:val="af0"/>
        <w:ind w:left="0" w:right="-39" w:firstLine="720"/>
        <w:rPr>
          <w:color w:val="000000"/>
          <w:lang w:val="uk-UA"/>
        </w:rPr>
      </w:pPr>
      <w:r w:rsidRPr="006A0E85">
        <w:rPr>
          <w:b/>
          <w:color w:val="000000"/>
          <w:lang w:val="uk-UA"/>
        </w:rPr>
        <w:t xml:space="preserve">Методи дослідження. </w:t>
      </w:r>
      <w:r w:rsidRPr="006A0E85">
        <w:rPr>
          <w:color w:val="000000"/>
          <w:lang w:val="uk-UA"/>
        </w:rPr>
        <w:t xml:space="preserve">Завдання дисертаційної роботи зумовили вибір релевантних їх вирішенню методів та методик: </w:t>
      </w:r>
    </w:p>
    <w:p w14:paraId="0E950866" w14:textId="77777777" w:rsidR="00765B81" w:rsidRPr="006A0E85" w:rsidRDefault="00485268" w:rsidP="00114BC7">
      <w:pPr>
        <w:pStyle w:val="af0"/>
        <w:ind w:left="0" w:right="-39" w:firstLine="720"/>
        <w:rPr>
          <w:color w:val="000000"/>
          <w:lang w:val="uk-UA"/>
        </w:rPr>
      </w:pPr>
      <w:r w:rsidRPr="006A0E85">
        <w:rPr>
          <w:color w:val="000000"/>
          <w:lang w:val="uk-UA"/>
        </w:rPr>
        <w:t>1) </w:t>
      </w:r>
      <w:r w:rsidR="0076062B" w:rsidRPr="006A0E85">
        <w:rPr>
          <w:i/>
          <w:color w:val="000000"/>
          <w:lang w:val="uk-UA"/>
        </w:rPr>
        <w:t>теоретичні</w:t>
      </w:r>
      <w:r w:rsidR="0076062B" w:rsidRPr="006A0E85">
        <w:rPr>
          <w:color w:val="000000"/>
          <w:lang w:val="uk-UA"/>
        </w:rPr>
        <w:t xml:space="preserve">: </w:t>
      </w:r>
      <w:r w:rsidR="00765B81" w:rsidRPr="006A0E85">
        <w:rPr>
          <w:color w:val="000000"/>
          <w:lang w:val="uk-UA"/>
        </w:rPr>
        <w:t>аналіз науково-дослідницьких джерел, порівняння, класифікація, синтез, узагальнення, систематизація наукових даних</w:t>
      </w:r>
      <w:r w:rsidR="0076062B" w:rsidRPr="006A0E85">
        <w:rPr>
          <w:color w:val="000000"/>
          <w:lang w:val="uk-UA"/>
        </w:rPr>
        <w:t xml:space="preserve">; </w:t>
      </w:r>
    </w:p>
    <w:p w14:paraId="066FE4D5" w14:textId="77777777" w:rsidR="00765B81" w:rsidRPr="006A0E85" w:rsidRDefault="00485268" w:rsidP="00114BC7">
      <w:pPr>
        <w:pStyle w:val="af0"/>
        <w:ind w:left="0" w:right="-39" w:firstLine="720"/>
        <w:rPr>
          <w:color w:val="000000"/>
          <w:lang w:val="uk-UA"/>
        </w:rPr>
      </w:pPr>
      <w:r w:rsidRPr="006A0E85">
        <w:rPr>
          <w:color w:val="000000"/>
          <w:lang w:val="uk-UA"/>
        </w:rPr>
        <w:t>2) </w:t>
      </w:r>
      <w:r w:rsidR="0076062B" w:rsidRPr="006A0E85">
        <w:rPr>
          <w:i/>
          <w:color w:val="000000"/>
          <w:lang w:val="uk-UA"/>
        </w:rPr>
        <w:t>емпіричні</w:t>
      </w:r>
      <w:r w:rsidR="0076062B" w:rsidRPr="006A0E85">
        <w:rPr>
          <w:color w:val="000000"/>
          <w:lang w:val="uk-UA"/>
        </w:rPr>
        <w:t>:</w:t>
      </w:r>
      <w:r w:rsidR="002E4194" w:rsidRPr="006A0E85">
        <w:rPr>
          <w:color w:val="000000"/>
          <w:lang w:val="uk-UA"/>
        </w:rPr>
        <w:t xml:space="preserve"> шкала депресії, тривоги, стресу (ШДТС)</w:t>
      </w:r>
      <w:r w:rsidR="00137C90" w:rsidRPr="006A0E85">
        <w:rPr>
          <w:color w:val="000000"/>
          <w:lang w:val="uk-UA"/>
        </w:rPr>
        <w:t>П. Ловібонд</w:t>
      </w:r>
      <w:r w:rsidR="00765B81" w:rsidRPr="006A0E85">
        <w:rPr>
          <w:color w:val="000000"/>
          <w:lang w:val="uk-UA"/>
        </w:rPr>
        <w:t>а</w:t>
      </w:r>
      <w:r w:rsidR="00137C90" w:rsidRPr="006A0E85">
        <w:rPr>
          <w:color w:val="000000"/>
          <w:lang w:val="uk-UA"/>
        </w:rPr>
        <w:t xml:space="preserve"> і С. Л</w:t>
      </w:r>
      <w:r w:rsidR="008C7E66" w:rsidRPr="006A0E85">
        <w:rPr>
          <w:color w:val="000000"/>
          <w:lang w:val="uk-UA"/>
        </w:rPr>
        <w:t>овібонд</w:t>
      </w:r>
      <w:r w:rsidR="00765B81" w:rsidRPr="006A0E85">
        <w:rPr>
          <w:color w:val="000000"/>
          <w:lang w:val="uk-UA"/>
        </w:rPr>
        <w:t>а</w:t>
      </w:r>
      <w:r w:rsidR="00D91D5C" w:rsidRPr="006A0E85">
        <w:rPr>
          <w:color w:val="000000"/>
          <w:lang w:val="uk-UA"/>
        </w:rPr>
        <w:t>;</w:t>
      </w:r>
      <w:r w:rsidR="005412D8" w:rsidRPr="006A0E85">
        <w:rPr>
          <w:color w:val="000000"/>
          <w:lang w:val="uk-UA"/>
        </w:rPr>
        <w:t xml:space="preserve"> опитувальник </w:t>
      </w:r>
      <w:r w:rsidR="00657DA7" w:rsidRPr="006A0E85">
        <w:rPr>
          <w:color w:val="000000"/>
          <w:lang w:val="uk-UA"/>
        </w:rPr>
        <w:t xml:space="preserve">когнітивних </w:t>
      </w:r>
      <w:r w:rsidR="005412D8" w:rsidRPr="006A0E85">
        <w:rPr>
          <w:color w:val="000000"/>
          <w:lang w:val="uk-UA"/>
        </w:rPr>
        <w:t xml:space="preserve">схем </w:t>
      </w:r>
      <w:r w:rsidR="00D91D5C" w:rsidRPr="006A0E85">
        <w:rPr>
          <w:color w:val="000000"/>
          <w:lang w:val="uk-UA"/>
        </w:rPr>
        <w:t>Дж. </w:t>
      </w:r>
      <w:r w:rsidR="005412D8" w:rsidRPr="006A0E85">
        <w:rPr>
          <w:color w:val="000000"/>
          <w:lang w:val="uk-UA"/>
        </w:rPr>
        <w:t>Янга – коротка версія (ЯСА-К</w:t>
      </w:r>
      <w:r w:rsidR="002758DD" w:rsidRPr="006A0E85">
        <w:rPr>
          <w:color w:val="000000"/>
          <w:lang w:val="uk-UA"/>
        </w:rPr>
        <w:t>В</w:t>
      </w:r>
      <w:r w:rsidR="005412D8" w:rsidRPr="006A0E85">
        <w:rPr>
          <w:color w:val="000000"/>
          <w:lang w:val="uk-UA"/>
        </w:rPr>
        <w:t>)</w:t>
      </w:r>
      <w:r w:rsidR="002E4194" w:rsidRPr="006A0E85">
        <w:rPr>
          <w:color w:val="000000"/>
          <w:lang w:val="uk-UA"/>
        </w:rPr>
        <w:t xml:space="preserve"> у адаптації</w:t>
      </w:r>
      <w:r w:rsidR="00137C90" w:rsidRPr="006A0E85">
        <w:rPr>
          <w:color w:val="000000"/>
          <w:lang w:val="uk-UA"/>
        </w:rPr>
        <w:t xml:space="preserve"> дисертанта</w:t>
      </w:r>
      <w:r w:rsidR="0076062B" w:rsidRPr="006A0E85">
        <w:rPr>
          <w:color w:val="000000"/>
          <w:lang w:val="uk-UA"/>
        </w:rPr>
        <w:t>;</w:t>
      </w:r>
      <w:bookmarkStart w:id="6" w:name="_Toc7544304"/>
      <w:r w:rsidR="008A30EF" w:rsidRPr="006A0E85">
        <w:rPr>
          <w:color w:val="000000"/>
          <w:lang w:val="uk-UA"/>
        </w:rPr>
        <w:t>анкета для емоційної схеми Р. Ліхі – коротка версія (ШЕСЛ II)</w:t>
      </w:r>
      <w:bookmarkEnd w:id="6"/>
      <w:r w:rsidR="00537D4F" w:rsidRPr="006A0E85">
        <w:rPr>
          <w:color w:val="000000"/>
          <w:lang w:val="uk-UA"/>
        </w:rPr>
        <w:t xml:space="preserve"> у</w:t>
      </w:r>
      <w:r w:rsidR="00FB37E9" w:rsidRPr="006A0E85">
        <w:rPr>
          <w:color w:val="000000"/>
          <w:lang w:val="uk-UA"/>
        </w:rPr>
        <w:t xml:space="preserve"> адаптації дисертанта</w:t>
      </w:r>
      <w:r w:rsidR="008A30EF" w:rsidRPr="006A0E85">
        <w:rPr>
          <w:color w:val="000000"/>
          <w:lang w:val="uk-UA"/>
        </w:rPr>
        <w:t>;</w:t>
      </w:r>
    </w:p>
    <w:p w14:paraId="0DAA8690" w14:textId="77777777" w:rsidR="0076062B" w:rsidRPr="006A0E85" w:rsidRDefault="00485268" w:rsidP="00114BC7">
      <w:pPr>
        <w:pStyle w:val="af0"/>
        <w:ind w:left="0" w:right="-39" w:firstLine="720"/>
        <w:rPr>
          <w:color w:val="000000"/>
          <w:lang w:val="uk-UA"/>
        </w:rPr>
      </w:pPr>
      <w:r w:rsidRPr="006A0E85">
        <w:rPr>
          <w:color w:val="000000"/>
          <w:lang w:val="uk-UA"/>
        </w:rPr>
        <w:t>3) </w:t>
      </w:r>
      <w:r w:rsidR="0076062B" w:rsidRPr="006A0E85">
        <w:rPr>
          <w:i/>
          <w:color w:val="000000"/>
          <w:lang w:val="uk-UA"/>
        </w:rPr>
        <w:t>методи описової та математичної статистики</w:t>
      </w:r>
      <w:r w:rsidR="0076062B" w:rsidRPr="006A0E85">
        <w:rPr>
          <w:color w:val="000000"/>
          <w:lang w:val="uk-UA"/>
        </w:rPr>
        <w:t xml:space="preserve">: </w:t>
      </w:r>
      <w:r w:rsidR="00275EFA" w:rsidRPr="006A0E85">
        <w:rPr>
          <w:color w:val="000000"/>
          <w:lang w:val="uk-UA"/>
        </w:rPr>
        <w:t>одновимірний дисперсійний аналіз (ANOVA), багатовимірний дисперсійний аналіз (MONOVA),</w:t>
      </w:r>
      <w:r w:rsidR="008A30EF" w:rsidRPr="006A0E85">
        <w:rPr>
          <w:color w:val="000000"/>
          <w:lang w:val="uk-UA"/>
        </w:rPr>
        <w:t xml:space="preserve"> альфа-коєфіцієнт Кронбаха,</w:t>
      </w:r>
      <w:r w:rsidR="00275EFA" w:rsidRPr="006A0E85">
        <w:rPr>
          <w:color w:val="000000"/>
          <w:lang w:val="uk-UA"/>
        </w:rPr>
        <w:t xml:space="preserve"> метод Тьюкі</w:t>
      </w:r>
      <w:r w:rsidR="008A30EF" w:rsidRPr="006A0E85">
        <w:rPr>
          <w:color w:val="000000"/>
          <w:lang w:val="uk-UA"/>
        </w:rPr>
        <w:t>, підхід структурних рівнянь для підтвердження відповідності анкети ЯСА-КВ у програмному забезпеченні AMOS</w:t>
      </w:r>
      <w:r w:rsidR="00FB37E9" w:rsidRPr="006A0E85">
        <w:rPr>
          <w:color w:val="000000"/>
          <w:lang w:val="uk-UA"/>
        </w:rPr>
        <w:t>.</w:t>
      </w:r>
    </w:p>
    <w:p w14:paraId="61F90B37" w14:textId="77777777" w:rsidR="00D9768D" w:rsidRPr="006A0E85" w:rsidRDefault="00D9768D" w:rsidP="00114BC7">
      <w:pPr>
        <w:widowControl w:val="0"/>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pacing w:val="-4"/>
          <w:sz w:val="28"/>
          <w:szCs w:val="28"/>
          <w:lang w:val="uk-UA"/>
        </w:rPr>
        <w:t xml:space="preserve">Статистичний аналіз </w:t>
      </w:r>
      <w:r w:rsidRPr="006A0E85">
        <w:rPr>
          <w:rFonts w:ascii="Times New Roman" w:hAnsi="Times New Roman" w:cs="Times New Roman"/>
          <w:color w:val="000000"/>
          <w:sz w:val="28"/>
          <w:szCs w:val="28"/>
          <w:lang w:val="uk-UA"/>
        </w:rPr>
        <w:t>здійснювався за допомогою спеціалізованого пакету прикладних програм</w:t>
      </w:r>
      <w:r w:rsidR="00AF78E6" w:rsidRPr="006A0E85">
        <w:rPr>
          <w:rFonts w:ascii="Times New Roman" w:hAnsi="Times New Roman" w:cs="Times New Roman"/>
          <w:color w:val="000000"/>
          <w:sz w:val="28"/>
          <w:szCs w:val="28"/>
          <w:lang w:val="uk-UA"/>
        </w:rPr>
        <w:t xml:space="preserve"> для психологічних досліджень («</w:t>
      </w:r>
      <w:r w:rsidRPr="006A0E85">
        <w:rPr>
          <w:rFonts w:ascii="Times New Roman" w:hAnsi="Times New Roman" w:cs="Times New Roman"/>
          <w:color w:val="000000"/>
          <w:sz w:val="28"/>
          <w:szCs w:val="28"/>
        </w:rPr>
        <w:t>SPSS</w:t>
      </w:r>
      <w:r w:rsidRPr="006A0E85">
        <w:rPr>
          <w:rFonts w:ascii="Times New Roman" w:hAnsi="Times New Roman" w:cs="Times New Roman"/>
          <w:color w:val="000000"/>
          <w:sz w:val="28"/>
          <w:szCs w:val="28"/>
          <w:lang w:val="uk-UA"/>
        </w:rPr>
        <w:t xml:space="preserve"> 21.0</w:t>
      </w:r>
      <w:r w:rsidR="00AF78E6"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 що забезпечує виконання загальноприйнятих одномірних статистик і багатомірних математично-статистичних методів.</w:t>
      </w:r>
    </w:p>
    <w:p w14:paraId="2A303312" w14:textId="77777777" w:rsidR="00836A40" w:rsidRPr="006A0E85" w:rsidRDefault="00B302CA"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b/>
          <w:bCs/>
          <w:color w:val="000000"/>
          <w:sz w:val="28"/>
          <w:szCs w:val="28"/>
          <w:lang w:val="uk-UA"/>
        </w:rPr>
        <w:lastRenderedPageBreak/>
        <w:t>О</w:t>
      </w:r>
      <w:r w:rsidR="00836A40" w:rsidRPr="006A0E85">
        <w:rPr>
          <w:rFonts w:ascii="Times New Roman" w:hAnsi="Times New Roman" w:cs="Times New Roman"/>
          <w:b/>
          <w:bCs/>
          <w:color w:val="000000"/>
          <w:sz w:val="28"/>
          <w:szCs w:val="28"/>
          <w:lang w:val="uk-UA"/>
        </w:rPr>
        <w:t>рганізація та емпірична база дослідження</w:t>
      </w:r>
      <w:r w:rsidR="00836A40" w:rsidRPr="006A0E85">
        <w:rPr>
          <w:rFonts w:ascii="Times New Roman" w:hAnsi="Times New Roman" w:cs="Times New Roman"/>
          <w:bCs/>
          <w:color w:val="000000"/>
          <w:sz w:val="28"/>
          <w:szCs w:val="28"/>
          <w:lang w:val="uk-UA"/>
        </w:rPr>
        <w:t>.</w:t>
      </w:r>
      <w:r w:rsidR="00CD46A2" w:rsidRPr="006A0E85">
        <w:rPr>
          <w:rFonts w:ascii="Times New Roman" w:hAnsi="Times New Roman" w:cs="Times New Roman"/>
          <w:color w:val="000000"/>
          <w:sz w:val="28"/>
          <w:szCs w:val="28"/>
          <w:lang w:val="uk-UA"/>
        </w:rPr>
        <w:t xml:space="preserve">Дисертаційне дослідження </w:t>
      </w:r>
      <w:r w:rsidR="008B5787" w:rsidRPr="006A0E85">
        <w:rPr>
          <w:rFonts w:ascii="Times New Roman" w:hAnsi="Times New Roman" w:cs="Times New Roman"/>
          <w:color w:val="000000"/>
          <w:sz w:val="28"/>
          <w:szCs w:val="28"/>
          <w:lang w:val="uk-UA"/>
        </w:rPr>
        <w:t>носить констатуючий</w:t>
      </w:r>
      <w:r w:rsidR="00CD46A2" w:rsidRPr="006A0E85">
        <w:rPr>
          <w:rFonts w:ascii="Times New Roman" w:hAnsi="Times New Roman" w:cs="Times New Roman"/>
          <w:color w:val="000000"/>
          <w:sz w:val="28"/>
          <w:szCs w:val="28"/>
          <w:lang w:val="uk-UA"/>
        </w:rPr>
        <w:t>характер</w:t>
      </w:r>
      <w:r w:rsidR="00836A40" w:rsidRPr="006A0E85">
        <w:rPr>
          <w:rFonts w:ascii="Times New Roman" w:hAnsi="Times New Roman" w:cs="Times New Roman"/>
          <w:color w:val="000000"/>
          <w:sz w:val="28"/>
          <w:szCs w:val="28"/>
          <w:lang w:val="uk-UA"/>
        </w:rPr>
        <w:t>. Було досліджено 180 неклінічних суб</w:t>
      </w:r>
      <w:r w:rsidR="004B0472" w:rsidRPr="006A0E85">
        <w:rPr>
          <w:rFonts w:ascii="Times New Roman" w:hAnsi="Times New Roman" w:cs="Times New Roman"/>
          <w:color w:val="000000"/>
          <w:sz w:val="28"/>
          <w:szCs w:val="28"/>
          <w:lang w:val="uk-UA"/>
        </w:rPr>
        <w:t>’</w:t>
      </w:r>
      <w:r w:rsidR="00836A40" w:rsidRPr="006A0E85">
        <w:rPr>
          <w:rFonts w:ascii="Times New Roman" w:hAnsi="Times New Roman" w:cs="Times New Roman"/>
          <w:color w:val="000000"/>
          <w:sz w:val="28"/>
          <w:szCs w:val="28"/>
          <w:lang w:val="uk-UA"/>
        </w:rPr>
        <w:t>єктів з високим рівн</w:t>
      </w:r>
      <w:r w:rsidR="00CD46A2" w:rsidRPr="006A0E85">
        <w:rPr>
          <w:rFonts w:ascii="Times New Roman" w:hAnsi="Times New Roman" w:cs="Times New Roman"/>
          <w:color w:val="000000"/>
          <w:sz w:val="28"/>
          <w:szCs w:val="28"/>
          <w:lang w:val="uk-UA"/>
        </w:rPr>
        <w:t>ем стресу, депресії та тривоги.</w:t>
      </w:r>
      <w:r w:rsidR="00836A40" w:rsidRPr="006A0E85">
        <w:rPr>
          <w:rFonts w:ascii="Times New Roman" w:hAnsi="Times New Roman" w:cs="Times New Roman"/>
          <w:color w:val="000000"/>
          <w:sz w:val="28"/>
          <w:szCs w:val="28"/>
          <w:lang w:val="uk-UA"/>
        </w:rPr>
        <w:t xml:space="preserve"> 124</w:t>
      </w:r>
      <w:r w:rsidR="00CD46A2" w:rsidRPr="006A0E85">
        <w:rPr>
          <w:rFonts w:ascii="Times New Roman" w:hAnsi="Times New Roman" w:cs="Times New Roman"/>
          <w:color w:val="000000"/>
          <w:sz w:val="28"/>
          <w:szCs w:val="28"/>
          <w:lang w:val="uk-UA"/>
        </w:rPr>
        <w:t xml:space="preserve"> досліджувані</w:t>
      </w:r>
      <w:r w:rsidR="00836A40" w:rsidRPr="006A0E85">
        <w:rPr>
          <w:rFonts w:ascii="Times New Roman" w:hAnsi="Times New Roman" w:cs="Times New Roman"/>
          <w:color w:val="000000"/>
          <w:sz w:val="28"/>
          <w:szCs w:val="28"/>
          <w:lang w:val="uk-UA"/>
        </w:rPr>
        <w:t xml:space="preserve"> особи були жінками, що становить 69%</w:t>
      </w:r>
      <w:r w:rsidR="00CD46A2" w:rsidRPr="006A0E85">
        <w:rPr>
          <w:rFonts w:ascii="Times New Roman" w:hAnsi="Times New Roman" w:cs="Times New Roman"/>
          <w:color w:val="000000"/>
          <w:sz w:val="28"/>
          <w:szCs w:val="28"/>
          <w:lang w:val="uk-UA"/>
        </w:rPr>
        <w:t xml:space="preserve"> вибірки,</w:t>
      </w:r>
      <w:r w:rsidR="00836A40" w:rsidRPr="006A0E85">
        <w:rPr>
          <w:rFonts w:ascii="Times New Roman" w:hAnsi="Times New Roman" w:cs="Times New Roman"/>
          <w:color w:val="000000"/>
          <w:sz w:val="28"/>
          <w:szCs w:val="28"/>
          <w:lang w:val="uk-UA"/>
        </w:rPr>
        <w:t xml:space="preserve"> 56 осіб були чоловіками, </w:t>
      </w:r>
      <w:r w:rsidR="00CD46A2" w:rsidRPr="006A0E85">
        <w:rPr>
          <w:rFonts w:ascii="Times New Roman" w:hAnsi="Times New Roman" w:cs="Times New Roman"/>
          <w:color w:val="000000"/>
          <w:sz w:val="28"/>
          <w:szCs w:val="28"/>
          <w:lang w:val="uk-UA"/>
        </w:rPr>
        <w:t>що склало, відповідно,</w:t>
      </w:r>
      <w:r w:rsidR="00836A40" w:rsidRPr="006A0E85">
        <w:rPr>
          <w:rFonts w:ascii="Times New Roman" w:hAnsi="Times New Roman" w:cs="Times New Roman"/>
          <w:color w:val="000000"/>
          <w:sz w:val="28"/>
          <w:szCs w:val="28"/>
          <w:lang w:val="uk-UA"/>
        </w:rPr>
        <w:t xml:space="preserve"> 31%</w:t>
      </w:r>
      <w:r w:rsidR="00CD46A2" w:rsidRPr="006A0E85">
        <w:rPr>
          <w:rFonts w:ascii="Times New Roman" w:hAnsi="Times New Roman" w:cs="Times New Roman"/>
          <w:color w:val="000000"/>
          <w:sz w:val="28"/>
          <w:szCs w:val="28"/>
          <w:lang w:val="uk-UA"/>
        </w:rPr>
        <w:t xml:space="preserve"> вибірки</w:t>
      </w:r>
      <w:r w:rsidR="00836A40" w:rsidRPr="006A0E85">
        <w:rPr>
          <w:rFonts w:ascii="Times New Roman" w:hAnsi="Times New Roman" w:cs="Times New Roman"/>
          <w:color w:val="000000"/>
          <w:sz w:val="28"/>
          <w:szCs w:val="28"/>
          <w:lang w:val="uk-UA"/>
        </w:rPr>
        <w:t>. 54 особи мали</w:t>
      </w:r>
      <w:r w:rsidR="00CD46A2" w:rsidRPr="006A0E85">
        <w:rPr>
          <w:rFonts w:ascii="Times New Roman" w:hAnsi="Times New Roman" w:cs="Times New Roman"/>
          <w:color w:val="000000"/>
          <w:sz w:val="28"/>
          <w:szCs w:val="28"/>
          <w:lang w:val="uk-UA"/>
        </w:rPr>
        <w:t xml:space="preserve"> диплом про вищу освіту</w:t>
      </w:r>
      <w:r w:rsidR="00836A40" w:rsidRPr="006A0E85">
        <w:rPr>
          <w:rFonts w:ascii="Times New Roman" w:hAnsi="Times New Roman" w:cs="Times New Roman"/>
          <w:color w:val="000000"/>
          <w:sz w:val="28"/>
          <w:szCs w:val="28"/>
          <w:lang w:val="uk-UA"/>
        </w:rPr>
        <w:t>, 79</w:t>
      </w:r>
      <w:r w:rsidR="00CD46A2" w:rsidRPr="006A0E85">
        <w:rPr>
          <w:rFonts w:ascii="Times New Roman" w:hAnsi="Times New Roman" w:cs="Times New Roman"/>
          <w:color w:val="000000"/>
          <w:sz w:val="28"/>
          <w:szCs w:val="28"/>
          <w:lang w:val="uk-UA"/>
        </w:rPr>
        <w:t xml:space="preserve"> із них– ступінь</w:t>
      </w:r>
      <w:r w:rsidR="00836A40" w:rsidRPr="006A0E85">
        <w:rPr>
          <w:rFonts w:ascii="Times New Roman" w:hAnsi="Times New Roman" w:cs="Times New Roman"/>
          <w:color w:val="000000"/>
          <w:sz w:val="28"/>
          <w:szCs w:val="28"/>
          <w:lang w:val="uk-UA"/>
        </w:rPr>
        <w:t xml:space="preserve"> бакалавр</w:t>
      </w:r>
      <w:r w:rsidR="00CD46A2" w:rsidRPr="006A0E85">
        <w:rPr>
          <w:rFonts w:ascii="Times New Roman" w:hAnsi="Times New Roman" w:cs="Times New Roman"/>
          <w:color w:val="000000"/>
          <w:sz w:val="28"/>
          <w:szCs w:val="28"/>
          <w:lang w:val="uk-UA"/>
        </w:rPr>
        <w:t>а</w:t>
      </w:r>
      <w:r w:rsidR="00836A40" w:rsidRPr="006A0E85">
        <w:rPr>
          <w:rFonts w:ascii="Times New Roman" w:hAnsi="Times New Roman" w:cs="Times New Roman"/>
          <w:color w:val="000000"/>
          <w:sz w:val="28"/>
          <w:szCs w:val="28"/>
          <w:lang w:val="uk-UA"/>
        </w:rPr>
        <w:t xml:space="preserve">, 47 осіб </w:t>
      </w:r>
      <w:r w:rsidR="00CD46A2" w:rsidRPr="006A0E85">
        <w:rPr>
          <w:rFonts w:ascii="Times New Roman" w:hAnsi="Times New Roman" w:cs="Times New Roman"/>
          <w:color w:val="000000"/>
          <w:sz w:val="28"/>
          <w:szCs w:val="28"/>
          <w:lang w:val="uk-UA"/>
        </w:rPr>
        <w:t>–</w:t>
      </w:r>
      <w:r w:rsidR="00836A40" w:rsidRPr="006A0E85">
        <w:rPr>
          <w:rFonts w:ascii="Times New Roman" w:hAnsi="Times New Roman" w:cs="Times New Roman"/>
          <w:color w:val="000000"/>
          <w:sz w:val="28"/>
          <w:szCs w:val="28"/>
          <w:lang w:val="uk-UA"/>
        </w:rPr>
        <w:t xml:space="preserve"> магістр</w:t>
      </w:r>
      <w:r w:rsidR="00CD46A2" w:rsidRPr="006A0E85">
        <w:rPr>
          <w:rFonts w:ascii="Times New Roman" w:hAnsi="Times New Roman" w:cs="Times New Roman"/>
          <w:color w:val="000000"/>
          <w:sz w:val="28"/>
          <w:szCs w:val="28"/>
          <w:lang w:val="uk-UA"/>
        </w:rPr>
        <w:t>а</w:t>
      </w:r>
      <w:r w:rsidR="00836A40" w:rsidRPr="006A0E85">
        <w:rPr>
          <w:rFonts w:ascii="Times New Roman" w:hAnsi="Times New Roman" w:cs="Times New Roman"/>
          <w:color w:val="000000"/>
          <w:sz w:val="28"/>
          <w:szCs w:val="28"/>
          <w:lang w:val="uk-UA"/>
        </w:rPr>
        <w:t xml:space="preserve">. </w:t>
      </w:r>
      <w:r w:rsidR="00CD46A2" w:rsidRPr="006A0E85">
        <w:rPr>
          <w:rFonts w:ascii="Times New Roman" w:hAnsi="Times New Roman" w:cs="Times New Roman"/>
          <w:color w:val="000000"/>
          <w:sz w:val="28"/>
          <w:szCs w:val="28"/>
          <w:lang w:val="uk-UA"/>
        </w:rPr>
        <w:t>За віком</w:t>
      </w:r>
      <w:r w:rsidR="00836A40" w:rsidRPr="006A0E85">
        <w:rPr>
          <w:rFonts w:ascii="Times New Roman" w:hAnsi="Times New Roman" w:cs="Times New Roman"/>
          <w:color w:val="000000"/>
          <w:sz w:val="28"/>
          <w:szCs w:val="28"/>
          <w:lang w:val="uk-UA"/>
        </w:rPr>
        <w:t xml:space="preserve"> вибірка включала 50 осіб молодше 25 років, 94 особи віком</w:t>
      </w:r>
      <w:r w:rsidR="00CD46A2" w:rsidRPr="006A0E85">
        <w:rPr>
          <w:rFonts w:ascii="Times New Roman" w:hAnsi="Times New Roman" w:cs="Times New Roman"/>
          <w:color w:val="000000"/>
          <w:sz w:val="28"/>
          <w:szCs w:val="28"/>
          <w:lang w:val="uk-UA"/>
        </w:rPr>
        <w:t xml:space="preserve"> від 25 до </w:t>
      </w:r>
      <w:r w:rsidR="00836A40" w:rsidRPr="006A0E85">
        <w:rPr>
          <w:rFonts w:ascii="Times New Roman" w:hAnsi="Times New Roman" w:cs="Times New Roman"/>
          <w:color w:val="000000"/>
          <w:sz w:val="28"/>
          <w:szCs w:val="28"/>
          <w:lang w:val="uk-UA"/>
        </w:rPr>
        <w:t>35 років і 36 осіб старше 35</w:t>
      </w:r>
      <w:r w:rsidR="00CD46A2" w:rsidRPr="006A0E85">
        <w:rPr>
          <w:rFonts w:ascii="Times New Roman" w:hAnsi="Times New Roman" w:cs="Times New Roman"/>
          <w:color w:val="000000"/>
          <w:sz w:val="28"/>
          <w:szCs w:val="28"/>
          <w:lang w:val="uk-UA"/>
        </w:rPr>
        <w:t xml:space="preserve"> років</w:t>
      </w:r>
      <w:r w:rsidR="00836A40" w:rsidRPr="006A0E85">
        <w:rPr>
          <w:rFonts w:ascii="Times New Roman" w:hAnsi="Times New Roman" w:cs="Times New Roman"/>
          <w:color w:val="000000"/>
          <w:sz w:val="28"/>
          <w:szCs w:val="28"/>
          <w:lang w:val="uk-UA"/>
        </w:rPr>
        <w:t>.</w:t>
      </w:r>
    </w:p>
    <w:p w14:paraId="1623F735" w14:textId="77777777" w:rsidR="00CD46A2" w:rsidRPr="006A0E85" w:rsidRDefault="00CD46A2"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Проведення дослідження та інтерпретація отриманих даних передбачали чотири етапи:</w:t>
      </w:r>
    </w:p>
    <w:p w14:paraId="7CCF7289" w14:textId="77777777" w:rsidR="00CD46A2" w:rsidRPr="006A0E85" w:rsidRDefault="00CD46A2"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i/>
          <w:color w:val="000000"/>
          <w:sz w:val="28"/>
          <w:szCs w:val="28"/>
          <w:lang w:val="uk-UA"/>
        </w:rPr>
        <w:t>На першому етапі</w:t>
      </w:r>
      <w:r w:rsidRPr="006A0E85">
        <w:rPr>
          <w:rFonts w:ascii="Times New Roman" w:hAnsi="Times New Roman" w:cs="Times New Roman"/>
          <w:color w:val="000000"/>
          <w:sz w:val="28"/>
          <w:szCs w:val="28"/>
          <w:lang w:val="uk-UA"/>
        </w:rPr>
        <w:t xml:space="preserve"> – підготовчому (2014-2015</w:t>
      </w:r>
      <w:r w:rsidR="00BB4B7E" w:rsidRPr="006A0E85">
        <w:rPr>
          <w:rFonts w:ascii="Times New Roman" w:hAnsi="Times New Roman" w:cs="Times New Roman"/>
          <w:color w:val="000000"/>
          <w:sz w:val="28"/>
          <w:szCs w:val="28"/>
          <w:lang w:val="uk-UA"/>
        </w:rPr>
        <w:t xml:space="preserve"> рр.</w:t>
      </w:r>
      <w:r w:rsidRPr="006A0E85">
        <w:rPr>
          <w:rFonts w:ascii="Times New Roman" w:hAnsi="Times New Roman" w:cs="Times New Roman"/>
          <w:color w:val="000000"/>
          <w:sz w:val="28"/>
          <w:szCs w:val="28"/>
          <w:lang w:val="uk-UA"/>
        </w:rPr>
        <w:t>) було здійснено розробку стратегії та дизайну емпіричного дослідження, проведено теоретичний аналіз наявних наукових джерел, узагальнено теоретичні та емпіричні підходи до об</w:t>
      </w:r>
      <w:r w:rsidR="007045FE" w:rsidRPr="006A0E85">
        <w:rPr>
          <w:rFonts w:ascii="Times New Roman" w:hAnsi="Times New Roman" w:cs="Times New Roman"/>
          <w:color w:val="000000"/>
          <w:sz w:val="28"/>
          <w:szCs w:val="28"/>
          <w:lang w:val="uk-UA"/>
        </w:rPr>
        <w:t xml:space="preserve">раної тематики дослідження. Це </w:t>
      </w:r>
      <w:r w:rsidRPr="006A0E85">
        <w:rPr>
          <w:rFonts w:ascii="Times New Roman" w:hAnsi="Times New Roman" w:cs="Times New Roman"/>
          <w:color w:val="000000"/>
          <w:sz w:val="28"/>
          <w:szCs w:val="28"/>
          <w:lang w:val="uk-UA"/>
        </w:rPr>
        <w:t>передбача</w:t>
      </w:r>
      <w:r w:rsidR="007045FE" w:rsidRPr="006A0E85">
        <w:rPr>
          <w:rFonts w:ascii="Times New Roman" w:hAnsi="Times New Roman" w:cs="Times New Roman"/>
          <w:color w:val="000000"/>
          <w:sz w:val="28"/>
          <w:szCs w:val="28"/>
          <w:lang w:val="uk-UA"/>
        </w:rPr>
        <w:t>ло</w:t>
      </w:r>
      <w:r w:rsidRPr="006A0E85">
        <w:rPr>
          <w:rFonts w:ascii="Times New Roman" w:hAnsi="Times New Roman" w:cs="Times New Roman"/>
          <w:color w:val="000000"/>
          <w:sz w:val="28"/>
          <w:szCs w:val="28"/>
          <w:lang w:val="uk-UA"/>
        </w:rPr>
        <w:t xml:space="preserve"> переклад опитувальників когнітивних та емоційних схем. Якість та відповідність виконаних перекладів було оцінено тричі, що передбачало внесення у тексти відповідних правок та змін.</w:t>
      </w:r>
    </w:p>
    <w:p w14:paraId="3D69DA25" w14:textId="77777777" w:rsidR="00CD46A2" w:rsidRPr="006A0E85" w:rsidRDefault="00CD46A2"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i/>
          <w:color w:val="000000"/>
          <w:sz w:val="28"/>
          <w:szCs w:val="28"/>
          <w:lang w:val="uk-UA"/>
        </w:rPr>
        <w:t xml:space="preserve">На другому етапі – </w:t>
      </w:r>
      <w:r w:rsidR="00BB4B7E" w:rsidRPr="006A0E85">
        <w:rPr>
          <w:rFonts w:ascii="Times New Roman" w:hAnsi="Times New Roman" w:cs="Times New Roman"/>
          <w:i/>
          <w:color w:val="000000"/>
          <w:sz w:val="28"/>
          <w:szCs w:val="28"/>
          <w:lang w:val="uk-UA"/>
        </w:rPr>
        <w:t>емпіричному</w:t>
      </w:r>
      <w:r w:rsidRPr="006A0E85">
        <w:rPr>
          <w:rFonts w:ascii="Times New Roman" w:hAnsi="Times New Roman" w:cs="Times New Roman"/>
          <w:color w:val="000000"/>
          <w:sz w:val="28"/>
          <w:szCs w:val="28"/>
          <w:lang w:val="uk-UA"/>
        </w:rPr>
        <w:t xml:space="preserve"> (2015-2017</w:t>
      </w:r>
      <w:r w:rsidR="00BB4B7E" w:rsidRPr="006A0E85">
        <w:rPr>
          <w:rFonts w:ascii="Times New Roman" w:hAnsi="Times New Roman" w:cs="Times New Roman"/>
          <w:color w:val="000000"/>
          <w:sz w:val="28"/>
          <w:szCs w:val="28"/>
          <w:lang w:val="uk-UA"/>
        </w:rPr>
        <w:t xml:space="preserve"> рр.</w:t>
      </w:r>
      <w:r w:rsidRPr="006A0E85">
        <w:rPr>
          <w:rFonts w:ascii="Times New Roman" w:hAnsi="Times New Roman" w:cs="Times New Roman"/>
          <w:color w:val="000000"/>
          <w:sz w:val="28"/>
          <w:szCs w:val="28"/>
          <w:lang w:val="uk-UA"/>
        </w:rPr>
        <w:t xml:space="preserve">) було зібрано емпіричні дані </w:t>
      </w:r>
      <w:r w:rsidR="00BB4B7E" w:rsidRPr="006A0E85">
        <w:rPr>
          <w:rFonts w:ascii="Times New Roman" w:hAnsi="Times New Roman" w:cs="Times New Roman"/>
          <w:color w:val="000000"/>
          <w:sz w:val="28"/>
          <w:szCs w:val="28"/>
          <w:lang w:val="uk-UA"/>
        </w:rPr>
        <w:t>для виконання поставленої мети та завдань дисертаційного дослідження</w:t>
      </w:r>
      <w:r w:rsidRPr="006A0E85">
        <w:rPr>
          <w:rFonts w:ascii="Times New Roman" w:hAnsi="Times New Roman" w:cs="Times New Roman"/>
          <w:color w:val="000000"/>
          <w:sz w:val="28"/>
          <w:szCs w:val="28"/>
          <w:lang w:val="uk-UA"/>
        </w:rPr>
        <w:t xml:space="preserve">, які дозволили стверджувати наявність </w:t>
      </w:r>
      <w:r w:rsidR="00BB4B7E" w:rsidRPr="006A0E85">
        <w:rPr>
          <w:rFonts w:ascii="Times New Roman" w:hAnsi="Times New Roman" w:cs="Times New Roman"/>
          <w:color w:val="000000"/>
          <w:sz w:val="28"/>
          <w:szCs w:val="28"/>
          <w:lang w:val="uk-UA"/>
        </w:rPr>
        <w:t>відмінностей між емоційними та когнітивними схемами осіб із високими показниками стресу, депресії та тривоги.</w:t>
      </w:r>
    </w:p>
    <w:p w14:paraId="20E29855" w14:textId="77777777" w:rsidR="00BB4B7E" w:rsidRPr="006A0E85" w:rsidRDefault="00BB4B7E"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i/>
          <w:color w:val="000000"/>
          <w:sz w:val="28"/>
          <w:szCs w:val="28"/>
          <w:lang w:val="uk-UA"/>
        </w:rPr>
        <w:t>Третій етап – аналітичний</w:t>
      </w:r>
      <w:r w:rsidRPr="006A0E85">
        <w:rPr>
          <w:rFonts w:ascii="Times New Roman" w:hAnsi="Times New Roman" w:cs="Times New Roman"/>
          <w:color w:val="000000"/>
          <w:sz w:val="28"/>
          <w:szCs w:val="28"/>
          <w:lang w:val="uk-UA"/>
        </w:rPr>
        <w:t xml:space="preserve"> (2017-2018 рр.) передбачав проведення емпіричного дослідження із одночасним застосуванням всіх запланованих методичних інструментів для виконання поставленої мети та завдань дисертаційного дослідження. </w:t>
      </w:r>
    </w:p>
    <w:p w14:paraId="2FFAB505" w14:textId="77777777" w:rsidR="00BB4B7E" w:rsidRPr="006A0E85" w:rsidRDefault="00BB4B7E" w:rsidP="00114BC7">
      <w:pPr>
        <w:spacing w:after="0" w:line="240" w:lineRule="auto"/>
        <w:ind w:firstLine="720"/>
        <w:jc w:val="both"/>
        <w:rPr>
          <w:rFonts w:ascii="Times New Roman" w:hAnsi="Times New Roman" w:cs="Times New Roman"/>
          <w:i/>
          <w:color w:val="000000"/>
          <w:sz w:val="28"/>
          <w:szCs w:val="28"/>
          <w:lang w:val="uk-UA"/>
        </w:rPr>
      </w:pPr>
      <w:r w:rsidRPr="006A0E85">
        <w:rPr>
          <w:rFonts w:ascii="Times New Roman" w:hAnsi="Times New Roman" w:cs="Times New Roman"/>
          <w:i/>
          <w:color w:val="000000"/>
          <w:sz w:val="28"/>
          <w:szCs w:val="28"/>
          <w:lang w:val="uk-UA"/>
        </w:rPr>
        <w:t xml:space="preserve">На четвертому, підсумковому етапі </w:t>
      </w:r>
      <w:r w:rsidRPr="006A0E85">
        <w:rPr>
          <w:rFonts w:ascii="Times New Roman" w:hAnsi="Times New Roman" w:cs="Times New Roman"/>
          <w:color w:val="000000"/>
          <w:sz w:val="28"/>
          <w:szCs w:val="28"/>
          <w:lang w:val="uk-UA"/>
        </w:rPr>
        <w:t>(2018-2019 рр.) здійснювалася інтерпретація отриманих результатів, а також апробація результатів дослідження на конференціях і їхня публікація в українських та зарубіжних наукових виданнях.</w:t>
      </w:r>
    </w:p>
    <w:p w14:paraId="3FFF46E0" w14:textId="77777777" w:rsidR="00836A40" w:rsidRPr="006A0E85" w:rsidRDefault="00836A40" w:rsidP="00114BC7">
      <w:pPr>
        <w:spacing w:after="0" w:line="240" w:lineRule="auto"/>
        <w:ind w:firstLine="720"/>
        <w:jc w:val="both"/>
        <w:rPr>
          <w:rFonts w:ascii="Times New Roman" w:eastAsia="Times New Roman" w:hAnsi="Times New Roman" w:cs="Times New Roman"/>
          <w:b/>
          <w:bCs/>
          <w:color w:val="000000"/>
          <w:sz w:val="28"/>
          <w:szCs w:val="28"/>
          <w:lang w:val="uk-UA" w:bidi="fa-IR"/>
        </w:rPr>
      </w:pPr>
      <w:r w:rsidRPr="006A0E85">
        <w:rPr>
          <w:rFonts w:ascii="Times New Roman" w:eastAsia="Times New Roman" w:hAnsi="Times New Roman" w:cs="Times New Roman"/>
          <w:b/>
          <w:bCs/>
          <w:color w:val="000000"/>
          <w:sz w:val="28"/>
          <w:szCs w:val="28"/>
          <w:lang w:val="uk-UA" w:bidi="fa-IR"/>
        </w:rPr>
        <w:t xml:space="preserve">Надійність та </w:t>
      </w:r>
      <w:r w:rsidR="006358BA" w:rsidRPr="006A0E85">
        <w:rPr>
          <w:rFonts w:ascii="Times New Roman" w:eastAsia="Times New Roman" w:hAnsi="Times New Roman" w:cs="Times New Roman"/>
          <w:b/>
          <w:bCs/>
          <w:color w:val="000000"/>
          <w:sz w:val="28"/>
          <w:szCs w:val="28"/>
          <w:lang w:val="uk-UA" w:bidi="fa-IR"/>
        </w:rPr>
        <w:t>достовірність</w:t>
      </w:r>
      <w:r w:rsidRPr="006A0E85">
        <w:rPr>
          <w:rFonts w:ascii="Times New Roman" w:eastAsia="Times New Roman" w:hAnsi="Times New Roman" w:cs="Times New Roman"/>
          <w:b/>
          <w:bCs/>
          <w:color w:val="000000"/>
          <w:sz w:val="28"/>
          <w:szCs w:val="28"/>
          <w:lang w:val="uk-UA" w:bidi="fa-IR"/>
        </w:rPr>
        <w:t xml:space="preserve"> результатів дослідження</w:t>
      </w:r>
      <w:r w:rsidR="00541CB8" w:rsidRPr="006A0E85">
        <w:rPr>
          <w:rFonts w:ascii="Times New Roman" w:hAnsi="Times New Roman" w:cs="Times New Roman"/>
          <w:color w:val="000000"/>
          <w:sz w:val="28"/>
          <w:szCs w:val="28"/>
          <w:lang w:val="uk-UA"/>
        </w:rPr>
        <w:t xml:space="preserve"> забезпечувалася: а) </w:t>
      </w:r>
      <w:r w:rsidR="009B6B2D" w:rsidRPr="006A0E85">
        <w:rPr>
          <w:rFonts w:ascii="Times New Roman" w:hAnsi="Times New Roman" w:cs="Times New Roman"/>
          <w:color w:val="000000"/>
          <w:sz w:val="28"/>
          <w:szCs w:val="28"/>
          <w:lang w:val="uk-UA"/>
        </w:rPr>
        <w:t>якісним методологічним обґрунтуванням ви</w:t>
      </w:r>
      <w:r w:rsidR="00541CB8" w:rsidRPr="006A0E85">
        <w:rPr>
          <w:rFonts w:ascii="Times New Roman" w:hAnsi="Times New Roman" w:cs="Times New Roman"/>
          <w:color w:val="000000"/>
          <w:sz w:val="28"/>
          <w:szCs w:val="28"/>
          <w:lang w:val="uk-UA"/>
        </w:rPr>
        <w:t>хідних теоретичних положень; б) </w:t>
      </w:r>
      <w:r w:rsidR="009B6B2D" w:rsidRPr="006A0E85">
        <w:rPr>
          <w:rFonts w:ascii="Times New Roman" w:hAnsi="Times New Roman" w:cs="Times New Roman"/>
          <w:color w:val="000000"/>
          <w:sz w:val="28"/>
          <w:szCs w:val="28"/>
          <w:lang w:val="uk-UA"/>
        </w:rPr>
        <w:t>цілісною організаціє</w:t>
      </w:r>
      <w:r w:rsidR="00541CB8" w:rsidRPr="006A0E85">
        <w:rPr>
          <w:rFonts w:ascii="Times New Roman" w:hAnsi="Times New Roman" w:cs="Times New Roman"/>
          <w:color w:val="000000"/>
          <w:sz w:val="28"/>
          <w:szCs w:val="28"/>
          <w:lang w:val="uk-UA"/>
        </w:rPr>
        <w:t>ю та тривалістю дослідження; в) </w:t>
      </w:r>
      <w:r w:rsidR="009B6B2D" w:rsidRPr="006A0E85">
        <w:rPr>
          <w:rFonts w:ascii="Times New Roman" w:hAnsi="Times New Roman" w:cs="Times New Roman"/>
          <w:color w:val="000000"/>
          <w:sz w:val="28"/>
          <w:szCs w:val="28"/>
          <w:lang w:val="uk-UA"/>
        </w:rPr>
        <w:t>використанням взаємодоповнюючих методів психологічного тестування, що відповідають меті та завданнямдослідженн</w:t>
      </w:r>
      <w:r w:rsidR="00541CB8" w:rsidRPr="006A0E85">
        <w:rPr>
          <w:rFonts w:ascii="Times New Roman" w:hAnsi="Times New Roman" w:cs="Times New Roman"/>
          <w:color w:val="000000"/>
          <w:sz w:val="28"/>
          <w:szCs w:val="28"/>
          <w:lang w:val="uk-UA"/>
        </w:rPr>
        <w:t>я; г) </w:t>
      </w:r>
      <w:r w:rsidR="009B6B2D" w:rsidRPr="006A0E85">
        <w:rPr>
          <w:rFonts w:ascii="Times New Roman" w:hAnsi="Times New Roman" w:cs="Times New Roman"/>
          <w:color w:val="000000"/>
          <w:sz w:val="28"/>
          <w:szCs w:val="28"/>
          <w:lang w:val="uk-UA"/>
        </w:rPr>
        <w:t>репрезентат</w:t>
      </w:r>
      <w:r w:rsidR="00541CB8" w:rsidRPr="006A0E85">
        <w:rPr>
          <w:rFonts w:ascii="Times New Roman" w:hAnsi="Times New Roman" w:cs="Times New Roman"/>
          <w:color w:val="000000"/>
          <w:sz w:val="28"/>
          <w:szCs w:val="28"/>
          <w:lang w:val="uk-UA"/>
        </w:rPr>
        <w:t>ивністю вибірки дослідження; д) </w:t>
      </w:r>
      <w:r w:rsidR="009B6B2D" w:rsidRPr="006A0E85">
        <w:rPr>
          <w:rFonts w:ascii="Times New Roman" w:hAnsi="Times New Roman" w:cs="Times New Roman"/>
          <w:color w:val="000000"/>
          <w:sz w:val="28"/>
          <w:szCs w:val="28"/>
          <w:lang w:val="uk-UA"/>
        </w:rPr>
        <w:t>поєднанням математично-статистичних методів обробки отриманих емпіричних даних з їхнім психологічним аналізом та інтерпретацією.</w:t>
      </w:r>
    </w:p>
    <w:p w14:paraId="3F4ED2D8" w14:textId="77777777" w:rsidR="009C481B" w:rsidRPr="006A0E85" w:rsidRDefault="00836A40" w:rsidP="00114BC7">
      <w:pPr>
        <w:spacing w:after="0" w:line="240" w:lineRule="auto"/>
        <w:ind w:firstLine="720"/>
        <w:jc w:val="both"/>
        <w:rPr>
          <w:rFonts w:ascii="Times New Roman" w:eastAsia="Times New Roman" w:hAnsi="Times New Roman" w:cs="Times New Roman"/>
          <w:b/>
          <w:bCs/>
          <w:color w:val="000000"/>
          <w:sz w:val="28"/>
          <w:szCs w:val="28"/>
          <w:shd w:val="clear" w:color="auto" w:fill="FFFFFF"/>
          <w:lang w:val="uk-UA" w:bidi="fa-IR"/>
        </w:rPr>
      </w:pPr>
      <w:r w:rsidRPr="006A0E85">
        <w:rPr>
          <w:rFonts w:ascii="Times New Roman" w:eastAsia="Times New Roman" w:hAnsi="Times New Roman" w:cs="Times New Roman"/>
          <w:b/>
          <w:bCs/>
          <w:color w:val="000000"/>
          <w:sz w:val="28"/>
          <w:szCs w:val="28"/>
          <w:shd w:val="clear" w:color="auto" w:fill="FFFFFF"/>
          <w:lang w:val="uk-UA" w:bidi="fa-IR"/>
        </w:rPr>
        <w:t xml:space="preserve">Наукова новизна та теоретичне значення одержаних результатів: </w:t>
      </w:r>
    </w:p>
    <w:p w14:paraId="4DFB8FA5" w14:textId="77777777" w:rsidR="002E5CFB" w:rsidRPr="006A0E85" w:rsidRDefault="00537D4F" w:rsidP="00114BC7">
      <w:pPr>
        <w:pStyle w:val="a3"/>
        <w:numPr>
          <w:ilvl w:val="0"/>
          <w:numId w:val="4"/>
        </w:numPr>
        <w:tabs>
          <w:tab w:val="left" w:pos="993"/>
        </w:tabs>
        <w:spacing w:after="0" w:line="240" w:lineRule="auto"/>
        <w:ind w:left="0" w:firstLine="720"/>
        <w:jc w:val="both"/>
        <w:rPr>
          <w:rFonts w:ascii="Times New Roman" w:eastAsia="Times New Roman" w:hAnsi="Times New Roman" w:cs="Times New Roman"/>
          <w:color w:val="000000"/>
          <w:sz w:val="28"/>
          <w:szCs w:val="28"/>
          <w:lang w:val="uk-UA"/>
        </w:rPr>
      </w:pPr>
      <w:r w:rsidRPr="006A0E85">
        <w:rPr>
          <w:rFonts w:ascii="Times New Roman" w:eastAsia="Times New Roman" w:hAnsi="Times New Roman" w:cs="Times New Roman"/>
          <w:i/>
          <w:color w:val="000000"/>
          <w:sz w:val="28"/>
          <w:szCs w:val="28"/>
          <w:lang w:val="uk-UA"/>
        </w:rPr>
        <w:t>в</w:t>
      </w:r>
      <w:r w:rsidR="00DC7BCB" w:rsidRPr="006A0E85">
        <w:rPr>
          <w:rFonts w:ascii="Times New Roman" w:eastAsia="Times New Roman" w:hAnsi="Times New Roman" w:cs="Times New Roman"/>
          <w:i/>
          <w:color w:val="000000"/>
          <w:sz w:val="28"/>
          <w:szCs w:val="28"/>
          <w:lang w:val="uk-UA"/>
        </w:rPr>
        <w:t>перше</w:t>
      </w:r>
      <w:r w:rsidRPr="006A0E85">
        <w:rPr>
          <w:rFonts w:ascii="Times New Roman" w:eastAsia="Times New Roman" w:hAnsi="Times New Roman" w:cs="Times New Roman"/>
          <w:i/>
          <w:color w:val="000000"/>
          <w:sz w:val="28"/>
          <w:szCs w:val="28"/>
          <w:lang w:val="uk-UA"/>
        </w:rPr>
        <w:t xml:space="preserve"> </w:t>
      </w:r>
      <w:r w:rsidR="00C06931" w:rsidRPr="006A0E85">
        <w:rPr>
          <w:rFonts w:ascii="Times New Roman" w:eastAsia="Times New Roman" w:hAnsi="Times New Roman" w:cs="Times New Roman"/>
          <w:color w:val="000000"/>
          <w:sz w:val="28"/>
          <w:szCs w:val="28"/>
          <w:lang w:val="uk-UA"/>
        </w:rPr>
        <w:t>визначено особливості</w:t>
      </w:r>
      <w:r w:rsidR="002E5CFB" w:rsidRPr="006A0E85">
        <w:rPr>
          <w:rFonts w:ascii="Times New Roman" w:eastAsia="Times New Roman" w:hAnsi="Times New Roman" w:cs="Times New Roman"/>
          <w:color w:val="000000"/>
          <w:sz w:val="28"/>
          <w:szCs w:val="28"/>
          <w:lang w:val="uk-UA"/>
        </w:rPr>
        <w:t xml:space="preserve"> емоційних та когнітивних схем</w:t>
      </w:r>
      <w:r w:rsidR="00DC7BCB" w:rsidRPr="006A0E85">
        <w:rPr>
          <w:rFonts w:ascii="Times New Roman" w:eastAsia="Times New Roman" w:hAnsi="Times New Roman" w:cs="Times New Roman"/>
          <w:color w:val="000000"/>
          <w:sz w:val="28"/>
          <w:szCs w:val="28"/>
          <w:lang w:val="uk-UA"/>
        </w:rPr>
        <w:t xml:space="preserve"> у контексті розладів тривожного</w:t>
      </w:r>
      <w:r w:rsidRPr="006A0E85">
        <w:rPr>
          <w:rFonts w:ascii="Times New Roman" w:eastAsia="Times New Roman" w:hAnsi="Times New Roman" w:cs="Times New Roman"/>
          <w:color w:val="000000"/>
          <w:sz w:val="28"/>
          <w:szCs w:val="28"/>
          <w:lang w:val="uk-UA"/>
        </w:rPr>
        <w:t>, стресопохідного</w:t>
      </w:r>
      <w:r w:rsidR="00DC7BCB" w:rsidRPr="006A0E85">
        <w:rPr>
          <w:rFonts w:ascii="Times New Roman" w:eastAsia="Times New Roman" w:hAnsi="Times New Roman" w:cs="Times New Roman"/>
          <w:color w:val="000000"/>
          <w:sz w:val="28"/>
          <w:szCs w:val="28"/>
          <w:lang w:val="uk-UA"/>
        </w:rPr>
        <w:t xml:space="preserve"> та депресивного спектру</w:t>
      </w:r>
      <w:r w:rsidR="002E5CFB" w:rsidRPr="006A0E85">
        <w:rPr>
          <w:rFonts w:ascii="Times New Roman" w:eastAsia="Times New Roman" w:hAnsi="Times New Roman" w:cs="Times New Roman"/>
          <w:color w:val="000000"/>
          <w:sz w:val="28"/>
          <w:szCs w:val="28"/>
          <w:lang w:val="uk-UA"/>
        </w:rPr>
        <w:t xml:space="preserve"> на українськ</w:t>
      </w:r>
      <w:r w:rsidR="00DC7BCB" w:rsidRPr="006A0E85">
        <w:rPr>
          <w:rFonts w:ascii="Times New Roman" w:eastAsia="Times New Roman" w:hAnsi="Times New Roman" w:cs="Times New Roman"/>
          <w:color w:val="000000"/>
          <w:sz w:val="28"/>
          <w:szCs w:val="28"/>
          <w:lang w:val="uk-UA"/>
        </w:rPr>
        <w:t>ій вибірці</w:t>
      </w:r>
      <w:r w:rsidR="00522216" w:rsidRPr="006A0E85">
        <w:rPr>
          <w:rFonts w:ascii="Times New Roman" w:eastAsia="Times New Roman" w:hAnsi="Times New Roman" w:cs="Times New Roman"/>
          <w:color w:val="000000"/>
          <w:sz w:val="28"/>
          <w:szCs w:val="28"/>
          <w:lang w:val="uk-UA"/>
        </w:rPr>
        <w:t xml:space="preserve">, </w:t>
      </w:r>
      <w:r w:rsidR="00522216" w:rsidRPr="006A0E85">
        <w:rPr>
          <w:rFonts w:ascii="Times New Roman" w:hAnsi="Times New Roman" w:cs="Times New Roman"/>
          <w:color w:val="000000"/>
          <w:sz w:val="28"/>
          <w:szCs w:val="28"/>
          <w:lang w:val="uk-UA"/>
        </w:rPr>
        <w:t>з</w:t>
      </w:r>
      <w:r w:rsidR="004B0472" w:rsidRPr="006A0E85">
        <w:rPr>
          <w:rFonts w:ascii="Times New Roman" w:hAnsi="Times New Roman" w:cs="Times New Roman"/>
          <w:color w:val="000000"/>
          <w:sz w:val="28"/>
          <w:szCs w:val="28"/>
          <w:lang w:val="uk-UA"/>
        </w:rPr>
        <w:t>’</w:t>
      </w:r>
      <w:r w:rsidR="00522216" w:rsidRPr="006A0E85">
        <w:rPr>
          <w:rFonts w:ascii="Times New Roman" w:hAnsi="Times New Roman" w:cs="Times New Roman"/>
          <w:color w:val="000000"/>
          <w:sz w:val="28"/>
          <w:szCs w:val="28"/>
          <w:lang w:val="uk-UA"/>
        </w:rPr>
        <w:t xml:space="preserve">ясовано психологічні особливості, що зумовлюють специфіку формування цих </w:t>
      </w:r>
      <w:r w:rsidR="00E14B54" w:rsidRPr="006A0E85">
        <w:rPr>
          <w:rFonts w:ascii="Times New Roman" w:hAnsi="Times New Roman" w:cs="Times New Roman"/>
          <w:color w:val="000000"/>
          <w:sz w:val="28"/>
          <w:szCs w:val="28"/>
          <w:lang w:val="uk-UA"/>
        </w:rPr>
        <w:t>схем та їхнього впливу на особу;</w:t>
      </w:r>
    </w:p>
    <w:p w14:paraId="46C28B5A" w14:textId="77777777" w:rsidR="00DC7BCB" w:rsidRPr="006A0E85" w:rsidRDefault="00522216" w:rsidP="00114BC7">
      <w:pPr>
        <w:pStyle w:val="a3"/>
        <w:numPr>
          <w:ilvl w:val="0"/>
          <w:numId w:val="4"/>
        </w:numPr>
        <w:tabs>
          <w:tab w:val="left" w:pos="993"/>
        </w:tabs>
        <w:spacing w:after="0" w:line="240" w:lineRule="auto"/>
        <w:ind w:left="0" w:firstLine="720"/>
        <w:jc w:val="both"/>
        <w:rPr>
          <w:rFonts w:ascii="Times New Roman" w:eastAsia="Times New Roman" w:hAnsi="Times New Roman" w:cs="Times New Roman"/>
          <w:color w:val="000000"/>
          <w:sz w:val="28"/>
          <w:szCs w:val="28"/>
          <w:lang w:val="uk-UA"/>
        </w:rPr>
      </w:pPr>
      <w:r w:rsidRPr="006A0E85">
        <w:rPr>
          <w:rFonts w:ascii="Times New Roman" w:eastAsia="Times New Roman" w:hAnsi="Times New Roman" w:cs="Times New Roman"/>
          <w:i/>
          <w:color w:val="000000"/>
          <w:sz w:val="28"/>
          <w:szCs w:val="28"/>
          <w:lang w:val="uk-UA"/>
        </w:rPr>
        <w:t>з</w:t>
      </w:r>
      <w:r w:rsidR="002E5CFB" w:rsidRPr="006A0E85">
        <w:rPr>
          <w:rFonts w:ascii="Times New Roman" w:eastAsia="Times New Roman" w:hAnsi="Times New Roman" w:cs="Times New Roman"/>
          <w:i/>
          <w:color w:val="000000"/>
          <w:sz w:val="28"/>
          <w:szCs w:val="28"/>
          <w:lang w:val="uk-UA"/>
        </w:rPr>
        <w:t>дійснено</w:t>
      </w:r>
      <w:r w:rsidR="002E5CFB" w:rsidRPr="006A0E85">
        <w:rPr>
          <w:rFonts w:ascii="Times New Roman" w:eastAsia="Times New Roman" w:hAnsi="Times New Roman" w:cs="Times New Roman"/>
          <w:color w:val="000000"/>
          <w:sz w:val="28"/>
          <w:szCs w:val="28"/>
          <w:lang w:val="uk-UA"/>
        </w:rPr>
        <w:t xml:space="preserve"> адаптацію анкети за схемою Дж. Янга – короткої версії (ЯСА-КВ)</w:t>
      </w:r>
      <w:r w:rsidR="00DC7BCB" w:rsidRPr="006A0E85">
        <w:rPr>
          <w:rFonts w:ascii="Times New Roman" w:eastAsia="Times New Roman" w:hAnsi="Times New Roman" w:cs="Times New Roman"/>
          <w:color w:val="000000"/>
          <w:sz w:val="28"/>
          <w:szCs w:val="28"/>
          <w:lang w:val="uk-UA"/>
        </w:rPr>
        <w:t xml:space="preserve"> на українській вибірці та короткої версії</w:t>
      </w:r>
      <w:r w:rsidR="002E5CFB" w:rsidRPr="006A0E85">
        <w:rPr>
          <w:rFonts w:ascii="Times New Roman" w:hAnsi="Times New Roman" w:cs="Times New Roman"/>
          <w:color w:val="000000"/>
          <w:sz w:val="28"/>
          <w:szCs w:val="28"/>
          <w:lang w:val="uk-UA"/>
        </w:rPr>
        <w:t>а</w:t>
      </w:r>
      <w:r w:rsidR="002E5CFB" w:rsidRPr="006A0E85">
        <w:rPr>
          <w:rFonts w:ascii="Times New Roman" w:eastAsia="Times New Roman" w:hAnsi="Times New Roman" w:cs="Times New Roman"/>
          <w:color w:val="000000"/>
          <w:sz w:val="28"/>
          <w:szCs w:val="28"/>
          <w:lang w:val="uk-UA" w:eastAsia="ru-RU"/>
        </w:rPr>
        <w:t>нкети для емоційної схеми</w:t>
      </w:r>
      <w:r w:rsidR="002E5CFB" w:rsidRPr="006A0E85">
        <w:rPr>
          <w:rFonts w:ascii="Times New Roman" w:hAnsi="Times New Roman" w:cs="Times New Roman"/>
          <w:color w:val="000000"/>
          <w:sz w:val="28"/>
          <w:szCs w:val="28"/>
          <w:lang w:val="uk-UA"/>
        </w:rPr>
        <w:t xml:space="preserve"> Р. Ліхі</w:t>
      </w:r>
      <w:r w:rsidR="002E5CFB" w:rsidRPr="006A0E85">
        <w:rPr>
          <w:rFonts w:ascii="Times New Roman" w:eastAsia="Times New Roman" w:hAnsi="Times New Roman" w:cs="Times New Roman"/>
          <w:color w:val="000000"/>
          <w:sz w:val="28"/>
          <w:szCs w:val="28"/>
          <w:lang w:val="uk-UA" w:eastAsia="ru-RU"/>
        </w:rPr>
        <w:t xml:space="preserve"> (ШЕСЛ II)</w:t>
      </w:r>
      <w:r w:rsidR="00DC7BCB" w:rsidRPr="006A0E85">
        <w:rPr>
          <w:rFonts w:ascii="Times New Roman" w:eastAsia="Times New Roman" w:hAnsi="Times New Roman" w:cs="Times New Roman"/>
          <w:color w:val="000000"/>
          <w:sz w:val="28"/>
          <w:szCs w:val="28"/>
          <w:lang w:val="uk-UA" w:eastAsia="ru-RU"/>
        </w:rPr>
        <w:t>, що суттєво розширює можливості українських досліджень, а також психодіагностичної та психотерапевтичної п</w:t>
      </w:r>
      <w:r w:rsidR="00E14B54" w:rsidRPr="006A0E85">
        <w:rPr>
          <w:rFonts w:ascii="Times New Roman" w:eastAsia="Times New Roman" w:hAnsi="Times New Roman" w:cs="Times New Roman"/>
          <w:color w:val="000000"/>
          <w:sz w:val="28"/>
          <w:szCs w:val="28"/>
          <w:lang w:val="uk-UA" w:eastAsia="ru-RU"/>
        </w:rPr>
        <w:t>рактики;</w:t>
      </w:r>
    </w:p>
    <w:p w14:paraId="3068D071" w14:textId="77777777" w:rsidR="00304021" w:rsidRPr="006A0E85" w:rsidRDefault="00DC7BCB" w:rsidP="00114BC7">
      <w:pPr>
        <w:pStyle w:val="a3"/>
        <w:numPr>
          <w:ilvl w:val="0"/>
          <w:numId w:val="4"/>
        </w:numPr>
        <w:tabs>
          <w:tab w:val="left" w:pos="993"/>
        </w:tabs>
        <w:spacing w:after="0" w:line="240" w:lineRule="auto"/>
        <w:ind w:left="0" w:firstLine="720"/>
        <w:jc w:val="both"/>
        <w:rPr>
          <w:rFonts w:ascii="Times New Roman" w:eastAsia="Times New Roman" w:hAnsi="Times New Roman" w:cs="Times New Roman"/>
          <w:b/>
          <w:bCs/>
          <w:color w:val="000000"/>
          <w:sz w:val="28"/>
          <w:szCs w:val="28"/>
          <w:lang w:val="uk-UA" w:bidi="fa-IR"/>
        </w:rPr>
      </w:pPr>
      <w:r w:rsidRPr="006A0E85">
        <w:rPr>
          <w:rFonts w:ascii="Times New Roman" w:hAnsi="Times New Roman" w:cs="Times New Roman"/>
          <w:i/>
          <w:color w:val="000000"/>
          <w:sz w:val="28"/>
          <w:szCs w:val="28"/>
          <w:lang w:val="uk-UA"/>
        </w:rPr>
        <w:lastRenderedPageBreak/>
        <w:t xml:space="preserve">розширено </w:t>
      </w:r>
      <w:r w:rsidRPr="006A0E85">
        <w:rPr>
          <w:rFonts w:ascii="Times New Roman" w:hAnsi="Times New Roman" w:cs="Times New Roman"/>
          <w:color w:val="000000"/>
          <w:sz w:val="28"/>
          <w:szCs w:val="28"/>
          <w:lang w:val="uk-UA"/>
        </w:rPr>
        <w:t>наукові уявлення щодо методології дослідження когнітивни</w:t>
      </w:r>
      <w:r w:rsidR="00537D4F" w:rsidRPr="006A0E85">
        <w:rPr>
          <w:rFonts w:ascii="Times New Roman" w:hAnsi="Times New Roman" w:cs="Times New Roman"/>
          <w:color w:val="000000"/>
          <w:sz w:val="28"/>
          <w:szCs w:val="28"/>
          <w:lang w:val="uk-UA"/>
        </w:rPr>
        <w:t>х та емоційних схем у осіб з високим рівнем стресу, депресії та тривожності</w:t>
      </w:r>
      <w:r w:rsidR="00E14B54" w:rsidRPr="006A0E85">
        <w:rPr>
          <w:rFonts w:ascii="Times New Roman" w:hAnsi="Times New Roman" w:cs="Times New Roman"/>
          <w:color w:val="000000"/>
          <w:sz w:val="28"/>
          <w:szCs w:val="28"/>
          <w:lang w:val="uk-UA"/>
        </w:rPr>
        <w:t>;</w:t>
      </w:r>
    </w:p>
    <w:p w14:paraId="4011433C" w14:textId="77777777" w:rsidR="00E14B54" w:rsidRPr="006A0E85" w:rsidRDefault="00304021" w:rsidP="00114BC7">
      <w:pPr>
        <w:pStyle w:val="a3"/>
        <w:numPr>
          <w:ilvl w:val="0"/>
          <w:numId w:val="4"/>
        </w:numPr>
        <w:tabs>
          <w:tab w:val="left" w:pos="993"/>
        </w:tabs>
        <w:spacing w:after="0" w:line="240" w:lineRule="auto"/>
        <w:ind w:left="0" w:firstLine="720"/>
        <w:jc w:val="both"/>
        <w:rPr>
          <w:rFonts w:ascii="Times New Roman" w:eastAsia="Times New Roman" w:hAnsi="Times New Roman" w:cs="Times New Roman"/>
          <w:b/>
          <w:bCs/>
          <w:color w:val="000000"/>
          <w:sz w:val="28"/>
          <w:szCs w:val="28"/>
          <w:lang w:val="uk-UA" w:bidi="fa-IR"/>
        </w:rPr>
      </w:pPr>
      <w:r w:rsidRPr="006A0E85">
        <w:rPr>
          <w:rFonts w:ascii="Times New Roman" w:hAnsi="Times New Roman" w:cs="Times New Roman"/>
          <w:i/>
          <w:color w:val="000000"/>
          <w:sz w:val="28"/>
          <w:szCs w:val="28"/>
          <w:lang w:val="uk-UA"/>
        </w:rPr>
        <w:t>о</w:t>
      </w:r>
      <w:r w:rsidR="000A0CD8" w:rsidRPr="006A0E85">
        <w:rPr>
          <w:rFonts w:ascii="Times New Roman" w:hAnsi="Times New Roman" w:cs="Times New Roman"/>
          <w:i/>
          <w:color w:val="000000"/>
          <w:sz w:val="28"/>
          <w:szCs w:val="28"/>
          <w:lang w:val="ru-RU"/>
        </w:rPr>
        <w:t>тримало подальший розвиток</w:t>
      </w:r>
      <w:r w:rsidR="000A0CD8" w:rsidRPr="006A0E85">
        <w:rPr>
          <w:rFonts w:ascii="Times New Roman" w:hAnsi="Times New Roman" w:cs="Times New Roman"/>
          <w:color w:val="000000"/>
          <w:sz w:val="28"/>
          <w:szCs w:val="28"/>
          <w:lang w:val="ru-RU"/>
        </w:rPr>
        <w:t xml:space="preserve">дослідження факторів, що визначають </w:t>
      </w:r>
      <w:r w:rsidR="000A0CD8" w:rsidRPr="006A0E85">
        <w:rPr>
          <w:rFonts w:ascii="Times New Roman" w:hAnsi="Times New Roman" w:cs="Times New Roman"/>
          <w:color w:val="000000"/>
          <w:sz w:val="28"/>
          <w:szCs w:val="28"/>
          <w:lang w:val="uk-UA"/>
        </w:rPr>
        <w:t>специфіку дисфункціональних схем</w:t>
      </w:r>
      <w:r w:rsidR="000A0CD8" w:rsidRPr="006A0E85">
        <w:rPr>
          <w:rFonts w:ascii="Times New Roman" w:hAnsi="Times New Roman" w:cs="Times New Roman"/>
          <w:color w:val="000000"/>
          <w:sz w:val="28"/>
          <w:szCs w:val="28"/>
          <w:lang w:val="ru-RU"/>
        </w:rPr>
        <w:t xml:space="preserve"> та джерел </w:t>
      </w:r>
      <w:r w:rsidR="000A0CD8" w:rsidRPr="006A0E85">
        <w:rPr>
          <w:rFonts w:ascii="Times New Roman" w:hAnsi="Times New Roman" w:cs="Times New Roman"/>
          <w:color w:val="000000"/>
          <w:sz w:val="28"/>
          <w:szCs w:val="28"/>
          <w:lang w:val="uk-UA"/>
        </w:rPr>
        <w:t>їхнього формування</w:t>
      </w:r>
      <w:r w:rsidR="00E14B54" w:rsidRPr="006A0E85">
        <w:rPr>
          <w:rFonts w:ascii="Times New Roman" w:hAnsi="Times New Roman" w:cs="Times New Roman"/>
          <w:color w:val="000000"/>
          <w:sz w:val="28"/>
          <w:szCs w:val="28"/>
          <w:lang w:val="ru-RU"/>
        </w:rPr>
        <w:t>;</w:t>
      </w:r>
      <w:r w:rsidR="000A0CD8" w:rsidRPr="006A0E85">
        <w:rPr>
          <w:rFonts w:ascii="Times New Roman" w:hAnsi="Times New Roman" w:cs="Times New Roman"/>
          <w:color w:val="000000"/>
          <w:sz w:val="28"/>
          <w:szCs w:val="28"/>
          <w:lang w:val="ru-RU"/>
        </w:rPr>
        <w:t xml:space="preserve"> </w:t>
      </w:r>
    </w:p>
    <w:p w14:paraId="714D39DF" w14:textId="77777777" w:rsidR="000A0CD8" w:rsidRPr="006A0E85" w:rsidRDefault="000A0CD8" w:rsidP="00114BC7">
      <w:pPr>
        <w:pStyle w:val="a3"/>
        <w:numPr>
          <w:ilvl w:val="0"/>
          <w:numId w:val="4"/>
        </w:numPr>
        <w:tabs>
          <w:tab w:val="left" w:pos="993"/>
        </w:tabs>
        <w:spacing w:after="0" w:line="240" w:lineRule="auto"/>
        <w:ind w:left="0" w:firstLine="720"/>
        <w:jc w:val="both"/>
        <w:rPr>
          <w:rFonts w:ascii="Times New Roman" w:eastAsia="Times New Roman" w:hAnsi="Times New Roman" w:cs="Times New Roman"/>
          <w:b/>
          <w:bCs/>
          <w:color w:val="000000"/>
          <w:sz w:val="28"/>
          <w:szCs w:val="28"/>
          <w:lang w:val="uk-UA" w:bidi="fa-IR"/>
        </w:rPr>
      </w:pPr>
      <w:r w:rsidRPr="006A0E85">
        <w:rPr>
          <w:rFonts w:ascii="Times New Roman" w:hAnsi="Times New Roman" w:cs="Times New Roman"/>
          <w:i/>
          <w:color w:val="000000"/>
          <w:sz w:val="28"/>
          <w:szCs w:val="28"/>
          <w:lang w:val="ru-RU"/>
        </w:rPr>
        <w:t>розроблено</w:t>
      </w:r>
      <w:r w:rsidRPr="006A0E85">
        <w:rPr>
          <w:rFonts w:ascii="Times New Roman" w:hAnsi="Times New Roman" w:cs="Times New Roman"/>
          <w:color w:val="000000"/>
          <w:sz w:val="28"/>
          <w:szCs w:val="28"/>
          <w:lang w:val="ru-RU"/>
        </w:rPr>
        <w:t xml:space="preserve"> рекомендації щодо діагностики та корекції </w:t>
      </w:r>
      <w:r w:rsidRPr="006A0E85">
        <w:rPr>
          <w:rFonts w:ascii="Times New Roman" w:hAnsi="Times New Roman" w:cs="Times New Roman"/>
          <w:color w:val="000000"/>
          <w:sz w:val="28"/>
          <w:szCs w:val="28"/>
          <w:lang w:val="uk-UA"/>
        </w:rPr>
        <w:t>дисфункціональних емоційних та когнітивних схем у руслі когнітивно-поведінкової психотерапії</w:t>
      </w:r>
      <w:r w:rsidRPr="006A0E85">
        <w:rPr>
          <w:rFonts w:ascii="Times New Roman" w:hAnsi="Times New Roman" w:cs="Times New Roman"/>
          <w:color w:val="000000"/>
          <w:sz w:val="28"/>
          <w:szCs w:val="28"/>
          <w:lang w:val="ru-RU"/>
        </w:rPr>
        <w:t>.</w:t>
      </w:r>
    </w:p>
    <w:p w14:paraId="3AB2217D" w14:textId="77777777" w:rsidR="00BE2A0E" w:rsidRPr="006A0E85" w:rsidRDefault="00836A40" w:rsidP="00114BC7">
      <w:pPr>
        <w:pStyle w:val="a3"/>
        <w:tabs>
          <w:tab w:val="left" w:pos="993"/>
        </w:tabs>
        <w:spacing w:after="0" w:line="240" w:lineRule="auto"/>
        <w:ind w:left="0" w:firstLine="720"/>
        <w:jc w:val="both"/>
        <w:rPr>
          <w:rFonts w:ascii="Times New Roman" w:eastAsia="Times New Roman" w:hAnsi="Times New Roman" w:cs="Times New Roman"/>
          <w:color w:val="000000"/>
          <w:sz w:val="28"/>
          <w:szCs w:val="28"/>
          <w:lang w:val="uk-UA" w:bidi="fa-IR"/>
        </w:rPr>
      </w:pPr>
      <w:r w:rsidRPr="006A0E85">
        <w:rPr>
          <w:rFonts w:ascii="Times New Roman" w:eastAsia="Times New Roman" w:hAnsi="Times New Roman" w:cs="Times New Roman"/>
          <w:b/>
          <w:bCs/>
          <w:color w:val="000000"/>
          <w:sz w:val="28"/>
          <w:szCs w:val="28"/>
          <w:lang w:val="uk-UA" w:bidi="fa-IR"/>
        </w:rPr>
        <w:t>Практичне з</w:t>
      </w:r>
      <w:r w:rsidR="00283A25" w:rsidRPr="006A0E85">
        <w:rPr>
          <w:rFonts w:ascii="Times New Roman" w:eastAsia="Times New Roman" w:hAnsi="Times New Roman" w:cs="Times New Roman"/>
          <w:b/>
          <w:bCs/>
          <w:color w:val="000000"/>
          <w:sz w:val="28"/>
          <w:szCs w:val="28"/>
          <w:lang w:val="uk-UA" w:bidi="fa-IR"/>
        </w:rPr>
        <w:t>начення отриманих результатів</w:t>
      </w:r>
      <w:r w:rsidR="00283A25" w:rsidRPr="006A0E85">
        <w:rPr>
          <w:rFonts w:ascii="Times New Roman" w:eastAsia="Times New Roman" w:hAnsi="Times New Roman" w:cs="Times New Roman"/>
          <w:bCs/>
          <w:color w:val="000000"/>
          <w:sz w:val="28"/>
          <w:szCs w:val="28"/>
          <w:lang w:val="uk-UA" w:bidi="fa-IR"/>
        </w:rPr>
        <w:t>.</w:t>
      </w:r>
      <w:r w:rsidR="00BB272A" w:rsidRPr="006A0E85">
        <w:rPr>
          <w:rFonts w:ascii="Times New Roman" w:eastAsia="Times New Roman" w:hAnsi="Times New Roman" w:cs="Times New Roman"/>
          <w:bCs/>
          <w:color w:val="000000"/>
          <w:sz w:val="28"/>
          <w:szCs w:val="28"/>
          <w:lang w:val="uk-UA" w:bidi="fa-IR"/>
        </w:rPr>
        <w:t xml:space="preserve">Теоретичні та емпіричні </w:t>
      </w:r>
      <w:r w:rsidR="00BB272A" w:rsidRPr="006A0E85">
        <w:rPr>
          <w:rFonts w:ascii="Times New Roman" w:eastAsia="Times New Roman" w:hAnsi="Times New Roman" w:cs="Times New Roman"/>
          <w:color w:val="000000"/>
          <w:sz w:val="28"/>
          <w:szCs w:val="28"/>
          <w:lang w:val="uk-UA" w:bidi="fa-IR"/>
        </w:rPr>
        <w:t>р</w:t>
      </w:r>
      <w:r w:rsidR="002E5CFB" w:rsidRPr="006A0E85">
        <w:rPr>
          <w:rFonts w:ascii="Times New Roman" w:eastAsia="Times New Roman" w:hAnsi="Times New Roman" w:cs="Times New Roman"/>
          <w:color w:val="000000"/>
          <w:sz w:val="28"/>
          <w:szCs w:val="28"/>
          <w:lang w:val="uk-UA" w:bidi="fa-IR"/>
        </w:rPr>
        <w:t xml:space="preserve">езультати дисертаційного дослідження можуть стати у нагоді психологам та психотерапевтам у діагностиці та корекції ранніх дезадаптивних емоційних та когнітивних схем осіб, які звертаються за психологічною допомогою та мають розлади тривожного та депресивного спектрів. </w:t>
      </w:r>
      <w:r w:rsidR="00BE2A0E" w:rsidRPr="006A0E85">
        <w:rPr>
          <w:rFonts w:ascii="Times New Roman" w:eastAsia="Times New Roman" w:hAnsi="Times New Roman" w:cs="Times New Roman"/>
          <w:color w:val="000000"/>
          <w:sz w:val="28"/>
          <w:szCs w:val="28"/>
          <w:lang w:val="uk-UA" w:bidi="fa-IR"/>
        </w:rPr>
        <w:t>Своєчасн</w:t>
      </w:r>
      <w:r w:rsidR="002E5CFB" w:rsidRPr="006A0E85">
        <w:rPr>
          <w:rFonts w:ascii="Times New Roman" w:eastAsia="Times New Roman" w:hAnsi="Times New Roman" w:cs="Times New Roman"/>
          <w:color w:val="000000"/>
          <w:sz w:val="28"/>
          <w:szCs w:val="28"/>
          <w:lang w:val="uk-UA" w:bidi="fa-IR"/>
        </w:rPr>
        <w:t>евиявлення</w:t>
      </w:r>
      <w:r w:rsidR="00BE2A0E" w:rsidRPr="006A0E85">
        <w:rPr>
          <w:rFonts w:ascii="Times New Roman" w:eastAsia="Times New Roman" w:hAnsi="Times New Roman" w:cs="Times New Roman"/>
          <w:color w:val="000000"/>
          <w:sz w:val="28"/>
          <w:szCs w:val="28"/>
          <w:lang w:val="uk-UA" w:bidi="fa-IR"/>
        </w:rPr>
        <w:t xml:space="preserve"> емоційн</w:t>
      </w:r>
      <w:r w:rsidR="002E5CFB" w:rsidRPr="006A0E85">
        <w:rPr>
          <w:rFonts w:ascii="Times New Roman" w:eastAsia="Times New Roman" w:hAnsi="Times New Roman" w:cs="Times New Roman"/>
          <w:color w:val="000000"/>
          <w:sz w:val="28"/>
          <w:szCs w:val="28"/>
          <w:lang w:val="uk-UA" w:bidi="fa-IR"/>
        </w:rPr>
        <w:t xml:space="preserve">их та </w:t>
      </w:r>
      <w:r w:rsidR="00BE2A0E" w:rsidRPr="006A0E85">
        <w:rPr>
          <w:rFonts w:ascii="Times New Roman" w:eastAsia="Times New Roman" w:hAnsi="Times New Roman" w:cs="Times New Roman"/>
          <w:color w:val="000000"/>
          <w:sz w:val="28"/>
          <w:szCs w:val="28"/>
          <w:lang w:val="uk-UA" w:bidi="fa-IR"/>
        </w:rPr>
        <w:t xml:space="preserve">когнітивних схем дозволяє знизити ризик </w:t>
      </w:r>
      <w:r w:rsidR="002E5CFB" w:rsidRPr="006A0E85">
        <w:rPr>
          <w:rFonts w:ascii="Times New Roman" w:eastAsia="Times New Roman" w:hAnsi="Times New Roman" w:cs="Times New Roman"/>
          <w:color w:val="000000"/>
          <w:sz w:val="28"/>
          <w:szCs w:val="28"/>
          <w:lang w:val="uk-UA" w:bidi="fa-IR"/>
        </w:rPr>
        <w:t>втрати соціальної дієздатності</w:t>
      </w:r>
      <w:r w:rsidR="00BE2A0E" w:rsidRPr="006A0E85">
        <w:rPr>
          <w:rFonts w:ascii="Times New Roman" w:eastAsia="Times New Roman" w:hAnsi="Times New Roman" w:cs="Times New Roman"/>
          <w:color w:val="000000"/>
          <w:sz w:val="28"/>
          <w:szCs w:val="28"/>
          <w:lang w:val="uk-UA" w:bidi="fa-IR"/>
        </w:rPr>
        <w:t xml:space="preserve"> пацієнтів </w:t>
      </w:r>
      <w:r w:rsidR="002E5CFB" w:rsidRPr="006A0E85">
        <w:rPr>
          <w:rFonts w:ascii="Times New Roman" w:eastAsia="Times New Roman" w:hAnsi="Times New Roman" w:cs="Times New Roman"/>
          <w:color w:val="000000"/>
          <w:sz w:val="28"/>
          <w:szCs w:val="28"/>
          <w:lang w:val="uk-UA" w:bidi="fa-IR"/>
        </w:rPr>
        <w:t>у професійному та особистому житті</w:t>
      </w:r>
      <w:r w:rsidR="00BE2A0E" w:rsidRPr="006A0E85">
        <w:rPr>
          <w:rFonts w:ascii="Times New Roman" w:eastAsia="Times New Roman" w:hAnsi="Times New Roman" w:cs="Times New Roman"/>
          <w:color w:val="000000"/>
          <w:sz w:val="28"/>
          <w:szCs w:val="28"/>
          <w:lang w:val="uk-UA" w:bidi="fa-IR"/>
        </w:rPr>
        <w:t>.</w:t>
      </w:r>
    </w:p>
    <w:p w14:paraId="5EBB8D74" w14:textId="77777777" w:rsidR="00BB272A" w:rsidRPr="006A0E85" w:rsidRDefault="00BB272A" w:rsidP="00114BC7">
      <w:pPr>
        <w:widowControl w:val="0"/>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eastAsia="ar-SA"/>
        </w:rPr>
        <w:t>Результати дисертаційної роботи можуть бути використані при викладанні дисциплін «Психологія самопізнання», «Психологія особистості», «Індивідуально-психологічне консультування», «Основи психотерапії» для студентів освітніх рівнів «бакалавр» та «магістр», а також при організації системи соціальної допомоги та для створення словникових статей про емоційні та когнітивні схеми у психологічних словниках та енциклопедіях.</w:t>
      </w:r>
    </w:p>
    <w:p w14:paraId="5C2E7B33" w14:textId="77777777" w:rsidR="00427C4D" w:rsidRPr="006A0E85" w:rsidRDefault="00427C4D" w:rsidP="00114BC7">
      <w:pPr>
        <w:pStyle w:val="af0"/>
        <w:ind w:left="0" w:firstLine="720"/>
        <w:rPr>
          <w:color w:val="000000"/>
          <w:shd w:val="clear" w:color="auto" w:fill="FFFF00"/>
          <w:lang w:val="uk-UA"/>
        </w:rPr>
      </w:pPr>
      <w:r w:rsidRPr="006A0E85">
        <w:rPr>
          <w:color w:val="000000"/>
          <w:lang w:val="uk-UA"/>
        </w:rPr>
        <w:t xml:space="preserve">Результати дослідження </w:t>
      </w:r>
      <w:r w:rsidRPr="006A0E85">
        <w:rPr>
          <w:b/>
          <w:bCs/>
          <w:color w:val="000000"/>
          <w:lang w:val="uk-UA"/>
        </w:rPr>
        <w:t xml:space="preserve">впроваджено </w:t>
      </w:r>
      <w:r w:rsidRPr="006A0E85">
        <w:rPr>
          <w:color w:val="000000"/>
          <w:lang w:val="uk-UA"/>
        </w:rPr>
        <w:t>у навчальну та науково-методичну роботу Київського національного університету імені Тараса Шевченка (довідка № 016/456 від 28.06.2019 р.), і знаходять свою практичне використання у викладання наступних дисциплін: «Психологія самопізнання», «Психологія особистості», «Основи психотерапії», «Індивідуально-психологічне консультування», що викладаються у межах підготовки за програмою «Психологія»</w:t>
      </w:r>
      <w:r w:rsidR="002C3F9D" w:rsidRPr="006A0E85">
        <w:rPr>
          <w:color w:val="000000"/>
          <w:lang w:val="uk-UA"/>
        </w:rPr>
        <w:t xml:space="preserve">. Також отриманими результатами послуговуються у практичній роботі Наукового-консультаційного центру Приватного Підприємства «Астюс» (довідка № 08/05-19 від 27.05.2019 р.).  </w:t>
      </w:r>
    </w:p>
    <w:p w14:paraId="7E39281E" w14:textId="77777777" w:rsidR="00836A40" w:rsidRPr="006A0E85" w:rsidRDefault="00836A40" w:rsidP="00114BC7">
      <w:pPr>
        <w:spacing w:after="0" w:line="240" w:lineRule="auto"/>
        <w:ind w:firstLine="720"/>
        <w:jc w:val="both"/>
        <w:rPr>
          <w:rFonts w:ascii="Times New Roman" w:eastAsia="Times New Roman" w:hAnsi="Times New Roman" w:cs="Times New Roman"/>
          <w:color w:val="000000"/>
          <w:sz w:val="28"/>
          <w:szCs w:val="28"/>
          <w:lang w:val="uk-UA"/>
        </w:rPr>
      </w:pPr>
      <w:r w:rsidRPr="006A0E85">
        <w:rPr>
          <w:rFonts w:ascii="Times New Roman" w:eastAsia="Times New Roman" w:hAnsi="Times New Roman" w:cs="Times New Roman"/>
          <w:b/>
          <w:bCs/>
          <w:color w:val="000000"/>
          <w:sz w:val="28"/>
          <w:szCs w:val="28"/>
          <w:lang w:val="uk-UA"/>
        </w:rPr>
        <w:t>Апробація результатів дослідження</w:t>
      </w:r>
      <w:r w:rsidRPr="006A0E85">
        <w:rPr>
          <w:rFonts w:ascii="Times New Roman" w:eastAsia="Times New Roman" w:hAnsi="Times New Roman" w:cs="Times New Roman"/>
          <w:color w:val="000000"/>
          <w:sz w:val="28"/>
          <w:szCs w:val="28"/>
          <w:lang w:val="uk-UA"/>
        </w:rPr>
        <w:t xml:space="preserve">. Основні результати дисертаційного дослідження були оприлюднені у виступах на наукових конференціях: </w:t>
      </w:r>
      <w:r w:rsidRPr="006A0E85">
        <w:rPr>
          <w:rFonts w:ascii="Times New Roman" w:hAnsi="Times New Roman" w:cs="Times New Roman"/>
          <w:color w:val="000000"/>
          <w:sz w:val="28"/>
          <w:szCs w:val="28"/>
          <w:shd w:val="clear" w:color="auto" w:fill="FFFFFF"/>
          <w:lang w:val="uk-UA"/>
        </w:rPr>
        <w:t>XIХ Міжнародна конференція молодих науковців «Проблеми особистості в сучасній науці: результати та перспективи дослідження» (PPMSRPR) 17 березня 2017 року</w:t>
      </w:r>
      <w:r w:rsidR="00864D06" w:rsidRPr="006A0E85">
        <w:rPr>
          <w:rFonts w:ascii="Times New Roman" w:hAnsi="Times New Roman" w:cs="Times New Roman"/>
          <w:color w:val="000000"/>
          <w:sz w:val="28"/>
          <w:szCs w:val="28"/>
          <w:shd w:val="clear" w:color="auto" w:fill="FFFFFF"/>
          <w:lang w:val="uk-UA"/>
        </w:rPr>
        <w:t>;</w:t>
      </w:r>
      <w:r w:rsidRPr="006A0E85">
        <w:rPr>
          <w:rFonts w:ascii="Times New Roman" w:hAnsi="Times New Roman" w:cs="Times New Roman"/>
          <w:color w:val="000000"/>
          <w:sz w:val="28"/>
          <w:szCs w:val="28"/>
          <w:shd w:val="clear" w:color="auto" w:fill="FFFFFF"/>
          <w:lang w:val="uk-UA"/>
        </w:rPr>
        <w:t xml:space="preserve"> І Міжнародна науково-практична конференція: «Психологія національної безпеки і благополуччя особистості» 14-15 березня 2019 року</w:t>
      </w:r>
      <w:r w:rsidR="00864D06" w:rsidRPr="006A0E85">
        <w:rPr>
          <w:rFonts w:ascii="Times New Roman" w:hAnsi="Times New Roman" w:cs="Times New Roman"/>
          <w:color w:val="000000"/>
          <w:sz w:val="28"/>
          <w:szCs w:val="28"/>
          <w:shd w:val="clear" w:color="auto" w:fill="FFFFFF"/>
          <w:lang w:val="uk-UA"/>
        </w:rPr>
        <w:t>;</w:t>
      </w:r>
      <w:r w:rsidRPr="006A0E85">
        <w:rPr>
          <w:rFonts w:ascii="Times New Roman" w:hAnsi="Times New Roman" w:cs="Times New Roman"/>
          <w:color w:val="000000"/>
          <w:sz w:val="28"/>
          <w:szCs w:val="28"/>
          <w:shd w:val="clear" w:color="auto" w:fill="FFFFFF"/>
          <w:lang w:val="uk-UA"/>
        </w:rPr>
        <w:t xml:space="preserve"> ХІV Міжнародна науково-практична конференція «Соціалізація особистості в умовах системних змін: теоретичні і прикладні проблеми» 15 березня 2019 року.</w:t>
      </w:r>
    </w:p>
    <w:p w14:paraId="71C509DF" w14:textId="77777777" w:rsidR="00836A40" w:rsidRPr="006A0E85" w:rsidRDefault="00836A40" w:rsidP="00114BC7">
      <w:pPr>
        <w:spacing w:after="0" w:line="240" w:lineRule="auto"/>
        <w:ind w:firstLine="720"/>
        <w:jc w:val="both"/>
        <w:rPr>
          <w:rFonts w:ascii="Times New Roman" w:eastAsia="Times New Roman" w:hAnsi="Times New Roman" w:cs="Times New Roman"/>
          <w:color w:val="000000"/>
          <w:sz w:val="28"/>
          <w:szCs w:val="28"/>
          <w:lang w:val="uk-UA"/>
        </w:rPr>
      </w:pPr>
      <w:r w:rsidRPr="006A0E85">
        <w:rPr>
          <w:rFonts w:ascii="Times New Roman" w:eastAsia="Times New Roman" w:hAnsi="Times New Roman" w:cs="Times New Roman"/>
          <w:b/>
          <w:bCs/>
          <w:color w:val="000000"/>
          <w:sz w:val="28"/>
          <w:szCs w:val="28"/>
          <w:lang w:val="uk-UA"/>
        </w:rPr>
        <w:t>Публікації</w:t>
      </w:r>
      <w:r w:rsidRPr="006A0E85">
        <w:rPr>
          <w:rFonts w:ascii="Times New Roman" w:eastAsia="Times New Roman" w:hAnsi="Times New Roman" w:cs="Times New Roman"/>
          <w:color w:val="000000"/>
          <w:sz w:val="28"/>
          <w:szCs w:val="28"/>
          <w:lang w:val="uk-UA"/>
        </w:rPr>
        <w:t xml:space="preserve">: </w:t>
      </w:r>
      <w:r w:rsidRPr="006A0E85">
        <w:rPr>
          <w:rFonts w:ascii="Times New Roman" w:hAnsi="Times New Roman" w:cs="Times New Roman"/>
          <w:color w:val="000000"/>
          <w:sz w:val="28"/>
          <w:szCs w:val="28"/>
          <w:lang w:val="uk-UA"/>
        </w:rPr>
        <w:t xml:space="preserve">З теми дисертації опубліковано </w:t>
      </w:r>
      <w:r w:rsidR="00652419" w:rsidRPr="006A0E85">
        <w:rPr>
          <w:rFonts w:ascii="Times New Roman" w:hAnsi="Times New Roman" w:cs="Times New Roman"/>
          <w:color w:val="000000"/>
          <w:sz w:val="28"/>
          <w:szCs w:val="28"/>
          <w:lang w:val="uk-UA"/>
        </w:rPr>
        <w:t>9</w:t>
      </w:r>
      <w:r w:rsidR="00E14B54" w:rsidRPr="006A0E85">
        <w:rPr>
          <w:rFonts w:ascii="Times New Roman" w:hAnsi="Times New Roman" w:cs="Times New Roman"/>
          <w:color w:val="000000"/>
          <w:sz w:val="28"/>
          <w:szCs w:val="28"/>
          <w:lang w:val="uk-UA"/>
        </w:rPr>
        <w:t xml:space="preserve"> праць</w:t>
      </w:r>
      <w:r w:rsidRPr="006A0E85">
        <w:rPr>
          <w:rFonts w:ascii="Times New Roman" w:hAnsi="Times New Roman" w:cs="Times New Roman"/>
          <w:color w:val="000000"/>
          <w:sz w:val="28"/>
          <w:szCs w:val="28"/>
          <w:lang w:val="uk-UA"/>
        </w:rPr>
        <w:t xml:space="preserve">: </w:t>
      </w:r>
      <w:r w:rsidR="003114AA" w:rsidRPr="006A0E85">
        <w:rPr>
          <w:rFonts w:ascii="Times New Roman" w:hAnsi="Times New Roman" w:cs="Times New Roman"/>
          <w:color w:val="000000"/>
          <w:sz w:val="28"/>
          <w:szCs w:val="28"/>
          <w:lang w:val="uk-UA"/>
        </w:rPr>
        <w:t>4</w:t>
      </w:r>
      <w:r w:rsidRPr="006A0E85">
        <w:rPr>
          <w:rFonts w:ascii="Times New Roman" w:hAnsi="Times New Roman" w:cs="Times New Roman"/>
          <w:color w:val="000000"/>
          <w:sz w:val="28"/>
          <w:szCs w:val="28"/>
          <w:lang w:val="uk-UA"/>
        </w:rPr>
        <w:t xml:space="preserve"> статті опубліковано у </w:t>
      </w:r>
      <w:r w:rsidR="00E14B54" w:rsidRPr="006A0E85">
        <w:rPr>
          <w:rFonts w:ascii="Times New Roman" w:hAnsi="Times New Roman" w:cs="Times New Roman"/>
          <w:color w:val="000000"/>
          <w:sz w:val="28"/>
          <w:szCs w:val="28"/>
          <w:lang w:val="uk-UA"/>
        </w:rPr>
        <w:t xml:space="preserve">наукових </w:t>
      </w:r>
      <w:r w:rsidRPr="006A0E85">
        <w:rPr>
          <w:rFonts w:ascii="Times New Roman" w:hAnsi="Times New Roman" w:cs="Times New Roman"/>
          <w:color w:val="000000"/>
          <w:sz w:val="28"/>
          <w:szCs w:val="28"/>
          <w:lang w:val="uk-UA"/>
        </w:rPr>
        <w:t>фахових виданнях</w:t>
      </w:r>
      <w:r w:rsidR="00E14B54" w:rsidRPr="006A0E85">
        <w:rPr>
          <w:rFonts w:ascii="Times New Roman" w:hAnsi="Times New Roman" w:cs="Times New Roman"/>
          <w:color w:val="000000"/>
          <w:sz w:val="28"/>
          <w:szCs w:val="28"/>
          <w:lang w:val="uk-UA"/>
        </w:rPr>
        <w:t xml:space="preserve"> України, </w:t>
      </w:r>
      <w:r w:rsidR="003114AA" w:rsidRPr="006A0E85">
        <w:rPr>
          <w:rFonts w:ascii="Times New Roman" w:hAnsi="Times New Roman" w:cs="Times New Roman"/>
          <w:color w:val="000000"/>
          <w:sz w:val="28"/>
          <w:szCs w:val="28"/>
          <w:lang w:val="uk-UA"/>
        </w:rPr>
        <w:t>3</w:t>
      </w:r>
      <w:r w:rsidRPr="006A0E85">
        <w:rPr>
          <w:rFonts w:ascii="Times New Roman" w:hAnsi="Times New Roman" w:cs="Times New Roman"/>
          <w:color w:val="000000"/>
          <w:sz w:val="28"/>
          <w:szCs w:val="28"/>
          <w:lang w:val="uk-UA"/>
        </w:rPr>
        <w:t xml:space="preserve"> статті опубліковано </w:t>
      </w:r>
      <w:r w:rsidR="00D219BC" w:rsidRPr="006A0E85">
        <w:rPr>
          <w:rFonts w:ascii="Times New Roman" w:hAnsi="Times New Roman" w:cs="Times New Roman"/>
          <w:color w:val="000000"/>
          <w:sz w:val="28"/>
          <w:szCs w:val="28"/>
          <w:lang w:val="uk-UA"/>
        </w:rPr>
        <w:t>у зарубіжних науково</w:t>
      </w:r>
      <w:r w:rsidR="00E14B54" w:rsidRPr="006A0E85">
        <w:rPr>
          <w:rFonts w:ascii="Times New Roman" w:hAnsi="Times New Roman" w:cs="Times New Roman"/>
          <w:color w:val="000000"/>
          <w:sz w:val="28"/>
          <w:szCs w:val="28"/>
          <w:lang w:val="uk-UA"/>
        </w:rPr>
        <w:t>метричних виданнях, 2 тез.</w:t>
      </w:r>
    </w:p>
    <w:p w14:paraId="2F189D55" w14:textId="208C7508" w:rsidR="00FD3780" w:rsidRPr="006A0E85" w:rsidRDefault="00FD3780"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b/>
          <w:bCs/>
          <w:color w:val="000000"/>
          <w:sz w:val="28"/>
          <w:szCs w:val="28"/>
          <w:shd w:val="clear" w:color="auto" w:fill="FFFFFF"/>
          <w:lang w:val="uk-UA"/>
        </w:rPr>
        <w:t xml:space="preserve">Структура і обсяг дисертації. </w:t>
      </w:r>
      <w:r w:rsidR="00B021CA" w:rsidRPr="006A0E85">
        <w:rPr>
          <w:rFonts w:ascii="Times New Roman" w:hAnsi="Times New Roman" w:cs="Times New Roman"/>
          <w:color w:val="000000"/>
          <w:sz w:val="28"/>
          <w:szCs w:val="28"/>
          <w:lang w:val="uk-UA"/>
        </w:rPr>
        <w:t>Основний зміст дисертаційного дослідження подано на 15</w:t>
      </w:r>
      <w:r w:rsidR="00E42DBD" w:rsidRPr="00E42DBD">
        <w:rPr>
          <w:rFonts w:ascii="Times New Roman" w:hAnsi="Times New Roman" w:cs="Times New Roman"/>
          <w:color w:val="000000"/>
          <w:sz w:val="28"/>
          <w:szCs w:val="28"/>
          <w:lang w:val="ru-RU"/>
        </w:rPr>
        <w:t>5</w:t>
      </w:r>
      <w:r w:rsidR="00B021CA" w:rsidRPr="006A0E85">
        <w:rPr>
          <w:rFonts w:ascii="Times New Roman" w:hAnsi="Times New Roman" w:cs="Times New Roman"/>
          <w:color w:val="000000"/>
          <w:sz w:val="28"/>
          <w:szCs w:val="28"/>
          <w:lang w:val="uk-UA"/>
        </w:rPr>
        <w:t xml:space="preserve"> сторінках друкованого тексту, повний обсяг роботи налічує </w:t>
      </w:r>
      <w:r w:rsidR="00AE22DA" w:rsidRPr="006A0E85">
        <w:rPr>
          <w:rFonts w:ascii="Times New Roman" w:hAnsi="Times New Roman" w:cs="Times New Roman"/>
          <w:color w:val="000000"/>
          <w:sz w:val="28"/>
          <w:szCs w:val="28"/>
          <w:lang w:val="uk-UA"/>
        </w:rPr>
        <w:t>20</w:t>
      </w:r>
      <w:r w:rsidR="00F32A32">
        <w:rPr>
          <w:rFonts w:ascii="Times New Roman" w:hAnsi="Times New Roman" w:cs="Times New Roman"/>
          <w:color w:val="000000"/>
          <w:sz w:val="28"/>
          <w:szCs w:val="28"/>
          <w:lang w:val="ru-RU"/>
        </w:rPr>
        <w:t>1</w:t>
      </w:r>
      <w:r w:rsidR="00B021CA" w:rsidRPr="006A0E85">
        <w:rPr>
          <w:rFonts w:ascii="Times New Roman" w:hAnsi="Times New Roman" w:cs="Times New Roman"/>
          <w:color w:val="000000"/>
          <w:sz w:val="28"/>
          <w:szCs w:val="28"/>
          <w:lang w:val="uk-UA"/>
        </w:rPr>
        <w:t xml:space="preserve"> сторінок. Дисертація складається з анотацій українською та англійською мовами, змісту, вступу, трьох розділів, аналізу й узагальнення отриманих результатів,</w:t>
      </w:r>
      <w:r w:rsidR="00E14B54" w:rsidRPr="006A0E85">
        <w:rPr>
          <w:rFonts w:ascii="Times New Roman" w:hAnsi="Times New Roman" w:cs="Times New Roman"/>
          <w:color w:val="000000"/>
          <w:sz w:val="28"/>
          <w:szCs w:val="28"/>
          <w:lang w:val="uk-UA"/>
        </w:rPr>
        <w:t xml:space="preserve"> </w:t>
      </w:r>
      <w:r w:rsidR="00B021CA" w:rsidRPr="006A0E85">
        <w:rPr>
          <w:rFonts w:ascii="Times New Roman" w:hAnsi="Times New Roman" w:cs="Times New Roman"/>
          <w:color w:val="000000"/>
          <w:sz w:val="28"/>
          <w:szCs w:val="28"/>
          <w:lang w:val="uk-UA"/>
        </w:rPr>
        <w:lastRenderedPageBreak/>
        <w:t>списку</w:t>
      </w:r>
      <w:r w:rsidR="00E14B54" w:rsidRPr="006A0E85">
        <w:rPr>
          <w:rFonts w:ascii="Times New Roman" w:hAnsi="Times New Roman" w:cs="Times New Roman"/>
          <w:color w:val="000000"/>
          <w:sz w:val="28"/>
          <w:szCs w:val="28"/>
          <w:lang w:val="uk-UA"/>
        </w:rPr>
        <w:t xml:space="preserve"> </w:t>
      </w:r>
      <w:r w:rsidR="00B021CA" w:rsidRPr="006A0E85">
        <w:rPr>
          <w:rFonts w:ascii="Times New Roman" w:hAnsi="Times New Roman" w:cs="Times New Roman"/>
          <w:color w:val="000000"/>
          <w:sz w:val="28"/>
          <w:szCs w:val="28"/>
          <w:lang w:val="uk-UA"/>
        </w:rPr>
        <w:t>використаних</w:t>
      </w:r>
      <w:r w:rsidR="00E14B54" w:rsidRPr="006A0E85">
        <w:rPr>
          <w:rFonts w:ascii="Times New Roman" w:hAnsi="Times New Roman" w:cs="Times New Roman"/>
          <w:color w:val="000000"/>
          <w:sz w:val="28"/>
          <w:szCs w:val="28"/>
          <w:lang w:val="uk-UA"/>
        </w:rPr>
        <w:t xml:space="preserve"> </w:t>
      </w:r>
      <w:r w:rsidR="00B021CA" w:rsidRPr="006A0E85">
        <w:rPr>
          <w:rFonts w:ascii="Times New Roman" w:hAnsi="Times New Roman" w:cs="Times New Roman"/>
          <w:color w:val="000000"/>
          <w:sz w:val="28"/>
          <w:szCs w:val="28"/>
          <w:lang w:val="uk-UA"/>
        </w:rPr>
        <w:t>джерел</w:t>
      </w:r>
      <w:r w:rsidR="00E14B54" w:rsidRPr="006A0E85">
        <w:rPr>
          <w:rFonts w:ascii="Times New Roman" w:hAnsi="Times New Roman" w:cs="Times New Roman"/>
          <w:color w:val="000000"/>
          <w:sz w:val="28"/>
          <w:szCs w:val="28"/>
          <w:lang w:val="uk-UA"/>
        </w:rPr>
        <w:t xml:space="preserve"> </w:t>
      </w:r>
      <w:r w:rsidR="00B021CA" w:rsidRPr="006A0E85">
        <w:rPr>
          <w:rFonts w:ascii="Times New Roman" w:hAnsi="Times New Roman" w:cs="Times New Roman"/>
          <w:color w:val="000000"/>
          <w:sz w:val="28"/>
          <w:szCs w:val="28"/>
          <w:lang w:val="uk-UA"/>
        </w:rPr>
        <w:t>та</w:t>
      </w:r>
      <w:r w:rsidR="00E14B54" w:rsidRPr="006A0E85">
        <w:rPr>
          <w:rFonts w:ascii="Times New Roman" w:hAnsi="Times New Roman" w:cs="Times New Roman"/>
          <w:color w:val="000000"/>
          <w:sz w:val="28"/>
          <w:szCs w:val="28"/>
          <w:lang w:val="uk-UA"/>
        </w:rPr>
        <w:t xml:space="preserve"> </w:t>
      </w:r>
      <w:r w:rsidR="00B021CA" w:rsidRPr="006A0E85">
        <w:rPr>
          <w:rFonts w:ascii="Times New Roman" w:hAnsi="Times New Roman" w:cs="Times New Roman"/>
          <w:color w:val="000000"/>
          <w:sz w:val="28"/>
          <w:szCs w:val="28"/>
          <w:lang w:val="uk-UA"/>
        </w:rPr>
        <w:t>додатків.</w:t>
      </w:r>
      <w:r w:rsidR="00E14B54" w:rsidRPr="006A0E85">
        <w:rPr>
          <w:rFonts w:ascii="Times New Roman" w:hAnsi="Times New Roman" w:cs="Times New Roman"/>
          <w:color w:val="000000"/>
          <w:sz w:val="28"/>
          <w:szCs w:val="28"/>
          <w:lang w:val="uk-UA"/>
        </w:rPr>
        <w:t xml:space="preserve"> </w:t>
      </w:r>
      <w:r w:rsidR="00B021CA" w:rsidRPr="006A0E85">
        <w:rPr>
          <w:rFonts w:ascii="Times New Roman" w:hAnsi="Times New Roman" w:cs="Times New Roman"/>
          <w:color w:val="000000"/>
          <w:sz w:val="28"/>
          <w:szCs w:val="28"/>
          <w:lang w:val="uk-UA"/>
        </w:rPr>
        <w:t>Робота</w:t>
      </w:r>
      <w:r w:rsidR="00E14B54" w:rsidRPr="006A0E85">
        <w:rPr>
          <w:rFonts w:ascii="Times New Roman" w:hAnsi="Times New Roman" w:cs="Times New Roman"/>
          <w:color w:val="000000"/>
          <w:sz w:val="28"/>
          <w:szCs w:val="28"/>
          <w:lang w:val="uk-UA"/>
        </w:rPr>
        <w:t xml:space="preserve"> </w:t>
      </w:r>
      <w:r w:rsidR="00B021CA" w:rsidRPr="006A0E85">
        <w:rPr>
          <w:rFonts w:ascii="Times New Roman" w:hAnsi="Times New Roman" w:cs="Times New Roman"/>
          <w:color w:val="000000"/>
          <w:sz w:val="28"/>
          <w:szCs w:val="28"/>
          <w:lang w:val="uk-UA"/>
        </w:rPr>
        <w:t>містить</w:t>
      </w:r>
      <w:r w:rsidR="00E14B54" w:rsidRPr="006A0E85">
        <w:rPr>
          <w:rFonts w:ascii="Times New Roman" w:hAnsi="Times New Roman" w:cs="Times New Roman"/>
          <w:color w:val="000000"/>
          <w:sz w:val="28"/>
          <w:szCs w:val="28"/>
          <w:lang w:val="uk-UA"/>
        </w:rPr>
        <w:t xml:space="preserve"> </w:t>
      </w:r>
      <w:r w:rsidR="00AE22DA" w:rsidRPr="006A0E85">
        <w:rPr>
          <w:rFonts w:ascii="Times New Roman" w:hAnsi="Times New Roman" w:cs="Times New Roman"/>
          <w:color w:val="000000"/>
          <w:sz w:val="28"/>
          <w:szCs w:val="28"/>
          <w:lang w:val="uk-UA"/>
        </w:rPr>
        <w:t>30</w:t>
      </w:r>
      <w:r w:rsidR="00E14B54" w:rsidRPr="006A0E85">
        <w:rPr>
          <w:rFonts w:ascii="Times New Roman" w:hAnsi="Times New Roman" w:cs="Times New Roman"/>
          <w:color w:val="000000"/>
          <w:sz w:val="28"/>
          <w:szCs w:val="28"/>
          <w:lang w:val="uk-UA"/>
        </w:rPr>
        <w:t xml:space="preserve"> </w:t>
      </w:r>
      <w:r w:rsidR="00B021CA" w:rsidRPr="006A0E85">
        <w:rPr>
          <w:rFonts w:ascii="Times New Roman" w:hAnsi="Times New Roman" w:cs="Times New Roman"/>
          <w:color w:val="000000"/>
          <w:sz w:val="28"/>
          <w:szCs w:val="28"/>
          <w:lang w:val="uk-UA"/>
        </w:rPr>
        <w:t>таблиці</w:t>
      </w:r>
      <w:r w:rsidR="00E14B54" w:rsidRPr="006A0E85">
        <w:rPr>
          <w:rFonts w:ascii="Times New Roman" w:hAnsi="Times New Roman" w:cs="Times New Roman"/>
          <w:color w:val="000000"/>
          <w:sz w:val="28"/>
          <w:szCs w:val="28"/>
          <w:lang w:val="uk-UA"/>
        </w:rPr>
        <w:t xml:space="preserve"> </w:t>
      </w:r>
      <w:r w:rsidR="00B021CA" w:rsidRPr="006A0E85">
        <w:rPr>
          <w:rFonts w:ascii="Times New Roman" w:hAnsi="Times New Roman" w:cs="Times New Roman"/>
          <w:color w:val="000000"/>
          <w:sz w:val="28"/>
          <w:szCs w:val="28"/>
          <w:lang w:val="uk-UA"/>
        </w:rPr>
        <w:t xml:space="preserve">та 2 рисунки, бібліографічний список містить </w:t>
      </w:r>
      <w:r w:rsidR="00E14B54" w:rsidRPr="006A0E85">
        <w:rPr>
          <w:rFonts w:ascii="Times New Roman" w:hAnsi="Times New Roman" w:cs="Times New Roman"/>
          <w:color w:val="000000"/>
          <w:sz w:val="28"/>
          <w:szCs w:val="28"/>
          <w:lang w:val="uk-UA"/>
        </w:rPr>
        <w:t>147 джерел, з них 135 іноземною мовою</w:t>
      </w:r>
      <w:r w:rsidR="00B021CA" w:rsidRPr="006A0E85">
        <w:rPr>
          <w:rFonts w:ascii="Times New Roman" w:hAnsi="Times New Roman" w:cs="Times New Roman"/>
          <w:color w:val="000000"/>
          <w:sz w:val="28"/>
          <w:szCs w:val="28"/>
          <w:lang w:val="uk-UA"/>
        </w:rPr>
        <w:t>.</w:t>
      </w:r>
    </w:p>
    <w:p w14:paraId="2804C797" w14:textId="77777777" w:rsidR="005767A8" w:rsidRDefault="005767A8" w:rsidP="00114BC7">
      <w:pPr>
        <w:spacing w:after="0" w:line="240" w:lineRule="auto"/>
        <w:ind w:firstLine="720"/>
        <w:jc w:val="center"/>
        <w:rPr>
          <w:rFonts w:ascii="Times New Roman" w:hAnsi="Times New Roman" w:cs="Times New Roman"/>
          <w:b/>
          <w:bCs/>
          <w:color w:val="000000"/>
          <w:sz w:val="28"/>
          <w:szCs w:val="28"/>
          <w:lang w:val="uk-UA"/>
        </w:rPr>
      </w:pPr>
    </w:p>
    <w:p w14:paraId="5A69B18A" w14:textId="77777777" w:rsidR="005767A8" w:rsidRDefault="005767A8" w:rsidP="00114BC7">
      <w:pPr>
        <w:spacing w:after="0" w:line="240" w:lineRule="auto"/>
        <w:ind w:firstLine="720"/>
        <w:jc w:val="center"/>
        <w:rPr>
          <w:rFonts w:ascii="Times New Roman" w:hAnsi="Times New Roman" w:cs="Times New Roman"/>
          <w:b/>
          <w:bCs/>
          <w:color w:val="000000"/>
          <w:sz w:val="28"/>
          <w:szCs w:val="28"/>
          <w:lang w:val="uk-UA"/>
        </w:rPr>
      </w:pPr>
    </w:p>
    <w:p w14:paraId="23CCD220" w14:textId="77777777" w:rsidR="005767A8" w:rsidRDefault="005767A8" w:rsidP="00114BC7">
      <w:pPr>
        <w:spacing w:after="0" w:line="240" w:lineRule="auto"/>
        <w:ind w:firstLine="720"/>
        <w:jc w:val="center"/>
        <w:rPr>
          <w:rFonts w:ascii="Times New Roman" w:hAnsi="Times New Roman" w:cs="Times New Roman"/>
          <w:b/>
          <w:bCs/>
          <w:color w:val="000000"/>
          <w:sz w:val="28"/>
          <w:szCs w:val="28"/>
          <w:lang w:val="uk-UA"/>
        </w:rPr>
      </w:pPr>
    </w:p>
    <w:p w14:paraId="5E58A051" w14:textId="77777777" w:rsidR="00836A40" w:rsidRPr="006A0E85" w:rsidRDefault="00836A40" w:rsidP="00114BC7">
      <w:pPr>
        <w:spacing w:after="0" w:line="240" w:lineRule="auto"/>
        <w:ind w:firstLine="720"/>
        <w:jc w:val="center"/>
        <w:rPr>
          <w:rFonts w:ascii="Times New Roman" w:hAnsi="Times New Roman" w:cs="Times New Roman"/>
          <w:b/>
          <w:bCs/>
          <w:color w:val="000000"/>
          <w:sz w:val="28"/>
          <w:szCs w:val="28"/>
          <w:lang w:val="uk-UA"/>
        </w:rPr>
      </w:pPr>
      <w:r w:rsidRPr="006A0E85">
        <w:rPr>
          <w:rFonts w:ascii="Times New Roman" w:hAnsi="Times New Roman" w:cs="Times New Roman"/>
          <w:b/>
          <w:bCs/>
          <w:color w:val="000000"/>
          <w:sz w:val="28"/>
          <w:szCs w:val="28"/>
          <w:lang w:val="uk-UA"/>
        </w:rPr>
        <w:t>ОСНОВНИЙ ЗМІСТ</w:t>
      </w:r>
    </w:p>
    <w:p w14:paraId="090B267C" w14:textId="77777777" w:rsidR="00836A40" w:rsidRPr="006A0E85" w:rsidRDefault="00836A40"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bCs/>
          <w:color w:val="000000"/>
          <w:sz w:val="28"/>
          <w:szCs w:val="28"/>
          <w:lang w:val="uk-UA"/>
        </w:rPr>
        <w:t>У</w:t>
      </w:r>
      <w:r w:rsidRPr="006A0E85">
        <w:rPr>
          <w:rFonts w:ascii="Times New Roman" w:hAnsi="Times New Roman" w:cs="Times New Roman"/>
          <w:b/>
          <w:bCs/>
          <w:color w:val="000000"/>
          <w:sz w:val="28"/>
          <w:szCs w:val="28"/>
          <w:lang w:val="uk-UA"/>
        </w:rPr>
        <w:t xml:space="preserve"> вступі</w:t>
      </w:r>
      <w:r w:rsidRPr="006A0E85">
        <w:rPr>
          <w:rFonts w:ascii="Times New Roman" w:hAnsi="Times New Roman" w:cs="Times New Roman"/>
          <w:color w:val="000000"/>
          <w:sz w:val="28"/>
          <w:szCs w:val="28"/>
          <w:lang w:val="uk-UA"/>
        </w:rPr>
        <w:t xml:space="preserve"> обґрунтовано актуальність </w:t>
      </w:r>
      <w:r w:rsidR="00DC4D65" w:rsidRPr="006A0E85">
        <w:rPr>
          <w:rFonts w:ascii="Times New Roman" w:hAnsi="Times New Roman" w:cs="Times New Roman"/>
          <w:color w:val="000000"/>
          <w:sz w:val="28"/>
          <w:szCs w:val="28"/>
          <w:lang w:val="uk-UA"/>
        </w:rPr>
        <w:t xml:space="preserve">проблеми, визначено мету і </w:t>
      </w:r>
      <w:r w:rsidRPr="006A0E85">
        <w:rPr>
          <w:rFonts w:ascii="Times New Roman" w:hAnsi="Times New Roman" w:cs="Times New Roman"/>
          <w:color w:val="000000"/>
          <w:sz w:val="28"/>
          <w:szCs w:val="28"/>
          <w:lang w:val="uk-UA"/>
        </w:rPr>
        <w:t>завдання дослідження,</w:t>
      </w:r>
      <w:r w:rsidR="00DC4D65" w:rsidRPr="006A0E85">
        <w:rPr>
          <w:rFonts w:ascii="Times New Roman" w:hAnsi="Times New Roman" w:cs="Times New Roman"/>
          <w:color w:val="000000"/>
          <w:sz w:val="28"/>
          <w:szCs w:val="28"/>
          <w:lang w:val="uk-UA"/>
        </w:rPr>
        <w:t xml:space="preserve"> його об</w:t>
      </w:r>
      <w:r w:rsidR="004B0472" w:rsidRPr="006A0E85">
        <w:rPr>
          <w:rFonts w:ascii="Times New Roman" w:hAnsi="Times New Roman" w:cs="Times New Roman"/>
          <w:color w:val="000000"/>
          <w:sz w:val="28"/>
          <w:szCs w:val="28"/>
          <w:lang w:val="uk-UA"/>
        </w:rPr>
        <w:t>’</w:t>
      </w:r>
      <w:r w:rsidR="00DC4D65" w:rsidRPr="006A0E85">
        <w:rPr>
          <w:rFonts w:ascii="Times New Roman" w:hAnsi="Times New Roman" w:cs="Times New Roman"/>
          <w:color w:val="000000"/>
          <w:sz w:val="28"/>
          <w:szCs w:val="28"/>
          <w:lang w:val="uk-UA"/>
        </w:rPr>
        <w:t>єкт і</w:t>
      </w:r>
      <w:r w:rsidRPr="006A0E85">
        <w:rPr>
          <w:rFonts w:ascii="Times New Roman" w:hAnsi="Times New Roman" w:cs="Times New Roman"/>
          <w:color w:val="000000"/>
          <w:sz w:val="28"/>
          <w:szCs w:val="28"/>
          <w:lang w:val="uk-UA"/>
        </w:rPr>
        <w:t xml:space="preserve"> предмет, методологічні основи дослідження,</w:t>
      </w:r>
      <w:r w:rsidR="00DC4D65" w:rsidRPr="006A0E85">
        <w:rPr>
          <w:rFonts w:ascii="Times New Roman" w:hAnsi="Times New Roman" w:cs="Times New Roman"/>
          <w:color w:val="000000"/>
          <w:sz w:val="28"/>
          <w:szCs w:val="28"/>
          <w:lang w:val="uk-UA"/>
        </w:rPr>
        <w:t xml:space="preserve"> застосовані методи та методики,</w:t>
      </w:r>
      <w:r w:rsidRPr="006A0E85">
        <w:rPr>
          <w:rFonts w:ascii="Times New Roman" w:hAnsi="Times New Roman" w:cs="Times New Roman"/>
          <w:color w:val="000000"/>
          <w:sz w:val="28"/>
          <w:szCs w:val="28"/>
          <w:lang w:val="uk-UA"/>
        </w:rPr>
        <w:t xml:space="preserve"> висвітлено наукову новизну, практичну значущість </w:t>
      </w:r>
      <w:r w:rsidR="00DC4D65" w:rsidRPr="006A0E85">
        <w:rPr>
          <w:rFonts w:ascii="Times New Roman" w:hAnsi="Times New Roman" w:cs="Times New Roman"/>
          <w:color w:val="000000"/>
          <w:sz w:val="28"/>
          <w:szCs w:val="28"/>
          <w:lang w:val="uk-UA"/>
        </w:rPr>
        <w:t>отриманих</w:t>
      </w:r>
      <w:r w:rsidRPr="006A0E85">
        <w:rPr>
          <w:rFonts w:ascii="Times New Roman" w:hAnsi="Times New Roman" w:cs="Times New Roman"/>
          <w:color w:val="000000"/>
          <w:sz w:val="28"/>
          <w:szCs w:val="28"/>
          <w:lang w:val="uk-UA"/>
        </w:rPr>
        <w:t xml:space="preserve"> результатів дослідження, наведено дані про апробацію і впровадження результатів дисертаційного дослідження, а також описано структуру дисертаційного дослідження</w:t>
      </w:r>
      <w:r w:rsidR="00DC4D65" w:rsidRPr="006A0E85">
        <w:rPr>
          <w:rFonts w:ascii="Times New Roman" w:hAnsi="Times New Roman" w:cs="Times New Roman"/>
          <w:color w:val="000000"/>
          <w:sz w:val="28"/>
          <w:szCs w:val="28"/>
          <w:lang w:val="uk-UA"/>
        </w:rPr>
        <w:t xml:space="preserve">, надано </w:t>
      </w:r>
      <w:r w:rsidR="00DC4D65" w:rsidRPr="006A0E85">
        <w:rPr>
          <w:rFonts w:ascii="Times New Roman" w:hAnsi="Times New Roman" w:cs="Times New Roman"/>
          <w:color w:val="000000"/>
          <w:sz w:val="28"/>
          <w:szCs w:val="28"/>
          <w:lang w:val="ru-RU"/>
        </w:rPr>
        <w:t>дані про структуру та обсяг дисертації.</w:t>
      </w:r>
    </w:p>
    <w:p w14:paraId="0BD01B79" w14:textId="77777777" w:rsidR="00836A40" w:rsidRPr="006A0E85" w:rsidRDefault="00836A40" w:rsidP="00114BC7">
      <w:pPr>
        <w:spacing w:after="0" w:line="240" w:lineRule="auto"/>
        <w:ind w:firstLine="720"/>
        <w:jc w:val="both"/>
        <w:rPr>
          <w:rFonts w:ascii="Times New Roman" w:hAnsi="Times New Roman" w:cs="Times New Roman"/>
          <w:color w:val="000000"/>
          <w:sz w:val="28"/>
          <w:szCs w:val="28"/>
          <w:lang w:val="uk-UA" w:bidi="fa-IR"/>
        </w:rPr>
      </w:pPr>
      <w:r w:rsidRPr="006A0E85">
        <w:rPr>
          <w:rFonts w:ascii="Times New Roman" w:hAnsi="Times New Roman" w:cs="Times New Roman"/>
          <w:b/>
          <w:bCs/>
          <w:color w:val="000000"/>
          <w:sz w:val="28"/>
          <w:szCs w:val="28"/>
          <w:lang w:val="uk-UA"/>
        </w:rPr>
        <w:t>У першому розділі</w:t>
      </w:r>
      <w:r w:rsidR="002A296B" w:rsidRPr="006A0E85">
        <w:rPr>
          <w:rFonts w:ascii="Times New Roman" w:hAnsi="Times New Roman" w:cs="Times New Roman"/>
          <w:b/>
          <w:bCs/>
          <w:color w:val="000000"/>
          <w:sz w:val="28"/>
          <w:szCs w:val="28"/>
          <w:lang w:val="uk-UA"/>
        </w:rPr>
        <w:t xml:space="preserve"> </w:t>
      </w:r>
      <w:r w:rsidR="00B73396" w:rsidRPr="006A0E85">
        <w:rPr>
          <w:rFonts w:ascii="Times New Roman" w:hAnsi="Times New Roman" w:cs="Times New Roman"/>
          <w:b/>
          <w:color w:val="000000"/>
          <w:sz w:val="28"/>
          <w:szCs w:val="28"/>
          <w:lang w:val="uk-UA"/>
        </w:rPr>
        <w:t>– «</w:t>
      </w:r>
      <w:r w:rsidR="00250EA7" w:rsidRPr="006A0E85">
        <w:rPr>
          <w:rFonts w:ascii="Times New Roman" w:hAnsi="Times New Roman" w:cs="Times New Roman"/>
          <w:b/>
          <w:color w:val="000000"/>
          <w:sz w:val="28"/>
          <w:szCs w:val="28"/>
          <w:lang w:val="uk-UA"/>
        </w:rPr>
        <w:t>Теоретичні підходи до дослідження емоційних та когнітивних схем у контексті стресу, тривоги та депресії</w:t>
      </w:r>
      <w:r w:rsidR="00B73396" w:rsidRPr="006A0E85">
        <w:rPr>
          <w:rFonts w:ascii="Times New Roman" w:hAnsi="Times New Roman" w:cs="Times New Roman"/>
          <w:b/>
          <w:color w:val="000000"/>
          <w:sz w:val="28"/>
          <w:szCs w:val="28"/>
          <w:lang w:val="uk-UA"/>
        </w:rPr>
        <w:t>»</w:t>
      </w:r>
      <w:r w:rsidR="00B73396" w:rsidRPr="006A0E85">
        <w:rPr>
          <w:rFonts w:ascii="Times New Roman" w:hAnsi="Times New Roman" w:cs="Times New Roman"/>
          <w:color w:val="000000"/>
          <w:sz w:val="28"/>
          <w:szCs w:val="28"/>
          <w:lang w:val="uk-UA"/>
        </w:rPr>
        <w:t xml:space="preserve"> </w:t>
      </w:r>
      <w:r w:rsidR="00B73396" w:rsidRPr="006A0E85">
        <w:rPr>
          <w:rFonts w:ascii="Times New Roman" w:hAnsi="Times New Roman" w:cs="Times New Roman"/>
          <w:b/>
          <w:color w:val="000000"/>
          <w:sz w:val="28"/>
          <w:szCs w:val="28"/>
          <w:lang w:val="uk-UA"/>
        </w:rPr>
        <w:t xml:space="preserve">– </w:t>
      </w:r>
      <w:r w:rsidRPr="006A0E85">
        <w:rPr>
          <w:rFonts w:ascii="Times New Roman" w:hAnsi="Times New Roman" w:cs="Times New Roman"/>
          <w:color w:val="000000"/>
          <w:sz w:val="28"/>
          <w:szCs w:val="28"/>
          <w:lang w:val="uk-UA"/>
        </w:rPr>
        <w:t xml:space="preserve">наведено огляд </w:t>
      </w:r>
      <w:r w:rsidR="00DC4D65" w:rsidRPr="006A0E85">
        <w:rPr>
          <w:rFonts w:ascii="Times New Roman" w:hAnsi="Times New Roman" w:cs="Times New Roman"/>
          <w:color w:val="000000"/>
          <w:sz w:val="28"/>
          <w:szCs w:val="28"/>
          <w:lang w:val="uk-UA"/>
        </w:rPr>
        <w:t>сучасних наукових джерел</w:t>
      </w:r>
      <w:r w:rsidRPr="006A0E85">
        <w:rPr>
          <w:rFonts w:ascii="Times New Roman" w:hAnsi="Times New Roman" w:cs="Times New Roman"/>
          <w:color w:val="000000"/>
          <w:sz w:val="28"/>
          <w:szCs w:val="28"/>
          <w:lang w:val="uk-UA"/>
        </w:rPr>
        <w:t xml:space="preserve"> за темою дисертації</w:t>
      </w:r>
      <w:r w:rsidR="00DC4D65" w:rsidRPr="006A0E85">
        <w:rPr>
          <w:rFonts w:ascii="Times New Roman" w:hAnsi="Times New Roman" w:cs="Times New Roman"/>
          <w:color w:val="000000"/>
          <w:sz w:val="28"/>
          <w:szCs w:val="28"/>
          <w:lang w:val="uk-UA"/>
        </w:rPr>
        <w:t>. Увага приділяється детальному розгляду методологічних питань дослідження, враховуючи рефлексію щодо методологічних обмеже</w:t>
      </w:r>
      <w:r w:rsidR="00B43A4B" w:rsidRPr="006A0E85">
        <w:rPr>
          <w:rFonts w:ascii="Times New Roman" w:hAnsi="Times New Roman" w:cs="Times New Roman"/>
          <w:color w:val="000000"/>
          <w:sz w:val="28"/>
          <w:szCs w:val="28"/>
          <w:lang w:val="uk-UA"/>
        </w:rPr>
        <w:t>нь та способів їхнього вирішення</w:t>
      </w:r>
      <w:r w:rsidR="00DC4D65" w:rsidRPr="006A0E85">
        <w:rPr>
          <w:rFonts w:ascii="Times New Roman" w:hAnsi="Times New Roman" w:cs="Times New Roman"/>
          <w:color w:val="000000"/>
          <w:sz w:val="28"/>
          <w:szCs w:val="28"/>
          <w:lang w:val="uk-UA"/>
        </w:rPr>
        <w:t>.</w:t>
      </w:r>
      <w:r w:rsidR="00B43A4B" w:rsidRPr="006A0E85">
        <w:rPr>
          <w:rFonts w:ascii="Times New Roman" w:hAnsi="Times New Roman" w:cs="Times New Roman"/>
          <w:color w:val="000000"/>
          <w:sz w:val="28"/>
          <w:szCs w:val="28"/>
          <w:lang w:val="uk-UA"/>
        </w:rPr>
        <w:t xml:space="preserve"> </w:t>
      </w:r>
      <w:r w:rsidR="00DC4D65" w:rsidRPr="006A0E85">
        <w:rPr>
          <w:rFonts w:ascii="Times New Roman" w:hAnsi="Times New Roman" w:cs="Times New Roman"/>
          <w:color w:val="000000"/>
          <w:sz w:val="28"/>
          <w:szCs w:val="28"/>
          <w:lang w:val="uk-UA"/>
        </w:rPr>
        <w:t>Здійснюється</w:t>
      </w:r>
      <w:r w:rsidRPr="006A0E85">
        <w:rPr>
          <w:rFonts w:ascii="Times New Roman" w:hAnsi="Times New Roman" w:cs="Times New Roman"/>
          <w:color w:val="000000"/>
          <w:sz w:val="28"/>
          <w:szCs w:val="28"/>
          <w:lang w:val="uk-UA"/>
        </w:rPr>
        <w:t xml:space="preserve"> аналіз останніх досліджень </w:t>
      </w:r>
      <w:r w:rsidR="00DC4D65" w:rsidRPr="006A0E85">
        <w:rPr>
          <w:rFonts w:ascii="Times New Roman" w:hAnsi="Times New Roman" w:cs="Times New Roman"/>
          <w:color w:val="000000"/>
          <w:sz w:val="28"/>
          <w:szCs w:val="28"/>
          <w:lang w:val="uk-UA"/>
        </w:rPr>
        <w:t>та</w:t>
      </w:r>
      <w:r w:rsidRPr="006A0E85">
        <w:rPr>
          <w:rFonts w:ascii="Times New Roman" w:hAnsi="Times New Roman" w:cs="Times New Roman"/>
          <w:color w:val="000000"/>
          <w:sz w:val="28"/>
          <w:szCs w:val="28"/>
          <w:lang w:val="uk-UA"/>
        </w:rPr>
        <w:t xml:space="preserve"> публікацій, даються інтерпрет</w:t>
      </w:r>
      <w:r w:rsidR="00B43A4B" w:rsidRPr="006A0E85">
        <w:rPr>
          <w:rFonts w:ascii="Times New Roman" w:hAnsi="Times New Roman" w:cs="Times New Roman"/>
          <w:color w:val="000000"/>
          <w:sz w:val="28"/>
          <w:szCs w:val="28"/>
          <w:lang w:val="uk-UA"/>
        </w:rPr>
        <w:t>ації депресії, тривоги, стресу та</w:t>
      </w:r>
      <w:r w:rsidRPr="006A0E85">
        <w:rPr>
          <w:rFonts w:ascii="Times New Roman" w:hAnsi="Times New Roman" w:cs="Times New Roman"/>
          <w:color w:val="000000"/>
          <w:sz w:val="28"/>
          <w:szCs w:val="28"/>
          <w:lang w:val="uk-UA"/>
        </w:rPr>
        <w:t xml:space="preserve"> поняття про схеми, а також дані про</w:t>
      </w:r>
      <w:r w:rsidR="00DC4D65" w:rsidRPr="006A0E85">
        <w:rPr>
          <w:rFonts w:ascii="Times New Roman" w:hAnsi="Times New Roman" w:cs="Times New Roman"/>
          <w:color w:val="000000"/>
          <w:sz w:val="28"/>
          <w:szCs w:val="28"/>
          <w:lang w:val="uk-UA"/>
        </w:rPr>
        <w:t xml:space="preserve"> застосовані у дисертаційному дослідженні</w:t>
      </w:r>
      <w:r w:rsidRPr="006A0E85">
        <w:rPr>
          <w:rFonts w:ascii="Times New Roman" w:hAnsi="Times New Roman" w:cs="Times New Roman"/>
          <w:color w:val="000000"/>
          <w:sz w:val="28"/>
          <w:szCs w:val="28"/>
          <w:lang w:val="uk-UA"/>
        </w:rPr>
        <w:t xml:space="preserve"> опитувальник</w:t>
      </w:r>
      <w:r w:rsidR="00DC4D65" w:rsidRPr="006A0E85">
        <w:rPr>
          <w:rFonts w:ascii="Times New Roman" w:hAnsi="Times New Roman" w:cs="Times New Roman"/>
          <w:color w:val="000000"/>
          <w:sz w:val="28"/>
          <w:szCs w:val="28"/>
          <w:lang w:val="uk-UA"/>
        </w:rPr>
        <w:t>и, етапи їхнього перекладу та валідизації на українській вибірці</w:t>
      </w:r>
      <w:r w:rsidRPr="006A0E85">
        <w:rPr>
          <w:rFonts w:ascii="Times New Roman" w:hAnsi="Times New Roman" w:cs="Times New Roman"/>
          <w:color w:val="000000"/>
          <w:sz w:val="28"/>
          <w:szCs w:val="28"/>
          <w:lang w:val="uk-UA"/>
        </w:rPr>
        <w:t>.</w:t>
      </w:r>
    </w:p>
    <w:p w14:paraId="49BA9BD1" w14:textId="77777777" w:rsidR="00980DDD" w:rsidRPr="006A0E85" w:rsidRDefault="00C86E26" w:rsidP="00114BC7">
      <w:pPr>
        <w:spacing w:after="0" w:line="240" w:lineRule="auto"/>
        <w:ind w:firstLine="720"/>
        <w:jc w:val="both"/>
        <w:rPr>
          <w:rFonts w:ascii="Times New Roman" w:hAnsi="Times New Roman" w:cs="Times New Roman"/>
          <w:color w:val="000000"/>
          <w:sz w:val="28"/>
          <w:szCs w:val="28"/>
          <w:lang w:val="uk-UA" w:bidi="fa-IR"/>
        </w:rPr>
      </w:pPr>
      <w:r w:rsidRPr="006A0E85">
        <w:rPr>
          <w:rFonts w:ascii="Times New Roman" w:hAnsi="Times New Roman" w:cs="Times New Roman"/>
          <w:color w:val="000000"/>
          <w:spacing w:val="-4"/>
          <w:sz w:val="28"/>
          <w:szCs w:val="28"/>
          <w:lang w:val="uk-UA"/>
        </w:rPr>
        <w:t>На основі теоретичного узагальнення проблеми виокремлено та проаналізовано напрями, в межах яких здійснюється вивчення розладів депресивного та тривожно</w:t>
      </w:r>
      <w:r w:rsidR="006761DB" w:rsidRPr="006A0E85">
        <w:rPr>
          <w:rFonts w:ascii="Times New Roman" w:hAnsi="Times New Roman" w:cs="Times New Roman"/>
          <w:color w:val="000000"/>
          <w:spacing w:val="-4"/>
          <w:sz w:val="28"/>
          <w:szCs w:val="28"/>
          <w:lang w:val="uk-UA"/>
        </w:rPr>
        <w:t>го спектрів</w:t>
      </w:r>
      <w:r w:rsidRPr="006A0E85">
        <w:rPr>
          <w:rFonts w:ascii="Times New Roman" w:hAnsi="Times New Roman" w:cs="Times New Roman"/>
          <w:color w:val="000000"/>
          <w:spacing w:val="-4"/>
          <w:sz w:val="28"/>
          <w:szCs w:val="28"/>
          <w:lang w:val="uk-UA"/>
        </w:rPr>
        <w:t xml:space="preserve"> в межах метакогнітивної теорії, яка оперує поняттям емоційних та когнітивних схем.</w:t>
      </w:r>
    </w:p>
    <w:p w14:paraId="16F876DF" w14:textId="77777777" w:rsidR="00836A40" w:rsidRPr="006A0E85" w:rsidRDefault="00836A40" w:rsidP="00114BC7">
      <w:pPr>
        <w:spacing w:after="0" w:line="240" w:lineRule="auto"/>
        <w:ind w:firstLine="720"/>
        <w:jc w:val="both"/>
        <w:rPr>
          <w:rFonts w:ascii="Times New Roman" w:hAnsi="Times New Roman" w:cs="Times New Roman"/>
          <w:color w:val="000000"/>
          <w:sz w:val="28"/>
          <w:szCs w:val="28"/>
          <w:lang w:val="uk-UA" w:bidi="fa-IR"/>
        </w:rPr>
      </w:pPr>
      <w:r w:rsidRPr="006A0E85">
        <w:rPr>
          <w:rFonts w:ascii="Times New Roman" w:hAnsi="Times New Roman" w:cs="Times New Roman"/>
          <w:color w:val="000000"/>
          <w:sz w:val="28"/>
          <w:szCs w:val="28"/>
          <w:lang w:val="uk-UA"/>
        </w:rPr>
        <w:t>З</w:t>
      </w:r>
      <w:r w:rsidR="002C2979" w:rsidRPr="006A0E85">
        <w:rPr>
          <w:rFonts w:ascii="Times New Roman" w:hAnsi="Times New Roman" w:cs="Times New Roman"/>
          <w:color w:val="000000"/>
          <w:sz w:val="28"/>
          <w:szCs w:val="28"/>
          <w:lang w:val="uk-UA"/>
        </w:rPr>
        <w:t>а</w:t>
      </w:r>
      <w:r w:rsidRPr="006A0E85">
        <w:rPr>
          <w:rFonts w:ascii="Times New Roman" w:hAnsi="Times New Roman" w:cs="Times New Roman"/>
          <w:color w:val="000000"/>
          <w:sz w:val="28"/>
          <w:szCs w:val="28"/>
          <w:lang w:val="uk-UA"/>
        </w:rPr>
        <w:t xml:space="preserve">лучення людини до суспільства, що складається з величезної кількості осіб, може суперечитиїї попередньому досвіду і, в такий спосіб, викликати серйозні зміни в житті людини. Це може спричинити </w:t>
      </w:r>
      <w:r w:rsidR="002C2979" w:rsidRPr="006A0E85">
        <w:rPr>
          <w:rFonts w:ascii="Times New Roman" w:hAnsi="Times New Roman" w:cs="Times New Roman"/>
          <w:color w:val="000000"/>
          <w:sz w:val="28"/>
          <w:szCs w:val="28"/>
          <w:lang w:val="uk-UA"/>
        </w:rPr>
        <w:t>ди</w:t>
      </w:r>
      <w:r w:rsidRPr="006A0E85">
        <w:rPr>
          <w:rFonts w:ascii="Times New Roman" w:hAnsi="Times New Roman" w:cs="Times New Roman"/>
          <w:color w:val="000000"/>
          <w:sz w:val="28"/>
          <w:szCs w:val="28"/>
          <w:lang w:val="uk-UA"/>
        </w:rPr>
        <w:t>стрес</w:t>
      </w:r>
      <w:r w:rsidR="002C2979"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 xml:space="preserve"> хвилювання у людей, та</w:t>
      </w:r>
      <w:r w:rsidR="002C2979" w:rsidRPr="006A0E85">
        <w:rPr>
          <w:rFonts w:ascii="Times New Roman" w:hAnsi="Times New Roman" w:cs="Times New Roman"/>
          <w:color w:val="000000"/>
          <w:sz w:val="28"/>
          <w:szCs w:val="28"/>
          <w:lang w:val="uk-UA"/>
        </w:rPr>
        <w:t xml:space="preserve"> зді</w:t>
      </w:r>
      <w:r w:rsidR="00980DDD" w:rsidRPr="006A0E85">
        <w:rPr>
          <w:rFonts w:ascii="Times New Roman" w:hAnsi="Times New Roman" w:cs="Times New Roman"/>
          <w:color w:val="000000"/>
          <w:sz w:val="28"/>
          <w:szCs w:val="28"/>
          <w:lang w:val="uk-UA"/>
        </w:rPr>
        <w:t>й</w:t>
      </w:r>
      <w:r w:rsidR="002C2979" w:rsidRPr="006A0E85">
        <w:rPr>
          <w:rFonts w:ascii="Times New Roman" w:hAnsi="Times New Roman" w:cs="Times New Roman"/>
          <w:color w:val="000000"/>
          <w:sz w:val="28"/>
          <w:szCs w:val="28"/>
          <w:lang w:val="uk-UA"/>
        </w:rPr>
        <w:t>снити негативний</w:t>
      </w:r>
      <w:r w:rsidRPr="006A0E85">
        <w:rPr>
          <w:rFonts w:ascii="Times New Roman" w:hAnsi="Times New Roman" w:cs="Times New Roman"/>
          <w:color w:val="000000"/>
          <w:sz w:val="28"/>
          <w:szCs w:val="28"/>
          <w:lang w:val="uk-UA"/>
        </w:rPr>
        <w:t xml:space="preserve"> впли</w:t>
      </w:r>
      <w:r w:rsidR="002C2979" w:rsidRPr="006A0E85">
        <w:rPr>
          <w:rFonts w:ascii="Times New Roman" w:hAnsi="Times New Roman" w:cs="Times New Roman"/>
          <w:color w:val="000000"/>
          <w:sz w:val="28"/>
          <w:szCs w:val="28"/>
          <w:lang w:val="uk-UA"/>
        </w:rPr>
        <w:t>в</w:t>
      </w:r>
      <w:r w:rsidRPr="006A0E85">
        <w:rPr>
          <w:rFonts w:ascii="Times New Roman" w:hAnsi="Times New Roman" w:cs="Times New Roman"/>
          <w:color w:val="000000"/>
          <w:sz w:val="28"/>
          <w:szCs w:val="28"/>
          <w:lang w:val="uk-UA"/>
        </w:rPr>
        <w:t xml:space="preserve"> на</w:t>
      </w:r>
      <w:r w:rsidR="002C2979" w:rsidRPr="006A0E85">
        <w:rPr>
          <w:rFonts w:ascii="Times New Roman" w:hAnsi="Times New Roman" w:cs="Times New Roman"/>
          <w:color w:val="000000"/>
          <w:sz w:val="28"/>
          <w:szCs w:val="28"/>
          <w:lang w:val="uk-UA"/>
        </w:rPr>
        <w:t xml:space="preserve"> стан</w:t>
      </w:r>
      <w:r w:rsidRPr="006A0E85">
        <w:rPr>
          <w:rFonts w:ascii="Times New Roman" w:hAnsi="Times New Roman" w:cs="Times New Roman"/>
          <w:color w:val="000000"/>
          <w:sz w:val="28"/>
          <w:szCs w:val="28"/>
          <w:lang w:val="uk-UA"/>
        </w:rPr>
        <w:t xml:space="preserve"> їхн</w:t>
      </w:r>
      <w:r w:rsidR="002C2979" w:rsidRPr="006A0E85">
        <w:rPr>
          <w:rFonts w:ascii="Times New Roman" w:hAnsi="Times New Roman" w:cs="Times New Roman"/>
          <w:color w:val="000000"/>
          <w:sz w:val="28"/>
          <w:szCs w:val="28"/>
          <w:lang w:val="uk-UA"/>
        </w:rPr>
        <w:t>ього</w:t>
      </w:r>
      <w:r w:rsidRPr="006A0E85">
        <w:rPr>
          <w:rFonts w:ascii="Times New Roman" w:hAnsi="Times New Roman" w:cs="Times New Roman"/>
          <w:color w:val="000000"/>
          <w:sz w:val="28"/>
          <w:szCs w:val="28"/>
          <w:lang w:val="uk-UA"/>
        </w:rPr>
        <w:t xml:space="preserve"> психічн</w:t>
      </w:r>
      <w:r w:rsidR="002C2979" w:rsidRPr="006A0E85">
        <w:rPr>
          <w:rFonts w:ascii="Times New Roman" w:hAnsi="Times New Roman" w:cs="Times New Roman"/>
          <w:color w:val="000000"/>
          <w:sz w:val="28"/>
          <w:szCs w:val="28"/>
          <w:lang w:val="uk-UA"/>
        </w:rPr>
        <w:t>ого</w:t>
      </w:r>
      <w:r w:rsidRPr="006A0E85">
        <w:rPr>
          <w:rFonts w:ascii="Times New Roman" w:hAnsi="Times New Roman" w:cs="Times New Roman"/>
          <w:color w:val="000000"/>
          <w:sz w:val="28"/>
          <w:szCs w:val="28"/>
          <w:lang w:val="uk-UA"/>
        </w:rPr>
        <w:t xml:space="preserve"> здоров</w:t>
      </w:r>
      <w:r w:rsidR="004B0472"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я (</w:t>
      </w:r>
      <w:r w:rsidR="004255AA" w:rsidRPr="006A0E85">
        <w:rPr>
          <w:rFonts w:ascii="Times New Roman" w:hAnsi="Times New Roman" w:cs="Times New Roman"/>
          <w:color w:val="000000"/>
          <w:sz w:val="28"/>
          <w:szCs w:val="28"/>
          <w:lang w:val="uk-UA"/>
        </w:rPr>
        <w:t>Hosseini</w:t>
      </w:r>
      <w:r w:rsidRPr="006A0E85">
        <w:rPr>
          <w:rFonts w:ascii="Times New Roman" w:hAnsi="Times New Roman" w:cs="Times New Roman"/>
          <w:color w:val="000000"/>
          <w:sz w:val="28"/>
          <w:szCs w:val="28"/>
          <w:lang w:val="uk-UA"/>
        </w:rPr>
        <w:t xml:space="preserve">, </w:t>
      </w:r>
      <w:r w:rsidR="004255AA" w:rsidRPr="006A0E85">
        <w:rPr>
          <w:rFonts w:ascii="Times New Roman" w:hAnsi="Times New Roman" w:cs="Times New Roman"/>
          <w:color w:val="000000"/>
          <w:sz w:val="28"/>
          <w:szCs w:val="28"/>
          <w:lang w:val="uk-UA"/>
        </w:rPr>
        <w:t>Kazemi&amp;Shahbaznejad</w:t>
      </w:r>
      <w:r w:rsidRPr="006A0E85">
        <w:rPr>
          <w:rFonts w:ascii="Times New Roman" w:hAnsi="Times New Roman" w:cs="Times New Roman"/>
          <w:color w:val="000000"/>
          <w:sz w:val="28"/>
          <w:szCs w:val="28"/>
          <w:lang w:val="uk-UA"/>
        </w:rPr>
        <w:t xml:space="preserve">, 2006). </w:t>
      </w:r>
      <w:r w:rsidR="00387DBF" w:rsidRPr="006A0E85">
        <w:rPr>
          <w:rFonts w:ascii="Times New Roman" w:hAnsi="Times New Roman" w:cs="Times New Roman"/>
          <w:color w:val="000000"/>
          <w:sz w:val="28"/>
          <w:szCs w:val="28"/>
          <w:lang w:val="uk-UA"/>
        </w:rPr>
        <w:t>З огляду на це необхідним видається дослідження способів адаптації людини до стресових ситуацій, які пов</w:t>
      </w:r>
      <w:r w:rsidR="004B0472" w:rsidRPr="006A0E85">
        <w:rPr>
          <w:rFonts w:ascii="Times New Roman" w:hAnsi="Times New Roman" w:cs="Times New Roman"/>
          <w:color w:val="000000"/>
          <w:sz w:val="28"/>
          <w:szCs w:val="28"/>
          <w:lang w:val="uk-UA"/>
        </w:rPr>
        <w:t>’</w:t>
      </w:r>
      <w:r w:rsidR="00387DBF" w:rsidRPr="006A0E85">
        <w:rPr>
          <w:rFonts w:ascii="Times New Roman" w:hAnsi="Times New Roman" w:cs="Times New Roman"/>
          <w:color w:val="000000"/>
          <w:sz w:val="28"/>
          <w:szCs w:val="28"/>
          <w:lang w:val="uk-UA"/>
        </w:rPr>
        <w:t xml:space="preserve">язані з індукцією депресії та тривоги, у контексті генералізованих </w:t>
      </w:r>
      <w:r w:rsidR="00387DBF" w:rsidRPr="006A0E85">
        <w:rPr>
          <w:rFonts w:ascii="Times New Roman" w:hAnsi="Times New Roman" w:cs="Times New Roman"/>
          <w:bCs/>
          <w:color w:val="000000"/>
          <w:sz w:val="28"/>
          <w:szCs w:val="28"/>
          <w:lang w:val="uk-UA" w:bidi="fa-IR"/>
        </w:rPr>
        <w:t>способів сприймання, інтерпретації, оцінки і реагування на власні думки та емоції, а також думки та емоції свого оточення</w:t>
      </w:r>
      <w:r w:rsidRPr="006A0E85">
        <w:rPr>
          <w:rFonts w:ascii="Times New Roman" w:hAnsi="Times New Roman" w:cs="Times New Roman"/>
          <w:color w:val="000000"/>
          <w:sz w:val="28"/>
          <w:szCs w:val="28"/>
          <w:lang w:val="uk-UA"/>
        </w:rPr>
        <w:t>.</w:t>
      </w:r>
    </w:p>
    <w:p w14:paraId="54F50999" w14:textId="77777777" w:rsidR="001E1282" w:rsidRPr="006A0E85" w:rsidRDefault="00836A40"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Згідно теоретичних розробок у межах когнітивно-</w:t>
      </w:r>
      <w:r w:rsidR="00EB2DD3" w:rsidRPr="006A0E85">
        <w:rPr>
          <w:rFonts w:ascii="Times New Roman" w:hAnsi="Times New Roman" w:cs="Times New Roman"/>
          <w:color w:val="000000"/>
          <w:sz w:val="28"/>
          <w:szCs w:val="28"/>
          <w:lang w:val="uk-UA"/>
        </w:rPr>
        <w:t>поведінкового</w:t>
      </w:r>
      <w:r w:rsidRPr="006A0E85">
        <w:rPr>
          <w:rFonts w:ascii="Times New Roman" w:hAnsi="Times New Roman" w:cs="Times New Roman"/>
          <w:color w:val="000000"/>
          <w:sz w:val="28"/>
          <w:szCs w:val="28"/>
          <w:lang w:val="uk-UA"/>
        </w:rPr>
        <w:t xml:space="preserve"> підходу, схеми є одними з найважливіших і найглибших когнітивних структур індивідів (Бек та ін., 1990; цит. за </w:t>
      </w:r>
      <w:r w:rsidR="00EB2DD3" w:rsidRPr="006A0E85">
        <w:rPr>
          <w:rFonts w:ascii="Times New Roman" w:hAnsi="Times New Roman" w:cs="Times New Roman"/>
          <w:color w:val="000000"/>
          <w:sz w:val="28"/>
          <w:szCs w:val="28"/>
          <w:lang w:val="uk-UA"/>
        </w:rPr>
        <w:t>Switzer</w:t>
      </w:r>
      <w:r w:rsidRPr="006A0E85">
        <w:rPr>
          <w:rFonts w:ascii="Times New Roman" w:hAnsi="Times New Roman" w:cs="Times New Roman"/>
          <w:color w:val="000000"/>
          <w:sz w:val="28"/>
          <w:szCs w:val="28"/>
          <w:lang w:val="uk-UA"/>
        </w:rPr>
        <w:t xml:space="preserve">, 2006). </w:t>
      </w:r>
      <w:r w:rsidRPr="006A0E85">
        <w:rPr>
          <w:rFonts w:ascii="Times New Roman" w:hAnsi="Times New Roman" w:cs="Times New Roman"/>
          <w:i/>
          <w:color w:val="000000"/>
          <w:sz w:val="28"/>
          <w:szCs w:val="28"/>
          <w:lang w:val="uk-UA"/>
        </w:rPr>
        <w:t>Схеми</w:t>
      </w:r>
      <w:r w:rsidRPr="006A0E85">
        <w:rPr>
          <w:rFonts w:ascii="Times New Roman" w:hAnsi="Times New Roman" w:cs="Times New Roman"/>
          <w:color w:val="000000"/>
          <w:sz w:val="28"/>
          <w:szCs w:val="28"/>
          <w:lang w:val="uk-UA"/>
        </w:rPr>
        <w:t xml:space="preserve"> </w:t>
      </w:r>
      <w:r w:rsidR="00EB2DD3"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 xml:space="preserve"> це</w:t>
      </w:r>
      <w:r w:rsidR="00EB2DD3"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 xml:space="preserve"> фактично</w:t>
      </w:r>
      <w:r w:rsidR="00EB2DD3"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 xml:space="preserve"> «фільтри» або «шаблони», які використовуються для отримання, організації та обробки інформації. Кожна людина використовує набір схем для розуміння світу, який її оточує (</w:t>
      </w:r>
      <w:r w:rsidR="00017F1E" w:rsidRPr="006A0E85">
        <w:rPr>
          <w:rFonts w:ascii="Times New Roman" w:hAnsi="Times New Roman" w:cs="Times New Roman"/>
          <w:color w:val="000000"/>
          <w:sz w:val="28"/>
          <w:szCs w:val="28"/>
          <w:lang w:val="uk-UA"/>
        </w:rPr>
        <w:t>Taylor, Parker, Bagby &amp; Acklin, 1992</w:t>
      </w:r>
      <w:r w:rsidRPr="006A0E85">
        <w:rPr>
          <w:rFonts w:ascii="Times New Roman" w:hAnsi="Times New Roman" w:cs="Times New Roman"/>
          <w:color w:val="000000"/>
          <w:sz w:val="28"/>
          <w:szCs w:val="28"/>
          <w:lang w:val="uk-UA"/>
        </w:rPr>
        <w:t>). Ког</w:t>
      </w:r>
      <w:r w:rsidR="006761DB" w:rsidRPr="006A0E85">
        <w:rPr>
          <w:rFonts w:ascii="Times New Roman" w:hAnsi="Times New Roman" w:cs="Times New Roman"/>
          <w:color w:val="000000"/>
          <w:sz w:val="28"/>
          <w:szCs w:val="28"/>
          <w:lang w:val="uk-UA"/>
        </w:rPr>
        <w:t>нітивні схеми засновані на темах</w:t>
      </w:r>
      <w:r w:rsidRPr="006A0E85">
        <w:rPr>
          <w:rFonts w:ascii="Times New Roman" w:hAnsi="Times New Roman" w:cs="Times New Roman"/>
          <w:color w:val="000000"/>
          <w:sz w:val="28"/>
          <w:szCs w:val="28"/>
          <w:lang w:val="uk-UA"/>
        </w:rPr>
        <w:t>, пов</w:t>
      </w:r>
      <w:r w:rsidR="004B0472"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 xml:space="preserve">язаних з </w:t>
      </w:r>
      <w:r w:rsidR="006761DB" w:rsidRPr="006A0E85">
        <w:rPr>
          <w:rFonts w:ascii="Times New Roman" w:hAnsi="Times New Roman" w:cs="Times New Roman"/>
          <w:color w:val="000000"/>
          <w:sz w:val="28"/>
          <w:szCs w:val="28"/>
          <w:lang w:val="uk-UA"/>
        </w:rPr>
        <w:t xml:space="preserve">основними </w:t>
      </w:r>
      <w:r w:rsidRPr="006A0E85">
        <w:rPr>
          <w:rFonts w:ascii="Times New Roman" w:hAnsi="Times New Roman" w:cs="Times New Roman"/>
          <w:color w:val="000000"/>
          <w:sz w:val="28"/>
          <w:szCs w:val="28"/>
          <w:lang w:val="uk-UA"/>
        </w:rPr>
        <w:t>етапами розвитку особистості. До найбільш поширен</w:t>
      </w:r>
      <w:r w:rsidR="006761DB" w:rsidRPr="006A0E85">
        <w:rPr>
          <w:rFonts w:ascii="Times New Roman" w:hAnsi="Times New Roman" w:cs="Times New Roman"/>
          <w:color w:val="000000"/>
          <w:sz w:val="28"/>
          <w:szCs w:val="28"/>
          <w:lang w:val="uk-UA"/>
        </w:rPr>
        <w:t>их тем можна віднести: потребу у</w:t>
      </w:r>
      <w:r w:rsidRPr="006A0E85">
        <w:rPr>
          <w:rFonts w:ascii="Times New Roman" w:hAnsi="Times New Roman" w:cs="Times New Roman"/>
          <w:color w:val="000000"/>
          <w:sz w:val="28"/>
          <w:szCs w:val="28"/>
          <w:lang w:val="uk-UA"/>
        </w:rPr>
        <w:t xml:space="preserve"> безпеці, автономії, </w:t>
      </w:r>
      <w:r w:rsidR="006761DB" w:rsidRPr="006A0E85">
        <w:rPr>
          <w:rFonts w:ascii="Times New Roman" w:hAnsi="Times New Roman" w:cs="Times New Roman"/>
          <w:color w:val="000000"/>
          <w:sz w:val="28"/>
          <w:szCs w:val="28"/>
          <w:lang w:val="uk-UA"/>
        </w:rPr>
        <w:t>схваленні</w:t>
      </w:r>
      <w:r w:rsidRPr="006A0E85">
        <w:rPr>
          <w:rFonts w:ascii="Times New Roman" w:hAnsi="Times New Roman" w:cs="Times New Roman"/>
          <w:color w:val="000000"/>
          <w:sz w:val="28"/>
          <w:szCs w:val="28"/>
          <w:lang w:val="uk-UA"/>
        </w:rPr>
        <w:t>,</w:t>
      </w:r>
      <w:r w:rsidR="006761DB" w:rsidRPr="006A0E85">
        <w:rPr>
          <w:rFonts w:ascii="Times New Roman" w:hAnsi="Times New Roman" w:cs="Times New Roman"/>
          <w:color w:val="000000"/>
          <w:sz w:val="28"/>
          <w:szCs w:val="28"/>
          <w:lang w:val="uk-UA"/>
        </w:rPr>
        <w:t xml:space="preserve"> самовираженні, задоволенні</w:t>
      </w:r>
      <w:r w:rsidRPr="006A0E85">
        <w:rPr>
          <w:rFonts w:ascii="Times New Roman" w:hAnsi="Times New Roman" w:cs="Times New Roman"/>
          <w:color w:val="000000"/>
          <w:sz w:val="28"/>
          <w:szCs w:val="28"/>
          <w:lang w:val="uk-UA"/>
        </w:rPr>
        <w:t xml:space="preserve"> і самоконтролю (</w:t>
      </w:r>
      <w:r w:rsidR="00CB7877" w:rsidRPr="006A0E85">
        <w:rPr>
          <w:rFonts w:ascii="Times New Roman" w:eastAsia="Times New Roman" w:hAnsi="Times New Roman" w:cs="Times New Roman"/>
          <w:color w:val="000000"/>
          <w:sz w:val="28"/>
          <w:szCs w:val="28"/>
          <w:lang w:val="uk-UA"/>
        </w:rPr>
        <w:t>Young, Klosko &amp; Weishaar</w:t>
      </w:r>
      <w:r w:rsidRPr="006A0E85">
        <w:rPr>
          <w:rFonts w:ascii="Times New Roman" w:hAnsi="Times New Roman" w:cs="Times New Roman"/>
          <w:color w:val="000000"/>
          <w:sz w:val="28"/>
          <w:szCs w:val="28"/>
          <w:lang w:val="uk-UA"/>
        </w:rPr>
        <w:t xml:space="preserve">, 2010). </w:t>
      </w:r>
      <w:r w:rsidR="006761DB" w:rsidRPr="006A0E85">
        <w:rPr>
          <w:rFonts w:ascii="Times New Roman" w:hAnsi="Times New Roman" w:cs="Times New Roman"/>
          <w:color w:val="000000"/>
          <w:sz w:val="28"/>
          <w:szCs w:val="28"/>
          <w:lang w:val="uk-UA"/>
        </w:rPr>
        <w:lastRenderedPageBreak/>
        <w:t>Деякі когнітивні фактори впливають на формування, перебіг та стійкість тривоги, стресу і депресії (Papageorgiou &amp; Wells, 2001</w:t>
      </w:r>
      <w:r w:rsidR="006761DB" w:rsidRPr="006A0E85">
        <w:rPr>
          <w:rFonts w:ascii="Times New Roman" w:hAnsi="Times New Roman" w:cs="Times New Roman"/>
          <w:color w:val="000000"/>
          <w:sz w:val="28"/>
          <w:szCs w:val="28"/>
        </w:rPr>
        <w:t>a</w:t>
      </w:r>
      <w:r w:rsidR="006761DB" w:rsidRPr="006A0E85">
        <w:rPr>
          <w:rFonts w:ascii="Times New Roman" w:hAnsi="Times New Roman" w:cs="Times New Roman"/>
          <w:color w:val="000000"/>
          <w:sz w:val="28"/>
          <w:szCs w:val="28"/>
          <w:lang w:val="uk-UA"/>
        </w:rPr>
        <w:t>).</w:t>
      </w:r>
    </w:p>
    <w:p w14:paraId="577E2273" w14:textId="77777777" w:rsidR="00836A40" w:rsidRPr="006A0E85" w:rsidRDefault="00836A40"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i/>
          <w:color w:val="000000"/>
          <w:sz w:val="28"/>
          <w:szCs w:val="28"/>
          <w:lang w:val="uk-UA"/>
        </w:rPr>
        <w:t>Емоційні схеми</w:t>
      </w:r>
      <w:r w:rsidRPr="006A0E85">
        <w:rPr>
          <w:rFonts w:ascii="Times New Roman" w:hAnsi="Times New Roman" w:cs="Times New Roman"/>
          <w:color w:val="000000"/>
          <w:sz w:val="28"/>
          <w:szCs w:val="28"/>
          <w:lang w:val="uk-UA"/>
        </w:rPr>
        <w:t xml:space="preserve"> </w:t>
      </w:r>
      <w:r w:rsidR="00CB7877"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 xml:space="preserve"> це, власне, концептуалізація</w:t>
      </w:r>
      <w:r w:rsidR="001E1282" w:rsidRPr="006A0E85">
        <w:rPr>
          <w:rFonts w:ascii="Times New Roman" w:hAnsi="Times New Roman" w:cs="Times New Roman"/>
          <w:color w:val="000000"/>
          <w:sz w:val="28"/>
          <w:szCs w:val="28"/>
          <w:lang w:val="uk-UA"/>
        </w:rPr>
        <w:t xml:space="preserve"> та оцінка</w:t>
      </w:r>
      <w:r w:rsidRPr="006A0E85">
        <w:rPr>
          <w:rFonts w:ascii="Times New Roman" w:hAnsi="Times New Roman" w:cs="Times New Roman"/>
          <w:color w:val="000000"/>
          <w:sz w:val="28"/>
          <w:szCs w:val="28"/>
          <w:lang w:val="uk-UA"/>
        </w:rPr>
        <w:t xml:space="preserve"> людиною </w:t>
      </w:r>
      <w:r w:rsidR="00CB7877" w:rsidRPr="006A0E85">
        <w:rPr>
          <w:rFonts w:ascii="Times New Roman" w:hAnsi="Times New Roman" w:cs="Times New Roman"/>
          <w:color w:val="000000"/>
          <w:sz w:val="28"/>
          <w:szCs w:val="28"/>
          <w:lang w:val="uk-UA"/>
        </w:rPr>
        <w:t>її</w:t>
      </w:r>
      <w:r w:rsidR="00866424" w:rsidRPr="006A0E85">
        <w:rPr>
          <w:rFonts w:ascii="Times New Roman" w:hAnsi="Times New Roman" w:cs="Times New Roman"/>
          <w:color w:val="000000"/>
          <w:sz w:val="28"/>
          <w:szCs w:val="28"/>
          <w:lang w:val="uk-UA"/>
        </w:rPr>
        <w:t xml:space="preserve"> </w:t>
      </w:r>
      <w:r w:rsidR="001E1282" w:rsidRPr="006A0E85">
        <w:rPr>
          <w:rFonts w:ascii="Times New Roman" w:hAnsi="Times New Roman" w:cs="Times New Roman"/>
          <w:color w:val="000000"/>
          <w:sz w:val="28"/>
          <w:szCs w:val="28"/>
          <w:lang w:val="uk-UA"/>
        </w:rPr>
        <w:t xml:space="preserve">власних </w:t>
      </w:r>
      <w:r w:rsidRPr="006A0E85">
        <w:rPr>
          <w:rFonts w:ascii="Times New Roman" w:hAnsi="Times New Roman" w:cs="Times New Roman"/>
          <w:color w:val="000000"/>
          <w:sz w:val="28"/>
          <w:szCs w:val="28"/>
          <w:lang w:val="uk-UA"/>
        </w:rPr>
        <w:t xml:space="preserve">емоцій. Люди </w:t>
      </w:r>
      <w:r w:rsidR="001E1282" w:rsidRPr="006A0E85">
        <w:rPr>
          <w:rFonts w:ascii="Times New Roman" w:hAnsi="Times New Roman" w:cs="Times New Roman"/>
          <w:color w:val="000000"/>
          <w:sz w:val="28"/>
          <w:szCs w:val="28"/>
          <w:lang w:val="uk-UA"/>
        </w:rPr>
        <w:t>обирають різні стратегії взаємодії з</w:t>
      </w:r>
      <w:r w:rsidRPr="006A0E85">
        <w:rPr>
          <w:rFonts w:ascii="Times New Roman" w:hAnsi="Times New Roman" w:cs="Times New Roman"/>
          <w:color w:val="000000"/>
          <w:sz w:val="28"/>
          <w:szCs w:val="28"/>
          <w:lang w:val="uk-UA"/>
        </w:rPr>
        <w:t xml:space="preserve"> емоціями</w:t>
      </w:r>
      <w:r w:rsidR="001E1282" w:rsidRPr="006A0E85">
        <w:rPr>
          <w:rFonts w:ascii="Times New Roman" w:hAnsi="Times New Roman" w:cs="Times New Roman"/>
          <w:color w:val="000000"/>
          <w:sz w:val="28"/>
          <w:szCs w:val="28"/>
          <w:lang w:val="uk-UA"/>
        </w:rPr>
        <w:t>, у підсумку</w:t>
      </w:r>
      <w:r w:rsidRPr="006A0E85">
        <w:rPr>
          <w:rFonts w:ascii="Times New Roman" w:hAnsi="Times New Roman" w:cs="Times New Roman"/>
          <w:color w:val="000000"/>
          <w:sz w:val="28"/>
          <w:szCs w:val="28"/>
          <w:lang w:val="uk-UA"/>
        </w:rPr>
        <w:t xml:space="preserve"> демонструю</w:t>
      </w:r>
      <w:r w:rsidR="001E1282" w:rsidRPr="006A0E85">
        <w:rPr>
          <w:rFonts w:ascii="Times New Roman" w:hAnsi="Times New Roman" w:cs="Times New Roman"/>
          <w:color w:val="000000"/>
          <w:sz w:val="28"/>
          <w:szCs w:val="28"/>
          <w:lang w:val="uk-UA"/>
        </w:rPr>
        <w:t>чи</w:t>
      </w:r>
      <w:r w:rsidRPr="006A0E85">
        <w:rPr>
          <w:rFonts w:ascii="Times New Roman" w:hAnsi="Times New Roman" w:cs="Times New Roman"/>
          <w:color w:val="000000"/>
          <w:sz w:val="28"/>
          <w:szCs w:val="28"/>
          <w:lang w:val="uk-UA"/>
        </w:rPr>
        <w:t xml:space="preserve"> різні типи реакцій</w:t>
      </w:r>
      <w:r w:rsidR="001E1282" w:rsidRPr="006A0E85">
        <w:rPr>
          <w:rFonts w:ascii="Times New Roman" w:hAnsi="Times New Roman" w:cs="Times New Roman"/>
          <w:color w:val="000000"/>
          <w:sz w:val="28"/>
          <w:szCs w:val="28"/>
          <w:lang w:val="uk-UA"/>
        </w:rPr>
        <w:t xml:space="preserve"> на них</w:t>
      </w:r>
      <w:r w:rsidRPr="006A0E85">
        <w:rPr>
          <w:rFonts w:ascii="Times New Roman" w:hAnsi="Times New Roman" w:cs="Times New Roman"/>
          <w:color w:val="000000"/>
          <w:sz w:val="28"/>
          <w:szCs w:val="28"/>
          <w:lang w:val="uk-UA"/>
        </w:rPr>
        <w:t xml:space="preserve">. Перебуваючи в </w:t>
      </w:r>
      <w:r w:rsidR="001E1282" w:rsidRPr="006A0E85">
        <w:rPr>
          <w:rFonts w:ascii="Times New Roman" w:hAnsi="Times New Roman" w:cs="Times New Roman"/>
          <w:color w:val="000000"/>
          <w:sz w:val="28"/>
          <w:szCs w:val="28"/>
          <w:lang w:val="uk-UA"/>
        </w:rPr>
        <w:t>ідентичному</w:t>
      </w:r>
      <w:r w:rsidRPr="006A0E85">
        <w:rPr>
          <w:rFonts w:ascii="Times New Roman" w:hAnsi="Times New Roman" w:cs="Times New Roman"/>
          <w:color w:val="000000"/>
          <w:sz w:val="28"/>
          <w:szCs w:val="28"/>
          <w:lang w:val="uk-UA"/>
        </w:rPr>
        <w:t xml:space="preserve"> емоційному стані, де</w:t>
      </w:r>
      <w:r w:rsidR="001E1282" w:rsidRPr="006A0E85">
        <w:rPr>
          <w:rFonts w:ascii="Times New Roman" w:hAnsi="Times New Roman" w:cs="Times New Roman"/>
          <w:color w:val="000000"/>
          <w:sz w:val="28"/>
          <w:szCs w:val="28"/>
          <w:lang w:val="uk-UA"/>
        </w:rPr>
        <w:t>хто</w:t>
      </w:r>
      <w:r w:rsidRPr="006A0E85">
        <w:rPr>
          <w:rFonts w:ascii="Times New Roman" w:hAnsi="Times New Roman" w:cs="Times New Roman"/>
          <w:color w:val="000000"/>
          <w:sz w:val="28"/>
          <w:szCs w:val="28"/>
          <w:lang w:val="uk-UA"/>
        </w:rPr>
        <w:t xml:space="preserve"> сприйма</w:t>
      </w:r>
      <w:r w:rsidR="001E1282" w:rsidRPr="006A0E85">
        <w:rPr>
          <w:rFonts w:ascii="Times New Roman" w:hAnsi="Times New Roman" w:cs="Times New Roman"/>
          <w:color w:val="000000"/>
          <w:sz w:val="28"/>
          <w:szCs w:val="28"/>
          <w:lang w:val="uk-UA"/>
        </w:rPr>
        <w:t>є</w:t>
      </w:r>
      <w:r w:rsidRPr="006A0E85">
        <w:rPr>
          <w:rFonts w:ascii="Times New Roman" w:hAnsi="Times New Roman" w:cs="Times New Roman"/>
          <w:color w:val="000000"/>
          <w:sz w:val="28"/>
          <w:szCs w:val="28"/>
          <w:lang w:val="uk-UA"/>
        </w:rPr>
        <w:t xml:space="preserve"> емоцію безпосередньо</w:t>
      </w:r>
      <w:r w:rsidR="001E1282" w:rsidRPr="006A0E85">
        <w:rPr>
          <w:rFonts w:ascii="Times New Roman" w:hAnsi="Times New Roman" w:cs="Times New Roman"/>
          <w:color w:val="000000"/>
          <w:sz w:val="28"/>
          <w:szCs w:val="28"/>
          <w:lang w:val="uk-UA"/>
        </w:rPr>
        <w:t xml:space="preserve"> – натомість,інші</w:t>
      </w:r>
      <w:r w:rsidRPr="006A0E85">
        <w:rPr>
          <w:rFonts w:ascii="Times New Roman" w:hAnsi="Times New Roman" w:cs="Times New Roman"/>
          <w:color w:val="000000"/>
          <w:sz w:val="28"/>
          <w:szCs w:val="28"/>
          <w:lang w:val="uk-UA"/>
        </w:rPr>
        <w:t xml:space="preserve"> пов</w:t>
      </w:r>
      <w:r w:rsidR="004B0472"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язують</w:t>
      </w:r>
      <w:r w:rsidR="001E1282" w:rsidRPr="006A0E85">
        <w:rPr>
          <w:rFonts w:ascii="Times New Roman" w:hAnsi="Times New Roman" w:cs="Times New Roman"/>
          <w:color w:val="000000"/>
          <w:sz w:val="28"/>
          <w:szCs w:val="28"/>
          <w:lang w:val="uk-UA"/>
        </w:rPr>
        <w:t xml:space="preserve"> її з вищими цінностями. Д</w:t>
      </w:r>
      <w:r w:rsidRPr="006A0E85">
        <w:rPr>
          <w:rFonts w:ascii="Times New Roman" w:hAnsi="Times New Roman" w:cs="Times New Roman"/>
          <w:color w:val="000000"/>
          <w:sz w:val="28"/>
          <w:szCs w:val="28"/>
          <w:lang w:val="uk-UA"/>
        </w:rPr>
        <w:t>еякі</w:t>
      </w:r>
      <w:r w:rsidR="001E1282" w:rsidRPr="006A0E85">
        <w:rPr>
          <w:rFonts w:ascii="Times New Roman" w:hAnsi="Times New Roman" w:cs="Times New Roman"/>
          <w:color w:val="000000"/>
          <w:sz w:val="28"/>
          <w:szCs w:val="28"/>
          <w:lang w:val="uk-UA"/>
        </w:rPr>
        <w:t xml:space="preserve"> люди</w:t>
      </w:r>
      <w:r w:rsidRPr="006A0E85">
        <w:rPr>
          <w:rFonts w:ascii="Times New Roman" w:hAnsi="Times New Roman" w:cs="Times New Roman"/>
          <w:color w:val="000000"/>
          <w:sz w:val="28"/>
          <w:szCs w:val="28"/>
          <w:lang w:val="uk-UA"/>
        </w:rPr>
        <w:t xml:space="preserve"> шукають схвалення</w:t>
      </w:r>
      <w:r w:rsidR="001E1282" w:rsidRPr="006A0E85">
        <w:rPr>
          <w:rFonts w:ascii="Times New Roman" w:hAnsi="Times New Roman" w:cs="Times New Roman"/>
          <w:color w:val="000000"/>
          <w:sz w:val="28"/>
          <w:szCs w:val="28"/>
          <w:lang w:val="uk-UA"/>
        </w:rPr>
        <w:t xml:space="preserve"> своїм емоціям з боку соціального оточення</w:t>
      </w:r>
      <w:r w:rsidRPr="006A0E85">
        <w:rPr>
          <w:rFonts w:ascii="Times New Roman" w:hAnsi="Times New Roman" w:cs="Times New Roman"/>
          <w:color w:val="000000"/>
          <w:sz w:val="28"/>
          <w:szCs w:val="28"/>
          <w:lang w:val="uk-UA"/>
        </w:rPr>
        <w:t>, а інші переживають ту ж саму емоцію через звинувачення, втечу і</w:t>
      </w:r>
      <w:r w:rsidR="00AB1122" w:rsidRPr="006A0E85">
        <w:rPr>
          <w:rFonts w:ascii="Times New Roman" w:hAnsi="Times New Roman" w:cs="Times New Roman"/>
          <w:color w:val="000000"/>
          <w:sz w:val="28"/>
          <w:szCs w:val="28"/>
          <w:lang w:val="uk-UA"/>
        </w:rPr>
        <w:t xml:space="preserve"> </w:t>
      </w:r>
      <w:r w:rsidR="00774BF5" w:rsidRPr="006A0E85">
        <w:rPr>
          <w:rFonts w:ascii="Times New Roman" w:hAnsi="Times New Roman" w:cs="Times New Roman"/>
          <w:color w:val="000000"/>
          <w:sz w:val="28"/>
          <w:szCs w:val="28"/>
          <w:lang w:val="uk-UA"/>
        </w:rPr>
        <w:t>способи</w:t>
      </w:r>
      <w:r w:rsidRPr="006A0E85">
        <w:rPr>
          <w:rFonts w:ascii="Times New Roman" w:hAnsi="Times New Roman" w:cs="Times New Roman"/>
          <w:color w:val="000000"/>
          <w:sz w:val="28"/>
          <w:szCs w:val="28"/>
          <w:lang w:val="uk-UA"/>
        </w:rPr>
        <w:t xml:space="preserve"> блокува</w:t>
      </w:r>
      <w:r w:rsidR="001E1282" w:rsidRPr="006A0E85">
        <w:rPr>
          <w:rFonts w:ascii="Times New Roman" w:hAnsi="Times New Roman" w:cs="Times New Roman"/>
          <w:color w:val="000000"/>
          <w:sz w:val="28"/>
          <w:szCs w:val="28"/>
          <w:lang w:val="uk-UA"/>
        </w:rPr>
        <w:t>ти її через небажаний або й небезпечний характер</w:t>
      </w:r>
      <w:r w:rsidRPr="006A0E85">
        <w:rPr>
          <w:rFonts w:ascii="Times New Roman" w:hAnsi="Times New Roman" w:cs="Times New Roman"/>
          <w:color w:val="000000"/>
          <w:sz w:val="28"/>
          <w:szCs w:val="28"/>
          <w:lang w:val="uk-UA"/>
        </w:rPr>
        <w:t xml:space="preserve"> (</w:t>
      </w:r>
      <w:r w:rsidR="00CB7877" w:rsidRPr="006A0E85">
        <w:rPr>
          <w:rFonts w:ascii="Times New Roman" w:hAnsi="Times New Roman" w:cs="Times New Roman"/>
          <w:color w:val="000000"/>
          <w:sz w:val="28"/>
          <w:szCs w:val="28"/>
          <w:shd w:val="clear" w:color="auto" w:fill="FFFFFF"/>
        </w:rPr>
        <w:t>Leahy</w:t>
      </w:r>
      <w:r w:rsidR="00CB7877" w:rsidRPr="006A0E85">
        <w:rPr>
          <w:rFonts w:ascii="Times New Roman" w:hAnsi="Times New Roman" w:cs="Times New Roman"/>
          <w:color w:val="000000"/>
          <w:sz w:val="28"/>
          <w:szCs w:val="28"/>
          <w:shd w:val="clear" w:color="auto" w:fill="FFFFFF"/>
          <w:lang w:val="uk-UA"/>
        </w:rPr>
        <w:t xml:space="preserve">, </w:t>
      </w:r>
      <w:proofErr w:type="spellStart"/>
      <w:r w:rsidR="00CB7877" w:rsidRPr="006A0E85">
        <w:rPr>
          <w:rFonts w:ascii="Times New Roman" w:hAnsi="Times New Roman" w:cs="Times New Roman"/>
          <w:color w:val="000000"/>
          <w:sz w:val="28"/>
          <w:szCs w:val="28"/>
          <w:shd w:val="clear" w:color="auto" w:fill="FFFFFF"/>
        </w:rPr>
        <w:t>Tirch</w:t>
      </w:r>
      <w:proofErr w:type="spellEnd"/>
      <w:r w:rsidR="00CB7877" w:rsidRPr="006A0E85">
        <w:rPr>
          <w:rFonts w:ascii="Times New Roman" w:hAnsi="Times New Roman" w:cs="Times New Roman"/>
          <w:color w:val="000000"/>
          <w:sz w:val="28"/>
          <w:szCs w:val="28"/>
          <w:shd w:val="clear" w:color="auto" w:fill="FFFFFF"/>
          <w:lang w:val="uk-UA"/>
        </w:rPr>
        <w:t>&amp;</w:t>
      </w:r>
      <w:r w:rsidR="00CB7877" w:rsidRPr="006A0E85">
        <w:rPr>
          <w:rFonts w:ascii="Times New Roman" w:hAnsi="Times New Roman" w:cs="Times New Roman"/>
          <w:color w:val="000000"/>
          <w:sz w:val="28"/>
          <w:szCs w:val="28"/>
          <w:shd w:val="clear" w:color="auto" w:fill="FFFFFF"/>
        </w:rPr>
        <w:t>Napolitano</w:t>
      </w:r>
      <w:r w:rsidR="00CB7877" w:rsidRPr="006A0E85">
        <w:rPr>
          <w:rFonts w:ascii="Times New Roman" w:hAnsi="Times New Roman" w:cs="Times New Roman"/>
          <w:color w:val="000000"/>
          <w:sz w:val="28"/>
          <w:szCs w:val="28"/>
          <w:lang w:val="uk-UA"/>
        </w:rPr>
        <w:t>, 2011</w:t>
      </w:r>
      <w:r w:rsidRPr="006A0E85">
        <w:rPr>
          <w:rFonts w:ascii="Times New Roman" w:hAnsi="Times New Roman" w:cs="Times New Roman"/>
          <w:color w:val="000000"/>
          <w:sz w:val="28"/>
          <w:szCs w:val="28"/>
          <w:lang w:val="uk-UA"/>
        </w:rPr>
        <w:t>). Коли людина стикається з ситуацією, подібною до тієї, яка спочатку призводила до формування негативної схеми, ця негативна схема активується (</w:t>
      </w:r>
      <w:r w:rsidR="00CB7877" w:rsidRPr="006A0E85">
        <w:rPr>
          <w:rFonts w:ascii="Times New Roman" w:hAnsi="Times New Roman" w:cs="Times New Roman"/>
          <w:color w:val="000000"/>
          <w:sz w:val="28"/>
          <w:szCs w:val="28"/>
          <w:shd w:val="clear" w:color="auto" w:fill="FFFFFF"/>
        </w:rPr>
        <w:t>Leahy</w:t>
      </w:r>
      <w:r w:rsidR="00CB7877" w:rsidRPr="006A0E85">
        <w:rPr>
          <w:rFonts w:ascii="Times New Roman" w:hAnsi="Times New Roman" w:cs="Times New Roman"/>
          <w:color w:val="000000"/>
          <w:sz w:val="28"/>
          <w:szCs w:val="28"/>
          <w:shd w:val="clear" w:color="auto" w:fill="FFFFFF"/>
          <w:lang w:val="uk-UA"/>
        </w:rPr>
        <w:t xml:space="preserve">, </w:t>
      </w:r>
      <w:proofErr w:type="spellStart"/>
      <w:r w:rsidR="00CB7877" w:rsidRPr="006A0E85">
        <w:rPr>
          <w:rFonts w:ascii="Times New Roman" w:hAnsi="Times New Roman" w:cs="Times New Roman"/>
          <w:color w:val="000000"/>
          <w:sz w:val="28"/>
          <w:szCs w:val="28"/>
          <w:shd w:val="clear" w:color="auto" w:fill="FFFFFF"/>
        </w:rPr>
        <w:t>Wupperman</w:t>
      </w:r>
      <w:proofErr w:type="spellEnd"/>
      <w:r w:rsidR="00CB7877" w:rsidRPr="006A0E85">
        <w:rPr>
          <w:rFonts w:ascii="Times New Roman" w:hAnsi="Times New Roman" w:cs="Times New Roman"/>
          <w:color w:val="000000"/>
          <w:sz w:val="28"/>
          <w:szCs w:val="28"/>
          <w:shd w:val="clear" w:color="auto" w:fill="FFFFFF"/>
          <w:lang w:val="uk-UA"/>
        </w:rPr>
        <w:t xml:space="preserve">, </w:t>
      </w:r>
      <w:r w:rsidR="00CB7877" w:rsidRPr="006A0E85">
        <w:rPr>
          <w:rFonts w:ascii="Times New Roman" w:hAnsi="Times New Roman" w:cs="Times New Roman"/>
          <w:color w:val="000000"/>
          <w:sz w:val="28"/>
          <w:szCs w:val="28"/>
          <w:shd w:val="clear" w:color="auto" w:fill="FFFFFF"/>
        </w:rPr>
        <w:t>Edwards</w:t>
      </w:r>
      <w:r w:rsidR="00CB7877" w:rsidRPr="006A0E85">
        <w:rPr>
          <w:rFonts w:ascii="Times New Roman" w:hAnsi="Times New Roman" w:cs="Times New Roman"/>
          <w:color w:val="000000"/>
          <w:sz w:val="28"/>
          <w:szCs w:val="28"/>
          <w:shd w:val="clear" w:color="auto" w:fill="FFFFFF"/>
          <w:lang w:val="uk-UA"/>
        </w:rPr>
        <w:t xml:space="preserve">, </w:t>
      </w:r>
      <w:r w:rsidR="00CB7877" w:rsidRPr="006A0E85">
        <w:rPr>
          <w:rFonts w:ascii="Times New Roman" w:hAnsi="Times New Roman" w:cs="Times New Roman"/>
          <w:color w:val="000000"/>
          <w:sz w:val="28"/>
          <w:szCs w:val="28"/>
          <w:shd w:val="clear" w:color="auto" w:fill="FFFFFF"/>
        </w:rPr>
        <w:t>Shivaji</w:t>
      </w:r>
      <w:r w:rsidR="00CB7877" w:rsidRPr="006A0E85">
        <w:rPr>
          <w:rFonts w:ascii="Times New Roman" w:hAnsi="Times New Roman" w:cs="Times New Roman"/>
          <w:color w:val="000000"/>
          <w:sz w:val="28"/>
          <w:szCs w:val="28"/>
          <w:shd w:val="clear" w:color="auto" w:fill="FFFFFF"/>
          <w:lang w:val="uk-UA"/>
        </w:rPr>
        <w:t>&amp;</w:t>
      </w:r>
      <w:r w:rsidR="00CB7877" w:rsidRPr="006A0E85">
        <w:rPr>
          <w:rFonts w:ascii="Times New Roman" w:hAnsi="Times New Roman" w:cs="Times New Roman"/>
          <w:color w:val="000000"/>
          <w:sz w:val="28"/>
          <w:szCs w:val="28"/>
          <w:shd w:val="clear" w:color="auto" w:fill="FFFFFF"/>
        </w:rPr>
        <w:t>Molina</w:t>
      </w:r>
      <w:r w:rsidRPr="006A0E85">
        <w:rPr>
          <w:rFonts w:ascii="Times New Roman" w:hAnsi="Times New Roman" w:cs="Times New Roman"/>
          <w:color w:val="000000"/>
          <w:sz w:val="28"/>
          <w:szCs w:val="28"/>
          <w:lang w:val="uk-UA"/>
        </w:rPr>
        <w:t>, 20</w:t>
      </w:r>
      <w:r w:rsidR="00CB7877" w:rsidRPr="006A0E85">
        <w:rPr>
          <w:rFonts w:ascii="Times New Roman" w:hAnsi="Times New Roman" w:cs="Times New Roman"/>
          <w:color w:val="000000"/>
          <w:sz w:val="28"/>
          <w:szCs w:val="28"/>
          <w:lang w:val="uk-UA"/>
        </w:rPr>
        <w:t>1</w:t>
      </w:r>
      <w:r w:rsidRPr="006A0E85">
        <w:rPr>
          <w:rFonts w:ascii="Times New Roman" w:hAnsi="Times New Roman" w:cs="Times New Roman"/>
          <w:color w:val="000000"/>
          <w:sz w:val="28"/>
          <w:szCs w:val="28"/>
          <w:lang w:val="uk-UA"/>
        </w:rPr>
        <w:t>9). Завдяки своєчасній ідентифікації цих схем можна запобігти ризику самогубства,</w:t>
      </w:r>
      <w:r w:rsidR="00421B28" w:rsidRPr="006A0E85">
        <w:rPr>
          <w:rFonts w:ascii="Times New Roman" w:hAnsi="Times New Roman" w:cs="Times New Roman"/>
          <w:color w:val="000000"/>
          <w:sz w:val="28"/>
          <w:szCs w:val="28"/>
          <w:lang w:val="uk-UA"/>
        </w:rPr>
        <w:t xml:space="preserve"> карколомним проблемам у</w:t>
      </w:r>
      <w:r w:rsidRPr="006A0E85">
        <w:rPr>
          <w:rFonts w:ascii="Times New Roman" w:hAnsi="Times New Roman" w:cs="Times New Roman"/>
          <w:color w:val="000000"/>
          <w:sz w:val="28"/>
          <w:szCs w:val="28"/>
          <w:lang w:val="uk-UA"/>
        </w:rPr>
        <w:t xml:space="preserve"> кар</w:t>
      </w:r>
      <w:r w:rsidR="004B0472"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єр</w:t>
      </w:r>
      <w:r w:rsidR="00421B28" w:rsidRPr="006A0E85">
        <w:rPr>
          <w:rFonts w:ascii="Times New Roman" w:hAnsi="Times New Roman" w:cs="Times New Roman"/>
          <w:color w:val="000000"/>
          <w:sz w:val="28"/>
          <w:szCs w:val="28"/>
          <w:lang w:val="uk-UA"/>
        </w:rPr>
        <w:t>і</w:t>
      </w:r>
      <w:r w:rsidRPr="006A0E85">
        <w:rPr>
          <w:rFonts w:ascii="Times New Roman" w:hAnsi="Times New Roman" w:cs="Times New Roman"/>
          <w:color w:val="000000"/>
          <w:sz w:val="28"/>
          <w:szCs w:val="28"/>
          <w:lang w:val="uk-UA"/>
        </w:rPr>
        <w:t>, міжособистісн</w:t>
      </w:r>
      <w:r w:rsidR="00421B28" w:rsidRPr="006A0E85">
        <w:rPr>
          <w:rFonts w:ascii="Times New Roman" w:hAnsi="Times New Roman" w:cs="Times New Roman"/>
          <w:color w:val="000000"/>
          <w:sz w:val="28"/>
          <w:szCs w:val="28"/>
          <w:lang w:val="uk-UA"/>
        </w:rPr>
        <w:t>ому</w:t>
      </w:r>
      <w:r w:rsidR="00091CC8" w:rsidRPr="006A0E85">
        <w:rPr>
          <w:rFonts w:ascii="Times New Roman" w:hAnsi="Times New Roman" w:cs="Times New Roman"/>
          <w:color w:val="000000"/>
          <w:sz w:val="28"/>
          <w:szCs w:val="28"/>
          <w:lang w:val="uk-UA"/>
        </w:rPr>
        <w:t xml:space="preserve"> </w:t>
      </w:r>
      <w:r w:rsidR="00421B28" w:rsidRPr="006A0E85">
        <w:rPr>
          <w:rFonts w:ascii="Times New Roman" w:hAnsi="Times New Roman" w:cs="Times New Roman"/>
          <w:color w:val="000000"/>
          <w:sz w:val="28"/>
          <w:szCs w:val="28"/>
          <w:lang w:val="uk-UA"/>
        </w:rPr>
        <w:t>спілкуванні</w:t>
      </w:r>
      <w:r w:rsidRPr="006A0E85">
        <w:rPr>
          <w:rFonts w:ascii="Times New Roman" w:hAnsi="Times New Roman" w:cs="Times New Roman"/>
          <w:color w:val="000000"/>
          <w:sz w:val="28"/>
          <w:szCs w:val="28"/>
          <w:lang w:val="uk-UA"/>
        </w:rPr>
        <w:t xml:space="preserve">, </w:t>
      </w:r>
      <w:r w:rsidR="00421B28" w:rsidRPr="006A0E85">
        <w:rPr>
          <w:rFonts w:ascii="Times New Roman" w:hAnsi="Times New Roman" w:cs="Times New Roman"/>
          <w:color w:val="000000"/>
          <w:sz w:val="28"/>
          <w:szCs w:val="28"/>
          <w:lang w:val="uk-UA"/>
        </w:rPr>
        <w:t>втраті роботи та безробіттю</w:t>
      </w:r>
      <w:r w:rsidRPr="006A0E85">
        <w:rPr>
          <w:rFonts w:ascii="Times New Roman" w:hAnsi="Times New Roman" w:cs="Times New Roman"/>
          <w:color w:val="000000"/>
          <w:sz w:val="28"/>
          <w:szCs w:val="28"/>
          <w:lang w:val="uk-UA"/>
        </w:rPr>
        <w:t>, зловживан</w:t>
      </w:r>
      <w:bookmarkStart w:id="7" w:name="_Toc9686272"/>
      <w:r w:rsidRPr="006A0E85">
        <w:rPr>
          <w:rFonts w:ascii="Times New Roman" w:hAnsi="Times New Roman" w:cs="Times New Roman"/>
          <w:color w:val="000000"/>
          <w:sz w:val="28"/>
          <w:szCs w:val="28"/>
          <w:lang w:val="uk-UA"/>
        </w:rPr>
        <w:t>н</w:t>
      </w:r>
      <w:r w:rsidR="00421B28" w:rsidRPr="006A0E85">
        <w:rPr>
          <w:rFonts w:ascii="Times New Roman" w:hAnsi="Times New Roman" w:cs="Times New Roman"/>
          <w:color w:val="000000"/>
          <w:sz w:val="28"/>
          <w:szCs w:val="28"/>
          <w:lang w:val="uk-UA"/>
        </w:rPr>
        <w:t>ю</w:t>
      </w:r>
      <w:r w:rsidR="00091CC8" w:rsidRPr="006A0E85">
        <w:rPr>
          <w:rFonts w:ascii="Times New Roman" w:hAnsi="Times New Roman" w:cs="Times New Roman"/>
          <w:color w:val="000000"/>
          <w:sz w:val="28"/>
          <w:szCs w:val="28"/>
          <w:lang w:val="uk-UA"/>
        </w:rPr>
        <w:t xml:space="preserve"> </w:t>
      </w:r>
      <w:r w:rsidR="00421B28" w:rsidRPr="006A0E85">
        <w:rPr>
          <w:rFonts w:ascii="Times New Roman" w:hAnsi="Times New Roman" w:cs="Times New Roman"/>
          <w:color w:val="000000"/>
          <w:sz w:val="28"/>
          <w:szCs w:val="28"/>
          <w:lang w:val="uk-UA"/>
        </w:rPr>
        <w:t>психоактивними речовинами</w:t>
      </w:r>
      <w:r w:rsidRPr="006A0E85">
        <w:rPr>
          <w:rFonts w:ascii="Times New Roman" w:hAnsi="Times New Roman" w:cs="Times New Roman"/>
          <w:color w:val="000000"/>
          <w:sz w:val="28"/>
          <w:szCs w:val="28"/>
          <w:lang w:val="uk-UA"/>
        </w:rPr>
        <w:t xml:space="preserve"> та</w:t>
      </w:r>
      <w:r w:rsidR="00421B28" w:rsidRPr="006A0E85">
        <w:rPr>
          <w:rFonts w:ascii="Times New Roman" w:hAnsi="Times New Roman" w:cs="Times New Roman"/>
          <w:color w:val="000000"/>
          <w:sz w:val="28"/>
          <w:szCs w:val="28"/>
          <w:lang w:val="uk-UA"/>
        </w:rPr>
        <w:t xml:space="preserve"> знизити ризик</w:t>
      </w:r>
      <w:r w:rsidRPr="006A0E85">
        <w:rPr>
          <w:rFonts w:ascii="Times New Roman" w:hAnsi="Times New Roman" w:cs="Times New Roman"/>
          <w:color w:val="000000"/>
          <w:sz w:val="28"/>
          <w:szCs w:val="28"/>
          <w:lang w:val="uk-UA"/>
        </w:rPr>
        <w:t xml:space="preserve"> злочинності.</w:t>
      </w:r>
    </w:p>
    <w:bookmarkEnd w:id="7"/>
    <w:p w14:paraId="1CFC76E3" w14:textId="77777777" w:rsidR="00866424" w:rsidRPr="006A0E85" w:rsidRDefault="00866424"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Розглянемо як у дослідженні розуміються поняття депресія, страх та тривога</w:t>
      </w:r>
      <w:r w:rsidRPr="006A0E85">
        <w:rPr>
          <w:rFonts w:ascii="Times New Roman" w:hAnsi="Times New Roman" w:cs="Times New Roman"/>
          <w:color w:val="000000"/>
          <w:sz w:val="28"/>
          <w:szCs w:val="28"/>
          <w:lang w:val="ru-RU"/>
        </w:rPr>
        <w:t xml:space="preserve">. </w:t>
      </w:r>
      <w:r w:rsidR="00AB1122" w:rsidRPr="006A0E85">
        <w:rPr>
          <w:rFonts w:ascii="Times New Roman" w:hAnsi="Times New Roman" w:cs="Times New Roman"/>
          <w:i/>
          <w:color w:val="000000"/>
          <w:sz w:val="28"/>
          <w:szCs w:val="28"/>
          <w:lang w:val="ru-RU"/>
        </w:rPr>
        <w:t>Де</w:t>
      </w:r>
      <w:r w:rsidRPr="006A0E85">
        <w:rPr>
          <w:rFonts w:ascii="Times New Roman" w:hAnsi="Times New Roman" w:cs="Times New Roman"/>
          <w:i/>
          <w:color w:val="000000"/>
          <w:sz w:val="28"/>
          <w:szCs w:val="28"/>
          <w:lang w:val="ru-RU"/>
        </w:rPr>
        <w:t xml:space="preserve">пресія </w:t>
      </w:r>
      <w:r w:rsidRPr="006A0E85">
        <w:rPr>
          <w:rFonts w:ascii="Times New Roman" w:hAnsi="Times New Roman" w:cs="Times New Roman"/>
          <w:color w:val="000000"/>
          <w:sz w:val="28"/>
          <w:szCs w:val="28"/>
          <w:lang w:val="ru-RU"/>
        </w:rPr>
        <w:t xml:space="preserve">- </w:t>
      </w:r>
      <w:r w:rsidRPr="006A0E85">
        <w:rPr>
          <w:rFonts w:ascii="Times New Roman" w:hAnsi="Times New Roman" w:cs="Times New Roman"/>
          <w:color w:val="000000"/>
          <w:sz w:val="28"/>
          <w:szCs w:val="28"/>
          <w:lang w:val="uk-UA" w:eastAsia="ru-RU"/>
        </w:rPr>
        <w:t>це загальний психічний розлад, який викликає депресивні настрої, втрату інтересу або задоволення, зниження енергії, почуття провини або низьку самооцінку, порушення сну або апетиту, слабку концентрацію уваги. Більш</w:t>
      </w:r>
      <w:r w:rsidR="00B40D1A" w:rsidRPr="006A0E85">
        <w:rPr>
          <w:rFonts w:ascii="Times New Roman" w:hAnsi="Times New Roman" w:cs="Times New Roman"/>
          <w:color w:val="000000"/>
          <w:sz w:val="28"/>
          <w:szCs w:val="28"/>
          <w:lang w:val="uk-UA" w:eastAsia="ru-RU"/>
        </w:rPr>
        <w:t>е</w:t>
      </w:r>
      <w:r w:rsidRPr="006A0E85">
        <w:rPr>
          <w:rFonts w:ascii="Times New Roman" w:hAnsi="Times New Roman" w:cs="Times New Roman"/>
          <w:color w:val="000000"/>
          <w:sz w:val="28"/>
          <w:szCs w:val="28"/>
          <w:lang w:val="uk-UA" w:eastAsia="ru-RU"/>
        </w:rPr>
        <w:t xml:space="preserve"> того, депресія часто пов’язана з симптомами тривоги.</w:t>
      </w:r>
      <w:r w:rsidR="00B40D1A" w:rsidRPr="006A0E85">
        <w:rPr>
          <w:rFonts w:ascii="Times New Roman" w:hAnsi="Times New Roman" w:cs="Times New Roman"/>
          <w:color w:val="000000"/>
          <w:sz w:val="28"/>
          <w:szCs w:val="28"/>
          <w:lang w:val="uk-UA"/>
        </w:rPr>
        <w:t xml:space="preserve"> </w:t>
      </w:r>
      <w:r w:rsidRPr="006A0E85">
        <w:rPr>
          <w:rFonts w:ascii="Times New Roman" w:hAnsi="Times New Roman" w:cs="Times New Roman"/>
          <w:color w:val="000000"/>
          <w:sz w:val="28"/>
          <w:szCs w:val="28"/>
          <w:lang w:val="uk-UA" w:eastAsia="ru-RU"/>
        </w:rPr>
        <w:t>Існує декілька видів депресії, від яких може страждати людина, причому найбільш загальною відмінністю є наявність у людей з депресивними розладами маніакальних епізодів в анамнезі.</w:t>
      </w:r>
      <w:r w:rsidR="00B40D1A" w:rsidRPr="006A0E85">
        <w:rPr>
          <w:rFonts w:ascii="Times New Roman" w:hAnsi="Times New Roman" w:cs="Times New Roman"/>
          <w:color w:val="000000"/>
          <w:sz w:val="28"/>
          <w:szCs w:val="28"/>
          <w:lang w:val="uk-UA"/>
        </w:rPr>
        <w:t xml:space="preserve"> </w:t>
      </w:r>
      <w:r w:rsidRPr="006A0E85">
        <w:rPr>
          <w:rFonts w:ascii="Times New Roman" w:hAnsi="Times New Roman" w:cs="Times New Roman"/>
          <w:bCs/>
          <w:i/>
          <w:color w:val="000000"/>
          <w:sz w:val="28"/>
          <w:szCs w:val="28"/>
          <w:lang w:val="uk-UA" w:eastAsia="ru-RU"/>
        </w:rPr>
        <w:t>Тривога</w:t>
      </w:r>
      <w:r w:rsidRPr="006A0E85">
        <w:rPr>
          <w:rFonts w:ascii="Times New Roman" w:hAnsi="Times New Roman" w:cs="Times New Roman"/>
          <w:b/>
          <w:bCs/>
          <w:color w:val="000000"/>
          <w:sz w:val="28"/>
          <w:szCs w:val="28"/>
          <w:lang w:val="uk-UA" w:eastAsia="ru-RU"/>
        </w:rPr>
        <w:t xml:space="preserve"> </w:t>
      </w:r>
      <w:r w:rsidRPr="006A0E85">
        <w:rPr>
          <w:rFonts w:ascii="Times New Roman" w:hAnsi="Times New Roman" w:cs="Times New Roman"/>
          <w:color w:val="000000"/>
          <w:sz w:val="28"/>
          <w:szCs w:val="28"/>
          <w:lang w:val="uk-UA" w:eastAsia="ru-RU"/>
        </w:rPr>
        <w:t>- це нормальне і часто здорове почуття. Однак, коли людина регулярно відчуває невиправдано високий рівень тривожності, це може призвести до медичного розладу. Тривож</w:t>
      </w:r>
      <w:r w:rsidR="00B40D1A" w:rsidRPr="006A0E85">
        <w:rPr>
          <w:rFonts w:ascii="Times New Roman" w:hAnsi="Times New Roman" w:cs="Times New Roman"/>
          <w:color w:val="000000"/>
          <w:sz w:val="28"/>
          <w:szCs w:val="28"/>
          <w:lang w:val="uk-UA" w:eastAsia="ru-RU"/>
        </w:rPr>
        <w:t xml:space="preserve">ні розлади утворюють категорію </w:t>
      </w:r>
      <w:r w:rsidRPr="006A0E85">
        <w:rPr>
          <w:rFonts w:ascii="Times New Roman" w:hAnsi="Times New Roman" w:cs="Times New Roman"/>
          <w:color w:val="000000"/>
          <w:sz w:val="28"/>
          <w:szCs w:val="28"/>
          <w:lang w:val="uk-UA" w:eastAsia="ru-RU"/>
        </w:rPr>
        <w:t xml:space="preserve"> проблем </w:t>
      </w:r>
      <w:hyperlink r:id="rId12" w:history="1">
        <w:r w:rsidRPr="006A0E85">
          <w:rPr>
            <w:rFonts w:ascii="Times New Roman" w:hAnsi="Times New Roman" w:cs="Times New Roman"/>
            <w:color w:val="000000"/>
            <w:sz w:val="28"/>
            <w:szCs w:val="28"/>
            <w:lang w:val="uk-UA" w:eastAsia="ru-RU"/>
          </w:rPr>
          <w:t>психічного здоров'я</w:t>
        </w:r>
      </w:hyperlink>
      <w:r w:rsidRPr="006A0E85">
        <w:rPr>
          <w:rFonts w:ascii="Times New Roman" w:hAnsi="Times New Roman" w:cs="Times New Roman"/>
          <w:color w:val="000000"/>
          <w:sz w:val="28"/>
          <w:szCs w:val="28"/>
          <w:lang w:val="uk-UA" w:eastAsia="ru-RU"/>
        </w:rPr>
        <w:t>, які призводять до надмірної нервознос</w:t>
      </w:r>
      <w:r w:rsidR="00B40D1A" w:rsidRPr="006A0E85">
        <w:rPr>
          <w:rFonts w:ascii="Times New Roman" w:hAnsi="Times New Roman" w:cs="Times New Roman"/>
          <w:color w:val="000000"/>
          <w:sz w:val="28"/>
          <w:szCs w:val="28"/>
          <w:lang w:val="uk-UA" w:eastAsia="ru-RU"/>
        </w:rPr>
        <w:t>ті, страху, побоювання і хвилювання</w:t>
      </w:r>
      <w:r w:rsidRPr="006A0E85">
        <w:rPr>
          <w:rFonts w:ascii="Times New Roman" w:hAnsi="Times New Roman" w:cs="Times New Roman"/>
          <w:color w:val="000000"/>
          <w:sz w:val="28"/>
          <w:szCs w:val="28"/>
          <w:rtl/>
          <w:lang w:val="uk-UA" w:eastAsia="ru-RU"/>
        </w:rPr>
        <w:t>.</w:t>
      </w:r>
      <w:r w:rsidRPr="006A0E85">
        <w:rPr>
          <w:rFonts w:ascii="Times New Roman" w:hAnsi="Times New Roman" w:cs="Times New Roman"/>
          <w:color w:val="000000"/>
          <w:sz w:val="28"/>
          <w:szCs w:val="28"/>
          <w:lang w:val="uk-UA" w:eastAsia="ru-RU"/>
        </w:rPr>
        <w:t xml:space="preserve"> Ці порушення змінюють те, як людина обробляє емоції і </w:t>
      </w:r>
      <w:r w:rsidR="00B40D1A" w:rsidRPr="006A0E85">
        <w:rPr>
          <w:rFonts w:ascii="Times New Roman" w:hAnsi="Times New Roman" w:cs="Times New Roman"/>
          <w:color w:val="000000"/>
          <w:sz w:val="28"/>
          <w:szCs w:val="28"/>
          <w:lang w:val="uk-UA" w:eastAsia="ru-RU"/>
        </w:rPr>
        <w:t xml:space="preserve">поводить </w:t>
      </w:r>
      <w:r w:rsidRPr="006A0E85">
        <w:rPr>
          <w:rFonts w:ascii="Times New Roman" w:hAnsi="Times New Roman" w:cs="Times New Roman"/>
          <w:color w:val="000000"/>
          <w:sz w:val="28"/>
          <w:szCs w:val="28"/>
          <w:lang w:val="uk-UA" w:eastAsia="ru-RU"/>
        </w:rPr>
        <w:t xml:space="preserve">себе, а також викликає певні </w:t>
      </w:r>
      <w:r w:rsidR="00B40D1A" w:rsidRPr="006A0E85">
        <w:rPr>
          <w:rFonts w:ascii="Times New Roman" w:hAnsi="Times New Roman" w:cs="Times New Roman"/>
          <w:color w:val="000000"/>
          <w:sz w:val="28"/>
          <w:szCs w:val="28"/>
          <w:lang w:val="uk-UA" w:eastAsia="ru-RU"/>
        </w:rPr>
        <w:t xml:space="preserve">фізичні </w:t>
      </w:r>
      <w:r w:rsidRPr="006A0E85">
        <w:rPr>
          <w:rFonts w:ascii="Times New Roman" w:hAnsi="Times New Roman" w:cs="Times New Roman"/>
          <w:color w:val="000000"/>
          <w:sz w:val="28"/>
          <w:szCs w:val="28"/>
          <w:lang w:val="uk-UA" w:eastAsia="ru-RU"/>
        </w:rPr>
        <w:t xml:space="preserve">симптоми. Помірна тривожність може бути розпливчастою і невизначеною, тоді як сильна тривожність може серйозно вплинути на щоденне життя. </w:t>
      </w:r>
      <w:r w:rsidRPr="006A0E85">
        <w:rPr>
          <w:rFonts w:ascii="Times New Roman" w:hAnsi="Times New Roman" w:cs="Times New Roman"/>
          <w:bCs/>
          <w:i/>
          <w:color w:val="000000"/>
          <w:sz w:val="28"/>
          <w:szCs w:val="28"/>
          <w:shd w:val="clear" w:color="auto" w:fill="FFFFFF"/>
          <w:lang w:val="uk-UA" w:eastAsia="ru-RU"/>
        </w:rPr>
        <w:t>Стрес</w:t>
      </w:r>
      <w:r w:rsidRPr="006A0E85">
        <w:rPr>
          <w:rFonts w:ascii="Times New Roman" w:hAnsi="Times New Roman" w:cs="Times New Roman"/>
          <w:color w:val="000000"/>
          <w:sz w:val="28"/>
          <w:szCs w:val="28"/>
          <w:shd w:val="clear" w:color="auto" w:fill="FFFFFF"/>
          <w:lang w:val="uk-UA" w:eastAsia="ru-RU"/>
        </w:rPr>
        <w:t xml:space="preserve"> часто описується як відчуття перевантаженості, занепокоєння або розчарування.</w:t>
      </w:r>
      <w:r w:rsidRPr="006A0E85">
        <w:rPr>
          <w:rFonts w:ascii="Times New Roman" w:hAnsi="Times New Roman" w:cs="Times New Roman"/>
          <w:color w:val="000000"/>
          <w:sz w:val="28"/>
          <w:szCs w:val="28"/>
          <w:lang w:val="uk-UA" w:eastAsia="ru-RU"/>
        </w:rPr>
        <w:t xml:space="preserve"> </w:t>
      </w:r>
      <w:r w:rsidRPr="006A0E85">
        <w:rPr>
          <w:rFonts w:ascii="Times New Roman" w:hAnsi="Times New Roman" w:cs="Times New Roman"/>
          <w:color w:val="000000"/>
          <w:sz w:val="28"/>
          <w:szCs w:val="28"/>
          <w:shd w:val="clear" w:color="auto" w:fill="FFFFFF"/>
          <w:lang w:val="uk-UA" w:eastAsia="ru-RU"/>
        </w:rPr>
        <w:t>Стрес може впливати на людей різного віку, статі та обставин і може призвести до фізичних і психологічних проблем зі здоров'ям.</w:t>
      </w:r>
      <w:r w:rsidRPr="006A0E85">
        <w:rPr>
          <w:rFonts w:ascii="Times New Roman" w:hAnsi="Times New Roman" w:cs="Times New Roman"/>
          <w:color w:val="000000"/>
          <w:sz w:val="28"/>
          <w:szCs w:val="28"/>
          <w:lang w:val="uk-UA" w:eastAsia="ru-RU"/>
        </w:rPr>
        <w:t xml:space="preserve"> </w:t>
      </w:r>
      <w:r w:rsidRPr="006A0E85">
        <w:rPr>
          <w:rFonts w:ascii="Times New Roman" w:hAnsi="Times New Roman" w:cs="Times New Roman"/>
          <w:color w:val="000000"/>
          <w:sz w:val="28"/>
          <w:szCs w:val="28"/>
          <w:shd w:val="clear" w:color="auto" w:fill="FFFFFF"/>
          <w:lang w:val="uk-UA" w:eastAsia="ru-RU"/>
        </w:rPr>
        <w:t>За визначенням, стрес є будь-яким негативним «емоційним досвідом, що супроводжується передбачуваними біохімічними, фізіологічними і поведінковими змінами»</w:t>
      </w:r>
      <w:r w:rsidRPr="006A0E85">
        <w:rPr>
          <w:rFonts w:ascii="Times New Roman" w:hAnsi="Times New Roman" w:cs="Times New Roman"/>
          <w:color w:val="000000"/>
          <w:sz w:val="28"/>
          <w:szCs w:val="28"/>
          <w:lang w:val="uk-UA" w:eastAsia="ru-RU"/>
        </w:rPr>
        <w:t xml:space="preserve"> (Баум, A 1990). </w:t>
      </w:r>
      <w:r w:rsidRPr="006A0E85">
        <w:rPr>
          <w:rFonts w:ascii="Times New Roman" w:hAnsi="Times New Roman" w:cs="Times New Roman"/>
          <w:color w:val="000000"/>
          <w:sz w:val="28"/>
          <w:szCs w:val="28"/>
          <w:shd w:val="clear" w:color="auto" w:fill="FFFFFF"/>
          <w:lang w:val="uk-UA" w:eastAsia="ru-RU"/>
        </w:rPr>
        <w:t xml:space="preserve">Певний </w:t>
      </w:r>
      <w:r w:rsidR="00B40D1A" w:rsidRPr="006A0E85">
        <w:rPr>
          <w:rFonts w:ascii="Times New Roman" w:hAnsi="Times New Roman" w:cs="Times New Roman"/>
          <w:color w:val="000000"/>
          <w:sz w:val="28"/>
          <w:szCs w:val="28"/>
          <w:shd w:val="clear" w:color="auto" w:fill="FFFFFF"/>
          <w:lang w:val="uk-UA" w:eastAsia="ru-RU"/>
        </w:rPr>
        <w:t xml:space="preserve">рівень </w:t>
      </w:r>
      <w:r w:rsidRPr="006A0E85">
        <w:rPr>
          <w:rFonts w:ascii="Times New Roman" w:hAnsi="Times New Roman" w:cs="Times New Roman"/>
          <w:color w:val="000000"/>
          <w:sz w:val="28"/>
          <w:szCs w:val="28"/>
          <w:shd w:val="clear" w:color="auto" w:fill="FFFFFF"/>
          <w:lang w:val="uk-UA" w:eastAsia="ru-RU"/>
        </w:rPr>
        <w:t>стрес</w:t>
      </w:r>
      <w:r w:rsidR="00B40D1A" w:rsidRPr="006A0E85">
        <w:rPr>
          <w:rFonts w:ascii="Times New Roman" w:hAnsi="Times New Roman" w:cs="Times New Roman"/>
          <w:color w:val="000000"/>
          <w:sz w:val="28"/>
          <w:szCs w:val="28"/>
          <w:shd w:val="clear" w:color="auto" w:fill="FFFFFF"/>
          <w:lang w:val="uk-UA" w:eastAsia="ru-RU"/>
        </w:rPr>
        <w:t>у</w:t>
      </w:r>
      <w:r w:rsidRPr="006A0E85">
        <w:rPr>
          <w:rFonts w:ascii="Times New Roman" w:hAnsi="Times New Roman" w:cs="Times New Roman"/>
          <w:color w:val="000000"/>
          <w:sz w:val="28"/>
          <w:szCs w:val="28"/>
          <w:shd w:val="clear" w:color="auto" w:fill="FFFFFF"/>
          <w:lang w:val="uk-UA" w:eastAsia="ru-RU"/>
        </w:rPr>
        <w:t xml:space="preserve"> може бути інколи корисним, виробляючи стимул, який забезпечує </w:t>
      </w:r>
      <w:r w:rsidR="00B40D1A" w:rsidRPr="006A0E85">
        <w:rPr>
          <w:rFonts w:ascii="Times New Roman" w:hAnsi="Times New Roman" w:cs="Times New Roman"/>
          <w:color w:val="000000"/>
          <w:sz w:val="28"/>
          <w:szCs w:val="28"/>
          <w:shd w:val="clear" w:color="auto" w:fill="FFFFFF"/>
          <w:lang w:val="uk-UA" w:eastAsia="ru-RU"/>
        </w:rPr>
        <w:t>енергійність у напруженій ситуації</w:t>
      </w:r>
      <w:r w:rsidRPr="006A0E85">
        <w:rPr>
          <w:rFonts w:ascii="Times New Roman" w:hAnsi="Times New Roman" w:cs="Times New Roman"/>
          <w:color w:val="000000"/>
          <w:sz w:val="28"/>
          <w:szCs w:val="28"/>
          <w:shd w:val="clear" w:color="auto" w:fill="FFFFFF"/>
          <w:lang w:val="uk-UA" w:eastAsia="ru-RU"/>
        </w:rPr>
        <w:t>.</w:t>
      </w:r>
      <w:r w:rsidRPr="006A0E85">
        <w:rPr>
          <w:rFonts w:ascii="Times New Roman" w:hAnsi="Times New Roman" w:cs="Times New Roman"/>
          <w:color w:val="000000"/>
          <w:sz w:val="28"/>
          <w:szCs w:val="28"/>
          <w:lang w:val="uk-UA" w:eastAsia="ru-RU"/>
        </w:rPr>
        <w:t xml:space="preserve"> </w:t>
      </w:r>
      <w:r w:rsidR="00B40D1A" w:rsidRPr="006A0E85">
        <w:rPr>
          <w:rFonts w:ascii="Times New Roman" w:hAnsi="Times New Roman" w:cs="Times New Roman"/>
          <w:color w:val="000000"/>
          <w:sz w:val="28"/>
          <w:szCs w:val="28"/>
          <w:shd w:val="clear" w:color="auto" w:fill="FFFFFF"/>
          <w:lang w:val="uk-UA" w:eastAsia="ru-RU"/>
        </w:rPr>
        <w:t>Проте надмірний</w:t>
      </w:r>
      <w:r w:rsidRPr="006A0E85">
        <w:rPr>
          <w:rFonts w:ascii="Times New Roman" w:hAnsi="Times New Roman" w:cs="Times New Roman"/>
          <w:color w:val="000000"/>
          <w:sz w:val="28"/>
          <w:szCs w:val="28"/>
          <w:shd w:val="clear" w:color="auto" w:fill="FFFFFF"/>
          <w:lang w:val="uk-UA" w:eastAsia="ru-RU"/>
        </w:rPr>
        <w:t xml:space="preserve"> рівень стресу може мати наслідки для здоров'я і негативно впливати на імунну, серцево-судинну, нейроендокринну і центральну нервову системи</w:t>
      </w:r>
      <w:r w:rsidRPr="006A0E85">
        <w:rPr>
          <w:rFonts w:ascii="Times New Roman" w:hAnsi="Times New Roman" w:cs="Times New Roman"/>
          <w:color w:val="000000"/>
          <w:sz w:val="28"/>
          <w:szCs w:val="28"/>
          <w:lang w:val="uk-UA" w:eastAsia="ru-RU"/>
        </w:rPr>
        <w:t xml:space="preserve"> (Андерсон Н.Б., 1998). </w:t>
      </w:r>
      <w:r w:rsidRPr="006A0E85">
        <w:rPr>
          <w:rFonts w:ascii="Times New Roman" w:hAnsi="Times New Roman" w:cs="Times New Roman"/>
          <w:color w:val="000000"/>
          <w:sz w:val="28"/>
          <w:szCs w:val="28"/>
          <w:shd w:val="clear" w:color="auto" w:fill="FFFFFF"/>
          <w:lang w:val="uk-UA" w:eastAsia="ru-RU"/>
        </w:rPr>
        <w:t xml:space="preserve"> </w:t>
      </w:r>
    </w:p>
    <w:p w14:paraId="1C69A587" w14:textId="77777777" w:rsidR="00866424" w:rsidRPr="006A0E85" w:rsidRDefault="00AB1122"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 xml:space="preserve">У контексті ефективного методу психопрофілактики та подолання деструктивних когнітивних та емоційних схем розглянуто </w:t>
      </w:r>
      <w:r w:rsidRPr="006A0E85">
        <w:rPr>
          <w:rFonts w:ascii="Times New Roman" w:hAnsi="Times New Roman" w:cs="Times New Roman"/>
          <w:i/>
          <w:color w:val="000000"/>
          <w:sz w:val="28"/>
          <w:szCs w:val="28"/>
          <w:lang w:val="uk-UA"/>
        </w:rPr>
        <w:t>схемотерапію.</w:t>
      </w:r>
    </w:p>
    <w:p w14:paraId="1BFFF553" w14:textId="77777777" w:rsidR="007835F7" w:rsidRPr="006A0E85" w:rsidRDefault="007835F7"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 xml:space="preserve">Схемотерапія є інноваційною, інтегративною терапією, розробленою </w:t>
      </w:r>
      <w:r w:rsidR="00FB4E08" w:rsidRPr="006A0E85">
        <w:rPr>
          <w:rFonts w:ascii="Times New Roman" w:hAnsi="Times New Roman" w:cs="Times New Roman"/>
          <w:color w:val="000000"/>
          <w:sz w:val="28"/>
          <w:szCs w:val="28"/>
        </w:rPr>
        <w:t>J</w:t>
      </w:r>
      <w:r w:rsidRPr="006A0E85">
        <w:rPr>
          <w:rFonts w:ascii="Times New Roman" w:hAnsi="Times New Roman" w:cs="Times New Roman"/>
          <w:color w:val="000000"/>
          <w:sz w:val="28"/>
          <w:szCs w:val="28"/>
          <w:lang w:val="uk-UA"/>
        </w:rPr>
        <w:t>. </w:t>
      </w:r>
      <w:r w:rsidR="00FB4E08" w:rsidRPr="006A0E85">
        <w:rPr>
          <w:rFonts w:ascii="Times New Roman" w:hAnsi="Times New Roman" w:cs="Times New Roman"/>
          <w:color w:val="000000"/>
          <w:sz w:val="28"/>
          <w:szCs w:val="28"/>
          <w:lang w:val="uk-UA"/>
        </w:rPr>
        <w:t xml:space="preserve">Young </w:t>
      </w:r>
      <w:r w:rsidRPr="006A0E85">
        <w:rPr>
          <w:rFonts w:ascii="Times New Roman" w:hAnsi="Times New Roman" w:cs="Times New Roman"/>
          <w:color w:val="000000"/>
          <w:sz w:val="28"/>
          <w:szCs w:val="28"/>
          <w:lang w:val="uk-UA"/>
        </w:rPr>
        <w:t>та його колегами (</w:t>
      </w:r>
      <w:r w:rsidR="00FB4E08" w:rsidRPr="006A0E85">
        <w:rPr>
          <w:rFonts w:ascii="Times New Roman" w:hAnsi="Times New Roman" w:cs="Times New Roman"/>
          <w:color w:val="000000"/>
          <w:sz w:val="28"/>
          <w:szCs w:val="28"/>
          <w:lang w:val="uk-UA"/>
        </w:rPr>
        <w:t>Young</w:t>
      </w:r>
      <w:r w:rsidRPr="006A0E85">
        <w:rPr>
          <w:rFonts w:ascii="Times New Roman" w:hAnsi="Times New Roman" w:cs="Times New Roman"/>
          <w:color w:val="000000"/>
          <w:sz w:val="28"/>
          <w:szCs w:val="28"/>
          <w:lang w:val="uk-UA"/>
        </w:rPr>
        <w:t xml:space="preserve">, 1990, 1999), що значно розширює традиційні </w:t>
      </w:r>
      <w:r w:rsidRPr="006A0E85">
        <w:rPr>
          <w:rFonts w:ascii="Times New Roman" w:hAnsi="Times New Roman" w:cs="Times New Roman"/>
          <w:color w:val="000000"/>
          <w:sz w:val="28"/>
          <w:szCs w:val="28"/>
          <w:lang w:val="uk-UA"/>
        </w:rPr>
        <w:lastRenderedPageBreak/>
        <w:t>когнітивно-поведінкові процедури та концепції. Терапія поєднує когнітивно-поведінкові елементи, елементи</w:t>
      </w:r>
      <w:r w:rsidR="00FB4E08" w:rsidRPr="006A0E85">
        <w:rPr>
          <w:rFonts w:ascii="Times New Roman" w:hAnsi="Times New Roman" w:cs="Times New Roman"/>
          <w:color w:val="000000"/>
          <w:sz w:val="28"/>
          <w:szCs w:val="28"/>
          <w:lang w:val="uk-UA"/>
        </w:rPr>
        <w:t xml:space="preserve"> теорії</w:t>
      </w:r>
      <w:r w:rsidRPr="006A0E85">
        <w:rPr>
          <w:rFonts w:ascii="Times New Roman" w:hAnsi="Times New Roman" w:cs="Times New Roman"/>
          <w:color w:val="000000"/>
          <w:sz w:val="28"/>
          <w:szCs w:val="28"/>
          <w:lang w:val="uk-UA"/>
        </w:rPr>
        <w:t xml:space="preserve"> при</w:t>
      </w:r>
      <w:r w:rsidR="00FB4E08" w:rsidRPr="006A0E85">
        <w:rPr>
          <w:rFonts w:ascii="Times New Roman" w:hAnsi="Times New Roman" w:cs="Times New Roman"/>
          <w:color w:val="000000"/>
          <w:sz w:val="28"/>
          <w:szCs w:val="28"/>
          <w:lang w:val="uk-UA"/>
        </w:rPr>
        <w:t>в’язаності Дж. Боулбі та Г. Харлоу</w:t>
      </w:r>
      <w:r w:rsidRPr="006A0E85">
        <w:rPr>
          <w:rFonts w:ascii="Times New Roman" w:hAnsi="Times New Roman" w:cs="Times New Roman"/>
          <w:color w:val="000000"/>
          <w:sz w:val="28"/>
          <w:szCs w:val="28"/>
          <w:lang w:val="uk-UA"/>
        </w:rPr>
        <w:t>, напрацювання гештальт-</w:t>
      </w:r>
      <w:r w:rsidR="00FB4E08" w:rsidRPr="006A0E85">
        <w:rPr>
          <w:rFonts w:ascii="Times New Roman" w:hAnsi="Times New Roman" w:cs="Times New Roman"/>
          <w:color w:val="000000"/>
          <w:sz w:val="28"/>
          <w:szCs w:val="28"/>
          <w:lang w:val="uk-UA"/>
        </w:rPr>
        <w:t>терапії</w:t>
      </w:r>
      <w:r w:rsidRPr="006A0E85">
        <w:rPr>
          <w:rFonts w:ascii="Times New Roman" w:hAnsi="Times New Roman" w:cs="Times New Roman"/>
          <w:color w:val="000000"/>
          <w:sz w:val="28"/>
          <w:szCs w:val="28"/>
          <w:lang w:val="uk-UA"/>
        </w:rPr>
        <w:t xml:space="preserve">, </w:t>
      </w:r>
      <w:r w:rsidR="00FB4E08" w:rsidRPr="006A0E85">
        <w:rPr>
          <w:rFonts w:ascii="Times New Roman" w:hAnsi="Times New Roman" w:cs="Times New Roman"/>
          <w:color w:val="000000"/>
          <w:sz w:val="28"/>
          <w:szCs w:val="28"/>
          <w:lang w:val="uk-UA"/>
        </w:rPr>
        <w:t xml:space="preserve">терапії </w:t>
      </w:r>
      <w:r w:rsidRPr="006A0E85">
        <w:rPr>
          <w:rFonts w:ascii="Times New Roman" w:hAnsi="Times New Roman" w:cs="Times New Roman"/>
          <w:color w:val="000000"/>
          <w:sz w:val="28"/>
          <w:szCs w:val="28"/>
          <w:lang w:val="uk-UA"/>
        </w:rPr>
        <w:t>об’єктних відносин, конструктивістських і психоаналітичних шкіл до розгорнутої, уніфікованої концептуальної і терапевтичної моделі. Схемотерапія передбачає</w:t>
      </w:r>
      <w:r w:rsidR="00FB4E08" w:rsidRPr="006A0E85">
        <w:rPr>
          <w:rFonts w:ascii="Times New Roman" w:hAnsi="Times New Roman" w:cs="Times New Roman"/>
          <w:color w:val="000000"/>
          <w:sz w:val="28"/>
          <w:szCs w:val="28"/>
          <w:lang w:val="uk-UA"/>
        </w:rPr>
        <w:t xml:space="preserve"> доволі</w:t>
      </w:r>
      <w:r w:rsidRPr="006A0E85">
        <w:rPr>
          <w:rFonts w:ascii="Times New Roman" w:hAnsi="Times New Roman" w:cs="Times New Roman"/>
          <w:color w:val="000000"/>
          <w:sz w:val="28"/>
          <w:szCs w:val="28"/>
          <w:lang w:val="uk-UA"/>
        </w:rPr>
        <w:t xml:space="preserve"> нову систему психотерапії, яка особливо добре підходить для пацієнтів з укоріненими, хронічними </w:t>
      </w:r>
      <w:r w:rsidR="00FB4E08" w:rsidRPr="006A0E85">
        <w:rPr>
          <w:rFonts w:ascii="Times New Roman" w:hAnsi="Times New Roman" w:cs="Times New Roman"/>
          <w:color w:val="000000"/>
          <w:sz w:val="28"/>
          <w:szCs w:val="28"/>
          <w:lang w:val="uk-UA"/>
        </w:rPr>
        <w:t>психічними</w:t>
      </w:r>
      <w:r w:rsidRPr="006A0E85">
        <w:rPr>
          <w:rFonts w:ascii="Times New Roman" w:hAnsi="Times New Roman" w:cs="Times New Roman"/>
          <w:color w:val="000000"/>
          <w:sz w:val="28"/>
          <w:szCs w:val="28"/>
          <w:lang w:val="uk-UA"/>
        </w:rPr>
        <w:t xml:space="preserve"> розладами, які до цього часу вважалися </w:t>
      </w:r>
      <w:r w:rsidR="00FB4E08" w:rsidRPr="006A0E85">
        <w:rPr>
          <w:rFonts w:ascii="Times New Roman" w:hAnsi="Times New Roman" w:cs="Times New Roman"/>
          <w:color w:val="000000"/>
          <w:sz w:val="28"/>
          <w:szCs w:val="28"/>
          <w:lang w:val="uk-UA"/>
        </w:rPr>
        <w:t>резистентними допсихотерапевтичних інтервенцій</w:t>
      </w:r>
      <w:r w:rsidRPr="006A0E85">
        <w:rPr>
          <w:rFonts w:ascii="Times New Roman" w:hAnsi="Times New Roman" w:cs="Times New Roman"/>
          <w:color w:val="000000"/>
          <w:sz w:val="28"/>
          <w:szCs w:val="28"/>
          <w:lang w:val="uk-UA"/>
        </w:rPr>
        <w:t xml:space="preserve">. </w:t>
      </w:r>
      <w:r w:rsidR="00FB4E08" w:rsidRPr="006A0E85">
        <w:rPr>
          <w:rFonts w:ascii="Times New Roman" w:hAnsi="Times New Roman" w:cs="Times New Roman"/>
          <w:color w:val="000000"/>
          <w:sz w:val="28"/>
          <w:szCs w:val="28"/>
          <w:lang w:val="uk-UA"/>
        </w:rPr>
        <w:t>П</w:t>
      </w:r>
      <w:r w:rsidRPr="006A0E85">
        <w:rPr>
          <w:rFonts w:ascii="Times New Roman" w:hAnsi="Times New Roman" w:cs="Times New Roman"/>
          <w:color w:val="000000"/>
          <w:sz w:val="28"/>
          <w:szCs w:val="28"/>
          <w:lang w:val="uk-UA"/>
        </w:rPr>
        <w:t xml:space="preserve">ацієнти з </w:t>
      </w:r>
      <w:r w:rsidR="00FB4E08" w:rsidRPr="006A0E85">
        <w:rPr>
          <w:rFonts w:ascii="Times New Roman" w:hAnsi="Times New Roman" w:cs="Times New Roman"/>
          <w:color w:val="000000"/>
          <w:sz w:val="28"/>
          <w:szCs w:val="28"/>
          <w:lang w:val="uk-UA"/>
        </w:rPr>
        <w:t>глибокими</w:t>
      </w:r>
      <w:r w:rsidRPr="006A0E85">
        <w:rPr>
          <w:rFonts w:ascii="Times New Roman" w:hAnsi="Times New Roman" w:cs="Times New Roman"/>
          <w:color w:val="000000"/>
          <w:sz w:val="28"/>
          <w:szCs w:val="28"/>
          <w:lang w:val="uk-UA"/>
        </w:rPr>
        <w:t xml:space="preserve"> порушеннями особистості, а також ті, у яких є серйозні характерологічні проблеми</w:t>
      </w:r>
      <w:r w:rsidR="00FB4E08"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 xml:space="preserve"> зазвичай дуже добре реагують на </w:t>
      </w:r>
      <w:r w:rsidR="00FB4E08" w:rsidRPr="006A0E85">
        <w:rPr>
          <w:rFonts w:ascii="Times New Roman" w:hAnsi="Times New Roman" w:cs="Times New Roman"/>
          <w:color w:val="000000"/>
          <w:sz w:val="28"/>
          <w:szCs w:val="28"/>
          <w:lang w:val="uk-UA"/>
        </w:rPr>
        <w:t>втручання</w:t>
      </w:r>
      <w:r w:rsidRPr="006A0E85">
        <w:rPr>
          <w:rFonts w:ascii="Times New Roman" w:hAnsi="Times New Roman" w:cs="Times New Roman"/>
          <w:color w:val="000000"/>
          <w:sz w:val="28"/>
          <w:szCs w:val="28"/>
          <w:lang w:val="uk-UA"/>
        </w:rPr>
        <w:t>, орієнтоване на схему</w:t>
      </w:r>
      <w:r w:rsidR="00FB4E08" w:rsidRPr="006A0E85">
        <w:rPr>
          <w:rFonts w:ascii="Times New Roman" w:hAnsi="Times New Roman" w:cs="Times New Roman"/>
          <w:color w:val="000000"/>
          <w:sz w:val="28"/>
          <w:szCs w:val="28"/>
          <w:lang w:val="uk-UA"/>
        </w:rPr>
        <w:t xml:space="preserve"> (</w:t>
      </w:r>
      <w:proofErr w:type="spellStart"/>
      <w:r w:rsidR="00FB4E08" w:rsidRPr="006A0E85">
        <w:rPr>
          <w:rFonts w:ascii="Times New Roman" w:hAnsi="Times New Roman" w:cs="Times New Roman"/>
          <w:color w:val="000000"/>
          <w:sz w:val="28"/>
          <w:szCs w:val="28"/>
          <w:shd w:val="clear" w:color="auto" w:fill="FFFFFF"/>
        </w:rPr>
        <w:t>Bamelis</w:t>
      </w:r>
      <w:proofErr w:type="spellEnd"/>
      <w:r w:rsidR="00FB4E08" w:rsidRPr="006A0E85">
        <w:rPr>
          <w:rFonts w:ascii="Times New Roman" w:hAnsi="Times New Roman" w:cs="Times New Roman"/>
          <w:color w:val="000000"/>
          <w:sz w:val="28"/>
          <w:szCs w:val="28"/>
          <w:shd w:val="clear" w:color="auto" w:fill="FFFFFF"/>
          <w:lang w:val="uk-UA"/>
        </w:rPr>
        <w:t xml:space="preserve">, </w:t>
      </w:r>
      <w:r w:rsidR="00FB4E08" w:rsidRPr="006A0E85">
        <w:rPr>
          <w:rFonts w:ascii="Times New Roman" w:hAnsi="Times New Roman" w:cs="Times New Roman"/>
          <w:color w:val="000000"/>
          <w:sz w:val="28"/>
          <w:szCs w:val="28"/>
          <w:shd w:val="clear" w:color="auto" w:fill="FFFFFF"/>
        </w:rPr>
        <w:t>Evers</w:t>
      </w:r>
      <w:r w:rsidR="00FB4E08" w:rsidRPr="006A0E85">
        <w:rPr>
          <w:rFonts w:ascii="Times New Roman" w:hAnsi="Times New Roman" w:cs="Times New Roman"/>
          <w:color w:val="000000"/>
          <w:sz w:val="28"/>
          <w:szCs w:val="28"/>
          <w:shd w:val="clear" w:color="auto" w:fill="FFFFFF"/>
          <w:lang w:val="uk-UA"/>
        </w:rPr>
        <w:t xml:space="preserve">, </w:t>
      </w:r>
      <w:proofErr w:type="spellStart"/>
      <w:r w:rsidR="00FB4E08" w:rsidRPr="006A0E85">
        <w:rPr>
          <w:rFonts w:ascii="Times New Roman" w:hAnsi="Times New Roman" w:cs="Times New Roman"/>
          <w:color w:val="000000"/>
          <w:sz w:val="28"/>
          <w:szCs w:val="28"/>
          <w:shd w:val="clear" w:color="auto" w:fill="FFFFFF"/>
        </w:rPr>
        <w:t>Spinhoven</w:t>
      </w:r>
      <w:proofErr w:type="spellEnd"/>
      <w:r w:rsidR="00FB4E08" w:rsidRPr="006A0E85">
        <w:rPr>
          <w:rFonts w:ascii="Times New Roman" w:hAnsi="Times New Roman" w:cs="Times New Roman"/>
          <w:color w:val="000000"/>
          <w:sz w:val="28"/>
          <w:szCs w:val="28"/>
          <w:shd w:val="clear" w:color="auto" w:fill="FFFFFF"/>
          <w:lang w:val="uk-UA"/>
        </w:rPr>
        <w:t>&amp;</w:t>
      </w:r>
      <w:proofErr w:type="spellStart"/>
      <w:r w:rsidR="00FB4E08" w:rsidRPr="006A0E85">
        <w:rPr>
          <w:rFonts w:ascii="Times New Roman" w:hAnsi="Times New Roman" w:cs="Times New Roman"/>
          <w:color w:val="000000"/>
          <w:sz w:val="28"/>
          <w:szCs w:val="28"/>
          <w:shd w:val="clear" w:color="auto" w:fill="FFFFFF"/>
        </w:rPr>
        <w:t>Arntz</w:t>
      </w:r>
      <w:proofErr w:type="spellEnd"/>
      <w:r w:rsidR="00FB4E08" w:rsidRPr="006A0E85">
        <w:rPr>
          <w:rFonts w:ascii="Times New Roman" w:hAnsi="Times New Roman" w:cs="Times New Roman"/>
          <w:color w:val="000000"/>
          <w:sz w:val="28"/>
          <w:szCs w:val="28"/>
          <w:shd w:val="clear" w:color="auto" w:fill="FFFFFF"/>
          <w:lang w:val="uk-UA"/>
        </w:rPr>
        <w:t>, 2014</w:t>
      </w:r>
      <w:r w:rsidR="00FB4E08" w:rsidRPr="006A0E85">
        <w:rPr>
          <w:rFonts w:ascii="Times New Roman" w:hAnsi="Times New Roman" w:cs="Times New Roman"/>
          <w:color w:val="000000"/>
          <w:sz w:val="28"/>
          <w:szCs w:val="28"/>
          <w:lang w:val="uk-UA"/>
        </w:rPr>
        <w:t xml:space="preserve">). </w:t>
      </w:r>
      <w:proofErr w:type="spellStart"/>
      <w:r w:rsidR="0070179F" w:rsidRPr="006A0E85">
        <w:rPr>
          <w:rFonts w:ascii="Times New Roman" w:hAnsi="Times New Roman" w:cs="Times New Roman"/>
          <w:color w:val="000000"/>
          <w:sz w:val="28"/>
          <w:szCs w:val="28"/>
          <w:lang w:val="uk-UA"/>
        </w:rPr>
        <w:t>Схемотерапія</w:t>
      </w:r>
      <w:proofErr w:type="spellEnd"/>
      <w:r w:rsidR="00FB4E08" w:rsidRPr="006A0E85">
        <w:rPr>
          <w:rFonts w:ascii="Times New Roman" w:hAnsi="Times New Roman" w:cs="Times New Roman"/>
          <w:color w:val="000000"/>
          <w:sz w:val="28"/>
          <w:szCs w:val="28"/>
          <w:lang w:val="uk-UA"/>
        </w:rPr>
        <w:t xml:space="preserve"> має значний потенціал конвергенції з іншими підходами, заснованими на доказовості, що сприяє його гнучкості та ефективності (</w:t>
      </w:r>
      <w:r w:rsidR="00FB4E08" w:rsidRPr="006A0E85">
        <w:rPr>
          <w:rFonts w:ascii="Times New Roman" w:hAnsi="Times New Roman" w:cs="Times New Roman"/>
          <w:color w:val="000000"/>
          <w:sz w:val="28"/>
          <w:szCs w:val="28"/>
          <w:shd w:val="clear" w:color="auto" w:fill="FFFFFF"/>
        </w:rPr>
        <w:t>Jacob</w:t>
      </w:r>
      <w:r w:rsidR="00FB4E08" w:rsidRPr="006A0E85">
        <w:rPr>
          <w:rFonts w:ascii="Times New Roman" w:hAnsi="Times New Roman" w:cs="Times New Roman"/>
          <w:color w:val="000000"/>
          <w:sz w:val="28"/>
          <w:szCs w:val="28"/>
          <w:shd w:val="clear" w:color="auto" w:fill="FFFFFF"/>
          <w:lang w:val="uk-UA"/>
        </w:rPr>
        <w:t>&amp;</w:t>
      </w:r>
      <w:proofErr w:type="spellStart"/>
      <w:r w:rsidR="00FB4E08" w:rsidRPr="006A0E85">
        <w:rPr>
          <w:rFonts w:ascii="Times New Roman" w:hAnsi="Times New Roman" w:cs="Times New Roman"/>
          <w:color w:val="000000"/>
          <w:sz w:val="28"/>
          <w:szCs w:val="28"/>
          <w:shd w:val="clear" w:color="auto" w:fill="FFFFFF"/>
        </w:rPr>
        <w:t>Arntz</w:t>
      </w:r>
      <w:proofErr w:type="spellEnd"/>
      <w:r w:rsidR="00FB4E08" w:rsidRPr="006A0E85">
        <w:rPr>
          <w:rFonts w:ascii="Times New Roman" w:hAnsi="Times New Roman" w:cs="Times New Roman"/>
          <w:color w:val="000000"/>
          <w:sz w:val="28"/>
          <w:szCs w:val="28"/>
          <w:shd w:val="clear" w:color="auto" w:fill="FFFFFF"/>
          <w:lang w:val="uk-UA"/>
        </w:rPr>
        <w:t>, 2013</w:t>
      </w:r>
      <w:r w:rsidR="00FB4E08" w:rsidRPr="006A0E85">
        <w:rPr>
          <w:rFonts w:ascii="Times New Roman" w:hAnsi="Times New Roman" w:cs="Times New Roman"/>
          <w:color w:val="000000"/>
          <w:sz w:val="28"/>
          <w:szCs w:val="28"/>
          <w:lang w:val="uk-UA"/>
        </w:rPr>
        <w:t>).</w:t>
      </w:r>
    </w:p>
    <w:p w14:paraId="45733D5B" w14:textId="77777777" w:rsidR="00836A40" w:rsidRPr="006A0E85" w:rsidRDefault="001753FF" w:rsidP="00114BC7">
      <w:pPr>
        <w:spacing w:after="0" w:line="240" w:lineRule="auto"/>
        <w:ind w:firstLine="720"/>
        <w:jc w:val="both"/>
        <w:rPr>
          <w:rFonts w:ascii="Times New Roman" w:hAnsi="Times New Roman" w:cs="Times New Roman"/>
          <w:color w:val="000000"/>
          <w:sz w:val="28"/>
          <w:szCs w:val="28"/>
          <w:lang w:val="uk-UA" w:bidi="fa-IR"/>
        </w:rPr>
      </w:pPr>
      <w:r w:rsidRPr="006A0E85">
        <w:rPr>
          <w:rFonts w:ascii="Times New Roman" w:hAnsi="Times New Roman" w:cs="Times New Roman"/>
          <w:b/>
          <w:bCs/>
          <w:color w:val="000000"/>
          <w:sz w:val="28"/>
          <w:szCs w:val="28"/>
          <w:lang w:val="uk-UA"/>
        </w:rPr>
        <w:t>Другий розділ</w:t>
      </w:r>
      <w:r w:rsidR="002A296B" w:rsidRPr="006A0E85">
        <w:rPr>
          <w:rFonts w:ascii="Times New Roman" w:hAnsi="Times New Roman" w:cs="Times New Roman"/>
          <w:b/>
          <w:bCs/>
          <w:color w:val="000000"/>
          <w:sz w:val="28"/>
          <w:szCs w:val="28"/>
          <w:lang w:val="uk-UA"/>
        </w:rPr>
        <w:t xml:space="preserve"> </w:t>
      </w:r>
      <w:r w:rsidR="00B73396" w:rsidRPr="006A0E85">
        <w:rPr>
          <w:rFonts w:ascii="Times New Roman" w:hAnsi="Times New Roman" w:cs="Times New Roman"/>
          <w:b/>
          <w:color w:val="000000"/>
          <w:sz w:val="28"/>
          <w:szCs w:val="28"/>
          <w:lang w:val="uk-UA"/>
        </w:rPr>
        <w:t>– «</w:t>
      </w:r>
      <w:r w:rsidR="00253A1A" w:rsidRPr="006A0E85">
        <w:rPr>
          <w:rFonts w:ascii="Times New Roman" w:hAnsi="Times New Roman" w:cs="Times New Roman"/>
          <w:b/>
          <w:color w:val="000000"/>
          <w:sz w:val="28"/>
          <w:szCs w:val="28"/>
          <w:lang w:val="uk-UA"/>
        </w:rPr>
        <w:t>Організація, загальна методика та методи емпіричного дослідження емоційних та когнітивних схем осіб з тривожними, депресивними та спричиненими стресом розладами</w:t>
      </w:r>
      <w:r w:rsidR="00B73396" w:rsidRPr="006A0E85">
        <w:rPr>
          <w:rFonts w:ascii="Times New Roman" w:hAnsi="Times New Roman" w:cs="Times New Roman"/>
          <w:b/>
          <w:color w:val="000000"/>
          <w:sz w:val="28"/>
          <w:szCs w:val="28"/>
          <w:lang w:val="uk-UA"/>
        </w:rPr>
        <w:t>»</w:t>
      </w:r>
      <w:r w:rsidR="00B73396" w:rsidRPr="006A0E85">
        <w:rPr>
          <w:rFonts w:ascii="Times New Roman" w:hAnsi="Times New Roman" w:cs="Times New Roman"/>
          <w:color w:val="000000"/>
          <w:sz w:val="28"/>
          <w:szCs w:val="28"/>
          <w:lang w:val="uk-UA"/>
        </w:rPr>
        <w:t xml:space="preserve"> </w:t>
      </w:r>
      <w:r w:rsidR="00B73396" w:rsidRPr="006A0E85">
        <w:rPr>
          <w:rFonts w:ascii="Times New Roman" w:hAnsi="Times New Roman" w:cs="Times New Roman"/>
          <w:b/>
          <w:color w:val="000000"/>
          <w:sz w:val="28"/>
          <w:szCs w:val="28"/>
          <w:lang w:val="uk-UA"/>
        </w:rPr>
        <w:t xml:space="preserve">– </w:t>
      </w:r>
      <w:r w:rsidR="00836A40" w:rsidRPr="006A0E85">
        <w:rPr>
          <w:rFonts w:ascii="Times New Roman" w:hAnsi="Times New Roman" w:cs="Times New Roman"/>
          <w:color w:val="000000"/>
          <w:sz w:val="28"/>
          <w:szCs w:val="28"/>
          <w:lang w:val="uk-UA"/>
        </w:rPr>
        <w:t>міст</w:t>
      </w:r>
      <w:r w:rsidRPr="006A0E85">
        <w:rPr>
          <w:rFonts w:ascii="Times New Roman" w:hAnsi="Times New Roman" w:cs="Times New Roman"/>
          <w:color w:val="000000"/>
          <w:sz w:val="28"/>
          <w:szCs w:val="28"/>
          <w:lang w:val="uk-UA"/>
        </w:rPr>
        <w:t>и</w:t>
      </w:r>
      <w:r w:rsidR="00836A40" w:rsidRPr="006A0E85">
        <w:rPr>
          <w:rFonts w:ascii="Times New Roman" w:hAnsi="Times New Roman" w:cs="Times New Roman"/>
          <w:color w:val="000000"/>
          <w:sz w:val="28"/>
          <w:szCs w:val="28"/>
          <w:lang w:val="uk-UA"/>
        </w:rPr>
        <w:t>ть</w:t>
      </w:r>
      <w:r w:rsidR="00253A1A" w:rsidRPr="006A0E85">
        <w:rPr>
          <w:rFonts w:ascii="Times New Roman" w:hAnsi="Times New Roman" w:cs="Times New Roman"/>
          <w:color w:val="000000"/>
          <w:sz w:val="28"/>
          <w:szCs w:val="28"/>
          <w:lang w:val="uk-UA"/>
        </w:rPr>
        <w:t xml:space="preserve"> свідчення про дизайн емпіричного дослідження, особливості вибірки та методики дослідження, які потребували перекладу та адаптації до українського соціокультурного контексту</w:t>
      </w:r>
      <w:r w:rsidR="00836A40" w:rsidRPr="006A0E85">
        <w:rPr>
          <w:rFonts w:ascii="Times New Roman" w:hAnsi="Times New Roman" w:cs="Times New Roman"/>
          <w:color w:val="000000"/>
          <w:sz w:val="28"/>
          <w:szCs w:val="28"/>
          <w:rtl/>
          <w:lang w:val="uk-UA"/>
        </w:rPr>
        <w:t>.</w:t>
      </w:r>
    </w:p>
    <w:p w14:paraId="71059B7B" w14:textId="77777777" w:rsidR="00366F20" w:rsidRPr="006A0E85" w:rsidRDefault="00CA1C78" w:rsidP="00114BC7">
      <w:pPr>
        <w:shd w:val="clear" w:color="auto" w:fill="FFFFFF"/>
        <w:spacing w:after="0" w:line="240" w:lineRule="auto"/>
        <w:ind w:firstLine="720"/>
        <w:jc w:val="both"/>
        <w:rPr>
          <w:rFonts w:ascii="Times New Roman" w:hAnsi="Times New Roman" w:cs="Times New Roman"/>
          <w:color w:val="222222"/>
          <w:sz w:val="28"/>
          <w:szCs w:val="28"/>
          <w:lang w:val="uk-UA"/>
        </w:rPr>
      </w:pPr>
      <w:r w:rsidRPr="006A0E85">
        <w:rPr>
          <w:rFonts w:ascii="Times New Roman" w:hAnsi="Times New Roman" w:cs="Times New Roman"/>
          <w:color w:val="222222"/>
          <w:sz w:val="28"/>
          <w:szCs w:val="28"/>
          <w:lang w:val="uk-UA"/>
        </w:rPr>
        <w:t xml:space="preserve">Необхідною умовою </w:t>
      </w:r>
      <w:r w:rsidR="00366F20" w:rsidRPr="006A0E85">
        <w:rPr>
          <w:rFonts w:ascii="Times New Roman" w:hAnsi="Times New Roman" w:cs="Times New Roman"/>
          <w:color w:val="222222"/>
          <w:sz w:val="28"/>
          <w:szCs w:val="28"/>
          <w:lang w:val="uk-UA"/>
        </w:rPr>
        <w:t xml:space="preserve">емпіричного етапі </w:t>
      </w:r>
      <w:r w:rsidRPr="006A0E85">
        <w:rPr>
          <w:rFonts w:ascii="Times New Roman" w:hAnsi="Times New Roman" w:cs="Times New Roman"/>
          <w:color w:val="222222"/>
          <w:sz w:val="28"/>
          <w:szCs w:val="28"/>
          <w:lang w:val="uk-UA"/>
        </w:rPr>
        <w:t xml:space="preserve">дослідження було виявлення осіб, здебільше серед студентської молоді, які не мали передісторії лікування психічних розладів, однак демонстрували високі показники стресу, тривоги та депресії. </w:t>
      </w:r>
    </w:p>
    <w:p w14:paraId="7F2AAC33" w14:textId="77777777" w:rsidR="00366F20" w:rsidRPr="006A0E85" w:rsidRDefault="00366F20" w:rsidP="00114BC7">
      <w:pPr>
        <w:shd w:val="clear" w:color="auto" w:fill="FFFFFF"/>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 xml:space="preserve">Було досліджено 180 умовно здорових осіб з високим ступенем стресу, депресії та тривоги. З цією метою їм одночасно було надано три анкети: анкету ШДТС, анкету когнітивних схем та анкету емоційних схем. Потім суб’єктів з високими показниками стресу, депресії і тривоги, які були визначені на підставі анкети, відібрали і розділили на три групи: групу з високими показниками стресу, групу з високими показниками депресії і групу з високими показниками тривоги. </w:t>
      </w:r>
    </w:p>
    <w:p w14:paraId="231D1DBC" w14:textId="77777777" w:rsidR="00CA1C78" w:rsidRPr="006A0E85" w:rsidRDefault="00114BC7" w:rsidP="00114BC7">
      <w:pPr>
        <w:shd w:val="clear" w:color="auto" w:fill="FFFFFF"/>
        <w:spacing w:after="0" w:line="240" w:lineRule="auto"/>
        <w:ind w:firstLine="720"/>
        <w:jc w:val="both"/>
        <w:rPr>
          <w:rFonts w:ascii="Times New Roman" w:hAnsi="Times New Roman" w:cs="Times New Roman"/>
          <w:color w:val="222222"/>
          <w:sz w:val="28"/>
          <w:szCs w:val="28"/>
          <w:lang w:val="uk-UA"/>
        </w:rPr>
      </w:pPr>
      <w:r w:rsidRPr="006A0E85">
        <w:rPr>
          <w:rFonts w:ascii="Times New Roman" w:hAnsi="Times New Roman" w:cs="Times New Roman"/>
          <w:color w:val="222222"/>
          <w:sz w:val="28"/>
          <w:szCs w:val="28"/>
          <w:lang w:val="uk-UA"/>
        </w:rPr>
        <w:t xml:space="preserve">На </w:t>
      </w:r>
      <w:r w:rsidRPr="006A0E85">
        <w:rPr>
          <w:rFonts w:ascii="Times New Roman" w:hAnsi="Times New Roman" w:cs="Times New Roman"/>
          <w:i/>
          <w:color w:val="222222"/>
          <w:sz w:val="28"/>
          <w:szCs w:val="28"/>
          <w:lang w:val="uk-UA"/>
        </w:rPr>
        <w:t>першому</w:t>
      </w:r>
      <w:r w:rsidRPr="006A0E85">
        <w:rPr>
          <w:rFonts w:ascii="Times New Roman" w:hAnsi="Times New Roman" w:cs="Times New Roman"/>
          <w:color w:val="222222"/>
          <w:sz w:val="28"/>
          <w:szCs w:val="28"/>
          <w:lang w:val="uk-UA"/>
        </w:rPr>
        <w:t xml:space="preserve"> </w:t>
      </w:r>
      <w:r w:rsidR="00CA1C78" w:rsidRPr="006A0E85">
        <w:rPr>
          <w:rFonts w:ascii="Times New Roman" w:hAnsi="Times New Roman" w:cs="Times New Roman"/>
          <w:i/>
          <w:color w:val="222222"/>
          <w:sz w:val="28"/>
          <w:szCs w:val="28"/>
          <w:lang w:val="uk-UA"/>
        </w:rPr>
        <w:t>етапі</w:t>
      </w:r>
      <w:r w:rsidR="00CA1C78" w:rsidRPr="006A0E85">
        <w:rPr>
          <w:rFonts w:ascii="Times New Roman" w:hAnsi="Times New Roman" w:cs="Times New Roman"/>
          <w:color w:val="222222"/>
          <w:sz w:val="28"/>
          <w:szCs w:val="28"/>
          <w:lang w:val="uk-UA"/>
        </w:rPr>
        <w:t xml:space="preserve"> </w:t>
      </w:r>
      <w:r w:rsidRPr="006A0E85">
        <w:rPr>
          <w:rFonts w:ascii="Times New Roman" w:hAnsi="Times New Roman" w:cs="Times New Roman"/>
          <w:color w:val="222222"/>
          <w:sz w:val="28"/>
          <w:szCs w:val="28"/>
          <w:lang w:val="uk-UA"/>
        </w:rPr>
        <w:t xml:space="preserve">емпіричної частини </w:t>
      </w:r>
      <w:r w:rsidR="00366F20" w:rsidRPr="006A0E85">
        <w:rPr>
          <w:rFonts w:ascii="Times New Roman" w:hAnsi="Times New Roman" w:cs="Times New Roman"/>
          <w:color w:val="222222"/>
          <w:sz w:val="28"/>
          <w:szCs w:val="28"/>
          <w:lang w:val="uk-UA"/>
        </w:rPr>
        <w:t xml:space="preserve">дослідження </w:t>
      </w:r>
      <w:r w:rsidR="00CA1C78" w:rsidRPr="006A0E85">
        <w:rPr>
          <w:rFonts w:ascii="Times New Roman" w:hAnsi="Times New Roman" w:cs="Times New Roman"/>
          <w:color w:val="222222"/>
          <w:sz w:val="28"/>
          <w:szCs w:val="28"/>
          <w:lang w:val="uk-UA"/>
        </w:rPr>
        <w:t>до неклінічної вибірки було одночасно застосовано три методики: Опитувальник  DASS, Опитувальник Емоційних Схем, Опитувальник Когнітивних Схем.</w:t>
      </w:r>
    </w:p>
    <w:p w14:paraId="2F0A7CDB" w14:textId="77777777" w:rsidR="00114BC7" w:rsidRPr="006A0E85" w:rsidRDefault="00114BC7" w:rsidP="00114BC7">
      <w:pPr>
        <w:shd w:val="clear" w:color="auto" w:fill="FFFFFF"/>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Зазначимо, що ЯСА-К3 (Young, 2006) є інструментом самозвіту. Досліджуваним пропонують описати свої психологічні особливості, використовуючи дескриптивні висловлювання у 6-ступінчастому форматі відповіді Лікерта, з інтервалом від «зовсім не відповідає дійсності» до «повністю відповідає дійсності». Більші значення показників вказують на, відповідно, сильнішу прис</w:t>
      </w:r>
      <w:r w:rsidR="00864589" w:rsidRPr="006A0E85">
        <w:rPr>
          <w:rFonts w:ascii="Times New Roman" w:hAnsi="Times New Roman" w:cs="Times New Roman"/>
          <w:color w:val="000000"/>
          <w:sz w:val="28"/>
          <w:szCs w:val="28"/>
          <w:lang w:val="uk-UA"/>
        </w:rPr>
        <w:t>утність відповідної схеми. ЯСА-К</w:t>
      </w:r>
      <w:r w:rsidRPr="006A0E85">
        <w:rPr>
          <w:rFonts w:ascii="Times New Roman" w:hAnsi="Times New Roman" w:cs="Times New Roman"/>
          <w:color w:val="000000"/>
          <w:sz w:val="28"/>
          <w:szCs w:val="28"/>
          <w:lang w:val="uk-UA"/>
        </w:rPr>
        <w:t>3 оцінює 18 емоційних схем (див. Таблиці 1-3) у п’ятьох вимірах, в результаті чого у кінцевому підсумку виходить 90 пунктів.</w:t>
      </w:r>
    </w:p>
    <w:p w14:paraId="4064A2F1" w14:textId="77777777" w:rsidR="00CA1C78" w:rsidRPr="006A0E85" w:rsidRDefault="00CA1C78" w:rsidP="00114BC7">
      <w:pPr>
        <w:shd w:val="clear" w:color="auto" w:fill="FFFFFF"/>
        <w:spacing w:after="0" w:line="240" w:lineRule="auto"/>
        <w:ind w:firstLine="720"/>
        <w:jc w:val="both"/>
        <w:rPr>
          <w:rFonts w:ascii="Times New Roman" w:hAnsi="Times New Roman" w:cs="Times New Roman"/>
          <w:color w:val="222222"/>
          <w:sz w:val="28"/>
          <w:szCs w:val="28"/>
          <w:lang w:val="uk-UA"/>
        </w:rPr>
      </w:pPr>
      <w:r w:rsidRPr="006A0E85">
        <w:rPr>
          <w:rFonts w:ascii="Times New Roman" w:hAnsi="Times New Roman" w:cs="Times New Roman"/>
          <w:color w:val="222222"/>
          <w:sz w:val="28"/>
          <w:szCs w:val="28"/>
          <w:lang w:val="uk-UA"/>
        </w:rPr>
        <w:t xml:space="preserve">Після цього, на </w:t>
      </w:r>
      <w:r w:rsidRPr="006A0E85">
        <w:rPr>
          <w:rFonts w:ascii="Times New Roman" w:hAnsi="Times New Roman" w:cs="Times New Roman"/>
          <w:i/>
          <w:color w:val="222222"/>
          <w:sz w:val="28"/>
          <w:szCs w:val="28"/>
          <w:lang w:val="uk-UA"/>
        </w:rPr>
        <w:t>другому етапі</w:t>
      </w:r>
      <w:r w:rsidRPr="006A0E85">
        <w:rPr>
          <w:rFonts w:ascii="Times New Roman" w:hAnsi="Times New Roman" w:cs="Times New Roman"/>
          <w:color w:val="222222"/>
          <w:sz w:val="28"/>
          <w:szCs w:val="28"/>
          <w:lang w:val="uk-UA"/>
        </w:rPr>
        <w:t>, на підставі результатів тестів, було відібрано досліджуваних з високим рівнем стресу, тривоги чи депресії, які, відповідно, сформували три групи. </w:t>
      </w:r>
    </w:p>
    <w:p w14:paraId="6FCBD908" w14:textId="77777777" w:rsidR="00864589" w:rsidRDefault="00CA1C78" w:rsidP="00864589">
      <w:pPr>
        <w:spacing w:after="0" w:line="240" w:lineRule="auto"/>
        <w:ind w:firstLine="720"/>
        <w:jc w:val="both"/>
        <w:rPr>
          <w:rFonts w:ascii="Times New Roman" w:hAnsi="Times New Roman" w:cs="Times New Roman"/>
          <w:sz w:val="28"/>
          <w:szCs w:val="28"/>
          <w:lang w:val="uk-UA"/>
        </w:rPr>
      </w:pPr>
      <w:r w:rsidRPr="006A0E85">
        <w:rPr>
          <w:rFonts w:ascii="Times New Roman" w:hAnsi="Times New Roman" w:cs="Times New Roman"/>
          <w:i/>
          <w:color w:val="222222"/>
          <w:sz w:val="28"/>
          <w:szCs w:val="28"/>
          <w:lang w:val="uk-UA"/>
        </w:rPr>
        <w:lastRenderedPageBreak/>
        <w:t>Третій етап</w:t>
      </w:r>
      <w:r w:rsidRPr="006A0E85">
        <w:rPr>
          <w:rFonts w:ascii="Times New Roman" w:hAnsi="Times New Roman" w:cs="Times New Roman"/>
          <w:color w:val="222222"/>
          <w:sz w:val="28"/>
          <w:szCs w:val="28"/>
          <w:lang w:val="uk-UA"/>
        </w:rPr>
        <w:t xml:space="preserve"> </w:t>
      </w:r>
      <w:r w:rsidR="00366F20" w:rsidRPr="006A0E85">
        <w:rPr>
          <w:rFonts w:ascii="Times New Roman" w:hAnsi="Times New Roman" w:cs="Times New Roman"/>
          <w:color w:val="222222"/>
          <w:sz w:val="28"/>
          <w:szCs w:val="28"/>
          <w:lang w:val="uk-UA"/>
        </w:rPr>
        <w:t xml:space="preserve">дослідження </w:t>
      </w:r>
      <w:r w:rsidRPr="006A0E85">
        <w:rPr>
          <w:rFonts w:ascii="Times New Roman" w:hAnsi="Times New Roman" w:cs="Times New Roman"/>
          <w:color w:val="222222"/>
          <w:sz w:val="28"/>
          <w:szCs w:val="28"/>
          <w:lang w:val="uk-UA"/>
        </w:rPr>
        <w:t xml:space="preserve">полягав у статистичній обробці даних. </w:t>
      </w:r>
      <w:r w:rsidR="00864589" w:rsidRPr="006A0E85">
        <w:rPr>
          <w:rFonts w:ascii="Times New Roman" w:hAnsi="Times New Roman" w:cs="Times New Roman"/>
          <w:color w:val="000000"/>
          <w:sz w:val="28"/>
          <w:szCs w:val="28"/>
          <w:lang w:val="uk-UA"/>
        </w:rPr>
        <w:t>Після обчислення дескриптивної статистики досліджуваних змінних, дані дослідження було проаналізовано з використанням статистичних методів багатоваріантного дисперсійного аналізу (MANOVA), ANOVA і методу Тьюкі.</w:t>
      </w:r>
    </w:p>
    <w:p w14:paraId="7A51EDCE" w14:textId="77777777" w:rsidR="00CA1C78" w:rsidRPr="00CA1C78" w:rsidRDefault="00CA1C78" w:rsidP="00114BC7">
      <w:pPr>
        <w:shd w:val="clear" w:color="auto" w:fill="FFFFFF"/>
        <w:spacing w:after="0" w:line="240" w:lineRule="auto"/>
        <w:ind w:firstLine="720"/>
        <w:jc w:val="both"/>
        <w:rPr>
          <w:rFonts w:ascii="Times New Roman" w:hAnsi="Times New Roman" w:cs="Times New Roman"/>
          <w:sz w:val="28"/>
          <w:szCs w:val="28"/>
          <w:lang w:val="uk-UA"/>
        </w:rPr>
      </w:pPr>
      <w:r w:rsidRPr="00CA1C78">
        <w:rPr>
          <w:rFonts w:ascii="Times New Roman" w:hAnsi="Times New Roman" w:cs="Times New Roman"/>
          <w:sz w:val="28"/>
          <w:szCs w:val="28"/>
          <w:lang w:val="uk-UA"/>
        </w:rPr>
        <w:t xml:space="preserve">На </w:t>
      </w:r>
      <w:r w:rsidRPr="00366F20">
        <w:rPr>
          <w:rFonts w:ascii="Times New Roman" w:hAnsi="Times New Roman" w:cs="Times New Roman"/>
          <w:i/>
          <w:sz w:val="28"/>
          <w:szCs w:val="28"/>
          <w:lang w:val="uk-UA"/>
        </w:rPr>
        <w:t>завершальному етапі</w:t>
      </w:r>
      <w:r w:rsidRPr="00CA1C78">
        <w:rPr>
          <w:rFonts w:ascii="Times New Roman" w:hAnsi="Times New Roman" w:cs="Times New Roman"/>
          <w:sz w:val="28"/>
          <w:szCs w:val="28"/>
          <w:lang w:val="uk-UA"/>
        </w:rPr>
        <w:t xml:space="preserve"> ми виділили по п’ять осіб у кожній групі, у яких спостерігався найвищий рівень стресу, тривоги чи депресії. Беручи до уваги результати дослідження, ми запропонували їм психологічну допомогу у вигляді консультацій та психологічної терапії за методом контролювання автоматичних емоцій та думок (так звана «схемотерапія»).</w:t>
      </w:r>
    </w:p>
    <w:p w14:paraId="341CF93D" w14:textId="77777777" w:rsidR="00CA1C78" w:rsidRPr="00CA1C78" w:rsidRDefault="00CA1C78" w:rsidP="00114BC7">
      <w:pPr>
        <w:spacing w:after="0" w:line="240" w:lineRule="auto"/>
        <w:ind w:firstLine="720"/>
        <w:jc w:val="both"/>
        <w:rPr>
          <w:rFonts w:ascii="Times New Roman" w:hAnsi="Times New Roman" w:cs="Times New Roman"/>
          <w:sz w:val="28"/>
          <w:szCs w:val="28"/>
          <w:lang w:val="uk-UA"/>
        </w:rPr>
      </w:pPr>
      <w:r w:rsidRPr="00CA1C78">
        <w:rPr>
          <w:rFonts w:ascii="Times New Roman" w:hAnsi="Times New Roman" w:cs="Times New Roman"/>
          <w:sz w:val="28"/>
          <w:szCs w:val="28"/>
          <w:lang w:val="uk-UA"/>
        </w:rPr>
        <w:t>Таким чином, дане дослідження спрямоване на підвищення ефективності роботи психотерапевта  шляхом визначення ранніх дезадаптивних схем та емоційних схем. Їх</w:t>
      </w:r>
      <w:r w:rsidR="00864589">
        <w:rPr>
          <w:rFonts w:ascii="Times New Roman" w:hAnsi="Times New Roman" w:cs="Times New Roman"/>
          <w:sz w:val="28"/>
          <w:szCs w:val="28"/>
          <w:lang w:val="uk-UA"/>
        </w:rPr>
        <w:t>ня</w:t>
      </w:r>
      <w:r w:rsidRPr="00CA1C78">
        <w:rPr>
          <w:rFonts w:ascii="Times New Roman" w:hAnsi="Times New Roman" w:cs="Times New Roman"/>
          <w:sz w:val="28"/>
          <w:szCs w:val="28"/>
          <w:lang w:val="uk-UA"/>
        </w:rPr>
        <w:t xml:space="preserve"> ідентифікація є дуже важливою складовою як психологічної діагностики схильності до депресивних та тривожних розладів, так і їх </w:t>
      </w:r>
      <w:r w:rsidR="00864589">
        <w:rPr>
          <w:rFonts w:ascii="Times New Roman" w:hAnsi="Times New Roman" w:cs="Times New Roman"/>
          <w:sz w:val="28"/>
          <w:szCs w:val="28"/>
          <w:lang w:val="uk-UA"/>
        </w:rPr>
        <w:t>психо</w:t>
      </w:r>
      <w:r w:rsidRPr="00CA1C78">
        <w:rPr>
          <w:rFonts w:ascii="Times New Roman" w:hAnsi="Times New Roman" w:cs="Times New Roman"/>
          <w:sz w:val="28"/>
          <w:szCs w:val="28"/>
          <w:lang w:val="uk-UA"/>
        </w:rPr>
        <w:t>терапії, оскільки пропонується заміна дезадаптивних схем їх</w:t>
      </w:r>
      <w:r w:rsidR="00864589">
        <w:rPr>
          <w:rFonts w:ascii="Times New Roman" w:hAnsi="Times New Roman" w:cs="Times New Roman"/>
          <w:sz w:val="28"/>
          <w:szCs w:val="28"/>
          <w:lang w:val="uk-UA"/>
        </w:rPr>
        <w:t>нім</w:t>
      </w:r>
      <w:r w:rsidRPr="00CA1C78">
        <w:rPr>
          <w:rFonts w:ascii="Times New Roman" w:hAnsi="Times New Roman" w:cs="Times New Roman"/>
          <w:sz w:val="28"/>
          <w:szCs w:val="28"/>
          <w:lang w:val="uk-UA"/>
        </w:rPr>
        <w:t xml:space="preserve"> більш конструктивним варіантом. Це сприятиме подоланню відповідних розладів методами когнітивно-поведінкової терапії. </w:t>
      </w:r>
      <w:r w:rsidR="00864589">
        <w:rPr>
          <w:rFonts w:ascii="Times New Roman" w:hAnsi="Times New Roman" w:cs="Times New Roman"/>
          <w:sz w:val="28"/>
          <w:szCs w:val="28"/>
          <w:lang w:val="uk-UA"/>
        </w:rPr>
        <w:t>Відповідно, с</w:t>
      </w:r>
      <w:r w:rsidRPr="00CA1C78">
        <w:rPr>
          <w:rFonts w:ascii="Times New Roman" w:hAnsi="Times New Roman" w:cs="Times New Roman"/>
          <w:sz w:val="28"/>
          <w:szCs w:val="28"/>
          <w:lang w:val="uk-UA"/>
        </w:rPr>
        <w:t>воєчасне виявлення когнітивних та емоційних схем може зменшити рівень дисфункцій в особистому та професійному житті клієнтів</w:t>
      </w:r>
    </w:p>
    <w:p w14:paraId="5692674F" w14:textId="77777777" w:rsidR="00166D55" w:rsidRPr="006A0E85" w:rsidRDefault="00836A40" w:rsidP="00114BC7">
      <w:pPr>
        <w:spacing w:after="0" w:line="240" w:lineRule="auto"/>
        <w:ind w:firstLine="720"/>
        <w:jc w:val="both"/>
        <w:rPr>
          <w:rFonts w:ascii="Times New Roman" w:hAnsi="Times New Roman" w:cs="Times New Roman"/>
          <w:color w:val="000000"/>
          <w:sz w:val="28"/>
          <w:szCs w:val="28"/>
          <w:lang w:val="uk-UA" w:bidi="fa-IR"/>
        </w:rPr>
      </w:pPr>
      <w:r w:rsidRPr="006A0E85">
        <w:rPr>
          <w:rFonts w:ascii="Times New Roman" w:hAnsi="Times New Roman" w:cs="Times New Roman"/>
          <w:b/>
          <w:bCs/>
          <w:color w:val="000000"/>
          <w:sz w:val="28"/>
          <w:szCs w:val="28"/>
          <w:lang w:val="uk-UA" w:bidi="fa-IR"/>
        </w:rPr>
        <w:t xml:space="preserve">Третій розділ </w:t>
      </w:r>
      <w:r w:rsidR="00B73396" w:rsidRPr="006A0E85">
        <w:rPr>
          <w:rFonts w:ascii="Times New Roman" w:hAnsi="Times New Roman" w:cs="Times New Roman"/>
          <w:b/>
          <w:color w:val="000000"/>
          <w:sz w:val="28"/>
          <w:szCs w:val="28"/>
          <w:lang w:val="uk-UA"/>
        </w:rPr>
        <w:t>– «</w:t>
      </w:r>
      <w:r w:rsidR="00253A1A" w:rsidRPr="006A0E85">
        <w:rPr>
          <w:rFonts w:ascii="Times New Roman" w:hAnsi="Times New Roman" w:cs="Times New Roman"/>
          <w:b/>
          <w:color w:val="000000"/>
          <w:sz w:val="28"/>
          <w:szCs w:val="28"/>
          <w:lang w:val="uk-UA"/>
        </w:rPr>
        <w:t>Результати емпіричного дослідження емоційних та когнітивних схем осіб з тривожними, депресивними та спричиненими стресом розладами</w:t>
      </w:r>
      <w:r w:rsidR="00B73396" w:rsidRPr="006A0E85">
        <w:rPr>
          <w:rFonts w:ascii="Times New Roman" w:hAnsi="Times New Roman" w:cs="Times New Roman"/>
          <w:b/>
          <w:color w:val="000000"/>
          <w:sz w:val="28"/>
          <w:szCs w:val="28"/>
          <w:lang w:val="uk-UA"/>
        </w:rPr>
        <w:t>»</w:t>
      </w:r>
      <w:r w:rsidR="00B73396" w:rsidRPr="006A0E85">
        <w:rPr>
          <w:rFonts w:ascii="Times New Roman" w:hAnsi="Times New Roman" w:cs="Times New Roman"/>
          <w:color w:val="000000"/>
          <w:sz w:val="28"/>
          <w:szCs w:val="28"/>
          <w:lang w:val="uk-UA"/>
        </w:rPr>
        <w:t xml:space="preserve"> </w:t>
      </w:r>
      <w:r w:rsidR="00B73396" w:rsidRPr="006A0E85">
        <w:rPr>
          <w:rFonts w:ascii="Times New Roman" w:hAnsi="Times New Roman" w:cs="Times New Roman"/>
          <w:b/>
          <w:color w:val="000000"/>
          <w:sz w:val="28"/>
          <w:szCs w:val="28"/>
          <w:lang w:val="uk-UA"/>
        </w:rPr>
        <w:t xml:space="preserve">– </w:t>
      </w:r>
      <w:r w:rsidRPr="006A0E85">
        <w:rPr>
          <w:rFonts w:ascii="Times New Roman" w:hAnsi="Times New Roman" w:cs="Times New Roman"/>
          <w:color w:val="000000"/>
          <w:sz w:val="28"/>
          <w:szCs w:val="28"/>
          <w:lang w:val="uk-UA" w:bidi="fa-IR"/>
        </w:rPr>
        <w:t>міст</w:t>
      </w:r>
      <w:r w:rsidR="007611D7" w:rsidRPr="006A0E85">
        <w:rPr>
          <w:rFonts w:ascii="Times New Roman" w:hAnsi="Times New Roman" w:cs="Times New Roman"/>
          <w:color w:val="000000"/>
          <w:sz w:val="28"/>
          <w:szCs w:val="28"/>
          <w:lang w:val="uk-UA" w:bidi="fa-IR"/>
        </w:rPr>
        <w:t>ить</w:t>
      </w:r>
      <w:r w:rsidRPr="006A0E85">
        <w:rPr>
          <w:rFonts w:ascii="Times New Roman" w:hAnsi="Times New Roman" w:cs="Times New Roman"/>
          <w:color w:val="000000"/>
          <w:sz w:val="28"/>
          <w:szCs w:val="28"/>
          <w:lang w:val="uk-UA" w:bidi="fa-IR"/>
        </w:rPr>
        <w:t xml:space="preserve"> визначення і пояснення моделі емоційних схем </w:t>
      </w:r>
      <w:r w:rsidR="0006153B" w:rsidRPr="006A0E85">
        <w:rPr>
          <w:rFonts w:ascii="Times New Roman" w:hAnsi="Times New Roman" w:cs="Times New Roman"/>
          <w:color w:val="000000"/>
          <w:sz w:val="28"/>
          <w:szCs w:val="28"/>
          <w:lang w:val="uk-UA" w:bidi="fa-IR"/>
        </w:rPr>
        <w:t xml:space="preserve">за </w:t>
      </w:r>
      <w:r w:rsidR="007611D7" w:rsidRPr="006A0E85">
        <w:rPr>
          <w:rFonts w:ascii="Times New Roman" w:hAnsi="Times New Roman" w:cs="Times New Roman"/>
          <w:color w:val="000000"/>
          <w:sz w:val="28"/>
          <w:szCs w:val="28"/>
          <w:lang w:bidi="fa-IR"/>
        </w:rPr>
        <w:t>R</w:t>
      </w:r>
      <w:r w:rsidR="007611D7" w:rsidRPr="006A0E85">
        <w:rPr>
          <w:rFonts w:ascii="Times New Roman" w:hAnsi="Times New Roman" w:cs="Times New Roman"/>
          <w:color w:val="000000"/>
          <w:sz w:val="28"/>
          <w:szCs w:val="28"/>
          <w:lang w:val="uk-UA" w:bidi="fa-IR"/>
        </w:rPr>
        <w:t>.</w:t>
      </w:r>
      <w:r w:rsidR="007611D7" w:rsidRPr="006A0E85">
        <w:rPr>
          <w:rFonts w:ascii="Times New Roman" w:hAnsi="Times New Roman" w:cs="Times New Roman"/>
          <w:color w:val="000000"/>
          <w:sz w:val="28"/>
          <w:szCs w:val="28"/>
          <w:lang w:bidi="fa-IR"/>
        </w:rPr>
        <w:t> </w:t>
      </w:r>
      <w:r w:rsidR="007611D7" w:rsidRPr="006A0E85">
        <w:rPr>
          <w:rFonts w:ascii="Times New Roman" w:hAnsi="Times New Roman" w:cs="Times New Roman"/>
          <w:color w:val="000000"/>
          <w:sz w:val="28"/>
          <w:szCs w:val="28"/>
          <w:lang w:val="uk-UA"/>
        </w:rPr>
        <w:t>Leahy</w:t>
      </w:r>
      <w:r w:rsidR="0006153B" w:rsidRPr="006A0E85">
        <w:rPr>
          <w:rFonts w:ascii="Times New Roman" w:hAnsi="Times New Roman" w:cs="Times New Roman"/>
          <w:color w:val="000000"/>
          <w:sz w:val="28"/>
          <w:szCs w:val="28"/>
          <w:lang w:val="uk-UA" w:bidi="fa-IR"/>
        </w:rPr>
        <w:t xml:space="preserve">, </w:t>
      </w:r>
      <w:r w:rsidR="005C7E4A" w:rsidRPr="006A0E85">
        <w:rPr>
          <w:rFonts w:ascii="Times New Roman" w:hAnsi="Times New Roman" w:cs="Times New Roman"/>
          <w:color w:val="000000"/>
          <w:sz w:val="28"/>
          <w:szCs w:val="28"/>
          <w:lang w:val="uk-UA" w:bidi="fa-IR"/>
        </w:rPr>
        <w:t>опис</w:t>
      </w:r>
      <w:r w:rsidR="00F721CD" w:rsidRPr="006A0E85">
        <w:rPr>
          <w:rFonts w:ascii="Times New Roman" w:hAnsi="Times New Roman" w:cs="Times New Roman"/>
          <w:color w:val="000000"/>
          <w:sz w:val="28"/>
          <w:szCs w:val="28"/>
          <w:lang w:val="uk-UA" w:bidi="fa-IR"/>
        </w:rPr>
        <w:t xml:space="preserve"> результатів</w:t>
      </w:r>
      <w:r w:rsidR="003D67AD" w:rsidRPr="006A0E85">
        <w:rPr>
          <w:rFonts w:ascii="Times New Roman" w:hAnsi="Times New Roman" w:cs="Times New Roman"/>
          <w:color w:val="000000"/>
          <w:sz w:val="28"/>
          <w:szCs w:val="28"/>
          <w:lang w:val="uk-UA" w:bidi="fa-IR"/>
        </w:rPr>
        <w:t xml:space="preserve"> емпіричного дослідження</w:t>
      </w:r>
      <w:r w:rsidR="00F721CD" w:rsidRPr="006A0E85">
        <w:rPr>
          <w:rFonts w:ascii="Times New Roman" w:hAnsi="Times New Roman" w:cs="Times New Roman"/>
          <w:color w:val="000000"/>
          <w:sz w:val="28"/>
          <w:szCs w:val="28"/>
          <w:lang w:val="uk-UA" w:bidi="fa-IR"/>
        </w:rPr>
        <w:t>.</w:t>
      </w:r>
      <w:r w:rsidR="001D646B" w:rsidRPr="006A0E85">
        <w:rPr>
          <w:rFonts w:ascii="Times New Roman" w:hAnsi="Times New Roman" w:cs="Times New Roman"/>
          <w:color w:val="000000"/>
          <w:sz w:val="28"/>
          <w:szCs w:val="28"/>
          <w:lang w:val="uk-UA" w:bidi="fa-IR"/>
        </w:rPr>
        <w:t xml:space="preserve"> </w:t>
      </w:r>
    </w:p>
    <w:p w14:paraId="49922CD9" w14:textId="77777777" w:rsidR="00CE53EF" w:rsidRPr="006A0E85" w:rsidRDefault="00836A40"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Емоції включають оці</w:t>
      </w:r>
      <w:r w:rsidR="0006153B" w:rsidRPr="006A0E85">
        <w:rPr>
          <w:rFonts w:ascii="Times New Roman" w:hAnsi="Times New Roman" w:cs="Times New Roman"/>
          <w:color w:val="000000"/>
          <w:sz w:val="28"/>
          <w:szCs w:val="28"/>
          <w:lang w:val="uk-UA"/>
        </w:rPr>
        <w:t>нку, переживання</w:t>
      </w:r>
      <w:r w:rsidRPr="006A0E85">
        <w:rPr>
          <w:rFonts w:ascii="Times New Roman" w:hAnsi="Times New Roman" w:cs="Times New Roman"/>
          <w:color w:val="000000"/>
          <w:sz w:val="28"/>
          <w:szCs w:val="28"/>
          <w:lang w:val="uk-UA"/>
        </w:rPr>
        <w:t xml:space="preserve"> і </w:t>
      </w:r>
      <w:r w:rsidR="00166D55" w:rsidRPr="006A0E85">
        <w:rPr>
          <w:rFonts w:ascii="Times New Roman" w:hAnsi="Times New Roman" w:cs="Times New Roman"/>
          <w:color w:val="000000"/>
          <w:sz w:val="28"/>
          <w:szCs w:val="28"/>
          <w:lang w:val="uk-UA"/>
        </w:rPr>
        <w:t xml:space="preserve">включення </w:t>
      </w:r>
      <w:r w:rsidR="0006153B" w:rsidRPr="006A0E85">
        <w:rPr>
          <w:rFonts w:ascii="Times New Roman" w:hAnsi="Times New Roman" w:cs="Times New Roman"/>
          <w:color w:val="000000"/>
          <w:sz w:val="28"/>
          <w:szCs w:val="28"/>
          <w:lang w:val="uk-UA"/>
        </w:rPr>
        <w:t>уваги на ситуацію</w:t>
      </w:r>
      <w:r w:rsidRPr="006A0E85">
        <w:rPr>
          <w:rFonts w:ascii="Times New Roman" w:hAnsi="Times New Roman" w:cs="Times New Roman"/>
          <w:color w:val="000000"/>
          <w:sz w:val="28"/>
          <w:szCs w:val="28"/>
          <w:lang w:val="uk-UA"/>
        </w:rPr>
        <w:t>.</w:t>
      </w:r>
      <w:r w:rsidR="0006153B" w:rsidRPr="006A0E85">
        <w:rPr>
          <w:rFonts w:ascii="Times New Roman" w:hAnsi="Times New Roman" w:cs="Times New Roman"/>
          <w:color w:val="000000"/>
          <w:sz w:val="28"/>
          <w:szCs w:val="28"/>
          <w:lang w:val="uk-UA"/>
        </w:rPr>
        <w:t xml:space="preserve"> Вони</w:t>
      </w:r>
      <w:r w:rsidRPr="006A0E85">
        <w:rPr>
          <w:rFonts w:ascii="Times New Roman" w:hAnsi="Times New Roman" w:cs="Times New Roman"/>
          <w:color w:val="000000"/>
          <w:sz w:val="28"/>
          <w:szCs w:val="28"/>
          <w:lang w:val="uk-UA"/>
        </w:rPr>
        <w:t>, як правило, є рушійною силою поведінки і в більшості випадків викликані зовнішнім компонентом (</w:t>
      </w:r>
      <w:r w:rsidR="007611D7" w:rsidRPr="006A0E85">
        <w:rPr>
          <w:rFonts w:ascii="Times New Roman" w:hAnsi="Times New Roman" w:cs="Times New Roman"/>
          <w:color w:val="000000"/>
          <w:sz w:val="28"/>
          <w:szCs w:val="28"/>
          <w:lang w:val="uk-UA"/>
        </w:rPr>
        <w:t>Leahy</w:t>
      </w:r>
      <w:r w:rsidRPr="006A0E85">
        <w:rPr>
          <w:rFonts w:ascii="Times New Roman" w:hAnsi="Times New Roman" w:cs="Times New Roman"/>
          <w:color w:val="000000"/>
          <w:sz w:val="28"/>
          <w:szCs w:val="28"/>
          <w:lang w:val="uk-UA"/>
        </w:rPr>
        <w:t xml:space="preserve">, 2003). Емоції є багатовимірними </w:t>
      </w:r>
      <w:r w:rsidR="0006153B" w:rsidRPr="006A0E85">
        <w:rPr>
          <w:rFonts w:ascii="Times New Roman" w:hAnsi="Times New Roman" w:cs="Times New Roman"/>
          <w:color w:val="000000"/>
          <w:sz w:val="28"/>
          <w:szCs w:val="28"/>
          <w:lang w:val="uk-UA"/>
        </w:rPr>
        <w:t xml:space="preserve">і їхню роль можна спостерігати у всіх видах індивідуального досвіду, а також у </w:t>
      </w:r>
      <w:r w:rsidR="005C7E4A" w:rsidRPr="006A0E85">
        <w:rPr>
          <w:rFonts w:ascii="Times New Roman" w:hAnsi="Times New Roman" w:cs="Times New Roman"/>
          <w:color w:val="000000"/>
          <w:sz w:val="28"/>
          <w:szCs w:val="28"/>
          <w:lang w:val="uk-UA"/>
        </w:rPr>
        <w:t xml:space="preserve">біологічно обумовлених та </w:t>
      </w:r>
      <w:r w:rsidRPr="006A0E85">
        <w:rPr>
          <w:rFonts w:ascii="Times New Roman" w:hAnsi="Times New Roman" w:cs="Times New Roman"/>
          <w:color w:val="000000"/>
          <w:sz w:val="28"/>
          <w:szCs w:val="28"/>
          <w:lang w:val="uk-UA"/>
        </w:rPr>
        <w:t>соц</w:t>
      </w:r>
      <w:r w:rsidR="0006153B" w:rsidRPr="006A0E85">
        <w:rPr>
          <w:rFonts w:ascii="Times New Roman" w:hAnsi="Times New Roman" w:cs="Times New Roman"/>
          <w:color w:val="000000"/>
          <w:sz w:val="28"/>
          <w:szCs w:val="28"/>
          <w:lang w:val="uk-UA"/>
        </w:rPr>
        <w:t>іальних явищ</w:t>
      </w:r>
      <w:r w:rsidR="005C7E4A" w:rsidRPr="006A0E85">
        <w:rPr>
          <w:rFonts w:ascii="Times New Roman" w:hAnsi="Times New Roman" w:cs="Times New Roman"/>
          <w:color w:val="000000"/>
          <w:sz w:val="28"/>
          <w:szCs w:val="28"/>
          <w:lang w:val="uk-UA"/>
        </w:rPr>
        <w:t>ах</w:t>
      </w:r>
      <w:r w:rsidR="0006153B" w:rsidRPr="006A0E85">
        <w:rPr>
          <w:rFonts w:ascii="Times New Roman" w:hAnsi="Times New Roman" w:cs="Times New Roman"/>
          <w:color w:val="000000"/>
          <w:sz w:val="28"/>
          <w:szCs w:val="28"/>
          <w:lang w:val="uk-UA"/>
        </w:rPr>
        <w:t>.</w:t>
      </w:r>
      <w:r w:rsidR="005C7E4A" w:rsidRPr="006A0E85">
        <w:rPr>
          <w:rFonts w:ascii="Times New Roman" w:hAnsi="Times New Roman" w:cs="Times New Roman"/>
          <w:color w:val="000000"/>
          <w:sz w:val="28"/>
          <w:szCs w:val="28"/>
          <w:lang w:val="uk-UA"/>
        </w:rPr>
        <w:t xml:space="preserve"> </w:t>
      </w:r>
    </w:p>
    <w:p w14:paraId="07CF50EF" w14:textId="77777777" w:rsidR="00CE53EF" w:rsidRPr="006A0E85" w:rsidRDefault="005C7E4A"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eastAsia="Times New Roman" w:hAnsi="Times New Roman" w:cs="Times New Roman"/>
          <w:color w:val="000000"/>
          <w:sz w:val="28"/>
          <w:szCs w:val="28"/>
          <w:lang w:val="uk-UA"/>
        </w:rPr>
        <w:t xml:space="preserve">В </w:t>
      </w:r>
      <w:r w:rsidR="0006153B" w:rsidRPr="006A0E85">
        <w:rPr>
          <w:rFonts w:ascii="Times New Roman" w:eastAsia="Times New Roman" w:hAnsi="Times New Roman" w:cs="Times New Roman"/>
          <w:color w:val="000000"/>
          <w:sz w:val="28"/>
          <w:szCs w:val="28"/>
          <w:lang w:val="uk-UA"/>
        </w:rPr>
        <w:t xml:space="preserve">усіх формах поведінки, </w:t>
      </w:r>
      <w:r w:rsidR="00CE53EF" w:rsidRPr="006A0E85">
        <w:rPr>
          <w:rFonts w:ascii="Times New Roman" w:eastAsia="Times New Roman" w:hAnsi="Times New Roman" w:cs="Times New Roman"/>
          <w:color w:val="000000"/>
          <w:sz w:val="28"/>
          <w:szCs w:val="28"/>
          <w:lang w:val="uk-UA"/>
        </w:rPr>
        <w:t>стосунків і реакцій</w:t>
      </w:r>
      <w:r w:rsidR="0006153B" w:rsidRPr="006A0E85">
        <w:rPr>
          <w:rFonts w:ascii="Times New Roman" w:eastAsia="Times New Roman" w:hAnsi="Times New Roman" w:cs="Times New Roman"/>
          <w:color w:val="000000"/>
          <w:sz w:val="28"/>
          <w:szCs w:val="28"/>
          <w:lang w:val="uk-UA"/>
        </w:rPr>
        <w:t xml:space="preserve"> людей на ситуації можна спостерігати емоції, </w:t>
      </w:r>
      <w:r w:rsidR="00CE53EF" w:rsidRPr="006A0E85">
        <w:rPr>
          <w:rFonts w:ascii="Times New Roman" w:eastAsia="Times New Roman" w:hAnsi="Times New Roman" w:cs="Times New Roman"/>
          <w:color w:val="000000"/>
          <w:sz w:val="28"/>
          <w:szCs w:val="28"/>
          <w:lang w:val="uk-UA"/>
        </w:rPr>
        <w:t xml:space="preserve">які обумовлені </w:t>
      </w:r>
      <w:r w:rsidR="00CE53EF" w:rsidRPr="006A0E85">
        <w:rPr>
          <w:rFonts w:ascii="Times New Roman" w:eastAsia="Times New Roman" w:hAnsi="Times New Roman" w:cs="Times New Roman"/>
          <w:i/>
          <w:color w:val="000000"/>
          <w:sz w:val="28"/>
          <w:szCs w:val="28"/>
          <w:lang w:val="uk-UA"/>
        </w:rPr>
        <w:t>емоційними</w:t>
      </w:r>
      <w:r w:rsidR="0006153B" w:rsidRPr="006A0E85">
        <w:rPr>
          <w:rFonts w:ascii="Times New Roman" w:eastAsia="Times New Roman" w:hAnsi="Times New Roman" w:cs="Times New Roman"/>
          <w:i/>
          <w:color w:val="000000"/>
          <w:sz w:val="28"/>
          <w:szCs w:val="28"/>
          <w:lang w:val="uk-UA"/>
        </w:rPr>
        <w:t xml:space="preserve"> схем</w:t>
      </w:r>
      <w:r w:rsidR="00CE53EF" w:rsidRPr="006A0E85">
        <w:rPr>
          <w:rFonts w:ascii="Times New Roman" w:eastAsia="Times New Roman" w:hAnsi="Times New Roman" w:cs="Times New Roman"/>
          <w:i/>
          <w:color w:val="000000"/>
          <w:sz w:val="28"/>
          <w:szCs w:val="28"/>
          <w:lang w:val="uk-UA"/>
        </w:rPr>
        <w:t>ами</w:t>
      </w:r>
      <w:r w:rsidR="0006153B" w:rsidRPr="006A0E85">
        <w:rPr>
          <w:rFonts w:ascii="Times New Roman" w:eastAsia="Times New Roman" w:hAnsi="Times New Roman" w:cs="Times New Roman"/>
          <w:color w:val="000000"/>
          <w:sz w:val="28"/>
          <w:szCs w:val="28"/>
          <w:lang w:val="uk-UA"/>
        </w:rPr>
        <w:t xml:space="preserve"> (</w:t>
      </w:r>
      <w:r w:rsidR="0006153B" w:rsidRPr="006A0E85">
        <w:rPr>
          <w:rFonts w:ascii="Times New Roman" w:hAnsi="Times New Roman" w:cs="Times New Roman"/>
          <w:color w:val="000000"/>
          <w:sz w:val="28"/>
          <w:szCs w:val="28"/>
        </w:rPr>
        <w:t>Leahy</w:t>
      </w:r>
      <w:r w:rsidR="0006153B" w:rsidRPr="006A0E85">
        <w:rPr>
          <w:rFonts w:ascii="Times New Roman" w:hAnsi="Times New Roman" w:cs="Times New Roman"/>
          <w:color w:val="000000"/>
          <w:sz w:val="28"/>
          <w:szCs w:val="28"/>
          <w:lang w:val="uk-UA"/>
        </w:rPr>
        <w:t xml:space="preserve">, </w:t>
      </w:r>
      <w:r w:rsidR="0006153B" w:rsidRPr="006A0E85">
        <w:rPr>
          <w:rFonts w:ascii="Times New Roman" w:hAnsi="Times New Roman" w:cs="Times New Roman"/>
          <w:color w:val="000000"/>
          <w:sz w:val="28"/>
          <w:szCs w:val="28"/>
        </w:rPr>
        <w:t>Davis</w:t>
      </w:r>
      <w:r w:rsidR="0006153B" w:rsidRPr="006A0E85">
        <w:rPr>
          <w:rFonts w:ascii="Times New Roman" w:hAnsi="Times New Roman" w:cs="Times New Roman"/>
          <w:color w:val="000000"/>
          <w:sz w:val="28"/>
          <w:szCs w:val="28"/>
          <w:lang w:val="uk-UA"/>
        </w:rPr>
        <w:t xml:space="preserve">, </w:t>
      </w:r>
      <w:r w:rsidR="0006153B" w:rsidRPr="006A0E85">
        <w:rPr>
          <w:rFonts w:ascii="Times New Roman" w:hAnsi="Times New Roman" w:cs="Times New Roman"/>
          <w:color w:val="000000"/>
          <w:sz w:val="28"/>
          <w:szCs w:val="28"/>
        </w:rPr>
        <w:t>et</w:t>
      </w:r>
      <w:r w:rsidR="00652419" w:rsidRPr="006A0E85">
        <w:rPr>
          <w:rFonts w:ascii="Times New Roman" w:hAnsi="Times New Roman" w:cs="Times New Roman"/>
          <w:color w:val="000000"/>
          <w:sz w:val="28"/>
          <w:szCs w:val="28"/>
          <w:lang w:val="uk-UA"/>
        </w:rPr>
        <w:t xml:space="preserve"> </w:t>
      </w:r>
      <w:r w:rsidR="0006153B" w:rsidRPr="006A0E85">
        <w:rPr>
          <w:rFonts w:ascii="Times New Roman" w:hAnsi="Times New Roman" w:cs="Times New Roman"/>
          <w:color w:val="000000"/>
          <w:sz w:val="28"/>
          <w:szCs w:val="28"/>
        </w:rPr>
        <w:t>al</w:t>
      </w:r>
      <w:r w:rsidR="0006153B" w:rsidRPr="006A0E85">
        <w:rPr>
          <w:rFonts w:ascii="Times New Roman" w:hAnsi="Times New Roman" w:cs="Times New Roman"/>
          <w:color w:val="000000"/>
          <w:sz w:val="28"/>
          <w:szCs w:val="28"/>
          <w:lang w:val="uk-UA"/>
        </w:rPr>
        <w:t xml:space="preserve">, 2004; </w:t>
      </w:r>
      <w:r w:rsidR="0006153B" w:rsidRPr="006A0E85">
        <w:rPr>
          <w:rFonts w:ascii="Times New Roman" w:hAnsi="Times New Roman" w:cs="Times New Roman"/>
          <w:color w:val="000000"/>
          <w:sz w:val="28"/>
          <w:szCs w:val="28"/>
        </w:rPr>
        <w:t>Clark</w:t>
      </w:r>
      <w:r w:rsidR="0006153B" w:rsidRPr="006A0E85">
        <w:rPr>
          <w:rFonts w:ascii="Times New Roman" w:hAnsi="Times New Roman" w:cs="Times New Roman"/>
          <w:color w:val="000000"/>
          <w:sz w:val="28"/>
          <w:szCs w:val="28"/>
          <w:lang w:val="uk-UA"/>
        </w:rPr>
        <w:t xml:space="preserve">, </w:t>
      </w:r>
      <w:r w:rsidR="0006153B" w:rsidRPr="006A0E85">
        <w:rPr>
          <w:rFonts w:ascii="Times New Roman" w:hAnsi="Times New Roman" w:cs="Times New Roman"/>
          <w:color w:val="000000"/>
          <w:sz w:val="28"/>
          <w:szCs w:val="28"/>
        </w:rPr>
        <w:t>Beck</w:t>
      </w:r>
      <w:r w:rsidR="0006153B" w:rsidRPr="006A0E85">
        <w:rPr>
          <w:rFonts w:ascii="Times New Roman" w:hAnsi="Times New Roman" w:cs="Times New Roman"/>
          <w:color w:val="000000"/>
          <w:sz w:val="28"/>
          <w:szCs w:val="28"/>
          <w:lang w:val="uk-UA"/>
        </w:rPr>
        <w:t xml:space="preserve">, </w:t>
      </w:r>
      <w:proofErr w:type="spellStart"/>
      <w:r w:rsidR="0006153B" w:rsidRPr="006A0E85">
        <w:rPr>
          <w:rFonts w:ascii="Times New Roman" w:hAnsi="Times New Roman" w:cs="Times New Roman"/>
          <w:color w:val="000000"/>
          <w:sz w:val="28"/>
          <w:szCs w:val="28"/>
        </w:rPr>
        <w:t>Alphered</w:t>
      </w:r>
      <w:proofErr w:type="spellEnd"/>
      <w:r w:rsidR="0006153B" w:rsidRPr="006A0E85">
        <w:rPr>
          <w:rFonts w:ascii="Times New Roman" w:hAnsi="Times New Roman" w:cs="Times New Roman"/>
          <w:color w:val="000000"/>
          <w:sz w:val="28"/>
          <w:szCs w:val="28"/>
          <w:lang w:val="uk-UA"/>
        </w:rPr>
        <w:t>, 1999</w:t>
      </w:r>
      <w:r w:rsidR="0006153B" w:rsidRPr="006A0E85">
        <w:rPr>
          <w:rFonts w:ascii="Times New Roman" w:eastAsia="Times New Roman" w:hAnsi="Times New Roman" w:cs="Times New Roman"/>
          <w:color w:val="000000"/>
          <w:sz w:val="28"/>
          <w:szCs w:val="28"/>
          <w:lang w:val="uk-UA"/>
        </w:rPr>
        <w:t>). У моделі емоційних схем значний акцент робиться на емоціях і стратегіях емоційного процесу (</w:t>
      </w:r>
      <w:r w:rsidR="0006153B" w:rsidRPr="006A0E85">
        <w:rPr>
          <w:rFonts w:ascii="Times New Roman" w:hAnsi="Times New Roman" w:cs="Times New Roman"/>
          <w:color w:val="000000"/>
          <w:sz w:val="28"/>
          <w:szCs w:val="28"/>
          <w:lang w:val="uk-UA"/>
        </w:rPr>
        <w:t>Leahy</w:t>
      </w:r>
      <w:r w:rsidR="0006153B" w:rsidRPr="006A0E85">
        <w:rPr>
          <w:rFonts w:ascii="Times New Roman" w:eastAsia="Times New Roman" w:hAnsi="Times New Roman" w:cs="Times New Roman"/>
          <w:color w:val="000000"/>
          <w:sz w:val="28"/>
          <w:szCs w:val="28"/>
          <w:lang w:val="uk-UA"/>
        </w:rPr>
        <w:t>, 2002) і підкреслюються емоції і плани, за допомогою яких поєднуються основні переконання з емоційними оцінками, які визначають цю оцінку та інтерпретацію сумісності людини з цим станом (</w:t>
      </w:r>
      <w:r w:rsidR="0006153B" w:rsidRPr="006A0E85">
        <w:rPr>
          <w:rFonts w:ascii="Times New Roman" w:hAnsi="Times New Roman" w:cs="Times New Roman"/>
          <w:color w:val="000000"/>
          <w:sz w:val="28"/>
          <w:szCs w:val="28"/>
          <w:lang w:val="uk-UA"/>
        </w:rPr>
        <w:t xml:space="preserve">Leahy </w:t>
      </w:r>
      <w:r w:rsidR="0006153B" w:rsidRPr="006A0E85">
        <w:rPr>
          <w:rFonts w:ascii="Times New Roman" w:hAnsi="Times New Roman" w:cs="Times New Roman"/>
          <w:color w:val="000000"/>
          <w:sz w:val="28"/>
          <w:szCs w:val="28"/>
        </w:rPr>
        <w:t>et</w:t>
      </w:r>
      <w:r w:rsidR="00652419" w:rsidRPr="006A0E85">
        <w:rPr>
          <w:rFonts w:ascii="Times New Roman" w:hAnsi="Times New Roman" w:cs="Times New Roman"/>
          <w:color w:val="000000"/>
          <w:sz w:val="28"/>
          <w:szCs w:val="28"/>
          <w:lang w:val="uk-UA"/>
        </w:rPr>
        <w:t xml:space="preserve"> </w:t>
      </w:r>
      <w:r w:rsidR="0006153B" w:rsidRPr="006A0E85">
        <w:rPr>
          <w:rFonts w:ascii="Times New Roman" w:hAnsi="Times New Roman" w:cs="Times New Roman"/>
          <w:color w:val="000000"/>
          <w:sz w:val="28"/>
          <w:szCs w:val="28"/>
        </w:rPr>
        <w:t>al</w:t>
      </w:r>
      <w:r w:rsidR="0006153B" w:rsidRPr="006A0E85">
        <w:rPr>
          <w:rFonts w:ascii="Times New Roman" w:hAnsi="Times New Roman" w:cs="Times New Roman"/>
          <w:color w:val="000000"/>
          <w:sz w:val="28"/>
          <w:szCs w:val="28"/>
          <w:lang w:val="uk-UA"/>
        </w:rPr>
        <w:t>.</w:t>
      </w:r>
      <w:r w:rsidR="0006153B" w:rsidRPr="006A0E85">
        <w:rPr>
          <w:rFonts w:ascii="Times New Roman" w:eastAsia="Times New Roman" w:hAnsi="Times New Roman" w:cs="Times New Roman"/>
          <w:color w:val="000000"/>
          <w:sz w:val="28"/>
          <w:szCs w:val="28"/>
          <w:lang w:val="uk-UA"/>
        </w:rPr>
        <w:t>, 2011).</w:t>
      </w:r>
      <w:r w:rsidR="00CE53EF" w:rsidRPr="006A0E85">
        <w:rPr>
          <w:rFonts w:ascii="Times New Roman" w:hAnsi="Times New Roman" w:cs="Times New Roman"/>
          <w:color w:val="000000"/>
          <w:sz w:val="28"/>
          <w:szCs w:val="28"/>
          <w:lang w:val="uk-UA"/>
        </w:rPr>
        <w:t xml:space="preserve"> Емоційні </w:t>
      </w:r>
      <w:r w:rsidR="00836A40" w:rsidRPr="006A0E85">
        <w:rPr>
          <w:rFonts w:ascii="Times New Roman" w:hAnsi="Times New Roman" w:cs="Times New Roman"/>
          <w:color w:val="000000"/>
          <w:sz w:val="28"/>
          <w:szCs w:val="28"/>
          <w:lang w:val="uk-UA"/>
        </w:rPr>
        <w:t xml:space="preserve">схеми включають </w:t>
      </w:r>
      <w:r w:rsidR="003D67AD" w:rsidRPr="006A0E85">
        <w:rPr>
          <w:rFonts w:ascii="Times New Roman" w:hAnsi="Times New Roman" w:cs="Times New Roman"/>
          <w:color w:val="000000"/>
          <w:sz w:val="28"/>
          <w:szCs w:val="28"/>
          <w:lang w:val="uk-UA"/>
        </w:rPr>
        <w:t>низку</w:t>
      </w:r>
      <w:r w:rsidR="00CE53EF" w:rsidRPr="006A0E85">
        <w:rPr>
          <w:rFonts w:ascii="Times New Roman" w:hAnsi="Times New Roman" w:cs="Times New Roman"/>
          <w:color w:val="000000"/>
          <w:sz w:val="28"/>
          <w:szCs w:val="28"/>
          <w:lang w:val="uk-UA"/>
        </w:rPr>
        <w:t xml:space="preserve"> паттернів</w:t>
      </w:r>
      <w:r w:rsidR="00836A40" w:rsidRPr="006A0E85">
        <w:rPr>
          <w:rFonts w:ascii="Times New Roman" w:hAnsi="Times New Roman" w:cs="Times New Roman"/>
          <w:color w:val="000000"/>
          <w:sz w:val="28"/>
          <w:szCs w:val="28"/>
          <w:lang w:val="uk-UA"/>
        </w:rPr>
        <w:t>, які керують особами в конкретних ситуаціях (</w:t>
      </w:r>
      <w:r w:rsidR="00F721CD" w:rsidRPr="006A0E85">
        <w:rPr>
          <w:rFonts w:ascii="Times New Roman" w:hAnsi="Times New Roman" w:cs="Times New Roman"/>
          <w:color w:val="000000"/>
          <w:sz w:val="28"/>
          <w:szCs w:val="28"/>
          <w:lang w:val="uk-UA"/>
        </w:rPr>
        <w:t>Beck &amp; Freeman,</w:t>
      </w:r>
      <w:r w:rsidR="00836A40" w:rsidRPr="006A0E85">
        <w:rPr>
          <w:rFonts w:ascii="Times New Roman" w:hAnsi="Times New Roman" w:cs="Times New Roman"/>
          <w:color w:val="000000"/>
          <w:sz w:val="28"/>
          <w:szCs w:val="28"/>
          <w:lang w:val="uk-UA"/>
        </w:rPr>
        <w:t xml:space="preserve"> 1990</w:t>
      </w:r>
      <w:r w:rsidR="00F721CD" w:rsidRPr="006A0E85">
        <w:rPr>
          <w:rFonts w:ascii="Times New Roman" w:hAnsi="Times New Roman" w:cs="Times New Roman"/>
          <w:color w:val="000000"/>
          <w:sz w:val="28"/>
          <w:szCs w:val="28"/>
          <w:lang w:val="uk-UA"/>
        </w:rPr>
        <w:t>;</w:t>
      </w:r>
      <w:r w:rsidR="00CE53EF" w:rsidRPr="006A0E85">
        <w:rPr>
          <w:rFonts w:ascii="Times New Roman" w:hAnsi="Times New Roman" w:cs="Times New Roman"/>
          <w:color w:val="000000"/>
          <w:sz w:val="28"/>
          <w:szCs w:val="28"/>
          <w:lang w:val="uk-UA"/>
        </w:rPr>
        <w:t xml:space="preserve"> </w:t>
      </w:r>
      <w:r w:rsidR="007611D7" w:rsidRPr="006A0E85">
        <w:rPr>
          <w:rFonts w:ascii="Times New Roman" w:hAnsi="Times New Roman" w:cs="Times New Roman"/>
          <w:color w:val="000000"/>
          <w:sz w:val="28"/>
          <w:szCs w:val="28"/>
          <w:lang w:val="uk-UA"/>
        </w:rPr>
        <w:t>Leahy</w:t>
      </w:r>
      <w:r w:rsidR="00836A40" w:rsidRPr="006A0E85">
        <w:rPr>
          <w:rFonts w:ascii="Times New Roman" w:hAnsi="Times New Roman" w:cs="Times New Roman"/>
          <w:color w:val="000000"/>
          <w:sz w:val="28"/>
          <w:szCs w:val="28"/>
          <w:lang w:val="uk-UA"/>
        </w:rPr>
        <w:t xml:space="preserve">, 1999). На </w:t>
      </w:r>
      <w:r w:rsidR="00D813BE" w:rsidRPr="006A0E85">
        <w:rPr>
          <w:rFonts w:ascii="Times New Roman" w:hAnsi="Times New Roman" w:cs="Times New Roman"/>
          <w:color w:val="000000"/>
          <w:sz w:val="28"/>
          <w:szCs w:val="28"/>
          <w:lang w:val="uk-UA"/>
        </w:rPr>
        <w:t xml:space="preserve">думку Leahy, на основі </w:t>
      </w:r>
      <w:r w:rsidR="00836A40" w:rsidRPr="006A0E85">
        <w:rPr>
          <w:rFonts w:ascii="Times New Roman" w:hAnsi="Times New Roman" w:cs="Times New Roman"/>
          <w:color w:val="000000"/>
          <w:sz w:val="28"/>
          <w:szCs w:val="28"/>
          <w:lang w:val="uk-UA"/>
        </w:rPr>
        <w:t xml:space="preserve">емоційних схем </w:t>
      </w:r>
      <w:r w:rsidR="00D813BE" w:rsidRPr="006A0E85">
        <w:rPr>
          <w:rFonts w:ascii="Times New Roman" w:hAnsi="Times New Roman" w:cs="Times New Roman"/>
          <w:color w:val="000000"/>
          <w:sz w:val="28"/>
          <w:szCs w:val="28"/>
          <w:lang w:val="uk-UA"/>
        </w:rPr>
        <w:t>можливе визначення провідних емоцій, емоційних процесів та комбінацій основних переконань та інтерпретацію дійсності, які їх формують</w:t>
      </w:r>
      <w:r w:rsidR="00836A40" w:rsidRPr="006A0E85">
        <w:rPr>
          <w:rFonts w:ascii="Times New Roman" w:hAnsi="Times New Roman" w:cs="Times New Roman"/>
          <w:color w:val="000000"/>
          <w:sz w:val="28"/>
          <w:szCs w:val="28"/>
          <w:lang w:val="uk-UA"/>
        </w:rPr>
        <w:t xml:space="preserve"> (</w:t>
      </w:r>
      <w:r w:rsidR="00255793" w:rsidRPr="006A0E85">
        <w:rPr>
          <w:rFonts w:ascii="Times New Roman" w:hAnsi="Times New Roman" w:cs="Times New Roman"/>
          <w:color w:val="000000"/>
          <w:sz w:val="28"/>
          <w:szCs w:val="28"/>
          <w:lang w:val="uk-UA"/>
        </w:rPr>
        <w:t>Leahy</w:t>
      </w:r>
      <w:r w:rsidR="00836A40" w:rsidRPr="006A0E85">
        <w:rPr>
          <w:rFonts w:ascii="Times New Roman" w:hAnsi="Times New Roman" w:cs="Times New Roman"/>
          <w:color w:val="000000"/>
          <w:sz w:val="28"/>
          <w:szCs w:val="28"/>
          <w:lang w:val="uk-UA"/>
        </w:rPr>
        <w:t>,</w:t>
      </w:r>
      <w:r w:rsidR="00D813BE" w:rsidRPr="006A0E85">
        <w:rPr>
          <w:rFonts w:ascii="Times New Roman" w:hAnsi="Times New Roman" w:cs="Times New Roman"/>
          <w:color w:val="000000"/>
          <w:sz w:val="28"/>
          <w:szCs w:val="28"/>
          <w:lang w:val="uk-UA"/>
        </w:rPr>
        <w:t xml:space="preserve"> </w:t>
      </w:r>
      <w:r w:rsidR="00836A40" w:rsidRPr="006A0E85">
        <w:rPr>
          <w:rFonts w:ascii="Times New Roman" w:hAnsi="Times New Roman" w:cs="Times New Roman"/>
          <w:color w:val="000000"/>
          <w:sz w:val="28"/>
          <w:szCs w:val="28"/>
          <w:lang w:val="uk-UA"/>
        </w:rPr>
        <w:t>2003).</w:t>
      </w:r>
      <w:r w:rsidR="009C0A9E" w:rsidRPr="006A0E85">
        <w:rPr>
          <w:rFonts w:ascii="Times New Roman" w:hAnsi="Times New Roman" w:cs="Times New Roman"/>
          <w:color w:val="000000"/>
          <w:sz w:val="28"/>
          <w:szCs w:val="28"/>
          <w:lang w:val="uk-UA"/>
        </w:rPr>
        <w:t xml:space="preserve"> Ці теоретичні міркування лягли у основу емпіричного етапу дослідження.</w:t>
      </w:r>
    </w:p>
    <w:p w14:paraId="37609AF8" w14:textId="77777777" w:rsidR="00CE53EF" w:rsidRPr="006A0E85" w:rsidRDefault="009C0A9E"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Перейдемо до розгляду результатів емпіричного</w:t>
      </w:r>
      <w:r w:rsidR="00333815" w:rsidRPr="006A0E85">
        <w:rPr>
          <w:rFonts w:ascii="Times New Roman" w:hAnsi="Times New Roman" w:cs="Times New Roman"/>
          <w:color w:val="000000"/>
          <w:sz w:val="28"/>
          <w:szCs w:val="28"/>
          <w:lang w:val="uk-UA"/>
        </w:rPr>
        <w:t xml:space="preserve"> етапу дослідження. </w:t>
      </w:r>
    </w:p>
    <w:p w14:paraId="1025F423" w14:textId="77777777" w:rsidR="00836A40" w:rsidRPr="006A0E85" w:rsidRDefault="00836A40" w:rsidP="00114BC7">
      <w:pPr>
        <w:spacing w:after="0" w:line="240" w:lineRule="auto"/>
        <w:ind w:firstLine="720"/>
        <w:jc w:val="both"/>
        <w:rPr>
          <w:rFonts w:ascii="Times New Roman" w:eastAsia="Times New Roman" w:hAnsi="Times New Roman" w:cs="Times New Roman"/>
          <w:color w:val="000000"/>
          <w:sz w:val="28"/>
          <w:szCs w:val="28"/>
          <w:lang w:val="uk-UA"/>
        </w:rPr>
      </w:pPr>
      <w:r w:rsidRPr="006A0E85">
        <w:rPr>
          <w:rFonts w:ascii="Times New Roman" w:eastAsia="Times New Roman" w:hAnsi="Times New Roman" w:cs="Times New Roman"/>
          <w:color w:val="000000"/>
          <w:sz w:val="28"/>
          <w:szCs w:val="28"/>
          <w:lang w:val="uk-UA"/>
        </w:rPr>
        <w:t>Відповіді учасників</w:t>
      </w:r>
      <w:r w:rsidR="00F721CD" w:rsidRPr="006A0E85">
        <w:rPr>
          <w:rFonts w:ascii="Times New Roman" w:eastAsia="Times New Roman" w:hAnsi="Times New Roman" w:cs="Times New Roman"/>
          <w:color w:val="000000"/>
          <w:sz w:val="28"/>
          <w:szCs w:val="28"/>
          <w:lang w:val="uk-UA"/>
        </w:rPr>
        <w:t xml:space="preserve"> дослідження були</w:t>
      </w:r>
      <w:r w:rsidRPr="006A0E85">
        <w:rPr>
          <w:rFonts w:ascii="Times New Roman" w:eastAsia="Times New Roman" w:hAnsi="Times New Roman" w:cs="Times New Roman"/>
          <w:color w:val="000000"/>
          <w:sz w:val="28"/>
          <w:szCs w:val="28"/>
          <w:lang w:val="uk-UA"/>
        </w:rPr>
        <w:t xml:space="preserve"> потрібні для оцінки 14 вимірів емоційної схеми, запропонованих </w:t>
      </w:r>
      <w:r w:rsidR="00255793" w:rsidRPr="006A0E85">
        <w:rPr>
          <w:rFonts w:ascii="Times New Roman" w:eastAsia="Times New Roman" w:hAnsi="Times New Roman" w:cs="Times New Roman"/>
          <w:color w:val="000000"/>
          <w:sz w:val="28"/>
          <w:szCs w:val="28"/>
        </w:rPr>
        <w:t>R</w:t>
      </w:r>
      <w:r w:rsidR="00255793" w:rsidRPr="006A0E85">
        <w:rPr>
          <w:rFonts w:ascii="Times New Roman" w:eastAsia="Times New Roman" w:hAnsi="Times New Roman" w:cs="Times New Roman"/>
          <w:color w:val="000000"/>
          <w:sz w:val="28"/>
          <w:szCs w:val="28"/>
          <w:lang w:val="uk-UA"/>
        </w:rPr>
        <w:t>.</w:t>
      </w:r>
      <w:r w:rsidR="00255793" w:rsidRPr="006A0E85">
        <w:rPr>
          <w:rFonts w:ascii="Times New Roman" w:eastAsia="Times New Roman" w:hAnsi="Times New Roman" w:cs="Times New Roman"/>
          <w:color w:val="000000"/>
          <w:sz w:val="28"/>
          <w:szCs w:val="28"/>
        </w:rPr>
        <w:t> </w:t>
      </w:r>
      <w:r w:rsidR="00255793" w:rsidRPr="006A0E85">
        <w:rPr>
          <w:rFonts w:ascii="Times New Roman" w:hAnsi="Times New Roman" w:cs="Times New Roman"/>
          <w:color w:val="000000"/>
          <w:sz w:val="28"/>
          <w:szCs w:val="28"/>
          <w:lang w:val="uk-UA"/>
        </w:rPr>
        <w:t>Leahy</w:t>
      </w:r>
      <w:r w:rsidR="00864589" w:rsidRPr="006A0E85">
        <w:rPr>
          <w:rFonts w:ascii="Times New Roman" w:hAnsi="Times New Roman" w:cs="Times New Roman"/>
          <w:color w:val="000000"/>
          <w:sz w:val="28"/>
          <w:szCs w:val="28"/>
          <w:lang w:val="uk-UA"/>
        </w:rPr>
        <w:t xml:space="preserve"> </w:t>
      </w:r>
      <w:r w:rsidRPr="006A0E85">
        <w:rPr>
          <w:rFonts w:ascii="Times New Roman" w:eastAsia="Times New Roman" w:hAnsi="Times New Roman" w:cs="Times New Roman"/>
          <w:color w:val="000000"/>
          <w:sz w:val="28"/>
          <w:szCs w:val="28"/>
          <w:lang w:val="uk-UA"/>
        </w:rPr>
        <w:t>(</w:t>
      </w:r>
      <w:r w:rsidR="00F721CD" w:rsidRPr="006A0E85">
        <w:rPr>
          <w:rFonts w:ascii="Times New Roman" w:eastAsia="Times New Roman" w:hAnsi="Times New Roman" w:cs="Times New Roman"/>
          <w:color w:val="000000"/>
          <w:sz w:val="28"/>
          <w:szCs w:val="28"/>
          <w:lang w:val="uk-UA"/>
        </w:rPr>
        <w:t>зокрема</w:t>
      </w:r>
      <w:r w:rsidRPr="006A0E85">
        <w:rPr>
          <w:rFonts w:ascii="Times New Roman" w:eastAsia="Times New Roman" w:hAnsi="Times New Roman" w:cs="Times New Roman"/>
          <w:color w:val="000000"/>
          <w:sz w:val="28"/>
          <w:szCs w:val="28"/>
          <w:lang w:val="uk-UA"/>
        </w:rPr>
        <w:t xml:space="preserve">, спрощене уявлення про емоції). У таблиці 1 перераховані кожен з вимірів та їх супутні описи. Кількість елементів, що використовуються для оцінки вимірів змінюється: оцінка </w:t>
      </w:r>
      <w:r w:rsidRPr="006A0E85">
        <w:rPr>
          <w:rFonts w:ascii="Times New Roman" w:eastAsia="Times New Roman" w:hAnsi="Times New Roman" w:cs="Times New Roman"/>
          <w:color w:val="000000"/>
          <w:sz w:val="28"/>
          <w:szCs w:val="28"/>
          <w:lang w:val="uk-UA"/>
        </w:rPr>
        <w:lastRenderedPageBreak/>
        <w:t>прийняття почуттів використовує сім пунктів; оцінка міркування використовує п</w:t>
      </w:r>
      <w:r w:rsidR="004B0472" w:rsidRPr="006A0E85">
        <w:rPr>
          <w:rFonts w:ascii="Times New Roman" w:eastAsia="Times New Roman" w:hAnsi="Times New Roman" w:cs="Times New Roman"/>
          <w:color w:val="000000"/>
          <w:sz w:val="28"/>
          <w:szCs w:val="28"/>
          <w:lang w:val="uk-UA"/>
        </w:rPr>
        <w:t>’</w:t>
      </w:r>
      <w:r w:rsidRPr="006A0E85">
        <w:rPr>
          <w:rFonts w:ascii="Times New Roman" w:eastAsia="Times New Roman" w:hAnsi="Times New Roman" w:cs="Times New Roman"/>
          <w:color w:val="000000"/>
          <w:sz w:val="28"/>
          <w:szCs w:val="28"/>
          <w:lang w:val="uk-UA"/>
        </w:rPr>
        <w:t>ять пунктів; зрозумілість, провина, спрощене уявлення про емоції та консенсус використовує чотири пункти; схвалення оточуючими, більш високі значення, контроль і раціональне використання використовують три пункти, як і невиразність, тривалість, вираження і звинувачення.</w:t>
      </w:r>
    </w:p>
    <w:p w14:paraId="03A5EB0C" w14:textId="77777777" w:rsidR="005767A8" w:rsidRDefault="005767A8" w:rsidP="00D75DAB">
      <w:pPr>
        <w:spacing w:after="0" w:line="240" w:lineRule="auto"/>
        <w:ind w:firstLine="720"/>
        <w:jc w:val="right"/>
        <w:rPr>
          <w:rFonts w:ascii="Times New Roman" w:hAnsi="Times New Roman" w:cs="Times New Roman"/>
          <w:i/>
          <w:color w:val="000000"/>
          <w:sz w:val="28"/>
          <w:szCs w:val="28"/>
          <w:lang w:val="uk-UA"/>
        </w:rPr>
      </w:pPr>
    </w:p>
    <w:p w14:paraId="0F36E189" w14:textId="77777777" w:rsidR="005767A8" w:rsidRDefault="005767A8" w:rsidP="00D75DAB">
      <w:pPr>
        <w:spacing w:after="0" w:line="240" w:lineRule="auto"/>
        <w:ind w:firstLine="720"/>
        <w:jc w:val="right"/>
        <w:rPr>
          <w:rFonts w:ascii="Times New Roman" w:hAnsi="Times New Roman" w:cs="Times New Roman"/>
          <w:i/>
          <w:color w:val="000000"/>
          <w:sz w:val="28"/>
          <w:szCs w:val="28"/>
          <w:lang w:val="uk-UA"/>
        </w:rPr>
      </w:pPr>
    </w:p>
    <w:p w14:paraId="477704C2" w14:textId="77777777" w:rsidR="005767A8" w:rsidRDefault="005767A8" w:rsidP="00D75DAB">
      <w:pPr>
        <w:spacing w:after="0" w:line="240" w:lineRule="auto"/>
        <w:ind w:firstLine="720"/>
        <w:jc w:val="right"/>
        <w:rPr>
          <w:rFonts w:ascii="Times New Roman" w:hAnsi="Times New Roman" w:cs="Times New Roman"/>
          <w:i/>
          <w:color w:val="000000"/>
          <w:sz w:val="28"/>
          <w:szCs w:val="28"/>
          <w:lang w:val="uk-UA"/>
        </w:rPr>
      </w:pPr>
    </w:p>
    <w:p w14:paraId="3BFE64F6" w14:textId="77777777" w:rsidR="005767A8" w:rsidRDefault="005767A8" w:rsidP="00D75DAB">
      <w:pPr>
        <w:spacing w:after="0" w:line="240" w:lineRule="auto"/>
        <w:ind w:firstLine="720"/>
        <w:jc w:val="right"/>
        <w:rPr>
          <w:rFonts w:ascii="Times New Roman" w:hAnsi="Times New Roman" w:cs="Times New Roman"/>
          <w:i/>
          <w:color w:val="000000"/>
          <w:sz w:val="28"/>
          <w:szCs w:val="28"/>
          <w:lang w:val="uk-UA"/>
        </w:rPr>
      </w:pPr>
    </w:p>
    <w:p w14:paraId="29740D15" w14:textId="77777777" w:rsidR="005767A8" w:rsidRDefault="005767A8" w:rsidP="00D75DAB">
      <w:pPr>
        <w:spacing w:after="0" w:line="240" w:lineRule="auto"/>
        <w:ind w:firstLine="720"/>
        <w:jc w:val="right"/>
        <w:rPr>
          <w:rFonts w:ascii="Times New Roman" w:hAnsi="Times New Roman" w:cs="Times New Roman"/>
          <w:i/>
          <w:color w:val="000000"/>
          <w:sz w:val="28"/>
          <w:szCs w:val="28"/>
          <w:lang w:val="uk-UA"/>
        </w:rPr>
      </w:pPr>
    </w:p>
    <w:p w14:paraId="64269EB1" w14:textId="77777777" w:rsidR="005767A8" w:rsidRDefault="005767A8" w:rsidP="00D75DAB">
      <w:pPr>
        <w:spacing w:after="0" w:line="240" w:lineRule="auto"/>
        <w:ind w:firstLine="720"/>
        <w:jc w:val="right"/>
        <w:rPr>
          <w:rFonts w:ascii="Times New Roman" w:hAnsi="Times New Roman" w:cs="Times New Roman"/>
          <w:i/>
          <w:color w:val="000000"/>
          <w:sz w:val="28"/>
          <w:szCs w:val="28"/>
          <w:lang w:val="uk-UA"/>
        </w:rPr>
      </w:pPr>
    </w:p>
    <w:p w14:paraId="38A2D1C1" w14:textId="77777777" w:rsidR="005767A8" w:rsidRDefault="005767A8" w:rsidP="00D75DAB">
      <w:pPr>
        <w:spacing w:after="0" w:line="240" w:lineRule="auto"/>
        <w:ind w:firstLine="720"/>
        <w:jc w:val="right"/>
        <w:rPr>
          <w:rFonts w:ascii="Times New Roman" w:hAnsi="Times New Roman" w:cs="Times New Roman"/>
          <w:i/>
          <w:color w:val="000000"/>
          <w:sz w:val="28"/>
          <w:szCs w:val="28"/>
          <w:lang w:val="uk-UA"/>
        </w:rPr>
      </w:pPr>
    </w:p>
    <w:p w14:paraId="1B13A69A" w14:textId="77777777" w:rsidR="00D92D30" w:rsidRPr="006A0E85" w:rsidRDefault="00D92D30" w:rsidP="00D75DAB">
      <w:pPr>
        <w:spacing w:after="0" w:line="240" w:lineRule="auto"/>
        <w:ind w:firstLine="720"/>
        <w:jc w:val="right"/>
        <w:rPr>
          <w:rFonts w:ascii="Times New Roman" w:hAnsi="Times New Roman" w:cs="Times New Roman"/>
          <w:i/>
          <w:color w:val="000000"/>
          <w:sz w:val="28"/>
          <w:szCs w:val="28"/>
          <w:lang w:val="uk-UA"/>
        </w:rPr>
      </w:pPr>
      <w:r w:rsidRPr="006A0E85">
        <w:rPr>
          <w:rFonts w:ascii="Times New Roman" w:hAnsi="Times New Roman" w:cs="Times New Roman"/>
          <w:i/>
          <w:color w:val="000000"/>
          <w:sz w:val="28"/>
          <w:szCs w:val="28"/>
          <w:lang w:val="uk-UA"/>
        </w:rPr>
        <w:t>Таблиця</w:t>
      </w:r>
      <w:r w:rsidR="00333815" w:rsidRPr="006A0E85">
        <w:rPr>
          <w:rFonts w:ascii="Times New Roman" w:hAnsi="Times New Roman" w:cs="Times New Roman"/>
          <w:i/>
          <w:color w:val="000000"/>
          <w:sz w:val="28"/>
          <w:szCs w:val="28"/>
          <w:lang w:val="uk-UA"/>
        </w:rPr>
        <w:t xml:space="preserve"> 1. </w:t>
      </w:r>
    </w:p>
    <w:p w14:paraId="5BEB2B26" w14:textId="77777777" w:rsidR="007E7DFC" w:rsidRPr="0030250F" w:rsidRDefault="0030250F" w:rsidP="00D75DAB">
      <w:pPr>
        <w:spacing w:after="0" w:line="240" w:lineRule="auto"/>
        <w:ind w:firstLine="720"/>
        <w:jc w:val="center"/>
        <w:rPr>
          <w:rFonts w:ascii="Times New Roman" w:hAnsi="Times New Roman" w:cs="Times New Roman"/>
          <w:b/>
          <w:color w:val="222222"/>
          <w:sz w:val="28"/>
          <w:szCs w:val="28"/>
          <w:shd w:val="clear" w:color="auto" w:fill="FFFFFF"/>
          <w:lang w:val="uk-UA"/>
        </w:rPr>
      </w:pPr>
      <w:r w:rsidRPr="007B6D71">
        <w:rPr>
          <w:rFonts w:ascii="Times New Roman" w:hAnsi="Times New Roman" w:cs="Times New Roman"/>
          <w:b/>
          <w:color w:val="222222"/>
          <w:sz w:val="28"/>
          <w:szCs w:val="28"/>
          <w:shd w:val="clear" w:color="auto" w:fill="FFFFFF"/>
          <w:lang w:val="ru-RU"/>
        </w:rPr>
        <w:t>Порівняння осіб зі стресом, депресією та тривогою з точки зору когнітивних схем</w:t>
      </w:r>
    </w:p>
    <w:p w14:paraId="67E33C66" w14:textId="77777777" w:rsidR="0030250F" w:rsidRPr="006A0E85" w:rsidRDefault="0030250F" w:rsidP="00D75DAB">
      <w:pPr>
        <w:spacing w:after="0" w:line="240" w:lineRule="auto"/>
        <w:ind w:firstLine="720"/>
        <w:jc w:val="center"/>
        <w:rPr>
          <w:rFonts w:ascii="Times New Roman" w:hAnsi="Times New Roman" w:cs="Times New Roman"/>
          <w:b/>
          <w:bCs/>
          <w:color w:val="000000"/>
          <w:sz w:val="28"/>
          <w:szCs w:val="28"/>
          <w:lang w:val="ru-RU"/>
        </w:rPr>
      </w:pP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43"/>
        <w:gridCol w:w="1338"/>
        <w:gridCol w:w="1229"/>
        <w:gridCol w:w="1304"/>
        <w:gridCol w:w="1119"/>
        <w:gridCol w:w="1304"/>
        <w:gridCol w:w="1137"/>
      </w:tblGrid>
      <w:tr w:rsidR="00D75DAB" w:rsidRPr="006A0E85" w14:paraId="799726F6" w14:textId="77777777" w:rsidTr="00D6294A">
        <w:trPr>
          <w:trHeight w:val="334"/>
          <w:jc w:val="center"/>
        </w:trPr>
        <w:tc>
          <w:tcPr>
            <w:tcW w:w="2343" w:type="dxa"/>
            <w:vMerge w:val="restart"/>
            <w:shd w:val="clear" w:color="auto" w:fill="auto"/>
            <w:tcMar>
              <w:top w:w="15" w:type="dxa"/>
              <w:left w:w="69" w:type="dxa"/>
              <w:bottom w:w="0" w:type="dxa"/>
              <w:right w:w="69" w:type="dxa"/>
            </w:tcMar>
            <w:vAlign w:val="center"/>
            <w:hideMark/>
          </w:tcPr>
          <w:p w14:paraId="13910EF7" w14:textId="77777777" w:rsidR="00D75DAB" w:rsidRPr="006A0E85" w:rsidRDefault="00D75DAB" w:rsidP="0091605E">
            <w:pPr>
              <w:spacing w:line="240" w:lineRule="auto"/>
              <w:ind w:firstLine="576"/>
              <w:jc w:val="center"/>
              <w:rPr>
                <w:rFonts w:ascii="Times New Roman" w:eastAsia="Times New Roman" w:hAnsi="Times New Roman" w:cs="Times New Roman"/>
                <w:b/>
                <w:bCs/>
                <w:sz w:val="28"/>
                <w:szCs w:val="28"/>
                <w:rtl/>
              </w:rPr>
            </w:pPr>
            <w:r w:rsidRPr="006A0E85">
              <w:rPr>
                <w:rFonts w:ascii="Times New Roman" w:hAnsi="Times New Roman" w:cs="Times New Roman"/>
                <w:b/>
                <w:bCs/>
                <w:color w:val="000000"/>
                <w:kern w:val="24"/>
                <w:sz w:val="28"/>
                <w:szCs w:val="28"/>
                <w:lang w:val="uk-UA"/>
              </w:rPr>
              <w:t>Групи</w:t>
            </w:r>
          </w:p>
          <w:p w14:paraId="3EF7E183" w14:textId="77777777" w:rsidR="00D75DAB" w:rsidRPr="006A0E85" w:rsidRDefault="00D75DAB" w:rsidP="0091605E">
            <w:pPr>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b/>
                <w:bCs/>
                <w:color w:val="000000"/>
                <w:kern w:val="24"/>
                <w:sz w:val="28"/>
                <w:szCs w:val="28"/>
                <w:lang w:val="uk-UA"/>
              </w:rPr>
              <w:t>Схеми</w:t>
            </w:r>
          </w:p>
        </w:tc>
        <w:tc>
          <w:tcPr>
            <w:tcW w:w="2567" w:type="dxa"/>
            <w:gridSpan w:val="2"/>
            <w:shd w:val="clear" w:color="auto" w:fill="auto"/>
            <w:tcMar>
              <w:top w:w="15" w:type="dxa"/>
              <w:left w:w="69" w:type="dxa"/>
              <w:bottom w:w="0" w:type="dxa"/>
              <w:right w:w="69" w:type="dxa"/>
            </w:tcMar>
            <w:hideMark/>
          </w:tcPr>
          <w:p w14:paraId="469338E1" w14:textId="77777777" w:rsidR="00D75DAB" w:rsidRPr="006A0E85" w:rsidRDefault="00D75DAB" w:rsidP="0091605E">
            <w:pPr>
              <w:spacing w:line="240" w:lineRule="auto"/>
              <w:ind w:firstLine="576"/>
              <w:jc w:val="center"/>
              <w:rPr>
                <w:rFonts w:ascii="Times New Roman" w:eastAsia="Times New Roman" w:hAnsi="Times New Roman" w:cs="Times New Roman"/>
                <w:b/>
                <w:bCs/>
                <w:sz w:val="28"/>
                <w:szCs w:val="28"/>
                <w:rtl/>
              </w:rPr>
            </w:pPr>
            <w:r w:rsidRPr="006A0E85">
              <w:rPr>
                <w:rFonts w:ascii="Times New Roman" w:hAnsi="Times New Roman" w:cs="Times New Roman"/>
                <w:b/>
                <w:bCs/>
                <w:color w:val="000000"/>
                <w:kern w:val="24"/>
                <w:sz w:val="28"/>
                <w:szCs w:val="28"/>
                <w:lang w:val="uk-UA"/>
              </w:rPr>
              <w:t>стрес</w:t>
            </w:r>
          </w:p>
        </w:tc>
        <w:tc>
          <w:tcPr>
            <w:tcW w:w="2423" w:type="dxa"/>
            <w:gridSpan w:val="2"/>
            <w:shd w:val="clear" w:color="auto" w:fill="auto"/>
          </w:tcPr>
          <w:p w14:paraId="18F9E4DC" w14:textId="77777777" w:rsidR="00D75DAB" w:rsidRPr="006A0E85" w:rsidRDefault="00D75DAB" w:rsidP="0091605E">
            <w:pPr>
              <w:spacing w:line="240" w:lineRule="auto"/>
              <w:ind w:firstLine="576"/>
              <w:jc w:val="center"/>
              <w:rPr>
                <w:rFonts w:ascii="Times New Roman" w:hAnsi="Times New Roman" w:cs="Times New Roman"/>
                <w:b/>
                <w:bCs/>
                <w:color w:val="000000"/>
                <w:kern w:val="24"/>
                <w:sz w:val="28"/>
                <w:szCs w:val="28"/>
                <w:lang w:val="uk-UA"/>
              </w:rPr>
            </w:pPr>
            <w:r w:rsidRPr="006A0E85">
              <w:rPr>
                <w:rFonts w:ascii="Times New Roman" w:hAnsi="Times New Roman" w:cs="Times New Roman"/>
                <w:b/>
                <w:bCs/>
                <w:sz w:val="28"/>
                <w:szCs w:val="28"/>
                <w:lang w:val="uk-UA"/>
              </w:rPr>
              <w:t>Депресія</w:t>
            </w:r>
          </w:p>
        </w:tc>
        <w:tc>
          <w:tcPr>
            <w:tcW w:w="2441" w:type="dxa"/>
            <w:gridSpan w:val="2"/>
            <w:shd w:val="clear" w:color="auto" w:fill="auto"/>
          </w:tcPr>
          <w:p w14:paraId="45CD8C96" w14:textId="77777777" w:rsidR="00D75DAB" w:rsidRPr="006A0E85" w:rsidRDefault="00D75DAB" w:rsidP="0091605E">
            <w:pPr>
              <w:spacing w:line="240" w:lineRule="auto"/>
              <w:ind w:firstLine="576"/>
              <w:jc w:val="center"/>
              <w:rPr>
                <w:rFonts w:ascii="Times New Roman" w:hAnsi="Times New Roman" w:cs="Times New Roman"/>
                <w:b/>
                <w:bCs/>
                <w:color w:val="000000"/>
                <w:kern w:val="24"/>
                <w:sz w:val="28"/>
                <w:szCs w:val="28"/>
                <w:lang w:val="uk-UA"/>
              </w:rPr>
            </w:pPr>
            <w:r w:rsidRPr="006A0E85">
              <w:rPr>
                <w:rFonts w:ascii="Times New Roman" w:hAnsi="Times New Roman" w:cs="Times New Roman"/>
                <w:b/>
                <w:bCs/>
                <w:sz w:val="28"/>
                <w:szCs w:val="28"/>
                <w:lang w:val="uk-UA"/>
              </w:rPr>
              <w:t>Тривога</w:t>
            </w:r>
          </w:p>
        </w:tc>
      </w:tr>
      <w:tr w:rsidR="00D75DAB" w:rsidRPr="006A0E85" w14:paraId="252D6D4F" w14:textId="77777777" w:rsidTr="00831576">
        <w:trPr>
          <w:trHeight w:val="368"/>
          <w:jc w:val="center"/>
        </w:trPr>
        <w:tc>
          <w:tcPr>
            <w:tcW w:w="2343" w:type="dxa"/>
            <w:vMerge/>
            <w:shd w:val="clear" w:color="auto" w:fill="auto"/>
            <w:vAlign w:val="center"/>
            <w:hideMark/>
          </w:tcPr>
          <w:p w14:paraId="36BEAEB8" w14:textId="77777777" w:rsidR="00D75DAB" w:rsidRPr="006A0E85" w:rsidRDefault="00D75DAB" w:rsidP="0091605E">
            <w:pPr>
              <w:spacing w:after="0" w:line="240" w:lineRule="auto"/>
              <w:jc w:val="center"/>
              <w:rPr>
                <w:rFonts w:ascii="Times New Roman" w:eastAsia="Times New Roman" w:hAnsi="Times New Roman" w:cs="Times New Roman"/>
                <w:sz w:val="28"/>
                <w:szCs w:val="28"/>
              </w:rPr>
            </w:pPr>
          </w:p>
        </w:tc>
        <w:tc>
          <w:tcPr>
            <w:tcW w:w="1338" w:type="dxa"/>
            <w:shd w:val="clear" w:color="auto" w:fill="auto"/>
            <w:tcMar>
              <w:top w:w="15" w:type="dxa"/>
              <w:left w:w="69" w:type="dxa"/>
              <w:bottom w:w="0" w:type="dxa"/>
              <w:right w:w="69" w:type="dxa"/>
            </w:tcMar>
            <w:vAlign w:val="center"/>
            <w:hideMark/>
          </w:tcPr>
          <w:p w14:paraId="4C418C5B" w14:textId="17BFB504" w:rsidR="00D75DAB" w:rsidRPr="006A0E85" w:rsidRDefault="00D75DAB" w:rsidP="0091605E">
            <w:pPr>
              <w:bidi/>
              <w:spacing w:line="240" w:lineRule="auto"/>
              <w:ind w:firstLine="16"/>
              <w:jc w:val="center"/>
              <w:rPr>
                <w:rFonts w:ascii="Times New Roman" w:eastAsia="Times New Roman" w:hAnsi="Times New Roman" w:cs="Times New Roman"/>
                <w:b/>
                <w:bCs/>
                <w:sz w:val="28"/>
                <w:szCs w:val="28"/>
                <w:rtl/>
              </w:rPr>
            </w:pPr>
            <w:proofErr w:type="spellStart"/>
            <w:r w:rsidRPr="006A0E85">
              <w:rPr>
                <w:rFonts w:ascii="Times New Roman" w:hAnsi="Times New Roman" w:cs="Times New Roman"/>
                <w:b/>
                <w:bCs/>
                <w:color w:val="000000"/>
                <w:kern w:val="24"/>
                <w:sz w:val="28"/>
                <w:szCs w:val="28"/>
                <w:lang w:val="uk-UA"/>
              </w:rPr>
              <w:t>Значен</w:t>
            </w:r>
            <w:proofErr w:type="spellEnd"/>
            <w:r w:rsidR="00831576">
              <w:rPr>
                <w:rFonts w:ascii="Times New Roman" w:hAnsi="Times New Roman" w:cs="Times New Roman"/>
                <w:b/>
                <w:bCs/>
                <w:color w:val="000000"/>
                <w:kern w:val="24"/>
                <w:sz w:val="28"/>
                <w:szCs w:val="28"/>
                <w:lang w:val="uk-UA"/>
              </w:rPr>
              <w:t>-</w:t>
            </w:r>
            <w:r w:rsidRPr="006A0E85">
              <w:rPr>
                <w:rFonts w:ascii="Times New Roman" w:hAnsi="Times New Roman" w:cs="Times New Roman"/>
                <w:b/>
                <w:bCs/>
                <w:color w:val="000000"/>
                <w:kern w:val="24"/>
                <w:sz w:val="28"/>
                <w:szCs w:val="28"/>
                <w:lang w:val="uk-UA"/>
              </w:rPr>
              <w:t>ня</w:t>
            </w:r>
          </w:p>
        </w:tc>
        <w:tc>
          <w:tcPr>
            <w:tcW w:w="1229" w:type="dxa"/>
            <w:shd w:val="clear" w:color="auto" w:fill="auto"/>
            <w:tcMar>
              <w:top w:w="15" w:type="dxa"/>
              <w:left w:w="69" w:type="dxa"/>
              <w:bottom w:w="0" w:type="dxa"/>
              <w:right w:w="69" w:type="dxa"/>
            </w:tcMar>
            <w:vAlign w:val="center"/>
            <w:hideMark/>
          </w:tcPr>
          <w:p w14:paraId="09B24BCA" w14:textId="77777777" w:rsidR="00D75DAB" w:rsidRPr="006A0E85" w:rsidRDefault="00D75DAB" w:rsidP="0091605E">
            <w:pPr>
              <w:bidi/>
              <w:spacing w:line="240" w:lineRule="auto"/>
              <w:ind w:firstLine="576"/>
              <w:jc w:val="center"/>
              <w:rPr>
                <w:rFonts w:ascii="Times New Roman" w:eastAsia="Times New Roman" w:hAnsi="Times New Roman" w:cs="Times New Roman"/>
                <w:b/>
                <w:bCs/>
                <w:sz w:val="28"/>
                <w:szCs w:val="28"/>
                <w:rtl/>
              </w:rPr>
            </w:pPr>
            <w:r w:rsidRPr="006A0E85">
              <w:rPr>
                <w:rFonts w:ascii="Times New Roman" w:hAnsi="Times New Roman" w:cs="Times New Roman"/>
                <w:b/>
                <w:bCs/>
                <w:color w:val="000000"/>
                <w:kern w:val="24"/>
                <w:sz w:val="28"/>
                <w:szCs w:val="28"/>
                <w:lang w:val="uk-UA"/>
              </w:rPr>
              <w:t>SD</w:t>
            </w:r>
          </w:p>
        </w:tc>
        <w:tc>
          <w:tcPr>
            <w:tcW w:w="1304" w:type="dxa"/>
            <w:shd w:val="clear" w:color="auto" w:fill="auto"/>
            <w:vAlign w:val="center"/>
          </w:tcPr>
          <w:p w14:paraId="181237DC" w14:textId="77777777" w:rsidR="00D75DAB" w:rsidRPr="006A0E85" w:rsidRDefault="00D75DAB" w:rsidP="00831576">
            <w:pPr>
              <w:bidi/>
              <w:spacing w:line="240" w:lineRule="auto"/>
              <w:jc w:val="center"/>
              <w:rPr>
                <w:rFonts w:ascii="Times New Roman" w:hAnsi="Times New Roman" w:cs="Times New Roman"/>
                <w:b/>
                <w:bCs/>
                <w:color w:val="000000"/>
                <w:kern w:val="24"/>
                <w:sz w:val="28"/>
                <w:szCs w:val="28"/>
                <w:lang w:val="uk-UA"/>
              </w:rPr>
            </w:pPr>
            <w:r w:rsidRPr="006A0E85">
              <w:rPr>
                <w:rFonts w:ascii="Times New Roman" w:hAnsi="Times New Roman" w:cs="Times New Roman"/>
                <w:b/>
                <w:bCs/>
                <w:color w:val="000000"/>
                <w:kern w:val="24"/>
                <w:sz w:val="28"/>
                <w:szCs w:val="28"/>
                <w:lang w:val="uk-UA"/>
              </w:rPr>
              <w:t>Значення</w:t>
            </w:r>
          </w:p>
        </w:tc>
        <w:tc>
          <w:tcPr>
            <w:tcW w:w="1119" w:type="dxa"/>
            <w:shd w:val="clear" w:color="auto" w:fill="auto"/>
            <w:vAlign w:val="center"/>
          </w:tcPr>
          <w:p w14:paraId="0DF5C499" w14:textId="77777777" w:rsidR="00D75DAB" w:rsidRPr="006A0E85" w:rsidRDefault="00D75DAB" w:rsidP="0091605E">
            <w:pPr>
              <w:bidi/>
              <w:spacing w:line="240" w:lineRule="auto"/>
              <w:ind w:firstLine="576"/>
              <w:jc w:val="center"/>
              <w:rPr>
                <w:rFonts w:ascii="Times New Roman" w:hAnsi="Times New Roman" w:cs="Times New Roman"/>
                <w:b/>
                <w:bCs/>
                <w:color w:val="000000"/>
                <w:kern w:val="24"/>
                <w:sz w:val="28"/>
                <w:szCs w:val="28"/>
                <w:lang w:val="uk-UA"/>
              </w:rPr>
            </w:pPr>
            <w:r w:rsidRPr="006A0E85">
              <w:rPr>
                <w:rFonts w:ascii="Times New Roman" w:hAnsi="Times New Roman" w:cs="Times New Roman"/>
                <w:b/>
                <w:bCs/>
                <w:color w:val="000000"/>
                <w:kern w:val="24"/>
                <w:sz w:val="28"/>
                <w:szCs w:val="28"/>
                <w:lang w:val="uk-UA"/>
              </w:rPr>
              <w:t>SD</w:t>
            </w:r>
          </w:p>
        </w:tc>
        <w:tc>
          <w:tcPr>
            <w:tcW w:w="1304" w:type="dxa"/>
            <w:shd w:val="clear" w:color="auto" w:fill="auto"/>
            <w:vAlign w:val="center"/>
          </w:tcPr>
          <w:p w14:paraId="2883D49C" w14:textId="77777777" w:rsidR="00D75DAB" w:rsidRPr="006A0E85" w:rsidRDefault="00D75DAB" w:rsidP="00831576">
            <w:pPr>
              <w:bidi/>
              <w:spacing w:line="240" w:lineRule="auto"/>
              <w:jc w:val="center"/>
              <w:rPr>
                <w:rFonts w:ascii="Times New Roman" w:hAnsi="Times New Roman" w:cs="Times New Roman"/>
                <w:b/>
                <w:bCs/>
                <w:color w:val="000000"/>
                <w:kern w:val="24"/>
                <w:sz w:val="28"/>
                <w:szCs w:val="28"/>
                <w:lang w:val="uk-UA"/>
              </w:rPr>
            </w:pPr>
            <w:r w:rsidRPr="006A0E85">
              <w:rPr>
                <w:rFonts w:ascii="Times New Roman" w:hAnsi="Times New Roman" w:cs="Times New Roman"/>
                <w:b/>
                <w:bCs/>
                <w:color w:val="000000"/>
                <w:kern w:val="24"/>
                <w:sz w:val="28"/>
                <w:szCs w:val="28"/>
                <w:lang w:val="uk-UA"/>
              </w:rPr>
              <w:t>Значення</w:t>
            </w:r>
          </w:p>
        </w:tc>
        <w:tc>
          <w:tcPr>
            <w:tcW w:w="1137" w:type="dxa"/>
            <w:shd w:val="clear" w:color="auto" w:fill="auto"/>
            <w:vAlign w:val="center"/>
          </w:tcPr>
          <w:p w14:paraId="648032E5" w14:textId="77777777" w:rsidR="00D75DAB" w:rsidRPr="006A0E85" w:rsidRDefault="00D75DAB" w:rsidP="0091605E">
            <w:pPr>
              <w:bidi/>
              <w:spacing w:line="240" w:lineRule="auto"/>
              <w:ind w:firstLine="576"/>
              <w:jc w:val="center"/>
              <w:rPr>
                <w:rFonts w:ascii="Times New Roman" w:hAnsi="Times New Roman" w:cs="Times New Roman"/>
                <w:b/>
                <w:bCs/>
                <w:color w:val="000000"/>
                <w:kern w:val="24"/>
                <w:sz w:val="28"/>
                <w:szCs w:val="28"/>
                <w:lang w:val="uk-UA"/>
              </w:rPr>
            </w:pPr>
            <w:r w:rsidRPr="006A0E85">
              <w:rPr>
                <w:rFonts w:ascii="Times New Roman" w:hAnsi="Times New Roman" w:cs="Times New Roman"/>
                <w:b/>
                <w:bCs/>
                <w:color w:val="000000"/>
                <w:kern w:val="24"/>
                <w:sz w:val="28"/>
                <w:szCs w:val="28"/>
                <w:lang w:val="uk-UA"/>
              </w:rPr>
              <w:t>SD</w:t>
            </w:r>
          </w:p>
        </w:tc>
      </w:tr>
      <w:tr w:rsidR="00D75DAB" w:rsidRPr="006A0E85" w14:paraId="6ECE6042" w14:textId="77777777" w:rsidTr="00831576">
        <w:trPr>
          <w:trHeight w:val="303"/>
          <w:jc w:val="center"/>
        </w:trPr>
        <w:tc>
          <w:tcPr>
            <w:tcW w:w="2343" w:type="dxa"/>
            <w:shd w:val="clear" w:color="auto" w:fill="auto"/>
            <w:tcMar>
              <w:top w:w="15" w:type="dxa"/>
              <w:left w:w="69" w:type="dxa"/>
              <w:bottom w:w="0" w:type="dxa"/>
              <w:right w:w="69" w:type="dxa"/>
            </w:tcMar>
            <w:vAlign w:val="center"/>
            <w:hideMark/>
          </w:tcPr>
          <w:p w14:paraId="5AC73BAD" w14:textId="77777777" w:rsidR="00D75DAB" w:rsidRPr="006A0E85" w:rsidRDefault="00D75DAB" w:rsidP="005767A8">
            <w:pPr>
              <w:spacing w:line="240" w:lineRule="auto"/>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Залишення/ Нестабільність</w:t>
            </w:r>
          </w:p>
        </w:tc>
        <w:tc>
          <w:tcPr>
            <w:tcW w:w="1338" w:type="dxa"/>
            <w:shd w:val="clear" w:color="auto" w:fill="auto"/>
            <w:tcMar>
              <w:top w:w="15" w:type="dxa"/>
              <w:left w:w="69" w:type="dxa"/>
              <w:bottom w:w="0" w:type="dxa"/>
              <w:right w:w="69" w:type="dxa"/>
            </w:tcMar>
            <w:vAlign w:val="center"/>
            <w:hideMark/>
          </w:tcPr>
          <w:p w14:paraId="28493CBB" w14:textId="77777777" w:rsidR="00D75DAB" w:rsidRPr="006A0E85" w:rsidRDefault="00D75DAB" w:rsidP="0091605E">
            <w:pPr>
              <w:tabs>
                <w:tab w:val="center" w:pos="388"/>
              </w:tabs>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12.41</w:t>
            </w:r>
          </w:p>
        </w:tc>
        <w:tc>
          <w:tcPr>
            <w:tcW w:w="1229" w:type="dxa"/>
            <w:shd w:val="clear" w:color="auto" w:fill="auto"/>
            <w:tcMar>
              <w:top w:w="15" w:type="dxa"/>
              <w:left w:w="69" w:type="dxa"/>
              <w:bottom w:w="0" w:type="dxa"/>
              <w:right w:w="69" w:type="dxa"/>
            </w:tcMar>
            <w:vAlign w:val="center"/>
            <w:hideMark/>
          </w:tcPr>
          <w:p w14:paraId="1CABA675"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3.61</w:t>
            </w:r>
          </w:p>
        </w:tc>
        <w:tc>
          <w:tcPr>
            <w:tcW w:w="1304" w:type="dxa"/>
            <w:shd w:val="clear" w:color="auto" w:fill="auto"/>
            <w:vAlign w:val="center"/>
          </w:tcPr>
          <w:p w14:paraId="001D85CA"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16.10</w:t>
            </w:r>
          </w:p>
        </w:tc>
        <w:tc>
          <w:tcPr>
            <w:tcW w:w="1119" w:type="dxa"/>
            <w:shd w:val="clear" w:color="auto" w:fill="auto"/>
            <w:vAlign w:val="center"/>
          </w:tcPr>
          <w:p w14:paraId="07A23B1A"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4.15</w:t>
            </w:r>
          </w:p>
        </w:tc>
        <w:tc>
          <w:tcPr>
            <w:tcW w:w="1304" w:type="dxa"/>
            <w:shd w:val="clear" w:color="auto" w:fill="auto"/>
            <w:vAlign w:val="center"/>
          </w:tcPr>
          <w:p w14:paraId="75C20812"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12.35</w:t>
            </w:r>
          </w:p>
        </w:tc>
        <w:tc>
          <w:tcPr>
            <w:tcW w:w="1137" w:type="dxa"/>
            <w:shd w:val="clear" w:color="auto" w:fill="auto"/>
            <w:vAlign w:val="center"/>
          </w:tcPr>
          <w:p w14:paraId="2FBC8887"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2.89</w:t>
            </w:r>
          </w:p>
        </w:tc>
      </w:tr>
      <w:tr w:rsidR="00D75DAB" w:rsidRPr="006A0E85" w14:paraId="1437FB1A" w14:textId="77777777" w:rsidTr="00831576">
        <w:trPr>
          <w:trHeight w:val="312"/>
          <w:jc w:val="center"/>
        </w:trPr>
        <w:tc>
          <w:tcPr>
            <w:tcW w:w="2343" w:type="dxa"/>
            <w:shd w:val="clear" w:color="auto" w:fill="auto"/>
            <w:tcMar>
              <w:top w:w="15" w:type="dxa"/>
              <w:left w:w="69" w:type="dxa"/>
              <w:bottom w:w="0" w:type="dxa"/>
              <w:right w:w="69" w:type="dxa"/>
            </w:tcMar>
            <w:vAlign w:val="center"/>
            <w:hideMark/>
          </w:tcPr>
          <w:p w14:paraId="7E4FAD2C" w14:textId="77777777" w:rsidR="00D75DAB" w:rsidRPr="006A0E85" w:rsidRDefault="00D75DAB" w:rsidP="005767A8">
            <w:pPr>
              <w:spacing w:line="240" w:lineRule="auto"/>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Емоційна деривація</w:t>
            </w:r>
          </w:p>
        </w:tc>
        <w:tc>
          <w:tcPr>
            <w:tcW w:w="1338" w:type="dxa"/>
            <w:shd w:val="clear" w:color="auto" w:fill="auto"/>
            <w:tcMar>
              <w:top w:w="15" w:type="dxa"/>
              <w:left w:w="69" w:type="dxa"/>
              <w:bottom w:w="0" w:type="dxa"/>
              <w:right w:w="69" w:type="dxa"/>
            </w:tcMar>
            <w:vAlign w:val="center"/>
            <w:hideMark/>
          </w:tcPr>
          <w:p w14:paraId="51B37216"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11.20</w:t>
            </w:r>
          </w:p>
        </w:tc>
        <w:tc>
          <w:tcPr>
            <w:tcW w:w="1229" w:type="dxa"/>
            <w:shd w:val="clear" w:color="auto" w:fill="auto"/>
            <w:tcMar>
              <w:top w:w="15" w:type="dxa"/>
              <w:left w:w="69" w:type="dxa"/>
              <w:bottom w:w="0" w:type="dxa"/>
              <w:right w:w="69" w:type="dxa"/>
            </w:tcMar>
            <w:vAlign w:val="center"/>
            <w:hideMark/>
          </w:tcPr>
          <w:p w14:paraId="6C2C8EA1"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2.23</w:t>
            </w:r>
          </w:p>
        </w:tc>
        <w:tc>
          <w:tcPr>
            <w:tcW w:w="1304" w:type="dxa"/>
            <w:shd w:val="clear" w:color="auto" w:fill="auto"/>
            <w:vAlign w:val="center"/>
          </w:tcPr>
          <w:p w14:paraId="0468B220"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16.56</w:t>
            </w:r>
          </w:p>
        </w:tc>
        <w:tc>
          <w:tcPr>
            <w:tcW w:w="1119" w:type="dxa"/>
            <w:shd w:val="clear" w:color="auto" w:fill="auto"/>
            <w:vAlign w:val="center"/>
          </w:tcPr>
          <w:p w14:paraId="3F861E03"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3.64</w:t>
            </w:r>
          </w:p>
        </w:tc>
        <w:tc>
          <w:tcPr>
            <w:tcW w:w="1304" w:type="dxa"/>
            <w:shd w:val="clear" w:color="auto" w:fill="auto"/>
            <w:vAlign w:val="center"/>
          </w:tcPr>
          <w:p w14:paraId="173A2F43"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11.91</w:t>
            </w:r>
          </w:p>
        </w:tc>
        <w:tc>
          <w:tcPr>
            <w:tcW w:w="1137" w:type="dxa"/>
            <w:shd w:val="clear" w:color="auto" w:fill="auto"/>
            <w:vAlign w:val="center"/>
          </w:tcPr>
          <w:p w14:paraId="2E33CC79"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3.30</w:t>
            </w:r>
          </w:p>
        </w:tc>
      </w:tr>
      <w:tr w:rsidR="00D75DAB" w:rsidRPr="006A0E85" w14:paraId="005BCEE6" w14:textId="77777777" w:rsidTr="00831576">
        <w:trPr>
          <w:trHeight w:val="283"/>
          <w:jc w:val="center"/>
        </w:trPr>
        <w:tc>
          <w:tcPr>
            <w:tcW w:w="2343" w:type="dxa"/>
            <w:shd w:val="clear" w:color="auto" w:fill="auto"/>
            <w:tcMar>
              <w:top w:w="15" w:type="dxa"/>
              <w:left w:w="69" w:type="dxa"/>
              <w:bottom w:w="0" w:type="dxa"/>
              <w:right w:w="69" w:type="dxa"/>
            </w:tcMar>
            <w:vAlign w:val="center"/>
            <w:hideMark/>
          </w:tcPr>
          <w:p w14:paraId="42A8D050" w14:textId="77777777" w:rsidR="00D75DAB" w:rsidRPr="006A0E85" w:rsidRDefault="00D75DAB" w:rsidP="005767A8">
            <w:pPr>
              <w:spacing w:line="240" w:lineRule="auto"/>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Недовіра/Зловживання</w:t>
            </w:r>
          </w:p>
        </w:tc>
        <w:tc>
          <w:tcPr>
            <w:tcW w:w="1338" w:type="dxa"/>
            <w:shd w:val="clear" w:color="auto" w:fill="auto"/>
            <w:tcMar>
              <w:top w:w="15" w:type="dxa"/>
              <w:left w:w="69" w:type="dxa"/>
              <w:bottom w:w="0" w:type="dxa"/>
              <w:right w:w="69" w:type="dxa"/>
            </w:tcMar>
            <w:vAlign w:val="center"/>
            <w:hideMark/>
          </w:tcPr>
          <w:p w14:paraId="614C6BEC"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11.40</w:t>
            </w:r>
          </w:p>
        </w:tc>
        <w:tc>
          <w:tcPr>
            <w:tcW w:w="1229" w:type="dxa"/>
            <w:shd w:val="clear" w:color="auto" w:fill="auto"/>
            <w:tcMar>
              <w:top w:w="15" w:type="dxa"/>
              <w:left w:w="69" w:type="dxa"/>
              <w:bottom w:w="0" w:type="dxa"/>
              <w:right w:w="69" w:type="dxa"/>
            </w:tcMar>
            <w:vAlign w:val="center"/>
            <w:hideMark/>
          </w:tcPr>
          <w:p w14:paraId="4BD514ED"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lang w:bidi="fa-IR"/>
              </w:rPr>
            </w:pPr>
            <w:r w:rsidRPr="006A0E85">
              <w:rPr>
                <w:rFonts w:ascii="Times New Roman" w:hAnsi="Times New Roman" w:cs="Times New Roman"/>
                <w:color w:val="000000"/>
                <w:kern w:val="24"/>
                <w:sz w:val="28"/>
                <w:szCs w:val="28"/>
                <w:lang w:val="uk-UA"/>
              </w:rPr>
              <w:t>2.87</w:t>
            </w:r>
          </w:p>
        </w:tc>
        <w:tc>
          <w:tcPr>
            <w:tcW w:w="1304" w:type="dxa"/>
            <w:shd w:val="clear" w:color="auto" w:fill="auto"/>
            <w:vAlign w:val="center"/>
          </w:tcPr>
          <w:p w14:paraId="489099EB"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17.20</w:t>
            </w:r>
          </w:p>
        </w:tc>
        <w:tc>
          <w:tcPr>
            <w:tcW w:w="1119" w:type="dxa"/>
            <w:shd w:val="clear" w:color="auto" w:fill="auto"/>
            <w:vAlign w:val="center"/>
          </w:tcPr>
          <w:p w14:paraId="6E6DB3B2"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3.38</w:t>
            </w:r>
          </w:p>
        </w:tc>
        <w:tc>
          <w:tcPr>
            <w:tcW w:w="1304" w:type="dxa"/>
            <w:shd w:val="clear" w:color="auto" w:fill="auto"/>
            <w:vAlign w:val="center"/>
          </w:tcPr>
          <w:p w14:paraId="0193A004"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11.80</w:t>
            </w:r>
          </w:p>
        </w:tc>
        <w:tc>
          <w:tcPr>
            <w:tcW w:w="1137" w:type="dxa"/>
            <w:shd w:val="clear" w:color="auto" w:fill="auto"/>
            <w:vAlign w:val="center"/>
          </w:tcPr>
          <w:p w14:paraId="176E5FBF"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2.32</w:t>
            </w:r>
          </w:p>
        </w:tc>
      </w:tr>
      <w:tr w:rsidR="00D75DAB" w:rsidRPr="006A0E85" w14:paraId="51B97D7E" w14:textId="77777777" w:rsidTr="00831576">
        <w:trPr>
          <w:trHeight w:val="283"/>
          <w:jc w:val="center"/>
        </w:trPr>
        <w:tc>
          <w:tcPr>
            <w:tcW w:w="2343" w:type="dxa"/>
            <w:shd w:val="clear" w:color="auto" w:fill="auto"/>
            <w:tcMar>
              <w:top w:w="15" w:type="dxa"/>
              <w:left w:w="69" w:type="dxa"/>
              <w:bottom w:w="0" w:type="dxa"/>
              <w:right w:w="69" w:type="dxa"/>
            </w:tcMar>
            <w:vAlign w:val="center"/>
            <w:hideMark/>
          </w:tcPr>
          <w:p w14:paraId="5D1D087C" w14:textId="77777777" w:rsidR="00D75DAB" w:rsidRPr="006A0E85" w:rsidRDefault="00D75DAB" w:rsidP="005767A8">
            <w:pPr>
              <w:spacing w:line="240" w:lineRule="auto"/>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Дефективність/сором</w:t>
            </w:r>
          </w:p>
        </w:tc>
        <w:tc>
          <w:tcPr>
            <w:tcW w:w="1338" w:type="dxa"/>
            <w:shd w:val="clear" w:color="auto" w:fill="auto"/>
            <w:tcMar>
              <w:top w:w="15" w:type="dxa"/>
              <w:left w:w="69" w:type="dxa"/>
              <w:bottom w:w="0" w:type="dxa"/>
              <w:right w:w="69" w:type="dxa"/>
            </w:tcMar>
            <w:vAlign w:val="center"/>
            <w:hideMark/>
          </w:tcPr>
          <w:p w14:paraId="3DDB64B6"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10.36</w:t>
            </w:r>
          </w:p>
        </w:tc>
        <w:tc>
          <w:tcPr>
            <w:tcW w:w="1229" w:type="dxa"/>
            <w:shd w:val="clear" w:color="auto" w:fill="auto"/>
            <w:tcMar>
              <w:top w:w="15" w:type="dxa"/>
              <w:left w:w="69" w:type="dxa"/>
              <w:bottom w:w="0" w:type="dxa"/>
              <w:right w:w="69" w:type="dxa"/>
            </w:tcMar>
            <w:vAlign w:val="center"/>
            <w:hideMark/>
          </w:tcPr>
          <w:p w14:paraId="24B37AA0"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1.95</w:t>
            </w:r>
          </w:p>
        </w:tc>
        <w:tc>
          <w:tcPr>
            <w:tcW w:w="1304" w:type="dxa"/>
            <w:shd w:val="clear" w:color="auto" w:fill="auto"/>
            <w:vAlign w:val="center"/>
          </w:tcPr>
          <w:p w14:paraId="1474242B"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17.81</w:t>
            </w:r>
          </w:p>
        </w:tc>
        <w:tc>
          <w:tcPr>
            <w:tcW w:w="1119" w:type="dxa"/>
            <w:shd w:val="clear" w:color="auto" w:fill="auto"/>
            <w:vAlign w:val="center"/>
          </w:tcPr>
          <w:p w14:paraId="469C4982"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3.77</w:t>
            </w:r>
          </w:p>
        </w:tc>
        <w:tc>
          <w:tcPr>
            <w:tcW w:w="1304" w:type="dxa"/>
            <w:shd w:val="clear" w:color="auto" w:fill="auto"/>
            <w:vAlign w:val="center"/>
          </w:tcPr>
          <w:p w14:paraId="74BCC96E"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11.43</w:t>
            </w:r>
          </w:p>
        </w:tc>
        <w:tc>
          <w:tcPr>
            <w:tcW w:w="1137" w:type="dxa"/>
            <w:shd w:val="clear" w:color="auto" w:fill="auto"/>
            <w:vAlign w:val="center"/>
          </w:tcPr>
          <w:p w14:paraId="09886C90"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2.36</w:t>
            </w:r>
          </w:p>
        </w:tc>
      </w:tr>
      <w:tr w:rsidR="00D75DAB" w:rsidRPr="006A0E85" w14:paraId="23A7AF73" w14:textId="77777777" w:rsidTr="00831576">
        <w:trPr>
          <w:trHeight w:val="283"/>
          <w:jc w:val="center"/>
        </w:trPr>
        <w:tc>
          <w:tcPr>
            <w:tcW w:w="2343" w:type="dxa"/>
            <w:shd w:val="clear" w:color="auto" w:fill="auto"/>
            <w:tcMar>
              <w:top w:w="15" w:type="dxa"/>
              <w:left w:w="69" w:type="dxa"/>
              <w:bottom w:w="0" w:type="dxa"/>
              <w:right w:w="69" w:type="dxa"/>
            </w:tcMar>
            <w:vAlign w:val="center"/>
            <w:hideMark/>
          </w:tcPr>
          <w:p w14:paraId="541038EB" w14:textId="77777777" w:rsidR="00D75DAB" w:rsidRPr="006A0E85" w:rsidRDefault="00D75DAB" w:rsidP="005767A8">
            <w:pPr>
              <w:spacing w:after="0" w:line="240" w:lineRule="auto"/>
              <w:rPr>
                <w:rFonts w:ascii="Times New Roman" w:eastAsia="Times New Roman" w:hAnsi="Times New Roman" w:cs="Times New Roman"/>
                <w:sz w:val="28"/>
                <w:szCs w:val="28"/>
                <w:rtl/>
              </w:rPr>
            </w:pPr>
            <w:r w:rsidRPr="006A0E85">
              <w:rPr>
                <w:rFonts w:ascii="Times New Roman" w:eastAsia="Times New Roman" w:hAnsi="Times New Roman" w:cs="Times New Roman"/>
                <w:color w:val="000000"/>
                <w:kern w:val="24"/>
                <w:sz w:val="28"/>
                <w:szCs w:val="28"/>
                <w:lang w:val="uk-UA"/>
              </w:rPr>
              <w:t>Соціальна ізоляція/відчуження</w:t>
            </w:r>
          </w:p>
        </w:tc>
        <w:tc>
          <w:tcPr>
            <w:tcW w:w="1338" w:type="dxa"/>
            <w:shd w:val="clear" w:color="auto" w:fill="auto"/>
            <w:tcMar>
              <w:top w:w="15" w:type="dxa"/>
              <w:left w:w="69" w:type="dxa"/>
              <w:bottom w:w="0" w:type="dxa"/>
              <w:right w:w="69" w:type="dxa"/>
            </w:tcMar>
            <w:vAlign w:val="center"/>
            <w:hideMark/>
          </w:tcPr>
          <w:p w14:paraId="0D6469AA"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11.10</w:t>
            </w:r>
          </w:p>
        </w:tc>
        <w:tc>
          <w:tcPr>
            <w:tcW w:w="1229" w:type="dxa"/>
            <w:shd w:val="clear" w:color="auto" w:fill="auto"/>
            <w:tcMar>
              <w:top w:w="15" w:type="dxa"/>
              <w:left w:w="69" w:type="dxa"/>
              <w:bottom w:w="0" w:type="dxa"/>
              <w:right w:w="69" w:type="dxa"/>
            </w:tcMar>
            <w:vAlign w:val="center"/>
            <w:hideMark/>
          </w:tcPr>
          <w:p w14:paraId="60364D83"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2.26</w:t>
            </w:r>
          </w:p>
        </w:tc>
        <w:tc>
          <w:tcPr>
            <w:tcW w:w="1304" w:type="dxa"/>
            <w:shd w:val="clear" w:color="auto" w:fill="auto"/>
            <w:vAlign w:val="center"/>
          </w:tcPr>
          <w:p w14:paraId="1E48819E"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17.75</w:t>
            </w:r>
          </w:p>
        </w:tc>
        <w:tc>
          <w:tcPr>
            <w:tcW w:w="1119" w:type="dxa"/>
            <w:shd w:val="clear" w:color="auto" w:fill="auto"/>
            <w:vAlign w:val="center"/>
          </w:tcPr>
          <w:p w14:paraId="5EA15ADF"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3.71</w:t>
            </w:r>
          </w:p>
        </w:tc>
        <w:tc>
          <w:tcPr>
            <w:tcW w:w="1304" w:type="dxa"/>
            <w:shd w:val="clear" w:color="auto" w:fill="auto"/>
            <w:vAlign w:val="center"/>
          </w:tcPr>
          <w:p w14:paraId="6F27F9FF"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11.66</w:t>
            </w:r>
          </w:p>
        </w:tc>
        <w:tc>
          <w:tcPr>
            <w:tcW w:w="1137" w:type="dxa"/>
            <w:shd w:val="clear" w:color="auto" w:fill="auto"/>
            <w:vAlign w:val="center"/>
          </w:tcPr>
          <w:p w14:paraId="6BAE956F"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2.46</w:t>
            </w:r>
          </w:p>
        </w:tc>
      </w:tr>
      <w:tr w:rsidR="00D75DAB" w:rsidRPr="006A0E85" w14:paraId="1511453F" w14:textId="77777777" w:rsidTr="00831576">
        <w:trPr>
          <w:trHeight w:val="283"/>
          <w:jc w:val="center"/>
        </w:trPr>
        <w:tc>
          <w:tcPr>
            <w:tcW w:w="2343" w:type="dxa"/>
            <w:shd w:val="clear" w:color="auto" w:fill="auto"/>
            <w:tcMar>
              <w:top w:w="15" w:type="dxa"/>
              <w:left w:w="69" w:type="dxa"/>
              <w:bottom w:w="0" w:type="dxa"/>
              <w:right w:w="69" w:type="dxa"/>
            </w:tcMar>
            <w:vAlign w:val="center"/>
            <w:hideMark/>
          </w:tcPr>
          <w:p w14:paraId="73028672" w14:textId="77777777" w:rsidR="00D75DAB" w:rsidRPr="006A0E85" w:rsidRDefault="00D75DAB" w:rsidP="005767A8">
            <w:pPr>
              <w:spacing w:after="0" w:line="240" w:lineRule="auto"/>
              <w:rPr>
                <w:rFonts w:ascii="Times New Roman" w:eastAsia="Times New Roman" w:hAnsi="Times New Roman" w:cs="Times New Roman"/>
                <w:sz w:val="28"/>
                <w:szCs w:val="28"/>
                <w:rtl/>
              </w:rPr>
            </w:pPr>
            <w:r w:rsidRPr="006A0E85">
              <w:rPr>
                <w:rFonts w:ascii="Times New Roman" w:eastAsia="Times New Roman" w:hAnsi="Times New Roman" w:cs="Times New Roman"/>
                <w:color w:val="000000"/>
                <w:kern w:val="24"/>
                <w:sz w:val="28"/>
                <w:szCs w:val="28"/>
                <w:lang w:val="uk-UA"/>
              </w:rPr>
              <w:t>Залежність/некомпетентність</w:t>
            </w:r>
          </w:p>
        </w:tc>
        <w:tc>
          <w:tcPr>
            <w:tcW w:w="1338" w:type="dxa"/>
            <w:shd w:val="clear" w:color="auto" w:fill="auto"/>
            <w:tcMar>
              <w:top w:w="15" w:type="dxa"/>
              <w:left w:w="69" w:type="dxa"/>
              <w:bottom w:w="0" w:type="dxa"/>
              <w:right w:w="69" w:type="dxa"/>
            </w:tcMar>
            <w:vAlign w:val="center"/>
            <w:hideMark/>
          </w:tcPr>
          <w:p w14:paraId="42ECC20B"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10.66</w:t>
            </w:r>
          </w:p>
        </w:tc>
        <w:tc>
          <w:tcPr>
            <w:tcW w:w="1229" w:type="dxa"/>
            <w:shd w:val="clear" w:color="auto" w:fill="auto"/>
            <w:tcMar>
              <w:top w:w="15" w:type="dxa"/>
              <w:left w:w="69" w:type="dxa"/>
              <w:bottom w:w="0" w:type="dxa"/>
              <w:right w:w="69" w:type="dxa"/>
            </w:tcMar>
            <w:vAlign w:val="center"/>
            <w:hideMark/>
          </w:tcPr>
          <w:p w14:paraId="0FDCF8F0"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3.07</w:t>
            </w:r>
          </w:p>
        </w:tc>
        <w:tc>
          <w:tcPr>
            <w:tcW w:w="1304" w:type="dxa"/>
            <w:shd w:val="clear" w:color="auto" w:fill="auto"/>
            <w:vAlign w:val="center"/>
          </w:tcPr>
          <w:p w14:paraId="2B46D9F8"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16.16</w:t>
            </w:r>
          </w:p>
        </w:tc>
        <w:tc>
          <w:tcPr>
            <w:tcW w:w="1119" w:type="dxa"/>
            <w:shd w:val="clear" w:color="auto" w:fill="auto"/>
            <w:vAlign w:val="center"/>
          </w:tcPr>
          <w:p w14:paraId="5824BD35"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4.89</w:t>
            </w:r>
          </w:p>
        </w:tc>
        <w:tc>
          <w:tcPr>
            <w:tcW w:w="1304" w:type="dxa"/>
            <w:shd w:val="clear" w:color="auto" w:fill="auto"/>
            <w:vAlign w:val="center"/>
          </w:tcPr>
          <w:p w14:paraId="147B8A5A"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12.53</w:t>
            </w:r>
          </w:p>
        </w:tc>
        <w:tc>
          <w:tcPr>
            <w:tcW w:w="1137" w:type="dxa"/>
            <w:shd w:val="clear" w:color="auto" w:fill="auto"/>
            <w:vAlign w:val="center"/>
          </w:tcPr>
          <w:p w14:paraId="627747FB"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2.17</w:t>
            </w:r>
          </w:p>
        </w:tc>
      </w:tr>
      <w:tr w:rsidR="00D75DAB" w:rsidRPr="006A0E85" w14:paraId="09E393EA" w14:textId="77777777" w:rsidTr="00831576">
        <w:trPr>
          <w:trHeight w:val="283"/>
          <w:jc w:val="center"/>
        </w:trPr>
        <w:tc>
          <w:tcPr>
            <w:tcW w:w="2343" w:type="dxa"/>
            <w:shd w:val="clear" w:color="auto" w:fill="auto"/>
            <w:tcMar>
              <w:top w:w="15" w:type="dxa"/>
              <w:left w:w="69" w:type="dxa"/>
              <w:bottom w:w="0" w:type="dxa"/>
              <w:right w:w="69" w:type="dxa"/>
            </w:tcMar>
            <w:vAlign w:val="center"/>
            <w:hideMark/>
          </w:tcPr>
          <w:p w14:paraId="529A4C4A" w14:textId="77777777" w:rsidR="00D75DAB" w:rsidRPr="006A0E85" w:rsidRDefault="00D75DAB" w:rsidP="0091605E">
            <w:pPr>
              <w:spacing w:after="0" w:line="240" w:lineRule="auto"/>
              <w:rPr>
                <w:rFonts w:ascii="Times New Roman" w:eastAsia="Times New Roman" w:hAnsi="Times New Roman" w:cs="Times New Roman"/>
                <w:sz w:val="28"/>
                <w:szCs w:val="28"/>
                <w:rtl/>
              </w:rPr>
            </w:pPr>
            <w:r w:rsidRPr="006A0E85">
              <w:rPr>
                <w:rFonts w:ascii="Times New Roman" w:eastAsia="Times New Roman" w:hAnsi="Times New Roman" w:cs="Times New Roman"/>
                <w:color w:val="000000"/>
                <w:kern w:val="24"/>
                <w:sz w:val="28"/>
                <w:szCs w:val="28"/>
                <w:lang w:val="uk-UA"/>
              </w:rPr>
              <w:t xml:space="preserve">Вразливість до травм або </w:t>
            </w:r>
            <w:proofErr w:type="spellStart"/>
            <w:r w:rsidRPr="006A0E85">
              <w:rPr>
                <w:rFonts w:ascii="Times New Roman" w:eastAsia="Times New Roman" w:hAnsi="Times New Roman" w:cs="Times New Roman"/>
                <w:color w:val="000000"/>
                <w:kern w:val="24"/>
                <w:sz w:val="28"/>
                <w:szCs w:val="28"/>
                <w:lang w:val="uk-UA"/>
              </w:rPr>
              <w:t>хвороб</w:t>
            </w:r>
            <w:proofErr w:type="spellEnd"/>
          </w:p>
        </w:tc>
        <w:tc>
          <w:tcPr>
            <w:tcW w:w="1338" w:type="dxa"/>
            <w:shd w:val="clear" w:color="auto" w:fill="auto"/>
            <w:tcMar>
              <w:top w:w="15" w:type="dxa"/>
              <w:left w:w="69" w:type="dxa"/>
              <w:bottom w:w="0" w:type="dxa"/>
              <w:right w:w="69" w:type="dxa"/>
            </w:tcMar>
            <w:vAlign w:val="center"/>
            <w:hideMark/>
          </w:tcPr>
          <w:p w14:paraId="046D9AE3"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11.63</w:t>
            </w:r>
          </w:p>
        </w:tc>
        <w:tc>
          <w:tcPr>
            <w:tcW w:w="1229" w:type="dxa"/>
            <w:shd w:val="clear" w:color="auto" w:fill="auto"/>
            <w:tcMar>
              <w:top w:w="15" w:type="dxa"/>
              <w:left w:w="69" w:type="dxa"/>
              <w:bottom w:w="0" w:type="dxa"/>
              <w:right w:w="69" w:type="dxa"/>
            </w:tcMar>
            <w:vAlign w:val="center"/>
            <w:hideMark/>
          </w:tcPr>
          <w:p w14:paraId="7BDBAE6F"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3.48</w:t>
            </w:r>
          </w:p>
        </w:tc>
        <w:tc>
          <w:tcPr>
            <w:tcW w:w="1304" w:type="dxa"/>
            <w:shd w:val="clear" w:color="auto" w:fill="auto"/>
            <w:vAlign w:val="center"/>
          </w:tcPr>
          <w:p w14:paraId="35BFCC77"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16.96</w:t>
            </w:r>
          </w:p>
        </w:tc>
        <w:tc>
          <w:tcPr>
            <w:tcW w:w="1119" w:type="dxa"/>
            <w:shd w:val="clear" w:color="auto" w:fill="auto"/>
            <w:vAlign w:val="center"/>
          </w:tcPr>
          <w:p w14:paraId="1A13B9B0"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4.39</w:t>
            </w:r>
          </w:p>
        </w:tc>
        <w:tc>
          <w:tcPr>
            <w:tcW w:w="1304" w:type="dxa"/>
            <w:shd w:val="clear" w:color="auto" w:fill="auto"/>
            <w:vAlign w:val="center"/>
          </w:tcPr>
          <w:p w14:paraId="01C76138"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12.13</w:t>
            </w:r>
          </w:p>
        </w:tc>
        <w:tc>
          <w:tcPr>
            <w:tcW w:w="1137" w:type="dxa"/>
            <w:shd w:val="clear" w:color="auto" w:fill="auto"/>
            <w:vAlign w:val="center"/>
          </w:tcPr>
          <w:p w14:paraId="58E9515F"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2.53</w:t>
            </w:r>
          </w:p>
        </w:tc>
      </w:tr>
      <w:tr w:rsidR="00D75DAB" w:rsidRPr="006A0E85" w14:paraId="6FE9BD89" w14:textId="77777777" w:rsidTr="00831576">
        <w:trPr>
          <w:trHeight w:val="283"/>
          <w:jc w:val="center"/>
        </w:trPr>
        <w:tc>
          <w:tcPr>
            <w:tcW w:w="2343" w:type="dxa"/>
            <w:shd w:val="clear" w:color="auto" w:fill="auto"/>
            <w:tcMar>
              <w:top w:w="15" w:type="dxa"/>
              <w:left w:w="69" w:type="dxa"/>
              <w:bottom w:w="0" w:type="dxa"/>
              <w:right w:w="69" w:type="dxa"/>
            </w:tcMar>
            <w:vAlign w:val="center"/>
            <w:hideMark/>
          </w:tcPr>
          <w:p w14:paraId="7AAE3FC9" w14:textId="4EF8D034" w:rsidR="00D75DAB" w:rsidRPr="006A0E85" w:rsidRDefault="0091605E" w:rsidP="0091605E">
            <w:pPr>
              <w:spacing w:after="0" w:line="240" w:lineRule="auto"/>
              <w:rPr>
                <w:rFonts w:ascii="Times New Roman" w:eastAsia="Times New Roman" w:hAnsi="Times New Roman" w:cs="Times New Roman"/>
                <w:sz w:val="28"/>
                <w:szCs w:val="28"/>
                <w:rtl/>
              </w:rPr>
            </w:pPr>
            <w:r>
              <w:rPr>
                <w:rFonts w:ascii="Times New Roman" w:eastAsia="Times New Roman" w:hAnsi="Times New Roman" w:cs="Times New Roman"/>
                <w:color w:val="000000"/>
                <w:kern w:val="24"/>
                <w:sz w:val="28"/>
                <w:szCs w:val="28"/>
                <w:lang w:val="uk-UA"/>
              </w:rPr>
              <w:t>Невиразність/</w:t>
            </w:r>
            <w:proofErr w:type="spellStart"/>
            <w:r>
              <w:rPr>
                <w:rFonts w:ascii="Times New Roman" w:eastAsia="Times New Roman" w:hAnsi="Times New Roman" w:cs="Times New Roman"/>
                <w:color w:val="000000"/>
                <w:kern w:val="24"/>
                <w:sz w:val="28"/>
                <w:szCs w:val="28"/>
                <w:lang w:val="uk-UA"/>
              </w:rPr>
              <w:t>нерозвинене</w:t>
            </w:r>
            <w:r w:rsidR="00D75DAB" w:rsidRPr="006A0E85">
              <w:rPr>
                <w:rFonts w:ascii="Times New Roman" w:eastAsia="Times New Roman" w:hAnsi="Times New Roman" w:cs="Times New Roman"/>
                <w:color w:val="000000"/>
                <w:kern w:val="24"/>
                <w:sz w:val="28"/>
                <w:szCs w:val="28"/>
                <w:lang w:val="uk-UA"/>
              </w:rPr>
              <w:t>я</w:t>
            </w:r>
            <w:proofErr w:type="spellEnd"/>
          </w:p>
        </w:tc>
        <w:tc>
          <w:tcPr>
            <w:tcW w:w="1338" w:type="dxa"/>
            <w:shd w:val="clear" w:color="auto" w:fill="auto"/>
            <w:tcMar>
              <w:top w:w="15" w:type="dxa"/>
              <w:left w:w="69" w:type="dxa"/>
              <w:bottom w:w="0" w:type="dxa"/>
              <w:right w:w="69" w:type="dxa"/>
            </w:tcMar>
            <w:vAlign w:val="center"/>
            <w:hideMark/>
          </w:tcPr>
          <w:p w14:paraId="09D202AD"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11.40</w:t>
            </w:r>
          </w:p>
        </w:tc>
        <w:tc>
          <w:tcPr>
            <w:tcW w:w="1229" w:type="dxa"/>
            <w:shd w:val="clear" w:color="auto" w:fill="auto"/>
            <w:tcMar>
              <w:top w:w="15" w:type="dxa"/>
              <w:left w:w="69" w:type="dxa"/>
              <w:bottom w:w="0" w:type="dxa"/>
              <w:right w:w="69" w:type="dxa"/>
            </w:tcMar>
            <w:vAlign w:val="center"/>
            <w:hideMark/>
          </w:tcPr>
          <w:p w14:paraId="58BD55AD"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2.32</w:t>
            </w:r>
          </w:p>
        </w:tc>
        <w:tc>
          <w:tcPr>
            <w:tcW w:w="1304" w:type="dxa"/>
            <w:shd w:val="clear" w:color="auto" w:fill="auto"/>
            <w:vAlign w:val="center"/>
          </w:tcPr>
          <w:p w14:paraId="728CBBD7"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12.90</w:t>
            </w:r>
          </w:p>
        </w:tc>
        <w:tc>
          <w:tcPr>
            <w:tcW w:w="1119" w:type="dxa"/>
            <w:shd w:val="clear" w:color="auto" w:fill="auto"/>
            <w:vAlign w:val="center"/>
          </w:tcPr>
          <w:p w14:paraId="1C0F19D3"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2.84</w:t>
            </w:r>
          </w:p>
        </w:tc>
        <w:tc>
          <w:tcPr>
            <w:tcW w:w="1304" w:type="dxa"/>
            <w:shd w:val="clear" w:color="auto" w:fill="auto"/>
            <w:vAlign w:val="center"/>
          </w:tcPr>
          <w:p w14:paraId="0A5E6ABA"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11.76</w:t>
            </w:r>
          </w:p>
        </w:tc>
        <w:tc>
          <w:tcPr>
            <w:tcW w:w="1137" w:type="dxa"/>
            <w:shd w:val="clear" w:color="auto" w:fill="auto"/>
            <w:vAlign w:val="center"/>
          </w:tcPr>
          <w:p w14:paraId="63312873"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2.49</w:t>
            </w:r>
          </w:p>
        </w:tc>
      </w:tr>
      <w:tr w:rsidR="00D75DAB" w:rsidRPr="006A0E85" w14:paraId="2DDEDD93" w14:textId="77777777" w:rsidTr="00831576">
        <w:trPr>
          <w:trHeight w:val="283"/>
          <w:jc w:val="center"/>
        </w:trPr>
        <w:tc>
          <w:tcPr>
            <w:tcW w:w="2343" w:type="dxa"/>
            <w:shd w:val="clear" w:color="auto" w:fill="auto"/>
            <w:tcMar>
              <w:top w:w="15" w:type="dxa"/>
              <w:left w:w="69" w:type="dxa"/>
              <w:bottom w:w="0" w:type="dxa"/>
              <w:right w:w="69" w:type="dxa"/>
            </w:tcMar>
            <w:vAlign w:val="center"/>
            <w:hideMark/>
          </w:tcPr>
          <w:p w14:paraId="751910F9" w14:textId="77777777" w:rsidR="00D75DAB" w:rsidRPr="006A0E85" w:rsidRDefault="00D75DAB" w:rsidP="0091605E">
            <w:pPr>
              <w:spacing w:after="0" w:line="240" w:lineRule="auto"/>
              <w:rPr>
                <w:rFonts w:ascii="Times New Roman" w:eastAsia="Times New Roman" w:hAnsi="Times New Roman" w:cs="Times New Roman"/>
                <w:sz w:val="28"/>
                <w:szCs w:val="28"/>
                <w:rtl/>
              </w:rPr>
            </w:pPr>
            <w:r w:rsidRPr="006A0E85">
              <w:rPr>
                <w:rFonts w:ascii="Times New Roman" w:eastAsia="Times New Roman" w:hAnsi="Times New Roman" w:cs="Times New Roman"/>
                <w:color w:val="000000"/>
                <w:kern w:val="24"/>
                <w:sz w:val="28"/>
                <w:szCs w:val="28"/>
                <w:lang w:val="uk-UA"/>
              </w:rPr>
              <w:t>Невдача</w:t>
            </w:r>
          </w:p>
        </w:tc>
        <w:tc>
          <w:tcPr>
            <w:tcW w:w="1338" w:type="dxa"/>
            <w:shd w:val="clear" w:color="auto" w:fill="auto"/>
            <w:tcMar>
              <w:top w:w="15" w:type="dxa"/>
              <w:left w:w="69" w:type="dxa"/>
              <w:bottom w:w="0" w:type="dxa"/>
              <w:right w:w="69" w:type="dxa"/>
            </w:tcMar>
            <w:vAlign w:val="center"/>
            <w:hideMark/>
          </w:tcPr>
          <w:p w14:paraId="5DAD2959"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10.66</w:t>
            </w:r>
          </w:p>
        </w:tc>
        <w:tc>
          <w:tcPr>
            <w:tcW w:w="1229" w:type="dxa"/>
            <w:shd w:val="clear" w:color="auto" w:fill="auto"/>
            <w:tcMar>
              <w:top w:w="15" w:type="dxa"/>
              <w:left w:w="69" w:type="dxa"/>
              <w:bottom w:w="0" w:type="dxa"/>
              <w:right w:w="69" w:type="dxa"/>
            </w:tcMar>
            <w:vAlign w:val="center"/>
            <w:hideMark/>
          </w:tcPr>
          <w:p w14:paraId="57183623"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2.34</w:t>
            </w:r>
          </w:p>
        </w:tc>
        <w:tc>
          <w:tcPr>
            <w:tcW w:w="1304" w:type="dxa"/>
            <w:shd w:val="clear" w:color="auto" w:fill="auto"/>
            <w:vAlign w:val="center"/>
          </w:tcPr>
          <w:p w14:paraId="56E1D1C0"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17.46</w:t>
            </w:r>
          </w:p>
        </w:tc>
        <w:tc>
          <w:tcPr>
            <w:tcW w:w="1119" w:type="dxa"/>
            <w:shd w:val="clear" w:color="auto" w:fill="auto"/>
            <w:vAlign w:val="center"/>
          </w:tcPr>
          <w:p w14:paraId="3038A850"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4.12</w:t>
            </w:r>
          </w:p>
        </w:tc>
        <w:tc>
          <w:tcPr>
            <w:tcW w:w="1304" w:type="dxa"/>
            <w:shd w:val="clear" w:color="auto" w:fill="auto"/>
            <w:vAlign w:val="center"/>
          </w:tcPr>
          <w:p w14:paraId="089DDEAE"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11.80</w:t>
            </w:r>
          </w:p>
        </w:tc>
        <w:tc>
          <w:tcPr>
            <w:tcW w:w="1137" w:type="dxa"/>
            <w:shd w:val="clear" w:color="auto" w:fill="auto"/>
            <w:vAlign w:val="center"/>
          </w:tcPr>
          <w:p w14:paraId="2B7475FB"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2.44</w:t>
            </w:r>
          </w:p>
        </w:tc>
      </w:tr>
      <w:tr w:rsidR="00D75DAB" w:rsidRPr="006A0E85" w14:paraId="4486F190" w14:textId="77777777" w:rsidTr="00831576">
        <w:trPr>
          <w:trHeight w:val="283"/>
          <w:jc w:val="center"/>
        </w:trPr>
        <w:tc>
          <w:tcPr>
            <w:tcW w:w="2343" w:type="dxa"/>
            <w:shd w:val="clear" w:color="auto" w:fill="auto"/>
            <w:tcMar>
              <w:top w:w="15" w:type="dxa"/>
              <w:left w:w="69" w:type="dxa"/>
              <w:bottom w:w="0" w:type="dxa"/>
              <w:right w:w="69" w:type="dxa"/>
            </w:tcMar>
            <w:vAlign w:val="center"/>
            <w:hideMark/>
          </w:tcPr>
          <w:p w14:paraId="59E71D81" w14:textId="77777777" w:rsidR="00D75DAB" w:rsidRPr="006A0E85" w:rsidRDefault="00D75DAB" w:rsidP="0091605E">
            <w:pPr>
              <w:spacing w:after="0" w:line="240" w:lineRule="auto"/>
              <w:rPr>
                <w:rFonts w:ascii="Times New Roman" w:eastAsia="Times New Roman" w:hAnsi="Times New Roman" w:cs="Times New Roman"/>
                <w:sz w:val="28"/>
                <w:szCs w:val="28"/>
                <w:rtl/>
              </w:rPr>
            </w:pPr>
            <w:r w:rsidRPr="006A0E85">
              <w:rPr>
                <w:rFonts w:ascii="Times New Roman" w:eastAsia="Times New Roman" w:hAnsi="Times New Roman" w:cs="Times New Roman"/>
                <w:color w:val="000000"/>
                <w:kern w:val="24"/>
                <w:sz w:val="28"/>
                <w:szCs w:val="28"/>
                <w:lang w:val="uk-UA"/>
              </w:rPr>
              <w:t>Особливі права/перевага</w:t>
            </w:r>
          </w:p>
        </w:tc>
        <w:tc>
          <w:tcPr>
            <w:tcW w:w="1338" w:type="dxa"/>
            <w:shd w:val="clear" w:color="auto" w:fill="auto"/>
            <w:tcMar>
              <w:top w:w="15" w:type="dxa"/>
              <w:left w:w="69" w:type="dxa"/>
              <w:bottom w:w="0" w:type="dxa"/>
              <w:right w:w="69" w:type="dxa"/>
            </w:tcMar>
            <w:vAlign w:val="center"/>
            <w:hideMark/>
          </w:tcPr>
          <w:p w14:paraId="1263B42F"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11.56</w:t>
            </w:r>
          </w:p>
        </w:tc>
        <w:tc>
          <w:tcPr>
            <w:tcW w:w="1229" w:type="dxa"/>
            <w:shd w:val="clear" w:color="auto" w:fill="auto"/>
            <w:tcMar>
              <w:top w:w="15" w:type="dxa"/>
              <w:left w:w="69" w:type="dxa"/>
              <w:bottom w:w="0" w:type="dxa"/>
              <w:right w:w="69" w:type="dxa"/>
            </w:tcMar>
            <w:vAlign w:val="center"/>
            <w:hideMark/>
          </w:tcPr>
          <w:p w14:paraId="16042C25"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2.57</w:t>
            </w:r>
          </w:p>
        </w:tc>
        <w:tc>
          <w:tcPr>
            <w:tcW w:w="1304" w:type="dxa"/>
            <w:shd w:val="clear" w:color="auto" w:fill="auto"/>
            <w:vAlign w:val="center"/>
          </w:tcPr>
          <w:p w14:paraId="391E3C57"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17.03</w:t>
            </w:r>
          </w:p>
        </w:tc>
        <w:tc>
          <w:tcPr>
            <w:tcW w:w="1119" w:type="dxa"/>
            <w:shd w:val="clear" w:color="auto" w:fill="auto"/>
            <w:vAlign w:val="center"/>
          </w:tcPr>
          <w:p w14:paraId="57FDB896"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3.48</w:t>
            </w:r>
          </w:p>
        </w:tc>
        <w:tc>
          <w:tcPr>
            <w:tcW w:w="1304" w:type="dxa"/>
            <w:shd w:val="clear" w:color="auto" w:fill="auto"/>
            <w:vAlign w:val="center"/>
          </w:tcPr>
          <w:p w14:paraId="3B9F2A4F"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11.93</w:t>
            </w:r>
          </w:p>
        </w:tc>
        <w:tc>
          <w:tcPr>
            <w:tcW w:w="1137" w:type="dxa"/>
            <w:shd w:val="clear" w:color="auto" w:fill="auto"/>
            <w:vAlign w:val="center"/>
          </w:tcPr>
          <w:p w14:paraId="6426EE0A"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2.60</w:t>
            </w:r>
          </w:p>
        </w:tc>
      </w:tr>
      <w:tr w:rsidR="00D75DAB" w:rsidRPr="006A0E85" w14:paraId="5B0EC588" w14:textId="77777777" w:rsidTr="00831576">
        <w:trPr>
          <w:trHeight w:val="283"/>
          <w:jc w:val="center"/>
        </w:trPr>
        <w:tc>
          <w:tcPr>
            <w:tcW w:w="2343" w:type="dxa"/>
            <w:shd w:val="clear" w:color="auto" w:fill="auto"/>
            <w:tcMar>
              <w:top w:w="15" w:type="dxa"/>
              <w:left w:w="69" w:type="dxa"/>
              <w:bottom w:w="0" w:type="dxa"/>
              <w:right w:w="69" w:type="dxa"/>
            </w:tcMar>
            <w:vAlign w:val="center"/>
            <w:hideMark/>
          </w:tcPr>
          <w:p w14:paraId="07EE0BCA" w14:textId="77777777" w:rsidR="00D75DAB" w:rsidRPr="006A0E85" w:rsidRDefault="00D75DAB" w:rsidP="0091605E">
            <w:pPr>
              <w:spacing w:after="0" w:line="240" w:lineRule="auto"/>
              <w:rPr>
                <w:rFonts w:ascii="Times New Roman" w:eastAsia="Times New Roman" w:hAnsi="Times New Roman" w:cs="Times New Roman"/>
                <w:sz w:val="28"/>
                <w:szCs w:val="28"/>
                <w:rtl/>
              </w:rPr>
            </w:pPr>
            <w:r w:rsidRPr="006A0E85">
              <w:rPr>
                <w:rFonts w:ascii="Times New Roman" w:eastAsia="Times New Roman" w:hAnsi="Times New Roman" w:cs="Times New Roman"/>
                <w:color w:val="000000"/>
                <w:kern w:val="24"/>
                <w:sz w:val="28"/>
                <w:szCs w:val="28"/>
                <w:lang w:val="uk-UA"/>
              </w:rPr>
              <w:lastRenderedPageBreak/>
              <w:t>Недостатній самоконтроль</w:t>
            </w:r>
          </w:p>
        </w:tc>
        <w:tc>
          <w:tcPr>
            <w:tcW w:w="1338" w:type="dxa"/>
            <w:shd w:val="clear" w:color="auto" w:fill="auto"/>
            <w:tcMar>
              <w:top w:w="15" w:type="dxa"/>
              <w:left w:w="69" w:type="dxa"/>
              <w:bottom w:w="0" w:type="dxa"/>
              <w:right w:w="69" w:type="dxa"/>
            </w:tcMar>
            <w:vAlign w:val="center"/>
            <w:hideMark/>
          </w:tcPr>
          <w:p w14:paraId="5246FC21"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11.70</w:t>
            </w:r>
          </w:p>
        </w:tc>
        <w:tc>
          <w:tcPr>
            <w:tcW w:w="1229" w:type="dxa"/>
            <w:shd w:val="clear" w:color="auto" w:fill="auto"/>
            <w:tcMar>
              <w:top w:w="15" w:type="dxa"/>
              <w:left w:w="69" w:type="dxa"/>
              <w:bottom w:w="0" w:type="dxa"/>
              <w:right w:w="69" w:type="dxa"/>
            </w:tcMar>
            <w:vAlign w:val="center"/>
            <w:hideMark/>
          </w:tcPr>
          <w:p w14:paraId="08435D3A"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2.85</w:t>
            </w:r>
          </w:p>
        </w:tc>
        <w:tc>
          <w:tcPr>
            <w:tcW w:w="1304" w:type="dxa"/>
            <w:shd w:val="clear" w:color="auto" w:fill="auto"/>
            <w:vAlign w:val="center"/>
          </w:tcPr>
          <w:p w14:paraId="1B5C2861"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16.66</w:t>
            </w:r>
          </w:p>
        </w:tc>
        <w:tc>
          <w:tcPr>
            <w:tcW w:w="1119" w:type="dxa"/>
            <w:shd w:val="clear" w:color="auto" w:fill="auto"/>
            <w:vAlign w:val="center"/>
          </w:tcPr>
          <w:p w14:paraId="3985CE75"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4.09</w:t>
            </w:r>
          </w:p>
        </w:tc>
        <w:tc>
          <w:tcPr>
            <w:tcW w:w="1304" w:type="dxa"/>
            <w:shd w:val="clear" w:color="auto" w:fill="auto"/>
            <w:vAlign w:val="center"/>
          </w:tcPr>
          <w:p w14:paraId="5D4E2157"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12.20</w:t>
            </w:r>
          </w:p>
        </w:tc>
        <w:tc>
          <w:tcPr>
            <w:tcW w:w="1137" w:type="dxa"/>
            <w:shd w:val="clear" w:color="auto" w:fill="auto"/>
            <w:vAlign w:val="center"/>
          </w:tcPr>
          <w:p w14:paraId="1961E159"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2.66</w:t>
            </w:r>
          </w:p>
        </w:tc>
      </w:tr>
      <w:tr w:rsidR="00D75DAB" w:rsidRPr="006A0E85" w14:paraId="5A174053" w14:textId="77777777" w:rsidTr="00831576">
        <w:trPr>
          <w:trHeight w:val="283"/>
          <w:jc w:val="center"/>
        </w:trPr>
        <w:tc>
          <w:tcPr>
            <w:tcW w:w="2343" w:type="dxa"/>
            <w:shd w:val="clear" w:color="auto" w:fill="auto"/>
            <w:tcMar>
              <w:top w:w="15" w:type="dxa"/>
              <w:left w:w="69" w:type="dxa"/>
              <w:bottom w:w="0" w:type="dxa"/>
              <w:right w:w="69" w:type="dxa"/>
            </w:tcMar>
            <w:vAlign w:val="center"/>
            <w:hideMark/>
          </w:tcPr>
          <w:p w14:paraId="60BCE711" w14:textId="77777777" w:rsidR="00D75DAB" w:rsidRPr="006A0E85" w:rsidRDefault="00D75DAB" w:rsidP="0091605E">
            <w:pPr>
              <w:spacing w:after="0" w:line="240" w:lineRule="auto"/>
              <w:rPr>
                <w:rFonts w:ascii="Times New Roman" w:eastAsia="Times New Roman" w:hAnsi="Times New Roman" w:cs="Times New Roman"/>
                <w:sz w:val="28"/>
                <w:szCs w:val="28"/>
                <w:rtl/>
              </w:rPr>
            </w:pPr>
            <w:r w:rsidRPr="006A0E85">
              <w:rPr>
                <w:rFonts w:ascii="Times New Roman" w:eastAsia="Times New Roman" w:hAnsi="Times New Roman" w:cs="Times New Roman"/>
                <w:color w:val="000000"/>
                <w:kern w:val="24"/>
                <w:sz w:val="28"/>
                <w:szCs w:val="28"/>
                <w:lang w:val="uk-UA"/>
              </w:rPr>
              <w:t>Підпорядкування</w:t>
            </w:r>
          </w:p>
        </w:tc>
        <w:tc>
          <w:tcPr>
            <w:tcW w:w="1338" w:type="dxa"/>
            <w:shd w:val="clear" w:color="auto" w:fill="auto"/>
            <w:tcMar>
              <w:top w:w="15" w:type="dxa"/>
              <w:left w:w="69" w:type="dxa"/>
              <w:bottom w:w="0" w:type="dxa"/>
              <w:right w:w="69" w:type="dxa"/>
            </w:tcMar>
            <w:vAlign w:val="center"/>
            <w:hideMark/>
          </w:tcPr>
          <w:p w14:paraId="49F97042"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11.40</w:t>
            </w:r>
          </w:p>
        </w:tc>
        <w:tc>
          <w:tcPr>
            <w:tcW w:w="1229" w:type="dxa"/>
            <w:shd w:val="clear" w:color="auto" w:fill="auto"/>
            <w:tcMar>
              <w:top w:w="15" w:type="dxa"/>
              <w:left w:w="69" w:type="dxa"/>
              <w:bottom w:w="0" w:type="dxa"/>
              <w:right w:w="69" w:type="dxa"/>
            </w:tcMar>
            <w:vAlign w:val="center"/>
            <w:hideMark/>
          </w:tcPr>
          <w:p w14:paraId="01548233"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3.10</w:t>
            </w:r>
          </w:p>
        </w:tc>
        <w:tc>
          <w:tcPr>
            <w:tcW w:w="1304" w:type="dxa"/>
            <w:shd w:val="clear" w:color="auto" w:fill="auto"/>
            <w:vAlign w:val="center"/>
          </w:tcPr>
          <w:p w14:paraId="2213996C"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13.20</w:t>
            </w:r>
          </w:p>
        </w:tc>
        <w:tc>
          <w:tcPr>
            <w:tcW w:w="1119" w:type="dxa"/>
            <w:shd w:val="clear" w:color="auto" w:fill="auto"/>
            <w:vAlign w:val="center"/>
          </w:tcPr>
          <w:p w14:paraId="64F1953B"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2.62</w:t>
            </w:r>
          </w:p>
        </w:tc>
        <w:tc>
          <w:tcPr>
            <w:tcW w:w="1304" w:type="dxa"/>
            <w:shd w:val="clear" w:color="auto" w:fill="auto"/>
            <w:vAlign w:val="center"/>
          </w:tcPr>
          <w:p w14:paraId="22F6EB57"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17.16</w:t>
            </w:r>
          </w:p>
        </w:tc>
        <w:tc>
          <w:tcPr>
            <w:tcW w:w="1137" w:type="dxa"/>
            <w:shd w:val="clear" w:color="auto" w:fill="auto"/>
            <w:vAlign w:val="center"/>
          </w:tcPr>
          <w:p w14:paraId="75AF1DCD"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4.38</w:t>
            </w:r>
          </w:p>
        </w:tc>
      </w:tr>
      <w:tr w:rsidR="00D75DAB" w:rsidRPr="006A0E85" w14:paraId="12C18EDE" w14:textId="77777777" w:rsidTr="00831576">
        <w:trPr>
          <w:trHeight w:val="283"/>
          <w:jc w:val="center"/>
        </w:trPr>
        <w:tc>
          <w:tcPr>
            <w:tcW w:w="2343" w:type="dxa"/>
            <w:shd w:val="clear" w:color="auto" w:fill="auto"/>
            <w:tcMar>
              <w:top w:w="15" w:type="dxa"/>
              <w:left w:w="69" w:type="dxa"/>
              <w:bottom w:w="0" w:type="dxa"/>
              <w:right w:w="69" w:type="dxa"/>
            </w:tcMar>
            <w:vAlign w:val="center"/>
            <w:hideMark/>
          </w:tcPr>
          <w:p w14:paraId="490B9DEC" w14:textId="77777777" w:rsidR="00D75DAB" w:rsidRPr="006A0E85" w:rsidRDefault="00D75DAB" w:rsidP="0091605E">
            <w:pPr>
              <w:spacing w:after="0" w:line="240" w:lineRule="auto"/>
              <w:rPr>
                <w:rFonts w:ascii="Times New Roman" w:eastAsia="Times New Roman" w:hAnsi="Times New Roman" w:cs="Times New Roman"/>
                <w:sz w:val="28"/>
                <w:szCs w:val="28"/>
                <w:rtl/>
              </w:rPr>
            </w:pPr>
            <w:r w:rsidRPr="006A0E85">
              <w:rPr>
                <w:rFonts w:ascii="Times New Roman" w:eastAsia="Times New Roman" w:hAnsi="Times New Roman" w:cs="Times New Roman"/>
                <w:color w:val="000000"/>
                <w:kern w:val="24"/>
                <w:sz w:val="28"/>
                <w:szCs w:val="28"/>
                <w:lang w:val="uk-UA"/>
              </w:rPr>
              <w:t>Самопожертва</w:t>
            </w:r>
          </w:p>
        </w:tc>
        <w:tc>
          <w:tcPr>
            <w:tcW w:w="1338" w:type="dxa"/>
            <w:shd w:val="clear" w:color="auto" w:fill="auto"/>
            <w:tcMar>
              <w:top w:w="15" w:type="dxa"/>
              <w:left w:w="69" w:type="dxa"/>
              <w:bottom w:w="0" w:type="dxa"/>
              <w:right w:w="69" w:type="dxa"/>
            </w:tcMar>
            <w:vAlign w:val="center"/>
            <w:hideMark/>
          </w:tcPr>
          <w:p w14:paraId="5DB6448B"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16.86</w:t>
            </w:r>
          </w:p>
        </w:tc>
        <w:tc>
          <w:tcPr>
            <w:tcW w:w="1229" w:type="dxa"/>
            <w:shd w:val="clear" w:color="auto" w:fill="auto"/>
            <w:tcMar>
              <w:top w:w="15" w:type="dxa"/>
              <w:left w:w="69" w:type="dxa"/>
              <w:bottom w:w="0" w:type="dxa"/>
              <w:right w:w="69" w:type="dxa"/>
            </w:tcMar>
            <w:vAlign w:val="center"/>
            <w:hideMark/>
          </w:tcPr>
          <w:p w14:paraId="34707239"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4.24</w:t>
            </w:r>
          </w:p>
        </w:tc>
        <w:tc>
          <w:tcPr>
            <w:tcW w:w="1304" w:type="dxa"/>
            <w:shd w:val="clear" w:color="auto" w:fill="auto"/>
            <w:vAlign w:val="center"/>
          </w:tcPr>
          <w:p w14:paraId="58DAB37F"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12.43</w:t>
            </w:r>
          </w:p>
        </w:tc>
        <w:tc>
          <w:tcPr>
            <w:tcW w:w="1119" w:type="dxa"/>
            <w:shd w:val="clear" w:color="auto" w:fill="auto"/>
            <w:vAlign w:val="center"/>
          </w:tcPr>
          <w:p w14:paraId="5924F137"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2.06</w:t>
            </w:r>
          </w:p>
        </w:tc>
        <w:tc>
          <w:tcPr>
            <w:tcW w:w="1304" w:type="dxa"/>
            <w:shd w:val="clear" w:color="auto" w:fill="auto"/>
            <w:vAlign w:val="center"/>
          </w:tcPr>
          <w:p w14:paraId="7946C243"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11.73</w:t>
            </w:r>
          </w:p>
        </w:tc>
        <w:tc>
          <w:tcPr>
            <w:tcW w:w="1137" w:type="dxa"/>
            <w:shd w:val="clear" w:color="auto" w:fill="auto"/>
            <w:vAlign w:val="center"/>
          </w:tcPr>
          <w:p w14:paraId="2A978B23"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2.35</w:t>
            </w:r>
          </w:p>
        </w:tc>
      </w:tr>
      <w:tr w:rsidR="00D75DAB" w:rsidRPr="006A0E85" w14:paraId="69F0C42E" w14:textId="77777777" w:rsidTr="00831576">
        <w:trPr>
          <w:trHeight w:val="602"/>
          <w:jc w:val="center"/>
        </w:trPr>
        <w:tc>
          <w:tcPr>
            <w:tcW w:w="2343" w:type="dxa"/>
            <w:shd w:val="clear" w:color="auto" w:fill="auto"/>
            <w:tcMar>
              <w:top w:w="15" w:type="dxa"/>
              <w:left w:w="69" w:type="dxa"/>
              <w:bottom w:w="0" w:type="dxa"/>
              <w:right w:w="69" w:type="dxa"/>
            </w:tcMar>
            <w:vAlign w:val="center"/>
            <w:hideMark/>
          </w:tcPr>
          <w:p w14:paraId="26928343" w14:textId="77777777" w:rsidR="00D75DAB" w:rsidRPr="006A0E85" w:rsidRDefault="00D75DAB" w:rsidP="0091605E">
            <w:pPr>
              <w:spacing w:after="0" w:line="240" w:lineRule="auto"/>
              <w:rPr>
                <w:rFonts w:ascii="Times New Roman" w:eastAsia="Times New Roman" w:hAnsi="Times New Roman" w:cs="Times New Roman"/>
                <w:sz w:val="28"/>
                <w:szCs w:val="28"/>
                <w:rtl/>
              </w:rPr>
            </w:pPr>
            <w:r w:rsidRPr="006A0E85">
              <w:rPr>
                <w:rFonts w:ascii="Times New Roman" w:eastAsia="Times New Roman" w:hAnsi="Times New Roman" w:cs="Times New Roman"/>
                <w:color w:val="000000"/>
                <w:kern w:val="24"/>
                <w:sz w:val="28"/>
                <w:szCs w:val="28"/>
                <w:lang w:val="uk-UA"/>
              </w:rPr>
              <w:t>Очікування підтвердження/ очікування схвалення</w:t>
            </w:r>
          </w:p>
        </w:tc>
        <w:tc>
          <w:tcPr>
            <w:tcW w:w="1338" w:type="dxa"/>
            <w:shd w:val="clear" w:color="auto" w:fill="auto"/>
            <w:tcMar>
              <w:top w:w="15" w:type="dxa"/>
              <w:left w:w="69" w:type="dxa"/>
              <w:bottom w:w="0" w:type="dxa"/>
              <w:right w:w="69" w:type="dxa"/>
            </w:tcMar>
            <w:vAlign w:val="center"/>
            <w:hideMark/>
          </w:tcPr>
          <w:p w14:paraId="5DC2660C"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16.20</w:t>
            </w:r>
          </w:p>
        </w:tc>
        <w:tc>
          <w:tcPr>
            <w:tcW w:w="1229" w:type="dxa"/>
            <w:shd w:val="clear" w:color="auto" w:fill="auto"/>
            <w:tcMar>
              <w:top w:w="15" w:type="dxa"/>
              <w:left w:w="69" w:type="dxa"/>
              <w:bottom w:w="0" w:type="dxa"/>
              <w:right w:w="69" w:type="dxa"/>
            </w:tcMar>
            <w:vAlign w:val="center"/>
            <w:hideMark/>
          </w:tcPr>
          <w:p w14:paraId="05D1C9DB"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4.24</w:t>
            </w:r>
          </w:p>
        </w:tc>
        <w:tc>
          <w:tcPr>
            <w:tcW w:w="1304" w:type="dxa"/>
            <w:shd w:val="clear" w:color="auto" w:fill="auto"/>
            <w:vAlign w:val="center"/>
          </w:tcPr>
          <w:p w14:paraId="5C3994D3"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12.96</w:t>
            </w:r>
          </w:p>
        </w:tc>
        <w:tc>
          <w:tcPr>
            <w:tcW w:w="1119" w:type="dxa"/>
            <w:shd w:val="clear" w:color="auto" w:fill="auto"/>
            <w:vAlign w:val="center"/>
          </w:tcPr>
          <w:p w14:paraId="280F3A52"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2.59</w:t>
            </w:r>
          </w:p>
        </w:tc>
        <w:tc>
          <w:tcPr>
            <w:tcW w:w="1304" w:type="dxa"/>
            <w:shd w:val="clear" w:color="auto" w:fill="auto"/>
            <w:vAlign w:val="center"/>
          </w:tcPr>
          <w:p w14:paraId="6B3D2332"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16.66</w:t>
            </w:r>
          </w:p>
        </w:tc>
        <w:tc>
          <w:tcPr>
            <w:tcW w:w="1137" w:type="dxa"/>
            <w:shd w:val="clear" w:color="auto" w:fill="auto"/>
            <w:vAlign w:val="center"/>
          </w:tcPr>
          <w:p w14:paraId="237C12FA"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4</w:t>
            </w:r>
          </w:p>
        </w:tc>
      </w:tr>
      <w:tr w:rsidR="00D75DAB" w:rsidRPr="006A0E85" w14:paraId="35E6AC5D" w14:textId="77777777" w:rsidTr="00831576">
        <w:trPr>
          <w:trHeight w:val="283"/>
          <w:jc w:val="center"/>
        </w:trPr>
        <w:tc>
          <w:tcPr>
            <w:tcW w:w="2343" w:type="dxa"/>
            <w:shd w:val="clear" w:color="auto" w:fill="auto"/>
            <w:tcMar>
              <w:top w:w="15" w:type="dxa"/>
              <w:left w:w="69" w:type="dxa"/>
              <w:bottom w:w="0" w:type="dxa"/>
              <w:right w:w="69" w:type="dxa"/>
            </w:tcMar>
            <w:vAlign w:val="center"/>
            <w:hideMark/>
          </w:tcPr>
          <w:p w14:paraId="54A2FDDD" w14:textId="77777777" w:rsidR="00D75DAB" w:rsidRPr="006A0E85" w:rsidRDefault="00D75DAB" w:rsidP="0091605E">
            <w:pPr>
              <w:spacing w:after="0" w:line="240" w:lineRule="auto"/>
              <w:rPr>
                <w:rFonts w:ascii="Times New Roman" w:eastAsia="Times New Roman" w:hAnsi="Times New Roman" w:cs="Times New Roman"/>
                <w:sz w:val="28"/>
                <w:szCs w:val="28"/>
                <w:rtl/>
              </w:rPr>
            </w:pPr>
            <w:r w:rsidRPr="006A0E85">
              <w:rPr>
                <w:rFonts w:ascii="Times New Roman" w:eastAsia="Times New Roman" w:hAnsi="Times New Roman" w:cs="Times New Roman"/>
                <w:color w:val="000000"/>
                <w:kern w:val="24"/>
                <w:sz w:val="28"/>
                <w:szCs w:val="28"/>
                <w:lang w:val="uk-UA"/>
              </w:rPr>
              <w:t>Негативізм/песимізм</w:t>
            </w:r>
          </w:p>
        </w:tc>
        <w:tc>
          <w:tcPr>
            <w:tcW w:w="1338" w:type="dxa"/>
            <w:shd w:val="clear" w:color="auto" w:fill="auto"/>
            <w:tcMar>
              <w:top w:w="15" w:type="dxa"/>
              <w:left w:w="69" w:type="dxa"/>
              <w:bottom w:w="0" w:type="dxa"/>
              <w:right w:w="69" w:type="dxa"/>
            </w:tcMar>
            <w:vAlign w:val="center"/>
            <w:hideMark/>
          </w:tcPr>
          <w:p w14:paraId="0BF1E95F"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11.16</w:t>
            </w:r>
          </w:p>
        </w:tc>
        <w:tc>
          <w:tcPr>
            <w:tcW w:w="1229" w:type="dxa"/>
            <w:shd w:val="clear" w:color="auto" w:fill="auto"/>
            <w:tcMar>
              <w:top w:w="15" w:type="dxa"/>
              <w:left w:w="69" w:type="dxa"/>
              <w:bottom w:w="0" w:type="dxa"/>
              <w:right w:w="69" w:type="dxa"/>
            </w:tcMar>
            <w:vAlign w:val="center"/>
            <w:hideMark/>
          </w:tcPr>
          <w:p w14:paraId="5A928C12"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2.05</w:t>
            </w:r>
          </w:p>
        </w:tc>
        <w:tc>
          <w:tcPr>
            <w:tcW w:w="1304" w:type="dxa"/>
            <w:shd w:val="clear" w:color="auto" w:fill="auto"/>
            <w:vAlign w:val="center"/>
          </w:tcPr>
          <w:p w14:paraId="43146EF9"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12.43</w:t>
            </w:r>
          </w:p>
        </w:tc>
        <w:tc>
          <w:tcPr>
            <w:tcW w:w="1119" w:type="dxa"/>
            <w:shd w:val="clear" w:color="auto" w:fill="auto"/>
            <w:vAlign w:val="center"/>
          </w:tcPr>
          <w:p w14:paraId="01F21789"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2.54</w:t>
            </w:r>
          </w:p>
        </w:tc>
        <w:tc>
          <w:tcPr>
            <w:tcW w:w="1304" w:type="dxa"/>
            <w:shd w:val="clear" w:color="auto" w:fill="auto"/>
            <w:vAlign w:val="center"/>
          </w:tcPr>
          <w:p w14:paraId="3F7D846A"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16.83</w:t>
            </w:r>
          </w:p>
        </w:tc>
        <w:tc>
          <w:tcPr>
            <w:tcW w:w="1137" w:type="dxa"/>
            <w:shd w:val="clear" w:color="auto" w:fill="auto"/>
            <w:vAlign w:val="center"/>
          </w:tcPr>
          <w:p w14:paraId="4D4D9F57"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3.42</w:t>
            </w:r>
          </w:p>
        </w:tc>
      </w:tr>
      <w:tr w:rsidR="00D75DAB" w:rsidRPr="006A0E85" w14:paraId="20D68C26" w14:textId="77777777" w:rsidTr="00831576">
        <w:trPr>
          <w:trHeight w:val="283"/>
          <w:jc w:val="center"/>
        </w:trPr>
        <w:tc>
          <w:tcPr>
            <w:tcW w:w="2343" w:type="dxa"/>
            <w:shd w:val="clear" w:color="auto" w:fill="auto"/>
            <w:tcMar>
              <w:top w:w="15" w:type="dxa"/>
              <w:left w:w="69" w:type="dxa"/>
              <w:bottom w:w="0" w:type="dxa"/>
              <w:right w:w="69" w:type="dxa"/>
            </w:tcMar>
            <w:vAlign w:val="center"/>
            <w:hideMark/>
          </w:tcPr>
          <w:p w14:paraId="6D6F4ADE" w14:textId="77777777" w:rsidR="00D75DAB" w:rsidRPr="006A0E85" w:rsidRDefault="00D75DAB" w:rsidP="0091605E">
            <w:pPr>
              <w:spacing w:after="0" w:line="240" w:lineRule="auto"/>
              <w:rPr>
                <w:rFonts w:ascii="Times New Roman" w:eastAsia="Times New Roman" w:hAnsi="Times New Roman" w:cs="Times New Roman"/>
                <w:sz w:val="28"/>
                <w:szCs w:val="28"/>
                <w:rtl/>
              </w:rPr>
            </w:pPr>
            <w:r w:rsidRPr="006A0E85">
              <w:rPr>
                <w:rFonts w:ascii="Times New Roman" w:eastAsia="Times New Roman" w:hAnsi="Times New Roman" w:cs="Times New Roman"/>
                <w:color w:val="000000"/>
                <w:kern w:val="24"/>
                <w:sz w:val="28"/>
                <w:szCs w:val="28"/>
                <w:lang w:val="uk-UA"/>
              </w:rPr>
              <w:t>Емоційне гальмування</w:t>
            </w:r>
          </w:p>
        </w:tc>
        <w:tc>
          <w:tcPr>
            <w:tcW w:w="1338" w:type="dxa"/>
            <w:shd w:val="clear" w:color="auto" w:fill="auto"/>
            <w:tcMar>
              <w:top w:w="15" w:type="dxa"/>
              <w:left w:w="69" w:type="dxa"/>
              <w:bottom w:w="0" w:type="dxa"/>
              <w:right w:w="69" w:type="dxa"/>
            </w:tcMar>
            <w:vAlign w:val="center"/>
            <w:hideMark/>
          </w:tcPr>
          <w:p w14:paraId="619813BE"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11.61</w:t>
            </w:r>
          </w:p>
        </w:tc>
        <w:tc>
          <w:tcPr>
            <w:tcW w:w="1229" w:type="dxa"/>
            <w:shd w:val="clear" w:color="auto" w:fill="auto"/>
            <w:tcMar>
              <w:top w:w="15" w:type="dxa"/>
              <w:left w:w="69" w:type="dxa"/>
              <w:bottom w:w="0" w:type="dxa"/>
              <w:right w:w="69" w:type="dxa"/>
            </w:tcMar>
            <w:vAlign w:val="center"/>
            <w:hideMark/>
          </w:tcPr>
          <w:p w14:paraId="223A4BD9"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3.23</w:t>
            </w:r>
          </w:p>
        </w:tc>
        <w:tc>
          <w:tcPr>
            <w:tcW w:w="1304" w:type="dxa"/>
            <w:shd w:val="clear" w:color="auto" w:fill="auto"/>
            <w:vAlign w:val="center"/>
          </w:tcPr>
          <w:p w14:paraId="317C85EC"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12.38</w:t>
            </w:r>
          </w:p>
        </w:tc>
        <w:tc>
          <w:tcPr>
            <w:tcW w:w="1119" w:type="dxa"/>
            <w:shd w:val="clear" w:color="auto" w:fill="auto"/>
            <w:vAlign w:val="center"/>
          </w:tcPr>
          <w:p w14:paraId="112A6A28"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2.63</w:t>
            </w:r>
          </w:p>
        </w:tc>
        <w:tc>
          <w:tcPr>
            <w:tcW w:w="1304" w:type="dxa"/>
            <w:shd w:val="clear" w:color="auto" w:fill="auto"/>
            <w:vAlign w:val="center"/>
          </w:tcPr>
          <w:p w14:paraId="23373595"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16.93</w:t>
            </w:r>
          </w:p>
        </w:tc>
        <w:tc>
          <w:tcPr>
            <w:tcW w:w="1137" w:type="dxa"/>
            <w:shd w:val="clear" w:color="auto" w:fill="auto"/>
            <w:vAlign w:val="center"/>
          </w:tcPr>
          <w:p w14:paraId="180F5FAF"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3.56</w:t>
            </w:r>
          </w:p>
        </w:tc>
      </w:tr>
      <w:tr w:rsidR="00D75DAB" w:rsidRPr="006A0E85" w14:paraId="3B0BD2DD" w14:textId="77777777" w:rsidTr="00831576">
        <w:trPr>
          <w:trHeight w:val="283"/>
          <w:jc w:val="center"/>
        </w:trPr>
        <w:tc>
          <w:tcPr>
            <w:tcW w:w="2343" w:type="dxa"/>
            <w:shd w:val="clear" w:color="auto" w:fill="auto"/>
            <w:tcMar>
              <w:top w:w="15" w:type="dxa"/>
              <w:left w:w="69" w:type="dxa"/>
              <w:bottom w:w="0" w:type="dxa"/>
              <w:right w:w="69" w:type="dxa"/>
            </w:tcMar>
            <w:vAlign w:val="center"/>
            <w:hideMark/>
          </w:tcPr>
          <w:p w14:paraId="61CB63E5" w14:textId="77777777" w:rsidR="00D75DAB" w:rsidRPr="006A0E85" w:rsidRDefault="00D75DAB" w:rsidP="0091605E">
            <w:pPr>
              <w:spacing w:after="0" w:line="240" w:lineRule="auto"/>
              <w:rPr>
                <w:rFonts w:ascii="Times New Roman" w:eastAsia="Times New Roman" w:hAnsi="Times New Roman" w:cs="Times New Roman"/>
                <w:sz w:val="28"/>
                <w:szCs w:val="28"/>
                <w:rtl/>
              </w:rPr>
            </w:pPr>
            <w:proofErr w:type="spellStart"/>
            <w:r w:rsidRPr="006A0E85">
              <w:rPr>
                <w:rFonts w:ascii="Times New Roman" w:eastAsia="Times New Roman" w:hAnsi="Times New Roman" w:cs="Times New Roman"/>
                <w:color w:val="000000"/>
                <w:kern w:val="24"/>
                <w:sz w:val="28"/>
                <w:szCs w:val="28"/>
                <w:lang w:val="uk-UA"/>
              </w:rPr>
              <w:t>Гіперкритицизм</w:t>
            </w:r>
            <w:proofErr w:type="spellEnd"/>
          </w:p>
        </w:tc>
        <w:tc>
          <w:tcPr>
            <w:tcW w:w="1338" w:type="dxa"/>
            <w:shd w:val="clear" w:color="auto" w:fill="auto"/>
            <w:tcMar>
              <w:top w:w="15" w:type="dxa"/>
              <w:left w:w="69" w:type="dxa"/>
              <w:bottom w:w="0" w:type="dxa"/>
              <w:right w:w="69" w:type="dxa"/>
            </w:tcMar>
            <w:vAlign w:val="center"/>
            <w:hideMark/>
          </w:tcPr>
          <w:p w14:paraId="52C43D14"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17.26</w:t>
            </w:r>
          </w:p>
        </w:tc>
        <w:tc>
          <w:tcPr>
            <w:tcW w:w="1229" w:type="dxa"/>
            <w:shd w:val="clear" w:color="auto" w:fill="auto"/>
            <w:tcMar>
              <w:top w:w="15" w:type="dxa"/>
              <w:left w:w="69" w:type="dxa"/>
              <w:bottom w:w="0" w:type="dxa"/>
              <w:right w:w="69" w:type="dxa"/>
            </w:tcMar>
            <w:vAlign w:val="center"/>
            <w:hideMark/>
          </w:tcPr>
          <w:p w14:paraId="4D680FE4"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4.18</w:t>
            </w:r>
          </w:p>
        </w:tc>
        <w:tc>
          <w:tcPr>
            <w:tcW w:w="1304" w:type="dxa"/>
            <w:shd w:val="clear" w:color="auto" w:fill="auto"/>
            <w:vAlign w:val="center"/>
          </w:tcPr>
          <w:p w14:paraId="2C367FB0"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12.51</w:t>
            </w:r>
          </w:p>
        </w:tc>
        <w:tc>
          <w:tcPr>
            <w:tcW w:w="1119" w:type="dxa"/>
            <w:shd w:val="clear" w:color="auto" w:fill="auto"/>
            <w:vAlign w:val="center"/>
          </w:tcPr>
          <w:p w14:paraId="41CD3EF5"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2.25</w:t>
            </w:r>
          </w:p>
        </w:tc>
        <w:tc>
          <w:tcPr>
            <w:tcW w:w="1304" w:type="dxa"/>
            <w:shd w:val="clear" w:color="auto" w:fill="auto"/>
            <w:vAlign w:val="center"/>
          </w:tcPr>
          <w:p w14:paraId="79F5036F"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17.10</w:t>
            </w:r>
          </w:p>
        </w:tc>
        <w:tc>
          <w:tcPr>
            <w:tcW w:w="1137" w:type="dxa"/>
            <w:shd w:val="clear" w:color="auto" w:fill="auto"/>
            <w:vAlign w:val="center"/>
          </w:tcPr>
          <w:p w14:paraId="4791AFA3"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4.12</w:t>
            </w:r>
          </w:p>
        </w:tc>
      </w:tr>
      <w:tr w:rsidR="00D75DAB" w:rsidRPr="006A0E85" w14:paraId="6E828AA3" w14:textId="77777777" w:rsidTr="00831576">
        <w:trPr>
          <w:trHeight w:val="78"/>
          <w:jc w:val="center"/>
        </w:trPr>
        <w:tc>
          <w:tcPr>
            <w:tcW w:w="2343" w:type="dxa"/>
            <w:shd w:val="clear" w:color="auto" w:fill="auto"/>
            <w:tcMar>
              <w:top w:w="15" w:type="dxa"/>
              <w:left w:w="69" w:type="dxa"/>
              <w:bottom w:w="0" w:type="dxa"/>
              <w:right w:w="69" w:type="dxa"/>
            </w:tcMar>
            <w:vAlign w:val="center"/>
            <w:hideMark/>
          </w:tcPr>
          <w:p w14:paraId="4FA5292C" w14:textId="77777777" w:rsidR="00D75DAB" w:rsidRPr="006A0E85" w:rsidRDefault="00D75DAB" w:rsidP="005767A8">
            <w:pPr>
              <w:spacing w:after="0" w:line="240" w:lineRule="auto"/>
              <w:rPr>
                <w:rFonts w:ascii="Times New Roman" w:eastAsia="Times New Roman" w:hAnsi="Times New Roman" w:cs="Times New Roman"/>
                <w:sz w:val="28"/>
                <w:szCs w:val="28"/>
                <w:rtl/>
              </w:rPr>
            </w:pPr>
            <w:r w:rsidRPr="006A0E85">
              <w:rPr>
                <w:rFonts w:ascii="Times New Roman" w:eastAsia="Times New Roman" w:hAnsi="Times New Roman" w:cs="Times New Roman"/>
                <w:color w:val="000000"/>
                <w:kern w:val="24"/>
                <w:sz w:val="28"/>
                <w:szCs w:val="28"/>
                <w:lang w:val="uk-UA"/>
              </w:rPr>
              <w:t>Покарання</w:t>
            </w:r>
          </w:p>
        </w:tc>
        <w:tc>
          <w:tcPr>
            <w:tcW w:w="1338" w:type="dxa"/>
            <w:shd w:val="clear" w:color="auto" w:fill="auto"/>
            <w:tcMar>
              <w:top w:w="15" w:type="dxa"/>
              <w:left w:w="69" w:type="dxa"/>
              <w:bottom w:w="0" w:type="dxa"/>
              <w:right w:w="69" w:type="dxa"/>
            </w:tcMar>
            <w:vAlign w:val="center"/>
            <w:hideMark/>
          </w:tcPr>
          <w:p w14:paraId="0E29625E" w14:textId="77777777" w:rsidR="00D75DAB" w:rsidRPr="006A0E85" w:rsidRDefault="00D75DAB" w:rsidP="0091605E">
            <w:pPr>
              <w:bidi/>
              <w:spacing w:line="240" w:lineRule="auto"/>
              <w:ind w:firstLine="1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11.18</w:t>
            </w:r>
          </w:p>
        </w:tc>
        <w:tc>
          <w:tcPr>
            <w:tcW w:w="1229" w:type="dxa"/>
            <w:shd w:val="clear" w:color="auto" w:fill="auto"/>
            <w:tcMar>
              <w:top w:w="15" w:type="dxa"/>
              <w:left w:w="69" w:type="dxa"/>
              <w:bottom w:w="0" w:type="dxa"/>
              <w:right w:w="69" w:type="dxa"/>
            </w:tcMar>
            <w:vAlign w:val="center"/>
            <w:hideMark/>
          </w:tcPr>
          <w:p w14:paraId="64AF5A68" w14:textId="77777777" w:rsidR="00D75DAB" w:rsidRPr="006A0E85" w:rsidRDefault="00D75DAB" w:rsidP="0091605E">
            <w:pPr>
              <w:bidi/>
              <w:spacing w:line="240" w:lineRule="auto"/>
              <w:ind w:firstLine="576"/>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2.88</w:t>
            </w:r>
          </w:p>
        </w:tc>
        <w:tc>
          <w:tcPr>
            <w:tcW w:w="1304" w:type="dxa"/>
            <w:shd w:val="clear" w:color="auto" w:fill="auto"/>
            <w:vAlign w:val="center"/>
          </w:tcPr>
          <w:p w14:paraId="362C32B4"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12.41</w:t>
            </w:r>
          </w:p>
        </w:tc>
        <w:tc>
          <w:tcPr>
            <w:tcW w:w="1119" w:type="dxa"/>
            <w:shd w:val="clear" w:color="auto" w:fill="auto"/>
            <w:vAlign w:val="center"/>
          </w:tcPr>
          <w:p w14:paraId="58A204F2"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2.23</w:t>
            </w:r>
          </w:p>
        </w:tc>
        <w:tc>
          <w:tcPr>
            <w:tcW w:w="1304" w:type="dxa"/>
            <w:shd w:val="clear" w:color="auto" w:fill="auto"/>
            <w:vAlign w:val="center"/>
          </w:tcPr>
          <w:p w14:paraId="5AA4A4C9"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17.21</w:t>
            </w:r>
          </w:p>
        </w:tc>
        <w:tc>
          <w:tcPr>
            <w:tcW w:w="1137" w:type="dxa"/>
            <w:shd w:val="clear" w:color="auto" w:fill="auto"/>
            <w:vAlign w:val="center"/>
          </w:tcPr>
          <w:p w14:paraId="795289EF" w14:textId="77777777" w:rsidR="00D75DAB" w:rsidRPr="006A0E85" w:rsidRDefault="00D75DAB" w:rsidP="0091605E">
            <w:pPr>
              <w:bidi/>
              <w:spacing w:line="240" w:lineRule="auto"/>
              <w:ind w:firstLine="576"/>
              <w:jc w:val="center"/>
              <w:rPr>
                <w:rFonts w:ascii="Times New Roman" w:hAnsi="Times New Roman" w:cs="Times New Roman"/>
                <w:color w:val="000000"/>
                <w:kern w:val="24"/>
                <w:sz w:val="28"/>
                <w:szCs w:val="28"/>
                <w:lang w:val="uk-UA"/>
              </w:rPr>
            </w:pPr>
            <w:r w:rsidRPr="006A0E85">
              <w:rPr>
                <w:rFonts w:ascii="Times New Roman" w:hAnsi="Times New Roman" w:cs="Times New Roman"/>
                <w:sz w:val="28"/>
                <w:szCs w:val="28"/>
                <w:lang w:val="uk-UA"/>
              </w:rPr>
              <w:t>3.74</w:t>
            </w:r>
          </w:p>
        </w:tc>
      </w:tr>
    </w:tbl>
    <w:p w14:paraId="1B8C83F0" w14:textId="77777777" w:rsidR="00253A1A" w:rsidRPr="006A0E85" w:rsidRDefault="00D219BC" w:rsidP="007B6D71">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 xml:space="preserve">Як бачимо з таблиці 1., </w:t>
      </w:r>
      <w:r w:rsidR="00253A1A" w:rsidRPr="006A0E85">
        <w:rPr>
          <w:rFonts w:ascii="Times New Roman" w:hAnsi="Times New Roman" w:cs="Times New Roman"/>
          <w:color w:val="000000"/>
          <w:sz w:val="28"/>
          <w:szCs w:val="28"/>
          <w:lang w:val="uk-UA"/>
        </w:rPr>
        <w:t>люди з високим рівнем стресу</w:t>
      </w:r>
      <w:r w:rsidR="007E7DFC" w:rsidRPr="006A0E85">
        <w:rPr>
          <w:rFonts w:ascii="Times New Roman" w:hAnsi="Times New Roman" w:cs="Times New Roman"/>
          <w:color w:val="000000"/>
          <w:sz w:val="28"/>
          <w:szCs w:val="28"/>
          <w:lang w:val="uk-UA"/>
        </w:rPr>
        <w:t xml:space="preserve"> </w:t>
      </w:r>
      <w:r w:rsidR="00253A1A" w:rsidRPr="006A0E85">
        <w:rPr>
          <w:rFonts w:ascii="Times New Roman" w:hAnsi="Times New Roman" w:cs="Times New Roman"/>
          <w:color w:val="000000"/>
          <w:sz w:val="28"/>
          <w:szCs w:val="28"/>
          <w:lang w:val="uk-UA"/>
        </w:rPr>
        <w:t>мають високий середній рівень показників когнітивної схеми, таких як самопожертва, очікування підтвердження/очікування схвалення та безкомпромісні стандарти/гіперкритицизм.</w:t>
      </w:r>
      <w:r w:rsidR="00E67BE5" w:rsidRPr="006A0E85">
        <w:rPr>
          <w:rFonts w:ascii="Times New Roman" w:hAnsi="Times New Roman" w:cs="Times New Roman"/>
          <w:color w:val="000000"/>
          <w:sz w:val="28"/>
          <w:szCs w:val="28"/>
          <w:lang w:val="uk-UA"/>
        </w:rPr>
        <w:t xml:space="preserve"> Це означає, що </w:t>
      </w:r>
      <w:r w:rsidR="00E67BE5" w:rsidRPr="006A0E85">
        <w:rPr>
          <w:rFonts w:ascii="Times New Roman" w:eastAsia="Times New Roman" w:hAnsi="Times New Roman" w:cs="Times New Roman"/>
          <w:color w:val="000000"/>
          <w:sz w:val="28"/>
          <w:szCs w:val="28"/>
          <w:lang w:val="uk-UA"/>
        </w:rPr>
        <w:t>ц</w:t>
      </w:r>
      <w:r w:rsidR="00253A1A" w:rsidRPr="006A0E85">
        <w:rPr>
          <w:rFonts w:ascii="Times New Roman" w:eastAsia="Times New Roman" w:hAnsi="Times New Roman" w:cs="Times New Roman"/>
          <w:color w:val="000000"/>
          <w:sz w:val="28"/>
          <w:szCs w:val="28"/>
          <w:lang w:val="uk-UA"/>
        </w:rPr>
        <w:t>інні для людини почуття залежать від реакції інших, а не від її природних бажань. Іноді ці схеми робля</w:t>
      </w:r>
      <w:r w:rsidR="00E67BE5" w:rsidRPr="006A0E85">
        <w:rPr>
          <w:rFonts w:ascii="Times New Roman" w:eastAsia="Times New Roman" w:hAnsi="Times New Roman" w:cs="Times New Roman"/>
          <w:color w:val="000000"/>
          <w:sz w:val="28"/>
          <w:szCs w:val="28"/>
          <w:lang w:val="uk-UA"/>
        </w:rPr>
        <w:t>ть радикальний акцент на ранзі та</w:t>
      </w:r>
      <w:r w:rsidR="00253A1A" w:rsidRPr="006A0E85">
        <w:rPr>
          <w:rFonts w:ascii="Times New Roman" w:eastAsia="Times New Roman" w:hAnsi="Times New Roman" w:cs="Times New Roman"/>
          <w:color w:val="000000"/>
          <w:sz w:val="28"/>
          <w:szCs w:val="28"/>
          <w:lang w:val="uk-UA"/>
        </w:rPr>
        <w:t xml:space="preserve"> статусі, зовнішності, суспільному визнанні, грошах або прогресі і є інструментом досягнення людиною певного рівня для підтвердження статусу, уваги, схвалення від інших осіб (початковим об’єктом досягнення для підтвердження соціального положення, захоплення, уваги іншої особи не є набуття</w:t>
      </w:r>
      <w:r w:rsidR="00E67BE5" w:rsidRPr="006A0E85">
        <w:rPr>
          <w:rFonts w:ascii="Times New Roman" w:eastAsia="Times New Roman" w:hAnsi="Times New Roman" w:cs="Times New Roman"/>
          <w:color w:val="000000"/>
          <w:sz w:val="28"/>
          <w:szCs w:val="28"/>
          <w:lang w:val="uk-UA"/>
        </w:rPr>
        <w:t>м влади або здатності</w:t>
      </w:r>
      <w:r w:rsidR="00253A1A" w:rsidRPr="006A0E85">
        <w:rPr>
          <w:rFonts w:ascii="Times New Roman" w:eastAsia="Times New Roman" w:hAnsi="Times New Roman" w:cs="Times New Roman"/>
          <w:color w:val="000000"/>
          <w:sz w:val="28"/>
          <w:szCs w:val="28"/>
          <w:lang w:val="uk-UA"/>
        </w:rPr>
        <w:t xml:space="preserve"> контролювати інших). Ця схема часто призводить до прийняття ненадійних і безперспективних рішень щодо життєво важливих подій, </w:t>
      </w:r>
      <w:r w:rsidR="00EE1434" w:rsidRPr="006A0E85">
        <w:rPr>
          <w:rFonts w:ascii="Times New Roman" w:eastAsia="Times New Roman" w:hAnsi="Times New Roman" w:cs="Times New Roman"/>
          <w:color w:val="000000"/>
          <w:sz w:val="28"/>
          <w:szCs w:val="28"/>
          <w:lang w:val="uk-UA"/>
        </w:rPr>
        <w:t xml:space="preserve">і з часом призводить </w:t>
      </w:r>
      <w:r w:rsidR="00253A1A" w:rsidRPr="006A0E85">
        <w:rPr>
          <w:rFonts w:ascii="Times New Roman" w:eastAsia="Times New Roman" w:hAnsi="Times New Roman" w:cs="Times New Roman"/>
          <w:color w:val="000000"/>
          <w:sz w:val="28"/>
          <w:szCs w:val="28"/>
          <w:lang w:val="uk-UA"/>
        </w:rPr>
        <w:t>до глибшого психічного розладу.</w:t>
      </w:r>
    </w:p>
    <w:p w14:paraId="78AE4CAD" w14:textId="77777777" w:rsidR="0021040A" w:rsidRPr="006A0E85" w:rsidRDefault="0021040A" w:rsidP="007B6D71">
      <w:pPr>
        <w:spacing w:after="0" w:line="240" w:lineRule="auto"/>
        <w:ind w:firstLine="720"/>
        <w:jc w:val="both"/>
        <w:rPr>
          <w:rFonts w:ascii="Times New Roman" w:eastAsia="Times New Roman" w:hAnsi="Times New Roman" w:cs="Times New Roman"/>
          <w:color w:val="000000"/>
          <w:sz w:val="28"/>
          <w:szCs w:val="28"/>
          <w:lang w:val="uk-UA"/>
        </w:rPr>
      </w:pPr>
      <w:r w:rsidRPr="006A0E85">
        <w:rPr>
          <w:rFonts w:ascii="Times New Roman" w:eastAsia="Times New Roman" w:hAnsi="Times New Roman" w:cs="Times New Roman"/>
          <w:color w:val="000000"/>
          <w:sz w:val="28"/>
          <w:szCs w:val="28"/>
          <w:lang w:val="uk-UA"/>
        </w:rPr>
        <w:t xml:space="preserve">Однією з схем, за якою є відмінності у депресивних і недепресивних людей у сучасних дослідженнях є когнітивна схеми </w:t>
      </w:r>
      <w:r w:rsidR="0030250F" w:rsidRPr="006A0E85">
        <w:rPr>
          <w:rFonts w:ascii="Times New Roman" w:eastAsia="Times New Roman" w:hAnsi="Times New Roman" w:cs="Times New Roman"/>
          <w:color w:val="000000"/>
          <w:sz w:val="28"/>
          <w:szCs w:val="28"/>
          <w:lang w:val="uk-UA"/>
        </w:rPr>
        <w:t>«</w:t>
      </w:r>
      <w:r w:rsidRPr="006A0E85">
        <w:rPr>
          <w:rFonts w:ascii="Times New Roman" w:eastAsia="Times New Roman" w:hAnsi="Times New Roman" w:cs="Times New Roman"/>
          <w:color w:val="000000"/>
          <w:sz w:val="28"/>
          <w:szCs w:val="28"/>
          <w:lang w:val="uk-UA"/>
        </w:rPr>
        <w:t>вразливість до шкоди або хвороби</w:t>
      </w:r>
      <w:r w:rsidR="0030250F" w:rsidRPr="006A0E85">
        <w:rPr>
          <w:rFonts w:ascii="Times New Roman" w:eastAsia="Times New Roman" w:hAnsi="Times New Roman" w:cs="Times New Roman"/>
          <w:color w:val="000000"/>
          <w:sz w:val="28"/>
          <w:szCs w:val="28"/>
          <w:lang w:val="uk-UA"/>
        </w:rPr>
        <w:t>»</w:t>
      </w:r>
      <w:r w:rsidRPr="006A0E85">
        <w:rPr>
          <w:rFonts w:ascii="Times New Roman" w:eastAsia="Times New Roman" w:hAnsi="Times New Roman" w:cs="Times New Roman"/>
          <w:color w:val="000000"/>
          <w:sz w:val="28"/>
          <w:szCs w:val="28"/>
          <w:lang w:val="uk-UA"/>
        </w:rPr>
        <w:t xml:space="preserve">, чи </w:t>
      </w:r>
      <w:r w:rsidR="0030250F" w:rsidRPr="006A0E85">
        <w:rPr>
          <w:rFonts w:ascii="Times New Roman" w:eastAsia="Times New Roman" w:hAnsi="Times New Roman" w:cs="Times New Roman"/>
          <w:color w:val="000000"/>
          <w:sz w:val="28"/>
          <w:szCs w:val="28"/>
          <w:lang w:val="uk-UA"/>
        </w:rPr>
        <w:t>«</w:t>
      </w:r>
      <w:r w:rsidRPr="006A0E85">
        <w:rPr>
          <w:rFonts w:ascii="Times New Roman" w:eastAsia="Times New Roman" w:hAnsi="Times New Roman" w:cs="Times New Roman"/>
          <w:color w:val="000000"/>
          <w:sz w:val="28"/>
          <w:szCs w:val="28"/>
          <w:lang w:val="uk-UA"/>
        </w:rPr>
        <w:t>втрата або хвороба</w:t>
      </w:r>
      <w:r w:rsidR="0030250F" w:rsidRPr="006A0E85">
        <w:rPr>
          <w:rFonts w:ascii="Times New Roman" w:eastAsia="Times New Roman" w:hAnsi="Times New Roman" w:cs="Times New Roman"/>
          <w:color w:val="000000"/>
          <w:sz w:val="28"/>
          <w:szCs w:val="28"/>
          <w:lang w:val="uk-UA"/>
        </w:rPr>
        <w:t>»</w:t>
      </w:r>
      <w:r w:rsidRPr="006A0E85">
        <w:rPr>
          <w:rFonts w:ascii="Times New Roman" w:eastAsia="Times New Roman" w:hAnsi="Times New Roman" w:cs="Times New Roman"/>
          <w:color w:val="000000"/>
          <w:sz w:val="28"/>
          <w:szCs w:val="28"/>
          <w:lang w:val="uk-UA"/>
        </w:rPr>
        <w:t xml:space="preserve">. Деякі дослідники вважають, що когнітивна схема </w:t>
      </w:r>
      <w:r w:rsidR="0030250F" w:rsidRPr="006A0E85">
        <w:rPr>
          <w:rFonts w:ascii="Times New Roman" w:eastAsia="Times New Roman" w:hAnsi="Times New Roman" w:cs="Times New Roman"/>
          <w:color w:val="000000"/>
          <w:sz w:val="28"/>
          <w:szCs w:val="28"/>
          <w:lang w:val="uk-UA"/>
        </w:rPr>
        <w:t>«</w:t>
      </w:r>
      <w:r w:rsidRPr="006A0E85">
        <w:rPr>
          <w:rFonts w:ascii="Times New Roman" w:eastAsia="Times New Roman" w:hAnsi="Times New Roman" w:cs="Times New Roman"/>
          <w:color w:val="000000"/>
          <w:sz w:val="28"/>
          <w:szCs w:val="28"/>
          <w:lang w:val="uk-UA"/>
        </w:rPr>
        <w:t>вразливість до шкоди або хвороби</w:t>
      </w:r>
      <w:r w:rsidR="0030250F" w:rsidRPr="006A0E85">
        <w:rPr>
          <w:rFonts w:ascii="Times New Roman" w:eastAsia="Times New Roman" w:hAnsi="Times New Roman" w:cs="Times New Roman"/>
          <w:color w:val="000000"/>
          <w:sz w:val="28"/>
          <w:szCs w:val="28"/>
          <w:lang w:val="uk-UA"/>
        </w:rPr>
        <w:t>»</w:t>
      </w:r>
      <w:r w:rsidRPr="006A0E85">
        <w:rPr>
          <w:rFonts w:ascii="Times New Roman" w:eastAsia="Times New Roman" w:hAnsi="Times New Roman" w:cs="Times New Roman"/>
          <w:color w:val="000000"/>
          <w:sz w:val="28"/>
          <w:szCs w:val="28"/>
          <w:lang w:val="uk-UA"/>
        </w:rPr>
        <w:t xml:space="preserve">, чи </w:t>
      </w:r>
      <w:r w:rsidR="0030250F" w:rsidRPr="006A0E85">
        <w:rPr>
          <w:rFonts w:ascii="Times New Roman" w:eastAsia="Times New Roman" w:hAnsi="Times New Roman" w:cs="Times New Roman"/>
          <w:color w:val="000000"/>
          <w:sz w:val="28"/>
          <w:szCs w:val="28"/>
          <w:lang w:val="uk-UA"/>
        </w:rPr>
        <w:t>«</w:t>
      </w:r>
      <w:r w:rsidRPr="006A0E85">
        <w:rPr>
          <w:rFonts w:ascii="Times New Roman" w:eastAsia="Times New Roman" w:hAnsi="Times New Roman" w:cs="Times New Roman"/>
          <w:color w:val="000000"/>
          <w:sz w:val="28"/>
          <w:szCs w:val="28"/>
          <w:lang w:val="uk-UA"/>
        </w:rPr>
        <w:t>втрата або хвороба</w:t>
      </w:r>
      <w:r w:rsidR="0030250F" w:rsidRPr="006A0E85">
        <w:rPr>
          <w:rFonts w:ascii="Times New Roman" w:eastAsia="Times New Roman" w:hAnsi="Times New Roman" w:cs="Times New Roman"/>
          <w:color w:val="000000"/>
          <w:sz w:val="28"/>
          <w:szCs w:val="28"/>
          <w:lang w:val="uk-UA"/>
        </w:rPr>
        <w:t>»</w:t>
      </w:r>
      <w:r w:rsidRPr="006A0E85">
        <w:rPr>
          <w:rFonts w:ascii="Times New Roman" w:eastAsia="Times New Roman" w:hAnsi="Times New Roman" w:cs="Times New Roman"/>
          <w:color w:val="000000"/>
          <w:sz w:val="28"/>
          <w:szCs w:val="28"/>
          <w:lang w:val="uk-UA"/>
        </w:rPr>
        <w:t xml:space="preserve"> у депресивних людей пов’язана зі схемою </w:t>
      </w:r>
      <w:r w:rsidR="0030250F" w:rsidRPr="006A0E85">
        <w:rPr>
          <w:rFonts w:ascii="Times New Roman" w:eastAsia="Times New Roman" w:hAnsi="Times New Roman" w:cs="Times New Roman"/>
          <w:color w:val="000000"/>
          <w:sz w:val="28"/>
          <w:szCs w:val="28"/>
          <w:lang w:val="uk-UA"/>
        </w:rPr>
        <w:t>«</w:t>
      </w:r>
      <w:r w:rsidRPr="006A0E85">
        <w:rPr>
          <w:rFonts w:ascii="Times New Roman" w:eastAsia="Times New Roman" w:hAnsi="Times New Roman" w:cs="Times New Roman"/>
          <w:color w:val="000000"/>
          <w:sz w:val="28"/>
          <w:szCs w:val="28"/>
          <w:lang w:val="uk-UA"/>
        </w:rPr>
        <w:t>недосконалість/сором</w:t>
      </w:r>
      <w:r w:rsidR="0030250F" w:rsidRPr="006A0E85">
        <w:rPr>
          <w:rFonts w:ascii="Times New Roman" w:eastAsia="Times New Roman" w:hAnsi="Times New Roman" w:cs="Times New Roman"/>
          <w:color w:val="000000"/>
          <w:sz w:val="28"/>
          <w:szCs w:val="28"/>
          <w:lang w:val="uk-UA"/>
        </w:rPr>
        <w:t>»</w:t>
      </w:r>
      <w:r w:rsidRPr="006A0E85">
        <w:rPr>
          <w:rFonts w:ascii="Times New Roman" w:eastAsia="Times New Roman" w:hAnsi="Times New Roman" w:cs="Times New Roman"/>
          <w:color w:val="000000"/>
          <w:sz w:val="28"/>
          <w:szCs w:val="28"/>
          <w:lang w:val="uk-UA"/>
        </w:rPr>
        <w:t xml:space="preserve"> і схемою невдачі (Fathi, Mokhtari &amp; Soltanizade, 2013). </w:t>
      </w:r>
    </w:p>
    <w:p w14:paraId="51C0756B" w14:textId="77777777" w:rsidR="0021040A" w:rsidRPr="006A0E85" w:rsidRDefault="0021040A" w:rsidP="007B6D71">
      <w:pPr>
        <w:spacing w:after="0" w:line="240" w:lineRule="auto"/>
        <w:ind w:firstLine="720"/>
        <w:jc w:val="both"/>
        <w:rPr>
          <w:rFonts w:ascii="Times New Roman" w:eastAsia="Times New Roman" w:hAnsi="Times New Roman" w:cs="Times New Roman"/>
          <w:color w:val="000000"/>
          <w:sz w:val="28"/>
          <w:szCs w:val="28"/>
          <w:lang w:val="uk-UA"/>
        </w:rPr>
      </w:pPr>
      <w:bookmarkStart w:id="8" w:name="_Toc9686298"/>
      <w:r w:rsidRPr="006A0E85">
        <w:rPr>
          <w:rFonts w:ascii="Times New Roman" w:eastAsia="Times New Roman" w:hAnsi="Times New Roman" w:cs="Times New Roman"/>
          <w:color w:val="000000"/>
          <w:sz w:val="28"/>
          <w:szCs w:val="28"/>
          <w:lang w:val="uk-UA"/>
        </w:rPr>
        <w:t>Серед людей з високою тривожністю виражені схеми емоційної депривації, залишення/нестабільності у вимірі втрати зв’язку та відхилення, схема підпорядкування та самопожертви у вимірі спрямованості на інших, схема емоційного гальмування та схема безкомпромісних стандартів і придушення емоцій розглядаються в цьому класі як дезадаптивні схеми. Особи, які мають високі показники у вимірі залишення/н</w:t>
      </w:r>
      <w:r w:rsidR="0030250F" w:rsidRPr="006A0E85">
        <w:rPr>
          <w:rFonts w:ascii="Times New Roman" w:eastAsia="Times New Roman" w:hAnsi="Times New Roman" w:cs="Times New Roman"/>
          <w:color w:val="000000"/>
          <w:sz w:val="28"/>
          <w:szCs w:val="28"/>
          <w:lang w:val="uk-UA"/>
        </w:rPr>
        <w:t>естабільність не можуть без</w:t>
      </w:r>
      <w:r w:rsidRPr="006A0E85">
        <w:rPr>
          <w:rFonts w:ascii="Times New Roman" w:eastAsia="Times New Roman" w:hAnsi="Times New Roman" w:cs="Times New Roman"/>
          <w:color w:val="000000"/>
          <w:sz w:val="28"/>
          <w:szCs w:val="28"/>
          <w:lang w:val="uk-UA"/>
        </w:rPr>
        <w:t xml:space="preserve">емоційно і раціонально обговорювати свої інтереси з іншими людьми. Такі люди вважають, що їх потреби в стабільності, безпеці, доброті, любові, спокої не будуть </w:t>
      </w:r>
      <w:r w:rsidRPr="006A0E85">
        <w:rPr>
          <w:rFonts w:ascii="Times New Roman" w:eastAsia="Times New Roman" w:hAnsi="Times New Roman" w:cs="Times New Roman"/>
          <w:color w:val="000000"/>
          <w:sz w:val="28"/>
          <w:szCs w:val="28"/>
          <w:lang w:val="uk-UA"/>
        </w:rPr>
        <w:lastRenderedPageBreak/>
        <w:t xml:space="preserve">задоволені. Їхнє головне джерело, як правило, знаходиться в родині, яка зазвичай є нестабільною, емоційно холодною, ізольованою або відокремленою. </w:t>
      </w:r>
    </w:p>
    <w:p w14:paraId="5F656B5A" w14:textId="77777777" w:rsidR="00253A1A" w:rsidRPr="006A0E85" w:rsidRDefault="00253A1A" w:rsidP="0021040A">
      <w:pPr>
        <w:spacing w:after="0" w:line="240" w:lineRule="auto"/>
        <w:ind w:firstLine="720"/>
        <w:jc w:val="both"/>
        <w:rPr>
          <w:rFonts w:ascii="Times New Roman" w:hAnsi="Times New Roman" w:cs="Times New Roman"/>
          <w:b/>
          <w:bCs/>
          <w:color w:val="000000"/>
          <w:sz w:val="28"/>
          <w:szCs w:val="28"/>
          <w:shd w:val="clear" w:color="auto" w:fill="FFFFFF"/>
          <w:lang w:val="uk-UA"/>
        </w:rPr>
      </w:pPr>
      <w:r w:rsidRPr="006A0E85">
        <w:rPr>
          <w:rFonts w:ascii="Times New Roman" w:hAnsi="Times New Roman" w:cs="Times New Roman"/>
          <w:bCs/>
          <w:color w:val="000000"/>
          <w:sz w:val="28"/>
          <w:szCs w:val="28"/>
          <w:shd w:val="clear" w:color="auto" w:fill="FFFFFF"/>
          <w:lang w:val="uk-UA"/>
        </w:rPr>
        <w:t xml:space="preserve">Результати </w:t>
      </w:r>
      <w:bookmarkEnd w:id="8"/>
      <w:r w:rsidRPr="006A0E85">
        <w:rPr>
          <w:rFonts w:ascii="Times New Roman" w:hAnsi="Times New Roman" w:cs="Times New Roman"/>
          <w:bCs/>
          <w:color w:val="000000"/>
          <w:sz w:val="28"/>
          <w:szCs w:val="28"/>
          <w:shd w:val="clear" w:color="auto" w:fill="FFFFFF"/>
          <w:lang w:val="uk-UA"/>
        </w:rPr>
        <w:t>статистичного аналізу були наступними:</w:t>
      </w:r>
    </w:p>
    <w:p w14:paraId="50D44199" w14:textId="77777777" w:rsidR="00253A1A" w:rsidRPr="006A0E85" w:rsidRDefault="00253A1A" w:rsidP="00114BC7">
      <w:pPr>
        <w:spacing w:after="0" w:line="240" w:lineRule="auto"/>
        <w:ind w:firstLine="720"/>
        <w:jc w:val="both"/>
        <w:rPr>
          <w:rFonts w:ascii="Times New Roman" w:hAnsi="Times New Roman" w:cs="Times New Roman"/>
          <w:color w:val="000000"/>
          <w:sz w:val="28"/>
          <w:szCs w:val="28"/>
          <w:shd w:val="clear" w:color="auto" w:fill="FFFFFF"/>
          <w:lang w:val="ru-RU"/>
        </w:rPr>
      </w:pPr>
      <w:r w:rsidRPr="006A0E85">
        <w:rPr>
          <w:rFonts w:ascii="Times New Roman" w:hAnsi="Times New Roman" w:cs="Times New Roman"/>
          <w:color w:val="000000"/>
          <w:sz w:val="28"/>
          <w:szCs w:val="28"/>
          <w:shd w:val="clear" w:color="auto" w:fill="FFFFFF"/>
          <w:lang w:val="uk-UA"/>
        </w:rPr>
        <w:t>1)Спостерігалися значні відмінності у людей зі стресом, депресією та тривогою з точки зору когнітивних схем.</w:t>
      </w:r>
    </w:p>
    <w:p w14:paraId="79E5659E" w14:textId="77777777" w:rsidR="00253A1A" w:rsidRPr="006A0E85" w:rsidRDefault="00253A1A" w:rsidP="00114BC7">
      <w:pPr>
        <w:spacing w:after="0" w:line="240" w:lineRule="auto"/>
        <w:ind w:firstLine="720"/>
        <w:jc w:val="both"/>
        <w:rPr>
          <w:rFonts w:ascii="Times New Roman" w:hAnsi="Times New Roman" w:cs="Times New Roman"/>
          <w:color w:val="000000"/>
          <w:sz w:val="28"/>
          <w:szCs w:val="28"/>
          <w:shd w:val="clear" w:color="auto" w:fill="FFFFFF"/>
          <w:lang w:val="uk-UA"/>
        </w:rPr>
      </w:pPr>
      <w:r w:rsidRPr="006A0E85">
        <w:rPr>
          <w:rFonts w:ascii="Times New Roman" w:hAnsi="Times New Roman" w:cs="Times New Roman"/>
          <w:color w:val="000000"/>
          <w:sz w:val="28"/>
          <w:szCs w:val="28"/>
          <w:shd w:val="clear" w:color="auto" w:fill="FFFFFF"/>
          <w:lang w:val="uk-UA"/>
        </w:rPr>
        <w:t>2)Для аналізу зібраних даних щодо гіпотези 1 було проведено багатоваріантний аналіз дисперсії у людей зі стресом, тривогою та депресією, які</w:t>
      </w:r>
      <w:r w:rsidR="00EE1434" w:rsidRPr="006A0E85">
        <w:rPr>
          <w:rFonts w:ascii="Times New Roman" w:hAnsi="Times New Roman" w:cs="Times New Roman"/>
          <w:color w:val="000000"/>
          <w:sz w:val="28"/>
          <w:szCs w:val="28"/>
          <w:shd w:val="clear" w:color="auto" w:fill="FFFFFF"/>
          <w:lang w:val="uk-UA"/>
        </w:rPr>
        <w:t xml:space="preserve"> </w:t>
      </w:r>
      <w:r w:rsidRPr="006A0E85">
        <w:rPr>
          <w:rFonts w:ascii="Times New Roman" w:hAnsi="Times New Roman" w:cs="Times New Roman"/>
          <w:color w:val="000000"/>
          <w:sz w:val="28"/>
          <w:szCs w:val="28"/>
          <w:shd w:val="clear" w:color="auto" w:fill="FFFFFF"/>
          <w:lang w:val="uk-UA"/>
        </w:rPr>
        <w:t xml:space="preserve">показано в таблиці </w:t>
      </w:r>
      <w:r w:rsidR="0021040A" w:rsidRPr="006A0E85">
        <w:rPr>
          <w:rFonts w:ascii="Times New Roman" w:hAnsi="Times New Roman" w:cs="Times New Roman"/>
          <w:color w:val="000000"/>
          <w:sz w:val="28"/>
          <w:szCs w:val="28"/>
          <w:shd w:val="clear" w:color="auto" w:fill="FFFFFF"/>
          <w:lang w:val="ru-RU"/>
        </w:rPr>
        <w:t>1</w:t>
      </w:r>
      <w:r w:rsidRPr="006A0E85">
        <w:rPr>
          <w:rFonts w:ascii="Times New Roman" w:hAnsi="Times New Roman" w:cs="Times New Roman"/>
          <w:color w:val="000000"/>
          <w:sz w:val="28"/>
          <w:szCs w:val="28"/>
          <w:shd w:val="clear" w:color="auto" w:fill="FFFFFF"/>
          <w:lang w:val="uk-UA"/>
        </w:rPr>
        <w:t>.</w:t>
      </w:r>
    </w:p>
    <w:p w14:paraId="707852D6" w14:textId="77777777" w:rsidR="00EE1434" w:rsidRPr="006A0E85" w:rsidRDefault="00A16860" w:rsidP="007E7DFC">
      <w:pPr>
        <w:spacing w:after="0" w:line="240" w:lineRule="auto"/>
        <w:ind w:firstLine="720"/>
        <w:jc w:val="both"/>
        <w:rPr>
          <w:rFonts w:ascii="Times New Roman" w:hAnsi="Times New Roman" w:cs="Times New Roman"/>
          <w:i/>
          <w:color w:val="000000"/>
          <w:sz w:val="28"/>
          <w:szCs w:val="28"/>
          <w:lang w:val="uk-UA"/>
        </w:rPr>
      </w:pPr>
      <w:r w:rsidRPr="006A0E85">
        <w:rPr>
          <w:rFonts w:ascii="Times New Roman" w:eastAsia="Times New Roman" w:hAnsi="Times New Roman" w:cs="Times New Roman"/>
          <w:color w:val="000000"/>
          <w:sz w:val="28"/>
          <w:szCs w:val="28"/>
          <w:lang w:val="uk-UA"/>
        </w:rPr>
        <w:t>Особи з високим рівнем депресії, тривоги та стресу мають різну картину емоційних схем. Емоційна схема раціональності, провини, керованості, повторення, невиразності і зрозумілості мають високий середній показник у людей з високим рівнем стресу.</w:t>
      </w:r>
      <w:r w:rsidR="00253A1A" w:rsidRPr="006A0E85">
        <w:rPr>
          <w:rFonts w:ascii="Times New Roman" w:hAnsi="Times New Roman" w:cs="Times New Roman"/>
          <w:i/>
          <w:color w:val="000000"/>
          <w:sz w:val="28"/>
          <w:szCs w:val="28"/>
          <w:lang w:val="uk-UA"/>
        </w:rPr>
        <w:t xml:space="preserve"> </w:t>
      </w:r>
    </w:p>
    <w:p w14:paraId="5955B0B4" w14:textId="77777777" w:rsidR="005767A8" w:rsidRDefault="00253A1A" w:rsidP="00D219BC">
      <w:pPr>
        <w:tabs>
          <w:tab w:val="left" w:pos="6825"/>
        </w:tabs>
        <w:spacing w:after="0" w:line="240" w:lineRule="auto"/>
        <w:jc w:val="right"/>
        <w:rPr>
          <w:rFonts w:ascii="Times New Roman" w:eastAsia="Times New Roman" w:hAnsi="Times New Roman" w:cs="Times New Roman"/>
          <w:color w:val="000000"/>
          <w:sz w:val="28"/>
          <w:szCs w:val="28"/>
          <w:lang w:val="uk-UA"/>
        </w:rPr>
      </w:pPr>
      <w:r w:rsidRPr="006A0E85">
        <w:rPr>
          <w:rFonts w:ascii="Times New Roman" w:eastAsia="Times New Roman" w:hAnsi="Times New Roman" w:cs="Times New Roman"/>
          <w:color w:val="000000"/>
          <w:sz w:val="28"/>
          <w:szCs w:val="28"/>
          <w:lang w:val="uk-UA"/>
        </w:rPr>
        <w:tab/>
      </w:r>
    </w:p>
    <w:p w14:paraId="530EC012" w14:textId="4768D031" w:rsidR="007E7DFC" w:rsidRPr="006A0E85" w:rsidRDefault="007E7DFC" w:rsidP="00D219BC">
      <w:pPr>
        <w:tabs>
          <w:tab w:val="left" w:pos="6825"/>
        </w:tabs>
        <w:spacing w:after="0" w:line="240" w:lineRule="auto"/>
        <w:jc w:val="right"/>
        <w:rPr>
          <w:rFonts w:ascii="Times New Roman" w:eastAsia="Times New Roman" w:hAnsi="Times New Roman" w:cs="Times New Roman"/>
          <w:i/>
          <w:color w:val="000000"/>
          <w:sz w:val="28"/>
          <w:szCs w:val="28"/>
          <w:lang w:val="uk-UA"/>
        </w:rPr>
      </w:pPr>
      <w:r w:rsidRPr="006A0E85">
        <w:rPr>
          <w:rFonts w:ascii="Times New Roman" w:eastAsia="Times New Roman" w:hAnsi="Times New Roman" w:cs="Times New Roman"/>
          <w:i/>
          <w:color w:val="000000"/>
          <w:sz w:val="28"/>
          <w:szCs w:val="28"/>
          <w:lang w:val="uk-UA"/>
        </w:rPr>
        <w:t xml:space="preserve">Таблиця </w:t>
      </w:r>
      <w:r w:rsidRPr="006A0E85">
        <w:rPr>
          <w:rFonts w:ascii="Times New Roman" w:eastAsia="Times New Roman" w:hAnsi="Times New Roman" w:cs="Times New Roman"/>
          <w:i/>
          <w:color w:val="000000"/>
          <w:sz w:val="28"/>
          <w:szCs w:val="28"/>
          <w:lang w:val="ru-RU"/>
        </w:rPr>
        <w:t>2</w:t>
      </w:r>
      <w:r w:rsidRPr="006A0E85">
        <w:rPr>
          <w:rFonts w:ascii="Times New Roman" w:eastAsia="Times New Roman" w:hAnsi="Times New Roman" w:cs="Times New Roman"/>
          <w:i/>
          <w:color w:val="000000"/>
          <w:sz w:val="28"/>
          <w:szCs w:val="28"/>
          <w:lang w:val="uk-UA"/>
        </w:rPr>
        <w:t xml:space="preserve">. </w:t>
      </w:r>
    </w:p>
    <w:p w14:paraId="77EB54C4" w14:textId="77777777" w:rsidR="00017EE6" w:rsidRPr="006A0E85" w:rsidRDefault="0030250F" w:rsidP="00017EE6">
      <w:pPr>
        <w:spacing w:after="0" w:line="240" w:lineRule="auto"/>
        <w:ind w:firstLine="720"/>
        <w:jc w:val="center"/>
        <w:rPr>
          <w:rFonts w:ascii="Times New Roman" w:hAnsi="Times New Roman" w:cs="Times New Roman"/>
          <w:b/>
          <w:bCs/>
          <w:color w:val="000000"/>
          <w:sz w:val="28"/>
          <w:szCs w:val="28"/>
          <w:lang w:val="uk-UA"/>
        </w:rPr>
      </w:pPr>
      <w:r w:rsidRPr="007B6D71">
        <w:rPr>
          <w:rFonts w:ascii="Times New Roman" w:hAnsi="Times New Roman" w:cs="Times New Roman"/>
          <w:b/>
          <w:color w:val="222222"/>
          <w:sz w:val="28"/>
          <w:szCs w:val="28"/>
          <w:shd w:val="clear" w:color="auto" w:fill="FFFFFF"/>
          <w:lang w:val="ru-RU"/>
        </w:rPr>
        <w:t xml:space="preserve">Порівняння осіб зі стресом, депресією та тривогою з точки зору </w:t>
      </w:r>
      <w:r w:rsidRPr="0030250F">
        <w:rPr>
          <w:rFonts w:ascii="Times New Roman" w:hAnsi="Times New Roman" w:cs="Times New Roman"/>
          <w:b/>
          <w:color w:val="222222"/>
          <w:sz w:val="28"/>
          <w:szCs w:val="28"/>
          <w:shd w:val="clear" w:color="auto" w:fill="FFFFFF"/>
          <w:lang w:val="uk-UA"/>
        </w:rPr>
        <w:t xml:space="preserve">емоційних </w:t>
      </w:r>
      <w:r w:rsidRPr="007B6D71">
        <w:rPr>
          <w:rFonts w:ascii="Times New Roman" w:hAnsi="Times New Roman" w:cs="Times New Roman"/>
          <w:b/>
          <w:color w:val="222222"/>
          <w:sz w:val="28"/>
          <w:szCs w:val="28"/>
          <w:shd w:val="clear" w:color="auto" w:fill="FFFFFF"/>
          <w:lang w:val="ru-RU"/>
        </w:rPr>
        <w:t xml:space="preserve"> схем</w:t>
      </w: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63"/>
        <w:gridCol w:w="1467"/>
        <w:gridCol w:w="1098"/>
        <w:gridCol w:w="1287"/>
        <w:gridCol w:w="858"/>
        <w:gridCol w:w="1287"/>
        <w:gridCol w:w="833"/>
      </w:tblGrid>
      <w:tr w:rsidR="00017EE6" w:rsidRPr="006A0E85" w14:paraId="7099EDA0" w14:textId="77777777" w:rsidTr="005767A8">
        <w:trPr>
          <w:trHeight w:val="471"/>
        </w:trPr>
        <w:tc>
          <w:tcPr>
            <w:tcW w:w="3063" w:type="dxa"/>
            <w:vMerge w:val="restart"/>
            <w:shd w:val="clear" w:color="auto" w:fill="auto"/>
            <w:tcMar>
              <w:top w:w="15" w:type="dxa"/>
              <w:left w:w="90" w:type="dxa"/>
              <w:bottom w:w="0" w:type="dxa"/>
              <w:right w:w="90" w:type="dxa"/>
            </w:tcMar>
            <w:vAlign w:val="center"/>
            <w:hideMark/>
          </w:tcPr>
          <w:p w14:paraId="1A1FE86E" w14:textId="77777777" w:rsidR="00017EE6" w:rsidRPr="006A0E85" w:rsidRDefault="0030250F" w:rsidP="0030250F">
            <w:pPr>
              <w:spacing w:line="240" w:lineRule="auto"/>
              <w:jc w:val="center"/>
              <w:rPr>
                <w:rFonts w:ascii="Times New Roman" w:hAnsi="Times New Roman" w:cs="Times New Roman"/>
                <w:b/>
                <w:bCs/>
                <w:sz w:val="28"/>
                <w:szCs w:val="28"/>
                <w:rtl/>
              </w:rPr>
            </w:pPr>
            <w:r w:rsidRPr="006A0E85">
              <w:rPr>
                <w:rFonts w:ascii="Times New Roman" w:hAnsi="Times New Roman" w:cs="Times New Roman"/>
                <w:b/>
                <w:bCs/>
                <w:sz w:val="28"/>
                <w:szCs w:val="28"/>
                <w:lang w:val="uk-UA"/>
              </w:rPr>
              <w:t>Г</w:t>
            </w:r>
            <w:r w:rsidR="00017EE6" w:rsidRPr="006A0E85">
              <w:rPr>
                <w:rFonts w:ascii="Times New Roman" w:hAnsi="Times New Roman" w:cs="Times New Roman"/>
                <w:b/>
                <w:bCs/>
                <w:sz w:val="28"/>
                <w:szCs w:val="28"/>
                <w:lang w:val="uk-UA"/>
              </w:rPr>
              <w:t>рупи</w:t>
            </w:r>
          </w:p>
          <w:p w14:paraId="552475F0" w14:textId="77777777" w:rsidR="00017EE6" w:rsidRPr="006A0E85" w:rsidRDefault="00017EE6" w:rsidP="0030250F">
            <w:pPr>
              <w:spacing w:line="240" w:lineRule="auto"/>
              <w:jc w:val="center"/>
              <w:rPr>
                <w:rFonts w:ascii="Times New Roman" w:hAnsi="Times New Roman" w:cs="Times New Roman"/>
                <w:b/>
                <w:bCs/>
                <w:sz w:val="28"/>
                <w:szCs w:val="28"/>
                <w:rtl/>
              </w:rPr>
            </w:pPr>
            <w:r w:rsidRPr="006A0E85">
              <w:rPr>
                <w:rFonts w:ascii="Times New Roman" w:hAnsi="Times New Roman" w:cs="Times New Roman"/>
                <w:b/>
                <w:bCs/>
                <w:sz w:val="28"/>
                <w:szCs w:val="28"/>
                <w:lang w:val="uk-UA"/>
              </w:rPr>
              <w:t>Схеми</w:t>
            </w:r>
          </w:p>
        </w:tc>
        <w:tc>
          <w:tcPr>
            <w:tcW w:w="2565" w:type="dxa"/>
            <w:gridSpan w:val="2"/>
            <w:shd w:val="clear" w:color="auto" w:fill="auto"/>
            <w:tcMar>
              <w:top w:w="15" w:type="dxa"/>
              <w:left w:w="90" w:type="dxa"/>
              <w:bottom w:w="0" w:type="dxa"/>
              <w:right w:w="90" w:type="dxa"/>
            </w:tcMar>
            <w:vAlign w:val="center"/>
            <w:hideMark/>
          </w:tcPr>
          <w:p w14:paraId="72CD57F1" w14:textId="77777777" w:rsidR="00017EE6" w:rsidRPr="006A0E85" w:rsidRDefault="00017EE6" w:rsidP="0030250F">
            <w:pPr>
              <w:spacing w:line="240" w:lineRule="auto"/>
              <w:jc w:val="center"/>
              <w:rPr>
                <w:rFonts w:ascii="Times New Roman" w:hAnsi="Times New Roman" w:cs="Times New Roman"/>
                <w:b/>
                <w:bCs/>
                <w:sz w:val="28"/>
                <w:szCs w:val="28"/>
                <w:rtl/>
              </w:rPr>
            </w:pPr>
            <w:r w:rsidRPr="006A0E85">
              <w:rPr>
                <w:rFonts w:ascii="Times New Roman" w:hAnsi="Times New Roman" w:cs="Times New Roman"/>
                <w:b/>
                <w:bCs/>
                <w:sz w:val="28"/>
                <w:szCs w:val="28"/>
                <w:lang w:val="uk-UA"/>
              </w:rPr>
              <w:t>Тривога</w:t>
            </w:r>
          </w:p>
        </w:tc>
        <w:tc>
          <w:tcPr>
            <w:tcW w:w="2145" w:type="dxa"/>
            <w:gridSpan w:val="2"/>
          </w:tcPr>
          <w:p w14:paraId="4AB3BDFF" w14:textId="77777777" w:rsidR="00017EE6" w:rsidRPr="006A0E85" w:rsidRDefault="0030250F" w:rsidP="0030250F">
            <w:pPr>
              <w:spacing w:line="240" w:lineRule="auto"/>
              <w:jc w:val="center"/>
              <w:rPr>
                <w:rFonts w:ascii="Times New Roman" w:hAnsi="Times New Roman" w:cs="Times New Roman"/>
                <w:b/>
                <w:bCs/>
                <w:sz w:val="28"/>
                <w:szCs w:val="28"/>
                <w:lang w:val="uk-UA"/>
              </w:rPr>
            </w:pPr>
            <w:r w:rsidRPr="006A0E85">
              <w:rPr>
                <w:rFonts w:ascii="Times New Roman" w:hAnsi="Times New Roman" w:cs="Times New Roman"/>
                <w:b/>
                <w:bCs/>
                <w:color w:val="000000"/>
                <w:kern w:val="24"/>
                <w:sz w:val="28"/>
                <w:szCs w:val="28"/>
                <w:lang w:val="uk-UA"/>
              </w:rPr>
              <w:t>С</w:t>
            </w:r>
            <w:r w:rsidR="00017EE6" w:rsidRPr="006A0E85">
              <w:rPr>
                <w:rFonts w:ascii="Times New Roman" w:hAnsi="Times New Roman" w:cs="Times New Roman"/>
                <w:b/>
                <w:bCs/>
                <w:color w:val="000000"/>
                <w:kern w:val="24"/>
                <w:sz w:val="28"/>
                <w:szCs w:val="28"/>
                <w:lang w:val="uk-UA"/>
              </w:rPr>
              <w:t>трес</w:t>
            </w:r>
          </w:p>
        </w:tc>
        <w:tc>
          <w:tcPr>
            <w:tcW w:w="2120" w:type="dxa"/>
            <w:gridSpan w:val="2"/>
          </w:tcPr>
          <w:p w14:paraId="6C8CCCCE" w14:textId="77777777" w:rsidR="00017EE6" w:rsidRPr="006A0E85" w:rsidRDefault="00017EE6" w:rsidP="0030250F">
            <w:pPr>
              <w:spacing w:line="240" w:lineRule="auto"/>
              <w:jc w:val="center"/>
              <w:rPr>
                <w:rFonts w:ascii="Times New Roman" w:hAnsi="Times New Roman" w:cs="Times New Roman"/>
                <w:b/>
                <w:bCs/>
                <w:sz w:val="28"/>
                <w:szCs w:val="28"/>
                <w:lang w:val="uk-UA"/>
              </w:rPr>
            </w:pPr>
            <w:r w:rsidRPr="006A0E85">
              <w:rPr>
                <w:rFonts w:ascii="Times New Roman" w:hAnsi="Times New Roman" w:cs="Times New Roman"/>
                <w:b/>
                <w:bCs/>
                <w:sz w:val="28"/>
                <w:szCs w:val="28"/>
                <w:lang w:val="uk-UA"/>
              </w:rPr>
              <w:t>Депресія</w:t>
            </w:r>
          </w:p>
        </w:tc>
      </w:tr>
      <w:tr w:rsidR="00017EE6" w:rsidRPr="006A0E85" w14:paraId="194C280F" w14:textId="77777777" w:rsidTr="005767A8">
        <w:trPr>
          <w:trHeight w:val="528"/>
        </w:trPr>
        <w:tc>
          <w:tcPr>
            <w:tcW w:w="3063" w:type="dxa"/>
            <w:vMerge/>
            <w:shd w:val="clear" w:color="auto" w:fill="auto"/>
            <w:vAlign w:val="center"/>
            <w:hideMark/>
          </w:tcPr>
          <w:p w14:paraId="5C3DF774" w14:textId="77777777" w:rsidR="00017EE6" w:rsidRPr="006A0E85" w:rsidRDefault="00017EE6" w:rsidP="0030250F">
            <w:pPr>
              <w:spacing w:line="240" w:lineRule="auto"/>
              <w:jc w:val="center"/>
              <w:rPr>
                <w:rFonts w:ascii="Times New Roman" w:hAnsi="Times New Roman" w:cs="Times New Roman"/>
                <w:b/>
                <w:bCs/>
                <w:sz w:val="28"/>
                <w:szCs w:val="28"/>
              </w:rPr>
            </w:pPr>
          </w:p>
        </w:tc>
        <w:tc>
          <w:tcPr>
            <w:tcW w:w="1467" w:type="dxa"/>
            <w:shd w:val="clear" w:color="auto" w:fill="auto"/>
            <w:tcMar>
              <w:top w:w="15" w:type="dxa"/>
              <w:left w:w="90" w:type="dxa"/>
              <w:bottom w:w="0" w:type="dxa"/>
              <w:right w:w="90" w:type="dxa"/>
            </w:tcMar>
            <w:vAlign w:val="center"/>
            <w:hideMark/>
          </w:tcPr>
          <w:p w14:paraId="504AFF5F" w14:textId="77777777" w:rsidR="00017EE6" w:rsidRPr="006A0E85" w:rsidRDefault="00017EE6" w:rsidP="0030250F">
            <w:pPr>
              <w:spacing w:line="240" w:lineRule="auto"/>
              <w:jc w:val="center"/>
              <w:rPr>
                <w:rFonts w:ascii="Times New Roman" w:hAnsi="Times New Roman" w:cs="Times New Roman"/>
                <w:b/>
                <w:bCs/>
                <w:sz w:val="28"/>
                <w:szCs w:val="28"/>
                <w:rtl/>
              </w:rPr>
            </w:pPr>
            <w:r w:rsidRPr="006A0E85">
              <w:rPr>
                <w:rFonts w:ascii="Times New Roman" w:hAnsi="Times New Roman" w:cs="Times New Roman"/>
                <w:b/>
                <w:bCs/>
                <w:sz w:val="28"/>
                <w:szCs w:val="28"/>
                <w:lang w:val="uk-UA"/>
              </w:rPr>
              <w:t>Значення</w:t>
            </w:r>
          </w:p>
        </w:tc>
        <w:tc>
          <w:tcPr>
            <w:tcW w:w="1098" w:type="dxa"/>
            <w:shd w:val="clear" w:color="auto" w:fill="auto"/>
            <w:tcMar>
              <w:top w:w="15" w:type="dxa"/>
              <w:left w:w="90" w:type="dxa"/>
              <w:bottom w:w="0" w:type="dxa"/>
              <w:right w:w="90" w:type="dxa"/>
            </w:tcMar>
            <w:vAlign w:val="center"/>
            <w:hideMark/>
          </w:tcPr>
          <w:p w14:paraId="6833BE5E" w14:textId="77777777" w:rsidR="00017EE6" w:rsidRPr="006A0E85" w:rsidRDefault="00017EE6" w:rsidP="0030250F">
            <w:pPr>
              <w:spacing w:line="240" w:lineRule="auto"/>
              <w:jc w:val="center"/>
              <w:rPr>
                <w:rFonts w:ascii="Times New Roman" w:hAnsi="Times New Roman" w:cs="Times New Roman"/>
                <w:b/>
                <w:bCs/>
                <w:sz w:val="28"/>
                <w:szCs w:val="28"/>
                <w:rtl/>
              </w:rPr>
            </w:pPr>
            <w:r w:rsidRPr="006A0E85">
              <w:rPr>
                <w:rFonts w:ascii="Times New Roman" w:hAnsi="Times New Roman" w:cs="Times New Roman"/>
                <w:b/>
                <w:bCs/>
                <w:sz w:val="28"/>
                <w:szCs w:val="28"/>
                <w:lang w:val="uk-UA"/>
              </w:rPr>
              <w:t>SD</w:t>
            </w:r>
          </w:p>
        </w:tc>
        <w:tc>
          <w:tcPr>
            <w:tcW w:w="1287" w:type="dxa"/>
            <w:vAlign w:val="center"/>
          </w:tcPr>
          <w:p w14:paraId="241B1AB4" w14:textId="77777777" w:rsidR="00017EE6" w:rsidRPr="006A0E85" w:rsidRDefault="00017EE6" w:rsidP="0030250F">
            <w:pPr>
              <w:spacing w:line="240" w:lineRule="auto"/>
              <w:jc w:val="center"/>
              <w:rPr>
                <w:rFonts w:ascii="Times New Roman" w:hAnsi="Times New Roman" w:cs="Times New Roman"/>
                <w:b/>
                <w:bCs/>
                <w:sz w:val="28"/>
                <w:szCs w:val="28"/>
                <w:lang w:val="uk-UA"/>
              </w:rPr>
            </w:pPr>
            <w:r w:rsidRPr="006A0E85">
              <w:rPr>
                <w:rFonts w:ascii="Times New Roman" w:hAnsi="Times New Roman" w:cs="Times New Roman"/>
                <w:b/>
                <w:bCs/>
                <w:sz w:val="28"/>
                <w:szCs w:val="28"/>
                <w:lang w:val="uk-UA"/>
              </w:rPr>
              <w:t>Значення</w:t>
            </w:r>
          </w:p>
        </w:tc>
        <w:tc>
          <w:tcPr>
            <w:tcW w:w="857" w:type="dxa"/>
            <w:vAlign w:val="center"/>
          </w:tcPr>
          <w:p w14:paraId="3EDC3D36" w14:textId="77777777" w:rsidR="00017EE6" w:rsidRPr="006A0E85" w:rsidRDefault="00017EE6" w:rsidP="0030250F">
            <w:pPr>
              <w:spacing w:line="240" w:lineRule="auto"/>
              <w:jc w:val="center"/>
              <w:rPr>
                <w:rFonts w:ascii="Times New Roman" w:hAnsi="Times New Roman" w:cs="Times New Roman"/>
                <w:b/>
                <w:bCs/>
                <w:sz w:val="28"/>
                <w:szCs w:val="28"/>
                <w:lang w:val="uk-UA"/>
              </w:rPr>
            </w:pPr>
            <w:r w:rsidRPr="006A0E85">
              <w:rPr>
                <w:rFonts w:ascii="Times New Roman" w:hAnsi="Times New Roman" w:cs="Times New Roman"/>
                <w:b/>
                <w:bCs/>
                <w:sz w:val="28"/>
                <w:szCs w:val="28"/>
                <w:lang w:val="uk-UA"/>
              </w:rPr>
              <w:t>SD</w:t>
            </w:r>
          </w:p>
        </w:tc>
        <w:tc>
          <w:tcPr>
            <w:tcW w:w="1287" w:type="dxa"/>
            <w:vAlign w:val="center"/>
          </w:tcPr>
          <w:p w14:paraId="222527F2" w14:textId="77777777" w:rsidR="00017EE6" w:rsidRPr="006A0E85" w:rsidRDefault="00017EE6" w:rsidP="0030250F">
            <w:pPr>
              <w:spacing w:line="240" w:lineRule="auto"/>
              <w:jc w:val="center"/>
              <w:rPr>
                <w:rFonts w:ascii="Times New Roman" w:hAnsi="Times New Roman" w:cs="Times New Roman"/>
                <w:b/>
                <w:bCs/>
                <w:sz w:val="28"/>
                <w:szCs w:val="28"/>
                <w:lang w:val="uk-UA"/>
              </w:rPr>
            </w:pPr>
            <w:r w:rsidRPr="006A0E85">
              <w:rPr>
                <w:rFonts w:ascii="Times New Roman" w:hAnsi="Times New Roman" w:cs="Times New Roman"/>
                <w:b/>
                <w:bCs/>
                <w:sz w:val="28"/>
                <w:szCs w:val="28"/>
                <w:lang w:val="uk-UA"/>
              </w:rPr>
              <w:t>Значення</w:t>
            </w:r>
          </w:p>
        </w:tc>
        <w:tc>
          <w:tcPr>
            <w:tcW w:w="833" w:type="dxa"/>
            <w:vAlign w:val="center"/>
          </w:tcPr>
          <w:p w14:paraId="067A34E7" w14:textId="77777777" w:rsidR="00017EE6" w:rsidRPr="006A0E85" w:rsidRDefault="00017EE6" w:rsidP="0030250F">
            <w:pPr>
              <w:spacing w:line="240" w:lineRule="auto"/>
              <w:jc w:val="center"/>
              <w:rPr>
                <w:rFonts w:ascii="Times New Roman" w:hAnsi="Times New Roman" w:cs="Times New Roman"/>
                <w:b/>
                <w:bCs/>
                <w:sz w:val="28"/>
                <w:szCs w:val="28"/>
                <w:lang w:val="uk-UA"/>
              </w:rPr>
            </w:pPr>
            <w:r w:rsidRPr="006A0E85">
              <w:rPr>
                <w:rFonts w:ascii="Times New Roman" w:hAnsi="Times New Roman" w:cs="Times New Roman"/>
                <w:b/>
                <w:bCs/>
                <w:sz w:val="28"/>
                <w:szCs w:val="28"/>
                <w:lang w:val="uk-UA"/>
              </w:rPr>
              <w:t>SD</w:t>
            </w:r>
          </w:p>
        </w:tc>
      </w:tr>
      <w:tr w:rsidR="00017EE6" w:rsidRPr="006A0E85" w14:paraId="7E8AC8ED" w14:textId="77777777" w:rsidTr="005767A8">
        <w:trPr>
          <w:trHeight w:val="471"/>
        </w:trPr>
        <w:tc>
          <w:tcPr>
            <w:tcW w:w="3063" w:type="dxa"/>
            <w:shd w:val="clear" w:color="auto" w:fill="auto"/>
            <w:tcMar>
              <w:top w:w="15" w:type="dxa"/>
              <w:left w:w="90" w:type="dxa"/>
              <w:bottom w:w="0" w:type="dxa"/>
              <w:right w:w="90" w:type="dxa"/>
            </w:tcMar>
            <w:vAlign w:val="center"/>
            <w:hideMark/>
          </w:tcPr>
          <w:p w14:paraId="19A98C63"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раціональність</w:t>
            </w:r>
          </w:p>
        </w:tc>
        <w:tc>
          <w:tcPr>
            <w:tcW w:w="1467" w:type="dxa"/>
            <w:shd w:val="clear" w:color="auto" w:fill="auto"/>
            <w:tcMar>
              <w:top w:w="15" w:type="dxa"/>
              <w:left w:w="90" w:type="dxa"/>
              <w:bottom w:w="0" w:type="dxa"/>
              <w:right w:w="90" w:type="dxa"/>
            </w:tcMar>
            <w:hideMark/>
          </w:tcPr>
          <w:p w14:paraId="187B69A4"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4.43</w:t>
            </w:r>
          </w:p>
        </w:tc>
        <w:tc>
          <w:tcPr>
            <w:tcW w:w="1098" w:type="dxa"/>
            <w:shd w:val="clear" w:color="auto" w:fill="auto"/>
            <w:tcMar>
              <w:top w:w="15" w:type="dxa"/>
              <w:left w:w="90" w:type="dxa"/>
              <w:bottom w:w="0" w:type="dxa"/>
              <w:right w:w="90" w:type="dxa"/>
            </w:tcMar>
            <w:hideMark/>
          </w:tcPr>
          <w:p w14:paraId="51906A7B"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2.15</w:t>
            </w:r>
          </w:p>
        </w:tc>
        <w:tc>
          <w:tcPr>
            <w:tcW w:w="1287" w:type="dxa"/>
          </w:tcPr>
          <w:p w14:paraId="2C51C97A"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6.43</w:t>
            </w:r>
          </w:p>
        </w:tc>
        <w:tc>
          <w:tcPr>
            <w:tcW w:w="857" w:type="dxa"/>
          </w:tcPr>
          <w:p w14:paraId="58AB0A29"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2.33</w:t>
            </w:r>
          </w:p>
        </w:tc>
        <w:tc>
          <w:tcPr>
            <w:tcW w:w="1287" w:type="dxa"/>
          </w:tcPr>
          <w:p w14:paraId="34B1B39E"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4.76</w:t>
            </w:r>
          </w:p>
        </w:tc>
        <w:tc>
          <w:tcPr>
            <w:tcW w:w="833" w:type="dxa"/>
          </w:tcPr>
          <w:p w14:paraId="20447D61"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2.11</w:t>
            </w:r>
          </w:p>
        </w:tc>
      </w:tr>
      <w:tr w:rsidR="00017EE6" w:rsidRPr="006A0E85" w14:paraId="7F3C497D" w14:textId="77777777" w:rsidTr="005767A8">
        <w:trPr>
          <w:trHeight w:val="471"/>
        </w:trPr>
        <w:tc>
          <w:tcPr>
            <w:tcW w:w="3063" w:type="dxa"/>
            <w:shd w:val="clear" w:color="auto" w:fill="auto"/>
            <w:tcMar>
              <w:top w:w="15" w:type="dxa"/>
              <w:left w:w="90" w:type="dxa"/>
              <w:bottom w:w="0" w:type="dxa"/>
              <w:right w:w="90" w:type="dxa"/>
            </w:tcMar>
            <w:vAlign w:val="center"/>
            <w:hideMark/>
          </w:tcPr>
          <w:p w14:paraId="2D4B325F"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Почуття провини</w:t>
            </w:r>
          </w:p>
        </w:tc>
        <w:tc>
          <w:tcPr>
            <w:tcW w:w="1467" w:type="dxa"/>
            <w:shd w:val="clear" w:color="auto" w:fill="auto"/>
            <w:tcMar>
              <w:top w:w="15" w:type="dxa"/>
              <w:left w:w="90" w:type="dxa"/>
              <w:bottom w:w="0" w:type="dxa"/>
              <w:right w:w="90" w:type="dxa"/>
            </w:tcMar>
            <w:hideMark/>
          </w:tcPr>
          <w:p w14:paraId="38D82D2B"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6,95</w:t>
            </w:r>
          </w:p>
        </w:tc>
        <w:tc>
          <w:tcPr>
            <w:tcW w:w="1098" w:type="dxa"/>
            <w:shd w:val="clear" w:color="auto" w:fill="auto"/>
            <w:tcMar>
              <w:top w:w="15" w:type="dxa"/>
              <w:left w:w="90" w:type="dxa"/>
              <w:bottom w:w="0" w:type="dxa"/>
              <w:right w:w="90" w:type="dxa"/>
            </w:tcMar>
            <w:hideMark/>
          </w:tcPr>
          <w:p w14:paraId="5849AF79"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2.91</w:t>
            </w:r>
          </w:p>
        </w:tc>
        <w:tc>
          <w:tcPr>
            <w:tcW w:w="1287" w:type="dxa"/>
          </w:tcPr>
          <w:p w14:paraId="1DDDA188"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7.13</w:t>
            </w:r>
          </w:p>
        </w:tc>
        <w:tc>
          <w:tcPr>
            <w:tcW w:w="857" w:type="dxa"/>
          </w:tcPr>
          <w:p w14:paraId="5A8A9973"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2.35</w:t>
            </w:r>
          </w:p>
        </w:tc>
        <w:tc>
          <w:tcPr>
            <w:tcW w:w="1287" w:type="dxa"/>
          </w:tcPr>
          <w:p w14:paraId="122DAFB7"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Style w:val="notranslate"/>
                <w:rFonts w:ascii="Times New Roman" w:hAnsi="Times New Roman" w:cs="Times New Roman"/>
                <w:sz w:val="28"/>
                <w:szCs w:val="28"/>
                <w:lang w:val="uk-UA"/>
              </w:rPr>
              <w:t>7</w:t>
            </w:r>
          </w:p>
        </w:tc>
        <w:tc>
          <w:tcPr>
            <w:tcW w:w="833" w:type="dxa"/>
          </w:tcPr>
          <w:p w14:paraId="7DBAB846"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2.47</w:t>
            </w:r>
          </w:p>
        </w:tc>
      </w:tr>
      <w:tr w:rsidR="00017EE6" w:rsidRPr="006A0E85" w14:paraId="1D36A157" w14:textId="77777777" w:rsidTr="005767A8">
        <w:trPr>
          <w:trHeight w:val="471"/>
        </w:trPr>
        <w:tc>
          <w:tcPr>
            <w:tcW w:w="3063" w:type="dxa"/>
            <w:shd w:val="clear" w:color="auto" w:fill="auto"/>
            <w:tcMar>
              <w:top w:w="15" w:type="dxa"/>
              <w:left w:w="90" w:type="dxa"/>
              <w:bottom w:w="0" w:type="dxa"/>
              <w:right w:w="90" w:type="dxa"/>
            </w:tcMar>
            <w:vAlign w:val="center"/>
            <w:hideMark/>
          </w:tcPr>
          <w:p w14:paraId="46DC4E8D"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Відсутність контролю</w:t>
            </w:r>
          </w:p>
        </w:tc>
        <w:tc>
          <w:tcPr>
            <w:tcW w:w="1467" w:type="dxa"/>
            <w:shd w:val="clear" w:color="auto" w:fill="auto"/>
            <w:tcMar>
              <w:top w:w="15" w:type="dxa"/>
              <w:left w:w="90" w:type="dxa"/>
              <w:bottom w:w="0" w:type="dxa"/>
              <w:right w:w="90" w:type="dxa"/>
            </w:tcMar>
            <w:hideMark/>
          </w:tcPr>
          <w:p w14:paraId="0CBE40BB"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7.20</w:t>
            </w:r>
          </w:p>
        </w:tc>
        <w:tc>
          <w:tcPr>
            <w:tcW w:w="1098" w:type="dxa"/>
            <w:shd w:val="clear" w:color="auto" w:fill="auto"/>
            <w:tcMar>
              <w:top w:w="15" w:type="dxa"/>
              <w:left w:w="90" w:type="dxa"/>
              <w:bottom w:w="0" w:type="dxa"/>
              <w:right w:w="90" w:type="dxa"/>
            </w:tcMar>
            <w:hideMark/>
          </w:tcPr>
          <w:p w14:paraId="79C600AD"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2.58</w:t>
            </w:r>
          </w:p>
        </w:tc>
        <w:tc>
          <w:tcPr>
            <w:tcW w:w="1287" w:type="dxa"/>
          </w:tcPr>
          <w:p w14:paraId="3C14D646"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6.40</w:t>
            </w:r>
          </w:p>
        </w:tc>
        <w:tc>
          <w:tcPr>
            <w:tcW w:w="857" w:type="dxa"/>
          </w:tcPr>
          <w:p w14:paraId="066D04CA"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2.38</w:t>
            </w:r>
          </w:p>
        </w:tc>
        <w:tc>
          <w:tcPr>
            <w:tcW w:w="1287" w:type="dxa"/>
          </w:tcPr>
          <w:p w14:paraId="1F5D6631"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7.40</w:t>
            </w:r>
          </w:p>
        </w:tc>
        <w:tc>
          <w:tcPr>
            <w:tcW w:w="833" w:type="dxa"/>
          </w:tcPr>
          <w:p w14:paraId="5D26311A"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2.10</w:t>
            </w:r>
          </w:p>
        </w:tc>
      </w:tr>
      <w:tr w:rsidR="00017EE6" w:rsidRPr="006A0E85" w14:paraId="2E0FD39A" w14:textId="77777777" w:rsidTr="005767A8">
        <w:trPr>
          <w:trHeight w:val="471"/>
        </w:trPr>
        <w:tc>
          <w:tcPr>
            <w:tcW w:w="3063" w:type="dxa"/>
            <w:shd w:val="clear" w:color="auto" w:fill="auto"/>
            <w:tcMar>
              <w:top w:w="15" w:type="dxa"/>
              <w:left w:w="90" w:type="dxa"/>
              <w:bottom w:w="0" w:type="dxa"/>
              <w:right w:w="90" w:type="dxa"/>
            </w:tcMar>
            <w:vAlign w:val="center"/>
            <w:hideMark/>
          </w:tcPr>
          <w:p w14:paraId="53D859DA"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Екстремальна логічність</w:t>
            </w:r>
          </w:p>
        </w:tc>
        <w:tc>
          <w:tcPr>
            <w:tcW w:w="1467" w:type="dxa"/>
            <w:shd w:val="clear" w:color="auto" w:fill="auto"/>
            <w:tcMar>
              <w:top w:w="15" w:type="dxa"/>
              <w:left w:w="90" w:type="dxa"/>
              <w:bottom w:w="0" w:type="dxa"/>
              <w:right w:w="90" w:type="dxa"/>
            </w:tcMar>
            <w:hideMark/>
          </w:tcPr>
          <w:p w14:paraId="2DFBD278"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7.03</w:t>
            </w:r>
          </w:p>
        </w:tc>
        <w:tc>
          <w:tcPr>
            <w:tcW w:w="1098" w:type="dxa"/>
            <w:shd w:val="clear" w:color="auto" w:fill="auto"/>
            <w:tcMar>
              <w:top w:w="15" w:type="dxa"/>
              <w:left w:w="90" w:type="dxa"/>
              <w:bottom w:w="0" w:type="dxa"/>
              <w:right w:w="90" w:type="dxa"/>
            </w:tcMar>
            <w:hideMark/>
          </w:tcPr>
          <w:p w14:paraId="30C60A01"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2.49</w:t>
            </w:r>
          </w:p>
        </w:tc>
        <w:tc>
          <w:tcPr>
            <w:tcW w:w="1287" w:type="dxa"/>
          </w:tcPr>
          <w:p w14:paraId="387A9BFC"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6.80</w:t>
            </w:r>
          </w:p>
        </w:tc>
        <w:tc>
          <w:tcPr>
            <w:tcW w:w="857" w:type="dxa"/>
          </w:tcPr>
          <w:p w14:paraId="52BEE14C"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2.20</w:t>
            </w:r>
          </w:p>
        </w:tc>
        <w:tc>
          <w:tcPr>
            <w:tcW w:w="1287" w:type="dxa"/>
          </w:tcPr>
          <w:p w14:paraId="7FD5F6C6"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4.46</w:t>
            </w:r>
          </w:p>
        </w:tc>
        <w:tc>
          <w:tcPr>
            <w:tcW w:w="833" w:type="dxa"/>
          </w:tcPr>
          <w:p w14:paraId="4E6905C9"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1.41</w:t>
            </w:r>
          </w:p>
        </w:tc>
      </w:tr>
      <w:tr w:rsidR="00017EE6" w:rsidRPr="006A0E85" w14:paraId="6C3F59B4" w14:textId="77777777" w:rsidTr="005767A8">
        <w:trPr>
          <w:trHeight w:val="471"/>
        </w:trPr>
        <w:tc>
          <w:tcPr>
            <w:tcW w:w="3063" w:type="dxa"/>
            <w:shd w:val="clear" w:color="auto" w:fill="auto"/>
            <w:tcMar>
              <w:top w:w="15" w:type="dxa"/>
              <w:left w:w="90" w:type="dxa"/>
              <w:bottom w:w="0" w:type="dxa"/>
              <w:right w:w="90" w:type="dxa"/>
            </w:tcMar>
            <w:vAlign w:val="center"/>
            <w:hideMark/>
          </w:tcPr>
          <w:p w14:paraId="30357DC8"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Відсутність вираження</w:t>
            </w:r>
          </w:p>
        </w:tc>
        <w:tc>
          <w:tcPr>
            <w:tcW w:w="1467" w:type="dxa"/>
            <w:shd w:val="clear" w:color="auto" w:fill="auto"/>
            <w:tcMar>
              <w:top w:w="15" w:type="dxa"/>
              <w:left w:w="90" w:type="dxa"/>
              <w:bottom w:w="0" w:type="dxa"/>
              <w:right w:w="90" w:type="dxa"/>
            </w:tcMar>
            <w:hideMark/>
          </w:tcPr>
          <w:p w14:paraId="0F273C66"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4.40</w:t>
            </w:r>
          </w:p>
        </w:tc>
        <w:tc>
          <w:tcPr>
            <w:tcW w:w="1098" w:type="dxa"/>
            <w:shd w:val="clear" w:color="auto" w:fill="auto"/>
            <w:tcMar>
              <w:top w:w="15" w:type="dxa"/>
              <w:left w:w="90" w:type="dxa"/>
              <w:bottom w:w="0" w:type="dxa"/>
              <w:right w:w="90" w:type="dxa"/>
            </w:tcMar>
            <w:hideMark/>
          </w:tcPr>
          <w:p w14:paraId="6F44C741"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2.38</w:t>
            </w:r>
          </w:p>
        </w:tc>
        <w:tc>
          <w:tcPr>
            <w:tcW w:w="1287" w:type="dxa"/>
          </w:tcPr>
          <w:p w14:paraId="3C9CFD47"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6.86</w:t>
            </w:r>
          </w:p>
        </w:tc>
        <w:tc>
          <w:tcPr>
            <w:tcW w:w="857" w:type="dxa"/>
          </w:tcPr>
          <w:p w14:paraId="6DAD5F96"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2.65</w:t>
            </w:r>
          </w:p>
        </w:tc>
        <w:tc>
          <w:tcPr>
            <w:tcW w:w="1287" w:type="dxa"/>
          </w:tcPr>
          <w:p w14:paraId="2F38F2AE"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4.96</w:t>
            </w:r>
          </w:p>
        </w:tc>
        <w:tc>
          <w:tcPr>
            <w:tcW w:w="833" w:type="dxa"/>
          </w:tcPr>
          <w:p w14:paraId="36C2DA59"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3.92</w:t>
            </w:r>
          </w:p>
        </w:tc>
      </w:tr>
      <w:tr w:rsidR="00017EE6" w:rsidRPr="006A0E85" w14:paraId="1DAEAD31" w14:textId="77777777" w:rsidTr="005767A8">
        <w:trPr>
          <w:trHeight w:val="471"/>
        </w:trPr>
        <w:tc>
          <w:tcPr>
            <w:tcW w:w="3063" w:type="dxa"/>
            <w:shd w:val="clear" w:color="auto" w:fill="auto"/>
            <w:tcMar>
              <w:top w:w="15" w:type="dxa"/>
              <w:left w:w="90" w:type="dxa"/>
              <w:bottom w:w="0" w:type="dxa"/>
              <w:right w:w="90" w:type="dxa"/>
            </w:tcMar>
            <w:vAlign w:val="center"/>
            <w:hideMark/>
          </w:tcPr>
          <w:p w14:paraId="55613245"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Зрозумілість</w:t>
            </w:r>
          </w:p>
        </w:tc>
        <w:tc>
          <w:tcPr>
            <w:tcW w:w="1467" w:type="dxa"/>
            <w:shd w:val="clear" w:color="auto" w:fill="auto"/>
            <w:tcMar>
              <w:top w:w="15" w:type="dxa"/>
              <w:left w:w="90" w:type="dxa"/>
              <w:bottom w:w="0" w:type="dxa"/>
              <w:right w:w="90" w:type="dxa"/>
            </w:tcMar>
            <w:hideMark/>
          </w:tcPr>
          <w:p w14:paraId="0CD25FDB"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4</w:t>
            </w:r>
          </w:p>
        </w:tc>
        <w:tc>
          <w:tcPr>
            <w:tcW w:w="1098" w:type="dxa"/>
            <w:shd w:val="clear" w:color="auto" w:fill="auto"/>
            <w:tcMar>
              <w:top w:w="15" w:type="dxa"/>
              <w:left w:w="90" w:type="dxa"/>
              <w:bottom w:w="0" w:type="dxa"/>
              <w:right w:w="90" w:type="dxa"/>
            </w:tcMar>
            <w:hideMark/>
          </w:tcPr>
          <w:p w14:paraId="7DB3FF6A"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1.64</w:t>
            </w:r>
          </w:p>
        </w:tc>
        <w:tc>
          <w:tcPr>
            <w:tcW w:w="1287" w:type="dxa"/>
          </w:tcPr>
          <w:p w14:paraId="7D5A81CF"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6.40</w:t>
            </w:r>
          </w:p>
        </w:tc>
        <w:tc>
          <w:tcPr>
            <w:tcW w:w="857" w:type="dxa"/>
          </w:tcPr>
          <w:p w14:paraId="1432EF98"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2.65</w:t>
            </w:r>
          </w:p>
        </w:tc>
        <w:tc>
          <w:tcPr>
            <w:tcW w:w="1287" w:type="dxa"/>
          </w:tcPr>
          <w:p w14:paraId="011E4468"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6.81</w:t>
            </w:r>
          </w:p>
        </w:tc>
        <w:tc>
          <w:tcPr>
            <w:tcW w:w="833" w:type="dxa"/>
          </w:tcPr>
          <w:p w14:paraId="01330760"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2.50</w:t>
            </w:r>
          </w:p>
        </w:tc>
      </w:tr>
      <w:tr w:rsidR="00017EE6" w:rsidRPr="006A0E85" w14:paraId="58FF74B0" w14:textId="77777777" w:rsidTr="005767A8">
        <w:trPr>
          <w:trHeight w:val="471"/>
        </w:trPr>
        <w:tc>
          <w:tcPr>
            <w:tcW w:w="3063" w:type="dxa"/>
            <w:shd w:val="clear" w:color="auto" w:fill="auto"/>
            <w:tcMar>
              <w:top w:w="15" w:type="dxa"/>
              <w:left w:w="90" w:type="dxa"/>
              <w:bottom w:w="0" w:type="dxa"/>
              <w:right w:w="90" w:type="dxa"/>
            </w:tcMar>
            <w:vAlign w:val="center"/>
            <w:hideMark/>
          </w:tcPr>
          <w:p w14:paraId="5137026F"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Прийняття почуттів</w:t>
            </w:r>
          </w:p>
        </w:tc>
        <w:tc>
          <w:tcPr>
            <w:tcW w:w="1467" w:type="dxa"/>
            <w:shd w:val="clear" w:color="auto" w:fill="auto"/>
            <w:tcMar>
              <w:top w:w="15" w:type="dxa"/>
              <w:left w:w="90" w:type="dxa"/>
              <w:bottom w:w="0" w:type="dxa"/>
              <w:right w:w="90" w:type="dxa"/>
            </w:tcMar>
            <w:hideMark/>
          </w:tcPr>
          <w:p w14:paraId="46652E68"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6.53</w:t>
            </w:r>
          </w:p>
        </w:tc>
        <w:tc>
          <w:tcPr>
            <w:tcW w:w="1098" w:type="dxa"/>
            <w:shd w:val="clear" w:color="auto" w:fill="auto"/>
            <w:tcMar>
              <w:top w:w="15" w:type="dxa"/>
              <w:left w:w="90" w:type="dxa"/>
              <w:bottom w:w="0" w:type="dxa"/>
              <w:right w:w="90" w:type="dxa"/>
            </w:tcMar>
            <w:hideMark/>
          </w:tcPr>
          <w:p w14:paraId="32B23847"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2.50</w:t>
            </w:r>
          </w:p>
        </w:tc>
        <w:tc>
          <w:tcPr>
            <w:tcW w:w="1287" w:type="dxa"/>
          </w:tcPr>
          <w:p w14:paraId="7A25D63A"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5.04</w:t>
            </w:r>
          </w:p>
        </w:tc>
        <w:tc>
          <w:tcPr>
            <w:tcW w:w="857" w:type="dxa"/>
          </w:tcPr>
          <w:p w14:paraId="1898787E"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2.50</w:t>
            </w:r>
          </w:p>
        </w:tc>
        <w:tc>
          <w:tcPr>
            <w:tcW w:w="1287" w:type="dxa"/>
          </w:tcPr>
          <w:p w14:paraId="2C533259"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7.20</w:t>
            </w:r>
          </w:p>
        </w:tc>
        <w:tc>
          <w:tcPr>
            <w:tcW w:w="833" w:type="dxa"/>
          </w:tcPr>
          <w:p w14:paraId="0EBF3922"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2.62</w:t>
            </w:r>
          </w:p>
        </w:tc>
      </w:tr>
      <w:tr w:rsidR="00017EE6" w:rsidRPr="006A0E85" w14:paraId="065B1E74" w14:textId="77777777" w:rsidTr="005767A8">
        <w:trPr>
          <w:trHeight w:val="471"/>
        </w:trPr>
        <w:tc>
          <w:tcPr>
            <w:tcW w:w="3063" w:type="dxa"/>
            <w:shd w:val="clear" w:color="auto" w:fill="auto"/>
            <w:tcMar>
              <w:top w:w="15" w:type="dxa"/>
              <w:left w:w="90" w:type="dxa"/>
              <w:bottom w:w="0" w:type="dxa"/>
              <w:right w:w="90" w:type="dxa"/>
            </w:tcMar>
            <w:vAlign w:val="center"/>
            <w:hideMark/>
          </w:tcPr>
          <w:p w14:paraId="5B2C6BA3"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Повторення</w:t>
            </w:r>
          </w:p>
        </w:tc>
        <w:tc>
          <w:tcPr>
            <w:tcW w:w="1467" w:type="dxa"/>
            <w:shd w:val="clear" w:color="auto" w:fill="auto"/>
            <w:tcMar>
              <w:top w:w="15" w:type="dxa"/>
              <w:left w:w="90" w:type="dxa"/>
              <w:bottom w:w="0" w:type="dxa"/>
              <w:right w:w="90" w:type="dxa"/>
            </w:tcMar>
            <w:hideMark/>
          </w:tcPr>
          <w:p w14:paraId="522A350A"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7.61</w:t>
            </w:r>
          </w:p>
        </w:tc>
        <w:tc>
          <w:tcPr>
            <w:tcW w:w="1098" w:type="dxa"/>
            <w:shd w:val="clear" w:color="auto" w:fill="auto"/>
            <w:tcMar>
              <w:top w:w="15" w:type="dxa"/>
              <w:left w:w="90" w:type="dxa"/>
              <w:bottom w:w="0" w:type="dxa"/>
              <w:right w:w="90" w:type="dxa"/>
            </w:tcMar>
            <w:hideMark/>
          </w:tcPr>
          <w:p w14:paraId="38419EE5"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2.74</w:t>
            </w:r>
          </w:p>
        </w:tc>
        <w:tc>
          <w:tcPr>
            <w:tcW w:w="1287" w:type="dxa"/>
          </w:tcPr>
          <w:p w14:paraId="48797E00"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4.96</w:t>
            </w:r>
          </w:p>
        </w:tc>
        <w:tc>
          <w:tcPr>
            <w:tcW w:w="857" w:type="dxa"/>
          </w:tcPr>
          <w:p w14:paraId="77E3926C"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1.77</w:t>
            </w:r>
          </w:p>
        </w:tc>
        <w:tc>
          <w:tcPr>
            <w:tcW w:w="1287" w:type="dxa"/>
          </w:tcPr>
          <w:p w14:paraId="707543ED"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7.10</w:t>
            </w:r>
          </w:p>
        </w:tc>
        <w:tc>
          <w:tcPr>
            <w:tcW w:w="833" w:type="dxa"/>
          </w:tcPr>
          <w:p w14:paraId="5DBBBD54"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2.26</w:t>
            </w:r>
          </w:p>
        </w:tc>
      </w:tr>
      <w:tr w:rsidR="00017EE6" w:rsidRPr="006A0E85" w14:paraId="6170CBD0" w14:textId="77777777" w:rsidTr="005767A8">
        <w:trPr>
          <w:trHeight w:val="471"/>
        </w:trPr>
        <w:tc>
          <w:tcPr>
            <w:tcW w:w="3063" w:type="dxa"/>
            <w:shd w:val="clear" w:color="auto" w:fill="auto"/>
            <w:tcMar>
              <w:top w:w="15" w:type="dxa"/>
              <w:left w:w="90" w:type="dxa"/>
              <w:bottom w:w="0" w:type="dxa"/>
              <w:right w:w="90" w:type="dxa"/>
            </w:tcMar>
            <w:vAlign w:val="center"/>
            <w:hideMark/>
          </w:tcPr>
          <w:p w14:paraId="70AC00EF"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Консенсус</w:t>
            </w:r>
          </w:p>
        </w:tc>
        <w:tc>
          <w:tcPr>
            <w:tcW w:w="1467" w:type="dxa"/>
            <w:shd w:val="clear" w:color="auto" w:fill="auto"/>
            <w:tcMar>
              <w:top w:w="15" w:type="dxa"/>
              <w:left w:w="90" w:type="dxa"/>
              <w:bottom w:w="0" w:type="dxa"/>
              <w:right w:w="90" w:type="dxa"/>
            </w:tcMar>
            <w:hideMark/>
          </w:tcPr>
          <w:p w14:paraId="11ACC4E4"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7.86</w:t>
            </w:r>
          </w:p>
        </w:tc>
        <w:tc>
          <w:tcPr>
            <w:tcW w:w="1098" w:type="dxa"/>
            <w:shd w:val="clear" w:color="auto" w:fill="auto"/>
            <w:tcMar>
              <w:top w:w="15" w:type="dxa"/>
              <w:left w:w="90" w:type="dxa"/>
              <w:bottom w:w="0" w:type="dxa"/>
              <w:right w:w="90" w:type="dxa"/>
            </w:tcMar>
            <w:hideMark/>
          </w:tcPr>
          <w:p w14:paraId="2C0A203E"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2.43</w:t>
            </w:r>
          </w:p>
        </w:tc>
        <w:tc>
          <w:tcPr>
            <w:tcW w:w="1287" w:type="dxa"/>
          </w:tcPr>
          <w:p w14:paraId="1B83B3F5"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5.08</w:t>
            </w:r>
          </w:p>
        </w:tc>
        <w:tc>
          <w:tcPr>
            <w:tcW w:w="857" w:type="dxa"/>
          </w:tcPr>
          <w:p w14:paraId="269B71C8"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Style w:val="notranslate"/>
                <w:rFonts w:ascii="Times New Roman" w:hAnsi="Times New Roman" w:cs="Times New Roman"/>
                <w:sz w:val="28"/>
                <w:szCs w:val="28"/>
                <w:lang w:val="uk-UA"/>
              </w:rPr>
              <w:t>2</w:t>
            </w:r>
          </w:p>
        </w:tc>
        <w:tc>
          <w:tcPr>
            <w:tcW w:w="1287" w:type="dxa"/>
          </w:tcPr>
          <w:p w14:paraId="3468CCD7"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7.13</w:t>
            </w:r>
          </w:p>
        </w:tc>
        <w:tc>
          <w:tcPr>
            <w:tcW w:w="833" w:type="dxa"/>
          </w:tcPr>
          <w:p w14:paraId="33871D03"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2.43</w:t>
            </w:r>
          </w:p>
        </w:tc>
      </w:tr>
      <w:tr w:rsidR="00017EE6" w:rsidRPr="006A0E85" w14:paraId="4342F066" w14:textId="77777777" w:rsidTr="005767A8">
        <w:trPr>
          <w:trHeight w:val="471"/>
        </w:trPr>
        <w:tc>
          <w:tcPr>
            <w:tcW w:w="3063" w:type="dxa"/>
            <w:shd w:val="clear" w:color="auto" w:fill="auto"/>
            <w:tcMar>
              <w:top w:w="15" w:type="dxa"/>
              <w:left w:w="90" w:type="dxa"/>
              <w:bottom w:w="0" w:type="dxa"/>
              <w:right w:w="90" w:type="dxa"/>
            </w:tcMar>
            <w:vAlign w:val="center"/>
            <w:hideMark/>
          </w:tcPr>
          <w:p w14:paraId="3F47CE98"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Спрощене уявлення про емоції</w:t>
            </w:r>
          </w:p>
        </w:tc>
        <w:tc>
          <w:tcPr>
            <w:tcW w:w="1467" w:type="dxa"/>
            <w:shd w:val="clear" w:color="auto" w:fill="auto"/>
            <w:tcMar>
              <w:top w:w="15" w:type="dxa"/>
              <w:left w:w="90" w:type="dxa"/>
              <w:bottom w:w="0" w:type="dxa"/>
              <w:right w:w="90" w:type="dxa"/>
            </w:tcMar>
            <w:hideMark/>
          </w:tcPr>
          <w:p w14:paraId="40CD6380"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7.46</w:t>
            </w:r>
          </w:p>
        </w:tc>
        <w:tc>
          <w:tcPr>
            <w:tcW w:w="1098" w:type="dxa"/>
            <w:shd w:val="clear" w:color="auto" w:fill="auto"/>
            <w:tcMar>
              <w:top w:w="15" w:type="dxa"/>
              <w:left w:w="90" w:type="dxa"/>
              <w:bottom w:w="0" w:type="dxa"/>
              <w:right w:w="90" w:type="dxa"/>
            </w:tcMar>
            <w:hideMark/>
          </w:tcPr>
          <w:p w14:paraId="226F0DE1"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2.78</w:t>
            </w:r>
          </w:p>
        </w:tc>
        <w:tc>
          <w:tcPr>
            <w:tcW w:w="1287" w:type="dxa"/>
          </w:tcPr>
          <w:p w14:paraId="19742531"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4.53</w:t>
            </w:r>
          </w:p>
        </w:tc>
        <w:tc>
          <w:tcPr>
            <w:tcW w:w="857" w:type="dxa"/>
          </w:tcPr>
          <w:p w14:paraId="17C381F9"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1.74</w:t>
            </w:r>
          </w:p>
        </w:tc>
        <w:tc>
          <w:tcPr>
            <w:tcW w:w="1287" w:type="dxa"/>
          </w:tcPr>
          <w:p w14:paraId="425DF7A3"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5.56</w:t>
            </w:r>
          </w:p>
        </w:tc>
        <w:tc>
          <w:tcPr>
            <w:tcW w:w="833" w:type="dxa"/>
          </w:tcPr>
          <w:p w14:paraId="29F1FB50"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2.01</w:t>
            </w:r>
          </w:p>
        </w:tc>
      </w:tr>
      <w:tr w:rsidR="00017EE6" w:rsidRPr="006A0E85" w14:paraId="4D9344F9" w14:textId="77777777" w:rsidTr="005767A8">
        <w:trPr>
          <w:trHeight w:val="471"/>
        </w:trPr>
        <w:tc>
          <w:tcPr>
            <w:tcW w:w="3063" w:type="dxa"/>
            <w:shd w:val="clear" w:color="auto" w:fill="auto"/>
            <w:tcMar>
              <w:top w:w="15" w:type="dxa"/>
              <w:left w:w="90" w:type="dxa"/>
              <w:bottom w:w="0" w:type="dxa"/>
              <w:right w:w="90" w:type="dxa"/>
            </w:tcMar>
            <w:vAlign w:val="center"/>
            <w:hideMark/>
          </w:tcPr>
          <w:p w14:paraId="7A0D45B4"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Тривалість</w:t>
            </w:r>
          </w:p>
        </w:tc>
        <w:tc>
          <w:tcPr>
            <w:tcW w:w="1467" w:type="dxa"/>
            <w:shd w:val="clear" w:color="auto" w:fill="auto"/>
            <w:tcMar>
              <w:top w:w="15" w:type="dxa"/>
              <w:left w:w="90" w:type="dxa"/>
              <w:bottom w:w="0" w:type="dxa"/>
              <w:right w:w="90" w:type="dxa"/>
            </w:tcMar>
            <w:hideMark/>
          </w:tcPr>
          <w:p w14:paraId="6A38039F"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4.73</w:t>
            </w:r>
          </w:p>
        </w:tc>
        <w:tc>
          <w:tcPr>
            <w:tcW w:w="1098" w:type="dxa"/>
            <w:shd w:val="clear" w:color="auto" w:fill="auto"/>
            <w:tcMar>
              <w:top w:w="15" w:type="dxa"/>
              <w:left w:w="90" w:type="dxa"/>
              <w:bottom w:w="0" w:type="dxa"/>
              <w:right w:w="90" w:type="dxa"/>
            </w:tcMar>
            <w:hideMark/>
          </w:tcPr>
          <w:p w14:paraId="01EFE712"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2.03</w:t>
            </w:r>
          </w:p>
        </w:tc>
        <w:tc>
          <w:tcPr>
            <w:tcW w:w="1287" w:type="dxa"/>
          </w:tcPr>
          <w:p w14:paraId="6B805E20"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4.91</w:t>
            </w:r>
          </w:p>
        </w:tc>
        <w:tc>
          <w:tcPr>
            <w:tcW w:w="857" w:type="dxa"/>
          </w:tcPr>
          <w:p w14:paraId="36A7E17F"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2.26</w:t>
            </w:r>
          </w:p>
        </w:tc>
        <w:tc>
          <w:tcPr>
            <w:tcW w:w="1287" w:type="dxa"/>
          </w:tcPr>
          <w:p w14:paraId="618296E2"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6.23</w:t>
            </w:r>
          </w:p>
        </w:tc>
        <w:tc>
          <w:tcPr>
            <w:tcW w:w="833" w:type="dxa"/>
          </w:tcPr>
          <w:p w14:paraId="69E33C75"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2.40</w:t>
            </w:r>
          </w:p>
        </w:tc>
      </w:tr>
      <w:tr w:rsidR="00017EE6" w:rsidRPr="006A0E85" w14:paraId="68E440B6" w14:textId="77777777" w:rsidTr="005767A8">
        <w:trPr>
          <w:trHeight w:val="471"/>
        </w:trPr>
        <w:tc>
          <w:tcPr>
            <w:tcW w:w="3063" w:type="dxa"/>
            <w:shd w:val="clear" w:color="auto" w:fill="auto"/>
            <w:tcMar>
              <w:top w:w="15" w:type="dxa"/>
              <w:left w:w="90" w:type="dxa"/>
              <w:bottom w:w="0" w:type="dxa"/>
              <w:right w:w="90" w:type="dxa"/>
            </w:tcMar>
            <w:vAlign w:val="center"/>
            <w:hideMark/>
          </w:tcPr>
          <w:p w14:paraId="25C9D096"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Звинувачуючи інших</w:t>
            </w:r>
          </w:p>
        </w:tc>
        <w:tc>
          <w:tcPr>
            <w:tcW w:w="1467" w:type="dxa"/>
            <w:shd w:val="clear" w:color="auto" w:fill="auto"/>
            <w:tcMar>
              <w:top w:w="15" w:type="dxa"/>
              <w:left w:w="90" w:type="dxa"/>
              <w:bottom w:w="0" w:type="dxa"/>
              <w:right w:w="90" w:type="dxa"/>
            </w:tcMar>
            <w:hideMark/>
          </w:tcPr>
          <w:p w14:paraId="4A53D2F3"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4.85</w:t>
            </w:r>
          </w:p>
        </w:tc>
        <w:tc>
          <w:tcPr>
            <w:tcW w:w="1098" w:type="dxa"/>
            <w:shd w:val="clear" w:color="auto" w:fill="auto"/>
            <w:tcMar>
              <w:top w:w="15" w:type="dxa"/>
              <w:left w:w="90" w:type="dxa"/>
              <w:bottom w:w="0" w:type="dxa"/>
              <w:right w:w="90" w:type="dxa"/>
            </w:tcMar>
            <w:hideMark/>
          </w:tcPr>
          <w:p w14:paraId="0CD0808F"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2.29</w:t>
            </w:r>
          </w:p>
        </w:tc>
        <w:tc>
          <w:tcPr>
            <w:tcW w:w="1287" w:type="dxa"/>
          </w:tcPr>
          <w:p w14:paraId="35E09DFB"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4.78</w:t>
            </w:r>
          </w:p>
        </w:tc>
        <w:tc>
          <w:tcPr>
            <w:tcW w:w="857" w:type="dxa"/>
          </w:tcPr>
          <w:p w14:paraId="05196A39"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1.73</w:t>
            </w:r>
          </w:p>
        </w:tc>
        <w:tc>
          <w:tcPr>
            <w:tcW w:w="1287" w:type="dxa"/>
          </w:tcPr>
          <w:p w14:paraId="3B0CBD7C"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7.28</w:t>
            </w:r>
          </w:p>
        </w:tc>
        <w:tc>
          <w:tcPr>
            <w:tcW w:w="833" w:type="dxa"/>
          </w:tcPr>
          <w:p w14:paraId="72CE2166"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2.36</w:t>
            </w:r>
          </w:p>
        </w:tc>
      </w:tr>
      <w:tr w:rsidR="00017EE6" w:rsidRPr="006A0E85" w14:paraId="2C09E3D1" w14:textId="77777777" w:rsidTr="005767A8">
        <w:trPr>
          <w:trHeight w:val="471"/>
        </w:trPr>
        <w:tc>
          <w:tcPr>
            <w:tcW w:w="3063" w:type="dxa"/>
            <w:shd w:val="clear" w:color="auto" w:fill="auto"/>
            <w:tcMar>
              <w:top w:w="15" w:type="dxa"/>
              <w:left w:w="90" w:type="dxa"/>
              <w:bottom w:w="0" w:type="dxa"/>
              <w:right w:w="90" w:type="dxa"/>
            </w:tcMar>
            <w:vAlign w:val="center"/>
            <w:hideMark/>
          </w:tcPr>
          <w:p w14:paraId="17936D4C"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Блокування</w:t>
            </w:r>
          </w:p>
        </w:tc>
        <w:tc>
          <w:tcPr>
            <w:tcW w:w="1467" w:type="dxa"/>
            <w:shd w:val="clear" w:color="auto" w:fill="auto"/>
            <w:tcMar>
              <w:top w:w="15" w:type="dxa"/>
              <w:left w:w="90" w:type="dxa"/>
              <w:bottom w:w="0" w:type="dxa"/>
              <w:right w:w="90" w:type="dxa"/>
            </w:tcMar>
            <w:hideMark/>
          </w:tcPr>
          <w:p w14:paraId="0DD4B4A9"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4.10</w:t>
            </w:r>
          </w:p>
        </w:tc>
        <w:tc>
          <w:tcPr>
            <w:tcW w:w="1098" w:type="dxa"/>
            <w:shd w:val="clear" w:color="auto" w:fill="auto"/>
            <w:tcMar>
              <w:top w:w="15" w:type="dxa"/>
              <w:left w:w="90" w:type="dxa"/>
              <w:bottom w:w="0" w:type="dxa"/>
              <w:right w:w="90" w:type="dxa"/>
            </w:tcMar>
            <w:hideMark/>
          </w:tcPr>
          <w:p w14:paraId="342365C7"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1.81</w:t>
            </w:r>
          </w:p>
        </w:tc>
        <w:tc>
          <w:tcPr>
            <w:tcW w:w="1287" w:type="dxa"/>
          </w:tcPr>
          <w:p w14:paraId="4D04477A"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4.26</w:t>
            </w:r>
          </w:p>
        </w:tc>
        <w:tc>
          <w:tcPr>
            <w:tcW w:w="857" w:type="dxa"/>
          </w:tcPr>
          <w:p w14:paraId="3836F866"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1.47</w:t>
            </w:r>
          </w:p>
        </w:tc>
        <w:tc>
          <w:tcPr>
            <w:tcW w:w="1287" w:type="dxa"/>
          </w:tcPr>
          <w:p w14:paraId="2FE43C2B"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5.46</w:t>
            </w:r>
          </w:p>
        </w:tc>
        <w:tc>
          <w:tcPr>
            <w:tcW w:w="833" w:type="dxa"/>
          </w:tcPr>
          <w:p w14:paraId="61E512AA"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1.99</w:t>
            </w:r>
          </w:p>
        </w:tc>
      </w:tr>
      <w:tr w:rsidR="00017EE6" w:rsidRPr="006A0E85" w14:paraId="6A87BAF0" w14:textId="77777777" w:rsidTr="005767A8">
        <w:trPr>
          <w:trHeight w:val="471"/>
        </w:trPr>
        <w:tc>
          <w:tcPr>
            <w:tcW w:w="3063" w:type="dxa"/>
            <w:shd w:val="clear" w:color="auto" w:fill="auto"/>
            <w:tcMar>
              <w:top w:w="15" w:type="dxa"/>
              <w:left w:w="90" w:type="dxa"/>
              <w:bottom w:w="0" w:type="dxa"/>
              <w:right w:w="90" w:type="dxa"/>
            </w:tcMar>
            <w:vAlign w:val="center"/>
            <w:hideMark/>
          </w:tcPr>
          <w:p w14:paraId="12759D86"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Вищі значення</w:t>
            </w:r>
          </w:p>
        </w:tc>
        <w:tc>
          <w:tcPr>
            <w:tcW w:w="1467" w:type="dxa"/>
            <w:shd w:val="clear" w:color="auto" w:fill="auto"/>
            <w:tcMar>
              <w:top w:w="15" w:type="dxa"/>
              <w:left w:w="90" w:type="dxa"/>
              <w:bottom w:w="0" w:type="dxa"/>
              <w:right w:w="90" w:type="dxa"/>
            </w:tcMar>
            <w:hideMark/>
          </w:tcPr>
          <w:p w14:paraId="4528D3EE"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3.60</w:t>
            </w:r>
          </w:p>
        </w:tc>
        <w:tc>
          <w:tcPr>
            <w:tcW w:w="1098" w:type="dxa"/>
            <w:shd w:val="clear" w:color="auto" w:fill="auto"/>
            <w:tcMar>
              <w:top w:w="15" w:type="dxa"/>
              <w:left w:w="90" w:type="dxa"/>
              <w:bottom w:w="0" w:type="dxa"/>
              <w:right w:w="90" w:type="dxa"/>
            </w:tcMar>
            <w:hideMark/>
          </w:tcPr>
          <w:p w14:paraId="4A57186B" w14:textId="77777777" w:rsidR="00017EE6" w:rsidRPr="006A0E85" w:rsidRDefault="00017EE6" w:rsidP="0030250F">
            <w:pPr>
              <w:spacing w:line="240" w:lineRule="auto"/>
              <w:jc w:val="center"/>
              <w:rPr>
                <w:rFonts w:ascii="Times New Roman" w:hAnsi="Times New Roman" w:cs="Times New Roman"/>
                <w:sz w:val="28"/>
                <w:szCs w:val="28"/>
                <w:rtl/>
              </w:rPr>
            </w:pPr>
            <w:r w:rsidRPr="006A0E85">
              <w:rPr>
                <w:rFonts w:ascii="Times New Roman" w:hAnsi="Times New Roman" w:cs="Times New Roman"/>
                <w:sz w:val="28"/>
                <w:szCs w:val="28"/>
                <w:lang w:val="uk-UA"/>
              </w:rPr>
              <w:t>1.29</w:t>
            </w:r>
          </w:p>
        </w:tc>
        <w:tc>
          <w:tcPr>
            <w:tcW w:w="1287" w:type="dxa"/>
          </w:tcPr>
          <w:p w14:paraId="0A509B3D"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4.50</w:t>
            </w:r>
          </w:p>
        </w:tc>
        <w:tc>
          <w:tcPr>
            <w:tcW w:w="857" w:type="dxa"/>
          </w:tcPr>
          <w:p w14:paraId="516028E2"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1.55</w:t>
            </w:r>
          </w:p>
        </w:tc>
        <w:tc>
          <w:tcPr>
            <w:tcW w:w="1287" w:type="dxa"/>
          </w:tcPr>
          <w:p w14:paraId="710D4901"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4.56</w:t>
            </w:r>
          </w:p>
        </w:tc>
        <w:tc>
          <w:tcPr>
            <w:tcW w:w="833" w:type="dxa"/>
          </w:tcPr>
          <w:p w14:paraId="25B6A293" w14:textId="77777777" w:rsidR="00017EE6" w:rsidRPr="006A0E85" w:rsidRDefault="00017EE6" w:rsidP="0030250F">
            <w:pPr>
              <w:spacing w:line="240" w:lineRule="auto"/>
              <w:jc w:val="center"/>
              <w:rPr>
                <w:rFonts w:ascii="Times New Roman" w:hAnsi="Times New Roman" w:cs="Times New Roman"/>
                <w:sz w:val="28"/>
                <w:szCs w:val="28"/>
                <w:lang w:val="uk-UA"/>
              </w:rPr>
            </w:pPr>
            <w:r w:rsidRPr="006A0E85">
              <w:rPr>
                <w:rFonts w:ascii="Times New Roman" w:hAnsi="Times New Roman" w:cs="Times New Roman"/>
                <w:sz w:val="28"/>
                <w:szCs w:val="28"/>
                <w:lang w:val="uk-UA"/>
              </w:rPr>
              <w:t>2.09</w:t>
            </w:r>
          </w:p>
        </w:tc>
      </w:tr>
    </w:tbl>
    <w:p w14:paraId="741B8BB6" w14:textId="77777777" w:rsidR="00836A40" w:rsidRPr="006A0E85" w:rsidRDefault="00D219BC" w:rsidP="007B6D71">
      <w:pPr>
        <w:spacing w:after="0" w:line="240" w:lineRule="auto"/>
        <w:ind w:firstLine="720"/>
        <w:jc w:val="both"/>
        <w:rPr>
          <w:rFonts w:ascii="Times New Roman" w:eastAsia="Times New Roman" w:hAnsi="Times New Roman" w:cs="Times New Roman"/>
          <w:color w:val="000000"/>
          <w:sz w:val="28"/>
          <w:szCs w:val="28"/>
          <w:lang w:val="uk-UA"/>
        </w:rPr>
      </w:pPr>
      <w:r w:rsidRPr="006A0E85">
        <w:rPr>
          <w:rFonts w:ascii="Times New Roman" w:eastAsia="Times New Roman" w:hAnsi="Times New Roman" w:cs="Times New Roman"/>
          <w:color w:val="000000"/>
          <w:sz w:val="28"/>
          <w:szCs w:val="28"/>
          <w:lang w:val="uk-UA"/>
        </w:rPr>
        <w:lastRenderedPageBreak/>
        <w:t>Як бачимо з таблиці 2, л</w:t>
      </w:r>
      <w:r w:rsidR="00F0511C" w:rsidRPr="006A0E85">
        <w:rPr>
          <w:rFonts w:ascii="Times New Roman" w:eastAsia="Times New Roman" w:hAnsi="Times New Roman" w:cs="Times New Roman"/>
          <w:color w:val="000000"/>
          <w:sz w:val="28"/>
          <w:szCs w:val="28"/>
          <w:lang w:val="uk-UA"/>
        </w:rPr>
        <w:t xml:space="preserve">юди з високим рівнем депресії, тривоги та стресу мають різну </w:t>
      </w:r>
      <w:r w:rsidR="0030250F" w:rsidRPr="006A0E85">
        <w:rPr>
          <w:rFonts w:ascii="Times New Roman" w:eastAsia="Times New Roman" w:hAnsi="Times New Roman" w:cs="Times New Roman"/>
          <w:color w:val="000000"/>
          <w:sz w:val="28"/>
          <w:szCs w:val="28"/>
          <w:lang w:val="uk-UA"/>
        </w:rPr>
        <w:t>картину емоційних схем. Емоційні схеми</w:t>
      </w:r>
      <w:r w:rsidR="00F0511C" w:rsidRPr="006A0E85">
        <w:rPr>
          <w:rFonts w:ascii="Times New Roman" w:eastAsia="Times New Roman" w:hAnsi="Times New Roman" w:cs="Times New Roman"/>
          <w:color w:val="000000"/>
          <w:sz w:val="28"/>
          <w:szCs w:val="28"/>
          <w:lang w:val="uk-UA"/>
        </w:rPr>
        <w:t xml:space="preserve"> раціональності, провини, керованості, повторення, невиразності і зрозумілості мають високий середній показник у людей з високим рівнем стресу.</w:t>
      </w:r>
      <w:r w:rsidR="00F0511C" w:rsidRPr="006A0E85">
        <w:rPr>
          <w:rFonts w:ascii="Times New Roman" w:eastAsia="Times New Roman" w:hAnsi="Times New Roman" w:cs="Times New Roman"/>
          <w:color w:val="000000"/>
          <w:sz w:val="28"/>
          <w:szCs w:val="28"/>
          <w:lang w:val="ru-RU"/>
        </w:rPr>
        <w:t xml:space="preserve"> </w:t>
      </w:r>
      <w:r w:rsidR="00836A40" w:rsidRPr="006A0E85">
        <w:rPr>
          <w:rFonts w:ascii="Times New Roman" w:eastAsia="Times New Roman" w:hAnsi="Times New Roman" w:cs="Times New Roman"/>
          <w:color w:val="000000"/>
          <w:sz w:val="28"/>
          <w:szCs w:val="28"/>
          <w:lang w:val="uk-UA"/>
        </w:rPr>
        <w:t>Як показуют</w:t>
      </w:r>
      <w:r w:rsidR="0030250F" w:rsidRPr="006A0E85">
        <w:rPr>
          <w:rFonts w:ascii="Times New Roman" w:eastAsia="Times New Roman" w:hAnsi="Times New Roman" w:cs="Times New Roman"/>
          <w:color w:val="000000"/>
          <w:sz w:val="28"/>
          <w:szCs w:val="28"/>
          <w:lang w:val="uk-UA"/>
        </w:rPr>
        <w:t>ь отримані результати дослідження</w:t>
      </w:r>
      <w:r w:rsidR="00836A40" w:rsidRPr="006A0E85">
        <w:rPr>
          <w:rFonts w:ascii="Times New Roman" w:eastAsia="Times New Roman" w:hAnsi="Times New Roman" w:cs="Times New Roman"/>
          <w:color w:val="000000"/>
          <w:sz w:val="28"/>
          <w:szCs w:val="28"/>
          <w:lang w:val="uk-UA"/>
        </w:rPr>
        <w:t xml:space="preserve">, які відображені в </w:t>
      </w:r>
      <w:r w:rsidR="002E5E00" w:rsidRPr="006A0E85">
        <w:rPr>
          <w:rFonts w:ascii="Times New Roman" w:eastAsia="Times New Roman" w:hAnsi="Times New Roman" w:cs="Times New Roman"/>
          <w:color w:val="000000"/>
          <w:sz w:val="28"/>
          <w:szCs w:val="28"/>
          <w:lang w:val="uk-UA"/>
        </w:rPr>
        <w:t>таблиці 2</w:t>
      </w:r>
      <w:r w:rsidR="00836A40" w:rsidRPr="006A0E85">
        <w:rPr>
          <w:rFonts w:ascii="Times New Roman" w:eastAsia="Times New Roman" w:hAnsi="Times New Roman" w:cs="Times New Roman"/>
          <w:color w:val="000000"/>
          <w:sz w:val="28"/>
          <w:szCs w:val="28"/>
          <w:lang w:val="uk-UA"/>
        </w:rPr>
        <w:t xml:space="preserve">, емоційні схеми у людей з високим рівнем стресу і тривоги мають подібні схеми щодо стресу і щодо тривоги, такі як, зокрема, раціональність, провинна, керованість, повторення, відсутність виразу емоцій і зрозумілість мають високий середній показник, що </w:t>
      </w:r>
      <w:r w:rsidR="00CE3836" w:rsidRPr="006A0E85">
        <w:rPr>
          <w:rFonts w:ascii="Times New Roman" w:eastAsia="Times New Roman" w:hAnsi="Times New Roman" w:cs="Times New Roman"/>
          <w:color w:val="000000"/>
          <w:sz w:val="28"/>
          <w:szCs w:val="28"/>
          <w:lang w:val="uk-UA"/>
        </w:rPr>
        <w:t>передбачає</w:t>
      </w:r>
      <w:r w:rsidR="00836A40" w:rsidRPr="006A0E85">
        <w:rPr>
          <w:rFonts w:ascii="Times New Roman" w:eastAsia="Times New Roman" w:hAnsi="Times New Roman" w:cs="Times New Roman"/>
          <w:color w:val="000000"/>
          <w:sz w:val="28"/>
          <w:szCs w:val="28"/>
          <w:lang w:val="uk-UA"/>
        </w:rPr>
        <w:t xml:space="preserve"> більш</w:t>
      </w:r>
      <w:r w:rsidR="00CE3836" w:rsidRPr="006A0E85">
        <w:rPr>
          <w:rFonts w:ascii="Times New Roman" w:eastAsia="Times New Roman" w:hAnsi="Times New Roman" w:cs="Times New Roman"/>
          <w:color w:val="000000"/>
          <w:sz w:val="28"/>
          <w:szCs w:val="28"/>
          <w:lang w:val="uk-UA"/>
        </w:rPr>
        <w:t>ий</w:t>
      </w:r>
      <w:r w:rsidR="00836A40" w:rsidRPr="006A0E85">
        <w:rPr>
          <w:rFonts w:ascii="Times New Roman" w:eastAsia="Times New Roman" w:hAnsi="Times New Roman" w:cs="Times New Roman"/>
          <w:color w:val="000000"/>
          <w:sz w:val="28"/>
          <w:szCs w:val="28"/>
          <w:lang w:val="uk-UA"/>
        </w:rPr>
        <w:t xml:space="preserve"> зв</w:t>
      </w:r>
      <w:r w:rsidR="004B0472" w:rsidRPr="006A0E85">
        <w:rPr>
          <w:rFonts w:ascii="Times New Roman" w:eastAsia="Times New Roman" w:hAnsi="Times New Roman" w:cs="Times New Roman"/>
          <w:color w:val="000000"/>
          <w:sz w:val="28"/>
          <w:szCs w:val="28"/>
          <w:lang w:val="uk-UA"/>
        </w:rPr>
        <w:t>’</w:t>
      </w:r>
      <w:r w:rsidR="00836A40" w:rsidRPr="006A0E85">
        <w:rPr>
          <w:rFonts w:ascii="Times New Roman" w:eastAsia="Times New Roman" w:hAnsi="Times New Roman" w:cs="Times New Roman"/>
          <w:color w:val="000000"/>
          <w:sz w:val="28"/>
          <w:szCs w:val="28"/>
          <w:lang w:val="uk-UA"/>
        </w:rPr>
        <w:t>язку цих схем з тривожним</w:t>
      </w:r>
      <w:r w:rsidR="00CE3836" w:rsidRPr="006A0E85">
        <w:rPr>
          <w:rFonts w:ascii="Times New Roman" w:eastAsia="Times New Roman" w:hAnsi="Times New Roman" w:cs="Times New Roman"/>
          <w:color w:val="000000"/>
          <w:sz w:val="28"/>
          <w:szCs w:val="28"/>
          <w:lang w:val="uk-UA"/>
        </w:rPr>
        <w:t>и</w:t>
      </w:r>
      <w:r w:rsidR="00836A40" w:rsidRPr="006A0E85">
        <w:rPr>
          <w:rFonts w:ascii="Times New Roman" w:eastAsia="Times New Roman" w:hAnsi="Times New Roman" w:cs="Times New Roman"/>
          <w:color w:val="000000"/>
          <w:sz w:val="28"/>
          <w:szCs w:val="28"/>
          <w:lang w:val="uk-UA"/>
        </w:rPr>
        <w:t xml:space="preserve"> розлад</w:t>
      </w:r>
      <w:r w:rsidR="00CE3836" w:rsidRPr="006A0E85">
        <w:rPr>
          <w:rFonts w:ascii="Times New Roman" w:eastAsia="Times New Roman" w:hAnsi="Times New Roman" w:cs="Times New Roman"/>
          <w:color w:val="000000"/>
          <w:sz w:val="28"/>
          <w:szCs w:val="28"/>
          <w:lang w:val="uk-UA"/>
        </w:rPr>
        <w:t>а</w:t>
      </w:r>
      <w:r w:rsidR="00836A40" w:rsidRPr="006A0E85">
        <w:rPr>
          <w:rFonts w:ascii="Times New Roman" w:eastAsia="Times New Roman" w:hAnsi="Times New Roman" w:cs="Times New Roman"/>
          <w:color w:val="000000"/>
          <w:sz w:val="28"/>
          <w:szCs w:val="28"/>
          <w:lang w:val="uk-UA"/>
        </w:rPr>
        <w:t>м</w:t>
      </w:r>
      <w:r w:rsidR="00CE3836" w:rsidRPr="006A0E85">
        <w:rPr>
          <w:rFonts w:ascii="Times New Roman" w:eastAsia="Times New Roman" w:hAnsi="Times New Roman" w:cs="Times New Roman"/>
          <w:color w:val="000000"/>
          <w:sz w:val="28"/>
          <w:szCs w:val="28"/>
          <w:lang w:val="uk-UA"/>
        </w:rPr>
        <w:t>и</w:t>
      </w:r>
      <w:r w:rsidR="00836A40" w:rsidRPr="006A0E85">
        <w:rPr>
          <w:rFonts w:ascii="Times New Roman" w:eastAsia="Times New Roman" w:hAnsi="Times New Roman" w:cs="Times New Roman"/>
          <w:color w:val="000000"/>
          <w:sz w:val="28"/>
          <w:szCs w:val="28"/>
          <w:lang w:val="uk-UA"/>
        </w:rPr>
        <w:t>.</w:t>
      </w:r>
    </w:p>
    <w:p w14:paraId="5FCBAEFD" w14:textId="77777777" w:rsidR="00836A40" w:rsidRPr="006A0E85" w:rsidRDefault="008A7101" w:rsidP="007B6D71">
      <w:pPr>
        <w:spacing w:after="0" w:line="240" w:lineRule="auto"/>
        <w:ind w:firstLine="720"/>
        <w:jc w:val="both"/>
        <w:rPr>
          <w:rFonts w:ascii="Times New Roman" w:eastAsia="Times New Roman" w:hAnsi="Times New Roman" w:cs="Times New Roman"/>
          <w:color w:val="000000"/>
          <w:sz w:val="28"/>
          <w:szCs w:val="28"/>
          <w:lang w:val="uk-UA"/>
        </w:rPr>
      </w:pPr>
      <w:r w:rsidRPr="006A0E85">
        <w:rPr>
          <w:rFonts w:ascii="Times New Roman" w:eastAsia="Times New Roman" w:hAnsi="Times New Roman" w:cs="Times New Roman"/>
          <w:color w:val="000000"/>
          <w:sz w:val="28"/>
          <w:szCs w:val="28"/>
          <w:lang w:val="uk-UA"/>
        </w:rPr>
        <w:t>Р</w:t>
      </w:r>
      <w:r w:rsidR="00836A40" w:rsidRPr="006A0E85">
        <w:rPr>
          <w:rFonts w:ascii="Times New Roman" w:eastAsia="Times New Roman" w:hAnsi="Times New Roman" w:cs="Times New Roman"/>
          <w:color w:val="000000"/>
          <w:sz w:val="28"/>
          <w:szCs w:val="28"/>
          <w:lang w:val="uk-UA"/>
        </w:rPr>
        <w:t>езультати</w:t>
      </w:r>
      <w:r w:rsidRPr="006A0E85">
        <w:rPr>
          <w:rFonts w:ascii="Times New Roman" w:eastAsia="Times New Roman" w:hAnsi="Times New Roman" w:cs="Times New Roman"/>
          <w:color w:val="000000"/>
          <w:sz w:val="28"/>
          <w:szCs w:val="28"/>
          <w:lang w:val="uk-UA"/>
        </w:rPr>
        <w:t xml:space="preserve"> закордонних досліджень</w:t>
      </w:r>
      <w:r w:rsidR="00836A40" w:rsidRPr="006A0E85">
        <w:rPr>
          <w:rFonts w:ascii="Times New Roman" w:eastAsia="Times New Roman" w:hAnsi="Times New Roman" w:cs="Times New Roman"/>
          <w:color w:val="000000"/>
          <w:sz w:val="28"/>
          <w:szCs w:val="28"/>
          <w:lang w:val="uk-UA"/>
        </w:rPr>
        <w:t xml:space="preserve"> показують, що емоційні схеми </w:t>
      </w:r>
      <w:r w:rsidR="007611D7" w:rsidRPr="006A0E85">
        <w:rPr>
          <w:rFonts w:ascii="Times New Roman" w:eastAsia="Times New Roman" w:hAnsi="Times New Roman" w:cs="Times New Roman"/>
          <w:color w:val="000000"/>
          <w:sz w:val="28"/>
          <w:szCs w:val="28"/>
          <w:lang w:val="uk-UA"/>
        </w:rPr>
        <w:t>–</w:t>
      </w:r>
      <w:r w:rsidR="00836A40" w:rsidRPr="006A0E85">
        <w:rPr>
          <w:rFonts w:ascii="Times New Roman" w:eastAsia="Times New Roman" w:hAnsi="Times New Roman" w:cs="Times New Roman"/>
          <w:color w:val="000000"/>
          <w:sz w:val="28"/>
          <w:szCs w:val="28"/>
          <w:lang w:val="uk-UA"/>
        </w:rPr>
        <w:t xml:space="preserve"> зрозумілість, провина, спрощене уявлення про емоції, керованість, консенсус, прийняття, повторення пов</w:t>
      </w:r>
      <w:r w:rsidR="004B0472" w:rsidRPr="006A0E85">
        <w:rPr>
          <w:rFonts w:ascii="Times New Roman" w:eastAsia="Times New Roman" w:hAnsi="Times New Roman" w:cs="Times New Roman"/>
          <w:color w:val="000000"/>
          <w:sz w:val="28"/>
          <w:szCs w:val="28"/>
          <w:lang w:val="uk-UA"/>
        </w:rPr>
        <w:t>’</w:t>
      </w:r>
      <w:r w:rsidR="00836A40" w:rsidRPr="006A0E85">
        <w:rPr>
          <w:rFonts w:ascii="Times New Roman" w:eastAsia="Times New Roman" w:hAnsi="Times New Roman" w:cs="Times New Roman"/>
          <w:color w:val="000000"/>
          <w:sz w:val="28"/>
          <w:szCs w:val="28"/>
          <w:lang w:val="uk-UA"/>
        </w:rPr>
        <w:t>язані з формуванням тривожних розладів (</w:t>
      </w:r>
      <w:r w:rsidR="00255793" w:rsidRPr="006A0E85">
        <w:rPr>
          <w:rFonts w:ascii="Times New Roman" w:hAnsi="Times New Roman" w:cs="Times New Roman"/>
          <w:color w:val="000000"/>
          <w:sz w:val="28"/>
          <w:szCs w:val="28"/>
          <w:lang w:val="uk-UA"/>
        </w:rPr>
        <w:t>Leahy</w:t>
      </w:r>
      <w:r w:rsidR="0026396B" w:rsidRPr="006A0E85">
        <w:rPr>
          <w:rFonts w:ascii="Times New Roman" w:eastAsia="Times New Roman" w:hAnsi="Times New Roman" w:cs="Times New Roman"/>
          <w:color w:val="000000"/>
          <w:sz w:val="28"/>
          <w:szCs w:val="28"/>
          <w:lang w:val="uk-UA"/>
        </w:rPr>
        <w:t>, 2002). У</w:t>
      </w:r>
      <w:r w:rsidR="00836A40" w:rsidRPr="006A0E85">
        <w:rPr>
          <w:rFonts w:ascii="Times New Roman" w:eastAsia="Times New Roman" w:hAnsi="Times New Roman" w:cs="Times New Roman"/>
          <w:color w:val="000000"/>
          <w:sz w:val="28"/>
          <w:szCs w:val="28"/>
          <w:lang w:val="uk-UA"/>
        </w:rPr>
        <w:t xml:space="preserve"> загальному поясненні питання, яким чином ці схеми грають роль у формуванні стресу і високої тривожності, </w:t>
      </w:r>
      <w:r w:rsidRPr="006A0E85">
        <w:rPr>
          <w:rFonts w:ascii="Times New Roman" w:eastAsia="Times New Roman" w:hAnsi="Times New Roman" w:cs="Times New Roman"/>
          <w:color w:val="000000"/>
          <w:sz w:val="28"/>
          <w:szCs w:val="28"/>
          <w:lang w:val="uk-UA"/>
        </w:rPr>
        <w:t>можна стверджувати наступне</w:t>
      </w:r>
      <w:r w:rsidR="00836A40" w:rsidRPr="006A0E85">
        <w:rPr>
          <w:rFonts w:ascii="Times New Roman" w:eastAsia="Times New Roman" w:hAnsi="Times New Roman" w:cs="Times New Roman"/>
          <w:sz w:val="28"/>
          <w:szCs w:val="28"/>
          <w:lang w:val="uk-UA"/>
        </w:rPr>
        <w:t>: оскільки люди стають тривожними, вони намагаються висловити свою тривожність</w:t>
      </w:r>
      <w:r w:rsidRPr="006A0E85">
        <w:rPr>
          <w:rFonts w:ascii="Times New Roman" w:eastAsia="Times New Roman" w:hAnsi="Times New Roman" w:cs="Times New Roman"/>
          <w:sz w:val="28"/>
          <w:szCs w:val="28"/>
          <w:lang w:val="uk-UA"/>
        </w:rPr>
        <w:t xml:space="preserve"> членам</w:t>
      </w:r>
      <w:r w:rsidR="00836A40" w:rsidRPr="006A0E85">
        <w:rPr>
          <w:rFonts w:ascii="Times New Roman" w:eastAsia="Times New Roman" w:hAnsi="Times New Roman" w:cs="Times New Roman"/>
          <w:sz w:val="28"/>
          <w:szCs w:val="28"/>
          <w:lang w:val="uk-UA"/>
        </w:rPr>
        <w:t xml:space="preserve"> сво</w:t>
      </w:r>
      <w:r w:rsidRPr="006A0E85">
        <w:rPr>
          <w:rFonts w:ascii="Times New Roman" w:eastAsia="Times New Roman" w:hAnsi="Times New Roman" w:cs="Times New Roman"/>
          <w:sz w:val="28"/>
          <w:szCs w:val="28"/>
          <w:lang w:val="uk-UA"/>
        </w:rPr>
        <w:t>їх</w:t>
      </w:r>
      <w:r w:rsidR="00836A40" w:rsidRPr="006A0E85">
        <w:rPr>
          <w:rFonts w:ascii="Times New Roman" w:eastAsia="Times New Roman" w:hAnsi="Times New Roman" w:cs="Times New Roman"/>
          <w:sz w:val="28"/>
          <w:szCs w:val="28"/>
          <w:lang w:val="uk-UA"/>
        </w:rPr>
        <w:t xml:space="preserve"> сім</w:t>
      </w:r>
      <w:r w:rsidRPr="006A0E85">
        <w:rPr>
          <w:rFonts w:ascii="Times New Roman" w:eastAsia="Times New Roman" w:hAnsi="Times New Roman" w:cs="Times New Roman"/>
          <w:sz w:val="28"/>
          <w:szCs w:val="28"/>
          <w:lang w:val="uk-UA"/>
        </w:rPr>
        <w:t>ей.</w:t>
      </w:r>
      <w:r w:rsidR="0026396B" w:rsidRPr="006A0E85">
        <w:rPr>
          <w:rFonts w:ascii="Times New Roman" w:eastAsia="Times New Roman" w:hAnsi="Times New Roman" w:cs="Times New Roman"/>
          <w:sz w:val="28"/>
          <w:szCs w:val="28"/>
          <w:lang w:val="uk-UA"/>
        </w:rPr>
        <w:t xml:space="preserve"> </w:t>
      </w:r>
      <w:r w:rsidRPr="006A0E85">
        <w:rPr>
          <w:rFonts w:ascii="Times New Roman" w:eastAsia="Times New Roman" w:hAnsi="Times New Roman" w:cs="Times New Roman"/>
          <w:sz w:val="28"/>
          <w:szCs w:val="28"/>
          <w:lang w:val="uk-UA"/>
        </w:rPr>
        <w:t>Базуючись</w:t>
      </w:r>
      <w:r w:rsidR="00836A40" w:rsidRPr="006A0E85">
        <w:rPr>
          <w:rFonts w:ascii="Times New Roman" w:eastAsia="Times New Roman" w:hAnsi="Times New Roman" w:cs="Times New Roman"/>
          <w:sz w:val="28"/>
          <w:szCs w:val="28"/>
          <w:lang w:val="uk-UA"/>
        </w:rPr>
        <w:t xml:space="preserve"> на визначенні консенсусу емоційн</w:t>
      </w:r>
      <w:r w:rsidR="0026396B" w:rsidRPr="006A0E85">
        <w:rPr>
          <w:rFonts w:ascii="Times New Roman" w:eastAsia="Times New Roman" w:hAnsi="Times New Roman" w:cs="Times New Roman"/>
          <w:sz w:val="28"/>
          <w:szCs w:val="28"/>
          <w:lang w:val="uk-UA"/>
        </w:rPr>
        <w:t>ої схеми, вони вважають, що</w:t>
      </w:r>
      <w:r w:rsidR="00836A40" w:rsidRPr="006A0E85">
        <w:rPr>
          <w:rFonts w:ascii="Times New Roman" w:eastAsia="Times New Roman" w:hAnsi="Times New Roman" w:cs="Times New Roman"/>
          <w:sz w:val="28"/>
          <w:szCs w:val="28"/>
          <w:lang w:val="uk-UA"/>
        </w:rPr>
        <w:t xml:space="preserve"> почуття </w:t>
      </w:r>
      <w:r w:rsidR="0026396B" w:rsidRPr="006A0E85">
        <w:rPr>
          <w:rFonts w:ascii="Times New Roman" w:eastAsia="Times New Roman" w:hAnsi="Times New Roman" w:cs="Times New Roman"/>
          <w:sz w:val="28"/>
          <w:szCs w:val="28"/>
          <w:lang w:val="uk-UA"/>
        </w:rPr>
        <w:t xml:space="preserve">інших </w:t>
      </w:r>
      <w:r w:rsidR="00836A40" w:rsidRPr="006A0E85">
        <w:rPr>
          <w:rFonts w:ascii="Times New Roman" w:eastAsia="Times New Roman" w:hAnsi="Times New Roman" w:cs="Times New Roman"/>
          <w:sz w:val="28"/>
          <w:szCs w:val="28"/>
          <w:lang w:val="uk-UA"/>
        </w:rPr>
        <w:t xml:space="preserve">подібні </w:t>
      </w:r>
      <w:r w:rsidR="0026396B" w:rsidRPr="006A0E85">
        <w:rPr>
          <w:rFonts w:ascii="Times New Roman" w:eastAsia="Times New Roman" w:hAnsi="Times New Roman" w:cs="Times New Roman"/>
          <w:sz w:val="28"/>
          <w:szCs w:val="28"/>
          <w:lang w:val="uk-UA"/>
        </w:rPr>
        <w:t>до їхніх почуттів</w:t>
      </w:r>
      <w:r w:rsidR="00836A40" w:rsidRPr="006A0E85">
        <w:rPr>
          <w:rFonts w:ascii="Times New Roman" w:eastAsia="Times New Roman" w:hAnsi="Times New Roman" w:cs="Times New Roman"/>
          <w:sz w:val="28"/>
          <w:szCs w:val="28"/>
          <w:lang w:val="uk-UA"/>
        </w:rPr>
        <w:t>, але вони отримують інші</w:t>
      </w:r>
      <w:r w:rsidRPr="006A0E85">
        <w:rPr>
          <w:rFonts w:ascii="Times New Roman" w:eastAsia="Times New Roman" w:hAnsi="Times New Roman" w:cs="Times New Roman"/>
          <w:sz w:val="28"/>
          <w:szCs w:val="28"/>
          <w:lang w:val="uk-UA"/>
        </w:rPr>
        <w:t>, нерелевантні</w:t>
      </w:r>
      <w:r w:rsidR="00836A40" w:rsidRPr="006A0E85">
        <w:rPr>
          <w:rFonts w:ascii="Times New Roman" w:eastAsia="Times New Roman" w:hAnsi="Times New Roman" w:cs="Times New Roman"/>
          <w:sz w:val="28"/>
          <w:szCs w:val="28"/>
          <w:lang w:val="uk-UA"/>
        </w:rPr>
        <w:t xml:space="preserve"> відповіді, </w:t>
      </w:r>
      <w:r w:rsidRPr="006A0E85">
        <w:rPr>
          <w:rFonts w:ascii="Times New Roman" w:eastAsia="Times New Roman" w:hAnsi="Times New Roman" w:cs="Times New Roman"/>
          <w:sz w:val="28"/>
          <w:szCs w:val="28"/>
          <w:lang w:val="uk-UA"/>
        </w:rPr>
        <w:t>попри</w:t>
      </w:r>
      <w:r w:rsidR="00836A40" w:rsidRPr="006A0E85">
        <w:rPr>
          <w:rFonts w:ascii="Times New Roman" w:eastAsia="Times New Roman" w:hAnsi="Times New Roman" w:cs="Times New Roman"/>
          <w:sz w:val="28"/>
          <w:szCs w:val="28"/>
          <w:lang w:val="uk-UA"/>
        </w:rPr>
        <w:t xml:space="preserve"> те, </w:t>
      </w:r>
      <w:r w:rsidRPr="006A0E85">
        <w:rPr>
          <w:rFonts w:ascii="Times New Roman" w:eastAsia="Times New Roman" w:hAnsi="Times New Roman" w:cs="Times New Roman"/>
          <w:sz w:val="28"/>
          <w:szCs w:val="28"/>
          <w:lang w:val="uk-UA"/>
        </w:rPr>
        <w:t>чого</w:t>
      </w:r>
      <w:r w:rsidR="00836A40" w:rsidRPr="006A0E85">
        <w:rPr>
          <w:rFonts w:ascii="Times New Roman" w:eastAsia="Times New Roman" w:hAnsi="Times New Roman" w:cs="Times New Roman"/>
          <w:sz w:val="28"/>
          <w:szCs w:val="28"/>
          <w:lang w:val="uk-UA"/>
        </w:rPr>
        <w:t xml:space="preserve"> очікують.</w:t>
      </w:r>
      <w:r w:rsidR="004639E4" w:rsidRPr="006A0E85">
        <w:rPr>
          <w:rFonts w:ascii="Times New Roman" w:eastAsia="Times New Roman" w:hAnsi="Times New Roman" w:cs="Times New Roman"/>
          <w:sz w:val="28"/>
          <w:szCs w:val="28"/>
          <w:lang w:val="uk-UA"/>
        </w:rPr>
        <w:t xml:space="preserve"> </w:t>
      </w:r>
      <w:r w:rsidR="00836A40" w:rsidRPr="006A0E85">
        <w:rPr>
          <w:rFonts w:ascii="Times New Roman" w:eastAsia="Times New Roman" w:hAnsi="Times New Roman" w:cs="Times New Roman"/>
          <w:sz w:val="28"/>
          <w:szCs w:val="28"/>
          <w:lang w:val="uk-UA"/>
        </w:rPr>
        <w:t xml:space="preserve">Як наслідок, у подібних випадках, оскільки </w:t>
      </w:r>
      <w:r w:rsidR="00933405" w:rsidRPr="006A0E85">
        <w:rPr>
          <w:rFonts w:ascii="Times New Roman" w:eastAsia="Times New Roman" w:hAnsi="Times New Roman" w:cs="Times New Roman"/>
          <w:sz w:val="28"/>
          <w:szCs w:val="28"/>
          <w:lang w:val="uk-UA"/>
        </w:rPr>
        <w:t>люди стають тривожними</w:t>
      </w:r>
      <w:r w:rsidR="0030250F" w:rsidRPr="006A0E85">
        <w:rPr>
          <w:rFonts w:ascii="Times New Roman" w:eastAsia="Times New Roman" w:hAnsi="Times New Roman" w:cs="Times New Roman"/>
          <w:sz w:val="28"/>
          <w:szCs w:val="28"/>
          <w:lang w:val="uk-UA"/>
        </w:rPr>
        <w:t>, вважається</w:t>
      </w:r>
      <w:r w:rsidR="00836A40" w:rsidRPr="006A0E85">
        <w:rPr>
          <w:rFonts w:ascii="Times New Roman" w:eastAsia="Times New Roman" w:hAnsi="Times New Roman" w:cs="Times New Roman"/>
          <w:sz w:val="28"/>
          <w:szCs w:val="28"/>
          <w:lang w:val="uk-UA"/>
        </w:rPr>
        <w:t>, що їхні емоції не схожі з іншими, вони не хочуть проявляти свої почуття і намагаються в кожній емоційній позиції інтерпретувати ситуацію логічно, а їхні почуття і емоції</w:t>
      </w:r>
      <w:r w:rsidR="00836A40" w:rsidRPr="006A0E85">
        <w:rPr>
          <w:rFonts w:ascii="Times New Roman" w:eastAsia="Times New Roman" w:hAnsi="Times New Roman" w:cs="Times New Roman"/>
          <w:color w:val="000000"/>
          <w:sz w:val="28"/>
          <w:szCs w:val="28"/>
          <w:lang w:val="uk-UA"/>
        </w:rPr>
        <w:t xml:space="preserve"> мають бути виправдані інтелектуально (раціональність</w:t>
      </w:r>
      <w:r w:rsidRPr="006A0E85">
        <w:rPr>
          <w:rFonts w:ascii="Times New Roman" w:eastAsia="Times New Roman" w:hAnsi="Times New Roman" w:cs="Times New Roman"/>
          <w:color w:val="000000"/>
          <w:sz w:val="28"/>
          <w:szCs w:val="28"/>
          <w:lang w:val="uk-UA"/>
        </w:rPr>
        <w:t>, інтелектуалізація</w:t>
      </w:r>
      <w:r w:rsidR="00836A40" w:rsidRPr="006A0E85">
        <w:rPr>
          <w:rFonts w:ascii="Times New Roman" w:eastAsia="Times New Roman" w:hAnsi="Times New Roman" w:cs="Times New Roman"/>
          <w:color w:val="000000"/>
          <w:sz w:val="28"/>
          <w:szCs w:val="28"/>
          <w:lang w:val="uk-UA"/>
        </w:rPr>
        <w:t xml:space="preserve"> як емоційна схема). Люди з високим</w:t>
      </w:r>
      <w:r w:rsidRPr="006A0E85">
        <w:rPr>
          <w:rFonts w:ascii="Times New Roman" w:eastAsia="Times New Roman" w:hAnsi="Times New Roman" w:cs="Times New Roman"/>
          <w:color w:val="000000"/>
          <w:sz w:val="28"/>
          <w:szCs w:val="28"/>
          <w:lang w:val="uk-UA"/>
        </w:rPr>
        <w:t>и показниками</w:t>
      </w:r>
      <w:r w:rsidR="00836A40" w:rsidRPr="006A0E85">
        <w:rPr>
          <w:rFonts w:ascii="Times New Roman" w:eastAsia="Times New Roman" w:hAnsi="Times New Roman" w:cs="Times New Roman"/>
          <w:color w:val="000000"/>
          <w:sz w:val="28"/>
          <w:szCs w:val="28"/>
          <w:lang w:val="uk-UA"/>
        </w:rPr>
        <w:t xml:space="preserve"> стрес</w:t>
      </w:r>
      <w:r w:rsidRPr="006A0E85">
        <w:rPr>
          <w:rFonts w:ascii="Times New Roman" w:eastAsia="Times New Roman" w:hAnsi="Times New Roman" w:cs="Times New Roman"/>
          <w:color w:val="000000"/>
          <w:sz w:val="28"/>
          <w:szCs w:val="28"/>
          <w:lang w:val="uk-UA"/>
        </w:rPr>
        <w:t>у</w:t>
      </w:r>
      <w:r w:rsidR="00836A40" w:rsidRPr="006A0E85">
        <w:rPr>
          <w:rFonts w:ascii="Times New Roman" w:eastAsia="Times New Roman" w:hAnsi="Times New Roman" w:cs="Times New Roman"/>
          <w:color w:val="000000"/>
          <w:sz w:val="28"/>
          <w:szCs w:val="28"/>
          <w:lang w:val="uk-UA"/>
        </w:rPr>
        <w:t xml:space="preserve"> і тривожн</w:t>
      </w:r>
      <w:r w:rsidRPr="006A0E85">
        <w:rPr>
          <w:rFonts w:ascii="Times New Roman" w:eastAsia="Times New Roman" w:hAnsi="Times New Roman" w:cs="Times New Roman"/>
          <w:color w:val="000000"/>
          <w:sz w:val="28"/>
          <w:szCs w:val="28"/>
          <w:lang w:val="uk-UA"/>
        </w:rPr>
        <w:t>о</w:t>
      </w:r>
      <w:r w:rsidR="00836A40" w:rsidRPr="006A0E85">
        <w:rPr>
          <w:rFonts w:ascii="Times New Roman" w:eastAsia="Times New Roman" w:hAnsi="Times New Roman" w:cs="Times New Roman"/>
          <w:color w:val="000000"/>
          <w:sz w:val="28"/>
          <w:szCs w:val="28"/>
          <w:lang w:val="uk-UA"/>
        </w:rPr>
        <w:t>ст</w:t>
      </w:r>
      <w:r w:rsidRPr="006A0E85">
        <w:rPr>
          <w:rFonts w:ascii="Times New Roman" w:eastAsia="Times New Roman" w:hAnsi="Times New Roman" w:cs="Times New Roman"/>
          <w:color w:val="000000"/>
          <w:sz w:val="28"/>
          <w:szCs w:val="28"/>
          <w:lang w:val="uk-UA"/>
        </w:rPr>
        <w:t>і</w:t>
      </w:r>
      <w:r w:rsidR="00836A40" w:rsidRPr="006A0E85">
        <w:rPr>
          <w:rFonts w:ascii="Times New Roman" w:eastAsia="Times New Roman" w:hAnsi="Times New Roman" w:cs="Times New Roman"/>
          <w:color w:val="000000"/>
          <w:sz w:val="28"/>
          <w:szCs w:val="28"/>
          <w:lang w:val="uk-UA"/>
        </w:rPr>
        <w:t xml:space="preserve"> іноді хотіли, щоб їхні емоції і почуття були підтверджені іншими, а інші не підтвердили їх, вони відчували, що інші не розуміють їх почуттів і емоцій (емоційна схема сприйняття), а їхні почуття не підтверджуються іншими їхніми почуттями</w:t>
      </w:r>
      <w:r w:rsidRPr="006A0E85">
        <w:rPr>
          <w:rFonts w:ascii="Times New Roman" w:eastAsia="Times New Roman" w:hAnsi="Times New Roman" w:cs="Times New Roman"/>
          <w:color w:val="000000"/>
          <w:sz w:val="28"/>
          <w:szCs w:val="28"/>
          <w:lang w:val="uk-UA"/>
        </w:rPr>
        <w:t>, не інтегруються у структуру особистісних переживань</w:t>
      </w:r>
      <w:r w:rsidR="00836A40" w:rsidRPr="006A0E85">
        <w:rPr>
          <w:rFonts w:ascii="Times New Roman" w:eastAsia="Times New Roman" w:hAnsi="Times New Roman" w:cs="Times New Roman"/>
          <w:color w:val="000000"/>
          <w:sz w:val="28"/>
          <w:szCs w:val="28"/>
          <w:lang w:val="uk-UA"/>
        </w:rPr>
        <w:t xml:space="preserve">. </w:t>
      </w:r>
      <w:r w:rsidRPr="006A0E85">
        <w:rPr>
          <w:rFonts w:ascii="Times New Roman" w:eastAsia="Times New Roman" w:hAnsi="Times New Roman" w:cs="Times New Roman"/>
          <w:color w:val="000000"/>
          <w:sz w:val="28"/>
          <w:szCs w:val="28"/>
          <w:lang w:val="uk-UA"/>
        </w:rPr>
        <w:t>З</w:t>
      </w:r>
      <w:r w:rsidR="00836A40" w:rsidRPr="006A0E85">
        <w:rPr>
          <w:rFonts w:ascii="Times New Roman" w:eastAsia="Times New Roman" w:hAnsi="Times New Roman" w:cs="Times New Roman"/>
          <w:color w:val="000000"/>
          <w:sz w:val="28"/>
          <w:szCs w:val="28"/>
          <w:lang w:val="uk-UA"/>
        </w:rPr>
        <w:t>агальна згода є низькою і не може вдов</w:t>
      </w:r>
      <w:r w:rsidRPr="006A0E85">
        <w:rPr>
          <w:rFonts w:ascii="Times New Roman" w:eastAsia="Times New Roman" w:hAnsi="Times New Roman" w:cs="Times New Roman"/>
          <w:color w:val="000000"/>
          <w:sz w:val="28"/>
          <w:szCs w:val="28"/>
          <w:lang w:val="uk-UA"/>
        </w:rPr>
        <w:t>о</w:t>
      </w:r>
      <w:r w:rsidR="00836A40" w:rsidRPr="006A0E85">
        <w:rPr>
          <w:rFonts w:ascii="Times New Roman" w:eastAsia="Times New Roman" w:hAnsi="Times New Roman" w:cs="Times New Roman"/>
          <w:color w:val="000000"/>
          <w:sz w:val="28"/>
          <w:szCs w:val="28"/>
          <w:lang w:val="uk-UA"/>
        </w:rPr>
        <w:t xml:space="preserve">льнити їхні інтелектуальні умови, тому вони відчувають себе винними (емоційна схема провини). Це відчуття провини викликає те, що вони не можуть прийняти свої почуття та емоції (емоційна схема сприйняття). Один із способів зменшення спротиву </w:t>
      </w:r>
      <w:r w:rsidRPr="006A0E85">
        <w:rPr>
          <w:rFonts w:ascii="Times New Roman" w:eastAsia="Times New Roman" w:hAnsi="Times New Roman" w:cs="Times New Roman"/>
          <w:color w:val="000000"/>
          <w:sz w:val="28"/>
          <w:szCs w:val="28"/>
          <w:lang w:val="uk-UA"/>
        </w:rPr>
        <w:t>–</w:t>
      </w:r>
      <w:r w:rsidR="00836A40" w:rsidRPr="006A0E85">
        <w:rPr>
          <w:rFonts w:ascii="Times New Roman" w:eastAsia="Times New Roman" w:hAnsi="Times New Roman" w:cs="Times New Roman"/>
          <w:color w:val="000000"/>
          <w:sz w:val="28"/>
          <w:szCs w:val="28"/>
          <w:lang w:val="uk-UA"/>
        </w:rPr>
        <w:t xml:space="preserve"> це звинувачувати інших (емоційна схема провини). Як наслідок, </w:t>
      </w:r>
      <w:r w:rsidRPr="006A0E85">
        <w:rPr>
          <w:rFonts w:ascii="Times New Roman" w:eastAsia="Times New Roman" w:hAnsi="Times New Roman" w:cs="Times New Roman"/>
          <w:color w:val="000000"/>
          <w:sz w:val="28"/>
          <w:szCs w:val="28"/>
          <w:lang w:val="uk-UA"/>
        </w:rPr>
        <w:t>такі особи</w:t>
      </w:r>
      <w:r w:rsidR="00836A40" w:rsidRPr="006A0E85">
        <w:rPr>
          <w:rFonts w:ascii="Times New Roman" w:eastAsia="Times New Roman" w:hAnsi="Times New Roman" w:cs="Times New Roman"/>
          <w:color w:val="000000"/>
          <w:sz w:val="28"/>
          <w:szCs w:val="28"/>
          <w:lang w:val="uk-UA"/>
        </w:rPr>
        <w:t xml:space="preserve"> постійно шукають відповіді на запитання про їхні емоції, відмінність з іншими в їх</w:t>
      </w:r>
      <w:r w:rsidR="004639E4" w:rsidRPr="006A0E85">
        <w:rPr>
          <w:rFonts w:ascii="Times New Roman" w:eastAsia="Times New Roman" w:hAnsi="Times New Roman" w:cs="Times New Roman"/>
          <w:color w:val="000000"/>
          <w:sz w:val="28"/>
          <w:szCs w:val="28"/>
          <w:lang w:val="uk-UA"/>
        </w:rPr>
        <w:t>ньому розумінні та</w:t>
      </w:r>
      <w:r w:rsidR="00836A40" w:rsidRPr="006A0E85">
        <w:rPr>
          <w:rFonts w:ascii="Times New Roman" w:eastAsia="Times New Roman" w:hAnsi="Times New Roman" w:cs="Times New Roman"/>
          <w:color w:val="000000"/>
          <w:sz w:val="28"/>
          <w:szCs w:val="28"/>
          <w:lang w:val="uk-UA"/>
        </w:rPr>
        <w:t xml:space="preserve"> чому вони не можуть знайти відповідь на них (емоційна схема повторення) (</w:t>
      </w:r>
      <w:r w:rsidR="00255793" w:rsidRPr="006A0E85">
        <w:rPr>
          <w:rFonts w:ascii="Times New Roman" w:hAnsi="Times New Roman" w:cs="Times New Roman"/>
          <w:color w:val="000000"/>
          <w:sz w:val="28"/>
          <w:szCs w:val="28"/>
          <w:lang w:val="uk-UA"/>
        </w:rPr>
        <w:t>Leahy</w:t>
      </w:r>
      <w:r w:rsidR="00836A40" w:rsidRPr="006A0E85">
        <w:rPr>
          <w:rFonts w:ascii="Times New Roman" w:eastAsia="Times New Roman" w:hAnsi="Times New Roman" w:cs="Times New Roman"/>
          <w:color w:val="000000"/>
          <w:sz w:val="28"/>
          <w:szCs w:val="28"/>
          <w:lang w:val="uk-UA"/>
        </w:rPr>
        <w:t>, 2002).</w:t>
      </w:r>
    </w:p>
    <w:p w14:paraId="24051314" w14:textId="77777777" w:rsidR="00836A40" w:rsidRPr="006A0E85" w:rsidRDefault="00707205" w:rsidP="007B6D71">
      <w:pPr>
        <w:spacing w:after="0" w:line="240" w:lineRule="auto"/>
        <w:ind w:firstLine="720"/>
        <w:jc w:val="both"/>
        <w:rPr>
          <w:rFonts w:ascii="Times New Roman" w:eastAsia="Times New Roman" w:hAnsi="Times New Roman" w:cs="Times New Roman"/>
          <w:color w:val="000000"/>
          <w:sz w:val="28"/>
          <w:szCs w:val="28"/>
          <w:lang w:val="uk-UA"/>
        </w:rPr>
      </w:pPr>
      <w:bookmarkStart w:id="9" w:name="_Hlk21346589"/>
      <w:r w:rsidRPr="006A0E85">
        <w:rPr>
          <w:rFonts w:ascii="Times New Roman" w:eastAsia="Times New Roman" w:hAnsi="Times New Roman" w:cs="Times New Roman"/>
          <w:color w:val="000000"/>
          <w:sz w:val="28"/>
          <w:szCs w:val="28"/>
          <w:lang w:val="uk-UA"/>
        </w:rPr>
        <w:t>Люди з високим рівнем стресу і тривоги звертають увагу на ті аспекти ситуації, які слугують її катастрофічній інтерпретації, на потенційну небезпеку (Hawton, Salkovskis, Kirk, Clark, 2011), і тому що вони забагато турбуються про себе або інших, у кожній ситуацій вони вважають себе винними, втрачаючи здатність контролювати власні емоції. При інтерпретації цього висновку можна стверджувати, що отримані результати базуються на таблицях емоційних схем, неефективних гіпотезах, таких як неможливість зміни і умови контролю. В результаті у людей створюється уявлення про неможливість контролю емоційної схеми.</w:t>
      </w:r>
    </w:p>
    <w:bookmarkEnd w:id="9"/>
    <w:p w14:paraId="71B9A0B5" w14:textId="77777777" w:rsidR="00836A40" w:rsidRPr="006A0E85" w:rsidRDefault="00836A40" w:rsidP="007B6D71">
      <w:pPr>
        <w:spacing w:after="0" w:line="240" w:lineRule="auto"/>
        <w:ind w:firstLine="720"/>
        <w:jc w:val="both"/>
        <w:rPr>
          <w:rFonts w:ascii="Times New Roman" w:eastAsia="Times New Roman" w:hAnsi="Times New Roman" w:cs="Times New Roman"/>
          <w:color w:val="000000"/>
          <w:sz w:val="28"/>
          <w:szCs w:val="28"/>
          <w:lang w:val="uk-UA"/>
        </w:rPr>
      </w:pPr>
      <w:r w:rsidRPr="006A0E85">
        <w:rPr>
          <w:rFonts w:ascii="Times New Roman" w:eastAsia="Times New Roman" w:hAnsi="Times New Roman" w:cs="Times New Roman"/>
          <w:color w:val="000000"/>
          <w:sz w:val="28"/>
          <w:szCs w:val="28"/>
          <w:lang w:val="uk-UA"/>
        </w:rPr>
        <w:lastRenderedPageBreak/>
        <w:t xml:space="preserve">Досягнення цілей і створення кращої особистості </w:t>
      </w:r>
      <w:r w:rsidR="00253AC8" w:rsidRPr="006A0E85">
        <w:rPr>
          <w:rFonts w:ascii="Times New Roman" w:eastAsia="Times New Roman" w:hAnsi="Times New Roman" w:cs="Times New Roman"/>
          <w:color w:val="000000"/>
          <w:sz w:val="28"/>
          <w:szCs w:val="28"/>
          <w:lang w:val="uk-UA"/>
        </w:rPr>
        <w:t>у</w:t>
      </w:r>
      <w:r w:rsidRPr="006A0E85">
        <w:rPr>
          <w:rFonts w:ascii="Times New Roman" w:eastAsia="Times New Roman" w:hAnsi="Times New Roman" w:cs="Times New Roman"/>
          <w:color w:val="000000"/>
          <w:sz w:val="28"/>
          <w:szCs w:val="28"/>
          <w:lang w:val="uk-UA"/>
        </w:rPr>
        <w:t xml:space="preserve"> суспільстві важливо для людей з високим рівнем стресу, які травмують себе під впливом емоцій і тривожності внаслідок специфічного ставлення до життя і навколишнього середовища, тому вони іноді придушують емоції для досягнення цієї мети. Таким чином, у людей цей спосіб виявляти почуття проявляє себе з іншими людьми так, що ці схеми схем знову викликають продовження </w:t>
      </w:r>
      <w:r w:rsidR="00253AC8" w:rsidRPr="006A0E85">
        <w:rPr>
          <w:rFonts w:ascii="Times New Roman" w:eastAsia="Times New Roman" w:hAnsi="Times New Roman" w:cs="Times New Roman"/>
          <w:color w:val="000000"/>
          <w:sz w:val="28"/>
          <w:szCs w:val="28"/>
          <w:lang w:val="uk-UA"/>
        </w:rPr>
        <w:t>значних проблем у сфері соціальної взаємодії</w:t>
      </w:r>
      <w:r w:rsidRPr="006A0E85">
        <w:rPr>
          <w:rFonts w:ascii="Times New Roman" w:eastAsia="Times New Roman" w:hAnsi="Times New Roman" w:cs="Times New Roman"/>
          <w:color w:val="000000"/>
          <w:sz w:val="28"/>
          <w:szCs w:val="28"/>
          <w:lang w:val="uk-UA"/>
        </w:rPr>
        <w:t>.</w:t>
      </w:r>
    </w:p>
    <w:p w14:paraId="795733AA" w14:textId="77777777" w:rsidR="00836A40" w:rsidRPr="006A0E85" w:rsidRDefault="00836A40" w:rsidP="007B6D71">
      <w:pPr>
        <w:spacing w:after="0" w:line="240" w:lineRule="auto"/>
        <w:ind w:firstLine="720"/>
        <w:jc w:val="both"/>
        <w:rPr>
          <w:rFonts w:ascii="Times New Roman" w:eastAsia="Times New Roman" w:hAnsi="Times New Roman" w:cs="Times New Roman"/>
          <w:color w:val="000000"/>
          <w:sz w:val="28"/>
          <w:szCs w:val="28"/>
          <w:lang w:val="uk-UA"/>
        </w:rPr>
      </w:pPr>
      <w:r w:rsidRPr="006A0E85">
        <w:rPr>
          <w:rFonts w:ascii="Times New Roman" w:eastAsia="Times New Roman" w:hAnsi="Times New Roman" w:cs="Times New Roman"/>
          <w:color w:val="000000"/>
          <w:sz w:val="28"/>
          <w:szCs w:val="28"/>
          <w:lang w:val="uk-UA"/>
        </w:rPr>
        <w:t xml:space="preserve">Для аналізу зібраних даних для </w:t>
      </w:r>
      <w:r w:rsidR="00253AC8" w:rsidRPr="006A0E85">
        <w:rPr>
          <w:rFonts w:ascii="Times New Roman" w:eastAsia="Times New Roman" w:hAnsi="Times New Roman" w:cs="Times New Roman"/>
          <w:color w:val="000000"/>
          <w:sz w:val="28"/>
          <w:szCs w:val="28"/>
          <w:lang w:val="uk-UA"/>
        </w:rPr>
        <w:t xml:space="preserve">дослідницького припущення </w:t>
      </w:r>
      <w:r w:rsidRPr="006A0E85">
        <w:rPr>
          <w:rFonts w:ascii="Times New Roman" w:eastAsia="Times New Roman" w:hAnsi="Times New Roman" w:cs="Times New Roman"/>
          <w:color w:val="000000"/>
          <w:sz w:val="28"/>
          <w:szCs w:val="28"/>
          <w:lang w:val="uk-UA"/>
        </w:rPr>
        <w:t>було проведено багатоваріантний аналіз дисперсії на трьох групах людей зі с</w:t>
      </w:r>
      <w:r w:rsidR="00253AC8" w:rsidRPr="006A0E85">
        <w:rPr>
          <w:rFonts w:ascii="Times New Roman" w:eastAsia="Times New Roman" w:hAnsi="Times New Roman" w:cs="Times New Roman"/>
          <w:color w:val="000000"/>
          <w:sz w:val="28"/>
          <w:szCs w:val="28"/>
          <w:lang w:val="uk-UA"/>
        </w:rPr>
        <w:t>тресом, депресією і тривожністю.</w:t>
      </w:r>
      <w:r w:rsidR="004639E4" w:rsidRPr="006A0E85">
        <w:rPr>
          <w:rFonts w:ascii="Times New Roman" w:eastAsia="Times New Roman" w:hAnsi="Times New Roman" w:cs="Times New Roman"/>
          <w:color w:val="000000"/>
          <w:sz w:val="28"/>
          <w:szCs w:val="28"/>
          <w:lang w:val="uk-UA"/>
        </w:rPr>
        <w:t xml:space="preserve"> </w:t>
      </w:r>
      <w:r w:rsidR="00253AC8" w:rsidRPr="006A0E85">
        <w:rPr>
          <w:rFonts w:ascii="Times New Roman" w:eastAsia="Times New Roman" w:hAnsi="Times New Roman" w:cs="Times New Roman"/>
          <w:color w:val="000000"/>
          <w:sz w:val="28"/>
          <w:szCs w:val="28"/>
          <w:lang w:val="uk-UA"/>
        </w:rPr>
        <w:t>Р</w:t>
      </w:r>
      <w:r w:rsidRPr="006A0E85">
        <w:rPr>
          <w:rFonts w:ascii="Times New Roman" w:eastAsia="Times New Roman" w:hAnsi="Times New Roman" w:cs="Times New Roman"/>
          <w:color w:val="000000"/>
          <w:sz w:val="28"/>
          <w:szCs w:val="28"/>
          <w:lang w:val="uk-UA"/>
        </w:rPr>
        <w:t>езультати наведені в таблиці 3.</w:t>
      </w:r>
    </w:p>
    <w:p w14:paraId="1B07C9BC" w14:textId="77777777" w:rsidR="005767A8" w:rsidRDefault="005767A8" w:rsidP="007B6D71">
      <w:pPr>
        <w:spacing w:after="0" w:line="240" w:lineRule="auto"/>
        <w:ind w:firstLine="720"/>
        <w:jc w:val="right"/>
        <w:rPr>
          <w:rFonts w:ascii="Times New Roman" w:eastAsia="Times New Roman" w:hAnsi="Times New Roman" w:cs="Times New Roman"/>
          <w:i/>
          <w:color w:val="000000"/>
          <w:sz w:val="28"/>
          <w:szCs w:val="28"/>
          <w:lang w:val="uk-UA"/>
        </w:rPr>
      </w:pPr>
    </w:p>
    <w:p w14:paraId="14D2F449" w14:textId="77777777" w:rsidR="005767A8" w:rsidRDefault="005767A8" w:rsidP="007B6D71">
      <w:pPr>
        <w:spacing w:after="0" w:line="240" w:lineRule="auto"/>
        <w:ind w:firstLine="720"/>
        <w:jc w:val="right"/>
        <w:rPr>
          <w:rFonts w:ascii="Times New Roman" w:eastAsia="Times New Roman" w:hAnsi="Times New Roman" w:cs="Times New Roman"/>
          <w:i/>
          <w:color w:val="000000"/>
          <w:sz w:val="28"/>
          <w:szCs w:val="28"/>
          <w:lang w:val="uk-UA"/>
        </w:rPr>
      </w:pPr>
    </w:p>
    <w:p w14:paraId="7BF256D4" w14:textId="77777777" w:rsidR="005767A8" w:rsidRDefault="005767A8" w:rsidP="007B6D71">
      <w:pPr>
        <w:spacing w:after="0" w:line="240" w:lineRule="auto"/>
        <w:ind w:firstLine="720"/>
        <w:jc w:val="right"/>
        <w:rPr>
          <w:rFonts w:ascii="Times New Roman" w:eastAsia="Times New Roman" w:hAnsi="Times New Roman" w:cs="Times New Roman"/>
          <w:i/>
          <w:color w:val="000000"/>
          <w:sz w:val="28"/>
          <w:szCs w:val="28"/>
          <w:lang w:val="uk-UA"/>
        </w:rPr>
      </w:pPr>
    </w:p>
    <w:p w14:paraId="1AF9F9B4" w14:textId="77777777" w:rsidR="005767A8" w:rsidRDefault="005767A8" w:rsidP="007B6D71">
      <w:pPr>
        <w:spacing w:after="0" w:line="240" w:lineRule="auto"/>
        <w:ind w:firstLine="720"/>
        <w:jc w:val="right"/>
        <w:rPr>
          <w:rFonts w:ascii="Times New Roman" w:eastAsia="Times New Roman" w:hAnsi="Times New Roman" w:cs="Times New Roman"/>
          <w:i/>
          <w:color w:val="000000"/>
          <w:sz w:val="28"/>
          <w:szCs w:val="28"/>
          <w:lang w:val="uk-UA"/>
        </w:rPr>
      </w:pPr>
    </w:p>
    <w:p w14:paraId="216600F6" w14:textId="77777777" w:rsidR="004639E4" w:rsidRPr="006A0E85" w:rsidRDefault="004639E4" w:rsidP="007B6D71">
      <w:pPr>
        <w:spacing w:after="0" w:line="240" w:lineRule="auto"/>
        <w:ind w:firstLine="720"/>
        <w:jc w:val="right"/>
        <w:rPr>
          <w:rFonts w:ascii="Times New Roman" w:eastAsia="Times New Roman" w:hAnsi="Times New Roman" w:cs="Times New Roman"/>
          <w:i/>
          <w:color w:val="000000"/>
          <w:sz w:val="28"/>
          <w:szCs w:val="28"/>
          <w:lang w:val="uk-UA"/>
        </w:rPr>
      </w:pPr>
      <w:r w:rsidRPr="006A0E85">
        <w:rPr>
          <w:rFonts w:ascii="Times New Roman" w:eastAsia="Times New Roman" w:hAnsi="Times New Roman" w:cs="Times New Roman"/>
          <w:i/>
          <w:color w:val="000000"/>
          <w:sz w:val="28"/>
          <w:szCs w:val="28"/>
          <w:lang w:val="uk-UA"/>
        </w:rPr>
        <w:t xml:space="preserve">Таблиця </w:t>
      </w:r>
      <w:r w:rsidR="005C3798" w:rsidRPr="006A0E85">
        <w:rPr>
          <w:rFonts w:ascii="Times New Roman" w:eastAsia="Times New Roman" w:hAnsi="Times New Roman" w:cs="Times New Roman"/>
          <w:i/>
          <w:color w:val="000000"/>
          <w:sz w:val="28"/>
          <w:szCs w:val="28"/>
          <w:lang w:val="uk-UA"/>
        </w:rPr>
        <w:t xml:space="preserve">3. </w:t>
      </w:r>
    </w:p>
    <w:p w14:paraId="613FAF1D" w14:textId="77777777" w:rsidR="005C3798" w:rsidRPr="006A0E85" w:rsidRDefault="00DE373C" w:rsidP="007B6D71">
      <w:pPr>
        <w:spacing w:after="0" w:line="240" w:lineRule="auto"/>
        <w:ind w:firstLine="720"/>
        <w:jc w:val="center"/>
        <w:rPr>
          <w:rFonts w:ascii="Times New Roman" w:eastAsia="Times New Roman" w:hAnsi="Times New Roman" w:cs="Times New Roman"/>
          <w:b/>
          <w:bCs/>
          <w:color w:val="000000"/>
          <w:sz w:val="28"/>
          <w:szCs w:val="28"/>
          <w:lang w:val="uk-UA"/>
        </w:rPr>
      </w:pPr>
      <w:r w:rsidRPr="006A0E85">
        <w:rPr>
          <w:rFonts w:ascii="Times New Roman" w:eastAsia="Times New Roman" w:hAnsi="Times New Roman" w:cs="Times New Roman"/>
          <w:b/>
          <w:bCs/>
          <w:color w:val="000000"/>
          <w:sz w:val="28"/>
          <w:szCs w:val="28"/>
          <w:lang w:val="uk-UA"/>
        </w:rPr>
        <w:t>Багатовимірний лінійний регресійний аналіз зв’язку емоційної схеми керованості та вимірів когнітивних схем.</w:t>
      </w:r>
    </w:p>
    <w:tbl>
      <w:tblPr>
        <w:tblW w:w="9882" w:type="dxa"/>
        <w:tblInd w:w="-10" w:type="dxa"/>
        <w:tblLayout w:type="fixed"/>
        <w:tblCellMar>
          <w:left w:w="0" w:type="dxa"/>
          <w:right w:w="0" w:type="dxa"/>
        </w:tblCellMar>
        <w:tblLook w:val="04A0" w:firstRow="1" w:lastRow="0" w:firstColumn="1" w:lastColumn="0" w:noHBand="0" w:noVBand="1"/>
      </w:tblPr>
      <w:tblGrid>
        <w:gridCol w:w="2127"/>
        <w:gridCol w:w="708"/>
        <w:gridCol w:w="709"/>
        <w:gridCol w:w="709"/>
        <w:gridCol w:w="709"/>
        <w:gridCol w:w="708"/>
        <w:gridCol w:w="567"/>
        <w:gridCol w:w="709"/>
        <w:gridCol w:w="709"/>
        <w:gridCol w:w="712"/>
        <w:gridCol w:w="855"/>
        <w:gridCol w:w="660"/>
      </w:tblGrid>
      <w:tr w:rsidR="005767A8" w:rsidRPr="006A0E85" w14:paraId="0E8EF3C6" w14:textId="77777777" w:rsidTr="00D6294A">
        <w:trPr>
          <w:cantSplit/>
          <w:trHeight w:val="986"/>
        </w:trPr>
        <w:tc>
          <w:tcPr>
            <w:tcW w:w="2127"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32DCBE4"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 </w:t>
            </w:r>
          </w:p>
        </w:tc>
        <w:tc>
          <w:tcPr>
            <w:tcW w:w="708"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EF3DA4B" w14:textId="77777777" w:rsidR="00A11A2A" w:rsidRPr="006A0E85" w:rsidRDefault="00A11A2A" w:rsidP="00F540AF">
            <w:pPr>
              <w:spacing w:after="0" w:line="360" w:lineRule="auto"/>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R</w:t>
            </w:r>
          </w:p>
        </w:tc>
        <w:tc>
          <w:tcPr>
            <w:tcW w:w="709"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C0A61BD" w14:textId="77777777" w:rsidR="00A11A2A" w:rsidRPr="006A0E85" w:rsidRDefault="00A11A2A" w:rsidP="00F540AF">
            <w:pPr>
              <w:spacing w:after="0" w:line="360" w:lineRule="auto"/>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R</w:t>
            </w:r>
            <w:r w:rsidRPr="006A0E85">
              <w:rPr>
                <w:rFonts w:ascii="Times New Roman" w:hAnsi="Times New Roman" w:cs="Times New Roman"/>
                <w:color w:val="000000"/>
                <w:kern w:val="24"/>
                <w:position w:val="7"/>
                <w:sz w:val="28"/>
                <w:szCs w:val="28"/>
                <w:vertAlign w:val="superscript"/>
                <w:lang w:val="uk-UA"/>
              </w:rPr>
              <w:t>2</w:t>
            </w:r>
          </w:p>
        </w:tc>
        <w:tc>
          <w:tcPr>
            <w:tcW w:w="709"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textDirection w:val="btLr"/>
            <w:vAlign w:val="center"/>
            <w:hideMark/>
          </w:tcPr>
          <w:p w14:paraId="5554581D" w14:textId="77777777" w:rsidR="00A11A2A" w:rsidRPr="006A0E85" w:rsidRDefault="00A11A2A" w:rsidP="00F540AF">
            <w:pPr>
              <w:spacing w:after="0" w:line="360" w:lineRule="auto"/>
              <w:ind w:left="113" w:right="113"/>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R</w:t>
            </w:r>
            <w:r w:rsidRPr="006A0E85">
              <w:rPr>
                <w:rFonts w:ascii="Times New Roman" w:hAnsi="Times New Roman" w:cs="Times New Roman"/>
                <w:color w:val="000000"/>
                <w:kern w:val="24"/>
                <w:position w:val="7"/>
                <w:sz w:val="28"/>
                <w:szCs w:val="28"/>
                <w:vertAlign w:val="superscript"/>
                <w:lang w:val="uk-UA"/>
              </w:rPr>
              <w:t>2</w:t>
            </w:r>
            <w:r w:rsidRPr="006A0E85">
              <w:rPr>
                <w:rFonts w:ascii="Times New Roman" w:hAnsi="Times New Roman" w:cs="Times New Roman"/>
                <w:color w:val="000000"/>
                <w:kern w:val="24"/>
                <w:sz w:val="28"/>
                <w:szCs w:val="28"/>
                <w:lang w:val="uk-UA"/>
              </w:rPr>
              <w:t xml:space="preserve"> </w:t>
            </w:r>
            <w:proofErr w:type="spellStart"/>
            <w:r w:rsidRPr="006A0E85">
              <w:rPr>
                <w:rFonts w:ascii="Times New Roman" w:hAnsi="Times New Roman" w:cs="Times New Roman"/>
                <w:color w:val="000000"/>
                <w:kern w:val="24"/>
                <w:sz w:val="28"/>
                <w:szCs w:val="28"/>
                <w:lang w:val="uk-UA"/>
              </w:rPr>
              <w:t>рег</w:t>
            </w:r>
            <w:proofErr w:type="spellEnd"/>
            <w:r w:rsidRPr="006A0E85">
              <w:rPr>
                <w:rFonts w:ascii="Times New Roman" w:hAnsi="Times New Roman" w:cs="Times New Roman"/>
                <w:color w:val="000000"/>
                <w:kern w:val="24"/>
                <w:sz w:val="28"/>
                <w:szCs w:val="28"/>
                <w:lang w:val="uk-UA"/>
              </w:rPr>
              <w:t>.</w:t>
            </w:r>
          </w:p>
        </w:tc>
        <w:tc>
          <w:tcPr>
            <w:tcW w:w="709"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FC5432D" w14:textId="77777777" w:rsidR="00A11A2A" w:rsidRPr="006A0E85" w:rsidRDefault="00A11A2A" w:rsidP="00F540AF">
            <w:pPr>
              <w:spacing w:after="0" w:line="360" w:lineRule="auto"/>
              <w:jc w:val="center"/>
              <w:rPr>
                <w:rFonts w:ascii="Times New Roman" w:eastAsia="Times New Roman" w:hAnsi="Times New Roman" w:cs="Times New Roman"/>
                <w:sz w:val="28"/>
                <w:szCs w:val="28"/>
                <w:rtl/>
              </w:rPr>
            </w:pPr>
            <w:proofErr w:type="spellStart"/>
            <w:r w:rsidRPr="006A0E85">
              <w:rPr>
                <w:rFonts w:ascii="Times New Roman" w:hAnsi="Times New Roman" w:cs="Times New Roman"/>
                <w:color w:val="000000"/>
                <w:kern w:val="24"/>
                <w:sz w:val="28"/>
                <w:szCs w:val="28"/>
                <w:lang w:val="uk-UA"/>
              </w:rPr>
              <w:t>Df</w:t>
            </w:r>
            <w:proofErr w:type="spellEnd"/>
          </w:p>
        </w:tc>
        <w:tc>
          <w:tcPr>
            <w:tcW w:w="708"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DAEEBBD" w14:textId="77777777" w:rsidR="00A11A2A" w:rsidRPr="006A0E85" w:rsidRDefault="00A11A2A" w:rsidP="00F540AF">
            <w:pPr>
              <w:spacing w:after="0" w:line="360" w:lineRule="auto"/>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F</w:t>
            </w:r>
          </w:p>
        </w:tc>
        <w:tc>
          <w:tcPr>
            <w:tcW w:w="567"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textDirection w:val="btLr"/>
            <w:vAlign w:val="center"/>
            <w:hideMark/>
          </w:tcPr>
          <w:p w14:paraId="6A969C0E" w14:textId="77777777" w:rsidR="00A11A2A" w:rsidRPr="006A0E85" w:rsidRDefault="00A11A2A" w:rsidP="00F540AF">
            <w:pPr>
              <w:spacing w:after="0" w:line="360" w:lineRule="auto"/>
              <w:ind w:left="113" w:right="113"/>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 xml:space="preserve">Рівень </w:t>
            </w:r>
            <w:proofErr w:type="spellStart"/>
            <w:r w:rsidRPr="006A0E85">
              <w:rPr>
                <w:rFonts w:ascii="Times New Roman" w:hAnsi="Times New Roman" w:cs="Times New Roman"/>
                <w:color w:val="000000"/>
                <w:kern w:val="24"/>
                <w:sz w:val="28"/>
                <w:szCs w:val="28"/>
                <w:lang w:val="uk-UA"/>
              </w:rPr>
              <w:t>зн</w:t>
            </w:r>
            <w:proofErr w:type="spellEnd"/>
            <w:r w:rsidRPr="006A0E85">
              <w:rPr>
                <w:rFonts w:ascii="Times New Roman" w:hAnsi="Times New Roman" w:cs="Times New Roman"/>
                <w:color w:val="000000"/>
                <w:kern w:val="24"/>
                <w:sz w:val="28"/>
                <w:szCs w:val="28"/>
                <w:lang w:val="uk-UA"/>
              </w:rPr>
              <w:t>.</w:t>
            </w:r>
          </w:p>
        </w:tc>
        <w:tc>
          <w:tcPr>
            <w:tcW w:w="709"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EEDC298" w14:textId="77777777" w:rsidR="00A11A2A" w:rsidRPr="006A0E85" w:rsidRDefault="00A11A2A" w:rsidP="00F540AF">
            <w:pPr>
              <w:spacing w:after="0" w:line="360" w:lineRule="auto"/>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B</w:t>
            </w:r>
          </w:p>
        </w:tc>
        <w:tc>
          <w:tcPr>
            <w:tcW w:w="709"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24EFE35" w14:textId="77777777" w:rsidR="00A11A2A" w:rsidRPr="006A0E85" w:rsidRDefault="00A11A2A" w:rsidP="00F540AF">
            <w:pPr>
              <w:spacing w:after="0" w:line="360" w:lineRule="auto"/>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SE B</w:t>
            </w:r>
          </w:p>
        </w:tc>
        <w:tc>
          <w:tcPr>
            <w:tcW w:w="712"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B7B31E9" w14:textId="77777777" w:rsidR="00A11A2A" w:rsidRPr="006A0E85" w:rsidRDefault="00A11A2A" w:rsidP="00F540AF">
            <w:pPr>
              <w:spacing w:after="0" w:line="360" w:lineRule="auto"/>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rPr>
              <w:t>β</w:t>
            </w:r>
          </w:p>
        </w:tc>
        <w:tc>
          <w:tcPr>
            <w:tcW w:w="855"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0369ED3" w14:textId="77777777" w:rsidR="00A11A2A" w:rsidRPr="006A0E85" w:rsidRDefault="00A11A2A" w:rsidP="00F540AF">
            <w:pPr>
              <w:spacing w:after="0" w:line="360" w:lineRule="auto"/>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T</w:t>
            </w:r>
          </w:p>
        </w:tc>
        <w:tc>
          <w:tcPr>
            <w:tcW w:w="660"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textDirection w:val="btLr"/>
            <w:vAlign w:val="center"/>
            <w:hideMark/>
          </w:tcPr>
          <w:p w14:paraId="6A77BCB2" w14:textId="77777777" w:rsidR="00A11A2A" w:rsidRPr="006A0E85" w:rsidRDefault="00A11A2A" w:rsidP="00F540AF">
            <w:pPr>
              <w:spacing w:after="0" w:line="360" w:lineRule="auto"/>
              <w:ind w:left="113" w:right="113"/>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 xml:space="preserve">Рівень </w:t>
            </w:r>
            <w:proofErr w:type="spellStart"/>
            <w:r w:rsidRPr="006A0E85">
              <w:rPr>
                <w:rFonts w:ascii="Times New Roman" w:hAnsi="Times New Roman" w:cs="Times New Roman"/>
                <w:color w:val="000000"/>
                <w:kern w:val="24"/>
                <w:sz w:val="28"/>
                <w:szCs w:val="28"/>
                <w:lang w:val="uk-UA"/>
              </w:rPr>
              <w:t>зн</w:t>
            </w:r>
            <w:proofErr w:type="spellEnd"/>
            <w:r w:rsidRPr="006A0E85">
              <w:rPr>
                <w:rFonts w:ascii="Times New Roman" w:hAnsi="Times New Roman" w:cs="Times New Roman"/>
                <w:color w:val="000000"/>
                <w:kern w:val="24"/>
                <w:sz w:val="28"/>
                <w:szCs w:val="28"/>
                <w:lang w:val="uk-UA"/>
              </w:rPr>
              <w:t>.</w:t>
            </w:r>
          </w:p>
        </w:tc>
      </w:tr>
      <w:tr w:rsidR="005767A8" w:rsidRPr="006A0E85" w14:paraId="77B3E164" w14:textId="77777777" w:rsidTr="005767A8">
        <w:trPr>
          <w:trHeight w:val="823"/>
        </w:trPr>
        <w:tc>
          <w:tcPr>
            <w:tcW w:w="212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D2AB71E" w14:textId="77777777" w:rsidR="00A11A2A" w:rsidRPr="006A0E85" w:rsidRDefault="00A11A2A" w:rsidP="005767A8">
            <w:pPr>
              <w:spacing w:after="0" w:line="360" w:lineRule="auto"/>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Відхилення/втрата зв’язку</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ABFB89E" w14:textId="77777777" w:rsidR="00A11A2A" w:rsidRPr="006A0E85" w:rsidRDefault="00A11A2A" w:rsidP="007B6D71">
            <w:pPr>
              <w:spacing w:after="0" w:line="360" w:lineRule="auto"/>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.733</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81A3A25" w14:textId="77777777" w:rsidR="00A11A2A" w:rsidRPr="006A0E85" w:rsidRDefault="00A11A2A" w:rsidP="007B6D71">
            <w:pPr>
              <w:spacing w:after="0" w:line="360" w:lineRule="auto"/>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.538</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13598DA" w14:textId="77777777" w:rsidR="00A11A2A" w:rsidRPr="006A0E85" w:rsidRDefault="00A11A2A" w:rsidP="007B6D71">
            <w:pPr>
              <w:spacing w:after="0" w:line="360" w:lineRule="auto"/>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.515</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0359CF8" w14:textId="0C7239E2" w:rsidR="00A11A2A" w:rsidRPr="006A0E85" w:rsidRDefault="00A11A2A" w:rsidP="005767A8">
            <w:pPr>
              <w:spacing w:after="0" w:line="360" w:lineRule="auto"/>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rtl/>
              </w:rPr>
              <w:t>5.10</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3D38B4B" w14:textId="5938864C" w:rsidR="00A11A2A" w:rsidRPr="006A0E85" w:rsidRDefault="00A11A2A" w:rsidP="005767A8">
            <w:pPr>
              <w:spacing w:after="0" w:line="360" w:lineRule="auto"/>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23.9</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59394BD" w14:textId="30A1254E" w:rsidR="00A11A2A" w:rsidRPr="006A0E85" w:rsidRDefault="00A11A2A" w:rsidP="005767A8">
            <w:pPr>
              <w:spacing w:after="0" w:line="360" w:lineRule="auto"/>
              <w:jc w:val="center"/>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9BDDDFE"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.068</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3FA301D"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.019</w:t>
            </w:r>
          </w:p>
        </w:tc>
        <w:tc>
          <w:tcPr>
            <w:tcW w:w="71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014B661"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.377</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5A58C2B"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3.598</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AFF1ACD"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.000</w:t>
            </w:r>
          </w:p>
        </w:tc>
      </w:tr>
      <w:tr w:rsidR="005767A8" w:rsidRPr="006A0E85" w14:paraId="28DA2CEF" w14:textId="77777777" w:rsidTr="005767A8">
        <w:trPr>
          <w:trHeight w:val="1387"/>
        </w:trPr>
        <w:tc>
          <w:tcPr>
            <w:tcW w:w="212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ADABF00" w14:textId="77777777" w:rsidR="00A11A2A" w:rsidRPr="006A0E85" w:rsidRDefault="00A11A2A" w:rsidP="005767A8">
            <w:pPr>
              <w:spacing w:after="0" w:line="360" w:lineRule="auto"/>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Порушення автономії та продуктивності</w:t>
            </w: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14:paraId="44DE3EA3"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1D15D2AD"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693FFA0E"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5668E8AA"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14:paraId="11B2AC16"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E8071CE"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09AACF2"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.093</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8E9BA32"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.031</w:t>
            </w:r>
          </w:p>
        </w:tc>
        <w:tc>
          <w:tcPr>
            <w:tcW w:w="71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998FACA"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.319</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CD9DD24"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2.995</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D058C0B"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.003</w:t>
            </w:r>
          </w:p>
        </w:tc>
      </w:tr>
      <w:tr w:rsidR="005767A8" w:rsidRPr="006A0E85" w14:paraId="19920D82" w14:textId="77777777" w:rsidTr="005767A8">
        <w:trPr>
          <w:trHeight w:val="823"/>
        </w:trPr>
        <w:tc>
          <w:tcPr>
            <w:tcW w:w="212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4FA835F" w14:textId="77777777" w:rsidR="00A11A2A" w:rsidRPr="006A0E85" w:rsidRDefault="00A11A2A" w:rsidP="005767A8">
            <w:pPr>
              <w:spacing w:after="0" w:line="360" w:lineRule="auto"/>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Порушені межі</w:t>
            </w: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14:paraId="298EB658"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62F617D9"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15FDBD6C"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425886B1"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14:paraId="5933FF74"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ADBE619"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1172892"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.070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07C3A90"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.039</w:t>
            </w:r>
          </w:p>
        </w:tc>
        <w:tc>
          <w:tcPr>
            <w:tcW w:w="71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8DF71C5"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.129</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F1C42AB"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1.790</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A368B7C"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.076</w:t>
            </w:r>
          </w:p>
        </w:tc>
      </w:tr>
      <w:tr w:rsidR="005767A8" w:rsidRPr="006A0E85" w14:paraId="210C68A4" w14:textId="77777777" w:rsidTr="00D6294A">
        <w:trPr>
          <w:trHeight w:val="867"/>
        </w:trPr>
        <w:tc>
          <w:tcPr>
            <w:tcW w:w="212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31CF8A4" w14:textId="77777777" w:rsidR="00A11A2A" w:rsidRPr="006A0E85" w:rsidRDefault="00A11A2A" w:rsidP="005767A8">
            <w:pPr>
              <w:spacing w:after="0" w:line="360" w:lineRule="auto"/>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Спрямованість на інших</w:t>
            </w: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14:paraId="597B58D5"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6C0BD87D"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1D7D2FF2"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66A50631"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14:paraId="63EB773E"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B4A5F83"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F3F0433"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.230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F90E9AD"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.040</w:t>
            </w:r>
          </w:p>
        </w:tc>
        <w:tc>
          <w:tcPr>
            <w:tcW w:w="71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56160D3"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.569</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3CC435C"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5.699</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E410FE9"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.000</w:t>
            </w:r>
          </w:p>
        </w:tc>
      </w:tr>
      <w:tr w:rsidR="005767A8" w:rsidRPr="006A0E85" w14:paraId="33003AA3" w14:textId="77777777" w:rsidTr="00D6294A">
        <w:trPr>
          <w:trHeight w:val="588"/>
        </w:trPr>
        <w:tc>
          <w:tcPr>
            <w:tcW w:w="212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4170CF4" w14:textId="4FB4B998" w:rsidR="00A11A2A" w:rsidRPr="006A0E85" w:rsidRDefault="00A11A2A" w:rsidP="005767A8">
            <w:pPr>
              <w:spacing w:after="0" w:line="360" w:lineRule="auto"/>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Перевантаження</w:t>
            </w:r>
            <w:r w:rsidR="005767A8">
              <w:rPr>
                <w:rFonts w:ascii="Times New Roman" w:hAnsi="Times New Roman" w:cs="Times New Roman"/>
                <w:color w:val="000000"/>
                <w:kern w:val="24"/>
                <w:sz w:val="28"/>
                <w:szCs w:val="28"/>
                <w:lang w:val="uk-UA"/>
              </w:rPr>
              <w:t xml:space="preserve"> </w:t>
            </w:r>
            <w:r w:rsidRPr="006A0E85">
              <w:rPr>
                <w:rFonts w:ascii="Times New Roman" w:hAnsi="Times New Roman" w:cs="Times New Roman"/>
                <w:color w:val="000000"/>
                <w:kern w:val="24"/>
                <w:sz w:val="28"/>
                <w:szCs w:val="28"/>
                <w:lang w:val="uk-UA"/>
              </w:rPr>
              <w:t xml:space="preserve">та </w:t>
            </w:r>
            <w:proofErr w:type="spellStart"/>
            <w:r w:rsidRPr="006A0E85">
              <w:rPr>
                <w:rFonts w:ascii="Times New Roman" w:hAnsi="Times New Roman" w:cs="Times New Roman"/>
                <w:color w:val="000000"/>
                <w:kern w:val="24"/>
                <w:sz w:val="28"/>
                <w:szCs w:val="28"/>
                <w:lang w:val="uk-UA"/>
              </w:rPr>
              <w:t>інгібування</w:t>
            </w:r>
            <w:proofErr w:type="spellEnd"/>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14:paraId="3358E161"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73CB2013"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529A70F0"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09EB80BB"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14:paraId="2AB63BBC"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2C1E5ECF" w14:textId="77777777" w:rsidR="00A11A2A" w:rsidRPr="006A0E85" w:rsidRDefault="00A11A2A" w:rsidP="0030250F">
            <w:pPr>
              <w:spacing w:after="0" w:line="360" w:lineRule="auto"/>
              <w:jc w:val="both"/>
              <w:rPr>
                <w:rFonts w:ascii="Times New Roman" w:eastAsia="Times New Roman" w:hAnsi="Times New Roman" w:cs="Times New Roman"/>
                <w:sz w:val="28"/>
                <w:szCs w:val="28"/>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427F7EE"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.033</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C5F18F0"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.033</w:t>
            </w:r>
          </w:p>
        </w:tc>
        <w:tc>
          <w:tcPr>
            <w:tcW w:w="71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74C80DC"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.076</w:t>
            </w:r>
          </w:p>
        </w:tc>
        <w:tc>
          <w:tcPr>
            <w:tcW w:w="85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CF85150"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1.017</w:t>
            </w:r>
          </w:p>
        </w:tc>
        <w:tc>
          <w:tcPr>
            <w:tcW w:w="66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D54384A" w14:textId="77777777" w:rsidR="00A11A2A" w:rsidRPr="006A0E85" w:rsidRDefault="00A11A2A" w:rsidP="0030250F">
            <w:pPr>
              <w:spacing w:after="0" w:line="360" w:lineRule="auto"/>
              <w:jc w:val="both"/>
              <w:rPr>
                <w:rFonts w:ascii="Times New Roman" w:eastAsia="Times New Roman" w:hAnsi="Times New Roman" w:cs="Times New Roman"/>
                <w:sz w:val="28"/>
                <w:szCs w:val="28"/>
                <w:rtl/>
              </w:rPr>
            </w:pPr>
            <w:r w:rsidRPr="006A0E85">
              <w:rPr>
                <w:rFonts w:ascii="Times New Roman" w:hAnsi="Times New Roman" w:cs="Times New Roman"/>
                <w:color w:val="000000"/>
                <w:kern w:val="24"/>
                <w:sz w:val="28"/>
                <w:szCs w:val="28"/>
                <w:lang w:val="uk-UA"/>
              </w:rPr>
              <w:t>.312</w:t>
            </w:r>
          </w:p>
        </w:tc>
      </w:tr>
    </w:tbl>
    <w:p w14:paraId="7A0F77AE" w14:textId="77777777" w:rsidR="00DE373C" w:rsidRPr="006A0E85" w:rsidRDefault="00DE373C" w:rsidP="007B6D71">
      <w:pPr>
        <w:spacing w:after="0" w:line="240" w:lineRule="auto"/>
        <w:ind w:firstLine="720"/>
        <w:jc w:val="both"/>
        <w:rPr>
          <w:rFonts w:ascii="Times New Roman" w:eastAsia="Times New Roman" w:hAnsi="Times New Roman" w:cs="Times New Roman"/>
          <w:color w:val="000000"/>
          <w:sz w:val="28"/>
          <w:szCs w:val="28"/>
          <w:lang w:val="uk-UA"/>
        </w:rPr>
      </w:pPr>
      <w:r w:rsidRPr="006A0E85">
        <w:rPr>
          <w:rFonts w:ascii="Times New Roman" w:eastAsia="Times New Roman" w:hAnsi="Times New Roman" w:cs="Times New Roman"/>
          <w:color w:val="000000"/>
          <w:sz w:val="28"/>
          <w:szCs w:val="28"/>
          <w:lang w:val="uk-UA"/>
        </w:rPr>
        <w:t xml:space="preserve">Для дослідження передбачуваності емоційної схеми керованості згідно з будь-яким із вимірів когнітивної схеми, як було зазначено раніше, використовується емоційна схема керованості як критеріальна змінна та когнітивні схеми як предиктори. Згідно з таблицею </w:t>
      </w:r>
      <w:r w:rsidRPr="006A0E85">
        <w:rPr>
          <w:rFonts w:ascii="Times New Roman" w:eastAsia="Times New Roman" w:hAnsi="Times New Roman" w:cs="Times New Roman" w:hint="cs"/>
          <w:color w:val="000000"/>
          <w:sz w:val="28"/>
          <w:szCs w:val="28"/>
          <w:rtl/>
          <w:lang w:val="uk-UA"/>
        </w:rPr>
        <w:t>3</w:t>
      </w:r>
      <w:r w:rsidRPr="006A0E85">
        <w:rPr>
          <w:rFonts w:ascii="Times New Roman" w:eastAsia="Times New Roman" w:hAnsi="Times New Roman" w:cs="Times New Roman"/>
          <w:color w:val="000000"/>
          <w:sz w:val="28"/>
          <w:szCs w:val="28"/>
          <w:lang w:val="uk-UA"/>
        </w:rPr>
        <w:t xml:space="preserve"> можна зробити висновок, що на підставі когнітивних схем можна передбачати варіації емоційної схеми керованості у 51% випадків, а серед тих, хто має схему порушення </w:t>
      </w:r>
      <w:r w:rsidRPr="006A0E85">
        <w:rPr>
          <w:rFonts w:ascii="Times New Roman" w:eastAsia="Times New Roman" w:hAnsi="Times New Roman" w:cs="Times New Roman"/>
          <w:color w:val="000000"/>
          <w:sz w:val="28"/>
          <w:szCs w:val="28"/>
          <w:lang w:val="uk-UA"/>
        </w:rPr>
        <w:lastRenderedPageBreak/>
        <w:t>продуктивності (навпаки), спрямованість на інших та вимір відхилення/втрати зв’язку можна прогнозувати емоційну схему керованості.</w:t>
      </w:r>
    </w:p>
    <w:p w14:paraId="3E6F4918" w14:textId="77777777" w:rsidR="00A16860" w:rsidRPr="006A0E85" w:rsidRDefault="00A16860"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Схемотерапія як форма втручання задля поліпшення цих станів може бути вельми ефективною через створення підстав для появи позитивної схеми, розширення бачення світу у осіб з депресією та тривогою та опосоредкування їхнього впливу на когнітивну сферу. Схемотерапія дозволяє здійснити суттєві трансформації способів відчуття та поведінки, віднайти механізми задоволення базових емоційних потреб у здоровий та адаптивний спосіб, якщо це можливо, а також навчити вмінню справлятися з фрустрацією та дистресом, коли це неможливо.</w:t>
      </w:r>
    </w:p>
    <w:p w14:paraId="4E53F35C" w14:textId="77777777" w:rsidR="00A16860" w:rsidRPr="006A0E85" w:rsidRDefault="00F90490"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Втім</w:t>
      </w:r>
      <w:r w:rsidR="00A16860"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 xml:space="preserve"> акцент на схемотерапії не обмежує можливість застосування інших методів психотерапії, оскільки вони теж мають потенціал до трансформації схем навіть тоді, коли це не є їхньою безпосередньою метою.</w:t>
      </w:r>
      <w:r w:rsidR="00CD055E" w:rsidRPr="006A0E85">
        <w:rPr>
          <w:rFonts w:ascii="Times New Roman" w:hAnsi="Times New Roman" w:cs="Times New Roman"/>
          <w:color w:val="000000"/>
          <w:sz w:val="28"/>
          <w:szCs w:val="28"/>
          <w:lang w:val="uk-UA"/>
        </w:rPr>
        <w:t xml:space="preserve"> </w:t>
      </w:r>
      <w:r w:rsidRPr="006A0E85">
        <w:rPr>
          <w:rFonts w:ascii="Times New Roman" w:eastAsia="Times New Roman" w:hAnsi="Times New Roman" w:cs="Times New Roman"/>
          <w:color w:val="000000"/>
          <w:sz w:val="28"/>
          <w:szCs w:val="28"/>
          <w:lang w:val="uk-UA"/>
        </w:rPr>
        <w:t>П</w:t>
      </w:r>
      <w:r w:rsidR="00A16860" w:rsidRPr="006A0E85">
        <w:rPr>
          <w:rFonts w:ascii="Times New Roman" w:hAnsi="Times New Roman" w:cs="Times New Roman"/>
          <w:color w:val="000000"/>
          <w:sz w:val="28"/>
          <w:szCs w:val="28"/>
          <w:lang w:val="uk-UA"/>
        </w:rPr>
        <w:t>сихотерапевтичне втручання має спиратися на знання та усвідомлення культурних особливостей</w:t>
      </w:r>
      <w:r w:rsidR="00CD055E" w:rsidRPr="006A0E85">
        <w:rPr>
          <w:rFonts w:ascii="Times New Roman" w:hAnsi="Times New Roman" w:cs="Times New Roman"/>
          <w:color w:val="000000"/>
          <w:sz w:val="28"/>
          <w:szCs w:val="28"/>
          <w:lang w:val="uk-UA"/>
        </w:rPr>
        <w:t xml:space="preserve"> осіб</w:t>
      </w:r>
      <w:r w:rsidR="00A16860" w:rsidRPr="006A0E85">
        <w:rPr>
          <w:rFonts w:ascii="Times New Roman" w:hAnsi="Times New Roman" w:cs="Times New Roman"/>
          <w:color w:val="000000"/>
          <w:sz w:val="28"/>
          <w:szCs w:val="28"/>
          <w:lang w:val="uk-UA"/>
        </w:rPr>
        <w:t>, які потребують допомоги, у тому числі на релевантні дані щодо специфіки їхніх ранніх дисфункціональних схем, як індивідуальної, так і колективної. Психотерапевтам різних напрямів варт</w:t>
      </w:r>
      <w:r w:rsidR="00CD055E" w:rsidRPr="006A0E85">
        <w:rPr>
          <w:rFonts w:ascii="Times New Roman" w:hAnsi="Times New Roman" w:cs="Times New Roman"/>
          <w:color w:val="000000"/>
          <w:sz w:val="28"/>
          <w:szCs w:val="28"/>
          <w:lang w:val="uk-UA"/>
        </w:rPr>
        <w:t>о звертати особливу увагу на ті емоційні потреби</w:t>
      </w:r>
      <w:r w:rsidR="00A16860" w:rsidRPr="006A0E85">
        <w:rPr>
          <w:rFonts w:ascii="Times New Roman" w:hAnsi="Times New Roman" w:cs="Times New Roman"/>
          <w:color w:val="000000"/>
          <w:sz w:val="28"/>
          <w:szCs w:val="28"/>
          <w:lang w:val="uk-UA"/>
        </w:rPr>
        <w:t>, які не були задоволені у дитинстві або були задоволені у неналежний, викривлений спосіб. Інтеграція різних напрямків психотерапії та їхніх напрацювань має супроводжуватися, поза сумнівом, використанням з-поміж інших, даних, отриманих у межах теорії та практики схемотерапії, яка про</w:t>
      </w:r>
      <w:r w:rsidR="00CD055E" w:rsidRPr="006A0E85">
        <w:rPr>
          <w:rFonts w:ascii="Times New Roman" w:hAnsi="Times New Roman" w:cs="Times New Roman"/>
          <w:color w:val="000000"/>
          <w:sz w:val="28"/>
          <w:szCs w:val="28"/>
          <w:lang w:val="uk-UA"/>
        </w:rPr>
        <w:t>я</w:t>
      </w:r>
      <w:r w:rsidR="00A16860" w:rsidRPr="006A0E85">
        <w:rPr>
          <w:rFonts w:ascii="Times New Roman" w:hAnsi="Times New Roman" w:cs="Times New Roman"/>
          <w:color w:val="000000"/>
          <w:sz w:val="28"/>
          <w:szCs w:val="28"/>
          <w:lang w:val="uk-UA"/>
        </w:rPr>
        <w:t xml:space="preserve">вила себе як один із ефективних методів </w:t>
      </w:r>
      <w:r w:rsidR="00CD055E" w:rsidRPr="006A0E85">
        <w:rPr>
          <w:rFonts w:ascii="Times New Roman" w:hAnsi="Times New Roman" w:cs="Times New Roman"/>
          <w:color w:val="000000"/>
          <w:sz w:val="28"/>
          <w:szCs w:val="28"/>
          <w:lang w:val="uk-UA"/>
        </w:rPr>
        <w:t xml:space="preserve">допомоги у подоланні </w:t>
      </w:r>
      <w:r w:rsidR="00A16860" w:rsidRPr="006A0E85">
        <w:rPr>
          <w:rFonts w:ascii="Times New Roman" w:hAnsi="Times New Roman" w:cs="Times New Roman"/>
          <w:color w:val="000000"/>
          <w:sz w:val="28"/>
          <w:szCs w:val="28"/>
          <w:lang w:val="uk-UA"/>
        </w:rPr>
        <w:t>тривожних, депресивних</w:t>
      </w:r>
      <w:r w:rsidR="00CD055E" w:rsidRPr="006A0E85">
        <w:rPr>
          <w:rFonts w:ascii="Times New Roman" w:hAnsi="Times New Roman" w:cs="Times New Roman"/>
          <w:color w:val="000000"/>
          <w:sz w:val="28"/>
          <w:szCs w:val="28"/>
          <w:lang w:val="uk-UA"/>
        </w:rPr>
        <w:t xml:space="preserve"> та спричинених стресом розладів</w:t>
      </w:r>
      <w:r w:rsidR="00A16860" w:rsidRPr="006A0E85">
        <w:rPr>
          <w:rFonts w:ascii="Times New Roman" w:hAnsi="Times New Roman" w:cs="Times New Roman"/>
          <w:color w:val="000000"/>
          <w:sz w:val="28"/>
          <w:szCs w:val="28"/>
          <w:lang w:val="uk-UA"/>
        </w:rPr>
        <w:t xml:space="preserve">. </w:t>
      </w:r>
    </w:p>
    <w:p w14:paraId="7D643E09" w14:textId="77777777" w:rsidR="00836A40" w:rsidRPr="006A0E85" w:rsidRDefault="00836A40" w:rsidP="00114BC7">
      <w:pPr>
        <w:spacing w:after="0" w:line="240" w:lineRule="auto"/>
        <w:ind w:firstLine="720"/>
        <w:jc w:val="center"/>
        <w:rPr>
          <w:rFonts w:ascii="Times New Roman" w:hAnsi="Times New Roman" w:cs="Times New Roman"/>
          <w:b/>
          <w:bCs/>
          <w:color w:val="000000"/>
          <w:sz w:val="28"/>
          <w:szCs w:val="28"/>
          <w:lang w:val="uk-UA"/>
        </w:rPr>
      </w:pPr>
      <w:r w:rsidRPr="006A0E85">
        <w:rPr>
          <w:rFonts w:ascii="Times New Roman" w:hAnsi="Times New Roman" w:cs="Times New Roman"/>
          <w:b/>
          <w:bCs/>
          <w:color w:val="000000"/>
          <w:sz w:val="28"/>
          <w:szCs w:val="28"/>
          <w:lang w:val="uk-UA"/>
        </w:rPr>
        <w:t>ВИСНОВКИ</w:t>
      </w:r>
    </w:p>
    <w:p w14:paraId="09ACD6C9" w14:textId="77777777" w:rsidR="00F90490" w:rsidRPr="006A0E85" w:rsidRDefault="00F90490" w:rsidP="00114BC7">
      <w:pPr>
        <w:spacing w:after="0" w:line="240" w:lineRule="auto"/>
        <w:ind w:firstLine="720"/>
        <w:jc w:val="both"/>
        <w:rPr>
          <w:rFonts w:ascii="Times New Roman" w:hAnsi="Times New Roman" w:cs="Times New Roman"/>
          <w:b/>
          <w:bCs/>
          <w:color w:val="000000"/>
          <w:sz w:val="28"/>
          <w:szCs w:val="28"/>
          <w:lang w:val="uk-UA"/>
        </w:rPr>
      </w:pPr>
      <w:r w:rsidRPr="006A0E85">
        <w:rPr>
          <w:rFonts w:ascii="Times New Roman" w:hAnsi="Times New Roman" w:cs="Times New Roman"/>
          <w:color w:val="000000"/>
          <w:sz w:val="28"/>
          <w:szCs w:val="28"/>
          <w:lang w:val="uk-UA"/>
        </w:rPr>
        <w:t>У дисертаційному дослідженні на теоретичному та емпіричному рівнях досліджено питання зв’язку когнітивних та емоційних схем зі стресом, тривожністю та депресивністю, чинників та корелятів високих показників цих станів зі специфічними схемами. Узагальнення результатів дослідження дають підстави зробити наступні висновки:</w:t>
      </w:r>
    </w:p>
    <w:p w14:paraId="46B885B5" w14:textId="77777777" w:rsidR="00F90490" w:rsidRPr="006A0E85" w:rsidRDefault="00F90490" w:rsidP="00114BC7">
      <w:pPr>
        <w:pStyle w:val="a3"/>
        <w:numPr>
          <w:ilvl w:val="0"/>
          <w:numId w:val="7"/>
        </w:numPr>
        <w:tabs>
          <w:tab w:val="left" w:pos="993"/>
        </w:tabs>
        <w:spacing w:after="0" w:line="240" w:lineRule="auto"/>
        <w:ind w:left="0" w:firstLine="720"/>
        <w:jc w:val="both"/>
        <w:rPr>
          <w:rFonts w:ascii="Times New Roman" w:eastAsia="Times New Roman" w:hAnsi="Times New Roman" w:cs="Times New Roman"/>
          <w:color w:val="000000"/>
          <w:sz w:val="28"/>
          <w:szCs w:val="28"/>
          <w:lang w:val="uk-UA"/>
        </w:rPr>
      </w:pPr>
      <w:r w:rsidRPr="006A0E85">
        <w:rPr>
          <w:rFonts w:ascii="Times New Roman" w:hAnsi="Times New Roman" w:cs="Times New Roman"/>
          <w:bCs/>
          <w:color w:val="000000"/>
          <w:sz w:val="28"/>
          <w:szCs w:val="28"/>
          <w:lang w:val="uk-UA"/>
        </w:rPr>
        <w:t>Поняття когнітивних та емоційних схем є способом концептуалізації психологічного змісту психічних проблем, спричинених стресом, пов</w:t>
      </w:r>
      <w:r w:rsidRPr="006A0E85">
        <w:rPr>
          <w:rFonts w:ascii="Times New Roman" w:hAnsi="Times New Roman" w:cs="Times New Roman"/>
          <w:bCs/>
          <w:color w:val="000000"/>
          <w:sz w:val="28"/>
          <w:szCs w:val="28"/>
          <w:lang w:val="ru-RU"/>
        </w:rPr>
        <w:t>’</w:t>
      </w:r>
      <w:r w:rsidRPr="006A0E85">
        <w:rPr>
          <w:rFonts w:ascii="Times New Roman" w:hAnsi="Times New Roman" w:cs="Times New Roman"/>
          <w:bCs/>
          <w:color w:val="000000"/>
          <w:sz w:val="28"/>
          <w:szCs w:val="28"/>
          <w:lang w:val="uk-UA"/>
        </w:rPr>
        <w:t xml:space="preserve">язаних з тривожністю та депресією. </w:t>
      </w:r>
      <w:r w:rsidRPr="006A0E85">
        <w:rPr>
          <w:rFonts w:ascii="Times New Roman" w:eastAsia="Times New Roman" w:hAnsi="Times New Roman" w:cs="Times New Roman"/>
          <w:color w:val="000000"/>
          <w:sz w:val="28"/>
          <w:szCs w:val="28"/>
          <w:lang w:val="uk-UA"/>
        </w:rPr>
        <w:t xml:space="preserve">Когнітивні та емоційні схеми </w:t>
      </w:r>
      <w:r w:rsidRPr="006A0E85">
        <w:rPr>
          <w:rFonts w:ascii="Times New Roman" w:hAnsi="Times New Roman" w:cs="Times New Roman"/>
          <w:bCs/>
          <w:color w:val="000000"/>
          <w:sz w:val="28"/>
          <w:szCs w:val="28"/>
          <w:lang w:val="uk-UA"/>
        </w:rPr>
        <w:t>– це індивідуальні та генералізовані способи сприймання, інтерпретації, оцінки і реагування на власні думки та емоції, а також думки та емоції інших людей. Відкриті, приймаючі та гнучкі схеми пов’язані зі здоровим психоемоційним функціонуванням особистості. Своєю чер</w:t>
      </w:r>
      <w:r w:rsidR="005E3E50" w:rsidRPr="006A0E85">
        <w:rPr>
          <w:rFonts w:ascii="Times New Roman" w:hAnsi="Times New Roman" w:cs="Times New Roman"/>
          <w:bCs/>
          <w:color w:val="000000"/>
          <w:sz w:val="28"/>
          <w:szCs w:val="28"/>
          <w:lang w:val="uk-UA"/>
        </w:rPr>
        <w:t>гою, схеми, які передбачають пригнічення</w:t>
      </w:r>
      <w:r w:rsidRPr="006A0E85">
        <w:rPr>
          <w:rFonts w:ascii="Times New Roman" w:hAnsi="Times New Roman" w:cs="Times New Roman"/>
          <w:bCs/>
          <w:color w:val="000000"/>
          <w:sz w:val="28"/>
          <w:szCs w:val="28"/>
          <w:lang w:val="uk-UA"/>
        </w:rPr>
        <w:t xml:space="preserve"> чи уникнення емоцій або думок є елементом дезадаптивної емоційної регуляції.</w:t>
      </w:r>
    </w:p>
    <w:p w14:paraId="2FEE3C6F" w14:textId="77777777" w:rsidR="00F90490" w:rsidRPr="006A0E85" w:rsidRDefault="005E3E50" w:rsidP="00114BC7">
      <w:pPr>
        <w:pStyle w:val="a3"/>
        <w:numPr>
          <w:ilvl w:val="0"/>
          <w:numId w:val="7"/>
        </w:numPr>
        <w:tabs>
          <w:tab w:val="left" w:pos="993"/>
        </w:tabs>
        <w:spacing w:after="0" w:line="240" w:lineRule="auto"/>
        <w:ind w:left="0" w:firstLine="720"/>
        <w:jc w:val="both"/>
        <w:rPr>
          <w:rFonts w:ascii="Times New Roman" w:eastAsia="Times New Roman" w:hAnsi="Times New Roman" w:cs="Times New Roman"/>
          <w:color w:val="000000"/>
          <w:sz w:val="28"/>
          <w:szCs w:val="28"/>
          <w:lang w:val="ru-RU"/>
        </w:rPr>
      </w:pPr>
      <w:r w:rsidRPr="006A0E85">
        <w:rPr>
          <w:rFonts w:ascii="Times New Roman" w:hAnsi="Times New Roman" w:cs="Times New Roman"/>
          <w:color w:val="000000"/>
          <w:sz w:val="28"/>
          <w:szCs w:val="28"/>
          <w:lang w:val="uk-UA"/>
        </w:rPr>
        <w:t>О</w:t>
      </w:r>
      <w:r w:rsidR="00F90490" w:rsidRPr="006A0E85">
        <w:rPr>
          <w:rFonts w:ascii="Times New Roman" w:hAnsi="Times New Roman" w:cs="Times New Roman"/>
          <w:color w:val="000000"/>
          <w:sz w:val="28"/>
          <w:szCs w:val="28"/>
          <w:lang w:val="uk-UA"/>
        </w:rPr>
        <w:t>собам з високими показниками стресу значно більшою мірою, аніж представникам інших груп досліджуваних</w:t>
      </w:r>
      <w:r w:rsidRPr="006A0E85">
        <w:rPr>
          <w:rFonts w:ascii="Times New Roman" w:hAnsi="Times New Roman" w:cs="Times New Roman"/>
          <w:color w:val="000000"/>
          <w:sz w:val="28"/>
          <w:szCs w:val="28"/>
          <w:lang w:val="uk-UA"/>
        </w:rPr>
        <w:t>,</w:t>
      </w:r>
      <w:r w:rsidR="00F90490" w:rsidRPr="006A0E85">
        <w:rPr>
          <w:rFonts w:ascii="Times New Roman" w:hAnsi="Times New Roman" w:cs="Times New Roman"/>
          <w:color w:val="000000"/>
          <w:sz w:val="28"/>
          <w:szCs w:val="28"/>
          <w:lang w:val="uk-UA"/>
        </w:rPr>
        <w:t xml:space="preserve"> властиві такі когнітивні схеми, як самопожертва, очікування схвалення та визнання, безкомпромісних стандартів. Ці вкорінені схеми часто є причинами нераціональних життєвих рішень. Потужна тенденція бути визнаним з боку інших (особистісна ціль досягти прийняття, обожнення, духовного задоволення та могутності) через допомогу</w:t>
      </w:r>
      <w:r w:rsidRPr="006A0E85">
        <w:rPr>
          <w:rFonts w:ascii="Times New Roman" w:hAnsi="Times New Roman" w:cs="Times New Roman"/>
          <w:color w:val="000000"/>
          <w:sz w:val="28"/>
          <w:szCs w:val="28"/>
          <w:lang w:val="uk-UA"/>
        </w:rPr>
        <w:t xml:space="preserve"> іншим,</w:t>
      </w:r>
      <w:r w:rsidR="00F90490" w:rsidRPr="006A0E85">
        <w:rPr>
          <w:rFonts w:ascii="Times New Roman" w:hAnsi="Times New Roman" w:cs="Times New Roman"/>
          <w:color w:val="000000"/>
          <w:sz w:val="28"/>
          <w:szCs w:val="28"/>
          <w:lang w:val="uk-UA"/>
        </w:rPr>
        <w:t xml:space="preserve"> навіть всупереч власним потребам, що супроводжується гіперсензитивністю до </w:t>
      </w:r>
      <w:r w:rsidR="00F90490" w:rsidRPr="006A0E85">
        <w:rPr>
          <w:rFonts w:ascii="Times New Roman" w:hAnsi="Times New Roman" w:cs="Times New Roman"/>
          <w:color w:val="000000"/>
          <w:sz w:val="28"/>
          <w:szCs w:val="28"/>
          <w:lang w:val="uk-UA"/>
        </w:rPr>
        <w:lastRenderedPageBreak/>
        <w:t>відчуження, призводить до постійного стресу. Особи з високими показниками стресу мають справу з потребами, досягнення яких часто видається нереалістичним. Також їм характерні емоційні схеми раціональності, провини, нестачі контролю та екстремальної логічності.</w:t>
      </w:r>
    </w:p>
    <w:p w14:paraId="61913355" w14:textId="77777777" w:rsidR="00327F42" w:rsidRPr="006A0E85" w:rsidRDefault="005E3E50" w:rsidP="00327F42">
      <w:pPr>
        <w:pStyle w:val="a3"/>
        <w:numPr>
          <w:ilvl w:val="0"/>
          <w:numId w:val="7"/>
        </w:numPr>
        <w:tabs>
          <w:tab w:val="left" w:pos="993"/>
        </w:tabs>
        <w:spacing w:after="0" w:line="240" w:lineRule="auto"/>
        <w:ind w:left="0" w:firstLine="720"/>
        <w:jc w:val="both"/>
        <w:rPr>
          <w:rStyle w:val="notranslate"/>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ru-RU"/>
        </w:rPr>
        <w:t>У</w:t>
      </w:r>
      <w:r w:rsidR="00F90490" w:rsidRPr="006A0E85">
        <w:rPr>
          <w:rFonts w:ascii="Times New Roman" w:hAnsi="Times New Roman" w:cs="Times New Roman"/>
          <w:color w:val="000000"/>
          <w:sz w:val="28"/>
          <w:szCs w:val="28"/>
          <w:lang w:val="uk-UA"/>
        </w:rPr>
        <w:t xml:space="preserve"> осіб з високим рівнем тривоги когнітивна схема має середні показники підпорядкування, очікування схвалення/очікування визнання, негативізму/песимізму, емоційного гальмування, безкомпромісних стандартів/гіперкритицизму і покарання. Особи</w:t>
      </w:r>
      <w:r w:rsidR="00F90490" w:rsidRPr="006A0E85">
        <w:rPr>
          <w:rStyle w:val="notranslate"/>
          <w:rFonts w:ascii="Times New Roman" w:hAnsi="Times New Roman" w:cs="Times New Roman"/>
          <w:color w:val="000000"/>
          <w:sz w:val="28"/>
          <w:szCs w:val="28"/>
          <w:lang w:val="uk-UA"/>
        </w:rPr>
        <w:t>, когнітивні схеми яких знаходяться у вимірі надмірної тривоги та придушення емоцій, часто не можуть діяти у відповідності з гнучкими правилами і засобами самоконтролю.Особи зі схемою придушення емоцій обмежують активність, інтенсивність почуттів та спонтанні контакти з іншими людьми.</w:t>
      </w:r>
      <w:r w:rsidR="00327F42" w:rsidRPr="006A0E85">
        <w:rPr>
          <w:rStyle w:val="notranslate"/>
          <w:rFonts w:ascii="Times New Roman" w:hAnsi="Times New Roman" w:cs="Times New Roman"/>
          <w:color w:val="000000"/>
          <w:sz w:val="28"/>
          <w:szCs w:val="28"/>
          <w:lang w:val="uk-UA"/>
        </w:rPr>
        <w:t xml:space="preserve"> </w:t>
      </w:r>
      <w:r w:rsidR="00F90490" w:rsidRPr="006A0E85">
        <w:rPr>
          <w:rStyle w:val="notranslate"/>
          <w:rFonts w:ascii="Times New Roman" w:hAnsi="Times New Roman" w:cs="Times New Roman"/>
          <w:color w:val="000000"/>
          <w:sz w:val="28"/>
          <w:szCs w:val="28"/>
          <w:lang w:val="uk-UA"/>
        </w:rPr>
        <w:t>Вони, зазвичай, роблять це з метою запобігти критиці або не втратити контроль над своїм імпульсивним характером.</w:t>
      </w:r>
      <w:r w:rsidR="00327F42" w:rsidRPr="006A0E85">
        <w:rPr>
          <w:rStyle w:val="notranslate"/>
          <w:rFonts w:ascii="Times New Roman" w:hAnsi="Times New Roman" w:cs="Times New Roman"/>
          <w:color w:val="000000"/>
          <w:sz w:val="28"/>
          <w:szCs w:val="28"/>
          <w:lang w:val="uk-UA"/>
        </w:rPr>
        <w:t xml:space="preserve"> </w:t>
      </w:r>
      <w:r w:rsidR="00F90490" w:rsidRPr="006A0E85">
        <w:rPr>
          <w:rStyle w:val="notranslate"/>
          <w:rFonts w:ascii="Times New Roman" w:hAnsi="Times New Roman" w:cs="Times New Roman"/>
          <w:color w:val="000000"/>
          <w:sz w:val="28"/>
          <w:szCs w:val="28"/>
          <w:lang w:val="uk-UA"/>
        </w:rPr>
        <w:t>Особи</w:t>
      </w:r>
      <w:r w:rsidR="00327F42" w:rsidRPr="006A0E85">
        <w:rPr>
          <w:rStyle w:val="notranslate"/>
          <w:rFonts w:ascii="Times New Roman" w:hAnsi="Times New Roman" w:cs="Times New Roman"/>
          <w:color w:val="000000"/>
          <w:sz w:val="28"/>
          <w:szCs w:val="28"/>
          <w:lang w:val="uk-UA"/>
        </w:rPr>
        <w:t xml:space="preserve"> </w:t>
      </w:r>
      <w:r w:rsidR="00F90490" w:rsidRPr="006A0E85">
        <w:rPr>
          <w:rStyle w:val="notranslate"/>
          <w:rFonts w:ascii="Times New Roman" w:hAnsi="Times New Roman" w:cs="Times New Roman"/>
          <w:color w:val="000000"/>
          <w:sz w:val="28"/>
          <w:szCs w:val="28"/>
          <w:lang w:val="uk-UA"/>
        </w:rPr>
        <w:t>у вимірі безкомпромісних стандартів вважають, що вони мають відповідати особливим критеріям і роблять це з метою уникнути сорому або невизнання з боку оточуючих.</w:t>
      </w:r>
    </w:p>
    <w:p w14:paraId="1A6B28E3" w14:textId="77777777" w:rsidR="005E3E50" w:rsidRPr="006A0E85" w:rsidRDefault="00327F42" w:rsidP="00327F42">
      <w:pPr>
        <w:pStyle w:val="a3"/>
        <w:numPr>
          <w:ilvl w:val="0"/>
          <w:numId w:val="7"/>
        </w:numPr>
        <w:tabs>
          <w:tab w:val="left" w:pos="993"/>
        </w:tabs>
        <w:spacing w:after="0" w:line="240" w:lineRule="auto"/>
        <w:ind w:left="0" w:firstLine="720"/>
        <w:jc w:val="both"/>
        <w:rPr>
          <w:rFonts w:ascii="Times New Roman" w:hAnsi="Times New Roman" w:cs="Times New Roman"/>
          <w:color w:val="000000"/>
          <w:sz w:val="28"/>
          <w:szCs w:val="28"/>
          <w:lang w:val="uk-UA"/>
        </w:rPr>
      </w:pPr>
      <w:r w:rsidRPr="006A0E85">
        <w:rPr>
          <w:rStyle w:val="notranslate"/>
          <w:rFonts w:ascii="Times New Roman" w:hAnsi="Times New Roman" w:cs="Times New Roman"/>
          <w:color w:val="000000"/>
          <w:sz w:val="28"/>
          <w:szCs w:val="28"/>
          <w:lang w:val="uk-UA"/>
        </w:rPr>
        <w:t>О</w:t>
      </w:r>
      <w:r w:rsidR="00F90490" w:rsidRPr="006A0E85">
        <w:rPr>
          <w:rFonts w:ascii="Times New Roman" w:hAnsi="Times New Roman" w:cs="Times New Roman"/>
          <w:color w:val="000000"/>
          <w:sz w:val="28"/>
          <w:szCs w:val="28"/>
          <w:lang w:val="uk-UA"/>
        </w:rPr>
        <w:t xml:space="preserve">соби з високим рівнем депресії перевищують інших досліджуваних за показниками схем провини, відсутності контролю, незрозумілості, консенсусу, повторення, прийняття почуттів, тривалості емоцій і звинувачення інших. У когнітивних схемах наявні високі значення наступних показників: залишення/нестабільність, емоційна депривація, недовіра/зловживання, дефектність/сором, соціальна ізоляція/відчуження, залежність/некомпетентність, вразливість до травм або хвороби, невдачі, особливі права/перевага та недостатній самоконтроль/самодисципліна. Такі особи через серйозний дистрес вважають, що негативний вплив на їхнє життя є усезагальним та неуникним, схильні надмірно перебільшувати та катастрофізувати його. </w:t>
      </w:r>
    </w:p>
    <w:p w14:paraId="1C0C3A40" w14:textId="77777777" w:rsidR="005E3E50" w:rsidRPr="006A0E85" w:rsidRDefault="005E3E50" w:rsidP="005E3E50">
      <w:pPr>
        <w:pStyle w:val="a3"/>
        <w:numPr>
          <w:ilvl w:val="0"/>
          <w:numId w:val="7"/>
        </w:numPr>
        <w:tabs>
          <w:tab w:val="left" w:pos="993"/>
        </w:tabs>
        <w:spacing w:after="0" w:line="240" w:lineRule="auto"/>
        <w:ind w:left="0" w:firstLine="720"/>
        <w:jc w:val="both"/>
        <w:rPr>
          <w:rFonts w:ascii="Times New Roman" w:hAnsi="Times New Roman" w:cs="Times New Roman"/>
          <w:color w:val="000000"/>
          <w:sz w:val="28"/>
          <w:szCs w:val="28"/>
          <w:lang w:val="uk-UA"/>
        </w:rPr>
      </w:pPr>
      <w:r w:rsidRPr="006A0E85">
        <w:rPr>
          <w:rStyle w:val="m231836048166154822s1"/>
          <w:rFonts w:ascii="Times New Roman" w:hAnsi="Times New Roman"/>
          <w:color w:val="222222"/>
          <w:sz w:val="28"/>
          <w:szCs w:val="28"/>
          <w:lang w:val="uk-UA"/>
        </w:rPr>
        <w:t>Когнітивні схеми дають можливість передбачати варіативність емоційної схеми контрольованості у 51% випадків, а саме: порушення автономії та продуктивності (обернений зв’язок), спрямованість на інших та втрата зв’язку і відхилення дають можливість передбачати емоційну схему контрольованості. У контексті схеми порушеної автономії та продуктивності при тривожних розладах досліджувані мають значний страх щодо катастрофічних подій, яких неможливо уникнути. Хоча в моделі емоційної схеми контрольованості досліджувані мають нав'язливе бажання перебувати під контролем інших, проте згаданий страх перед катастрофічними подіями заважає їм довіряти оточуючим. Окрім того, порушена автономія та продуктивність (обернений зв’язок) пов’язана із емоційною схемою консенсусу.</w:t>
      </w:r>
    </w:p>
    <w:p w14:paraId="1C235C0E" w14:textId="77777777" w:rsidR="00F90490" w:rsidRPr="006A0E85" w:rsidRDefault="00F90490" w:rsidP="00114BC7">
      <w:pPr>
        <w:pStyle w:val="a3"/>
        <w:numPr>
          <w:ilvl w:val="0"/>
          <w:numId w:val="7"/>
        </w:numPr>
        <w:tabs>
          <w:tab w:val="left" w:pos="993"/>
        </w:tabs>
        <w:spacing w:after="0" w:line="240" w:lineRule="auto"/>
        <w:ind w:left="0" w:firstLine="720"/>
        <w:jc w:val="both"/>
        <w:rPr>
          <w:rFonts w:ascii="Times New Roman" w:eastAsia="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 xml:space="preserve">Підтверджено дослідницьке припущення про зв’язок специфічних дисфункціональних когнітивних та емоційних схем, та стресу, депресії і тривоги. Зауважено, що схемотерапія як форма втручання задля поліпшення цих станів може бути ефективною через створення підстав для появи позитивної схеми, розширення бачення світу у осіб з депресією та тривогою та опосоредкування їхнього впливу на когнітивну сферу. Схемотерапія дозволяє здійснити суттєві трансформації способів відчуття та поведінки, віднайти механізми задоволення </w:t>
      </w:r>
      <w:r w:rsidRPr="006A0E85">
        <w:rPr>
          <w:rFonts w:ascii="Times New Roman" w:hAnsi="Times New Roman" w:cs="Times New Roman"/>
          <w:color w:val="000000"/>
          <w:sz w:val="28"/>
          <w:szCs w:val="28"/>
          <w:lang w:val="uk-UA"/>
        </w:rPr>
        <w:lastRenderedPageBreak/>
        <w:t>базових емоційних потреб у здоровий та адаптивний спосіб, якщо це можливо, а також навчити вмінню справлятися з фрустрацією та дистресом, коли це неможливо.</w:t>
      </w:r>
    </w:p>
    <w:p w14:paraId="138F3E69" w14:textId="77777777" w:rsidR="00F90490" w:rsidRPr="006A0E85" w:rsidRDefault="00F90490" w:rsidP="00114BC7">
      <w:pPr>
        <w:pStyle w:val="a3"/>
        <w:tabs>
          <w:tab w:val="left" w:pos="993"/>
        </w:tabs>
        <w:spacing w:after="0" w:line="240" w:lineRule="auto"/>
        <w:ind w:left="0" w:firstLine="720"/>
        <w:jc w:val="both"/>
        <w:rPr>
          <w:rFonts w:ascii="Times New Roman" w:eastAsia="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 xml:space="preserve">Проте, схемотерапія не є унікальним підходом у сенсі роботи з дисфункціональними схемами, оскільки інші способи психологічного втручання також можуть ефективно змінювати їх, навіть не ставлячи це за спеціальну мету. У контексті отриманих результатів надано рекомендації щодо важливості уваги до </w:t>
      </w:r>
      <w:r w:rsidRPr="006A0E85">
        <w:rPr>
          <w:rFonts w:ascii="Times New Roman" w:hAnsi="Times New Roman" w:cs="Times New Roman"/>
          <w:color w:val="000000"/>
          <w:sz w:val="28"/>
          <w:szCs w:val="28"/>
          <w:shd w:val="clear" w:color="auto" w:fill="FFFFFF"/>
          <w:lang w:val="uk-UA"/>
        </w:rPr>
        <w:t xml:space="preserve">особливостей ранніх дисфункціональних когнітивних та емоційних схем осіб, які страждають на депресію, тривогу та розлади, спричинені стресом. Враховано крос-культурні відмінності, виявлені через зіставлення властивих тривожності, репресивності та станів, спричинених стресом схем у даному дослідженні та дослідженнях психологів з інших країн. </w:t>
      </w:r>
    </w:p>
    <w:p w14:paraId="7959F3E5" w14:textId="77777777" w:rsidR="00F90490" w:rsidRPr="006A0E85" w:rsidRDefault="00F90490" w:rsidP="00114BC7">
      <w:pPr>
        <w:pStyle w:val="a3"/>
        <w:tabs>
          <w:tab w:val="left" w:pos="993"/>
        </w:tabs>
        <w:spacing w:after="0" w:line="240" w:lineRule="auto"/>
        <w:ind w:left="0" w:firstLine="720"/>
        <w:jc w:val="both"/>
        <w:rPr>
          <w:rFonts w:ascii="Times New Roman" w:eastAsia="Arial-BoldMT" w:hAnsi="Times New Roman" w:cs="Times New Roman"/>
          <w:bCs/>
          <w:color w:val="000000"/>
          <w:sz w:val="28"/>
          <w:szCs w:val="28"/>
          <w:lang w:val="uk-UA"/>
        </w:rPr>
      </w:pPr>
      <w:r w:rsidRPr="006A0E85">
        <w:rPr>
          <w:rFonts w:ascii="Times New Roman" w:eastAsia="Arial-BoldMT" w:hAnsi="Times New Roman" w:cs="Times New Roman"/>
          <w:bCs/>
          <w:color w:val="000000"/>
          <w:sz w:val="28"/>
          <w:szCs w:val="28"/>
          <w:lang w:val="uk-UA"/>
        </w:rPr>
        <w:t>Перспективами подальших досліджень є виявлення когнітивних та емоційних схем, пов’язаних з особистісними розладами, оцінка впливу батьківських схем на психічне здоров’я їхніх дітей та з’ясування терапевтичних можливостей схемотерапії у корекції станів, які мають згубні наслідки для психічного здоров’я людей.</w:t>
      </w:r>
    </w:p>
    <w:p w14:paraId="2FAD65F7" w14:textId="77777777" w:rsidR="005767A8" w:rsidRPr="00D6294A" w:rsidRDefault="005767A8" w:rsidP="00114BC7">
      <w:pPr>
        <w:spacing w:after="0" w:line="240" w:lineRule="auto"/>
        <w:ind w:firstLine="720"/>
        <w:jc w:val="center"/>
        <w:rPr>
          <w:rFonts w:ascii="Times New Roman" w:eastAsia="Times New Roman" w:hAnsi="Times New Roman" w:cs="Times New Roman"/>
          <w:b/>
          <w:bCs/>
          <w:color w:val="000000"/>
          <w:sz w:val="16"/>
          <w:szCs w:val="16"/>
          <w:lang w:val="uk-UA"/>
        </w:rPr>
      </w:pPr>
    </w:p>
    <w:p w14:paraId="7C1A464D" w14:textId="77777777" w:rsidR="00836A40" w:rsidRPr="006A0E85" w:rsidRDefault="00836A40" w:rsidP="00114BC7">
      <w:pPr>
        <w:spacing w:after="0" w:line="240" w:lineRule="auto"/>
        <w:ind w:firstLine="720"/>
        <w:jc w:val="center"/>
        <w:rPr>
          <w:rFonts w:ascii="Times New Roman" w:eastAsia="Times New Roman" w:hAnsi="Times New Roman" w:cs="Times New Roman"/>
          <w:b/>
          <w:bCs/>
          <w:color w:val="000000"/>
          <w:sz w:val="28"/>
          <w:szCs w:val="28"/>
          <w:lang w:val="uk-UA"/>
        </w:rPr>
      </w:pPr>
      <w:r w:rsidRPr="006A0E85">
        <w:rPr>
          <w:rFonts w:ascii="Times New Roman" w:eastAsia="Times New Roman" w:hAnsi="Times New Roman" w:cs="Times New Roman"/>
          <w:b/>
          <w:bCs/>
          <w:color w:val="000000"/>
          <w:sz w:val="28"/>
          <w:szCs w:val="28"/>
          <w:lang w:val="uk-UA"/>
        </w:rPr>
        <w:t>СПИСОК ОПУБЛІКОВАНИХ АВТОРОМ ПРАЦЬ ЗА ТЕМОЮ ДИСЕРТАЦІЇ</w:t>
      </w:r>
      <w:r w:rsidR="00327F42" w:rsidRPr="006A0E85">
        <w:rPr>
          <w:rFonts w:ascii="Times New Roman" w:eastAsia="Times New Roman" w:hAnsi="Times New Roman" w:cs="Times New Roman"/>
          <w:b/>
          <w:bCs/>
          <w:color w:val="000000"/>
          <w:sz w:val="28"/>
          <w:szCs w:val="28"/>
          <w:lang w:val="uk-UA"/>
        </w:rPr>
        <w:t xml:space="preserve"> </w:t>
      </w:r>
    </w:p>
    <w:p w14:paraId="25CBDF10" w14:textId="2F0A5C01" w:rsidR="00E65C89" w:rsidRPr="00D6294A" w:rsidRDefault="00327F42" w:rsidP="002E042B">
      <w:pPr>
        <w:spacing w:after="0" w:line="240" w:lineRule="auto"/>
        <w:ind w:firstLine="720"/>
        <w:jc w:val="center"/>
        <w:rPr>
          <w:rFonts w:ascii="Times New Roman" w:hAnsi="Times New Roman" w:cs="Times New Roman"/>
          <w:i/>
          <w:sz w:val="28"/>
          <w:lang w:val="ru-RU"/>
        </w:rPr>
      </w:pPr>
      <w:proofErr w:type="spellStart"/>
      <w:r w:rsidRPr="006A39ED">
        <w:rPr>
          <w:rFonts w:ascii="Times New Roman" w:hAnsi="Times New Roman" w:cs="Times New Roman"/>
          <w:i/>
          <w:sz w:val="28"/>
          <w:lang w:val="ru-RU"/>
        </w:rPr>
        <w:t>Статті</w:t>
      </w:r>
      <w:proofErr w:type="spellEnd"/>
      <w:r w:rsidRPr="006A39ED">
        <w:rPr>
          <w:rFonts w:ascii="Times New Roman" w:hAnsi="Times New Roman" w:cs="Times New Roman"/>
          <w:i/>
          <w:sz w:val="28"/>
          <w:lang w:val="ru-RU"/>
        </w:rPr>
        <w:t xml:space="preserve"> у </w:t>
      </w:r>
      <w:proofErr w:type="spellStart"/>
      <w:r w:rsidRPr="006A39ED">
        <w:rPr>
          <w:rFonts w:ascii="Times New Roman" w:hAnsi="Times New Roman" w:cs="Times New Roman"/>
          <w:i/>
          <w:sz w:val="28"/>
          <w:lang w:val="ru-RU"/>
        </w:rPr>
        <w:t>вітчизняних</w:t>
      </w:r>
      <w:proofErr w:type="spellEnd"/>
      <w:r w:rsidRPr="006A39ED">
        <w:rPr>
          <w:rFonts w:ascii="Times New Roman" w:hAnsi="Times New Roman" w:cs="Times New Roman"/>
          <w:i/>
          <w:sz w:val="28"/>
          <w:lang w:val="ru-RU"/>
        </w:rPr>
        <w:t xml:space="preserve"> </w:t>
      </w:r>
      <w:proofErr w:type="spellStart"/>
      <w:r w:rsidRPr="006A39ED">
        <w:rPr>
          <w:rFonts w:ascii="Times New Roman" w:hAnsi="Times New Roman" w:cs="Times New Roman"/>
          <w:i/>
          <w:sz w:val="28"/>
          <w:lang w:val="ru-RU"/>
        </w:rPr>
        <w:t>фахових</w:t>
      </w:r>
      <w:proofErr w:type="spellEnd"/>
      <w:r w:rsidRPr="006A39ED">
        <w:rPr>
          <w:rFonts w:ascii="Times New Roman" w:hAnsi="Times New Roman" w:cs="Times New Roman"/>
          <w:i/>
          <w:sz w:val="28"/>
          <w:lang w:val="ru-RU"/>
        </w:rPr>
        <w:t xml:space="preserve"> </w:t>
      </w:r>
      <w:proofErr w:type="spellStart"/>
      <w:r w:rsidRPr="006A39ED">
        <w:rPr>
          <w:rFonts w:ascii="Times New Roman" w:hAnsi="Times New Roman" w:cs="Times New Roman"/>
          <w:i/>
          <w:sz w:val="28"/>
          <w:lang w:val="ru-RU"/>
        </w:rPr>
        <w:t>виданнях</w:t>
      </w:r>
      <w:proofErr w:type="spellEnd"/>
      <w:r w:rsidRPr="006A39ED">
        <w:rPr>
          <w:rFonts w:ascii="Times New Roman" w:hAnsi="Times New Roman" w:cs="Times New Roman"/>
          <w:i/>
          <w:sz w:val="28"/>
          <w:lang w:val="ru-RU"/>
        </w:rPr>
        <w:t>,</w:t>
      </w:r>
      <w:r w:rsidR="00D6294A">
        <w:rPr>
          <w:rFonts w:ascii="Times New Roman" w:hAnsi="Times New Roman" w:cs="Times New Roman"/>
          <w:i/>
          <w:sz w:val="28"/>
          <w:lang w:val="ru-RU"/>
        </w:rPr>
        <w:t xml:space="preserve"> </w:t>
      </w:r>
      <w:proofErr w:type="spellStart"/>
      <w:r w:rsidRPr="006A39ED">
        <w:rPr>
          <w:rFonts w:ascii="Times New Roman" w:hAnsi="Times New Roman" w:cs="Times New Roman"/>
          <w:i/>
          <w:sz w:val="28"/>
          <w:lang w:val="ru-RU"/>
        </w:rPr>
        <w:t>затверджених</w:t>
      </w:r>
      <w:proofErr w:type="spellEnd"/>
      <w:r w:rsidRPr="00D6294A">
        <w:rPr>
          <w:rFonts w:ascii="Times New Roman" w:hAnsi="Times New Roman" w:cs="Times New Roman"/>
          <w:i/>
          <w:sz w:val="28"/>
          <w:lang w:val="ru-RU"/>
        </w:rPr>
        <w:t xml:space="preserve"> </w:t>
      </w:r>
      <w:r w:rsidRPr="006A39ED">
        <w:rPr>
          <w:rFonts w:ascii="Times New Roman" w:hAnsi="Times New Roman" w:cs="Times New Roman"/>
          <w:i/>
          <w:sz w:val="28"/>
          <w:lang w:val="ru-RU"/>
        </w:rPr>
        <w:t>МОН</w:t>
      </w:r>
      <w:r w:rsidRPr="00D6294A">
        <w:rPr>
          <w:rFonts w:ascii="Times New Roman" w:hAnsi="Times New Roman" w:cs="Times New Roman"/>
          <w:i/>
          <w:sz w:val="28"/>
          <w:lang w:val="ru-RU"/>
        </w:rPr>
        <w:t xml:space="preserve"> </w:t>
      </w:r>
      <w:proofErr w:type="spellStart"/>
      <w:r w:rsidRPr="006A39ED">
        <w:rPr>
          <w:rFonts w:ascii="Times New Roman" w:hAnsi="Times New Roman" w:cs="Times New Roman"/>
          <w:i/>
          <w:sz w:val="28"/>
          <w:lang w:val="ru-RU"/>
        </w:rPr>
        <w:t>України</w:t>
      </w:r>
      <w:proofErr w:type="spellEnd"/>
      <w:r w:rsidRPr="00D6294A">
        <w:rPr>
          <w:rFonts w:ascii="Times New Roman" w:hAnsi="Times New Roman" w:cs="Times New Roman"/>
          <w:i/>
          <w:sz w:val="28"/>
          <w:lang w:val="ru-RU"/>
        </w:rPr>
        <w:t>:</w:t>
      </w:r>
    </w:p>
    <w:p w14:paraId="19392A4D" w14:textId="77777777" w:rsidR="00A448BF" w:rsidRPr="006A0E85" w:rsidRDefault="00327F42" w:rsidP="00E65C89">
      <w:pPr>
        <w:pStyle w:val="a3"/>
        <w:numPr>
          <w:ilvl w:val="0"/>
          <w:numId w:val="6"/>
        </w:numPr>
        <w:tabs>
          <w:tab w:val="left" w:pos="993"/>
        </w:tabs>
        <w:spacing w:after="0" w:line="240" w:lineRule="auto"/>
        <w:ind w:left="0" w:firstLine="720"/>
        <w:jc w:val="both"/>
        <w:rPr>
          <w:rFonts w:ascii="Times New Roman" w:hAnsi="Times New Roman" w:cs="Times New Roman"/>
          <w:color w:val="000000"/>
          <w:sz w:val="28"/>
          <w:szCs w:val="28"/>
          <w:lang w:val="uk-UA"/>
        </w:rPr>
      </w:pPr>
      <w:proofErr w:type="spellStart"/>
      <w:r w:rsidRPr="006A0E85">
        <w:rPr>
          <w:rFonts w:ascii="Times New Roman" w:hAnsi="Times New Roman" w:cs="Times New Roman"/>
          <w:sz w:val="28"/>
          <w:szCs w:val="28"/>
          <w:lang w:val="uk-UA"/>
        </w:rPr>
        <w:t>Сардарзаде</w:t>
      </w:r>
      <w:proofErr w:type="spellEnd"/>
      <w:r w:rsidRPr="006A0E85">
        <w:rPr>
          <w:rFonts w:ascii="Times New Roman" w:hAnsi="Times New Roman" w:cs="Times New Roman"/>
          <w:sz w:val="28"/>
          <w:szCs w:val="28"/>
          <w:lang w:val="uk-UA"/>
        </w:rPr>
        <w:t xml:space="preserve"> С. </w:t>
      </w:r>
      <w:r w:rsidR="00B244DA" w:rsidRPr="00B244DA">
        <w:rPr>
          <w:rFonts w:ascii="Times New Roman" w:hAnsi="Times New Roman" w:cs="Times New Roman"/>
          <w:sz w:val="28"/>
          <w:szCs w:val="28"/>
          <w:lang w:val="ru-RU"/>
        </w:rPr>
        <w:t xml:space="preserve">(2016) </w:t>
      </w:r>
      <w:r w:rsidRPr="006A0E85">
        <w:rPr>
          <w:rFonts w:ascii="Times New Roman" w:hAnsi="Times New Roman" w:cs="Times New Roman"/>
          <w:sz w:val="28"/>
          <w:szCs w:val="28"/>
          <w:lang w:val="uk-UA"/>
        </w:rPr>
        <w:t>Психологічна оцінка когнітивних схем при тривожних розладах.</w:t>
      </w:r>
      <w:r w:rsidR="00E65C89" w:rsidRPr="006A0E85">
        <w:rPr>
          <w:rFonts w:ascii="Times New Roman" w:hAnsi="Times New Roman" w:cs="Times New Roman"/>
          <w:sz w:val="28"/>
          <w:szCs w:val="28"/>
          <w:lang w:val="ru-RU"/>
        </w:rPr>
        <w:t xml:space="preserve"> </w:t>
      </w:r>
      <w:r w:rsidR="002A65C6">
        <w:rPr>
          <w:rFonts w:ascii="Times New Roman" w:hAnsi="Times New Roman" w:cs="Times New Roman"/>
          <w:sz w:val="28"/>
          <w:szCs w:val="28"/>
          <w:lang w:val="ru-RU"/>
        </w:rPr>
        <w:t xml:space="preserve">Актуальні проблеми психології:  </w:t>
      </w:r>
      <w:r w:rsidR="00A448BF" w:rsidRPr="006A0E85">
        <w:rPr>
          <w:rFonts w:ascii="Times New Roman" w:hAnsi="Times New Roman" w:cs="Times New Roman"/>
          <w:sz w:val="28"/>
          <w:szCs w:val="28"/>
          <w:lang w:val="uk-UA"/>
        </w:rPr>
        <w:t>Збірник наукових праць Інституту психології імені Г.С.Костюка НАПН України</w:t>
      </w:r>
      <w:r w:rsidR="00953D70" w:rsidRPr="006A0E85">
        <w:rPr>
          <w:rFonts w:ascii="Times New Roman" w:hAnsi="Times New Roman" w:cs="Times New Roman"/>
          <w:sz w:val="28"/>
          <w:szCs w:val="28"/>
          <w:lang w:val="uk-UA"/>
        </w:rPr>
        <w:t xml:space="preserve">. </w:t>
      </w:r>
      <w:r w:rsidR="00A448BF" w:rsidRPr="006A0E85">
        <w:rPr>
          <w:rFonts w:ascii="Times New Roman" w:hAnsi="Times New Roman" w:cs="Times New Roman"/>
          <w:sz w:val="28"/>
          <w:szCs w:val="28"/>
          <w:lang w:val="uk-UA"/>
        </w:rPr>
        <w:t>10(28)</w:t>
      </w:r>
      <w:r w:rsidR="00E65C89" w:rsidRPr="002A65C6">
        <w:rPr>
          <w:rFonts w:ascii="Times New Roman" w:hAnsi="Times New Roman" w:cs="Times New Roman"/>
          <w:sz w:val="28"/>
          <w:szCs w:val="28"/>
          <w:lang w:val="ru-RU"/>
        </w:rPr>
        <w:t>,</w:t>
      </w:r>
      <w:r w:rsidR="00A448BF" w:rsidRPr="006A0E85">
        <w:rPr>
          <w:rFonts w:ascii="Times New Roman" w:hAnsi="Times New Roman" w:cs="Times New Roman"/>
          <w:sz w:val="28"/>
          <w:szCs w:val="28"/>
          <w:lang w:val="uk-UA"/>
        </w:rPr>
        <w:t xml:space="preserve"> С</w:t>
      </w:r>
      <w:r w:rsidR="00AD178B">
        <w:rPr>
          <w:rFonts w:ascii="Times New Roman" w:hAnsi="Times New Roman" w:cs="Times New Roman"/>
          <w:sz w:val="28"/>
          <w:szCs w:val="28"/>
        </w:rPr>
        <w:t>.</w:t>
      </w:r>
      <w:r w:rsidR="00A448BF" w:rsidRPr="006A0E85">
        <w:rPr>
          <w:rFonts w:ascii="Times New Roman" w:hAnsi="Times New Roman" w:cs="Times New Roman"/>
          <w:sz w:val="28"/>
          <w:szCs w:val="28"/>
          <w:lang w:val="uk-UA"/>
        </w:rPr>
        <w:t xml:space="preserve"> 396-404.</w:t>
      </w:r>
    </w:p>
    <w:p w14:paraId="41189C5F" w14:textId="77777777" w:rsidR="00A25C03" w:rsidRPr="006A0E85" w:rsidRDefault="00953D70" w:rsidP="00A25C03">
      <w:pPr>
        <w:pStyle w:val="a3"/>
        <w:numPr>
          <w:ilvl w:val="0"/>
          <w:numId w:val="6"/>
        </w:numPr>
        <w:tabs>
          <w:tab w:val="left" w:pos="993"/>
        </w:tabs>
        <w:spacing w:after="0" w:line="240" w:lineRule="auto"/>
        <w:ind w:left="0" w:firstLine="720"/>
        <w:jc w:val="both"/>
        <w:rPr>
          <w:rFonts w:ascii="Times New Roman" w:hAnsi="Times New Roman" w:cs="Times New Roman"/>
          <w:color w:val="000000"/>
          <w:sz w:val="28"/>
          <w:szCs w:val="28"/>
          <w:lang w:val="uk-UA"/>
        </w:rPr>
      </w:pPr>
      <w:r w:rsidRPr="006A0E85">
        <w:rPr>
          <w:rFonts w:ascii="Times New Roman" w:hAnsi="Times New Roman" w:cs="Times New Roman"/>
          <w:sz w:val="28"/>
          <w:szCs w:val="28"/>
          <w:lang w:val="uk-UA"/>
        </w:rPr>
        <w:t xml:space="preserve">Сардарзаде </w:t>
      </w:r>
      <w:r w:rsidR="00B244DA">
        <w:rPr>
          <w:rFonts w:ascii="Times New Roman" w:hAnsi="Times New Roman" w:cs="Times New Roman"/>
          <w:sz w:val="28"/>
          <w:szCs w:val="28"/>
        </w:rPr>
        <w:t>C</w:t>
      </w:r>
      <w:r w:rsidR="00B244DA" w:rsidRPr="00B244DA">
        <w:rPr>
          <w:rFonts w:ascii="Times New Roman" w:hAnsi="Times New Roman" w:cs="Times New Roman"/>
          <w:sz w:val="28"/>
          <w:szCs w:val="28"/>
          <w:lang w:val="uk-UA"/>
        </w:rPr>
        <w:t>.</w:t>
      </w:r>
      <w:r w:rsidR="00B244DA" w:rsidRPr="00B244DA">
        <w:rPr>
          <w:rFonts w:ascii="Times New Roman" w:hAnsi="Times New Roman" w:cs="Times New Roman"/>
          <w:sz w:val="28"/>
          <w:szCs w:val="28"/>
          <w:lang w:val="ru-RU"/>
        </w:rPr>
        <w:t xml:space="preserve"> </w:t>
      </w:r>
      <w:r w:rsidR="00B244DA" w:rsidRPr="00B244DA">
        <w:rPr>
          <w:rFonts w:ascii="Times New Roman" w:hAnsi="Times New Roman" w:cs="Times New Roman"/>
          <w:sz w:val="28"/>
          <w:szCs w:val="28"/>
          <w:lang w:val="uk-UA"/>
        </w:rPr>
        <w:t xml:space="preserve">(2017) </w:t>
      </w:r>
      <w:r w:rsidRPr="006A0E85">
        <w:rPr>
          <w:rFonts w:ascii="Times New Roman" w:hAnsi="Times New Roman" w:cs="Times New Roman"/>
          <w:color w:val="000000"/>
          <w:sz w:val="28"/>
          <w:szCs w:val="28"/>
          <w:lang w:val="uk-UA"/>
        </w:rPr>
        <w:t>Оцінка емоційних схем у осіб з тривожними розладами.</w:t>
      </w:r>
      <w:r w:rsidR="00E65C89" w:rsidRPr="00B244DA">
        <w:rPr>
          <w:rFonts w:ascii="Times New Roman" w:hAnsi="Times New Roman" w:cs="Times New Roman"/>
          <w:sz w:val="28"/>
          <w:szCs w:val="28"/>
          <w:lang w:val="uk-UA"/>
        </w:rPr>
        <w:t xml:space="preserve"> </w:t>
      </w:r>
      <w:r w:rsidR="004A4C65" w:rsidRPr="004A4C65">
        <w:rPr>
          <w:rFonts w:ascii="Times New Roman" w:hAnsi="Times New Roman" w:cs="Times New Roman"/>
          <w:sz w:val="28"/>
          <w:szCs w:val="28"/>
          <w:lang w:val="uk-UA"/>
        </w:rPr>
        <w:t>Актуальні проблеми психології</w:t>
      </w:r>
      <w:r w:rsidR="004A4C65">
        <w:rPr>
          <w:rFonts w:ascii="Times New Roman" w:hAnsi="Times New Roman" w:cs="Times New Roman"/>
          <w:sz w:val="28"/>
          <w:szCs w:val="28"/>
          <w:lang w:val="uk-UA"/>
        </w:rPr>
        <w:t>: з</w:t>
      </w:r>
      <w:r w:rsidRPr="006A0E85">
        <w:rPr>
          <w:rFonts w:ascii="Times New Roman" w:hAnsi="Times New Roman" w:cs="Times New Roman"/>
          <w:sz w:val="28"/>
          <w:szCs w:val="28"/>
          <w:lang w:val="uk-UA"/>
        </w:rPr>
        <w:t>бірник наукових праць Інституту психології імені Г.С.Ко</w:t>
      </w:r>
      <w:r w:rsidR="004A4C65">
        <w:rPr>
          <w:rFonts w:ascii="Times New Roman" w:hAnsi="Times New Roman" w:cs="Times New Roman"/>
          <w:sz w:val="28"/>
          <w:szCs w:val="28"/>
          <w:lang w:val="uk-UA"/>
        </w:rPr>
        <w:t xml:space="preserve">стюка НАПН України. </w:t>
      </w:r>
      <w:r w:rsidRPr="006A0E85">
        <w:rPr>
          <w:rFonts w:ascii="Times New Roman" w:hAnsi="Times New Roman" w:cs="Times New Roman"/>
          <w:color w:val="000000"/>
          <w:sz w:val="28"/>
          <w:szCs w:val="28"/>
          <w:lang w:val="uk-UA"/>
        </w:rPr>
        <w:t>12(23)</w:t>
      </w:r>
      <w:r w:rsidR="00E65C89" w:rsidRPr="00B244DA">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 xml:space="preserve"> С</w:t>
      </w:r>
      <w:r w:rsidR="00AD178B">
        <w:rPr>
          <w:rFonts w:ascii="Times New Roman" w:hAnsi="Times New Roman" w:cs="Times New Roman"/>
          <w:color w:val="000000"/>
          <w:sz w:val="28"/>
          <w:szCs w:val="28"/>
        </w:rPr>
        <w:t>.</w:t>
      </w:r>
      <w:r w:rsidRPr="006A0E85">
        <w:rPr>
          <w:rFonts w:ascii="Times New Roman" w:hAnsi="Times New Roman" w:cs="Times New Roman"/>
          <w:color w:val="000000"/>
          <w:sz w:val="28"/>
          <w:szCs w:val="28"/>
          <w:lang w:val="uk-UA"/>
        </w:rPr>
        <w:t xml:space="preserve"> 287-296.</w:t>
      </w:r>
    </w:p>
    <w:p w14:paraId="6833BE87" w14:textId="77777777" w:rsidR="00327F42" w:rsidRPr="006A0E85" w:rsidRDefault="00A20404" w:rsidP="00A25C03">
      <w:pPr>
        <w:pStyle w:val="a3"/>
        <w:numPr>
          <w:ilvl w:val="0"/>
          <w:numId w:val="6"/>
        </w:numPr>
        <w:tabs>
          <w:tab w:val="left" w:pos="993"/>
        </w:tabs>
        <w:spacing w:after="0" w:line="240" w:lineRule="auto"/>
        <w:ind w:left="0" w:firstLine="720"/>
        <w:jc w:val="both"/>
        <w:rPr>
          <w:rFonts w:ascii="Times New Roman" w:hAnsi="Times New Roman" w:cs="Times New Roman"/>
          <w:color w:val="000000"/>
          <w:sz w:val="28"/>
          <w:szCs w:val="28"/>
          <w:lang w:val="uk-UA"/>
        </w:rPr>
      </w:pPr>
      <w:r>
        <w:rPr>
          <w:rFonts w:ascii="Times New Roman" w:hAnsi="Times New Roman" w:cs="Times New Roman"/>
          <w:sz w:val="28"/>
          <w:szCs w:val="28"/>
        </w:rPr>
        <w:t>Sardarzadeh</w:t>
      </w:r>
      <w:r w:rsidRPr="00B244DA">
        <w:rPr>
          <w:rFonts w:ascii="Times New Roman" w:hAnsi="Times New Roman" w:cs="Times New Roman"/>
          <w:sz w:val="28"/>
          <w:szCs w:val="28"/>
          <w:lang w:val="uk-UA"/>
        </w:rPr>
        <w:t xml:space="preserve"> </w:t>
      </w:r>
      <w:r>
        <w:rPr>
          <w:rFonts w:ascii="Times New Roman" w:hAnsi="Times New Roman" w:cs="Times New Roman"/>
          <w:sz w:val="28"/>
          <w:szCs w:val="28"/>
        </w:rPr>
        <w:t>S</w:t>
      </w:r>
      <w:r w:rsidR="00327F42" w:rsidRPr="006A0E85">
        <w:rPr>
          <w:rFonts w:ascii="Times New Roman" w:hAnsi="Times New Roman" w:cs="Times New Roman"/>
          <w:color w:val="000000"/>
          <w:sz w:val="28"/>
          <w:szCs w:val="28"/>
          <w:lang w:val="uk-UA"/>
        </w:rPr>
        <w:t xml:space="preserve">. </w:t>
      </w:r>
      <w:r w:rsidR="00B244DA">
        <w:rPr>
          <w:rFonts w:ascii="Times New Roman" w:hAnsi="Times New Roman" w:cs="Times New Roman"/>
          <w:color w:val="000000"/>
          <w:sz w:val="28"/>
          <w:szCs w:val="28"/>
        </w:rPr>
        <w:t xml:space="preserve">(2019) </w:t>
      </w:r>
      <w:r w:rsidR="004A4C65">
        <w:rPr>
          <w:rFonts w:ascii="Times New Roman" w:hAnsi="Times New Roman" w:cs="Times New Roman"/>
          <w:color w:val="000000"/>
          <w:sz w:val="28"/>
          <w:szCs w:val="28"/>
        </w:rPr>
        <w:t>Dominant</w:t>
      </w:r>
      <w:r w:rsidR="004A4C65" w:rsidRPr="004A4C65">
        <w:rPr>
          <w:rFonts w:ascii="Times New Roman" w:hAnsi="Times New Roman" w:cs="Times New Roman"/>
          <w:color w:val="000000"/>
          <w:sz w:val="28"/>
          <w:szCs w:val="28"/>
          <w:lang w:val="uk-UA"/>
        </w:rPr>
        <w:t xml:space="preserve"> </w:t>
      </w:r>
      <w:r w:rsidR="004A4C65">
        <w:rPr>
          <w:rFonts w:ascii="Times New Roman" w:hAnsi="Times New Roman" w:cs="Times New Roman"/>
          <w:color w:val="000000"/>
          <w:sz w:val="28"/>
          <w:szCs w:val="28"/>
        </w:rPr>
        <w:t>Cognitive</w:t>
      </w:r>
      <w:r w:rsidR="004A4C65" w:rsidRPr="004A4C65">
        <w:rPr>
          <w:rFonts w:ascii="Times New Roman" w:hAnsi="Times New Roman" w:cs="Times New Roman"/>
          <w:color w:val="000000"/>
          <w:sz w:val="28"/>
          <w:szCs w:val="28"/>
          <w:lang w:val="uk-UA"/>
        </w:rPr>
        <w:t xml:space="preserve"> </w:t>
      </w:r>
      <w:r w:rsidR="004A4C65">
        <w:rPr>
          <w:rFonts w:ascii="Times New Roman" w:hAnsi="Times New Roman" w:cs="Times New Roman"/>
          <w:color w:val="000000"/>
          <w:sz w:val="28"/>
          <w:szCs w:val="28"/>
        </w:rPr>
        <w:t>and</w:t>
      </w:r>
      <w:r w:rsidR="004A4C65" w:rsidRPr="004A4C65">
        <w:rPr>
          <w:rFonts w:ascii="Times New Roman" w:hAnsi="Times New Roman" w:cs="Times New Roman"/>
          <w:color w:val="000000"/>
          <w:sz w:val="28"/>
          <w:szCs w:val="28"/>
          <w:lang w:val="uk-UA"/>
        </w:rPr>
        <w:t xml:space="preserve"> </w:t>
      </w:r>
      <w:r w:rsidR="004A4C65">
        <w:rPr>
          <w:rFonts w:ascii="Times New Roman" w:hAnsi="Times New Roman" w:cs="Times New Roman"/>
          <w:color w:val="000000"/>
          <w:sz w:val="28"/>
          <w:szCs w:val="28"/>
        </w:rPr>
        <w:t>emotional</w:t>
      </w:r>
      <w:r w:rsidR="004A4C65" w:rsidRPr="004A4C65">
        <w:rPr>
          <w:rFonts w:ascii="Times New Roman" w:hAnsi="Times New Roman" w:cs="Times New Roman"/>
          <w:color w:val="000000"/>
          <w:sz w:val="28"/>
          <w:szCs w:val="28"/>
          <w:lang w:val="uk-UA"/>
        </w:rPr>
        <w:t xml:space="preserve"> </w:t>
      </w:r>
      <w:r w:rsidR="004A4C65">
        <w:rPr>
          <w:rFonts w:ascii="Times New Roman" w:hAnsi="Times New Roman" w:cs="Times New Roman"/>
          <w:color w:val="000000"/>
          <w:sz w:val="28"/>
          <w:szCs w:val="28"/>
        </w:rPr>
        <w:t>schemas</w:t>
      </w:r>
      <w:r w:rsidR="004A4C65" w:rsidRPr="004A4C65">
        <w:rPr>
          <w:rFonts w:ascii="Times New Roman" w:hAnsi="Times New Roman" w:cs="Times New Roman"/>
          <w:color w:val="000000"/>
          <w:sz w:val="28"/>
          <w:szCs w:val="28"/>
          <w:lang w:val="uk-UA"/>
        </w:rPr>
        <w:t xml:space="preserve"> </w:t>
      </w:r>
      <w:r w:rsidR="004A4C65">
        <w:rPr>
          <w:rFonts w:ascii="Times New Roman" w:hAnsi="Times New Roman" w:cs="Times New Roman"/>
          <w:color w:val="000000"/>
          <w:sz w:val="28"/>
          <w:szCs w:val="28"/>
        </w:rPr>
        <w:t>in</w:t>
      </w:r>
      <w:r w:rsidR="004A4C65" w:rsidRPr="004A4C65">
        <w:rPr>
          <w:rFonts w:ascii="Times New Roman" w:hAnsi="Times New Roman" w:cs="Times New Roman"/>
          <w:color w:val="000000"/>
          <w:sz w:val="28"/>
          <w:szCs w:val="28"/>
          <w:lang w:val="uk-UA"/>
        </w:rPr>
        <w:t xml:space="preserve"> </w:t>
      </w:r>
      <w:r w:rsidR="004A4C65">
        <w:rPr>
          <w:rFonts w:ascii="Times New Roman" w:hAnsi="Times New Roman" w:cs="Times New Roman"/>
          <w:color w:val="000000"/>
          <w:sz w:val="28"/>
          <w:szCs w:val="28"/>
        </w:rPr>
        <w:t>depression</w:t>
      </w:r>
      <w:r w:rsidR="004A4C65" w:rsidRPr="004A4C65">
        <w:rPr>
          <w:rFonts w:ascii="Times New Roman" w:hAnsi="Times New Roman" w:cs="Times New Roman"/>
          <w:color w:val="000000"/>
          <w:sz w:val="28"/>
          <w:szCs w:val="28"/>
          <w:lang w:val="uk-UA"/>
        </w:rPr>
        <w:t xml:space="preserve"> </w:t>
      </w:r>
      <w:r w:rsidR="004A4C65">
        <w:rPr>
          <w:rFonts w:ascii="Times New Roman" w:hAnsi="Times New Roman" w:cs="Times New Roman"/>
          <w:color w:val="000000"/>
          <w:sz w:val="28"/>
          <w:szCs w:val="28"/>
        </w:rPr>
        <w:t>and</w:t>
      </w:r>
      <w:r w:rsidR="004A4C65" w:rsidRPr="004A4C65">
        <w:rPr>
          <w:rFonts w:ascii="Times New Roman" w:hAnsi="Times New Roman" w:cs="Times New Roman"/>
          <w:color w:val="000000"/>
          <w:sz w:val="28"/>
          <w:szCs w:val="28"/>
          <w:lang w:val="uk-UA"/>
        </w:rPr>
        <w:t xml:space="preserve"> </w:t>
      </w:r>
      <w:r w:rsidR="004A4C65">
        <w:rPr>
          <w:rFonts w:ascii="Times New Roman" w:hAnsi="Times New Roman" w:cs="Times New Roman"/>
          <w:color w:val="000000"/>
          <w:sz w:val="28"/>
          <w:szCs w:val="28"/>
        </w:rPr>
        <w:t>anxiety</w:t>
      </w:r>
      <w:r w:rsidR="004A4C65" w:rsidRPr="004A4C65">
        <w:rPr>
          <w:rFonts w:ascii="Times New Roman" w:hAnsi="Times New Roman" w:cs="Times New Roman"/>
          <w:color w:val="000000"/>
          <w:sz w:val="28"/>
          <w:szCs w:val="28"/>
          <w:lang w:val="uk-UA"/>
        </w:rPr>
        <w:t xml:space="preserve"> </w:t>
      </w:r>
      <w:r w:rsidR="004A4C65">
        <w:rPr>
          <w:rFonts w:ascii="Times New Roman" w:hAnsi="Times New Roman" w:cs="Times New Roman"/>
          <w:color w:val="000000"/>
          <w:sz w:val="28"/>
          <w:szCs w:val="28"/>
        </w:rPr>
        <w:t>disorders</w:t>
      </w:r>
      <w:r w:rsidR="004A4C65" w:rsidRPr="004A4C65">
        <w:rPr>
          <w:rFonts w:ascii="Times New Roman" w:hAnsi="Times New Roman" w:cs="Times New Roman"/>
          <w:color w:val="000000"/>
          <w:sz w:val="28"/>
          <w:szCs w:val="28"/>
          <w:lang w:val="uk-UA"/>
        </w:rPr>
        <w:t>.</w:t>
      </w:r>
      <w:r w:rsidR="00A25C03" w:rsidRPr="006A0E85">
        <w:rPr>
          <w:rFonts w:ascii="Times New Roman" w:hAnsi="Times New Roman" w:cs="Times New Roman"/>
          <w:color w:val="000000"/>
          <w:sz w:val="28"/>
          <w:szCs w:val="28"/>
          <w:lang w:val="uk-UA"/>
        </w:rPr>
        <w:t xml:space="preserve"> </w:t>
      </w:r>
      <w:r w:rsidR="004A4C65" w:rsidRPr="00A25C03">
        <w:rPr>
          <w:rFonts w:ascii="Arial" w:eastAsia="Times New Roman" w:hAnsi="Arial"/>
          <w:color w:val="222222"/>
          <w:sz w:val="24"/>
          <w:szCs w:val="24"/>
          <w:lang w:val="uk-UA" w:bidi="fa-IR"/>
        </w:rPr>
        <w:t>«</w:t>
      </w:r>
      <w:r w:rsidR="004A4C65" w:rsidRPr="006A0E85">
        <w:rPr>
          <w:rFonts w:ascii="Times New Roman" w:hAnsi="Times New Roman" w:cs="Times New Roman"/>
          <w:color w:val="000000"/>
          <w:sz w:val="28"/>
          <w:szCs w:val="28"/>
          <w:lang w:val="uk-UA"/>
        </w:rPr>
        <w:t>Вісник</w:t>
      </w:r>
      <w:r w:rsidR="004A4C65" w:rsidRPr="006A0E85">
        <w:rPr>
          <w:rFonts w:ascii="Times New Roman" w:hAnsi="Times New Roman" w:cs="Times New Roman"/>
          <w:color w:val="000000"/>
          <w:sz w:val="28"/>
          <w:szCs w:val="28"/>
          <w:lang w:val="uk-UA"/>
        </w:rPr>
        <w:tab/>
      </w:r>
      <w:r w:rsidR="004A4C65" w:rsidRPr="004A4C65">
        <w:rPr>
          <w:rFonts w:ascii="Times New Roman" w:hAnsi="Times New Roman" w:cs="Times New Roman"/>
          <w:color w:val="000000"/>
          <w:sz w:val="28"/>
          <w:szCs w:val="28"/>
          <w:lang w:val="uk-UA"/>
        </w:rPr>
        <w:t xml:space="preserve"> </w:t>
      </w:r>
      <w:r w:rsidR="004A4C65" w:rsidRPr="006A0E85">
        <w:rPr>
          <w:rFonts w:ascii="Times New Roman" w:hAnsi="Times New Roman" w:cs="Times New Roman"/>
          <w:color w:val="000000"/>
          <w:sz w:val="28"/>
          <w:szCs w:val="28"/>
          <w:lang w:val="uk-UA"/>
        </w:rPr>
        <w:t>післядипломної</w:t>
      </w:r>
      <w:r w:rsidR="004A4C65" w:rsidRPr="004A4C65">
        <w:rPr>
          <w:rFonts w:ascii="Times New Roman" w:hAnsi="Times New Roman" w:cs="Times New Roman"/>
          <w:color w:val="000000"/>
          <w:sz w:val="28"/>
          <w:szCs w:val="28"/>
          <w:lang w:val="uk-UA"/>
        </w:rPr>
        <w:t xml:space="preserve"> </w:t>
      </w:r>
      <w:r w:rsidR="004A4C65" w:rsidRPr="006A0E85">
        <w:rPr>
          <w:rFonts w:ascii="Times New Roman" w:hAnsi="Times New Roman" w:cs="Times New Roman"/>
          <w:color w:val="000000"/>
          <w:sz w:val="28"/>
          <w:szCs w:val="28"/>
          <w:lang w:val="uk-UA"/>
        </w:rPr>
        <w:t>освіти</w:t>
      </w:r>
      <w:r w:rsidR="004A4C65" w:rsidRPr="00A25C03">
        <w:rPr>
          <w:rFonts w:ascii="Arial" w:eastAsia="Times New Roman" w:hAnsi="Arial"/>
          <w:color w:val="222222"/>
          <w:sz w:val="24"/>
          <w:szCs w:val="24"/>
          <w:lang w:val="uk-UA" w:bidi="fa-IR"/>
        </w:rPr>
        <w:t>»</w:t>
      </w:r>
      <w:r w:rsidR="004A4C65">
        <w:rPr>
          <w:rFonts w:ascii="Arial" w:eastAsia="Times New Roman" w:hAnsi="Arial"/>
          <w:color w:val="222222"/>
          <w:sz w:val="24"/>
          <w:szCs w:val="24"/>
          <w:lang w:val="uk-UA" w:bidi="fa-IR"/>
        </w:rPr>
        <w:t xml:space="preserve">: </w:t>
      </w:r>
      <w:r w:rsidR="004A4C65" w:rsidRPr="002A65C6">
        <w:rPr>
          <w:rFonts w:ascii="Times New Roman" w:eastAsia="Times New Roman" w:hAnsi="Times New Roman" w:cs="Times New Roman"/>
          <w:color w:val="222222"/>
          <w:sz w:val="28"/>
          <w:szCs w:val="28"/>
          <w:lang w:val="uk-UA" w:bidi="fa-IR"/>
        </w:rPr>
        <w:t>збірник наукових праць</w:t>
      </w:r>
      <w:r w:rsidR="004A4C65">
        <w:rPr>
          <w:rFonts w:ascii="Arial" w:eastAsia="Times New Roman" w:hAnsi="Arial"/>
          <w:color w:val="222222"/>
          <w:sz w:val="24"/>
          <w:szCs w:val="24"/>
          <w:lang w:val="uk-UA" w:bidi="fa-IR"/>
        </w:rPr>
        <w:t xml:space="preserve"> </w:t>
      </w:r>
      <w:r w:rsidR="00A25C03" w:rsidRPr="006A0E85">
        <w:rPr>
          <w:rFonts w:ascii="Times New Roman" w:hAnsi="Times New Roman" w:cs="Times New Roman"/>
          <w:color w:val="000000"/>
          <w:sz w:val="28"/>
          <w:szCs w:val="28"/>
          <w:lang w:val="uk-UA"/>
        </w:rPr>
        <w:t>Д</w:t>
      </w:r>
      <w:r w:rsidR="004A4C65">
        <w:rPr>
          <w:rFonts w:ascii="Times New Roman" w:hAnsi="Times New Roman" w:cs="Times New Roman"/>
          <w:color w:val="000000"/>
          <w:sz w:val="28"/>
          <w:szCs w:val="28"/>
          <w:lang w:val="uk-UA"/>
        </w:rPr>
        <w:t>ВНЗ</w:t>
      </w:r>
      <w:r w:rsidR="00A25C03" w:rsidRPr="006A0E85">
        <w:rPr>
          <w:rFonts w:ascii="Times New Roman" w:hAnsi="Times New Roman" w:cs="Times New Roman"/>
          <w:color w:val="000000"/>
          <w:sz w:val="28"/>
          <w:szCs w:val="28"/>
          <w:lang w:val="uk-UA"/>
        </w:rPr>
        <w:t xml:space="preserve"> </w:t>
      </w:r>
      <w:r w:rsidR="004A4C65">
        <w:rPr>
          <w:rFonts w:ascii="Times New Roman" w:hAnsi="Times New Roman" w:cs="Times New Roman"/>
          <w:color w:val="000000"/>
          <w:sz w:val="28"/>
          <w:szCs w:val="28"/>
          <w:lang w:val="uk-UA"/>
        </w:rPr>
        <w:t>«</w:t>
      </w:r>
      <w:r w:rsidR="00A25C03" w:rsidRPr="006A0E85">
        <w:rPr>
          <w:rFonts w:ascii="Times New Roman" w:hAnsi="Times New Roman" w:cs="Times New Roman"/>
          <w:color w:val="000000"/>
          <w:sz w:val="28"/>
          <w:szCs w:val="28"/>
          <w:lang w:val="uk-UA"/>
        </w:rPr>
        <w:t>Університет</w:t>
      </w:r>
      <w:r w:rsidR="00A25C03" w:rsidRPr="006A0E85">
        <w:rPr>
          <w:rFonts w:ascii="Times New Roman" w:hAnsi="Times New Roman" w:cs="Times New Roman"/>
          <w:sz w:val="28"/>
          <w:szCs w:val="28"/>
          <w:lang w:val="uk-UA"/>
        </w:rPr>
        <w:t xml:space="preserve"> </w:t>
      </w:r>
      <w:r w:rsidR="009B02F3" w:rsidRPr="006A0E85">
        <w:rPr>
          <w:rFonts w:ascii="Times New Roman" w:hAnsi="Times New Roman" w:cs="Times New Roman"/>
          <w:sz w:val="28"/>
          <w:szCs w:val="28"/>
          <w:lang w:val="uk-UA"/>
        </w:rPr>
        <w:t>менеджменту освіти Н</w:t>
      </w:r>
      <w:r w:rsidR="004A4C65">
        <w:rPr>
          <w:rFonts w:ascii="Times New Roman" w:hAnsi="Times New Roman" w:cs="Times New Roman"/>
          <w:sz w:val="28"/>
          <w:szCs w:val="28"/>
          <w:lang w:val="uk-UA"/>
        </w:rPr>
        <w:t>АПН</w:t>
      </w:r>
      <w:r w:rsidR="009B02F3" w:rsidRPr="006A0E85">
        <w:rPr>
          <w:rFonts w:ascii="Times New Roman" w:hAnsi="Times New Roman" w:cs="Times New Roman"/>
          <w:sz w:val="28"/>
          <w:szCs w:val="28"/>
          <w:lang w:val="uk-UA"/>
        </w:rPr>
        <w:t xml:space="preserve"> України</w:t>
      </w:r>
      <w:r w:rsidR="004A4C65">
        <w:rPr>
          <w:rFonts w:ascii="Times New Roman" w:hAnsi="Times New Roman" w:cs="Times New Roman"/>
          <w:sz w:val="28"/>
          <w:szCs w:val="28"/>
          <w:lang w:val="uk-UA"/>
        </w:rPr>
        <w:t>».</w:t>
      </w:r>
      <w:r w:rsidR="004B7C28" w:rsidRPr="006A0E85">
        <w:rPr>
          <w:rFonts w:ascii="Times New Roman" w:hAnsi="Times New Roman" w:cs="Times New Roman"/>
          <w:sz w:val="28"/>
          <w:szCs w:val="28"/>
          <w:lang w:val="uk-UA"/>
        </w:rPr>
        <w:t xml:space="preserve"> </w:t>
      </w:r>
      <w:r w:rsidR="004B7C28" w:rsidRPr="00A25C03">
        <w:rPr>
          <w:rFonts w:ascii="Arial" w:eastAsia="Times New Roman" w:hAnsi="Arial"/>
          <w:color w:val="222222"/>
          <w:sz w:val="24"/>
          <w:szCs w:val="24"/>
          <w:lang w:val="uk-UA" w:bidi="fa-IR"/>
        </w:rPr>
        <w:t xml:space="preserve"> </w:t>
      </w:r>
      <w:r w:rsidR="00327F42" w:rsidRPr="006A0E85">
        <w:rPr>
          <w:rFonts w:ascii="Times New Roman" w:hAnsi="Times New Roman" w:cs="Times New Roman"/>
          <w:color w:val="000000"/>
          <w:sz w:val="28"/>
          <w:szCs w:val="28"/>
          <w:lang w:val="uk-UA"/>
        </w:rPr>
        <w:t>7(36)</w:t>
      </w:r>
      <w:r w:rsidR="00E65C89" w:rsidRPr="006A0E85">
        <w:rPr>
          <w:rFonts w:ascii="Times New Roman" w:hAnsi="Times New Roman" w:cs="Times New Roman"/>
          <w:color w:val="000000"/>
          <w:sz w:val="28"/>
          <w:szCs w:val="28"/>
          <w:lang w:val="uk-UA"/>
        </w:rPr>
        <w:t>,</w:t>
      </w:r>
      <w:r w:rsidR="009B02F3" w:rsidRPr="006A0E85">
        <w:rPr>
          <w:rFonts w:ascii="Times New Roman" w:hAnsi="Times New Roman" w:cs="Times New Roman"/>
          <w:color w:val="000000"/>
          <w:sz w:val="28"/>
          <w:szCs w:val="28"/>
          <w:lang w:val="uk-UA"/>
        </w:rPr>
        <w:t xml:space="preserve"> </w:t>
      </w:r>
      <w:r w:rsidR="009B02F3" w:rsidRPr="006A0E85">
        <w:rPr>
          <w:rFonts w:ascii="Times New Roman" w:hAnsi="Times New Roman" w:cs="Times New Roman"/>
          <w:color w:val="000000"/>
          <w:sz w:val="28"/>
          <w:szCs w:val="28"/>
        </w:rPr>
        <w:t>C</w:t>
      </w:r>
      <w:r w:rsidR="00AD178B">
        <w:rPr>
          <w:rFonts w:ascii="Times New Roman" w:hAnsi="Times New Roman" w:cs="Times New Roman"/>
          <w:color w:val="000000"/>
          <w:sz w:val="28"/>
          <w:szCs w:val="28"/>
        </w:rPr>
        <w:t xml:space="preserve">. </w:t>
      </w:r>
      <w:r w:rsidR="009B02F3" w:rsidRPr="006A0E85">
        <w:rPr>
          <w:rFonts w:ascii="Times New Roman" w:hAnsi="Times New Roman" w:cs="Times New Roman"/>
          <w:color w:val="000000"/>
          <w:sz w:val="28"/>
          <w:szCs w:val="28"/>
          <w:lang w:val="uk-UA"/>
        </w:rPr>
        <w:t>161-178</w:t>
      </w:r>
      <w:r w:rsidR="00E65C89" w:rsidRPr="006A0E85">
        <w:rPr>
          <w:rFonts w:ascii="Times New Roman" w:hAnsi="Times New Roman" w:cs="Times New Roman"/>
          <w:color w:val="000000"/>
          <w:sz w:val="28"/>
          <w:szCs w:val="28"/>
          <w:lang w:val="uk-UA"/>
        </w:rPr>
        <w:t>.</w:t>
      </w:r>
    </w:p>
    <w:p w14:paraId="24212EF7" w14:textId="77777777" w:rsidR="009B02F3" w:rsidRPr="006A0E85" w:rsidRDefault="00A20404" w:rsidP="004B7C28">
      <w:pPr>
        <w:pStyle w:val="a3"/>
        <w:numPr>
          <w:ilvl w:val="0"/>
          <w:numId w:val="6"/>
        </w:numPr>
        <w:tabs>
          <w:tab w:val="left" w:pos="993"/>
        </w:tabs>
        <w:spacing w:after="0" w:line="240" w:lineRule="auto"/>
        <w:ind w:left="0" w:firstLine="720"/>
        <w:jc w:val="both"/>
        <w:rPr>
          <w:rFonts w:ascii="Times New Roman" w:hAnsi="Times New Roman" w:cs="Times New Roman"/>
          <w:color w:val="000000"/>
          <w:sz w:val="28"/>
          <w:szCs w:val="28"/>
          <w:lang w:val="uk-UA"/>
        </w:rPr>
      </w:pPr>
      <w:r>
        <w:rPr>
          <w:rFonts w:ascii="Times New Roman" w:hAnsi="Times New Roman" w:cs="Times New Roman"/>
          <w:sz w:val="28"/>
          <w:szCs w:val="28"/>
        </w:rPr>
        <w:t>Sardarzadeh</w:t>
      </w:r>
      <w:r w:rsidRPr="00A20404">
        <w:rPr>
          <w:rFonts w:ascii="Times New Roman" w:hAnsi="Times New Roman" w:cs="Times New Roman"/>
          <w:sz w:val="28"/>
          <w:szCs w:val="28"/>
          <w:lang w:val="uk-UA"/>
        </w:rPr>
        <w:t xml:space="preserve"> </w:t>
      </w:r>
      <w:r>
        <w:rPr>
          <w:rFonts w:ascii="Times New Roman" w:hAnsi="Times New Roman" w:cs="Times New Roman"/>
          <w:sz w:val="28"/>
          <w:szCs w:val="28"/>
        </w:rPr>
        <w:t>S</w:t>
      </w:r>
      <w:r w:rsidRPr="006A0E85">
        <w:rPr>
          <w:rFonts w:ascii="Times New Roman" w:hAnsi="Times New Roman" w:cs="Times New Roman"/>
          <w:color w:val="000000"/>
          <w:sz w:val="28"/>
          <w:szCs w:val="28"/>
          <w:lang w:val="uk-UA"/>
        </w:rPr>
        <w:t>.</w:t>
      </w:r>
      <w:r w:rsidR="009B02F3" w:rsidRPr="006A0E85">
        <w:rPr>
          <w:rFonts w:ascii="Times New Roman" w:hAnsi="Times New Roman" w:cs="Times New Roman"/>
          <w:color w:val="000000"/>
          <w:sz w:val="28"/>
          <w:szCs w:val="28"/>
          <w:lang w:val="uk-UA"/>
        </w:rPr>
        <w:t xml:space="preserve"> </w:t>
      </w:r>
      <w:r w:rsidR="00B244DA">
        <w:rPr>
          <w:rFonts w:ascii="Times New Roman" w:hAnsi="Times New Roman" w:cs="Times New Roman"/>
          <w:color w:val="000000"/>
          <w:sz w:val="28"/>
          <w:szCs w:val="28"/>
        </w:rPr>
        <w:t xml:space="preserve">(2019) </w:t>
      </w:r>
      <w:r>
        <w:rPr>
          <w:rFonts w:ascii="Times New Roman" w:hAnsi="Times New Roman" w:cs="Times New Roman"/>
          <w:color w:val="000000"/>
          <w:sz w:val="28"/>
          <w:szCs w:val="28"/>
          <w:shd w:val="clear" w:color="auto" w:fill="FFFFFF"/>
        </w:rPr>
        <w:t>Investigates the Role of Cognitive and Emotional Schemas in Stress</w:t>
      </w:r>
      <w:r w:rsidR="004B7C28" w:rsidRPr="006A0E85">
        <w:rPr>
          <w:rFonts w:ascii="Times New Roman" w:hAnsi="Times New Roman" w:cs="Times New Roman"/>
          <w:color w:val="000000"/>
          <w:sz w:val="28"/>
          <w:szCs w:val="28"/>
          <w:shd w:val="clear" w:color="auto" w:fill="FFFFFF"/>
          <w:lang w:val="uk-UA"/>
        </w:rPr>
        <w:t>.</w:t>
      </w:r>
      <w:r w:rsidR="004B7C28" w:rsidRPr="006A0E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Психологічні перспективи: збірник наукових праць </w:t>
      </w:r>
      <w:r w:rsidR="00903952" w:rsidRPr="006A0E85">
        <w:rPr>
          <w:rFonts w:ascii="Times New Roman" w:hAnsi="Times New Roman" w:cs="Times New Roman"/>
          <w:sz w:val="28"/>
          <w:szCs w:val="28"/>
          <w:lang w:val="uk-UA"/>
        </w:rPr>
        <w:t>Східноєвропейськ</w:t>
      </w:r>
      <w:r>
        <w:rPr>
          <w:rFonts w:ascii="Times New Roman" w:hAnsi="Times New Roman" w:cs="Times New Roman"/>
          <w:sz w:val="28"/>
          <w:szCs w:val="28"/>
          <w:lang w:val="uk-UA"/>
        </w:rPr>
        <w:t>ого</w:t>
      </w:r>
      <w:r w:rsidR="00903952" w:rsidRPr="006A0E85">
        <w:rPr>
          <w:rFonts w:ascii="Times New Roman" w:hAnsi="Times New Roman" w:cs="Times New Roman"/>
          <w:sz w:val="28"/>
          <w:szCs w:val="28"/>
          <w:lang w:val="uk-UA"/>
        </w:rPr>
        <w:t xml:space="preserve"> національн</w:t>
      </w:r>
      <w:r>
        <w:rPr>
          <w:rFonts w:ascii="Times New Roman" w:hAnsi="Times New Roman" w:cs="Times New Roman"/>
          <w:sz w:val="28"/>
          <w:szCs w:val="28"/>
          <w:lang w:val="uk-UA"/>
        </w:rPr>
        <w:t>ого</w:t>
      </w:r>
      <w:r w:rsidR="00903952" w:rsidRPr="006A0E85">
        <w:rPr>
          <w:rFonts w:ascii="Times New Roman" w:hAnsi="Times New Roman" w:cs="Times New Roman"/>
          <w:sz w:val="28"/>
          <w:szCs w:val="28"/>
          <w:lang w:val="uk-UA"/>
        </w:rPr>
        <w:t xml:space="preserve"> </w:t>
      </w:r>
      <w:r w:rsidRPr="00A20404">
        <w:rPr>
          <w:rFonts w:ascii="Times New Roman" w:hAnsi="Times New Roman" w:cs="Times New Roman"/>
          <w:sz w:val="28"/>
          <w:szCs w:val="28"/>
          <w:lang w:val="uk-UA"/>
        </w:rPr>
        <w:t>університету</w:t>
      </w:r>
      <w:r w:rsidR="00903952" w:rsidRPr="006A0E85">
        <w:rPr>
          <w:rFonts w:ascii="Times New Roman" w:hAnsi="Times New Roman" w:cs="Times New Roman"/>
          <w:sz w:val="28"/>
          <w:szCs w:val="28"/>
          <w:lang w:val="uk-UA"/>
        </w:rPr>
        <w:t xml:space="preserve"> </w:t>
      </w:r>
      <w:r w:rsidR="00903952" w:rsidRPr="006A0E85">
        <w:rPr>
          <w:rFonts w:ascii="Times New Roman" w:hAnsi="Times New Roman" w:cs="Times New Roman"/>
          <w:sz w:val="28"/>
          <w:szCs w:val="28"/>
        </w:rPr>
        <w:t>i</w:t>
      </w:r>
      <w:r w:rsidR="00903952" w:rsidRPr="006A0E85">
        <w:rPr>
          <w:rFonts w:ascii="Times New Roman" w:hAnsi="Times New Roman" w:cs="Times New Roman"/>
          <w:sz w:val="28"/>
          <w:szCs w:val="28"/>
          <w:lang w:val="uk-UA"/>
        </w:rPr>
        <w:t>мені Лес</w:t>
      </w:r>
      <w:r w:rsidR="00903952" w:rsidRPr="006A0E85">
        <w:rPr>
          <w:rFonts w:ascii="Times New Roman" w:hAnsi="Times New Roman" w:cs="Times New Roman"/>
          <w:sz w:val="28"/>
          <w:szCs w:val="28"/>
        </w:rPr>
        <w:t>i</w:t>
      </w:r>
      <w:r w:rsidR="00903952" w:rsidRPr="006A0E85">
        <w:rPr>
          <w:rFonts w:ascii="Times New Roman" w:hAnsi="Times New Roman" w:cs="Times New Roman"/>
          <w:sz w:val="28"/>
          <w:szCs w:val="28"/>
          <w:lang w:val="uk-UA"/>
        </w:rPr>
        <w:t xml:space="preserve"> Українки</w:t>
      </w:r>
      <w:r>
        <w:rPr>
          <w:rFonts w:ascii="Times New Roman" w:hAnsi="Times New Roman" w:cs="Times New Roman"/>
          <w:sz w:val="28"/>
          <w:szCs w:val="28"/>
          <w:lang w:val="uk-UA"/>
        </w:rPr>
        <w:t>,</w:t>
      </w:r>
      <w:r w:rsidR="00903952" w:rsidRPr="006A0E85">
        <w:rPr>
          <w:rFonts w:ascii="Times New Roman" w:hAnsi="Times New Roman" w:cs="Times New Roman"/>
          <w:sz w:val="28"/>
          <w:szCs w:val="28"/>
          <w:lang w:val="uk-UA"/>
        </w:rPr>
        <w:t xml:space="preserve"> Інститут</w:t>
      </w:r>
      <w:r w:rsidR="004531A9">
        <w:rPr>
          <w:rFonts w:ascii="Times New Roman" w:hAnsi="Times New Roman" w:cs="Times New Roman"/>
          <w:sz w:val="28"/>
          <w:szCs w:val="28"/>
          <w:lang w:val="uk-UA"/>
        </w:rPr>
        <w:t>у</w:t>
      </w:r>
      <w:r w:rsidR="00903952" w:rsidRPr="006A0E85">
        <w:rPr>
          <w:rFonts w:ascii="Times New Roman" w:hAnsi="Times New Roman" w:cs="Times New Roman"/>
          <w:sz w:val="28"/>
          <w:szCs w:val="28"/>
          <w:lang w:val="uk-UA"/>
        </w:rPr>
        <w:t xml:space="preserve"> соціальної та політичної психології НАПН України</w:t>
      </w:r>
      <w:r w:rsidR="009B02F3" w:rsidRPr="006A0E85">
        <w:rPr>
          <w:rFonts w:ascii="Times New Roman" w:hAnsi="Times New Roman" w:cs="Times New Roman"/>
          <w:sz w:val="28"/>
          <w:szCs w:val="28"/>
          <w:lang w:val="uk-UA"/>
        </w:rPr>
        <w:t>.</w:t>
      </w:r>
      <w:r w:rsidR="00903952" w:rsidRPr="006A0E85">
        <w:rPr>
          <w:rFonts w:ascii="Times New Roman" w:hAnsi="Times New Roman" w:cs="Times New Roman"/>
          <w:sz w:val="28"/>
          <w:szCs w:val="28"/>
          <w:lang w:val="uk-UA"/>
        </w:rPr>
        <w:t xml:space="preserve"> </w:t>
      </w:r>
      <w:r w:rsidR="00B244DA">
        <w:rPr>
          <w:rFonts w:ascii="Times New Roman" w:hAnsi="Times New Roman" w:cs="Times New Roman"/>
          <w:sz w:val="28"/>
          <w:szCs w:val="28"/>
        </w:rPr>
        <w:t xml:space="preserve">Issue </w:t>
      </w:r>
      <w:r w:rsidR="00903952" w:rsidRPr="006A0E85">
        <w:rPr>
          <w:rFonts w:ascii="Times New Roman" w:hAnsi="Times New Roman" w:cs="Times New Roman"/>
          <w:color w:val="000000"/>
          <w:sz w:val="28"/>
          <w:szCs w:val="28"/>
          <w:shd w:val="clear" w:color="auto" w:fill="FFFFFF"/>
          <w:lang w:val="uk-UA"/>
        </w:rPr>
        <w:t xml:space="preserve">33, </w:t>
      </w:r>
      <w:r w:rsidR="00E65C89" w:rsidRPr="006A0E85">
        <w:rPr>
          <w:rFonts w:ascii="Times New Roman" w:hAnsi="Times New Roman" w:cs="Times New Roman"/>
          <w:color w:val="000000"/>
          <w:sz w:val="28"/>
          <w:szCs w:val="28"/>
          <w:shd w:val="clear" w:color="auto" w:fill="FFFFFF"/>
        </w:rPr>
        <w:t>C</w:t>
      </w:r>
      <w:r w:rsidR="00AD178B">
        <w:rPr>
          <w:rFonts w:ascii="Times New Roman" w:hAnsi="Times New Roman" w:cs="Times New Roman"/>
          <w:color w:val="000000"/>
          <w:sz w:val="28"/>
          <w:szCs w:val="28"/>
          <w:shd w:val="clear" w:color="auto" w:fill="FFFFFF"/>
        </w:rPr>
        <w:t>.</w:t>
      </w:r>
      <w:r w:rsidR="00B244DA">
        <w:rPr>
          <w:rFonts w:ascii="Times New Roman" w:hAnsi="Times New Roman" w:cs="Times New Roman"/>
          <w:color w:val="000000"/>
          <w:sz w:val="28"/>
          <w:szCs w:val="28"/>
          <w:shd w:val="clear" w:color="auto" w:fill="FFFFFF"/>
        </w:rPr>
        <w:t> </w:t>
      </w:r>
      <w:r w:rsidR="00903952" w:rsidRPr="006A0E85">
        <w:rPr>
          <w:rFonts w:ascii="Times New Roman" w:hAnsi="Times New Roman" w:cs="Times New Roman"/>
          <w:color w:val="000000"/>
          <w:sz w:val="28"/>
          <w:szCs w:val="28"/>
          <w:shd w:val="clear" w:color="auto" w:fill="FFFFFF"/>
          <w:lang w:val="uk-UA"/>
        </w:rPr>
        <w:t>235</w:t>
      </w:r>
      <w:r w:rsidR="00E65C89" w:rsidRPr="006A0E85">
        <w:rPr>
          <w:rFonts w:ascii="Times New Roman" w:hAnsi="Times New Roman" w:cs="Times New Roman"/>
          <w:color w:val="000000"/>
          <w:sz w:val="28"/>
          <w:szCs w:val="28"/>
          <w:shd w:val="clear" w:color="auto" w:fill="FFFFFF"/>
          <w:lang w:val="uk-UA"/>
        </w:rPr>
        <w:t>-</w:t>
      </w:r>
      <w:r w:rsidR="00903952" w:rsidRPr="006A0E85">
        <w:rPr>
          <w:rFonts w:ascii="Times New Roman" w:hAnsi="Times New Roman" w:cs="Times New Roman"/>
          <w:color w:val="000000"/>
          <w:sz w:val="28"/>
          <w:szCs w:val="28"/>
          <w:shd w:val="clear" w:color="auto" w:fill="FFFFFF"/>
          <w:lang w:val="uk-UA"/>
        </w:rPr>
        <w:t>247.</w:t>
      </w:r>
    </w:p>
    <w:p w14:paraId="28137F1E" w14:textId="77777777" w:rsidR="00327F42" w:rsidRPr="006A0E85" w:rsidRDefault="00327F42" w:rsidP="00327F42">
      <w:pPr>
        <w:pStyle w:val="a3"/>
        <w:tabs>
          <w:tab w:val="left" w:pos="993"/>
        </w:tabs>
        <w:spacing w:after="0" w:line="240" w:lineRule="auto"/>
        <w:ind w:left="0" w:firstLine="720"/>
        <w:jc w:val="center"/>
        <w:rPr>
          <w:rFonts w:ascii="Times New Roman" w:hAnsi="Times New Roman" w:cs="Times New Roman"/>
          <w:i/>
          <w:color w:val="000000"/>
          <w:sz w:val="28"/>
          <w:szCs w:val="28"/>
          <w:lang w:val="ru-RU"/>
        </w:rPr>
      </w:pPr>
      <w:r w:rsidRPr="006A0E85">
        <w:rPr>
          <w:rFonts w:ascii="Times New Roman" w:hAnsi="Times New Roman" w:cs="Times New Roman"/>
          <w:i/>
          <w:sz w:val="28"/>
          <w:szCs w:val="28"/>
          <w:lang w:val="ru-RU"/>
        </w:rPr>
        <w:t>Статті у наукових фахових виданнях України, що входять до міжнародних наукометричних баз даних</w:t>
      </w:r>
    </w:p>
    <w:p w14:paraId="0F005D05" w14:textId="77777777" w:rsidR="009247CF" w:rsidRPr="006A0E85" w:rsidRDefault="00B244DA" w:rsidP="00A31CFA">
      <w:pPr>
        <w:pStyle w:val="a3"/>
        <w:numPr>
          <w:ilvl w:val="0"/>
          <w:numId w:val="6"/>
        </w:numPr>
        <w:tabs>
          <w:tab w:val="left" w:pos="993"/>
        </w:tabs>
        <w:spacing w:after="0" w:line="240" w:lineRule="auto"/>
        <w:ind w:left="0" w:firstLine="72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Soorena Sardarzadeh</w:t>
      </w:r>
      <w:r>
        <w:rPr>
          <w:rFonts w:ascii="Times New Roman" w:hAnsi="Times New Roman" w:cs="Times New Roman"/>
          <w:color w:val="000000"/>
          <w:sz w:val="28"/>
          <w:szCs w:val="28"/>
        </w:rPr>
        <w:t xml:space="preserve"> (2017)</w:t>
      </w:r>
      <w:r w:rsidR="009247CF" w:rsidRPr="006A0E85">
        <w:rPr>
          <w:rFonts w:ascii="Times New Roman" w:hAnsi="Times New Roman" w:cs="Times New Roman"/>
          <w:color w:val="000000"/>
          <w:sz w:val="28"/>
          <w:szCs w:val="28"/>
          <w:shd w:val="clear" w:color="auto" w:fill="FFFFFF"/>
        </w:rPr>
        <w:t xml:space="preserve"> </w:t>
      </w:r>
      <w:r w:rsidR="00327F42" w:rsidRPr="006A0E85">
        <w:rPr>
          <w:rFonts w:ascii="Times New Roman" w:hAnsi="Times New Roman" w:cs="Times New Roman"/>
          <w:color w:val="000000"/>
          <w:sz w:val="28"/>
          <w:szCs w:val="28"/>
          <w:shd w:val="clear" w:color="auto" w:fill="FFFFFF"/>
        </w:rPr>
        <w:t>Cognitive Schemas Have the Ability to Predict Emotional Schemas in Different Types of Anxiety Disorders.</w:t>
      </w:r>
      <w:r w:rsidR="009247CF" w:rsidRPr="006A0E85">
        <w:rPr>
          <w:rFonts w:ascii="Times New Roman" w:hAnsi="Times New Roman" w:cs="Times New Roman"/>
          <w:color w:val="000000"/>
          <w:sz w:val="28"/>
          <w:szCs w:val="28"/>
          <w:shd w:val="clear" w:color="auto" w:fill="FFFFFF"/>
        </w:rPr>
        <w:t xml:space="preserve"> </w:t>
      </w:r>
      <w:r w:rsidR="00327F42" w:rsidRPr="006A0E85">
        <w:rPr>
          <w:rFonts w:ascii="Times New Roman" w:hAnsi="Times New Roman" w:cs="Times New Roman"/>
          <w:color w:val="000000"/>
          <w:sz w:val="28"/>
          <w:szCs w:val="28"/>
          <w:shd w:val="clear" w:color="auto" w:fill="FFFFFF"/>
        </w:rPr>
        <w:t>International Journal of Psychological and Brain Sciences</w:t>
      </w:r>
      <w:r w:rsidR="00A31CFA" w:rsidRPr="006A0E85">
        <w:rPr>
          <w:rFonts w:ascii="Times New Roman" w:hAnsi="Times New Roman" w:cs="Times New Roman"/>
          <w:color w:val="000000"/>
          <w:sz w:val="28"/>
          <w:szCs w:val="28"/>
          <w:shd w:val="clear" w:color="auto" w:fill="FFFFFF"/>
        </w:rPr>
        <w:t>.</w:t>
      </w:r>
      <w:r w:rsidR="00A31CFA" w:rsidRPr="006A0E85">
        <w:rPr>
          <w:rFonts w:ascii="Times New Roman" w:hAnsi="Times New Roman" w:cs="Times New Roman"/>
          <w:sz w:val="28"/>
          <w:szCs w:val="28"/>
          <w:lang w:val="uk-UA"/>
        </w:rPr>
        <w:t xml:space="preserve"> </w:t>
      </w:r>
      <w:r>
        <w:rPr>
          <w:rFonts w:ascii="Times New Roman" w:hAnsi="Times New Roman" w:cs="Times New Roman"/>
          <w:sz w:val="28"/>
          <w:szCs w:val="28"/>
        </w:rPr>
        <w:t xml:space="preserve">Vol. </w:t>
      </w:r>
      <w:r w:rsidR="00327F42" w:rsidRPr="006A0E85">
        <w:rPr>
          <w:rFonts w:ascii="Times New Roman" w:hAnsi="Times New Roman" w:cs="Times New Roman"/>
          <w:color w:val="000000"/>
          <w:sz w:val="28"/>
          <w:szCs w:val="28"/>
          <w:shd w:val="clear" w:color="auto" w:fill="FFFFFF"/>
        </w:rPr>
        <w:t xml:space="preserve">2(6), </w:t>
      </w:r>
      <w:r>
        <w:rPr>
          <w:rFonts w:ascii="Times New Roman" w:hAnsi="Times New Roman" w:cs="Times New Roman"/>
          <w:color w:val="000000"/>
          <w:sz w:val="28"/>
          <w:szCs w:val="28"/>
          <w:shd w:val="clear" w:color="auto" w:fill="FFFFFF"/>
        </w:rPr>
        <w:t xml:space="preserve">pp. </w:t>
      </w:r>
      <w:r w:rsidR="00327F42" w:rsidRPr="006A0E85">
        <w:rPr>
          <w:rFonts w:ascii="Times New Roman" w:hAnsi="Times New Roman" w:cs="Times New Roman"/>
          <w:color w:val="000000"/>
          <w:sz w:val="28"/>
          <w:szCs w:val="28"/>
          <w:shd w:val="clear" w:color="auto" w:fill="FFFFFF"/>
        </w:rPr>
        <w:t>120</w:t>
      </w:r>
      <w:r w:rsidR="00A31CFA" w:rsidRPr="006A0E85">
        <w:rPr>
          <w:rFonts w:ascii="Times New Roman" w:hAnsi="Times New Roman" w:cs="Times New Roman"/>
          <w:color w:val="000000"/>
          <w:sz w:val="28"/>
          <w:szCs w:val="28"/>
          <w:shd w:val="clear" w:color="auto" w:fill="FFFFFF"/>
        </w:rPr>
        <w:t>-</w:t>
      </w:r>
      <w:r w:rsidR="00327F42" w:rsidRPr="006A0E85">
        <w:rPr>
          <w:rFonts w:ascii="Times New Roman" w:hAnsi="Times New Roman" w:cs="Times New Roman"/>
          <w:color w:val="000000"/>
          <w:sz w:val="28"/>
          <w:szCs w:val="28"/>
          <w:shd w:val="clear" w:color="auto" w:fill="FFFFFF"/>
          <w:lang w:val="uk-UA"/>
        </w:rPr>
        <w:t>126</w:t>
      </w:r>
      <w:r w:rsidR="00327F42" w:rsidRPr="006A0E85">
        <w:rPr>
          <w:rFonts w:ascii="Times New Roman" w:hAnsi="Times New Roman" w:cs="Times New Roman"/>
          <w:color w:val="000000"/>
          <w:sz w:val="28"/>
          <w:szCs w:val="28"/>
          <w:shd w:val="clear" w:color="auto" w:fill="FFFFFF"/>
        </w:rPr>
        <w:t>.</w:t>
      </w:r>
    </w:p>
    <w:p w14:paraId="1BFD485C" w14:textId="77777777" w:rsidR="00327F42" w:rsidRPr="006A0E85" w:rsidRDefault="00B244DA" w:rsidP="00A31CFA">
      <w:pPr>
        <w:pStyle w:val="a3"/>
        <w:numPr>
          <w:ilvl w:val="0"/>
          <w:numId w:val="6"/>
        </w:numPr>
        <w:tabs>
          <w:tab w:val="left" w:pos="993"/>
        </w:tabs>
        <w:spacing w:after="0" w:line="240" w:lineRule="auto"/>
        <w:ind w:left="0" w:firstLine="72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Soorena Sardarzadeh</w:t>
      </w:r>
      <w:r w:rsidR="00327F42" w:rsidRPr="006A0E8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xml:space="preserve">(2018) </w:t>
      </w:r>
      <w:r w:rsidR="00327F42" w:rsidRPr="006A0E85">
        <w:rPr>
          <w:rFonts w:ascii="Times New Roman" w:hAnsi="Times New Roman" w:cs="Times New Roman"/>
          <w:color w:val="000000"/>
          <w:sz w:val="28"/>
          <w:szCs w:val="28"/>
          <w:lang w:val="uk-UA"/>
        </w:rPr>
        <w:t>Reliability and Validity of the Ukrainian Version of Second Version of the Emotional Schema Questionnaire (Lessii).</w:t>
      </w:r>
      <w:r w:rsidR="00A31CFA" w:rsidRPr="006A0E85">
        <w:rPr>
          <w:rFonts w:ascii="Times New Roman" w:hAnsi="Times New Roman" w:cs="Times New Roman"/>
          <w:sz w:val="28"/>
          <w:szCs w:val="28"/>
          <w:lang w:val="uk-UA"/>
        </w:rPr>
        <w:t xml:space="preserve"> </w:t>
      </w:r>
      <w:r w:rsidR="00327F42" w:rsidRPr="006A0E85">
        <w:rPr>
          <w:rFonts w:ascii="Times New Roman" w:hAnsi="Times New Roman" w:cs="Times New Roman"/>
          <w:color w:val="000000"/>
          <w:sz w:val="28"/>
          <w:szCs w:val="28"/>
          <w:lang w:val="uk-UA"/>
        </w:rPr>
        <w:t xml:space="preserve"> </w:t>
      </w:r>
      <w:proofErr w:type="spellStart"/>
      <w:r w:rsidR="00327F42" w:rsidRPr="006A0E85">
        <w:rPr>
          <w:rFonts w:ascii="Times New Roman" w:hAnsi="Times New Roman" w:cs="Times New Roman"/>
          <w:color w:val="000000"/>
          <w:sz w:val="28"/>
          <w:szCs w:val="28"/>
          <w:lang w:val="uk-UA"/>
        </w:rPr>
        <w:t>Psychol</w:t>
      </w:r>
      <w:r w:rsidR="004531A9">
        <w:rPr>
          <w:rFonts w:ascii="Times New Roman" w:hAnsi="Times New Roman" w:cs="Times New Roman"/>
          <w:color w:val="000000"/>
          <w:sz w:val="28"/>
          <w:szCs w:val="28"/>
        </w:rPr>
        <w:t>ogy</w:t>
      </w:r>
      <w:proofErr w:type="spellEnd"/>
      <w:r w:rsidR="00327F42" w:rsidRPr="006A0E85">
        <w:rPr>
          <w:rFonts w:ascii="Times New Roman" w:hAnsi="Times New Roman" w:cs="Times New Roman"/>
          <w:color w:val="000000"/>
          <w:sz w:val="28"/>
          <w:szCs w:val="28"/>
          <w:lang w:val="uk-UA"/>
        </w:rPr>
        <w:t xml:space="preserve"> </w:t>
      </w:r>
      <w:r w:rsidR="004531A9">
        <w:rPr>
          <w:rFonts w:ascii="Times New Roman" w:hAnsi="Times New Roman" w:cs="Times New Roman"/>
          <w:color w:val="000000"/>
          <w:sz w:val="28"/>
          <w:szCs w:val="28"/>
        </w:rPr>
        <w:t xml:space="preserve">and </w:t>
      </w:r>
      <w:proofErr w:type="spellStart"/>
      <w:r w:rsidR="00327F42" w:rsidRPr="006A0E85">
        <w:rPr>
          <w:rFonts w:ascii="Times New Roman" w:hAnsi="Times New Roman" w:cs="Times New Roman"/>
          <w:color w:val="000000"/>
          <w:sz w:val="28"/>
          <w:szCs w:val="28"/>
          <w:lang w:val="uk-UA"/>
        </w:rPr>
        <w:t>Behav</w:t>
      </w:r>
      <w:r w:rsidR="004531A9">
        <w:rPr>
          <w:rFonts w:ascii="Times New Roman" w:hAnsi="Times New Roman" w:cs="Times New Roman"/>
          <w:color w:val="000000"/>
          <w:sz w:val="28"/>
          <w:szCs w:val="28"/>
        </w:rPr>
        <w:t>ioral</w:t>
      </w:r>
      <w:proofErr w:type="spellEnd"/>
      <w:r w:rsidR="00327F42" w:rsidRPr="006A0E85">
        <w:rPr>
          <w:rFonts w:ascii="Times New Roman" w:hAnsi="Times New Roman" w:cs="Times New Roman"/>
          <w:color w:val="000000"/>
          <w:sz w:val="28"/>
          <w:szCs w:val="28"/>
          <w:lang w:val="uk-UA"/>
        </w:rPr>
        <w:t xml:space="preserve"> </w:t>
      </w:r>
      <w:proofErr w:type="spellStart"/>
      <w:r w:rsidR="00327F42" w:rsidRPr="006A0E85">
        <w:rPr>
          <w:rFonts w:ascii="Times New Roman" w:hAnsi="Times New Roman" w:cs="Times New Roman"/>
          <w:color w:val="000000"/>
          <w:sz w:val="28"/>
          <w:szCs w:val="28"/>
          <w:lang w:val="uk-UA"/>
        </w:rPr>
        <w:t>Sci</w:t>
      </w:r>
      <w:r w:rsidR="004531A9">
        <w:rPr>
          <w:rFonts w:ascii="Times New Roman" w:hAnsi="Times New Roman" w:cs="Times New Roman"/>
          <w:color w:val="000000"/>
          <w:sz w:val="28"/>
          <w:szCs w:val="28"/>
        </w:rPr>
        <w:t>ence</w:t>
      </w:r>
      <w:proofErr w:type="spellEnd"/>
      <w:r w:rsidR="005D1999" w:rsidRPr="005D1999">
        <w:rPr>
          <w:rFonts w:ascii="Times New Roman" w:hAnsi="Times New Roman" w:cs="Times New Roman"/>
          <w:color w:val="000000"/>
          <w:sz w:val="28"/>
          <w:szCs w:val="28"/>
        </w:rPr>
        <w:t>.</w:t>
      </w:r>
      <w:r w:rsidR="004531A9">
        <w:rPr>
          <w:rFonts w:ascii="Times New Roman" w:hAnsi="Times New Roman" w:cs="Times New Roman"/>
          <w:color w:val="000000"/>
          <w:sz w:val="28"/>
          <w:szCs w:val="28"/>
        </w:rPr>
        <w:t xml:space="preserve"> International Journal. </w:t>
      </w:r>
      <w:r w:rsidR="00327F42" w:rsidRPr="006A0E85">
        <w:rPr>
          <w:rFonts w:ascii="Times New Roman" w:hAnsi="Times New Roman" w:cs="Times New Roman"/>
          <w:color w:val="000000"/>
          <w:sz w:val="28"/>
          <w:szCs w:val="28"/>
          <w:lang w:val="uk-UA"/>
        </w:rPr>
        <w:t xml:space="preserve">10(1): 555776. DOI: </w:t>
      </w:r>
      <w:hyperlink r:id="rId13" w:history="1">
        <w:r w:rsidR="00327F42" w:rsidRPr="006A0E85">
          <w:rPr>
            <w:rFonts w:ascii="Times New Roman" w:hAnsi="Times New Roman" w:cs="Times New Roman"/>
            <w:color w:val="000000"/>
            <w:sz w:val="28"/>
            <w:szCs w:val="28"/>
            <w:lang w:val="uk-UA"/>
          </w:rPr>
          <w:t>10.19080/PBSIJ.2018.10.555776.</w:t>
        </w:r>
      </w:hyperlink>
    </w:p>
    <w:p w14:paraId="5ECDA618" w14:textId="77777777" w:rsidR="00327F42" w:rsidRPr="006A0E85" w:rsidRDefault="00B244DA" w:rsidP="00327F42">
      <w:pPr>
        <w:pStyle w:val="a3"/>
        <w:numPr>
          <w:ilvl w:val="0"/>
          <w:numId w:val="6"/>
        </w:numPr>
        <w:tabs>
          <w:tab w:val="left" w:pos="993"/>
        </w:tabs>
        <w:spacing w:after="0" w:line="240" w:lineRule="auto"/>
        <w:ind w:left="0" w:firstLine="72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lastRenderedPageBreak/>
        <w:t xml:space="preserve">Soorena Sardarzadeh </w:t>
      </w:r>
      <w:r w:rsidR="00327F42" w:rsidRPr="006A0E85">
        <w:rPr>
          <w:rFonts w:ascii="Times New Roman" w:hAnsi="Times New Roman" w:cs="Times New Roman"/>
          <w:color w:val="000000"/>
          <w:sz w:val="28"/>
          <w:szCs w:val="28"/>
          <w:shd w:val="clear" w:color="auto" w:fill="FFFFFF"/>
        </w:rPr>
        <w:t xml:space="preserve">(2018). Reliability and </w:t>
      </w:r>
      <w:r w:rsidR="009D6A2B" w:rsidRPr="006A0E85">
        <w:rPr>
          <w:rFonts w:ascii="Times New Roman" w:hAnsi="Times New Roman" w:cs="Times New Roman"/>
          <w:color w:val="000000"/>
          <w:sz w:val="28"/>
          <w:szCs w:val="28"/>
          <w:shd w:val="clear" w:color="auto" w:fill="FFFFFF"/>
        </w:rPr>
        <w:t xml:space="preserve">Validity </w:t>
      </w:r>
      <w:r w:rsidR="00327F42" w:rsidRPr="006A0E85">
        <w:rPr>
          <w:rFonts w:ascii="Times New Roman" w:hAnsi="Times New Roman" w:cs="Times New Roman"/>
          <w:color w:val="000000"/>
          <w:sz w:val="28"/>
          <w:szCs w:val="28"/>
          <w:shd w:val="clear" w:color="auto" w:fill="FFFFFF"/>
        </w:rPr>
        <w:t xml:space="preserve">of the Ukrainian </w:t>
      </w:r>
      <w:r w:rsidR="009D6A2B" w:rsidRPr="006A0E85">
        <w:rPr>
          <w:rFonts w:ascii="Times New Roman" w:hAnsi="Times New Roman" w:cs="Times New Roman"/>
          <w:color w:val="000000"/>
          <w:sz w:val="28"/>
          <w:szCs w:val="28"/>
          <w:shd w:val="clear" w:color="auto" w:fill="FFFFFF"/>
        </w:rPr>
        <w:t xml:space="preserve">Version </w:t>
      </w:r>
      <w:r w:rsidR="00327F42" w:rsidRPr="006A0E85">
        <w:rPr>
          <w:rFonts w:ascii="Times New Roman" w:hAnsi="Times New Roman" w:cs="Times New Roman"/>
          <w:color w:val="000000"/>
          <w:sz w:val="28"/>
          <w:szCs w:val="28"/>
          <w:shd w:val="clear" w:color="auto" w:fill="FFFFFF"/>
        </w:rPr>
        <w:t xml:space="preserve">of the </w:t>
      </w:r>
      <w:r w:rsidR="009D6A2B" w:rsidRPr="006A0E85">
        <w:rPr>
          <w:rFonts w:ascii="Times New Roman" w:hAnsi="Times New Roman" w:cs="Times New Roman"/>
          <w:color w:val="000000"/>
          <w:sz w:val="28"/>
          <w:szCs w:val="28"/>
          <w:shd w:val="clear" w:color="auto" w:fill="FFFFFF"/>
        </w:rPr>
        <w:t xml:space="preserve">Young Schema </w:t>
      </w:r>
      <w:r w:rsidR="00327F42" w:rsidRPr="006A0E85">
        <w:rPr>
          <w:rFonts w:ascii="Times New Roman" w:hAnsi="Times New Roman" w:cs="Times New Roman"/>
          <w:color w:val="000000"/>
          <w:sz w:val="28"/>
          <w:szCs w:val="28"/>
          <w:shd w:val="clear" w:color="auto" w:fill="FFFFFF"/>
        </w:rPr>
        <w:t>Questionnaire</w:t>
      </w:r>
      <w:r w:rsidR="009D6A2B">
        <w:rPr>
          <w:rFonts w:ascii="Times New Roman" w:hAnsi="Times New Roman" w:cs="Times New Roman"/>
          <w:color w:val="000000"/>
          <w:sz w:val="28"/>
          <w:szCs w:val="28"/>
          <w:shd w:val="clear" w:color="auto" w:fill="FFFFFF"/>
        </w:rPr>
        <w:t xml:space="preserve"> </w:t>
      </w:r>
      <w:r w:rsidR="00327F42" w:rsidRPr="006A0E85">
        <w:rPr>
          <w:rFonts w:ascii="Times New Roman" w:hAnsi="Times New Roman" w:cs="Times New Roman"/>
          <w:color w:val="000000"/>
          <w:sz w:val="28"/>
          <w:szCs w:val="28"/>
          <w:shd w:val="clear" w:color="auto" w:fill="FFFFFF"/>
        </w:rPr>
        <w:t>-</w:t>
      </w:r>
      <w:r w:rsidR="009D6A2B">
        <w:rPr>
          <w:rFonts w:ascii="Times New Roman" w:hAnsi="Times New Roman" w:cs="Times New Roman"/>
          <w:color w:val="000000"/>
          <w:sz w:val="28"/>
          <w:szCs w:val="28"/>
          <w:shd w:val="clear" w:color="auto" w:fill="FFFFFF"/>
        </w:rPr>
        <w:t xml:space="preserve"> </w:t>
      </w:r>
      <w:r w:rsidR="009D6A2B" w:rsidRPr="006A0E85">
        <w:rPr>
          <w:rFonts w:ascii="Times New Roman" w:hAnsi="Times New Roman" w:cs="Times New Roman"/>
          <w:color w:val="000000"/>
          <w:sz w:val="28"/>
          <w:szCs w:val="28"/>
          <w:shd w:val="clear" w:color="auto" w:fill="FFFFFF"/>
        </w:rPr>
        <w:t xml:space="preserve">Short Form </w:t>
      </w:r>
      <w:r w:rsidR="00327F42" w:rsidRPr="006A0E85">
        <w:rPr>
          <w:rFonts w:ascii="Times New Roman" w:hAnsi="Times New Roman" w:cs="Times New Roman"/>
          <w:color w:val="000000"/>
          <w:sz w:val="28"/>
          <w:szCs w:val="28"/>
          <w:shd w:val="clear" w:color="auto" w:fill="FFFFFF"/>
        </w:rPr>
        <w:t>3 (YSQ-S3). </w:t>
      </w:r>
      <w:r w:rsidR="009D6A2B">
        <w:rPr>
          <w:rFonts w:ascii="Times New Roman" w:hAnsi="Times New Roman" w:cs="Times New Roman"/>
          <w:color w:val="000000"/>
          <w:sz w:val="28"/>
          <w:szCs w:val="28"/>
          <w:shd w:val="clear" w:color="auto" w:fill="FFFFFF"/>
        </w:rPr>
        <w:t>Advances in Sciences and Humanities</w:t>
      </w:r>
      <w:r w:rsidR="005D1999" w:rsidRPr="005D1999">
        <w:rPr>
          <w:rFonts w:ascii="Times New Roman" w:hAnsi="Times New Roman" w:cs="Times New Roman"/>
          <w:color w:val="000000"/>
          <w:sz w:val="28"/>
          <w:szCs w:val="28"/>
          <w:shd w:val="clear" w:color="auto" w:fill="FFFFFF"/>
        </w:rPr>
        <w:t xml:space="preserve">. </w:t>
      </w:r>
      <w:r w:rsidR="005D1999">
        <w:rPr>
          <w:rFonts w:ascii="Times New Roman" w:hAnsi="Times New Roman" w:cs="Times New Roman"/>
          <w:color w:val="000000"/>
          <w:sz w:val="28"/>
          <w:szCs w:val="28"/>
        </w:rPr>
        <w:t>2018</w:t>
      </w:r>
      <w:r w:rsidR="005D1999" w:rsidRPr="005D1999">
        <w:rPr>
          <w:rFonts w:ascii="Times New Roman" w:hAnsi="Times New Roman" w:cs="Times New Roman"/>
          <w:color w:val="000000"/>
          <w:sz w:val="28"/>
          <w:szCs w:val="28"/>
        </w:rPr>
        <w:t xml:space="preserve">; </w:t>
      </w:r>
      <w:r w:rsidR="005D1999">
        <w:rPr>
          <w:rFonts w:ascii="Times New Roman" w:hAnsi="Times New Roman" w:cs="Times New Roman"/>
          <w:color w:val="000000"/>
          <w:sz w:val="28"/>
          <w:szCs w:val="28"/>
          <w:lang w:val="ru-RU"/>
        </w:rPr>
        <w:t>Х</w:t>
      </w:r>
      <w:r w:rsidR="005D1999" w:rsidRPr="005D1999">
        <w:rPr>
          <w:rFonts w:ascii="Times New Roman" w:hAnsi="Times New Roman" w:cs="Times New Roman"/>
          <w:color w:val="000000"/>
          <w:sz w:val="28"/>
          <w:szCs w:val="28"/>
        </w:rPr>
        <w:t>(</w:t>
      </w:r>
      <w:r w:rsidR="005D1999">
        <w:rPr>
          <w:rFonts w:ascii="Times New Roman" w:hAnsi="Times New Roman" w:cs="Times New Roman"/>
          <w:color w:val="000000"/>
          <w:sz w:val="28"/>
          <w:szCs w:val="28"/>
          <w:lang w:val="ru-RU"/>
        </w:rPr>
        <w:t>Х</w:t>
      </w:r>
      <w:r w:rsidR="005D1999" w:rsidRPr="005D1999">
        <w:rPr>
          <w:rFonts w:ascii="Times New Roman" w:hAnsi="Times New Roman" w:cs="Times New Roman"/>
          <w:color w:val="000000"/>
          <w:sz w:val="28"/>
          <w:szCs w:val="28"/>
        </w:rPr>
        <w:t xml:space="preserve">): </w:t>
      </w:r>
      <w:r w:rsidR="005D1999">
        <w:rPr>
          <w:rFonts w:ascii="Times New Roman" w:hAnsi="Times New Roman" w:cs="Times New Roman"/>
          <w:color w:val="000000"/>
          <w:sz w:val="28"/>
          <w:szCs w:val="28"/>
          <w:lang w:val="ru-RU"/>
        </w:rPr>
        <w:t>ХХ</w:t>
      </w:r>
      <w:r w:rsidR="005D1999" w:rsidRPr="005D1999">
        <w:rPr>
          <w:rFonts w:ascii="Times New Roman" w:hAnsi="Times New Roman" w:cs="Times New Roman"/>
          <w:color w:val="000000"/>
          <w:sz w:val="28"/>
          <w:szCs w:val="28"/>
        </w:rPr>
        <w:t>-</w:t>
      </w:r>
      <w:r w:rsidR="005D1999">
        <w:rPr>
          <w:rFonts w:ascii="Times New Roman" w:hAnsi="Times New Roman" w:cs="Times New Roman"/>
          <w:color w:val="000000"/>
          <w:sz w:val="28"/>
          <w:szCs w:val="28"/>
          <w:lang w:val="ru-RU"/>
        </w:rPr>
        <w:t>ХХ</w:t>
      </w:r>
      <w:r w:rsidR="005D1999" w:rsidRPr="005D1999">
        <w:rPr>
          <w:rFonts w:ascii="Times New Roman" w:hAnsi="Times New Roman" w:cs="Times New Roman"/>
          <w:color w:val="000000"/>
          <w:sz w:val="28"/>
          <w:szCs w:val="28"/>
        </w:rPr>
        <w:t>.</w:t>
      </w:r>
      <w:r w:rsidR="00327F42" w:rsidRPr="006A0E85">
        <w:rPr>
          <w:rFonts w:ascii="Times New Roman" w:hAnsi="Times New Roman" w:cs="Times New Roman"/>
          <w:color w:val="000000"/>
          <w:sz w:val="28"/>
          <w:szCs w:val="28"/>
          <w:lang w:val="uk-UA"/>
        </w:rPr>
        <w:t xml:space="preserve"> </w:t>
      </w:r>
      <w:r w:rsidR="00327F42" w:rsidRPr="006A0E85">
        <w:rPr>
          <w:rFonts w:ascii="Times New Roman" w:hAnsi="Times New Roman" w:cs="Times New Roman"/>
          <w:color w:val="000000"/>
          <w:sz w:val="28"/>
          <w:szCs w:val="28"/>
        </w:rPr>
        <w:t>Retrieved from:</w:t>
      </w:r>
      <w:r w:rsidR="00327F42" w:rsidRPr="006A0E85">
        <w:rPr>
          <w:rFonts w:ascii="Times New Roman" w:hAnsi="Times New Roman" w:cs="Times New Roman"/>
          <w:color w:val="000000"/>
          <w:sz w:val="28"/>
          <w:szCs w:val="28"/>
          <w:lang w:val="uk-UA"/>
        </w:rPr>
        <w:t xml:space="preserve"> </w:t>
      </w:r>
      <w:hyperlink r:id="rId14" w:history="1">
        <w:r w:rsidR="00327F42" w:rsidRPr="006A0E85">
          <w:rPr>
            <w:rFonts w:ascii="Times New Roman" w:hAnsi="Times New Roman" w:cs="Times New Roman"/>
            <w:color w:val="000000"/>
            <w:sz w:val="28"/>
            <w:szCs w:val="28"/>
            <w:lang w:val="uk-UA"/>
          </w:rPr>
          <w:t>http://www.sciencepublishinggroup.com/j/ash</w:t>
        </w:r>
      </w:hyperlink>
      <w:r w:rsidR="00327F42" w:rsidRPr="006A0E85">
        <w:rPr>
          <w:rFonts w:ascii="Times New Roman" w:hAnsi="Times New Roman" w:cs="Times New Roman"/>
          <w:color w:val="000000"/>
          <w:sz w:val="28"/>
          <w:szCs w:val="28"/>
          <w:lang w:val="uk-UA"/>
        </w:rPr>
        <w:t xml:space="preserve">. </w:t>
      </w:r>
    </w:p>
    <w:p w14:paraId="1269DB29" w14:textId="77777777" w:rsidR="00B80DFE" w:rsidRPr="006A0E85" w:rsidRDefault="007C7721" w:rsidP="009247CF">
      <w:pPr>
        <w:spacing w:after="0" w:line="240" w:lineRule="auto"/>
        <w:ind w:firstLine="720"/>
        <w:jc w:val="center"/>
        <w:rPr>
          <w:rFonts w:ascii="Times New Roman" w:eastAsia="Times New Roman" w:hAnsi="Times New Roman" w:cs="Times New Roman"/>
          <w:bCs/>
          <w:i/>
          <w:color w:val="000000"/>
          <w:sz w:val="28"/>
          <w:szCs w:val="28"/>
          <w:lang w:val="uk-UA"/>
        </w:rPr>
      </w:pPr>
      <w:r w:rsidRPr="006A0E85">
        <w:rPr>
          <w:rFonts w:ascii="Times New Roman" w:eastAsia="Times New Roman" w:hAnsi="Times New Roman" w:cs="Times New Roman"/>
          <w:bCs/>
          <w:i/>
          <w:color w:val="000000"/>
          <w:sz w:val="28"/>
          <w:szCs w:val="28"/>
          <w:lang w:val="uk-UA"/>
        </w:rPr>
        <w:t>Опубліковані праці, які додатково від</w:t>
      </w:r>
      <w:r w:rsidR="00327F42" w:rsidRPr="006A0E85">
        <w:rPr>
          <w:rFonts w:ascii="Times New Roman" w:eastAsia="Times New Roman" w:hAnsi="Times New Roman" w:cs="Times New Roman"/>
          <w:bCs/>
          <w:i/>
          <w:color w:val="000000"/>
          <w:sz w:val="28"/>
          <w:szCs w:val="28"/>
          <w:lang w:val="uk-UA"/>
        </w:rPr>
        <w:t>ображають результати досліджень</w:t>
      </w:r>
    </w:p>
    <w:p w14:paraId="020971B7" w14:textId="77777777" w:rsidR="00327F42" w:rsidRPr="006A0E85" w:rsidRDefault="00E13438" w:rsidP="00327F42">
      <w:pPr>
        <w:pStyle w:val="a3"/>
        <w:numPr>
          <w:ilvl w:val="0"/>
          <w:numId w:val="6"/>
        </w:numPr>
        <w:tabs>
          <w:tab w:val="left" w:pos="993"/>
        </w:tabs>
        <w:spacing w:after="0" w:line="240" w:lineRule="auto"/>
        <w:ind w:left="0" w:firstLine="720"/>
        <w:jc w:val="both"/>
        <w:rPr>
          <w:rFonts w:ascii="Times New Roman" w:hAnsi="Times New Roman" w:cs="Times New Roman"/>
          <w:color w:val="000000"/>
          <w:sz w:val="28"/>
          <w:szCs w:val="28"/>
          <w:lang w:val="uk-UA"/>
        </w:rPr>
      </w:pPr>
      <w:r w:rsidRPr="006A0E85">
        <w:rPr>
          <w:rFonts w:ascii="Times New Roman" w:eastAsia="Times New Roman" w:hAnsi="Times New Roman" w:cs="Times New Roman"/>
          <w:color w:val="000000"/>
          <w:sz w:val="28"/>
          <w:szCs w:val="28"/>
          <w:lang w:val="uk-UA"/>
        </w:rPr>
        <w:t xml:space="preserve">Сардарзаде С. </w:t>
      </w:r>
      <w:r w:rsidR="003248F6" w:rsidRPr="003248F6">
        <w:rPr>
          <w:rFonts w:ascii="Times New Roman" w:eastAsia="Times New Roman" w:hAnsi="Times New Roman" w:cs="Times New Roman"/>
          <w:color w:val="000000"/>
          <w:sz w:val="28"/>
          <w:szCs w:val="28"/>
          <w:lang w:val="ru-RU"/>
        </w:rPr>
        <w:t xml:space="preserve">(2017) </w:t>
      </w:r>
      <w:r w:rsidRPr="006A0E85">
        <w:rPr>
          <w:rFonts w:ascii="Times New Roman" w:eastAsia="Times New Roman" w:hAnsi="Times New Roman" w:cs="Times New Roman"/>
          <w:color w:val="000000"/>
          <w:sz w:val="28"/>
          <w:szCs w:val="28"/>
          <w:lang w:val="uk-UA"/>
        </w:rPr>
        <w:t xml:space="preserve">Психологічна </w:t>
      </w:r>
      <w:r w:rsidR="00507DDD" w:rsidRPr="006A0E85">
        <w:rPr>
          <w:rFonts w:ascii="Times New Roman" w:eastAsia="Times New Roman" w:hAnsi="Times New Roman" w:cs="Times New Roman"/>
          <w:color w:val="000000"/>
          <w:sz w:val="28"/>
          <w:szCs w:val="28"/>
          <w:lang w:val="uk-UA"/>
        </w:rPr>
        <w:t>діагностика</w:t>
      </w:r>
      <w:r w:rsidR="003248F6" w:rsidRPr="003248F6">
        <w:rPr>
          <w:rFonts w:ascii="Times New Roman" w:eastAsia="Times New Roman" w:hAnsi="Times New Roman" w:cs="Times New Roman"/>
          <w:color w:val="000000"/>
          <w:sz w:val="28"/>
          <w:szCs w:val="28"/>
          <w:lang w:val="ru-RU"/>
        </w:rPr>
        <w:t xml:space="preserve"> </w:t>
      </w:r>
      <w:r w:rsidR="00507DDD" w:rsidRPr="006A0E85">
        <w:rPr>
          <w:rFonts w:ascii="Times New Roman" w:eastAsia="Times New Roman" w:hAnsi="Times New Roman" w:cs="Times New Roman"/>
          <w:color w:val="000000"/>
          <w:sz w:val="28"/>
          <w:szCs w:val="28"/>
          <w:lang w:val="uk-UA"/>
        </w:rPr>
        <w:t>емоційних</w:t>
      </w:r>
      <w:r w:rsidRPr="006A0E85">
        <w:rPr>
          <w:rFonts w:ascii="Times New Roman" w:eastAsia="Times New Roman" w:hAnsi="Times New Roman" w:cs="Times New Roman"/>
          <w:color w:val="000000"/>
          <w:sz w:val="28"/>
          <w:szCs w:val="28"/>
          <w:lang w:val="uk-UA"/>
        </w:rPr>
        <w:t xml:space="preserve"> схем </w:t>
      </w:r>
      <w:r w:rsidR="00507DDD" w:rsidRPr="006A0E85">
        <w:rPr>
          <w:rFonts w:ascii="Times New Roman" w:eastAsia="Times New Roman" w:hAnsi="Times New Roman" w:cs="Times New Roman"/>
          <w:color w:val="000000"/>
          <w:sz w:val="28"/>
          <w:szCs w:val="28"/>
          <w:lang w:val="uk-UA"/>
        </w:rPr>
        <w:t>у осіб з</w:t>
      </w:r>
      <w:r w:rsidRPr="006A0E85">
        <w:rPr>
          <w:rFonts w:ascii="Times New Roman" w:eastAsia="Times New Roman" w:hAnsi="Times New Roman" w:cs="Times New Roman"/>
          <w:color w:val="000000"/>
          <w:sz w:val="28"/>
          <w:szCs w:val="28"/>
          <w:lang w:val="uk-UA"/>
        </w:rPr>
        <w:t xml:space="preserve"> тривожни</w:t>
      </w:r>
      <w:r w:rsidR="00507DDD" w:rsidRPr="006A0E85">
        <w:rPr>
          <w:rFonts w:ascii="Times New Roman" w:eastAsia="Times New Roman" w:hAnsi="Times New Roman" w:cs="Times New Roman"/>
          <w:color w:val="000000"/>
          <w:sz w:val="28"/>
          <w:szCs w:val="28"/>
          <w:lang w:val="uk-UA"/>
        </w:rPr>
        <w:t>ми</w:t>
      </w:r>
      <w:r w:rsidRPr="006A0E85">
        <w:rPr>
          <w:rFonts w:ascii="Times New Roman" w:eastAsia="Times New Roman" w:hAnsi="Times New Roman" w:cs="Times New Roman"/>
          <w:color w:val="000000"/>
          <w:sz w:val="28"/>
          <w:szCs w:val="28"/>
          <w:lang w:val="uk-UA"/>
        </w:rPr>
        <w:t xml:space="preserve"> розлада</w:t>
      </w:r>
      <w:r w:rsidR="00507DDD" w:rsidRPr="006A0E85">
        <w:rPr>
          <w:rFonts w:ascii="Times New Roman" w:eastAsia="Times New Roman" w:hAnsi="Times New Roman" w:cs="Times New Roman"/>
          <w:color w:val="000000"/>
          <w:sz w:val="28"/>
          <w:szCs w:val="28"/>
          <w:lang w:val="uk-UA"/>
        </w:rPr>
        <w:t>ми</w:t>
      </w:r>
      <w:r w:rsidR="003248F6" w:rsidRPr="003248F6">
        <w:rPr>
          <w:rFonts w:ascii="Times New Roman" w:hAnsi="Times New Roman" w:cs="Times New Roman"/>
          <w:sz w:val="28"/>
          <w:szCs w:val="28"/>
          <w:lang w:val="ru-RU"/>
        </w:rPr>
        <w:t xml:space="preserve">. </w:t>
      </w:r>
      <w:r w:rsidR="00507DDD" w:rsidRPr="006A0E85">
        <w:rPr>
          <w:rFonts w:ascii="Times New Roman" w:eastAsia="Times New Roman" w:hAnsi="Times New Roman" w:cs="Times New Roman"/>
          <w:color w:val="000000"/>
          <w:sz w:val="28"/>
          <w:szCs w:val="28"/>
          <w:lang w:val="uk-UA"/>
        </w:rPr>
        <w:t xml:space="preserve">Проблеми особистості в сучасній науці: результати та перспективи дослідження, 17 березня 2017 року. Матеріали </w:t>
      </w:r>
      <w:r w:rsidR="00507DDD" w:rsidRPr="006A0E85">
        <w:rPr>
          <w:rFonts w:ascii="Times New Roman" w:eastAsia="Times New Roman" w:hAnsi="Times New Roman" w:cs="Times New Roman"/>
          <w:color w:val="000000"/>
          <w:sz w:val="28"/>
          <w:szCs w:val="28"/>
        </w:rPr>
        <w:t>XIX</w:t>
      </w:r>
      <w:r w:rsidR="00507DDD" w:rsidRPr="006A0E85">
        <w:rPr>
          <w:rFonts w:ascii="Times New Roman" w:eastAsia="Times New Roman" w:hAnsi="Times New Roman" w:cs="Times New Roman"/>
          <w:color w:val="000000"/>
          <w:sz w:val="28"/>
          <w:szCs w:val="28"/>
          <w:lang w:val="uk-UA"/>
        </w:rPr>
        <w:t xml:space="preserve"> Міжнародної конференції молодих науковців.</w:t>
      </w:r>
      <w:r w:rsidR="00A93B27" w:rsidRPr="006A0E85">
        <w:rPr>
          <w:rFonts w:ascii="Times New Roman" w:eastAsia="Times New Roman" w:hAnsi="Times New Roman" w:cs="Times New Roman"/>
          <w:color w:val="000000"/>
          <w:sz w:val="28"/>
          <w:szCs w:val="28"/>
          <w:lang w:val="uk-UA"/>
        </w:rPr>
        <w:t xml:space="preserve"> Данилюк І. В., Пащенко</w:t>
      </w:r>
      <w:r w:rsidR="00A31CFA" w:rsidRPr="006A0E85">
        <w:rPr>
          <w:rFonts w:ascii="Times New Roman" w:eastAsia="Times New Roman" w:hAnsi="Times New Roman" w:cs="Times New Roman"/>
          <w:color w:val="000000"/>
          <w:sz w:val="28"/>
          <w:szCs w:val="28"/>
          <w:lang w:val="ru-RU"/>
        </w:rPr>
        <w:t xml:space="preserve">. </w:t>
      </w:r>
      <w:r w:rsidR="00A31CFA" w:rsidRPr="006A0E85">
        <w:rPr>
          <w:rFonts w:ascii="Times New Roman" w:hAnsi="Times New Roman" w:cs="Times New Roman"/>
          <w:sz w:val="28"/>
          <w:szCs w:val="28"/>
          <w:lang w:val="uk-UA"/>
        </w:rPr>
        <w:t>дім «Киев», 201</w:t>
      </w:r>
      <w:r w:rsidR="00ED0BBF" w:rsidRPr="006A0E85">
        <w:rPr>
          <w:rFonts w:ascii="Times New Roman" w:hAnsi="Times New Roman" w:cs="Times New Roman"/>
          <w:sz w:val="28"/>
          <w:szCs w:val="28"/>
          <w:lang w:val="ru-RU"/>
        </w:rPr>
        <w:t>7</w:t>
      </w:r>
      <w:r w:rsidR="00A93B27" w:rsidRPr="006A0E85">
        <w:rPr>
          <w:rFonts w:ascii="Times New Roman" w:eastAsia="Times New Roman" w:hAnsi="Times New Roman" w:cs="Times New Roman"/>
          <w:color w:val="000000"/>
          <w:sz w:val="28"/>
          <w:szCs w:val="28"/>
          <w:lang w:val="uk-UA"/>
        </w:rPr>
        <w:t xml:space="preserve">, </w:t>
      </w:r>
      <w:r w:rsidRPr="006A0E85">
        <w:rPr>
          <w:rFonts w:ascii="Times New Roman" w:eastAsia="Times New Roman" w:hAnsi="Times New Roman" w:cs="Times New Roman"/>
          <w:color w:val="000000"/>
          <w:sz w:val="28"/>
          <w:szCs w:val="28"/>
          <w:lang w:val="uk-UA"/>
        </w:rPr>
        <w:t xml:space="preserve">С. </w:t>
      </w:r>
      <w:r w:rsidR="00A93B27" w:rsidRPr="006A0E85">
        <w:rPr>
          <w:rFonts w:ascii="Times New Roman" w:eastAsia="Times New Roman" w:hAnsi="Times New Roman" w:cs="Times New Roman"/>
          <w:color w:val="000000"/>
          <w:sz w:val="28"/>
          <w:szCs w:val="28"/>
          <w:lang w:val="uk-UA"/>
        </w:rPr>
        <w:t>243</w:t>
      </w:r>
      <w:r w:rsidRPr="006A0E85">
        <w:rPr>
          <w:rFonts w:ascii="Times New Roman" w:eastAsia="Times New Roman" w:hAnsi="Times New Roman" w:cs="Times New Roman"/>
          <w:color w:val="000000"/>
          <w:sz w:val="28"/>
          <w:szCs w:val="28"/>
          <w:lang w:val="uk-UA"/>
        </w:rPr>
        <w:t>-</w:t>
      </w:r>
      <w:r w:rsidR="00A93B27" w:rsidRPr="006A0E85">
        <w:rPr>
          <w:rFonts w:ascii="Times New Roman" w:eastAsia="Times New Roman" w:hAnsi="Times New Roman" w:cs="Times New Roman"/>
          <w:color w:val="000000"/>
          <w:sz w:val="28"/>
          <w:szCs w:val="28"/>
          <w:lang w:val="uk-UA"/>
        </w:rPr>
        <w:t>246</w:t>
      </w:r>
      <w:r w:rsidRPr="006A0E85">
        <w:rPr>
          <w:rFonts w:ascii="Times New Roman" w:eastAsia="Times New Roman" w:hAnsi="Times New Roman" w:cs="Times New Roman"/>
          <w:color w:val="000000"/>
          <w:sz w:val="28"/>
          <w:szCs w:val="28"/>
          <w:lang w:val="uk-UA"/>
        </w:rPr>
        <w:t>.</w:t>
      </w:r>
    </w:p>
    <w:p w14:paraId="3F5C2756" w14:textId="77777777" w:rsidR="007C7721" w:rsidRPr="006A0E85" w:rsidRDefault="003248F6" w:rsidP="00327F42">
      <w:pPr>
        <w:pStyle w:val="a3"/>
        <w:numPr>
          <w:ilvl w:val="0"/>
          <w:numId w:val="6"/>
        </w:numPr>
        <w:tabs>
          <w:tab w:val="left" w:pos="993"/>
        </w:tabs>
        <w:spacing w:after="0" w:line="240" w:lineRule="auto"/>
        <w:ind w:left="0" w:firstLine="720"/>
        <w:jc w:val="both"/>
        <w:rPr>
          <w:rFonts w:ascii="Times New Roman" w:hAnsi="Times New Roman" w:cs="Times New Roman"/>
          <w:color w:val="000000"/>
          <w:sz w:val="28"/>
          <w:szCs w:val="28"/>
          <w:lang w:val="uk-UA"/>
        </w:rPr>
      </w:pPr>
      <w:r>
        <w:rPr>
          <w:rFonts w:ascii="Times New Roman" w:hAnsi="Times New Roman" w:cs="Times New Roman"/>
          <w:sz w:val="28"/>
          <w:szCs w:val="28"/>
        </w:rPr>
        <w:t xml:space="preserve">Sardarzadeh </w:t>
      </w:r>
      <w:r>
        <w:rPr>
          <w:rFonts w:ascii="Times New Roman" w:eastAsia="Times New Roman" w:hAnsi="Times New Roman" w:cs="Times New Roman"/>
          <w:color w:val="000000"/>
          <w:sz w:val="28"/>
          <w:szCs w:val="28"/>
        </w:rPr>
        <w:t>S</w:t>
      </w:r>
      <w:r w:rsidR="00ED0BBF" w:rsidRPr="006A0E85">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(2019) </w:t>
      </w:r>
      <w:r w:rsidR="00CA16F6" w:rsidRPr="006A0E85">
        <w:rPr>
          <w:rFonts w:ascii="Times New Roman" w:eastAsia="Times New Roman" w:hAnsi="Times New Roman" w:cs="Times New Roman"/>
          <w:color w:val="000000"/>
          <w:sz w:val="28"/>
          <w:szCs w:val="28"/>
        </w:rPr>
        <w:t>Reliability</w:t>
      </w:r>
      <w:r w:rsidR="00C67326" w:rsidRPr="006A0E85">
        <w:rPr>
          <w:rFonts w:ascii="Times New Roman" w:eastAsia="Times New Roman" w:hAnsi="Times New Roman" w:cs="Times New Roman"/>
          <w:color w:val="000000"/>
          <w:sz w:val="28"/>
          <w:szCs w:val="28"/>
          <w:lang w:val="uk-UA"/>
        </w:rPr>
        <w:t xml:space="preserve"> </w:t>
      </w:r>
      <w:r w:rsidR="00C67326" w:rsidRPr="006A0E85">
        <w:rPr>
          <w:rFonts w:ascii="Times New Roman" w:eastAsia="Times New Roman" w:hAnsi="Times New Roman" w:cs="Times New Roman"/>
          <w:color w:val="000000"/>
          <w:sz w:val="28"/>
          <w:szCs w:val="28"/>
        </w:rPr>
        <w:t>and</w:t>
      </w:r>
      <w:r w:rsidR="00C67326" w:rsidRPr="006A0E85">
        <w:rPr>
          <w:rFonts w:ascii="Times New Roman" w:eastAsia="Times New Roman" w:hAnsi="Times New Roman" w:cs="Times New Roman"/>
          <w:color w:val="000000"/>
          <w:sz w:val="28"/>
          <w:szCs w:val="28"/>
          <w:lang w:val="uk-UA"/>
        </w:rPr>
        <w:t xml:space="preserve"> </w:t>
      </w:r>
      <w:r w:rsidR="00C67326" w:rsidRPr="006A0E85">
        <w:rPr>
          <w:rFonts w:ascii="Times New Roman" w:eastAsia="Times New Roman" w:hAnsi="Times New Roman" w:cs="Times New Roman"/>
          <w:color w:val="000000"/>
          <w:sz w:val="28"/>
          <w:szCs w:val="28"/>
        </w:rPr>
        <w:t>Validity</w:t>
      </w:r>
      <w:r w:rsidR="00C67326" w:rsidRPr="006A0E85">
        <w:rPr>
          <w:rFonts w:ascii="Times New Roman" w:eastAsia="Times New Roman" w:hAnsi="Times New Roman" w:cs="Times New Roman"/>
          <w:color w:val="000000"/>
          <w:sz w:val="28"/>
          <w:szCs w:val="28"/>
          <w:lang w:val="uk-UA"/>
        </w:rPr>
        <w:t xml:space="preserve"> </w:t>
      </w:r>
      <w:r w:rsidR="00C67326" w:rsidRPr="006A0E85">
        <w:rPr>
          <w:rFonts w:ascii="Times New Roman" w:eastAsia="Times New Roman" w:hAnsi="Times New Roman" w:cs="Times New Roman"/>
          <w:color w:val="000000"/>
          <w:sz w:val="28"/>
          <w:szCs w:val="28"/>
        </w:rPr>
        <w:t>of</w:t>
      </w:r>
      <w:r w:rsidR="00C67326" w:rsidRPr="006A0E85">
        <w:rPr>
          <w:rFonts w:ascii="Times New Roman" w:eastAsia="Times New Roman" w:hAnsi="Times New Roman" w:cs="Times New Roman"/>
          <w:color w:val="000000"/>
          <w:sz w:val="28"/>
          <w:szCs w:val="28"/>
          <w:lang w:val="uk-UA"/>
        </w:rPr>
        <w:t xml:space="preserve"> </w:t>
      </w:r>
      <w:r w:rsidR="00C67326" w:rsidRPr="006A0E85">
        <w:rPr>
          <w:rFonts w:ascii="Times New Roman" w:eastAsia="Times New Roman" w:hAnsi="Times New Roman" w:cs="Times New Roman"/>
          <w:color w:val="000000"/>
          <w:sz w:val="28"/>
          <w:szCs w:val="28"/>
        </w:rPr>
        <w:t>the</w:t>
      </w:r>
      <w:r w:rsidR="00C67326" w:rsidRPr="006A0E85">
        <w:rPr>
          <w:rFonts w:ascii="Times New Roman" w:eastAsia="Times New Roman" w:hAnsi="Times New Roman" w:cs="Times New Roman"/>
          <w:color w:val="000000"/>
          <w:sz w:val="28"/>
          <w:szCs w:val="28"/>
          <w:lang w:val="uk-UA"/>
        </w:rPr>
        <w:t xml:space="preserve"> </w:t>
      </w:r>
      <w:r w:rsidR="00C67326" w:rsidRPr="006A0E85">
        <w:rPr>
          <w:rFonts w:ascii="Times New Roman" w:eastAsia="Times New Roman" w:hAnsi="Times New Roman" w:cs="Times New Roman"/>
          <w:color w:val="000000"/>
          <w:sz w:val="28"/>
          <w:szCs w:val="28"/>
        </w:rPr>
        <w:t>Ukrainian</w:t>
      </w:r>
      <w:r w:rsidR="00C67326" w:rsidRPr="006A0E85">
        <w:rPr>
          <w:rFonts w:ascii="Times New Roman" w:eastAsia="Times New Roman" w:hAnsi="Times New Roman" w:cs="Times New Roman"/>
          <w:color w:val="000000"/>
          <w:sz w:val="28"/>
          <w:szCs w:val="28"/>
          <w:lang w:val="uk-UA"/>
        </w:rPr>
        <w:t xml:space="preserve"> </w:t>
      </w:r>
      <w:r w:rsidR="00C67326" w:rsidRPr="006A0E85">
        <w:rPr>
          <w:rFonts w:ascii="Times New Roman" w:eastAsia="Times New Roman" w:hAnsi="Times New Roman" w:cs="Times New Roman"/>
          <w:color w:val="000000"/>
          <w:sz w:val="28"/>
          <w:szCs w:val="28"/>
        </w:rPr>
        <w:t>Version</w:t>
      </w:r>
      <w:r w:rsidR="00C67326" w:rsidRPr="006A0E85">
        <w:rPr>
          <w:rFonts w:ascii="Times New Roman" w:eastAsia="Times New Roman" w:hAnsi="Times New Roman" w:cs="Times New Roman"/>
          <w:color w:val="000000"/>
          <w:sz w:val="28"/>
          <w:szCs w:val="28"/>
          <w:lang w:val="uk-UA"/>
        </w:rPr>
        <w:t xml:space="preserve"> </w:t>
      </w:r>
      <w:r w:rsidR="00C67326" w:rsidRPr="006A0E85">
        <w:rPr>
          <w:rFonts w:ascii="Times New Roman" w:eastAsia="Times New Roman" w:hAnsi="Times New Roman" w:cs="Times New Roman"/>
          <w:color w:val="000000"/>
          <w:sz w:val="28"/>
          <w:szCs w:val="28"/>
        </w:rPr>
        <w:t>of</w:t>
      </w:r>
      <w:r w:rsidR="00C67326" w:rsidRPr="006A0E85">
        <w:rPr>
          <w:rFonts w:ascii="Times New Roman" w:eastAsia="Times New Roman" w:hAnsi="Times New Roman" w:cs="Times New Roman"/>
          <w:color w:val="000000"/>
          <w:sz w:val="28"/>
          <w:szCs w:val="28"/>
          <w:lang w:val="uk-UA"/>
        </w:rPr>
        <w:t xml:space="preserve"> </w:t>
      </w:r>
      <w:r w:rsidR="00C67326" w:rsidRPr="006A0E85">
        <w:rPr>
          <w:rFonts w:ascii="Times New Roman" w:eastAsia="Times New Roman" w:hAnsi="Times New Roman" w:cs="Times New Roman"/>
          <w:color w:val="000000"/>
          <w:sz w:val="28"/>
          <w:szCs w:val="28"/>
        </w:rPr>
        <w:t>the</w:t>
      </w:r>
      <w:r w:rsidR="00C67326" w:rsidRPr="006A0E85">
        <w:rPr>
          <w:rFonts w:ascii="Times New Roman" w:eastAsia="Times New Roman" w:hAnsi="Times New Roman" w:cs="Times New Roman"/>
          <w:color w:val="000000"/>
          <w:sz w:val="28"/>
          <w:szCs w:val="28"/>
          <w:lang w:val="uk-UA"/>
        </w:rPr>
        <w:t xml:space="preserve"> </w:t>
      </w:r>
      <w:r w:rsidR="00C67326" w:rsidRPr="006A0E85">
        <w:rPr>
          <w:rFonts w:ascii="Times New Roman" w:eastAsia="Times New Roman" w:hAnsi="Times New Roman" w:cs="Times New Roman"/>
          <w:color w:val="000000"/>
          <w:sz w:val="28"/>
          <w:szCs w:val="28"/>
        </w:rPr>
        <w:t>Young</w:t>
      </w:r>
      <w:r w:rsidR="00C67326" w:rsidRPr="006A0E85">
        <w:rPr>
          <w:rFonts w:ascii="Times New Roman" w:eastAsia="Times New Roman" w:hAnsi="Times New Roman" w:cs="Times New Roman"/>
          <w:color w:val="000000"/>
          <w:sz w:val="28"/>
          <w:szCs w:val="28"/>
          <w:lang w:val="uk-UA"/>
        </w:rPr>
        <w:t xml:space="preserve"> </w:t>
      </w:r>
      <w:r w:rsidR="00C67326" w:rsidRPr="006A0E85">
        <w:rPr>
          <w:rFonts w:ascii="Times New Roman" w:eastAsia="Times New Roman" w:hAnsi="Times New Roman" w:cs="Times New Roman"/>
          <w:color w:val="000000"/>
          <w:sz w:val="28"/>
          <w:szCs w:val="28"/>
        </w:rPr>
        <w:t>Schema</w:t>
      </w:r>
      <w:r w:rsidR="00C67326" w:rsidRPr="006A0E85">
        <w:rPr>
          <w:rFonts w:ascii="Times New Roman" w:eastAsia="Times New Roman" w:hAnsi="Times New Roman" w:cs="Times New Roman"/>
          <w:color w:val="000000"/>
          <w:sz w:val="28"/>
          <w:szCs w:val="28"/>
          <w:lang w:val="uk-UA"/>
        </w:rPr>
        <w:t xml:space="preserve"> </w:t>
      </w:r>
      <w:r w:rsidR="00C67326" w:rsidRPr="006A0E85">
        <w:rPr>
          <w:rFonts w:ascii="Times New Roman" w:eastAsia="Times New Roman" w:hAnsi="Times New Roman" w:cs="Times New Roman"/>
          <w:color w:val="000000"/>
          <w:sz w:val="28"/>
          <w:szCs w:val="28"/>
        </w:rPr>
        <w:t>Questionnaire</w:t>
      </w:r>
      <w:r w:rsidRPr="003248F6">
        <w:rPr>
          <w:rFonts w:ascii="Times New Roman" w:eastAsia="Times New Roman" w:hAnsi="Times New Roman" w:cs="Times New Roman"/>
          <w:color w:val="000000"/>
          <w:sz w:val="28"/>
          <w:szCs w:val="28"/>
          <w:lang w:val="uk-UA"/>
        </w:rPr>
        <w:t xml:space="preserve">. </w:t>
      </w:r>
      <w:r w:rsidR="00C67326" w:rsidRPr="006A0E85">
        <w:rPr>
          <w:rFonts w:ascii="Times New Roman" w:eastAsia="Times New Roman" w:hAnsi="Times New Roman" w:cs="Times New Roman"/>
          <w:color w:val="000000"/>
          <w:sz w:val="28"/>
          <w:szCs w:val="28"/>
          <w:lang w:val="uk-UA"/>
        </w:rPr>
        <w:t xml:space="preserve">Психологія національної безпеки і благополуччя особистості: тези </w:t>
      </w:r>
      <w:r w:rsidR="00C67326" w:rsidRPr="006A0E85">
        <w:rPr>
          <w:rFonts w:ascii="Times New Roman" w:eastAsia="Times New Roman" w:hAnsi="Times New Roman" w:cs="Times New Roman"/>
          <w:color w:val="000000"/>
          <w:sz w:val="28"/>
          <w:szCs w:val="28"/>
        </w:rPr>
        <w:t>I</w:t>
      </w:r>
      <w:r w:rsidR="00C67326" w:rsidRPr="006A0E85">
        <w:rPr>
          <w:rFonts w:ascii="Times New Roman" w:eastAsia="Times New Roman" w:hAnsi="Times New Roman" w:cs="Times New Roman"/>
          <w:color w:val="000000"/>
          <w:sz w:val="28"/>
          <w:szCs w:val="28"/>
          <w:lang w:val="uk-UA"/>
        </w:rPr>
        <w:t xml:space="preserve">науково-практичної конференції 14-15 березня 2019 року, С. </w:t>
      </w:r>
      <w:r w:rsidR="00C67326" w:rsidRPr="003248F6">
        <w:rPr>
          <w:rFonts w:ascii="Times New Roman" w:eastAsia="Times New Roman" w:hAnsi="Times New Roman" w:cs="Times New Roman"/>
          <w:color w:val="000000"/>
          <w:sz w:val="28"/>
          <w:szCs w:val="28"/>
          <w:lang w:val="uk-UA"/>
        </w:rPr>
        <w:t>163-164.</w:t>
      </w:r>
    </w:p>
    <w:p w14:paraId="278ECB71" w14:textId="77777777" w:rsidR="00B80DFE" w:rsidRPr="006A0E85" w:rsidRDefault="00836A40" w:rsidP="003248F6">
      <w:pPr>
        <w:widowControl w:val="0"/>
        <w:tabs>
          <w:tab w:val="left" w:pos="5420"/>
        </w:tabs>
        <w:spacing w:after="0" w:line="240" w:lineRule="auto"/>
        <w:jc w:val="center"/>
        <w:rPr>
          <w:rFonts w:ascii="Times New Roman" w:eastAsia="Times New Roman" w:hAnsi="Times New Roman" w:cs="Times New Roman"/>
          <w:b/>
          <w:bCs/>
          <w:color w:val="000000"/>
          <w:sz w:val="28"/>
          <w:szCs w:val="28"/>
          <w:lang w:val="uk-UA" w:eastAsia="ru-RU"/>
        </w:rPr>
      </w:pPr>
      <w:bookmarkStart w:id="10" w:name="n92"/>
      <w:bookmarkEnd w:id="10"/>
      <w:r w:rsidRPr="006A0E85">
        <w:rPr>
          <w:rFonts w:ascii="Times New Roman" w:eastAsia="Times New Roman" w:hAnsi="Times New Roman" w:cs="Times New Roman"/>
          <w:b/>
          <w:bCs/>
          <w:color w:val="000000"/>
          <w:sz w:val="28"/>
          <w:szCs w:val="28"/>
          <w:lang w:val="uk-UA" w:eastAsia="ru-RU"/>
        </w:rPr>
        <w:t>АНОТАЦІЇ</w:t>
      </w:r>
    </w:p>
    <w:p w14:paraId="2C1F7D7A" w14:textId="77777777" w:rsidR="00327F42" w:rsidRPr="006A0E85" w:rsidRDefault="00836A40" w:rsidP="00327F42">
      <w:pPr>
        <w:widowControl w:val="0"/>
        <w:tabs>
          <w:tab w:val="left" w:pos="5420"/>
        </w:tabs>
        <w:spacing w:after="0" w:line="240" w:lineRule="auto"/>
        <w:ind w:firstLine="720"/>
        <w:jc w:val="both"/>
        <w:rPr>
          <w:rFonts w:ascii="Times New Roman" w:hAnsi="Times New Roman" w:cs="Times New Roman"/>
          <w:bCs/>
          <w:color w:val="000000"/>
          <w:sz w:val="28"/>
          <w:szCs w:val="28"/>
          <w:lang w:val="uk-UA"/>
        </w:rPr>
      </w:pPr>
      <w:r w:rsidRPr="006A0E85">
        <w:rPr>
          <w:rFonts w:ascii="Times New Roman" w:hAnsi="Times New Roman" w:cs="Times New Roman"/>
          <w:b/>
          <w:bCs/>
          <w:color w:val="000000"/>
          <w:sz w:val="28"/>
          <w:szCs w:val="28"/>
          <w:lang w:val="uk-UA"/>
        </w:rPr>
        <w:t xml:space="preserve">Сардарзаде С. </w:t>
      </w:r>
      <w:bookmarkStart w:id="11" w:name="n93"/>
      <w:bookmarkEnd w:id="11"/>
      <w:r w:rsidR="00777C5E" w:rsidRPr="006A0E85">
        <w:rPr>
          <w:rFonts w:ascii="Times New Roman" w:hAnsi="Times New Roman" w:cs="Times New Roman"/>
          <w:b/>
          <w:bCs/>
          <w:color w:val="000000"/>
          <w:sz w:val="28"/>
          <w:szCs w:val="28"/>
          <w:lang w:val="uk-UA"/>
        </w:rPr>
        <w:t>Взаємодія когнітивних та емоційних схем у осіб з тривожними, депресивними та спричиненими стресом розладами</w:t>
      </w:r>
      <w:r w:rsidR="00777C5E" w:rsidRPr="006A0E85">
        <w:rPr>
          <w:rFonts w:ascii="Times New Roman" w:hAnsi="Times New Roman" w:cs="Times New Roman"/>
          <w:bCs/>
          <w:color w:val="000000"/>
          <w:sz w:val="28"/>
          <w:szCs w:val="28"/>
          <w:lang w:val="uk-UA"/>
        </w:rPr>
        <w:t>.</w:t>
      </w:r>
      <w:r w:rsidR="00327F42" w:rsidRPr="006A0E85">
        <w:rPr>
          <w:rFonts w:ascii="Times New Roman" w:hAnsi="Times New Roman" w:cs="Times New Roman"/>
          <w:b/>
          <w:bCs/>
          <w:color w:val="000000"/>
          <w:sz w:val="28"/>
          <w:szCs w:val="28"/>
          <w:lang w:val="uk-UA"/>
        </w:rPr>
        <w:t xml:space="preserve"> – </w:t>
      </w:r>
      <w:r w:rsidR="00327F42" w:rsidRPr="006A0E85">
        <w:rPr>
          <w:rFonts w:ascii="Times New Roman" w:hAnsi="Times New Roman" w:cs="Times New Roman"/>
          <w:bCs/>
          <w:color w:val="000000"/>
          <w:sz w:val="28"/>
          <w:szCs w:val="28"/>
          <w:lang w:val="uk-UA"/>
        </w:rPr>
        <w:t>Кваліфікаційна наукова праця.</w:t>
      </w:r>
    </w:p>
    <w:p w14:paraId="4F1D797A" w14:textId="77777777" w:rsidR="00836A40" w:rsidRPr="006A0E85" w:rsidRDefault="00836A40" w:rsidP="00327F42">
      <w:pPr>
        <w:widowControl w:val="0"/>
        <w:tabs>
          <w:tab w:val="left" w:pos="5420"/>
        </w:tabs>
        <w:spacing w:after="0" w:line="240" w:lineRule="auto"/>
        <w:ind w:firstLine="720"/>
        <w:jc w:val="both"/>
        <w:rPr>
          <w:rFonts w:ascii="Times New Roman" w:hAnsi="Times New Roman" w:cs="Times New Roman"/>
          <w:b/>
          <w:bCs/>
          <w:color w:val="000000"/>
          <w:sz w:val="28"/>
          <w:szCs w:val="28"/>
          <w:lang w:val="uk-UA"/>
        </w:rPr>
      </w:pPr>
      <w:r w:rsidRPr="006A0E85">
        <w:rPr>
          <w:rFonts w:ascii="Times New Roman" w:hAnsi="Times New Roman" w:cs="Times New Roman"/>
          <w:color w:val="000000"/>
          <w:sz w:val="28"/>
          <w:szCs w:val="28"/>
          <w:lang w:val="uk-UA"/>
        </w:rPr>
        <w:t>Дисертація на здобуття наукового ступеня кандидата психологічних наук за спеціальністю 19.00.04 – медична психологія. – Інститут психології імені Г.С. Костюка НАПН України. – Київ, 2019.</w:t>
      </w:r>
    </w:p>
    <w:p w14:paraId="38CA1417" w14:textId="77777777" w:rsidR="00836A40" w:rsidRPr="006A0E85" w:rsidRDefault="00836A40" w:rsidP="00114BC7">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 xml:space="preserve">Дослідження присвячено аналізу ролі когнітивних та емоційних схем у поясненні стресу, депресії та тривоги. Стрес, депресія і тривожність є одними з найбільш поширених психологічних проблем, які, якщо вони мають гострий і тривалий характер, можуть призвести до надмірного використання медичних послуг </w:t>
      </w:r>
      <w:r w:rsidR="009435D4" w:rsidRPr="006A0E85">
        <w:rPr>
          <w:rFonts w:ascii="Times New Roman" w:hAnsi="Times New Roman" w:cs="Times New Roman"/>
          <w:color w:val="000000"/>
          <w:sz w:val="28"/>
          <w:szCs w:val="28"/>
          <w:lang w:val="uk-UA"/>
        </w:rPr>
        <w:t>і навіть непрацездатності. Спираючись на теорію емоційних та когнітивних схем</w:t>
      </w:r>
      <w:r w:rsidRPr="006A0E85">
        <w:rPr>
          <w:rFonts w:ascii="Times New Roman" w:hAnsi="Times New Roman" w:cs="Times New Roman"/>
          <w:color w:val="000000"/>
          <w:sz w:val="28"/>
          <w:szCs w:val="28"/>
          <w:lang w:val="uk-UA"/>
        </w:rPr>
        <w:t xml:space="preserve">, психічна проблема/шкода, спричинена утворенням і стабілізацією </w:t>
      </w:r>
      <w:r w:rsidR="009435D4" w:rsidRPr="006A0E85">
        <w:rPr>
          <w:rFonts w:ascii="Times New Roman" w:hAnsi="Times New Roman" w:cs="Times New Roman"/>
          <w:color w:val="000000"/>
          <w:sz w:val="28"/>
          <w:szCs w:val="28"/>
          <w:lang w:val="uk-UA"/>
        </w:rPr>
        <w:t>цих</w:t>
      </w:r>
      <w:r w:rsidRPr="006A0E85">
        <w:rPr>
          <w:rFonts w:ascii="Times New Roman" w:hAnsi="Times New Roman" w:cs="Times New Roman"/>
          <w:color w:val="000000"/>
          <w:sz w:val="28"/>
          <w:szCs w:val="28"/>
          <w:lang w:val="uk-UA"/>
        </w:rPr>
        <w:t xml:space="preserve"> схем, а також моделі мислення і звичної поведінки, які є дуже узагальненими і всеохоплюючими, </w:t>
      </w:r>
      <w:r w:rsidR="009435D4" w:rsidRPr="006A0E85">
        <w:rPr>
          <w:rFonts w:ascii="Times New Roman" w:hAnsi="Times New Roman" w:cs="Times New Roman"/>
          <w:color w:val="000000"/>
          <w:sz w:val="28"/>
          <w:szCs w:val="28"/>
          <w:lang w:val="uk-UA"/>
        </w:rPr>
        <w:t xml:space="preserve">і </w:t>
      </w:r>
      <w:r w:rsidRPr="006A0E85">
        <w:rPr>
          <w:rFonts w:ascii="Times New Roman" w:hAnsi="Times New Roman" w:cs="Times New Roman"/>
          <w:color w:val="000000"/>
          <w:sz w:val="28"/>
          <w:szCs w:val="28"/>
          <w:lang w:val="uk-UA"/>
        </w:rPr>
        <w:t xml:space="preserve">визначають тип уразливості. </w:t>
      </w:r>
    </w:p>
    <w:p w14:paraId="3B7176DF" w14:textId="77777777" w:rsidR="009A7F15" w:rsidRPr="006A0E85" w:rsidRDefault="00836A40" w:rsidP="009A7F15">
      <w:pPr>
        <w:spacing w:after="0" w:line="240" w:lineRule="auto"/>
        <w:ind w:firstLine="720"/>
        <w:jc w:val="both"/>
        <w:rPr>
          <w:rFonts w:ascii="Times New Roman" w:hAnsi="Times New Roman" w:cs="Times New Roman"/>
          <w:color w:val="000000"/>
          <w:sz w:val="28"/>
          <w:szCs w:val="28"/>
          <w:lang w:val="uk-UA"/>
        </w:rPr>
      </w:pPr>
      <w:bookmarkStart w:id="12" w:name="_Hlk21641550"/>
      <w:r w:rsidRPr="006A0E85">
        <w:rPr>
          <w:rFonts w:ascii="Times New Roman" w:hAnsi="Times New Roman" w:cs="Times New Roman"/>
          <w:color w:val="000000"/>
          <w:sz w:val="28"/>
          <w:szCs w:val="28"/>
          <w:lang w:val="uk-UA"/>
        </w:rPr>
        <w:t xml:space="preserve">Результати дослідження показують, що люди з високими показниками стресу, депресії та тривоги мають однакові емоційні схеми провини та контрольованості, які можуть бути зумовлені впливом когнітивних схем під час аналізу та прийняття </w:t>
      </w:r>
      <w:r w:rsidR="009435D4" w:rsidRPr="006A0E85">
        <w:rPr>
          <w:rFonts w:ascii="Times New Roman" w:hAnsi="Times New Roman" w:cs="Times New Roman"/>
          <w:color w:val="000000"/>
          <w:sz w:val="28"/>
          <w:szCs w:val="28"/>
          <w:lang w:val="uk-UA"/>
        </w:rPr>
        <w:t>особою</w:t>
      </w:r>
      <w:r w:rsidRPr="006A0E85">
        <w:rPr>
          <w:rFonts w:ascii="Times New Roman" w:hAnsi="Times New Roman" w:cs="Times New Roman"/>
          <w:color w:val="000000"/>
          <w:sz w:val="28"/>
          <w:szCs w:val="28"/>
          <w:lang w:val="uk-UA"/>
        </w:rPr>
        <w:t xml:space="preserve"> різних життєвих ситуацій. </w:t>
      </w:r>
      <w:r w:rsidR="003B659D" w:rsidRPr="006A0E85">
        <w:rPr>
          <w:rFonts w:ascii="Times New Roman" w:hAnsi="Times New Roman" w:cs="Times New Roman"/>
          <w:color w:val="000000"/>
          <w:sz w:val="28"/>
          <w:szCs w:val="28"/>
          <w:lang w:val="uk-UA"/>
        </w:rPr>
        <w:t>Особи</w:t>
      </w:r>
      <w:r w:rsidRPr="006A0E85">
        <w:rPr>
          <w:rFonts w:ascii="Times New Roman" w:hAnsi="Times New Roman" w:cs="Times New Roman"/>
          <w:color w:val="000000"/>
          <w:sz w:val="28"/>
          <w:szCs w:val="28"/>
          <w:lang w:val="uk-UA"/>
        </w:rPr>
        <w:t xml:space="preserve"> з високим рівнем стресу та тривоги мали високі показники у когнітивних схемах «безкомпромісні стандарти/ гіперкритичність», а у людей з високим рівнем депресії спостерігалися когнітивні схеми </w:t>
      </w:r>
      <w:r w:rsidR="00607DE2"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залишення/нестабільності</w:t>
      </w:r>
      <w:r w:rsidR="00607DE2"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w:t>
      </w:r>
    </w:p>
    <w:p w14:paraId="0AEA0B8D" w14:textId="015127B2" w:rsidR="009A7F15" w:rsidRPr="0091605E" w:rsidRDefault="009A7F15" w:rsidP="009A7F15">
      <w:pPr>
        <w:spacing w:after="0" w:line="240" w:lineRule="auto"/>
        <w:ind w:firstLine="720"/>
        <w:jc w:val="both"/>
        <w:rPr>
          <w:rFonts w:ascii="Times New Roman" w:hAnsi="Times New Roman" w:cs="Times New Roman"/>
          <w:color w:val="000000"/>
          <w:sz w:val="28"/>
          <w:szCs w:val="28"/>
          <w:lang w:val="uk-UA"/>
        </w:rPr>
      </w:pPr>
      <w:r w:rsidRPr="009A7F15">
        <w:rPr>
          <w:rFonts w:ascii="Times New Roman" w:hAnsi="Times New Roman" w:cs="Times New Roman"/>
          <w:sz w:val="28"/>
          <w:szCs w:val="28"/>
          <w:lang w:val="uk-UA"/>
        </w:rPr>
        <w:t>Дослідження спрямоване на підвищення ефективності роботи психотерапевта  шляхом визначення ранніх дезадаптивних схем та емоційних схем. Їх ідентифікація є дуже важливою складовою як психологічної діагностики схильності до депресивних та тривожних розладів, так і їх терапії, оскільки пропонується заміна дезадаптивних схем їх більш конструктивним варіантом. Це сприятиме подолан</w:t>
      </w:r>
      <w:r w:rsidR="001C5173">
        <w:rPr>
          <w:rFonts w:ascii="Times New Roman" w:hAnsi="Times New Roman" w:cs="Times New Roman"/>
          <w:sz w:val="28"/>
          <w:szCs w:val="28"/>
          <w:lang w:val="uk-UA"/>
        </w:rPr>
        <w:t>ню відповідних розладів методом</w:t>
      </w:r>
      <w:r w:rsidRPr="009A7F15">
        <w:rPr>
          <w:rFonts w:ascii="Times New Roman" w:hAnsi="Times New Roman" w:cs="Times New Roman"/>
          <w:sz w:val="28"/>
          <w:szCs w:val="28"/>
          <w:lang w:val="uk-UA"/>
        </w:rPr>
        <w:t xml:space="preserve"> когнітивно-поведінкової терапії. Своєчасне виявлення когнітивних та емоційних схем може зменшити рівень дисфункцій в особистому та професійному житті клієнтів</w:t>
      </w:r>
      <w:r w:rsidR="00F45E6F" w:rsidRPr="0091605E">
        <w:rPr>
          <w:rFonts w:ascii="Times New Roman" w:hAnsi="Times New Roman" w:cs="Times New Roman"/>
          <w:color w:val="000000"/>
          <w:sz w:val="28"/>
          <w:szCs w:val="28"/>
          <w:lang w:val="uk-UA"/>
        </w:rPr>
        <w:t>.</w:t>
      </w:r>
      <w:bookmarkEnd w:id="12"/>
    </w:p>
    <w:p w14:paraId="4FC9DF16" w14:textId="77777777" w:rsidR="009A7F15" w:rsidRPr="006A0E85" w:rsidRDefault="00836A40" w:rsidP="00933B89">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i/>
          <w:color w:val="000000"/>
          <w:sz w:val="28"/>
          <w:szCs w:val="28"/>
          <w:lang w:val="uk-UA"/>
        </w:rPr>
        <w:lastRenderedPageBreak/>
        <w:t>Ключові слова:</w:t>
      </w:r>
      <w:r w:rsidRPr="006A0E85">
        <w:rPr>
          <w:rFonts w:ascii="Times New Roman" w:hAnsi="Times New Roman" w:cs="Times New Roman"/>
          <w:color w:val="000000"/>
          <w:sz w:val="28"/>
          <w:szCs w:val="28"/>
          <w:lang w:val="uk-UA"/>
        </w:rPr>
        <w:t xml:space="preserve"> депресія, стрес, тривога, емоційна схема, когнітивна схема, Шкала депресії, тривоги, стресу (ШДТС)</w:t>
      </w:r>
      <w:r w:rsidR="007A7943" w:rsidRPr="006A0E85">
        <w:rPr>
          <w:rFonts w:ascii="Times New Roman" w:hAnsi="Times New Roman" w:cs="Times New Roman"/>
          <w:color w:val="000000"/>
          <w:sz w:val="28"/>
          <w:szCs w:val="28"/>
          <w:lang w:val="uk-UA"/>
        </w:rPr>
        <w:t>, Ранні дезадаптивні схеми</w:t>
      </w:r>
      <w:r w:rsidRPr="006A0E85">
        <w:rPr>
          <w:rFonts w:ascii="Times New Roman" w:hAnsi="Times New Roman" w:cs="Times New Roman"/>
          <w:color w:val="000000"/>
          <w:sz w:val="28"/>
          <w:szCs w:val="28"/>
          <w:lang w:val="uk-UA"/>
        </w:rPr>
        <w:t>.</w:t>
      </w:r>
    </w:p>
    <w:p w14:paraId="0E80380C" w14:textId="77777777" w:rsidR="0030250F" w:rsidRPr="006A0E85" w:rsidRDefault="0030250F" w:rsidP="0030250F">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b/>
          <w:color w:val="000000"/>
          <w:sz w:val="28"/>
          <w:szCs w:val="28"/>
          <w:lang w:val="uk-UA"/>
        </w:rPr>
        <w:t>Сардарзаде С. Взаимодействие когнитивных и эмоциональных схем у лиц с тревожными, депрессивными и вызванными стрессом расстройствами</w:t>
      </w:r>
      <w:r w:rsidRPr="006A0E85">
        <w:rPr>
          <w:rFonts w:ascii="Times New Roman" w:hAnsi="Times New Roman" w:cs="Times New Roman"/>
          <w:color w:val="000000"/>
          <w:sz w:val="28"/>
          <w:szCs w:val="28"/>
          <w:lang w:val="uk-UA"/>
        </w:rPr>
        <w:t>. - Квалификационная научная работа.</w:t>
      </w:r>
    </w:p>
    <w:p w14:paraId="67F2CACC" w14:textId="77777777" w:rsidR="0030250F" w:rsidRPr="006A0E85" w:rsidRDefault="0030250F" w:rsidP="00B25A2E">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 xml:space="preserve">Диссертация на соискание </w:t>
      </w:r>
      <w:r w:rsidR="00B25A2E">
        <w:rPr>
          <w:rFonts w:ascii="Times New Roman" w:hAnsi="Times New Roman" w:cs="Times New Roman"/>
          <w:color w:val="000000"/>
          <w:sz w:val="28"/>
          <w:szCs w:val="28"/>
          <w:lang w:val="uk-UA"/>
        </w:rPr>
        <w:t>ученой</w:t>
      </w:r>
      <w:r w:rsidRPr="006A0E85">
        <w:rPr>
          <w:rFonts w:ascii="Times New Roman" w:hAnsi="Times New Roman" w:cs="Times New Roman"/>
          <w:color w:val="000000"/>
          <w:sz w:val="28"/>
          <w:szCs w:val="28"/>
          <w:lang w:val="uk-UA"/>
        </w:rPr>
        <w:t xml:space="preserve"> степени кандидата психологических наук по специальности 19.00.04 - медицинская психология. - Институт психологии имени Г.С. Костюка АПН Украины. - Киев, 2019.</w:t>
      </w:r>
    </w:p>
    <w:p w14:paraId="685AD4EA" w14:textId="77777777" w:rsidR="0030250F" w:rsidRPr="006A0E85" w:rsidRDefault="0030250F" w:rsidP="0030250F">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 xml:space="preserve">Исследование посвящено анализу роли когнитивных и эмоциональных схем в объяснении причин стресса, депрессии и тревоги. Стресс, депрессия и тревожность являются одними из наиболее распространенных психологических проблем, которые, если они имеют острый и затяжной характер, могут привести к чрезмерной потребности в медицинских услугах и даже – к нетрудоспособности. Опираясь на теорию эмоциональных и когнитивных схем, </w:t>
      </w:r>
      <w:r w:rsidR="0050520E" w:rsidRPr="006A0E85">
        <w:rPr>
          <w:rFonts w:ascii="Times New Roman" w:hAnsi="Times New Roman" w:cs="Times New Roman"/>
          <w:color w:val="000000"/>
          <w:sz w:val="28"/>
          <w:szCs w:val="28"/>
          <w:lang w:val="uk-UA"/>
        </w:rPr>
        <w:t xml:space="preserve">тип уязвимости определяют  </w:t>
      </w:r>
      <w:r w:rsidRPr="006A0E85">
        <w:rPr>
          <w:rFonts w:ascii="Times New Roman" w:hAnsi="Times New Roman" w:cs="Times New Roman"/>
          <w:color w:val="000000"/>
          <w:sz w:val="28"/>
          <w:szCs w:val="28"/>
          <w:lang w:val="uk-UA"/>
        </w:rPr>
        <w:t>психическая проблема/вред, причиненный образованием и стабилизацией схем, а также модели мышления и привычного поведения, которые являются общими  и всеобъемлющи</w:t>
      </w:r>
      <w:r w:rsidR="0050520E" w:rsidRPr="006A0E85">
        <w:rPr>
          <w:rFonts w:ascii="Times New Roman" w:hAnsi="Times New Roman" w:cs="Times New Roman"/>
          <w:color w:val="000000"/>
          <w:sz w:val="28"/>
          <w:szCs w:val="28"/>
          <w:lang w:val="uk-UA"/>
        </w:rPr>
        <w:t>ми.</w:t>
      </w:r>
    </w:p>
    <w:p w14:paraId="7FA708EB" w14:textId="77777777" w:rsidR="0030250F" w:rsidRPr="006A0E85" w:rsidRDefault="0030250F" w:rsidP="0030250F">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 xml:space="preserve">Результаты исследования показывают, что люди с высокими показателями стресса, депрессии и тревоги имеют одинаковые эмоциональные схемы вины и контролируемости, которые могут быть обусловлены влиянием когнитивных схем при анализе и принятии лицом различных жизненных ситуаций. Лица с высоким уровнем стресса и тревоги имели высокие показатели в когнитивных схемах «бескомпромиссные стандарты / гиперкритичность», а у людей с высоким уровнем депрессии наблюдались когнитивные схемы </w:t>
      </w:r>
      <w:r w:rsidR="0050520E" w:rsidRPr="006A0E85">
        <w:rPr>
          <w:rFonts w:ascii="Times New Roman" w:hAnsi="Times New Roman" w:cs="Times New Roman"/>
          <w:color w:val="000000"/>
          <w:sz w:val="28"/>
          <w:szCs w:val="28"/>
          <w:lang w:val="uk-UA"/>
        </w:rPr>
        <w:t>«</w:t>
      </w:r>
      <w:r w:rsidRPr="006A0E85">
        <w:rPr>
          <w:rFonts w:ascii="Times New Roman" w:hAnsi="Times New Roman" w:cs="Times New Roman"/>
          <w:color w:val="000000"/>
          <w:sz w:val="28"/>
          <w:szCs w:val="28"/>
          <w:lang w:val="uk-UA"/>
        </w:rPr>
        <w:t>покидания /нестабильности».</w:t>
      </w:r>
    </w:p>
    <w:p w14:paraId="460E1F80" w14:textId="77777777" w:rsidR="0030250F" w:rsidRPr="006A0E85" w:rsidRDefault="0030250F" w:rsidP="0030250F">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Исследование направлено на повышение эффективности работы психотерапевта путем определения ранних дезадаптивных схем и эмоциональных схем. Их идентификация является очень важной составляющей как психологической диагностики склонности к депрессивным и тревожных расстройствам, так и их терапии, поскольку предлагается замена дезадаптивных схем их более конструктивным вариантом. Это будет способствовать преодолению соответствующих расстройств методом когнитивно-поведенческой терапии. Своевременное выявление когнитивных и эмоциональных схем может уменьшить уровень дисфункций в личной и профессиональной жизни клиентов</w:t>
      </w:r>
    </w:p>
    <w:p w14:paraId="26DB3C5B" w14:textId="77777777" w:rsidR="0030250F" w:rsidRPr="006A0E85" w:rsidRDefault="0030250F" w:rsidP="0030250F">
      <w:pPr>
        <w:spacing w:after="0" w:line="240" w:lineRule="auto"/>
        <w:ind w:firstLine="720"/>
        <w:jc w:val="both"/>
        <w:rPr>
          <w:rFonts w:ascii="Times New Roman" w:hAnsi="Times New Roman" w:cs="Times New Roman"/>
          <w:color w:val="000000"/>
          <w:sz w:val="28"/>
          <w:szCs w:val="28"/>
          <w:lang w:val="uk-UA"/>
        </w:rPr>
      </w:pPr>
      <w:r w:rsidRPr="006A0E85">
        <w:rPr>
          <w:rFonts w:ascii="Times New Roman" w:hAnsi="Times New Roman" w:cs="Times New Roman"/>
          <w:color w:val="000000"/>
          <w:sz w:val="28"/>
          <w:szCs w:val="28"/>
          <w:lang w:val="uk-UA"/>
        </w:rPr>
        <w:t>Ключевые слова: депрессия, стресс, тревога, эмоциональная схема, когнитивная схема, Шкала депрессии, тревоги, стресса (ШДТС), Ранние дезадаптивные схемы.</w:t>
      </w:r>
    </w:p>
    <w:p w14:paraId="43A73425" w14:textId="77777777" w:rsidR="00B80DFE" w:rsidRPr="006A0E85" w:rsidRDefault="00B80DFE" w:rsidP="00CA16F6">
      <w:pPr>
        <w:spacing w:after="0" w:line="240" w:lineRule="auto"/>
        <w:rPr>
          <w:rFonts w:ascii="Times New Roman" w:eastAsia="Times New Roman" w:hAnsi="Times New Roman" w:cs="Times New Roman"/>
          <w:b/>
          <w:bCs/>
          <w:color w:val="000000"/>
          <w:sz w:val="28"/>
          <w:szCs w:val="28"/>
          <w:lang w:val="uk-UA" w:eastAsia="ru-RU"/>
        </w:rPr>
      </w:pPr>
    </w:p>
    <w:p w14:paraId="0088350E" w14:textId="77777777" w:rsidR="00836A40" w:rsidRPr="006A0E85" w:rsidRDefault="00836A40" w:rsidP="002E042B">
      <w:pPr>
        <w:spacing w:after="0" w:line="240" w:lineRule="auto"/>
        <w:ind w:firstLine="720"/>
        <w:jc w:val="both"/>
        <w:rPr>
          <w:rFonts w:ascii="Times New Roman" w:eastAsia="Times New Roman" w:hAnsi="Times New Roman" w:cs="Times New Roman"/>
          <w:color w:val="000000"/>
          <w:sz w:val="28"/>
          <w:szCs w:val="28"/>
          <w:lang w:eastAsia="ru-RU"/>
        </w:rPr>
      </w:pPr>
      <w:r w:rsidRPr="006A0E85">
        <w:rPr>
          <w:rFonts w:ascii="Times New Roman" w:eastAsia="Times New Roman" w:hAnsi="Times New Roman" w:cs="Times New Roman"/>
          <w:b/>
          <w:bCs/>
          <w:color w:val="000000"/>
          <w:sz w:val="28"/>
          <w:szCs w:val="28"/>
          <w:lang w:eastAsia="ru-RU"/>
        </w:rPr>
        <w:t xml:space="preserve">Sardarzadeh Soorena. </w:t>
      </w:r>
      <w:r w:rsidR="007F6027" w:rsidRPr="006A0E85">
        <w:rPr>
          <w:rFonts w:ascii="Times New Roman" w:eastAsia="Times New Roman" w:hAnsi="Times New Roman" w:cs="Times New Roman"/>
          <w:b/>
          <w:bCs/>
          <w:color w:val="000000"/>
          <w:sz w:val="28"/>
          <w:szCs w:val="28"/>
          <w:lang w:eastAsia="ru-RU"/>
        </w:rPr>
        <w:t xml:space="preserve">Interaction of Cognitive and Emotional Schemes in People with Anxiety, Depression and Stress </w:t>
      </w:r>
      <w:r w:rsidR="00CA16F6" w:rsidRPr="006A0E85">
        <w:rPr>
          <w:rFonts w:ascii="Times New Roman" w:eastAsia="Times New Roman" w:hAnsi="Times New Roman" w:cs="Times New Roman"/>
          <w:b/>
          <w:bCs/>
          <w:color w:val="000000"/>
          <w:sz w:val="28"/>
          <w:szCs w:val="28"/>
          <w:lang w:eastAsia="ru-RU"/>
        </w:rPr>
        <w:t xml:space="preserve">Disorders. </w:t>
      </w:r>
      <w:r w:rsidR="00CA16F6" w:rsidRPr="00CA16F6">
        <w:rPr>
          <w:rFonts w:ascii="Times New Roman" w:hAnsi="Times New Roman" w:cs="Times New Roman"/>
          <w:b/>
          <w:color w:val="333333"/>
          <w:sz w:val="28"/>
          <w:szCs w:val="28"/>
          <w:shd w:val="clear" w:color="auto" w:fill="FFFFFF"/>
        </w:rPr>
        <w:t xml:space="preserve">– </w:t>
      </w:r>
      <w:r w:rsidR="00CA16F6" w:rsidRPr="006A0E85">
        <w:rPr>
          <w:rFonts w:ascii="Times New Roman" w:eastAsia="Times New Roman" w:hAnsi="Times New Roman" w:cs="Times New Roman"/>
          <w:color w:val="000000"/>
          <w:sz w:val="28"/>
          <w:szCs w:val="28"/>
          <w:lang w:eastAsia="ru-RU"/>
        </w:rPr>
        <w:t>Qualifying scientific work.</w:t>
      </w:r>
    </w:p>
    <w:p w14:paraId="046803C0" w14:textId="77777777" w:rsidR="00836A40" w:rsidRPr="006A0E85" w:rsidRDefault="00836A40" w:rsidP="00114BC7">
      <w:pPr>
        <w:spacing w:after="0" w:line="240" w:lineRule="auto"/>
        <w:ind w:firstLine="720"/>
        <w:jc w:val="both"/>
        <w:rPr>
          <w:rFonts w:ascii="Times New Roman" w:hAnsi="Times New Roman" w:cs="Times New Roman"/>
          <w:color w:val="000000"/>
          <w:sz w:val="28"/>
          <w:szCs w:val="28"/>
        </w:rPr>
      </w:pPr>
      <w:r w:rsidRPr="006A0E85">
        <w:rPr>
          <w:rFonts w:ascii="Times New Roman" w:hAnsi="Times New Roman" w:cs="Times New Roman"/>
          <w:color w:val="000000"/>
          <w:sz w:val="28"/>
          <w:szCs w:val="28"/>
        </w:rPr>
        <w:t xml:space="preserve">Thesis for a candidate degree in psychology, specialty 19.00.04 – medical psychology. - Institute of Psychology named after </w:t>
      </w:r>
      <w:proofErr w:type="spellStart"/>
      <w:r w:rsidRPr="006A0E85">
        <w:rPr>
          <w:rFonts w:ascii="Times New Roman" w:hAnsi="Times New Roman" w:cs="Times New Roman"/>
          <w:color w:val="000000"/>
          <w:sz w:val="28"/>
          <w:szCs w:val="28"/>
        </w:rPr>
        <w:t>G.S.Kostyuk</w:t>
      </w:r>
      <w:proofErr w:type="spellEnd"/>
      <w:r w:rsidRPr="006A0E85">
        <w:rPr>
          <w:rFonts w:ascii="Times New Roman" w:hAnsi="Times New Roman" w:cs="Times New Roman"/>
          <w:color w:val="000000"/>
          <w:sz w:val="28"/>
          <w:szCs w:val="28"/>
        </w:rPr>
        <w:t>, NAPS of Ukraine. - Kyiv, 2019.</w:t>
      </w:r>
    </w:p>
    <w:p w14:paraId="25648FEE" w14:textId="77777777" w:rsidR="00CE6CEB" w:rsidRPr="006A0E85" w:rsidRDefault="00836A40" w:rsidP="007A7943">
      <w:pPr>
        <w:spacing w:after="0" w:line="240" w:lineRule="auto"/>
        <w:ind w:firstLine="720"/>
        <w:jc w:val="both"/>
        <w:rPr>
          <w:rFonts w:ascii="Times New Roman" w:eastAsia="Times New Roman" w:hAnsi="Times New Roman" w:cs="Times New Roman"/>
          <w:color w:val="000000"/>
          <w:sz w:val="28"/>
          <w:szCs w:val="28"/>
          <w:lang w:eastAsia="ru-RU"/>
        </w:rPr>
      </w:pPr>
      <w:r w:rsidRPr="006A0E85">
        <w:rPr>
          <w:rFonts w:ascii="Times New Roman" w:eastAsia="Times New Roman" w:hAnsi="Times New Roman" w:cs="Times New Roman"/>
          <w:color w:val="000000"/>
          <w:sz w:val="28"/>
          <w:szCs w:val="28"/>
          <w:lang w:eastAsia="ru-RU"/>
        </w:rPr>
        <w:lastRenderedPageBreak/>
        <w:t>The present study investigates the role of cognitive and emotional schemas in explaining stress, depression and anxiety. Stress, depression, and anxiety are among the most prevalent mental and psychological problems that, if acute and continuous, can lead to depression and anxiety disorders that, in turn, will result in excessive use of health care services and excessive dysfunction in individuals. Based on the schematic viewpoint, the mental damage/harm caused by the formation and stability of cognitive schemas and emotional schemas, and the patterns of thinking and habitual excitement, which are very general and inclusive, identifies the type of vulnerability.</w:t>
      </w:r>
      <w:r w:rsidR="007A7943" w:rsidRPr="006A0E85">
        <w:rPr>
          <w:rFonts w:ascii="Times New Roman" w:eastAsia="Times New Roman" w:hAnsi="Times New Roman" w:cs="Times New Roman"/>
          <w:color w:val="000000"/>
          <w:sz w:val="28"/>
          <w:szCs w:val="28"/>
          <w:lang w:eastAsia="ru-RU"/>
        </w:rPr>
        <w:t xml:space="preserve"> The present study provided to help the therapists for identifying early maladaptive schemas and emotional schemas to accelerate diagnosis Depression and anxiety and by replacing adaptive schemas with maladaptive schemas that it would be a small step in treatment of anxiety and depression disorders. The timely diagnosis of emotional and cognitive schemas in patients, it can reduce the decline in patients in social performance, work and family. </w:t>
      </w:r>
    </w:p>
    <w:p w14:paraId="1DF25EC2" w14:textId="77777777" w:rsidR="00836A40" w:rsidRPr="006A0E85" w:rsidRDefault="00836A40" w:rsidP="007A7943">
      <w:pPr>
        <w:spacing w:after="0" w:line="240" w:lineRule="auto"/>
        <w:ind w:firstLine="720"/>
        <w:jc w:val="both"/>
        <w:rPr>
          <w:rFonts w:ascii="Times New Roman" w:eastAsia="Times New Roman" w:hAnsi="Times New Roman" w:cs="Times New Roman"/>
          <w:color w:val="000000"/>
          <w:sz w:val="28"/>
          <w:szCs w:val="28"/>
          <w:lang w:eastAsia="ru-RU"/>
        </w:rPr>
      </w:pPr>
      <w:r w:rsidRPr="006A0E85">
        <w:rPr>
          <w:rFonts w:ascii="Times New Roman" w:eastAsia="Times New Roman" w:hAnsi="Times New Roman" w:cs="Times New Roman"/>
          <w:color w:val="000000"/>
          <w:sz w:val="28"/>
          <w:szCs w:val="28"/>
          <w:lang w:eastAsia="ru-RU"/>
        </w:rPr>
        <w:t xml:space="preserve">Methodology: </w:t>
      </w:r>
      <w:r w:rsidR="00CE6CEB" w:rsidRPr="006A0E85">
        <w:rPr>
          <w:rFonts w:ascii="Times New Roman" w:hAnsi="Times New Roman" w:cs="Times New Roman"/>
          <w:sz w:val="28"/>
          <w:szCs w:val="28"/>
        </w:rPr>
        <w:t>One of the categories of division of this type of research is causal-comparative. The purpose of the causal-comparative study is to find possible causes of a behavioral studied pattern. For this purpose, subjects who have specific behaviors Studied and will compare with subjects who don't have this behavior. Participants are volunteer and no personal information is required.</w:t>
      </w:r>
      <w:r w:rsidR="00CE6CEB" w:rsidRPr="006A0E85">
        <w:rPr>
          <w:rFonts w:ascii="Times New Roman" w:eastAsia="Times New Roman" w:hAnsi="Times New Roman" w:cs="Times New Roman"/>
          <w:color w:val="000000"/>
          <w:sz w:val="28"/>
          <w:szCs w:val="28"/>
          <w:lang w:eastAsia="ru-RU"/>
        </w:rPr>
        <w:t xml:space="preserve"> The</w:t>
      </w:r>
      <w:r w:rsidRPr="006A0E85">
        <w:rPr>
          <w:rFonts w:ascii="Times New Roman" w:eastAsia="Times New Roman" w:hAnsi="Times New Roman" w:cs="Times New Roman"/>
          <w:color w:val="000000"/>
          <w:sz w:val="28"/>
          <w:szCs w:val="28"/>
          <w:lang w:eastAsia="ru-RU"/>
        </w:rPr>
        <w:t xml:space="preserve"> present study is a post-event research (causal-comparative). A total number of 180 non clinical subjects with high degrees of stress, depression and anxiety were investigated. To this end, three questionnaires of DASS questionnaire, cognitive schema questionnaire and emotional schema questionnaire were given to them simultaneously. Then, the subjects with high scores in stress, depression and anxiety, which were obtained from the questionnaire, were selected and divided into three groups of stress, depression and anxiety. The obtained data were analyzed. After calculating the descriptive statistics of the studied variables, the data of the research were analyzed using the </w:t>
      </w:r>
      <w:r w:rsidR="007A7943" w:rsidRPr="006A0E85">
        <w:rPr>
          <w:rFonts w:ascii="Times New Roman" w:eastAsia="Times New Roman" w:hAnsi="Times New Roman" w:cs="Times New Roman"/>
          <w:color w:val="000000"/>
          <w:sz w:val="28"/>
          <w:szCs w:val="28"/>
          <w:lang w:eastAsia="ru-RU"/>
        </w:rPr>
        <w:t>statistical</w:t>
      </w:r>
      <w:r w:rsidRPr="006A0E85">
        <w:rPr>
          <w:rFonts w:ascii="Times New Roman" w:eastAsia="Times New Roman" w:hAnsi="Times New Roman" w:cs="Times New Roman"/>
          <w:color w:val="000000"/>
          <w:sz w:val="28"/>
          <w:szCs w:val="28"/>
          <w:lang w:eastAsia="ru-RU"/>
        </w:rPr>
        <w:t xml:space="preserve"> methods of Multivariate analysis of variance (MANOVA), ANOVA and Tukey</w:t>
      </w:r>
      <w:r w:rsidR="004B0472" w:rsidRPr="006A0E85">
        <w:rPr>
          <w:rFonts w:ascii="Times New Roman" w:eastAsia="Times New Roman" w:hAnsi="Times New Roman" w:cs="Times New Roman"/>
          <w:color w:val="000000"/>
          <w:sz w:val="28"/>
          <w:szCs w:val="28"/>
          <w:lang w:eastAsia="ru-RU"/>
        </w:rPr>
        <w:t>’</w:t>
      </w:r>
      <w:r w:rsidRPr="006A0E85">
        <w:rPr>
          <w:rFonts w:ascii="Times New Roman" w:eastAsia="Times New Roman" w:hAnsi="Times New Roman" w:cs="Times New Roman"/>
          <w:color w:val="000000"/>
          <w:sz w:val="28"/>
          <w:szCs w:val="28"/>
          <w:lang w:eastAsia="ru-RU"/>
        </w:rPr>
        <w:t xml:space="preserve">s method. </w:t>
      </w:r>
    </w:p>
    <w:p w14:paraId="762A02FD" w14:textId="77777777" w:rsidR="00CE6CEB" w:rsidRPr="006A0E85" w:rsidRDefault="00836A40" w:rsidP="00CE6CEB">
      <w:pPr>
        <w:spacing w:after="0" w:line="240" w:lineRule="auto"/>
        <w:ind w:firstLine="720"/>
        <w:jc w:val="both"/>
        <w:rPr>
          <w:rFonts w:ascii="Times New Roman" w:eastAsia="Times New Roman" w:hAnsi="Times New Roman" w:cs="Times New Roman"/>
          <w:color w:val="000000"/>
          <w:sz w:val="28"/>
          <w:szCs w:val="28"/>
          <w:lang w:eastAsia="ru-RU"/>
        </w:rPr>
      </w:pPr>
      <w:r w:rsidRPr="006A0E85">
        <w:rPr>
          <w:rFonts w:ascii="Times New Roman" w:eastAsia="Times New Roman" w:hAnsi="Times New Roman" w:cs="Times New Roman"/>
          <w:color w:val="000000"/>
          <w:sz w:val="28"/>
          <w:szCs w:val="28"/>
          <w:lang w:eastAsia="ru-RU"/>
        </w:rPr>
        <w:t xml:space="preserve">Conclusion: </w:t>
      </w:r>
      <w:bookmarkStart w:id="13" w:name="_Hlk21641198"/>
      <w:r w:rsidRPr="006A0E85">
        <w:rPr>
          <w:rFonts w:ascii="Times New Roman" w:eastAsia="Times New Roman" w:hAnsi="Times New Roman" w:cs="Times New Roman"/>
          <w:color w:val="000000"/>
          <w:sz w:val="28"/>
          <w:szCs w:val="28"/>
          <w:lang w:eastAsia="ru-RU"/>
        </w:rPr>
        <w:t>The findings show that people with high levels of stress, depression and anxiety have shared emotional schemas of guilt and controllability that can be due to the impact of individuals</w:t>
      </w:r>
      <w:r w:rsidR="004B0472" w:rsidRPr="006A0E85">
        <w:rPr>
          <w:rFonts w:ascii="Times New Roman" w:eastAsia="Times New Roman" w:hAnsi="Times New Roman" w:cs="Times New Roman"/>
          <w:color w:val="000000"/>
          <w:sz w:val="28"/>
          <w:szCs w:val="28"/>
          <w:lang w:eastAsia="ru-RU"/>
        </w:rPr>
        <w:t>’</w:t>
      </w:r>
      <w:r w:rsidRPr="006A0E85">
        <w:rPr>
          <w:rFonts w:ascii="Times New Roman" w:eastAsia="Times New Roman" w:hAnsi="Times New Roman" w:cs="Times New Roman"/>
          <w:color w:val="000000"/>
          <w:sz w:val="28"/>
          <w:szCs w:val="28"/>
          <w:lang w:eastAsia="ru-RU"/>
        </w:rPr>
        <w:t xml:space="preserve"> cognitive schemas in analyzing and accepting various situations in life. Individuals with high levels of stress and anxiety received high scores in Unrelenting Standards/</w:t>
      </w:r>
      <w:proofErr w:type="spellStart"/>
      <w:r w:rsidRPr="006A0E85">
        <w:rPr>
          <w:rFonts w:ascii="Times New Roman" w:eastAsia="Times New Roman" w:hAnsi="Times New Roman" w:cs="Times New Roman"/>
          <w:color w:val="000000"/>
          <w:sz w:val="28"/>
          <w:szCs w:val="28"/>
          <w:lang w:eastAsia="ru-RU"/>
        </w:rPr>
        <w:t>Hypercriticalness</w:t>
      </w:r>
      <w:proofErr w:type="spellEnd"/>
      <w:r w:rsidRPr="006A0E85">
        <w:rPr>
          <w:rFonts w:ascii="Times New Roman" w:eastAsia="Times New Roman" w:hAnsi="Times New Roman" w:cs="Times New Roman"/>
          <w:color w:val="000000"/>
          <w:sz w:val="28"/>
          <w:szCs w:val="28"/>
          <w:lang w:eastAsia="ru-RU"/>
        </w:rPr>
        <w:t xml:space="preserve"> cognitive schemas, and in people with high levels of depression, the cognitive schemas of abandonment/instability were observed.</w:t>
      </w:r>
      <w:r w:rsidR="00CE6CEB" w:rsidRPr="006A0E85">
        <w:rPr>
          <w:rFonts w:ascii="Times New Roman" w:eastAsia="Times New Roman" w:hAnsi="Times New Roman" w:cs="Times New Roman"/>
          <w:color w:val="000000"/>
          <w:sz w:val="28"/>
          <w:szCs w:val="28"/>
          <w:lang w:eastAsia="ru-RU"/>
        </w:rPr>
        <w:t xml:space="preserve"> </w:t>
      </w:r>
      <w:r w:rsidR="00CE6CEB" w:rsidRPr="006A0E85">
        <w:rPr>
          <w:rFonts w:ascii="Times New Roman" w:hAnsi="Times New Roman" w:cs="Times New Roman"/>
          <w:sz w:val="28"/>
          <w:szCs w:val="28"/>
        </w:rPr>
        <w:t>Depressed people due to having thought distress, emotions and positions recognize uncontrollable, therefore, there is difference between these people and non-depressed people. Also, these people due to having severe disappointment, believe that negative effects at their lives has the limitless effects. If they cannot control their emotions in a position, they can never remove the negative effect from uncontrolled their emotions from his and other minds.</w:t>
      </w:r>
      <w:r w:rsidR="00CE6CEB" w:rsidRPr="006A0E85">
        <w:rPr>
          <w:rFonts w:ascii="Times New Roman" w:eastAsia="Times New Roman" w:hAnsi="Times New Roman" w:cs="Times New Roman"/>
          <w:color w:val="000000"/>
          <w:sz w:val="28"/>
          <w:szCs w:val="28"/>
          <w:lang w:eastAsia="ru-RU"/>
        </w:rPr>
        <w:t xml:space="preserve"> </w:t>
      </w:r>
      <w:r w:rsidR="007A7943" w:rsidRPr="006A0E85">
        <w:rPr>
          <w:rFonts w:ascii="Times New Roman" w:hAnsi="Times New Roman" w:cs="Times New Roman"/>
          <w:sz w:val="28"/>
          <w:szCs w:val="28"/>
          <w:lang w:bidi="fa-IR"/>
        </w:rPr>
        <w:t>According to the results, cognitive schemas have the ability to predict the variances of emotional schema of controllability in 51% of cases and among those, impaired performance (conversely), other-directedness and rejection/disconnection fields have the ability to predict emotional schema of controllability.</w:t>
      </w:r>
      <w:r w:rsidR="00CE6CEB" w:rsidRPr="006A0E85">
        <w:rPr>
          <w:rFonts w:ascii="Times New Roman" w:eastAsia="Times New Roman" w:hAnsi="Times New Roman" w:cs="Times New Roman"/>
          <w:color w:val="000000"/>
          <w:sz w:val="28"/>
          <w:szCs w:val="28"/>
          <w:lang w:eastAsia="ru-RU"/>
        </w:rPr>
        <w:t xml:space="preserve"> </w:t>
      </w:r>
      <w:r w:rsidR="00CE6CEB" w:rsidRPr="006A0E85">
        <w:rPr>
          <w:rFonts w:ascii="Times New Roman" w:hAnsi="Times New Roman" w:cs="Times New Roman"/>
          <w:sz w:val="28"/>
          <w:szCs w:val="28"/>
          <w:lang w:bidi="fa-IR"/>
        </w:rPr>
        <w:t xml:space="preserve">Results indicate that emotional schema of guilt is predictable through </w:t>
      </w:r>
      <w:r w:rsidR="00CE6CEB" w:rsidRPr="006A0E85">
        <w:rPr>
          <w:rFonts w:ascii="Times New Roman" w:hAnsi="Times New Roman" w:cs="Times New Roman"/>
          <w:sz w:val="28"/>
          <w:szCs w:val="28"/>
          <w:lang w:bidi="fa-IR"/>
        </w:rPr>
        <w:lastRenderedPageBreak/>
        <w:t>cognitive schemas and it could be predicted by the use of rejection/disconnection and other-directedness. Individuals in rejection/disconnection zone feel that in their most important personality aspects are imperfect, undesirable, bad, petty and worthless or from the perspective of important people in their lives they are bad and undesirable</w:t>
      </w:r>
      <w:r w:rsidR="002E042B" w:rsidRPr="006A0E85">
        <w:rPr>
          <w:rFonts w:ascii="Times New Roman" w:hAnsi="Times New Roman" w:cs="Times New Roman"/>
          <w:sz w:val="28"/>
          <w:szCs w:val="28"/>
          <w:lang w:bidi="fa-IR"/>
        </w:rPr>
        <w:t>.</w:t>
      </w:r>
      <w:bookmarkEnd w:id="13"/>
    </w:p>
    <w:p w14:paraId="44C1A98B" w14:textId="77777777" w:rsidR="00CE6CEB" w:rsidRPr="006A0E85" w:rsidRDefault="00836A40" w:rsidP="005A4116">
      <w:pPr>
        <w:spacing w:after="0" w:line="240" w:lineRule="auto"/>
        <w:ind w:firstLine="720"/>
        <w:jc w:val="both"/>
        <w:rPr>
          <w:rFonts w:ascii="Times New Roman" w:eastAsia="Times New Roman" w:hAnsi="Times New Roman" w:cs="Times New Roman"/>
          <w:color w:val="000000"/>
          <w:sz w:val="28"/>
          <w:szCs w:val="28"/>
          <w:lang w:eastAsia="ru-RU"/>
        </w:rPr>
      </w:pPr>
      <w:r w:rsidRPr="006A0E85">
        <w:rPr>
          <w:rFonts w:ascii="Times New Roman" w:eastAsia="Times New Roman" w:hAnsi="Times New Roman" w:cs="Times New Roman"/>
          <w:i/>
          <w:color w:val="000000"/>
          <w:sz w:val="28"/>
          <w:szCs w:val="28"/>
          <w:lang w:eastAsia="ru-RU"/>
        </w:rPr>
        <w:t>Keywords: depression, stress, anxiety, emotional</w:t>
      </w:r>
      <w:r w:rsidR="00E109BF" w:rsidRPr="006A0E85">
        <w:rPr>
          <w:rFonts w:ascii="Times New Roman" w:eastAsia="Times New Roman" w:hAnsi="Times New Roman" w:cs="Times New Roman"/>
          <w:i/>
          <w:color w:val="000000"/>
          <w:sz w:val="28"/>
          <w:szCs w:val="28"/>
          <w:lang w:eastAsia="ru-RU"/>
        </w:rPr>
        <w:t xml:space="preserve"> schema, cognitive schema, DASS</w:t>
      </w:r>
      <w:r w:rsidR="007A7943" w:rsidRPr="006A0E85">
        <w:rPr>
          <w:rFonts w:ascii="Times New Roman" w:eastAsia="Times New Roman" w:hAnsi="Times New Roman" w:cs="Times New Roman"/>
          <w:i/>
          <w:color w:val="000000"/>
          <w:sz w:val="28"/>
          <w:szCs w:val="28"/>
          <w:lang w:eastAsia="ru-RU"/>
        </w:rPr>
        <w:t xml:space="preserve">, </w:t>
      </w:r>
      <w:r w:rsidR="007A7943" w:rsidRPr="006A0E85">
        <w:rPr>
          <w:rFonts w:ascii="Times New Roman" w:hAnsi="Times New Roman" w:cs="Times New Roman"/>
          <w:sz w:val="28"/>
          <w:szCs w:val="28"/>
          <w:lang w:bidi="fa-IR"/>
        </w:rPr>
        <w:t>Early maladaptive schemas</w:t>
      </w:r>
      <w:r w:rsidR="00E109BF" w:rsidRPr="006A0E85">
        <w:rPr>
          <w:rFonts w:ascii="Times New Roman" w:eastAsia="Times New Roman" w:hAnsi="Times New Roman" w:cs="Times New Roman"/>
          <w:i/>
          <w:color w:val="000000"/>
          <w:sz w:val="28"/>
          <w:szCs w:val="28"/>
          <w:lang w:eastAsia="ru-RU"/>
        </w:rPr>
        <w:t>.</w:t>
      </w:r>
    </w:p>
    <w:sectPr w:rsidR="00CE6CEB" w:rsidRPr="006A0E85" w:rsidSect="00D6294A">
      <w:pgSz w:w="11909" w:h="16834" w:code="1"/>
      <w:pgMar w:top="1296" w:right="864" w:bottom="851" w:left="1134"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89C784" w14:textId="77777777" w:rsidR="008B1C10" w:rsidRDefault="008B1C10" w:rsidP="00836A40">
      <w:pPr>
        <w:spacing w:after="0" w:line="240" w:lineRule="auto"/>
      </w:pPr>
      <w:r>
        <w:separator/>
      </w:r>
    </w:p>
  </w:endnote>
  <w:endnote w:type="continuationSeparator" w:id="0">
    <w:p w14:paraId="0334292F" w14:textId="77777777" w:rsidR="008B1C10" w:rsidRDefault="008B1C10" w:rsidP="00836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 Lotus">
    <w:altName w:val="Courier New"/>
    <w:charset w:val="B2"/>
    <w:family w:val="auto"/>
    <w:pitch w:val="variable"/>
    <w:sig w:usb0="00002001" w:usb1="80000000" w:usb2="00000008" w:usb3="00000000" w:csb0="00000040" w:csb1="00000000"/>
  </w:font>
  <w:font w:name="Arial-BoldMT">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A773B" w14:textId="77777777" w:rsidR="005767A8" w:rsidRDefault="005767A8" w:rsidP="00A63D2C">
    <w:pPr>
      <w:pStyle w:val="ae"/>
    </w:pPr>
  </w:p>
  <w:p w14:paraId="299CBAE6" w14:textId="77777777" w:rsidR="005767A8" w:rsidRDefault="005767A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03DE7D" w14:textId="77777777" w:rsidR="008B1C10" w:rsidRDefault="008B1C10" w:rsidP="00836A40">
      <w:pPr>
        <w:spacing w:after="0" w:line="240" w:lineRule="auto"/>
      </w:pPr>
      <w:r>
        <w:separator/>
      </w:r>
    </w:p>
  </w:footnote>
  <w:footnote w:type="continuationSeparator" w:id="0">
    <w:p w14:paraId="53B3AB60" w14:textId="77777777" w:rsidR="008B1C10" w:rsidRDefault="008B1C10" w:rsidP="00836A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504FC" w14:textId="77777777" w:rsidR="005767A8" w:rsidRDefault="005767A8">
    <w:pPr>
      <w:pStyle w:val="ac"/>
      <w:jc w:val="center"/>
    </w:pPr>
    <w:r>
      <w:fldChar w:fldCharType="begin"/>
    </w:r>
    <w:r>
      <w:instrText xml:space="preserve"> PAGE   \* MERGEFORMAT </w:instrText>
    </w:r>
    <w:r>
      <w:fldChar w:fldCharType="separate"/>
    </w:r>
    <w:r w:rsidR="009D05E2">
      <w:rPr>
        <w:noProof/>
      </w:rPr>
      <w:t>21</w:t>
    </w:r>
    <w:r>
      <w:rPr>
        <w:noProof/>
      </w:rPr>
      <w:fldChar w:fldCharType="end"/>
    </w:r>
  </w:p>
  <w:p w14:paraId="706D374C" w14:textId="77777777" w:rsidR="005767A8" w:rsidRDefault="005767A8">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13647" w14:textId="77777777" w:rsidR="005767A8" w:rsidRPr="00B93477" w:rsidRDefault="005767A8" w:rsidP="00B93477">
    <w:pPr>
      <w:pStyle w:val="ac"/>
      <w:jc w:val="center"/>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7102F6A0"/>
    <w:name w:val="WW8Num4"/>
    <w:lvl w:ilvl="0">
      <w:start w:val="1"/>
      <w:numFmt w:val="decimal"/>
      <w:lvlText w:val="%1."/>
      <w:lvlJc w:val="left"/>
      <w:pPr>
        <w:tabs>
          <w:tab w:val="num" w:pos="0"/>
        </w:tabs>
        <w:ind w:left="1287" w:hanging="360"/>
      </w:pPr>
      <w:rPr>
        <w:rFonts w:ascii="Times New Roman" w:eastAsia="Times New Roman" w:hAnsi="Times New Roman" w:cs="Times New Roman"/>
      </w:rPr>
    </w:lvl>
  </w:abstractNum>
  <w:abstractNum w:abstractNumId="1">
    <w:nsid w:val="00061097"/>
    <w:multiLevelType w:val="hybridMultilevel"/>
    <w:tmpl w:val="510ED600"/>
    <w:lvl w:ilvl="0" w:tplc="64B4BBDE">
      <w:start w:val="2"/>
      <w:numFmt w:val="decimal"/>
      <w:lvlText w:val="%1)"/>
      <w:lvlJc w:val="left"/>
      <w:pPr>
        <w:ind w:left="112" w:hanging="324"/>
      </w:pPr>
      <w:rPr>
        <w:rFonts w:ascii="Times New Roman" w:eastAsia="Times New Roman" w:hAnsi="Times New Roman" w:cs="Times New Roman" w:hint="default"/>
        <w:w w:val="100"/>
        <w:sz w:val="28"/>
        <w:szCs w:val="28"/>
        <w:lang w:val="ru-RU" w:eastAsia="ru-RU" w:bidi="ru-RU"/>
      </w:rPr>
    </w:lvl>
    <w:lvl w:ilvl="1" w:tplc="D8EA2522">
      <w:numFmt w:val="bullet"/>
      <w:lvlText w:val="•"/>
      <w:lvlJc w:val="left"/>
      <w:pPr>
        <w:ind w:left="1196" w:hanging="324"/>
      </w:pPr>
      <w:rPr>
        <w:rFonts w:hint="default"/>
        <w:lang w:val="ru-RU" w:eastAsia="ru-RU" w:bidi="ru-RU"/>
      </w:rPr>
    </w:lvl>
    <w:lvl w:ilvl="2" w:tplc="F96656DE">
      <w:numFmt w:val="bullet"/>
      <w:lvlText w:val="•"/>
      <w:lvlJc w:val="left"/>
      <w:pPr>
        <w:ind w:left="2273" w:hanging="324"/>
      </w:pPr>
      <w:rPr>
        <w:rFonts w:hint="default"/>
        <w:lang w:val="ru-RU" w:eastAsia="ru-RU" w:bidi="ru-RU"/>
      </w:rPr>
    </w:lvl>
    <w:lvl w:ilvl="3" w:tplc="007AC542">
      <w:numFmt w:val="bullet"/>
      <w:lvlText w:val="•"/>
      <w:lvlJc w:val="left"/>
      <w:pPr>
        <w:ind w:left="3349" w:hanging="324"/>
      </w:pPr>
      <w:rPr>
        <w:rFonts w:hint="default"/>
        <w:lang w:val="ru-RU" w:eastAsia="ru-RU" w:bidi="ru-RU"/>
      </w:rPr>
    </w:lvl>
    <w:lvl w:ilvl="4" w:tplc="2A241904">
      <w:numFmt w:val="bullet"/>
      <w:lvlText w:val="•"/>
      <w:lvlJc w:val="left"/>
      <w:pPr>
        <w:ind w:left="4426" w:hanging="324"/>
      </w:pPr>
      <w:rPr>
        <w:rFonts w:hint="default"/>
        <w:lang w:val="ru-RU" w:eastAsia="ru-RU" w:bidi="ru-RU"/>
      </w:rPr>
    </w:lvl>
    <w:lvl w:ilvl="5" w:tplc="09C660C0">
      <w:numFmt w:val="bullet"/>
      <w:lvlText w:val="•"/>
      <w:lvlJc w:val="left"/>
      <w:pPr>
        <w:ind w:left="5503" w:hanging="324"/>
      </w:pPr>
      <w:rPr>
        <w:rFonts w:hint="default"/>
        <w:lang w:val="ru-RU" w:eastAsia="ru-RU" w:bidi="ru-RU"/>
      </w:rPr>
    </w:lvl>
    <w:lvl w:ilvl="6" w:tplc="35D0F408">
      <w:numFmt w:val="bullet"/>
      <w:lvlText w:val="•"/>
      <w:lvlJc w:val="left"/>
      <w:pPr>
        <w:ind w:left="6579" w:hanging="324"/>
      </w:pPr>
      <w:rPr>
        <w:rFonts w:hint="default"/>
        <w:lang w:val="ru-RU" w:eastAsia="ru-RU" w:bidi="ru-RU"/>
      </w:rPr>
    </w:lvl>
    <w:lvl w:ilvl="7" w:tplc="68C85170">
      <w:numFmt w:val="bullet"/>
      <w:lvlText w:val="•"/>
      <w:lvlJc w:val="left"/>
      <w:pPr>
        <w:ind w:left="7656" w:hanging="324"/>
      </w:pPr>
      <w:rPr>
        <w:rFonts w:hint="default"/>
        <w:lang w:val="ru-RU" w:eastAsia="ru-RU" w:bidi="ru-RU"/>
      </w:rPr>
    </w:lvl>
    <w:lvl w:ilvl="8" w:tplc="CFFED7D0">
      <w:numFmt w:val="bullet"/>
      <w:lvlText w:val="•"/>
      <w:lvlJc w:val="left"/>
      <w:pPr>
        <w:ind w:left="8733" w:hanging="324"/>
      </w:pPr>
      <w:rPr>
        <w:rFonts w:hint="default"/>
        <w:lang w:val="ru-RU" w:eastAsia="ru-RU" w:bidi="ru-RU"/>
      </w:rPr>
    </w:lvl>
  </w:abstractNum>
  <w:abstractNum w:abstractNumId="2">
    <w:nsid w:val="1D0D23FB"/>
    <w:multiLevelType w:val="hybridMultilevel"/>
    <w:tmpl w:val="10166B4E"/>
    <w:lvl w:ilvl="0" w:tplc="88B88198">
      <w:start w:val="1"/>
      <w:numFmt w:val="decimal"/>
      <w:lvlText w:val="%1."/>
      <w:lvlJc w:val="left"/>
      <w:pPr>
        <w:ind w:left="1069" w:hanging="360"/>
      </w:pPr>
      <w:rPr>
        <w:rFonts w:eastAsia="Calibr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EC62494"/>
    <w:multiLevelType w:val="hybridMultilevel"/>
    <w:tmpl w:val="3C7CE51C"/>
    <w:lvl w:ilvl="0" w:tplc="30443074">
      <w:start w:val="8"/>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753E00"/>
    <w:multiLevelType w:val="hybridMultilevel"/>
    <w:tmpl w:val="38E07494"/>
    <w:lvl w:ilvl="0" w:tplc="04090001">
      <w:start w:val="1"/>
      <w:numFmt w:val="bullet"/>
      <w:lvlText w:val=""/>
      <w:lvlJc w:val="left"/>
      <w:pPr>
        <w:ind w:left="720" w:hanging="360"/>
      </w:pPr>
      <w:rPr>
        <w:rFonts w:ascii="Symbol" w:hAnsi="Symbol" w:hint="default"/>
      </w:rPr>
    </w:lvl>
    <w:lvl w:ilvl="1" w:tplc="B4584474">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7C078B"/>
    <w:multiLevelType w:val="hybridMultilevel"/>
    <w:tmpl w:val="7C6845C0"/>
    <w:lvl w:ilvl="0" w:tplc="A572AEC0">
      <w:start w:val="1"/>
      <w:numFmt w:val="decimal"/>
      <w:lvlText w:val="%1."/>
      <w:lvlJc w:val="left"/>
      <w:pPr>
        <w:ind w:left="1069" w:hanging="360"/>
      </w:pPr>
      <w:rPr>
        <w:rFonts w:ascii="Times New Roman" w:eastAsia="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E433FAB"/>
    <w:multiLevelType w:val="hybridMultilevel"/>
    <w:tmpl w:val="76004D28"/>
    <w:lvl w:ilvl="0" w:tplc="BD5055C8">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58811621"/>
    <w:multiLevelType w:val="hybridMultilevel"/>
    <w:tmpl w:val="67EC2FDE"/>
    <w:lvl w:ilvl="0" w:tplc="F5B4B53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668D7E25"/>
    <w:multiLevelType w:val="hybridMultilevel"/>
    <w:tmpl w:val="7C6845C0"/>
    <w:lvl w:ilvl="0" w:tplc="A572AEC0">
      <w:start w:val="1"/>
      <w:numFmt w:val="decimal"/>
      <w:lvlText w:val="%1."/>
      <w:lvlJc w:val="left"/>
      <w:pPr>
        <w:ind w:left="4050" w:hanging="360"/>
      </w:pPr>
      <w:rPr>
        <w:rFonts w:ascii="Times New Roman" w:eastAsia="Times New Roman" w:hAnsi="Times New Roman" w:cs="Times New Roman" w:hint="default"/>
      </w:rPr>
    </w:lvl>
    <w:lvl w:ilvl="1" w:tplc="04090019" w:tentative="1">
      <w:start w:val="1"/>
      <w:numFmt w:val="lowerLetter"/>
      <w:lvlText w:val="%2."/>
      <w:lvlJc w:val="left"/>
      <w:pPr>
        <w:ind w:left="4770" w:hanging="360"/>
      </w:pPr>
    </w:lvl>
    <w:lvl w:ilvl="2" w:tplc="0409001B" w:tentative="1">
      <w:start w:val="1"/>
      <w:numFmt w:val="lowerRoman"/>
      <w:lvlText w:val="%3."/>
      <w:lvlJc w:val="right"/>
      <w:pPr>
        <w:ind w:left="5490" w:hanging="180"/>
      </w:pPr>
    </w:lvl>
    <w:lvl w:ilvl="3" w:tplc="0409000F" w:tentative="1">
      <w:start w:val="1"/>
      <w:numFmt w:val="decimal"/>
      <w:lvlText w:val="%4."/>
      <w:lvlJc w:val="left"/>
      <w:pPr>
        <w:ind w:left="6210" w:hanging="360"/>
      </w:pPr>
    </w:lvl>
    <w:lvl w:ilvl="4" w:tplc="04090019" w:tentative="1">
      <w:start w:val="1"/>
      <w:numFmt w:val="lowerLetter"/>
      <w:lvlText w:val="%5."/>
      <w:lvlJc w:val="left"/>
      <w:pPr>
        <w:ind w:left="6930" w:hanging="360"/>
      </w:pPr>
    </w:lvl>
    <w:lvl w:ilvl="5" w:tplc="0409001B" w:tentative="1">
      <w:start w:val="1"/>
      <w:numFmt w:val="lowerRoman"/>
      <w:lvlText w:val="%6."/>
      <w:lvlJc w:val="right"/>
      <w:pPr>
        <w:ind w:left="7650" w:hanging="180"/>
      </w:pPr>
    </w:lvl>
    <w:lvl w:ilvl="6" w:tplc="0409000F" w:tentative="1">
      <w:start w:val="1"/>
      <w:numFmt w:val="decimal"/>
      <w:lvlText w:val="%7."/>
      <w:lvlJc w:val="left"/>
      <w:pPr>
        <w:ind w:left="8370" w:hanging="360"/>
      </w:pPr>
    </w:lvl>
    <w:lvl w:ilvl="7" w:tplc="04090019" w:tentative="1">
      <w:start w:val="1"/>
      <w:numFmt w:val="lowerLetter"/>
      <w:lvlText w:val="%8."/>
      <w:lvlJc w:val="left"/>
      <w:pPr>
        <w:ind w:left="9090" w:hanging="360"/>
      </w:pPr>
    </w:lvl>
    <w:lvl w:ilvl="8" w:tplc="0409001B" w:tentative="1">
      <w:start w:val="1"/>
      <w:numFmt w:val="lowerRoman"/>
      <w:lvlText w:val="%9."/>
      <w:lvlJc w:val="right"/>
      <w:pPr>
        <w:ind w:left="9810" w:hanging="180"/>
      </w:pPr>
    </w:lvl>
  </w:abstractNum>
  <w:abstractNum w:abstractNumId="9">
    <w:nsid w:val="779B3B89"/>
    <w:multiLevelType w:val="hybridMultilevel"/>
    <w:tmpl w:val="EF9A932E"/>
    <w:lvl w:ilvl="0" w:tplc="B3F2D56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4"/>
  </w:num>
  <w:num w:numId="2">
    <w:abstractNumId w:val="0"/>
  </w:num>
  <w:num w:numId="3">
    <w:abstractNumId w:val="1"/>
  </w:num>
  <w:num w:numId="4">
    <w:abstractNumId w:val="9"/>
  </w:num>
  <w:num w:numId="5">
    <w:abstractNumId w:val="6"/>
  </w:num>
  <w:num w:numId="6">
    <w:abstractNumId w:val="8"/>
  </w:num>
  <w:num w:numId="7">
    <w:abstractNumId w:val="2"/>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512"/>
    <w:rsid w:val="00000B19"/>
    <w:rsid w:val="00007485"/>
    <w:rsid w:val="000103EB"/>
    <w:rsid w:val="00017EE6"/>
    <w:rsid w:val="00017F1E"/>
    <w:rsid w:val="000328E3"/>
    <w:rsid w:val="00033089"/>
    <w:rsid w:val="000332C1"/>
    <w:rsid w:val="0003587F"/>
    <w:rsid w:val="00036D09"/>
    <w:rsid w:val="00055719"/>
    <w:rsid w:val="00060834"/>
    <w:rsid w:val="0006153B"/>
    <w:rsid w:val="0007781A"/>
    <w:rsid w:val="000854B2"/>
    <w:rsid w:val="00091CC8"/>
    <w:rsid w:val="000A0CD8"/>
    <w:rsid w:val="000A3C6A"/>
    <w:rsid w:val="000A72DB"/>
    <w:rsid w:val="000B0144"/>
    <w:rsid w:val="000B79D9"/>
    <w:rsid w:val="000C5FF6"/>
    <w:rsid w:val="000E05EC"/>
    <w:rsid w:val="001135B1"/>
    <w:rsid w:val="00114474"/>
    <w:rsid w:val="00114BC7"/>
    <w:rsid w:val="001362B6"/>
    <w:rsid w:val="00137C90"/>
    <w:rsid w:val="001474F4"/>
    <w:rsid w:val="0016006C"/>
    <w:rsid w:val="00161BFE"/>
    <w:rsid w:val="00166D55"/>
    <w:rsid w:val="001753FF"/>
    <w:rsid w:val="0019549B"/>
    <w:rsid w:val="001A39BD"/>
    <w:rsid w:val="001B02C9"/>
    <w:rsid w:val="001B7A87"/>
    <w:rsid w:val="001B7C38"/>
    <w:rsid w:val="001C5173"/>
    <w:rsid w:val="001D646B"/>
    <w:rsid w:val="001E1282"/>
    <w:rsid w:val="001E23C8"/>
    <w:rsid w:val="001E4663"/>
    <w:rsid w:val="001E6CAE"/>
    <w:rsid w:val="001F6512"/>
    <w:rsid w:val="0021040A"/>
    <w:rsid w:val="00220C6B"/>
    <w:rsid w:val="00222423"/>
    <w:rsid w:val="00235B5B"/>
    <w:rsid w:val="00243220"/>
    <w:rsid w:val="00246B39"/>
    <w:rsid w:val="00250EA7"/>
    <w:rsid w:val="0025250A"/>
    <w:rsid w:val="00253A1A"/>
    <w:rsid w:val="00253AC8"/>
    <w:rsid w:val="00255793"/>
    <w:rsid w:val="002633A3"/>
    <w:rsid w:val="00263521"/>
    <w:rsid w:val="0026396B"/>
    <w:rsid w:val="00264982"/>
    <w:rsid w:val="002758DD"/>
    <w:rsid w:val="00275BB7"/>
    <w:rsid w:val="00275EFA"/>
    <w:rsid w:val="00280937"/>
    <w:rsid w:val="00283A25"/>
    <w:rsid w:val="00296C5C"/>
    <w:rsid w:val="002A296B"/>
    <w:rsid w:val="002A65C6"/>
    <w:rsid w:val="002B3D6B"/>
    <w:rsid w:val="002B5AFE"/>
    <w:rsid w:val="002B5BDA"/>
    <w:rsid w:val="002C2979"/>
    <w:rsid w:val="002C390F"/>
    <w:rsid w:val="002C3F9D"/>
    <w:rsid w:val="002C7E69"/>
    <w:rsid w:val="002D1B6A"/>
    <w:rsid w:val="002E042B"/>
    <w:rsid w:val="002E4194"/>
    <w:rsid w:val="002E5CFB"/>
    <w:rsid w:val="002E5E00"/>
    <w:rsid w:val="002F1D1E"/>
    <w:rsid w:val="002F1EEC"/>
    <w:rsid w:val="0030168E"/>
    <w:rsid w:val="0030250F"/>
    <w:rsid w:val="00304021"/>
    <w:rsid w:val="003114AA"/>
    <w:rsid w:val="00313CA8"/>
    <w:rsid w:val="00316EEB"/>
    <w:rsid w:val="00321378"/>
    <w:rsid w:val="0032157E"/>
    <w:rsid w:val="0032463B"/>
    <w:rsid w:val="003248F6"/>
    <w:rsid w:val="00325E55"/>
    <w:rsid w:val="00327F42"/>
    <w:rsid w:val="00333815"/>
    <w:rsid w:val="00345188"/>
    <w:rsid w:val="00350DBC"/>
    <w:rsid w:val="003515AC"/>
    <w:rsid w:val="00366F20"/>
    <w:rsid w:val="00373ADA"/>
    <w:rsid w:val="00387DBF"/>
    <w:rsid w:val="003A5B40"/>
    <w:rsid w:val="003B1CAA"/>
    <w:rsid w:val="003B2985"/>
    <w:rsid w:val="003B2E7F"/>
    <w:rsid w:val="003B5E0D"/>
    <w:rsid w:val="003B659D"/>
    <w:rsid w:val="003C4C90"/>
    <w:rsid w:val="003C7789"/>
    <w:rsid w:val="003D67AD"/>
    <w:rsid w:val="003E048F"/>
    <w:rsid w:val="003F1BCE"/>
    <w:rsid w:val="00421B28"/>
    <w:rsid w:val="0042226E"/>
    <w:rsid w:val="004255AA"/>
    <w:rsid w:val="00427C4D"/>
    <w:rsid w:val="00431613"/>
    <w:rsid w:val="00431E8C"/>
    <w:rsid w:val="00443A8B"/>
    <w:rsid w:val="00443A98"/>
    <w:rsid w:val="004443D0"/>
    <w:rsid w:val="004531A9"/>
    <w:rsid w:val="00457544"/>
    <w:rsid w:val="004639E4"/>
    <w:rsid w:val="00485268"/>
    <w:rsid w:val="00495DAC"/>
    <w:rsid w:val="004A448E"/>
    <w:rsid w:val="004A4C65"/>
    <w:rsid w:val="004A69A4"/>
    <w:rsid w:val="004B0472"/>
    <w:rsid w:val="004B7C28"/>
    <w:rsid w:val="004D046A"/>
    <w:rsid w:val="004D0582"/>
    <w:rsid w:val="004F14DD"/>
    <w:rsid w:val="004F3A99"/>
    <w:rsid w:val="0050520E"/>
    <w:rsid w:val="00507DDD"/>
    <w:rsid w:val="005150F1"/>
    <w:rsid w:val="00522216"/>
    <w:rsid w:val="00533CC6"/>
    <w:rsid w:val="0053415C"/>
    <w:rsid w:val="0053779E"/>
    <w:rsid w:val="00537D4F"/>
    <w:rsid w:val="005412D8"/>
    <w:rsid w:val="00541CB8"/>
    <w:rsid w:val="00541D02"/>
    <w:rsid w:val="005502B4"/>
    <w:rsid w:val="00551A2F"/>
    <w:rsid w:val="005606DF"/>
    <w:rsid w:val="00566A97"/>
    <w:rsid w:val="0057073E"/>
    <w:rsid w:val="005767A8"/>
    <w:rsid w:val="00580A69"/>
    <w:rsid w:val="005816CD"/>
    <w:rsid w:val="00582256"/>
    <w:rsid w:val="005975D7"/>
    <w:rsid w:val="005A2F73"/>
    <w:rsid w:val="005A4116"/>
    <w:rsid w:val="005B443F"/>
    <w:rsid w:val="005C1E97"/>
    <w:rsid w:val="005C3798"/>
    <w:rsid w:val="005C7E4A"/>
    <w:rsid w:val="005D1999"/>
    <w:rsid w:val="005E3E50"/>
    <w:rsid w:val="005E5BCC"/>
    <w:rsid w:val="00600230"/>
    <w:rsid w:val="00607DE2"/>
    <w:rsid w:val="00615C26"/>
    <w:rsid w:val="00615E92"/>
    <w:rsid w:val="0062446F"/>
    <w:rsid w:val="006358BA"/>
    <w:rsid w:val="00645F77"/>
    <w:rsid w:val="00652419"/>
    <w:rsid w:val="00653DC9"/>
    <w:rsid w:val="00657DA7"/>
    <w:rsid w:val="00665EBE"/>
    <w:rsid w:val="00672913"/>
    <w:rsid w:val="006761DB"/>
    <w:rsid w:val="0068433D"/>
    <w:rsid w:val="00685C15"/>
    <w:rsid w:val="00695620"/>
    <w:rsid w:val="006A0E85"/>
    <w:rsid w:val="006A39ED"/>
    <w:rsid w:val="006A6A35"/>
    <w:rsid w:val="006B0AE8"/>
    <w:rsid w:val="006B54B5"/>
    <w:rsid w:val="006B6ABE"/>
    <w:rsid w:val="006D2CB6"/>
    <w:rsid w:val="006D552F"/>
    <w:rsid w:val="006E3AD6"/>
    <w:rsid w:val="006F2EE2"/>
    <w:rsid w:val="006F55E9"/>
    <w:rsid w:val="007000ED"/>
    <w:rsid w:val="0070179F"/>
    <w:rsid w:val="00703198"/>
    <w:rsid w:val="007045FE"/>
    <w:rsid w:val="00707205"/>
    <w:rsid w:val="007076BC"/>
    <w:rsid w:val="00723A41"/>
    <w:rsid w:val="007240B8"/>
    <w:rsid w:val="00731B4B"/>
    <w:rsid w:val="00733B8E"/>
    <w:rsid w:val="00736C2F"/>
    <w:rsid w:val="00737F5D"/>
    <w:rsid w:val="0076062B"/>
    <w:rsid w:val="007611D7"/>
    <w:rsid w:val="00765B81"/>
    <w:rsid w:val="00774BF5"/>
    <w:rsid w:val="00777C5E"/>
    <w:rsid w:val="00777EA2"/>
    <w:rsid w:val="007835F7"/>
    <w:rsid w:val="007879C6"/>
    <w:rsid w:val="0079723C"/>
    <w:rsid w:val="007A15E7"/>
    <w:rsid w:val="007A1F97"/>
    <w:rsid w:val="007A486A"/>
    <w:rsid w:val="007A766A"/>
    <w:rsid w:val="007A7943"/>
    <w:rsid w:val="007B0EDA"/>
    <w:rsid w:val="007B6D71"/>
    <w:rsid w:val="007C0A62"/>
    <w:rsid w:val="007C0CC6"/>
    <w:rsid w:val="007C17FA"/>
    <w:rsid w:val="007C61CB"/>
    <w:rsid w:val="007C6ED7"/>
    <w:rsid w:val="007C7721"/>
    <w:rsid w:val="007D6AEC"/>
    <w:rsid w:val="007E2DA8"/>
    <w:rsid w:val="007E7DFC"/>
    <w:rsid w:val="007F40BC"/>
    <w:rsid w:val="007F6027"/>
    <w:rsid w:val="007F7B89"/>
    <w:rsid w:val="0081506D"/>
    <w:rsid w:val="00831576"/>
    <w:rsid w:val="00836A40"/>
    <w:rsid w:val="00845D9C"/>
    <w:rsid w:val="00852913"/>
    <w:rsid w:val="00864589"/>
    <w:rsid w:val="00864877"/>
    <w:rsid w:val="00864D06"/>
    <w:rsid w:val="00864E9D"/>
    <w:rsid w:val="008660BC"/>
    <w:rsid w:val="00866424"/>
    <w:rsid w:val="00881FE2"/>
    <w:rsid w:val="00883884"/>
    <w:rsid w:val="008845A9"/>
    <w:rsid w:val="008A30EF"/>
    <w:rsid w:val="008A44B8"/>
    <w:rsid w:val="008A46D5"/>
    <w:rsid w:val="008A7101"/>
    <w:rsid w:val="008B1C10"/>
    <w:rsid w:val="008B5787"/>
    <w:rsid w:val="008C32CA"/>
    <w:rsid w:val="008C7E66"/>
    <w:rsid w:val="008D0AE4"/>
    <w:rsid w:val="008D270E"/>
    <w:rsid w:val="008F4197"/>
    <w:rsid w:val="008F5C4A"/>
    <w:rsid w:val="00903952"/>
    <w:rsid w:val="00905EC8"/>
    <w:rsid w:val="00906512"/>
    <w:rsid w:val="009066DF"/>
    <w:rsid w:val="00912407"/>
    <w:rsid w:val="0091605E"/>
    <w:rsid w:val="00923D82"/>
    <w:rsid w:val="009247C6"/>
    <w:rsid w:val="009247CF"/>
    <w:rsid w:val="00925C49"/>
    <w:rsid w:val="00930119"/>
    <w:rsid w:val="00932ECB"/>
    <w:rsid w:val="00933405"/>
    <w:rsid w:val="00933B89"/>
    <w:rsid w:val="00933C31"/>
    <w:rsid w:val="00935CA9"/>
    <w:rsid w:val="009435D4"/>
    <w:rsid w:val="00945760"/>
    <w:rsid w:val="00952A79"/>
    <w:rsid w:val="00952BEE"/>
    <w:rsid w:val="00953D70"/>
    <w:rsid w:val="00956D84"/>
    <w:rsid w:val="00970607"/>
    <w:rsid w:val="009713B7"/>
    <w:rsid w:val="00975BFA"/>
    <w:rsid w:val="00980DDD"/>
    <w:rsid w:val="00981209"/>
    <w:rsid w:val="00986EFB"/>
    <w:rsid w:val="00994653"/>
    <w:rsid w:val="009971EC"/>
    <w:rsid w:val="009A7F15"/>
    <w:rsid w:val="009B02F3"/>
    <w:rsid w:val="009B6B2D"/>
    <w:rsid w:val="009B7827"/>
    <w:rsid w:val="009C055F"/>
    <w:rsid w:val="009C0A9E"/>
    <w:rsid w:val="009C3954"/>
    <w:rsid w:val="009C481B"/>
    <w:rsid w:val="009C641D"/>
    <w:rsid w:val="009D05E2"/>
    <w:rsid w:val="009D117E"/>
    <w:rsid w:val="009D2053"/>
    <w:rsid w:val="009D6A2B"/>
    <w:rsid w:val="009E2840"/>
    <w:rsid w:val="009E5CCB"/>
    <w:rsid w:val="009F0972"/>
    <w:rsid w:val="009F22AE"/>
    <w:rsid w:val="009F4C46"/>
    <w:rsid w:val="009F7E0B"/>
    <w:rsid w:val="00A05A61"/>
    <w:rsid w:val="00A11A2A"/>
    <w:rsid w:val="00A16860"/>
    <w:rsid w:val="00A20404"/>
    <w:rsid w:val="00A2131E"/>
    <w:rsid w:val="00A25C03"/>
    <w:rsid w:val="00A31CFA"/>
    <w:rsid w:val="00A35F6E"/>
    <w:rsid w:val="00A424CC"/>
    <w:rsid w:val="00A448BF"/>
    <w:rsid w:val="00A63D2C"/>
    <w:rsid w:val="00A77AB4"/>
    <w:rsid w:val="00A85FD9"/>
    <w:rsid w:val="00A872EE"/>
    <w:rsid w:val="00A93B27"/>
    <w:rsid w:val="00A9527F"/>
    <w:rsid w:val="00A9685A"/>
    <w:rsid w:val="00AA7CAC"/>
    <w:rsid w:val="00AB1122"/>
    <w:rsid w:val="00AD1300"/>
    <w:rsid w:val="00AD178B"/>
    <w:rsid w:val="00AE22DA"/>
    <w:rsid w:val="00AE65C2"/>
    <w:rsid w:val="00AE7B6D"/>
    <w:rsid w:val="00AF5D34"/>
    <w:rsid w:val="00AF78E6"/>
    <w:rsid w:val="00B021CA"/>
    <w:rsid w:val="00B07138"/>
    <w:rsid w:val="00B14789"/>
    <w:rsid w:val="00B15899"/>
    <w:rsid w:val="00B20E44"/>
    <w:rsid w:val="00B244DA"/>
    <w:rsid w:val="00B25A2E"/>
    <w:rsid w:val="00B302CA"/>
    <w:rsid w:val="00B32420"/>
    <w:rsid w:val="00B33B82"/>
    <w:rsid w:val="00B35D8F"/>
    <w:rsid w:val="00B40D1A"/>
    <w:rsid w:val="00B4135F"/>
    <w:rsid w:val="00B43A4B"/>
    <w:rsid w:val="00B54E16"/>
    <w:rsid w:val="00B55855"/>
    <w:rsid w:val="00B645AC"/>
    <w:rsid w:val="00B73396"/>
    <w:rsid w:val="00B739CD"/>
    <w:rsid w:val="00B741FD"/>
    <w:rsid w:val="00B80DFE"/>
    <w:rsid w:val="00B91D9B"/>
    <w:rsid w:val="00B93477"/>
    <w:rsid w:val="00B9781A"/>
    <w:rsid w:val="00BB272A"/>
    <w:rsid w:val="00BB4655"/>
    <w:rsid w:val="00BB4B7E"/>
    <w:rsid w:val="00BC44A4"/>
    <w:rsid w:val="00BD1578"/>
    <w:rsid w:val="00BD42CD"/>
    <w:rsid w:val="00BE1292"/>
    <w:rsid w:val="00BE2A0E"/>
    <w:rsid w:val="00C06931"/>
    <w:rsid w:val="00C1387F"/>
    <w:rsid w:val="00C2256D"/>
    <w:rsid w:val="00C4511D"/>
    <w:rsid w:val="00C514D0"/>
    <w:rsid w:val="00C60D06"/>
    <w:rsid w:val="00C635ED"/>
    <w:rsid w:val="00C661FA"/>
    <w:rsid w:val="00C67326"/>
    <w:rsid w:val="00C735F8"/>
    <w:rsid w:val="00C73915"/>
    <w:rsid w:val="00C74BDC"/>
    <w:rsid w:val="00C81E86"/>
    <w:rsid w:val="00C82B94"/>
    <w:rsid w:val="00C8323F"/>
    <w:rsid w:val="00C83824"/>
    <w:rsid w:val="00C86E26"/>
    <w:rsid w:val="00C931E3"/>
    <w:rsid w:val="00C93EB5"/>
    <w:rsid w:val="00C95296"/>
    <w:rsid w:val="00CA16F6"/>
    <w:rsid w:val="00CA1ADC"/>
    <w:rsid w:val="00CA1C78"/>
    <w:rsid w:val="00CB23B1"/>
    <w:rsid w:val="00CB67AE"/>
    <w:rsid w:val="00CB7877"/>
    <w:rsid w:val="00CC45A0"/>
    <w:rsid w:val="00CC4B17"/>
    <w:rsid w:val="00CD055E"/>
    <w:rsid w:val="00CD14E5"/>
    <w:rsid w:val="00CD2C27"/>
    <w:rsid w:val="00CD46A2"/>
    <w:rsid w:val="00CE0A38"/>
    <w:rsid w:val="00CE3836"/>
    <w:rsid w:val="00CE4169"/>
    <w:rsid w:val="00CE53EF"/>
    <w:rsid w:val="00CE5BAB"/>
    <w:rsid w:val="00CE6CEB"/>
    <w:rsid w:val="00D020DB"/>
    <w:rsid w:val="00D13403"/>
    <w:rsid w:val="00D15ECC"/>
    <w:rsid w:val="00D219BC"/>
    <w:rsid w:val="00D25268"/>
    <w:rsid w:val="00D2709C"/>
    <w:rsid w:val="00D33DC8"/>
    <w:rsid w:val="00D3552B"/>
    <w:rsid w:val="00D6294A"/>
    <w:rsid w:val="00D62A85"/>
    <w:rsid w:val="00D70D91"/>
    <w:rsid w:val="00D72478"/>
    <w:rsid w:val="00D75DAB"/>
    <w:rsid w:val="00D813BE"/>
    <w:rsid w:val="00D81FD6"/>
    <w:rsid w:val="00D84A18"/>
    <w:rsid w:val="00D86861"/>
    <w:rsid w:val="00D91D5C"/>
    <w:rsid w:val="00D92D30"/>
    <w:rsid w:val="00D97171"/>
    <w:rsid w:val="00D9768D"/>
    <w:rsid w:val="00DA2A5D"/>
    <w:rsid w:val="00DA6A19"/>
    <w:rsid w:val="00DB2792"/>
    <w:rsid w:val="00DB2DEF"/>
    <w:rsid w:val="00DB478D"/>
    <w:rsid w:val="00DB7410"/>
    <w:rsid w:val="00DC265D"/>
    <w:rsid w:val="00DC4D65"/>
    <w:rsid w:val="00DC5A74"/>
    <w:rsid w:val="00DC6AAD"/>
    <w:rsid w:val="00DC7BCB"/>
    <w:rsid w:val="00DE373C"/>
    <w:rsid w:val="00DE54EA"/>
    <w:rsid w:val="00DF062D"/>
    <w:rsid w:val="00DF68A6"/>
    <w:rsid w:val="00E00533"/>
    <w:rsid w:val="00E109BF"/>
    <w:rsid w:val="00E13438"/>
    <w:rsid w:val="00E14459"/>
    <w:rsid w:val="00E14B54"/>
    <w:rsid w:val="00E22F15"/>
    <w:rsid w:val="00E24E80"/>
    <w:rsid w:val="00E27702"/>
    <w:rsid w:val="00E35DF9"/>
    <w:rsid w:val="00E35F02"/>
    <w:rsid w:val="00E42DBD"/>
    <w:rsid w:val="00E46196"/>
    <w:rsid w:val="00E514FA"/>
    <w:rsid w:val="00E636BE"/>
    <w:rsid w:val="00E65C89"/>
    <w:rsid w:val="00E67BE5"/>
    <w:rsid w:val="00E70109"/>
    <w:rsid w:val="00E82840"/>
    <w:rsid w:val="00E82DC2"/>
    <w:rsid w:val="00E95437"/>
    <w:rsid w:val="00E961B4"/>
    <w:rsid w:val="00EA2BF1"/>
    <w:rsid w:val="00EB2DD3"/>
    <w:rsid w:val="00EC3715"/>
    <w:rsid w:val="00ED0BBF"/>
    <w:rsid w:val="00ED1D9A"/>
    <w:rsid w:val="00ED3F8D"/>
    <w:rsid w:val="00ED6F16"/>
    <w:rsid w:val="00EE1434"/>
    <w:rsid w:val="00EE6A8A"/>
    <w:rsid w:val="00EF3A8A"/>
    <w:rsid w:val="00F0511C"/>
    <w:rsid w:val="00F071B8"/>
    <w:rsid w:val="00F1223F"/>
    <w:rsid w:val="00F12283"/>
    <w:rsid w:val="00F141E2"/>
    <w:rsid w:val="00F16546"/>
    <w:rsid w:val="00F264D8"/>
    <w:rsid w:val="00F2738E"/>
    <w:rsid w:val="00F32A32"/>
    <w:rsid w:val="00F34D94"/>
    <w:rsid w:val="00F37862"/>
    <w:rsid w:val="00F45E6F"/>
    <w:rsid w:val="00F540AF"/>
    <w:rsid w:val="00F6071C"/>
    <w:rsid w:val="00F633BF"/>
    <w:rsid w:val="00F672EF"/>
    <w:rsid w:val="00F71BD7"/>
    <w:rsid w:val="00F721CD"/>
    <w:rsid w:val="00F76737"/>
    <w:rsid w:val="00F90490"/>
    <w:rsid w:val="00F93A4D"/>
    <w:rsid w:val="00FB0E79"/>
    <w:rsid w:val="00FB10F8"/>
    <w:rsid w:val="00FB37E9"/>
    <w:rsid w:val="00FB4E08"/>
    <w:rsid w:val="00FC673D"/>
    <w:rsid w:val="00FD30FB"/>
    <w:rsid w:val="00FD3780"/>
    <w:rsid w:val="00FF194E"/>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C7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A18"/>
    <w:pPr>
      <w:spacing w:after="160" w:line="259" w:lineRule="auto"/>
    </w:pPr>
    <w:rPr>
      <w:sz w:val="22"/>
      <w:szCs w:val="22"/>
      <w:lang w:bidi="ar-SA"/>
    </w:rPr>
  </w:style>
  <w:style w:type="paragraph" w:styleId="1">
    <w:name w:val="heading 1"/>
    <w:basedOn w:val="a"/>
    <w:next w:val="a"/>
    <w:link w:val="10"/>
    <w:uiPriority w:val="9"/>
    <w:qFormat/>
    <w:rsid w:val="00836A40"/>
    <w:pPr>
      <w:keepNext/>
      <w:keepLines/>
      <w:bidi/>
      <w:spacing w:before="480" w:after="0" w:line="276" w:lineRule="auto"/>
      <w:outlineLvl w:val="0"/>
    </w:pPr>
    <w:rPr>
      <w:rFonts w:ascii="Calibri Light" w:eastAsia="Times New Roman" w:hAnsi="Calibri Light" w:cs="Times New Roman"/>
      <w:b/>
      <w:bCs/>
      <w:color w:val="2E74B5"/>
      <w:sz w:val="28"/>
      <w:szCs w:val="28"/>
      <w:lang w:bidi="fa-IR"/>
    </w:rPr>
  </w:style>
  <w:style w:type="paragraph" w:styleId="2">
    <w:name w:val="heading 2"/>
    <w:basedOn w:val="a"/>
    <w:next w:val="a"/>
    <w:link w:val="20"/>
    <w:uiPriority w:val="9"/>
    <w:unhideWhenUsed/>
    <w:qFormat/>
    <w:rsid w:val="00836A40"/>
    <w:pPr>
      <w:keepNext/>
      <w:keepLines/>
      <w:spacing w:before="40" w:after="0"/>
      <w:outlineLvl w:val="1"/>
    </w:pPr>
    <w:rPr>
      <w:rFonts w:ascii="Calibri Light" w:eastAsia="Times New Roman" w:hAnsi="Calibri Light" w:cs="Times New Roman"/>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36A40"/>
    <w:rPr>
      <w:rFonts w:ascii="Calibri Light" w:eastAsia="Times New Roman" w:hAnsi="Calibri Light" w:cs="Times New Roman"/>
      <w:b/>
      <w:bCs/>
      <w:color w:val="2E74B5"/>
      <w:sz w:val="28"/>
      <w:szCs w:val="28"/>
      <w:lang w:bidi="fa-IR"/>
    </w:rPr>
  </w:style>
  <w:style w:type="character" w:customStyle="1" w:styleId="20">
    <w:name w:val="Заголовок 2 Знак"/>
    <w:link w:val="2"/>
    <w:uiPriority w:val="9"/>
    <w:rsid w:val="00836A40"/>
    <w:rPr>
      <w:rFonts w:ascii="Calibri Light" w:eastAsia="Times New Roman" w:hAnsi="Calibri Light" w:cs="Times New Roman"/>
      <w:color w:val="2E74B5"/>
      <w:sz w:val="26"/>
      <w:szCs w:val="26"/>
    </w:rPr>
  </w:style>
  <w:style w:type="paragraph" w:styleId="a3">
    <w:name w:val="List Paragraph"/>
    <w:basedOn w:val="a"/>
    <w:uiPriority w:val="34"/>
    <w:qFormat/>
    <w:rsid w:val="00836A40"/>
    <w:pPr>
      <w:spacing w:after="200" w:line="276" w:lineRule="auto"/>
      <w:ind w:left="720"/>
      <w:contextualSpacing/>
    </w:pPr>
  </w:style>
  <w:style w:type="character" w:customStyle="1" w:styleId="4">
    <w:name w:val="4"/>
    <w:uiPriority w:val="1"/>
    <w:qFormat/>
    <w:rsid w:val="00836A40"/>
    <w:rPr>
      <w:rFonts w:ascii="B Lotus" w:hAnsi="B Lotus" w:cs="B Lotus"/>
      <w:b/>
      <w:bCs/>
      <w:sz w:val="28"/>
      <w:szCs w:val="28"/>
    </w:rPr>
  </w:style>
  <w:style w:type="character" w:styleId="a4">
    <w:name w:val="Hyperlink"/>
    <w:uiPriority w:val="99"/>
    <w:unhideWhenUsed/>
    <w:rsid w:val="00836A40"/>
    <w:rPr>
      <w:color w:val="0000FF"/>
      <w:u w:val="single"/>
    </w:rPr>
  </w:style>
  <w:style w:type="paragraph" w:styleId="a5">
    <w:name w:val="Normal (Web)"/>
    <w:basedOn w:val="a"/>
    <w:uiPriority w:val="99"/>
    <w:unhideWhenUsed/>
    <w:rsid w:val="00836A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a"/>
    <w:rsid w:val="00836A4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uiPriority w:val="22"/>
    <w:qFormat/>
    <w:rsid w:val="00836A40"/>
    <w:rPr>
      <w:b/>
      <w:bCs/>
    </w:rPr>
  </w:style>
  <w:style w:type="paragraph" w:styleId="a7">
    <w:name w:val="footnote text"/>
    <w:aliases w:val="Char,Footnote Text Char Char Char Char,Footnote Text Char Char Char, Char,متن زيرنويس Char Char,Footnote Text Char1,Footnote Text Char Char1,Footnote Text Char Char,Char2,Footnote Text1, Char2, Char Char3,پاورقي,Char Char3,Footnote Text3"/>
    <w:basedOn w:val="a"/>
    <w:link w:val="a8"/>
    <w:qFormat/>
    <w:rsid w:val="00836A40"/>
    <w:pPr>
      <w:bidi/>
      <w:spacing w:before="100" w:beforeAutospacing="1" w:after="0" w:line="240" w:lineRule="auto"/>
      <w:jc w:val="lowKashida"/>
    </w:pPr>
    <w:rPr>
      <w:rFonts w:ascii="Times New Roman" w:eastAsia="Times New Roman" w:hAnsi="Times New Roman" w:cs="Times New Roman"/>
      <w:sz w:val="20"/>
      <w:szCs w:val="20"/>
    </w:rPr>
  </w:style>
  <w:style w:type="character" w:customStyle="1" w:styleId="a8">
    <w:name w:val="Текст сноски Знак"/>
    <w:aliases w:val="Char Знак,Footnote Text Char Char Char Char Знак,Footnote Text Char Char Char Знак, Char Знак,متن زيرنويس Char Char Знак,Footnote Text Char1 Знак,Footnote Text Char Char1 Знак,Footnote Text Char Char Знак,Char2 Знак,Footnote Text1 Знак"/>
    <w:link w:val="a7"/>
    <w:rsid w:val="00836A40"/>
    <w:rPr>
      <w:rFonts w:ascii="Times New Roman" w:eastAsia="Times New Roman" w:hAnsi="Times New Roman" w:cs="Times New Roman"/>
      <w:sz w:val="20"/>
      <w:szCs w:val="20"/>
    </w:rPr>
  </w:style>
  <w:style w:type="table" w:styleId="a9">
    <w:name w:val="Table Grid"/>
    <w:basedOn w:val="a1"/>
    <w:uiPriority w:val="59"/>
    <w:rsid w:val="00836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uiPriority w:val="20"/>
    <w:qFormat/>
    <w:rsid w:val="00836A40"/>
    <w:rPr>
      <w:i/>
      <w:iCs/>
    </w:rPr>
  </w:style>
  <w:style w:type="paragraph" w:styleId="ab">
    <w:name w:val="No Spacing"/>
    <w:uiPriority w:val="1"/>
    <w:qFormat/>
    <w:rsid w:val="00836A40"/>
    <w:rPr>
      <w:sz w:val="22"/>
      <w:szCs w:val="22"/>
      <w:lang w:bidi="ar-SA"/>
    </w:rPr>
  </w:style>
  <w:style w:type="character" w:customStyle="1" w:styleId="notranslate">
    <w:name w:val="notranslate"/>
    <w:basedOn w:val="a0"/>
    <w:rsid w:val="00836A40"/>
  </w:style>
  <w:style w:type="paragraph" w:styleId="ac">
    <w:name w:val="header"/>
    <w:basedOn w:val="a"/>
    <w:link w:val="ad"/>
    <w:uiPriority w:val="99"/>
    <w:unhideWhenUsed/>
    <w:rsid w:val="00836A40"/>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836A40"/>
  </w:style>
  <w:style w:type="paragraph" w:styleId="ae">
    <w:name w:val="footer"/>
    <w:basedOn w:val="a"/>
    <w:link w:val="af"/>
    <w:uiPriority w:val="99"/>
    <w:unhideWhenUsed/>
    <w:rsid w:val="00836A40"/>
    <w:pPr>
      <w:tabs>
        <w:tab w:val="center" w:pos="4680"/>
        <w:tab w:val="right" w:pos="9360"/>
      </w:tabs>
      <w:spacing w:after="0" w:line="240" w:lineRule="auto"/>
    </w:pPr>
  </w:style>
  <w:style w:type="character" w:customStyle="1" w:styleId="af">
    <w:name w:val="Нижний колонтитул Знак"/>
    <w:basedOn w:val="a0"/>
    <w:link w:val="ae"/>
    <w:uiPriority w:val="99"/>
    <w:rsid w:val="00836A40"/>
  </w:style>
  <w:style w:type="paragraph" w:customStyle="1" w:styleId="rvps7">
    <w:name w:val="rvps7"/>
    <w:basedOn w:val="a"/>
    <w:rsid w:val="00836A4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a0"/>
    <w:rsid w:val="00836A40"/>
  </w:style>
  <w:style w:type="paragraph" w:customStyle="1" w:styleId="rvps2">
    <w:name w:val="rvps2"/>
    <w:basedOn w:val="a"/>
    <w:rsid w:val="00836A4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1">
    <w:name w:val="rvts11"/>
    <w:basedOn w:val="a0"/>
    <w:rsid w:val="00836A40"/>
  </w:style>
  <w:style w:type="paragraph" w:styleId="af0">
    <w:name w:val="Body Text"/>
    <w:basedOn w:val="a"/>
    <w:link w:val="af1"/>
    <w:uiPriority w:val="1"/>
    <w:qFormat/>
    <w:rsid w:val="00F12283"/>
    <w:pPr>
      <w:widowControl w:val="0"/>
      <w:autoSpaceDE w:val="0"/>
      <w:autoSpaceDN w:val="0"/>
      <w:spacing w:after="0" w:line="240" w:lineRule="auto"/>
      <w:ind w:left="112"/>
      <w:jc w:val="both"/>
    </w:pPr>
    <w:rPr>
      <w:rFonts w:ascii="Times New Roman" w:eastAsia="Times New Roman" w:hAnsi="Times New Roman" w:cs="Times New Roman"/>
      <w:sz w:val="28"/>
      <w:szCs w:val="28"/>
      <w:lang w:val="ru-RU" w:eastAsia="ru-RU" w:bidi="ru-RU"/>
    </w:rPr>
  </w:style>
  <w:style w:type="character" w:customStyle="1" w:styleId="af1">
    <w:name w:val="Основной текст Знак"/>
    <w:link w:val="af0"/>
    <w:uiPriority w:val="1"/>
    <w:rsid w:val="00F12283"/>
    <w:rPr>
      <w:rFonts w:ascii="Times New Roman" w:eastAsia="Times New Roman" w:hAnsi="Times New Roman" w:cs="Times New Roman"/>
      <w:sz w:val="28"/>
      <w:szCs w:val="28"/>
      <w:lang w:val="ru-RU" w:eastAsia="ru-RU" w:bidi="ru-RU"/>
    </w:rPr>
  </w:style>
  <w:style w:type="paragraph" w:customStyle="1" w:styleId="11">
    <w:name w:val="Абзац списка1"/>
    <w:basedOn w:val="a"/>
    <w:uiPriority w:val="99"/>
    <w:rsid w:val="00BB4655"/>
    <w:pPr>
      <w:spacing w:after="200" w:line="276" w:lineRule="auto"/>
      <w:ind w:left="720"/>
      <w:contextualSpacing/>
    </w:pPr>
    <w:rPr>
      <w:rFonts w:eastAsia="Times New Roman" w:cs="Times New Roman"/>
      <w:lang w:val="uk-UA"/>
    </w:rPr>
  </w:style>
  <w:style w:type="character" w:customStyle="1" w:styleId="m231836048166154822s1">
    <w:name w:val="m_231836048166154822s1"/>
    <w:rsid w:val="001B7C38"/>
  </w:style>
  <w:style w:type="paragraph" w:customStyle="1" w:styleId="m231836048166154822p1">
    <w:name w:val="m_231836048166154822p1"/>
    <w:basedOn w:val="a"/>
    <w:rsid w:val="005E3E50"/>
    <w:pPr>
      <w:spacing w:before="100" w:beforeAutospacing="1" w:after="100" w:afterAutospacing="1" w:line="240" w:lineRule="auto"/>
    </w:pPr>
    <w:rPr>
      <w:rFonts w:ascii="Times New Roman" w:eastAsia="Times New Roman" w:hAnsi="Times New Roman" w:cs="Times New Roman"/>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A18"/>
    <w:pPr>
      <w:spacing w:after="160" w:line="259" w:lineRule="auto"/>
    </w:pPr>
    <w:rPr>
      <w:sz w:val="22"/>
      <w:szCs w:val="22"/>
      <w:lang w:bidi="ar-SA"/>
    </w:rPr>
  </w:style>
  <w:style w:type="paragraph" w:styleId="1">
    <w:name w:val="heading 1"/>
    <w:basedOn w:val="a"/>
    <w:next w:val="a"/>
    <w:link w:val="10"/>
    <w:uiPriority w:val="9"/>
    <w:qFormat/>
    <w:rsid w:val="00836A40"/>
    <w:pPr>
      <w:keepNext/>
      <w:keepLines/>
      <w:bidi/>
      <w:spacing w:before="480" w:after="0" w:line="276" w:lineRule="auto"/>
      <w:outlineLvl w:val="0"/>
    </w:pPr>
    <w:rPr>
      <w:rFonts w:ascii="Calibri Light" w:eastAsia="Times New Roman" w:hAnsi="Calibri Light" w:cs="Times New Roman"/>
      <w:b/>
      <w:bCs/>
      <w:color w:val="2E74B5"/>
      <w:sz w:val="28"/>
      <w:szCs w:val="28"/>
      <w:lang w:bidi="fa-IR"/>
    </w:rPr>
  </w:style>
  <w:style w:type="paragraph" w:styleId="2">
    <w:name w:val="heading 2"/>
    <w:basedOn w:val="a"/>
    <w:next w:val="a"/>
    <w:link w:val="20"/>
    <w:uiPriority w:val="9"/>
    <w:unhideWhenUsed/>
    <w:qFormat/>
    <w:rsid w:val="00836A40"/>
    <w:pPr>
      <w:keepNext/>
      <w:keepLines/>
      <w:spacing w:before="40" w:after="0"/>
      <w:outlineLvl w:val="1"/>
    </w:pPr>
    <w:rPr>
      <w:rFonts w:ascii="Calibri Light" w:eastAsia="Times New Roman" w:hAnsi="Calibri Light" w:cs="Times New Roman"/>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36A40"/>
    <w:rPr>
      <w:rFonts w:ascii="Calibri Light" w:eastAsia="Times New Roman" w:hAnsi="Calibri Light" w:cs="Times New Roman"/>
      <w:b/>
      <w:bCs/>
      <w:color w:val="2E74B5"/>
      <w:sz w:val="28"/>
      <w:szCs w:val="28"/>
      <w:lang w:bidi="fa-IR"/>
    </w:rPr>
  </w:style>
  <w:style w:type="character" w:customStyle="1" w:styleId="20">
    <w:name w:val="Заголовок 2 Знак"/>
    <w:link w:val="2"/>
    <w:uiPriority w:val="9"/>
    <w:rsid w:val="00836A40"/>
    <w:rPr>
      <w:rFonts w:ascii="Calibri Light" w:eastAsia="Times New Roman" w:hAnsi="Calibri Light" w:cs="Times New Roman"/>
      <w:color w:val="2E74B5"/>
      <w:sz w:val="26"/>
      <w:szCs w:val="26"/>
    </w:rPr>
  </w:style>
  <w:style w:type="paragraph" w:styleId="a3">
    <w:name w:val="List Paragraph"/>
    <w:basedOn w:val="a"/>
    <w:uiPriority w:val="34"/>
    <w:qFormat/>
    <w:rsid w:val="00836A40"/>
    <w:pPr>
      <w:spacing w:after="200" w:line="276" w:lineRule="auto"/>
      <w:ind w:left="720"/>
      <w:contextualSpacing/>
    </w:pPr>
  </w:style>
  <w:style w:type="character" w:customStyle="1" w:styleId="4">
    <w:name w:val="4"/>
    <w:uiPriority w:val="1"/>
    <w:qFormat/>
    <w:rsid w:val="00836A40"/>
    <w:rPr>
      <w:rFonts w:ascii="B Lotus" w:hAnsi="B Lotus" w:cs="B Lotus"/>
      <w:b/>
      <w:bCs/>
      <w:sz w:val="28"/>
      <w:szCs w:val="28"/>
    </w:rPr>
  </w:style>
  <w:style w:type="character" w:styleId="a4">
    <w:name w:val="Hyperlink"/>
    <w:uiPriority w:val="99"/>
    <w:unhideWhenUsed/>
    <w:rsid w:val="00836A40"/>
    <w:rPr>
      <w:color w:val="0000FF"/>
      <w:u w:val="single"/>
    </w:rPr>
  </w:style>
  <w:style w:type="paragraph" w:styleId="a5">
    <w:name w:val="Normal (Web)"/>
    <w:basedOn w:val="a"/>
    <w:uiPriority w:val="99"/>
    <w:unhideWhenUsed/>
    <w:rsid w:val="00836A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a"/>
    <w:rsid w:val="00836A4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uiPriority w:val="22"/>
    <w:qFormat/>
    <w:rsid w:val="00836A40"/>
    <w:rPr>
      <w:b/>
      <w:bCs/>
    </w:rPr>
  </w:style>
  <w:style w:type="paragraph" w:styleId="a7">
    <w:name w:val="footnote text"/>
    <w:aliases w:val="Char,Footnote Text Char Char Char Char,Footnote Text Char Char Char, Char,متن زيرنويس Char Char,Footnote Text Char1,Footnote Text Char Char1,Footnote Text Char Char,Char2,Footnote Text1, Char2, Char Char3,پاورقي,Char Char3,Footnote Text3"/>
    <w:basedOn w:val="a"/>
    <w:link w:val="a8"/>
    <w:qFormat/>
    <w:rsid w:val="00836A40"/>
    <w:pPr>
      <w:bidi/>
      <w:spacing w:before="100" w:beforeAutospacing="1" w:after="0" w:line="240" w:lineRule="auto"/>
      <w:jc w:val="lowKashida"/>
    </w:pPr>
    <w:rPr>
      <w:rFonts w:ascii="Times New Roman" w:eastAsia="Times New Roman" w:hAnsi="Times New Roman" w:cs="Times New Roman"/>
      <w:sz w:val="20"/>
      <w:szCs w:val="20"/>
    </w:rPr>
  </w:style>
  <w:style w:type="character" w:customStyle="1" w:styleId="a8">
    <w:name w:val="Текст сноски Знак"/>
    <w:aliases w:val="Char Знак,Footnote Text Char Char Char Char Знак,Footnote Text Char Char Char Знак, Char Знак,متن زيرنويس Char Char Знак,Footnote Text Char1 Знак,Footnote Text Char Char1 Знак,Footnote Text Char Char Знак,Char2 Знак,Footnote Text1 Знак"/>
    <w:link w:val="a7"/>
    <w:rsid w:val="00836A40"/>
    <w:rPr>
      <w:rFonts w:ascii="Times New Roman" w:eastAsia="Times New Roman" w:hAnsi="Times New Roman" w:cs="Times New Roman"/>
      <w:sz w:val="20"/>
      <w:szCs w:val="20"/>
    </w:rPr>
  </w:style>
  <w:style w:type="table" w:styleId="a9">
    <w:name w:val="Table Grid"/>
    <w:basedOn w:val="a1"/>
    <w:uiPriority w:val="59"/>
    <w:rsid w:val="00836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uiPriority w:val="20"/>
    <w:qFormat/>
    <w:rsid w:val="00836A40"/>
    <w:rPr>
      <w:i/>
      <w:iCs/>
    </w:rPr>
  </w:style>
  <w:style w:type="paragraph" w:styleId="ab">
    <w:name w:val="No Spacing"/>
    <w:uiPriority w:val="1"/>
    <w:qFormat/>
    <w:rsid w:val="00836A40"/>
    <w:rPr>
      <w:sz w:val="22"/>
      <w:szCs w:val="22"/>
      <w:lang w:bidi="ar-SA"/>
    </w:rPr>
  </w:style>
  <w:style w:type="character" w:customStyle="1" w:styleId="notranslate">
    <w:name w:val="notranslate"/>
    <w:basedOn w:val="a0"/>
    <w:rsid w:val="00836A40"/>
  </w:style>
  <w:style w:type="paragraph" w:styleId="ac">
    <w:name w:val="header"/>
    <w:basedOn w:val="a"/>
    <w:link w:val="ad"/>
    <w:uiPriority w:val="99"/>
    <w:unhideWhenUsed/>
    <w:rsid w:val="00836A40"/>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836A40"/>
  </w:style>
  <w:style w:type="paragraph" w:styleId="ae">
    <w:name w:val="footer"/>
    <w:basedOn w:val="a"/>
    <w:link w:val="af"/>
    <w:uiPriority w:val="99"/>
    <w:unhideWhenUsed/>
    <w:rsid w:val="00836A40"/>
    <w:pPr>
      <w:tabs>
        <w:tab w:val="center" w:pos="4680"/>
        <w:tab w:val="right" w:pos="9360"/>
      </w:tabs>
      <w:spacing w:after="0" w:line="240" w:lineRule="auto"/>
    </w:pPr>
  </w:style>
  <w:style w:type="character" w:customStyle="1" w:styleId="af">
    <w:name w:val="Нижний колонтитул Знак"/>
    <w:basedOn w:val="a0"/>
    <w:link w:val="ae"/>
    <w:uiPriority w:val="99"/>
    <w:rsid w:val="00836A40"/>
  </w:style>
  <w:style w:type="paragraph" w:customStyle="1" w:styleId="rvps7">
    <w:name w:val="rvps7"/>
    <w:basedOn w:val="a"/>
    <w:rsid w:val="00836A4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a0"/>
    <w:rsid w:val="00836A40"/>
  </w:style>
  <w:style w:type="paragraph" w:customStyle="1" w:styleId="rvps2">
    <w:name w:val="rvps2"/>
    <w:basedOn w:val="a"/>
    <w:rsid w:val="00836A4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1">
    <w:name w:val="rvts11"/>
    <w:basedOn w:val="a0"/>
    <w:rsid w:val="00836A40"/>
  </w:style>
  <w:style w:type="paragraph" w:styleId="af0">
    <w:name w:val="Body Text"/>
    <w:basedOn w:val="a"/>
    <w:link w:val="af1"/>
    <w:uiPriority w:val="1"/>
    <w:qFormat/>
    <w:rsid w:val="00F12283"/>
    <w:pPr>
      <w:widowControl w:val="0"/>
      <w:autoSpaceDE w:val="0"/>
      <w:autoSpaceDN w:val="0"/>
      <w:spacing w:after="0" w:line="240" w:lineRule="auto"/>
      <w:ind w:left="112"/>
      <w:jc w:val="both"/>
    </w:pPr>
    <w:rPr>
      <w:rFonts w:ascii="Times New Roman" w:eastAsia="Times New Roman" w:hAnsi="Times New Roman" w:cs="Times New Roman"/>
      <w:sz w:val="28"/>
      <w:szCs w:val="28"/>
      <w:lang w:val="ru-RU" w:eastAsia="ru-RU" w:bidi="ru-RU"/>
    </w:rPr>
  </w:style>
  <w:style w:type="character" w:customStyle="1" w:styleId="af1">
    <w:name w:val="Основной текст Знак"/>
    <w:link w:val="af0"/>
    <w:uiPriority w:val="1"/>
    <w:rsid w:val="00F12283"/>
    <w:rPr>
      <w:rFonts w:ascii="Times New Roman" w:eastAsia="Times New Roman" w:hAnsi="Times New Roman" w:cs="Times New Roman"/>
      <w:sz w:val="28"/>
      <w:szCs w:val="28"/>
      <w:lang w:val="ru-RU" w:eastAsia="ru-RU" w:bidi="ru-RU"/>
    </w:rPr>
  </w:style>
  <w:style w:type="paragraph" w:customStyle="1" w:styleId="11">
    <w:name w:val="Абзац списка1"/>
    <w:basedOn w:val="a"/>
    <w:uiPriority w:val="99"/>
    <w:rsid w:val="00BB4655"/>
    <w:pPr>
      <w:spacing w:after="200" w:line="276" w:lineRule="auto"/>
      <w:ind w:left="720"/>
      <w:contextualSpacing/>
    </w:pPr>
    <w:rPr>
      <w:rFonts w:eastAsia="Times New Roman" w:cs="Times New Roman"/>
      <w:lang w:val="uk-UA"/>
    </w:rPr>
  </w:style>
  <w:style w:type="character" w:customStyle="1" w:styleId="m231836048166154822s1">
    <w:name w:val="m_231836048166154822s1"/>
    <w:rsid w:val="001B7C38"/>
  </w:style>
  <w:style w:type="paragraph" w:customStyle="1" w:styleId="m231836048166154822p1">
    <w:name w:val="m_231836048166154822p1"/>
    <w:basedOn w:val="a"/>
    <w:rsid w:val="005E3E50"/>
    <w:pPr>
      <w:spacing w:before="100" w:beforeAutospacing="1" w:after="100" w:afterAutospacing="1" w:line="240" w:lineRule="auto"/>
    </w:pPr>
    <w:rPr>
      <w:rFonts w:ascii="Times New Roman" w:eastAsia="Times New Roman" w:hAnsi="Times New Roman" w:cs="Times New Roman"/>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42067">
      <w:bodyDiv w:val="1"/>
      <w:marLeft w:val="0"/>
      <w:marRight w:val="0"/>
      <w:marTop w:val="0"/>
      <w:marBottom w:val="0"/>
      <w:divBdr>
        <w:top w:val="none" w:sz="0" w:space="0" w:color="auto"/>
        <w:left w:val="none" w:sz="0" w:space="0" w:color="auto"/>
        <w:bottom w:val="none" w:sz="0" w:space="0" w:color="auto"/>
        <w:right w:val="none" w:sz="0" w:space="0" w:color="auto"/>
      </w:divBdr>
      <w:divsChild>
        <w:div w:id="6447911">
          <w:marLeft w:val="0"/>
          <w:marRight w:val="0"/>
          <w:marTop w:val="360"/>
          <w:marBottom w:val="0"/>
          <w:divBdr>
            <w:top w:val="single" w:sz="4" w:space="3" w:color="9FB3BB"/>
            <w:left w:val="single" w:sz="4" w:space="3" w:color="9FB3BB"/>
            <w:bottom w:val="single" w:sz="4" w:space="3" w:color="9FB3BB"/>
            <w:right w:val="single" w:sz="4" w:space="3" w:color="9FB3BB"/>
          </w:divBdr>
        </w:div>
        <w:div w:id="987438179">
          <w:marLeft w:val="0"/>
          <w:marRight w:val="0"/>
          <w:marTop w:val="0"/>
          <w:marBottom w:val="0"/>
          <w:divBdr>
            <w:top w:val="none" w:sz="0" w:space="0" w:color="auto"/>
            <w:left w:val="none" w:sz="0" w:space="0" w:color="auto"/>
            <w:bottom w:val="none" w:sz="0" w:space="0" w:color="auto"/>
            <w:right w:val="none" w:sz="0" w:space="0" w:color="auto"/>
          </w:divBdr>
          <w:divsChild>
            <w:div w:id="106988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2234">
      <w:bodyDiv w:val="1"/>
      <w:marLeft w:val="0"/>
      <w:marRight w:val="0"/>
      <w:marTop w:val="0"/>
      <w:marBottom w:val="0"/>
      <w:divBdr>
        <w:top w:val="none" w:sz="0" w:space="0" w:color="auto"/>
        <w:left w:val="none" w:sz="0" w:space="0" w:color="auto"/>
        <w:bottom w:val="none" w:sz="0" w:space="0" w:color="auto"/>
        <w:right w:val="none" w:sz="0" w:space="0" w:color="auto"/>
      </w:divBdr>
    </w:div>
    <w:div w:id="770274390">
      <w:bodyDiv w:val="1"/>
      <w:marLeft w:val="0"/>
      <w:marRight w:val="0"/>
      <w:marTop w:val="0"/>
      <w:marBottom w:val="0"/>
      <w:divBdr>
        <w:top w:val="none" w:sz="0" w:space="0" w:color="auto"/>
        <w:left w:val="none" w:sz="0" w:space="0" w:color="auto"/>
        <w:bottom w:val="none" w:sz="0" w:space="0" w:color="auto"/>
        <w:right w:val="none" w:sz="0" w:space="0" w:color="auto"/>
      </w:divBdr>
      <w:divsChild>
        <w:div w:id="36199285">
          <w:marLeft w:val="0"/>
          <w:marRight w:val="0"/>
          <w:marTop w:val="0"/>
          <w:marBottom w:val="0"/>
          <w:divBdr>
            <w:top w:val="none" w:sz="0" w:space="0" w:color="auto"/>
            <w:left w:val="none" w:sz="0" w:space="0" w:color="auto"/>
            <w:bottom w:val="none" w:sz="0" w:space="0" w:color="auto"/>
            <w:right w:val="none" w:sz="0" w:space="0" w:color="auto"/>
          </w:divBdr>
        </w:div>
        <w:div w:id="671303214">
          <w:marLeft w:val="0"/>
          <w:marRight w:val="0"/>
          <w:marTop w:val="0"/>
          <w:marBottom w:val="0"/>
          <w:divBdr>
            <w:top w:val="none" w:sz="0" w:space="0" w:color="auto"/>
            <w:left w:val="none" w:sz="0" w:space="0" w:color="auto"/>
            <w:bottom w:val="none" w:sz="0" w:space="0" w:color="auto"/>
            <w:right w:val="none" w:sz="0" w:space="0" w:color="auto"/>
          </w:divBdr>
        </w:div>
        <w:div w:id="675810705">
          <w:marLeft w:val="0"/>
          <w:marRight w:val="0"/>
          <w:marTop w:val="0"/>
          <w:marBottom w:val="0"/>
          <w:divBdr>
            <w:top w:val="none" w:sz="0" w:space="0" w:color="auto"/>
            <w:left w:val="none" w:sz="0" w:space="0" w:color="auto"/>
            <w:bottom w:val="none" w:sz="0" w:space="0" w:color="auto"/>
            <w:right w:val="none" w:sz="0" w:space="0" w:color="auto"/>
          </w:divBdr>
        </w:div>
        <w:div w:id="1824664703">
          <w:marLeft w:val="0"/>
          <w:marRight w:val="0"/>
          <w:marTop w:val="0"/>
          <w:marBottom w:val="0"/>
          <w:divBdr>
            <w:top w:val="none" w:sz="0" w:space="0" w:color="auto"/>
            <w:left w:val="none" w:sz="0" w:space="0" w:color="auto"/>
            <w:bottom w:val="none" w:sz="0" w:space="0" w:color="auto"/>
            <w:right w:val="none" w:sz="0" w:space="0" w:color="auto"/>
          </w:divBdr>
        </w:div>
        <w:div w:id="2116973601">
          <w:marLeft w:val="0"/>
          <w:marRight w:val="0"/>
          <w:marTop w:val="0"/>
          <w:marBottom w:val="0"/>
          <w:divBdr>
            <w:top w:val="none" w:sz="0" w:space="0" w:color="auto"/>
            <w:left w:val="none" w:sz="0" w:space="0" w:color="auto"/>
            <w:bottom w:val="none" w:sz="0" w:space="0" w:color="auto"/>
            <w:right w:val="none" w:sz="0" w:space="0" w:color="auto"/>
          </w:divBdr>
        </w:div>
      </w:divsChild>
    </w:div>
    <w:div w:id="191104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9080/PBSIJ.2018.10.55577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ranslate.google.com/translate?hl=ru&amp;prev=_t&amp;sl=en&amp;tl=uk&amp;u=https://www.medicalnewstoday.com/articles/154543.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ciencepublishinggroup.com/j/a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BCBCA-35A9-4622-8463-3E54D2F6E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8382</Words>
  <Characters>47778</Characters>
  <Application>Microsoft Office Word</Application>
  <DocSecurity>0</DocSecurity>
  <Lines>398</Lines>
  <Paragraphs>112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56048</CharactersWithSpaces>
  <SharedDoc>false</SharedDoc>
  <HLinks>
    <vt:vector size="18" baseType="variant">
      <vt:variant>
        <vt:i4>7012405</vt:i4>
      </vt:variant>
      <vt:variant>
        <vt:i4>6</vt:i4>
      </vt:variant>
      <vt:variant>
        <vt:i4>0</vt:i4>
      </vt:variant>
      <vt:variant>
        <vt:i4>5</vt:i4>
      </vt:variant>
      <vt:variant>
        <vt:lpwstr>http://www.sciencepublishinggroup.com/j/ash</vt:lpwstr>
      </vt:variant>
      <vt:variant>
        <vt:lpwstr/>
      </vt:variant>
      <vt:variant>
        <vt:i4>4128885</vt:i4>
      </vt:variant>
      <vt:variant>
        <vt:i4>3</vt:i4>
      </vt:variant>
      <vt:variant>
        <vt:i4>0</vt:i4>
      </vt:variant>
      <vt:variant>
        <vt:i4>5</vt:i4>
      </vt:variant>
      <vt:variant>
        <vt:lpwstr>http://dx.doi.org/10.19080/PBSIJ.2018.10.555776</vt:lpwstr>
      </vt:variant>
      <vt:variant>
        <vt:lpwstr/>
      </vt:variant>
      <vt:variant>
        <vt:i4>7471199</vt:i4>
      </vt:variant>
      <vt:variant>
        <vt:i4>0</vt:i4>
      </vt:variant>
      <vt:variant>
        <vt:i4>0</vt:i4>
      </vt:variant>
      <vt:variant>
        <vt:i4>5</vt:i4>
      </vt:variant>
      <vt:variant>
        <vt:lpwstr>https://translate.google.com/translate?hl=ru&amp;prev=_t&amp;sl=en&amp;tl=uk&amp;u=https://www.medicalnewstoday.com/articles/154543.php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Soorena Sardarzadeh</dc:creator>
  <cp:lastModifiedBy>admin</cp:lastModifiedBy>
  <cp:revision>2</cp:revision>
  <cp:lastPrinted>2019-10-10T19:55:00Z</cp:lastPrinted>
  <dcterms:created xsi:type="dcterms:W3CDTF">2020-01-23T12:44:00Z</dcterms:created>
  <dcterms:modified xsi:type="dcterms:W3CDTF">2020-01-23T12:44:00Z</dcterms:modified>
</cp:coreProperties>
</file>