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both"/>
        <w:rPr>
          <w:color w:val="0e101a"/>
        </w:rPr>
      </w:pPr>
      <w:r w:rsidDel="00000000" w:rsidR="00000000" w:rsidRPr="00000000">
        <w:rPr>
          <w:color w:val="0e101a"/>
          <w:rtl w:val="0"/>
        </w:rPr>
        <w:t xml:space="preserve">Title: Major boxing rule changes in the last decade</w:t>
      </w:r>
    </w:p>
    <w:p w:rsidR="00000000" w:rsidDel="00000000" w:rsidP="00000000" w:rsidRDefault="00000000" w:rsidRPr="00000000" w14:paraId="00000002">
      <w:pPr>
        <w:spacing w:after="200" w:lineRule="auto"/>
        <w:jc w:val="both"/>
        <w:rPr>
          <w:color w:val="0e101a"/>
        </w:rPr>
      </w:pPr>
      <w:r w:rsidDel="00000000" w:rsidR="00000000" w:rsidRPr="00000000">
        <w:rPr>
          <w:color w:val="0e101a"/>
          <w:rtl w:val="0"/>
        </w:rPr>
        <w:t xml:space="preserve">Description: What have the world's leading organizations changed in boxing rules in recent years: intervention by referees and doctors, weight losses, transparency of scores, video replays.</w:t>
      </w:r>
    </w:p>
    <w:p w:rsidR="00000000" w:rsidDel="00000000" w:rsidP="00000000" w:rsidRDefault="00000000" w:rsidRPr="00000000" w14:paraId="00000003">
      <w:pPr>
        <w:pStyle w:val="Heading1"/>
        <w:keepNext w:val="0"/>
        <w:keepLines w:val="0"/>
        <w:spacing w:after="200" w:before="0" w:lineRule="auto"/>
        <w:jc w:val="both"/>
        <w:rPr>
          <w:color w:val="0e101a"/>
        </w:rPr>
      </w:pPr>
      <w:bookmarkStart w:colFirst="0" w:colLast="0" w:name="_odl4w767g07e" w:id="0"/>
      <w:bookmarkEnd w:id="0"/>
      <w:r w:rsidDel="00000000" w:rsidR="00000000" w:rsidRPr="00000000">
        <w:rPr>
          <w:color w:val="0e101a"/>
          <w:rtl w:val="0"/>
        </w:rPr>
        <w:t xml:space="preserve">How have the rules in boxing changed over the past few years?</w:t>
      </w:r>
    </w:p>
    <w:p w:rsidR="00000000" w:rsidDel="00000000" w:rsidP="00000000" w:rsidRDefault="00000000" w:rsidRPr="00000000" w14:paraId="00000004">
      <w:pPr>
        <w:spacing w:after="200" w:lineRule="auto"/>
        <w:jc w:val="both"/>
        <w:rPr/>
      </w:pPr>
      <w:r w:rsidDel="00000000" w:rsidR="00000000" w:rsidRPr="00000000">
        <w:rPr/>
        <w:drawing>
          <wp:inline distB="114300" distT="114300" distL="114300" distR="114300">
            <wp:extent cx="5731200" cy="28702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00" w:lineRule="auto"/>
        <w:jc w:val="both"/>
        <w:rPr>
          <w:color w:val="0e101a"/>
        </w:rPr>
      </w:pPr>
      <w:r w:rsidDel="00000000" w:rsidR="00000000" w:rsidRPr="00000000">
        <w:rPr>
          <w:color w:val="0e101a"/>
          <w:rtl w:val="0"/>
        </w:rPr>
        <w:t xml:space="preserve">Boxing is one of the oldest sports, but its rules are constantly adapted to keep it relevant, fair, and safe. Even casually watching fights, fans are interested in understanding how the upcoming match will be judged, what is allowed, and what is not.</w:t>
      </w:r>
    </w:p>
    <w:p w:rsidR="00000000" w:rsidDel="00000000" w:rsidP="00000000" w:rsidRDefault="00000000" w:rsidRPr="00000000" w14:paraId="00000006">
      <w:pPr>
        <w:pStyle w:val="Heading2"/>
        <w:keepNext w:val="0"/>
        <w:keepLines w:val="0"/>
        <w:spacing w:after="200" w:before="0" w:lineRule="auto"/>
        <w:jc w:val="both"/>
        <w:rPr>
          <w:color w:val="0e101a"/>
        </w:rPr>
      </w:pPr>
      <w:bookmarkStart w:colFirst="0" w:colLast="0" w:name="_oof2mlvofvx5" w:id="1"/>
      <w:bookmarkEnd w:id="1"/>
      <w:r w:rsidDel="00000000" w:rsidR="00000000" w:rsidRPr="00000000">
        <w:rPr>
          <w:color w:val="0e101a"/>
          <w:rtl w:val="0"/>
        </w:rPr>
        <w:t xml:space="preserve">Increasing safety</w:t>
      </w:r>
    </w:p>
    <w:p w:rsidR="00000000" w:rsidDel="00000000" w:rsidP="00000000" w:rsidRDefault="00000000" w:rsidRPr="00000000" w14:paraId="00000007">
      <w:pPr>
        <w:spacing w:after="200" w:lineRule="auto"/>
        <w:jc w:val="both"/>
        <w:rPr>
          <w:color w:val="0e101a"/>
        </w:rPr>
      </w:pPr>
      <w:r w:rsidDel="00000000" w:rsidR="00000000" w:rsidRPr="00000000">
        <w:rPr>
          <w:color w:val="0e101a"/>
          <w:rtl w:val="0"/>
        </w:rPr>
        <w:t xml:space="preserve">Officials are once again concerned about the health of athletes, focusing on protection against long-term injuries, primarily brain damage, including chronic traumatic encephalopathy. The goal is to reduce the number of repeated punches to the head. Unlike a single hit that leads to a knockout and early defeat of the victim, such a spectacular series has a worse effect on health.</w:t>
      </w:r>
    </w:p>
    <w:p w:rsidR="00000000" w:rsidDel="00000000" w:rsidP="00000000" w:rsidRDefault="00000000" w:rsidRPr="00000000" w14:paraId="00000008">
      <w:pPr>
        <w:spacing w:after="200" w:lineRule="auto"/>
        <w:jc w:val="both"/>
        <w:rPr>
          <w:color w:val="0e101a"/>
        </w:rPr>
      </w:pPr>
      <w:r w:rsidDel="00000000" w:rsidR="00000000" w:rsidRPr="00000000">
        <w:rPr>
          <w:color w:val="0e101a"/>
          <w:rtl w:val="0"/>
        </w:rPr>
        <w:t xml:space="preserve">Several boxing organizations have tightened their rules on stoppages. They encourage referees and doctors to intervene much earlier if a fighter is seen to be unable to defend himself effectively. Aside from worrying about the brain, this will help the attacking boxers avoid unnecessary penalties.</w:t>
      </w:r>
    </w:p>
    <w:p w:rsidR="00000000" w:rsidDel="00000000" w:rsidP="00000000" w:rsidRDefault="00000000" w:rsidRPr="00000000" w14:paraId="00000009">
      <w:pPr>
        <w:spacing w:after="200" w:lineRule="auto"/>
        <w:jc w:val="both"/>
        <w:rPr>
          <w:color w:val="0e101a"/>
        </w:rPr>
      </w:pPr>
      <w:r w:rsidDel="00000000" w:rsidR="00000000" w:rsidRPr="00000000">
        <w:rPr>
          <w:color w:val="0e101a"/>
          <w:rtl w:val="0"/>
        </w:rPr>
        <w:t xml:space="preserve">Weight-cutting practices, which are becoming increasingly risky for athletes, will also come under increased scrutiny. Organizations have taken steps such as surprise checks at training camps and before fights. Officials want to make sure boxers don't cut weight abruptly, causing dehydration and related problems.</w:t>
      </w:r>
    </w:p>
    <w:p w:rsidR="00000000" w:rsidDel="00000000" w:rsidP="00000000" w:rsidRDefault="00000000" w:rsidRPr="00000000" w14:paraId="0000000A">
      <w:pPr>
        <w:pStyle w:val="Heading2"/>
        <w:keepNext w:val="0"/>
        <w:keepLines w:val="0"/>
        <w:spacing w:after="200" w:before="0" w:lineRule="auto"/>
        <w:jc w:val="both"/>
        <w:rPr>
          <w:color w:val="0e101a"/>
        </w:rPr>
      </w:pPr>
      <w:bookmarkStart w:colFirst="0" w:colLast="0" w:name="_udz3chureuo3" w:id="2"/>
      <w:bookmarkEnd w:id="2"/>
      <w:r w:rsidDel="00000000" w:rsidR="00000000" w:rsidRPr="00000000">
        <w:rPr>
          <w:color w:val="0e101a"/>
          <w:rtl w:val="0"/>
        </w:rPr>
        <w:t xml:space="preserve">Scoring and Refereeing Changes</w:t>
      </w:r>
    </w:p>
    <w:p w:rsidR="00000000" w:rsidDel="00000000" w:rsidP="00000000" w:rsidRDefault="00000000" w:rsidRPr="00000000" w14:paraId="0000000B">
      <w:pPr>
        <w:spacing w:after="200" w:lineRule="auto"/>
        <w:jc w:val="both"/>
        <w:rPr>
          <w:color w:val="0e101a"/>
        </w:rPr>
      </w:pPr>
      <w:r w:rsidDel="00000000" w:rsidR="00000000" w:rsidRPr="00000000">
        <w:rPr>
          <w:color w:val="0e101a"/>
          <w:rtl w:val="0"/>
        </w:rPr>
        <w:t xml:space="preserve">Disputes over refereeing decisions have been going on in boxing for decades. The most common controversial situations that mar top-level fights include:</w:t>
      </w:r>
    </w:p>
    <w:p w:rsidR="00000000" w:rsidDel="00000000" w:rsidP="00000000" w:rsidRDefault="00000000" w:rsidRPr="00000000" w14:paraId="0000000C">
      <w:pPr>
        <w:numPr>
          <w:ilvl w:val="0"/>
          <w:numId w:val="1"/>
        </w:numPr>
        <w:spacing w:after="200" w:lineRule="auto"/>
        <w:ind w:left="720" w:hanging="360"/>
        <w:jc w:val="both"/>
        <w:rPr>
          <w:color w:val="0e101a"/>
        </w:rPr>
      </w:pPr>
      <w:r w:rsidDel="00000000" w:rsidR="00000000" w:rsidRPr="00000000">
        <w:rPr>
          <w:color w:val="0e101a"/>
          <w:rtl w:val="0"/>
        </w:rPr>
        <w:t xml:space="preserve">unreasonable scoring;</w:t>
      </w:r>
    </w:p>
    <w:p w:rsidR="00000000" w:rsidDel="00000000" w:rsidP="00000000" w:rsidRDefault="00000000" w:rsidRPr="00000000" w14:paraId="0000000D">
      <w:pPr>
        <w:numPr>
          <w:ilvl w:val="0"/>
          <w:numId w:val="1"/>
        </w:numPr>
        <w:spacing w:after="200" w:lineRule="auto"/>
        <w:ind w:left="720" w:hanging="360"/>
        <w:jc w:val="both"/>
        <w:rPr>
          <w:color w:val="0e101a"/>
        </w:rPr>
      </w:pPr>
      <w:r w:rsidDel="00000000" w:rsidR="00000000" w:rsidRPr="00000000">
        <w:rPr>
          <w:color w:val="0e101a"/>
          <w:rtl w:val="0"/>
        </w:rPr>
        <w:t xml:space="preserve">ambiguous interpretation of incidents;</w:t>
      </w:r>
    </w:p>
    <w:p w:rsidR="00000000" w:rsidDel="00000000" w:rsidP="00000000" w:rsidRDefault="00000000" w:rsidRPr="00000000" w14:paraId="0000000E">
      <w:pPr>
        <w:numPr>
          <w:ilvl w:val="0"/>
          <w:numId w:val="1"/>
        </w:numPr>
        <w:spacing w:after="200" w:lineRule="auto"/>
        <w:ind w:left="720" w:hanging="360"/>
        <w:jc w:val="both"/>
        <w:rPr>
          <w:color w:val="0e101a"/>
        </w:rPr>
      </w:pPr>
      <w:r w:rsidDel="00000000" w:rsidR="00000000" w:rsidRPr="00000000">
        <w:rPr>
          <w:color w:val="0e101a"/>
          <w:rtl w:val="0"/>
        </w:rPr>
        <w:t xml:space="preserve">opened or, conversely, missed referee count;</w:t>
      </w:r>
    </w:p>
    <w:p w:rsidR="00000000" w:rsidDel="00000000" w:rsidP="00000000" w:rsidRDefault="00000000" w:rsidRPr="00000000" w14:paraId="0000000F">
      <w:pPr>
        <w:numPr>
          <w:ilvl w:val="0"/>
          <w:numId w:val="1"/>
        </w:numPr>
        <w:spacing w:after="200" w:lineRule="auto"/>
        <w:ind w:left="720" w:hanging="360"/>
        <w:jc w:val="both"/>
        <w:rPr>
          <w:color w:val="0e101a"/>
        </w:rPr>
      </w:pPr>
      <w:r w:rsidDel="00000000" w:rsidR="00000000" w:rsidRPr="00000000">
        <w:rPr>
          <w:color w:val="0e101a"/>
          <w:rtl w:val="0"/>
        </w:rPr>
        <w:t xml:space="preserve">illegal techniques.</w:t>
      </w:r>
    </w:p>
    <w:p w:rsidR="00000000" w:rsidDel="00000000" w:rsidP="00000000" w:rsidRDefault="00000000" w:rsidRPr="00000000" w14:paraId="00000010">
      <w:pPr>
        <w:spacing w:after="200" w:lineRule="auto"/>
        <w:jc w:val="both"/>
        <w:rPr>
          <w:color w:val="0e101a"/>
        </w:rPr>
      </w:pPr>
      <w:r w:rsidDel="00000000" w:rsidR="00000000" w:rsidRPr="00000000">
        <w:rPr>
          <w:color w:val="0e101a"/>
          <w:rtl w:val="0"/>
        </w:rPr>
        <w:t xml:space="preserve">Some judging committees have begun to count points openly, showing the fighters' cards to their teams between rounds. This helps opponents navigate the fight and reduces subsequent resentment of the results.</w:t>
      </w:r>
    </w:p>
    <w:p w:rsidR="00000000" w:rsidDel="00000000" w:rsidP="00000000" w:rsidRDefault="00000000" w:rsidRPr="00000000" w14:paraId="00000011">
      <w:pPr>
        <w:spacing w:after="200" w:lineRule="auto"/>
        <w:jc w:val="both"/>
        <w:rPr>
          <w:color w:val="0e101a"/>
        </w:rPr>
      </w:pPr>
      <w:r w:rsidDel="00000000" w:rsidR="00000000" w:rsidRPr="00000000">
        <w:rPr>
          <w:color w:val="0e101a"/>
          <w:rtl w:val="0"/>
        </w:rPr>
        <w:t xml:space="preserve">Scoring criteria have also been standardized in recent years, rewarding higher scores for cleaner, more focused punches, without excessive aggression or hitting in the wrong areas. This should reduce the number of controversial results, especially in fights that attract close attention.</w:t>
      </w:r>
    </w:p>
    <w:p w:rsidR="00000000" w:rsidDel="00000000" w:rsidP="00000000" w:rsidRDefault="00000000" w:rsidRPr="00000000" w14:paraId="00000012">
      <w:pPr>
        <w:pStyle w:val="Heading2"/>
        <w:keepNext w:val="0"/>
        <w:keepLines w:val="0"/>
        <w:spacing w:after="200" w:before="0" w:lineRule="auto"/>
        <w:jc w:val="both"/>
        <w:rPr>
          <w:color w:val="0e101a"/>
        </w:rPr>
      </w:pPr>
      <w:bookmarkStart w:colFirst="0" w:colLast="0" w:name="_h7s6wd8671ac" w:id="3"/>
      <w:bookmarkEnd w:id="3"/>
      <w:r w:rsidDel="00000000" w:rsidR="00000000" w:rsidRPr="00000000">
        <w:rPr>
          <w:color w:val="0e101a"/>
          <w:rtl w:val="0"/>
        </w:rPr>
        <w:t xml:space="preserve">Increased Use of Technology</w:t>
      </w:r>
    </w:p>
    <w:p w:rsidR="00000000" w:rsidDel="00000000" w:rsidP="00000000" w:rsidRDefault="00000000" w:rsidRPr="00000000" w14:paraId="00000013">
      <w:pPr>
        <w:spacing w:after="200" w:lineRule="auto"/>
        <w:jc w:val="both"/>
        <w:rPr>
          <w:color w:val="0e101a"/>
        </w:rPr>
      </w:pPr>
      <w:r w:rsidDel="00000000" w:rsidR="00000000" w:rsidRPr="00000000">
        <w:rPr>
          <w:color w:val="0e101a"/>
          <w:rtl w:val="0"/>
        </w:rPr>
        <w:t xml:space="preserve">Hi-tech enthusiasts are praising innovations in boxing that make it fairer and more open. Big-budget fights now use instant replays, which are already common in other sports. Together with digital analysis tools, they help quickly review controversial moments such as knockdowns, fouls, or forced stoppages, as well as track punches to the head and body.</w:t>
      </w:r>
    </w:p>
    <w:p w:rsidR="00000000" w:rsidDel="00000000" w:rsidP="00000000" w:rsidRDefault="00000000" w:rsidRPr="00000000" w14:paraId="00000014">
      <w:pPr>
        <w:spacing w:after="200" w:lineRule="auto"/>
        <w:jc w:val="both"/>
        <w:rPr/>
      </w:pPr>
      <w:r w:rsidDel="00000000" w:rsidR="00000000" w:rsidRPr="00000000">
        <w:rPr>
          <w:color w:val="0e101a"/>
          <w:rtl w:val="0"/>
        </w:rPr>
        <w:t xml:space="preserve">With the increased frequency of doping tests (now they are carried out not only before fights but also on random days throughout the year), the innovations are intended to rejuvenate and improve boxing. The new rules preserve the health of athletes, make fights more transparent and, as a result, spectacular and profitable.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