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3B12F" w14:textId="6E6A33DE" w:rsidR="00294426" w:rsidRPr="00294426" w:rsidRDefault="00294426" w:rsidP="00294426">
      <w:pPr>
        <w:jc w:val="center"/>
        <w:rPr>
          <w:b/>
          <w:bCs/>
        </w:rPr>
      </w:pPr>
      <w:r w:rsidRPr="00294426">
        <w:rPr>
          <w:b/>
          <w:bCs/>
          <w:lang w:eastAsia="ru-RU"/>
        </w:rPr>
        <w:t xml:space="preserve">Ключевые </w:t>
      </w:r>
      <w:r w:rsidR="00257D7A">
        <w:rPr>
          <w:b/>
          <w:bCs/>
          <w:lang w:eastAsia="ru-RU"/>
        </w:rPr>
        <w:t>у</w:t>
      </w:r>
      <w:r w:rsidRPr="00294426">
        <w:rPr>
          <w:b/>
          <w:bCs/>
          <w:lang w:eastAsia="ru-RU"/>
        </w:rPr>
        <w:t xml:space="preserve">роки </w:t>
      </w:r>
      <w:r w:rsidR="00257D7A">
        <w:rPr>
          <w:b/>
          <w:bCs/>
          <w:lang w:eastAsia="ru-RU"/>
        </w:rPr>
        <w:t>р</w:t>
      </w:r>
      <w:r w:rsidRPr="00294426">
        <w:rPr>
          <w:b/>
          <w:bCs/>
          <w:lang w:eastAsia="ru-RU"/>
        </w:rPr>
        <w:t xml:space="preserve">азвития </w:t>
      </w:r>
      <w:r w:rsidR="00257D7A">
        <w:rPr>
          <w:b/>
          <w:bCs/>
          <w:lang w:eastAsia="ru-RU"/>
        </w:rPr>
        <w:t>к</w:t>
      </w:r>
      <w:r w:rsidRPr="00294426">
        <w:rPr>
          <w:b/>
          <w:bCs/>
          <w:lang w:eastAsia="ru-RU"/>
        </w:rPr>
        <w:t xml:space="preserve">арьеры и </w:t>
      </w:r>
      <w:r w:rsidR="00257D7A">
        <w:rPr>
          <w:b/>
          <w:bCs/>
          <w:lang w:eastAsia="ru-RU"/>
        </w:rPr>
        <w:t>л</w:t>
      </w:r>
      <w:r w:rsidRPr="00294426">
        <w:rPr>
          <w:b/>
          <w:bCs/>
          <w:lang w:eastAsia="ru-RU"/>
        </w:rPr>
        <w:t xml:space="preserve">идерства: Наставления </w:t>
      </w:r>
      <w:r w:rsidR="00257D7A">
        <w:rPr>
          <w:b/>
          <w:bCs/>
          <w:lang w:eastAsia="ru-RU"/>
        </w:rPr>
        <w:t>о</w:t>
      </w:r>
      <w:r w:rsidRPr="00294426">
        <w:rPr>
          <w:b/>
          <w:bCs/>
          <w:lang w:eastAsia="ru-RU"/>
        </w:rPr>
        <w:t xml:space="preserve">т </w:t>
      </w:r>
      <w:r w:rsidR="00257D7A">
        <w:rPr>
          <w:b/>
          <w:bCs/>
          <w:lang w:eastAsia="ru-RU"/>
        </w:rPr>
        <w:t>з</w:t>
      </w:r>
      <w:r w:rsidRPr="00294426">
        <w:rPr>
          <w:b/>
          <w:bCs/>
          <w:lang w:eastAsia="ru-RU"/>
        </w:rPr>
        <w:t xml:space="preserve">наменитых </w:t>
      </w:r>
      <w:r w:rsidR="00257D7A">
        <w:rPr>
          <w:b/>
          <w:bCs/>
          <w:lang w:eastAsia="ru-RU"/>
        </w:rPr>
        <w:t>л</w:t>
      </w:r>
      <w:r w:rsidRPr="00294426">
        <w:rPr>
          <w:b/>
          <w:bCs/>
          <w:lang w:eastAsia="ru-RU"/>
        </w:rPr>
        <w:t>ичностей</w:t>
      </w:r>
    </w:p>
    <w:p w14:paraId="33C261A0" w14:textId="77777777" w:rsidR="00294426" w:rsidRPr="00294426" w:rsidRDefault="00294426" w:rsidP="00294426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21BD911A" w14:textId="7B54BE83" w:rsidR="00294426" w:rsidRDefault="00294426" w:rsidP="00294426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outlineLvl w:val="3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Карьерный рост и лидерские навыки — это неотъемлемые компоненты успешного жизненного пути. Приобрести опыт и мастерство в этой области можно не только из учебников и тренингов, но и, глядя на примеры знаменитых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людей</w:t>
      </w: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>. В этой статье мы рассмотрим истории выдающихся людей, сфокусируемся на ключевых моментах развития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их</w:t>
      </w: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карьеры и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лидерских качеств</w:t>
      </w: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>, выделим ценные уроки, которые могут стать вашим гидом к успеху.</w:t>
      </w:r>
    </w:p>
    <w:p w14:paraId="42250C6A" w14:textId="0037E40F" w:rsidR="00294426" w:rsidRPr="00294426" w:rsidRDefault="00294426" w:rsidP="00294426">
      <w:pPr>
        <w:shd w:val="clear" w:color="auto" w:fill="FFFFFF"/>
        <w:spacing w:after="300" w:line="360" w:lineRule="auto"/>
        <w:ind w:firstLine="708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>Стив Джобс, основатель Apple, стал легендой благодаря свое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му</w:t>
      </w: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уникальному</w:t>
      </w: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видению</w:t>
      </w: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невероятной преданности своим идеям. Его карьера пронизана уроками, но одним из ключевых моментов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его карьеры</w:t>
      </w: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было создание Macintosh. Статья на </w:t>
      </w:r>
      <w:hyperlink r:id="rId5" w:tgtFrame="_new" w:history="1">
        <w:r w:rsidRPr="00294426">
          <w:rPr>
            <w:rFonts w:eastAsia="Times New Roman" w:cs="Times New Roman"/>
            <w:color w:val="0000FF"/>
            <w:kern w:val="0"/>
            <w:szCs w:val="28"/>
            <w:u w:val="single"/>
            <w:bdr w:val="single" w:sz="2" w:space="0" w:color="D9D9E3" w:frame="1"/>
            <w:lang w:eastAsia="ru-RU"/>
            <w14:ligatures w14:val="none"/>
          </w:rPr>
          <w:t>Forbes</w:t>
        </w:r>
      </w:hyperlink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подробно раскрывает, как его вера в инновации и умение вдохновлять команду помогли ему сделать этот проект успешным.</w:t>
      </w:r>
    </w:p>
    <w:p w14:paraId="75E07A71" w14:textId="36EA0251" w:rsidR="00294426" w:rsidRPr="00294426" w:rsidRDefault="00294426" w:rsidP="00294426">
      <w:pPr>
        <w:shd w:val="clear" w:color="auto" w:fill="FFFFFF"/>
        <w:spacing w:after="300" w:line="360" w:lineRule="auto"/>
        <w:ind w:firstLine="708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Главный операционный директор Facebook, Шерил Сэндберг, известна своим смелым подходом к карьере. В </w:t>
      </w:r>
      <w:hyperlink r:id="rId6" w:tgtFrame="_new" w:history="1">
        <w:r w:rsidRPr="00294426">
          <w:rPr>
            <w:rFonts w:eastAsia="Times New Roman" w:cs="Times New Roman"/>
            <w:color w:val="0000FF"/>
            <w:kern w:val="0"/>
            <w:szCs w:val="28"/>
            <w:u w:val="single"/>
            <w:bdr w:val="single" w:sz="2" w:space="0" w:color="D9D9E3" w:frame="1"/>
            <w:lang w:eastAsia="ru-RU"/>
            <w14:ligatures w14:val="none"/>
          </w:rPr>
          <w:t>TED-лекции</w:t>
        </w:r>
      </w:hyperlink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она рассказывает о своем опыте и призывает к смелости в достижении </w:t>
      </w:r>
      <w:r w:rsidR="00257D7A">
        <w:rPr>
          <w:rFonts w:eastAsia="Times New Roman" w:cs="Times New Roman"/>
          <w:kern w:val="0"/>
          <w:szCs w:val="28"/>
          <w:lang w:eastAsia="ru-RU"/>
          <w14:ligatures w14:val="none"/>
        </w:rPr>
        <w:t>поставленных</w:t>
      </w: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целей. Ее история — это подтверждение того, что смелость и решимость открывают двери к успеху.</w:t>
      </w:r>
    </w:p>
    <w:p w14:paraId="3021B60F" w14:textId="11498774" w:rsidR="00294426" w:rsidRPr="00294426" w:rsidRDefault="00294426" w:rsidP="00257D7A">
      <w:pPr>
        <w:shd w:val="clear" w:color="auto" w:fill="FFFFFF"/>
        <w:spacing w:after="300" w:line="360" w:lineRule="auto"/>
        <w:ind w:firstLine="708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Основатель SpaceX и Tesla, </w:t>
      </w:r>
      <w:r w:rsidR="00257D7A">
        <w:rPr>
          <w:rFonts w:eastAsia="Times New Roman" w:cs="Times New Roman"/>
          <w:kern w:val="0"/>
          <w:szCs w:val="28"/>
          <w:lang w:eastAsia="ru-RU"/>
          <w14:ligatures w14:val="none"/>
        </w:rPr>
        <w:t>И</w:t>
      </w: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лон Маск, известен своим инновационным мышлением и способностью принимать риски. Статья на </w:t>
      </w:r>
      <w:hyperlink r:id="rId7" w:tgtFrame="_new" w:history="1">
        <w:r w:rsidRPr="00294426">
          <w:rPr>
            <w:rFonts w:eastAsia="Times New Roman" w:cs="Times New Roman"/>
            <w:color w:val="0000FF"/>
            <w:kern w:val="0"/>
            <w:szCs w:val="28"/>
            <w:u w:val="single"/>
            <w:bdr w:val="single" w:sz="2" w:space="0" w:color="D9D9E3" w:frame="1"/>
            <w:lang w:eastAsia="ru-RU"/>
            <w14:ligatures w14:val="none"/>
          </w:rPr>
          <w:t>Harvard Business Review</w:t>
        </w:r>
      </w:hyperlink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анализирует, как Маск не боится </w:t>
      </w:r>
      <w:r w:rsidR="00257D7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внедрять революционные решения в </w:t>
      </w: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>отрасли и почему пересмотр стратегий — неизбежный элемент пути к успеху.</w:t>
      </w:r>
    </w:p>
    <w:p w14:paraId="23511861" w14:textId="77777777" w:rsidR="00294426" w:rsidRPr="00294426" w:rsidRDefault="00294426" w:rsidP="00257D7A">
      <w:pPr>
        <w:shd w:val="clear" w:color="auto" w:fill="FFFFFF"/>
        <w:spacing w:after="300" w:line="360" w:lineRule="auto"/>
        <w:ind w:firstLine="708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Опра Уинфри, медиамагнат и телеведущая, часто подчеркивает важность эмпатии в лидерстве. Ее интервью с </w:t>
      </w:r>
      <w:hyperlink r:id="rId8" w:tgtFrame="_new" w:history="1">
        <w:r w:rsidRPr="00294426">
          <w:rPr>
            <w:rFonts w:eastAsia="Times New Roman" w:cs="Times New Roman"/>
            <w:color w:val="0000FF"/>
            <w:kern w:val="0"/>
            <w:szCs w:val="28"/>
            <w:u w:val="single"/>
            <w:bdr w:val="single" w:sz="2" w:space="0" w:color="D9D9E3" w:frame="1"/>
            <w:lang w:eastAsia="ru-RU"/>
            <w14:ligatures w14:val="none"/>
          </w:rPr>
          <w:t>Psychology Today</w:t>
        </w:r>
      </w:hyperlink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раскрывают, как она использует коммуникацию и чувство эмпатии для влияния и вдохновения.</w:t>
      </w:r>
    </w:p>
    <w:p w14:paraId="01F9AF67" w14:textId="77777777" w:rsidR="00294426" w:rsidRPr="00294426" w:rsidRDefault="00294426" w:rsidP="00257D7A">
      <w:pPr>
        <w:shd w:val="clear" w:color="auto" w:fill="FFFFFF"/>
        <w:spacing w:after="0" w:line="360" w:lineRule="auto"/>
        <w:ind w:firstLine="708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294426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Истории этих знаменитостей служат источником вдохновения и учат важным урокам в области карьерного роста и лидерства. Верьте в свою уникальность, смело идите вперед, берите на себя риски, умейте коммуницировать и, конечно же, никогда не переставайте учиться. Пусть эти примеры помогут вам создать свой собственный путь к успешной карьере и лидерству.</w:t>
      </w:r>
    </w:p>
    <w:p w14:paraId="50906E25" w14:textId="77777777" w:rsidR="00F12C76" w:rsidRPr="00294426" w:rsidRDefault="00F12C76" w:rsidP="00294426">
      <w:pPr>
        <w:spacing w:after="0" w:line="360" w:lineRule="auto"/>
        <w:ind w:firstLine="709"/>
        <w:contextualSpacing/>
        <w:jc w:val="both"/>
        <w:rPr>
          <w:rFonts w:cs="Times New Roman"/>
          <w:szCs w:val="28"/>
        </w:rPr>
      </w:pPr>
    </w:p>
    <w:sectPr w:rsidR="00F12C76" w:rsidRPr="0029442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376"/>
    <w:rsid w:val="00257D7A"/>
    <w:rsid w:val="00294426"/>
    <w:rsid w:val="006C0B77"/>
    <w:rsid w:val="008242FF"/>
    <w:rsid w:val="00870751"/>
    <w:rsid w:val="00922C48"/>
    <w:rsid w:val="009913D7"/>
    <w:rsid w:val="00B915B7"/>
    <w:rsid w:val="00DD237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58E7"/>
  <w15:chartTrackingRefBased/>
  <w15:docId w15:val="{813E0381-3065-4899-BE40-68B4BA3A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294426"/>
    <w:pPr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94426"/>
    <w:pPr>
      <w:spacing w:before="100" w:beforeAutospacing="1" w:after="100" w:afterAutospacing="1"/>
      <w:outlineLvl w:val="3"/>
    </w:pPr>
    <w:rPr>
      <w:rFonts w:eastAsia="Times New Roman" w:cs="Times New Roman"/>
      <w:b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4426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4426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42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426"/>
    <w:rPr>
      <w:b/>
      <w:bCs/>
    </w:rPr>
  </w:style>
  <w:style w:type="character" w:styleId="a5">
    <w:name w:val="Hyperlink"/>
    <w:basedOn w:val="a0"/>
    <w:uiPriority w:val="99"/>
    <w:semiHidden/>
    <w:unhideWhenUsed/>
    <w:rsid w:val="002944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ychologytoda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br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d.com/" TargetMode="External"/><Relationship Id="rId5" Type="http://schemas.openxmlformats.org/officeDocument/2006/relationships/hyperlink" Target="https://www.forbes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B8418-7AA7-46E2-958D-35B0A89DF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2023-11-28T06:14:00Z</dcterms:created>
  <dcterms:modified xsi:type="dcterms:W3CDTF">2023-11-28T06:28:00Z</dcterms:modified>
</cp:coreProperties>
</file>