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27A" w:rsidRDefault="00A3027A" w:rsidP="00A3027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</w:p>
    <w:p w:rsidR="00A3027A" w:rsidRPr="00A3027A" w:rsidRDefault="00A3027A" w:rsidP="00A3027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A3027A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t>Пост подкачки шин</w:t>
      </w:r>
      <w:bookmarkStart w:id="0" w:name="_GoBack"/>
      <w:bookmarkEnd w:id="0"/>
    </w:p>
    <w:p w:rsidR="00A3027A" w:rsidRPr="00A3027A" w:rsidRDefault="00A3027A" w:rsidP="00A3027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Станции технического обслуживания и автомойки занимают весомое место на рынке автомобильного сервиса. Количество автомобилей колоссально растет, что ведет к увеличению потребности в самых разнообразных услугах по ремонту и обслуживанию транспортных средств. Одним из показателей полноценной прогрессивной автомойки, СТО или АЗС является наличие возможности подкачать шины в пути. В большинстве случаев услуга предназначена для самообслуживания и пользуется хорошим спросом клиентов.</w:t>
      </w:r>
    </w:p>
    <w:p w:rsidR="00A3027A" w:rsidRPr="00A3027A" w:rsidRDefault="00A3027A" w:rsidP="00A3027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gtFrame="_self" w:tooltip="Пост подкачки шин" w:history="1">
        <w:r w:rsidRPr="00A3027A">
          <w:rPr>
            <w:rFonts w:ascii="Arial" w:eastAsia="Times New Roman" w:hAnsi="Arial" w:cs="Arial"/>
            <w:b/>
            <w:bCs/>
            <w:color w:val="008000"/>
            <w:sz w:val="24"/>
            <w:szCs w:val="24"/>
            <w:u w:val="single"/>
            <w:lang w:eastAsia="ru-RU"/>
          </w:rPr>
          <w:t>Пост подкачки шин</w:t>
        </w:r>
      </w:hyperlink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значительно облегчает задачу автомобилиста, обеспечивая возможность</w:t>
      </w:r>
    </w:p>
    <w:p w:rsidR="00A3027A" w:rsidRPr="00A3027A" w:rsidRDefault="00A3027A" w:rsidP="00A302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легко и без труда подкачать шины автомобиля воздухом или азотом,</w:t>
      </w:r>
    </w:p>
    <w:p w:rsidR="00A3027A" w:rsidRPr="00A3027A" w:rsidRDefault="00A3027A" w:rsidP="00A302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пополнить водой бачок стеклоомывателя автомобиля.</w:t>
      </w:r>
    </w:p>
    <w:p w:rsidR="00A3027A" w:rsidRPr="00A3027A" w:rsidRDefault="00A3027A" w:rsidP="00A3027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Автоматический пистолет оснащен манометром контроля воздушного давления в шине. Регулируя его, можно достичь оптимального результата. Таким образом, легко и быстро подкачиваются шины не только легковых автомобилей, но и всех видов грузового транспорта. Система может быть дополнительно укомплектована устройством слива конденсата, датчиком регулировки температуры и воздушным масляным компрессором с ресивером. Пост бывает стационарным или выносным. Его можно закрепить на любой поверхности, в том числе, на площадке из асфальта или бетона. Для изготовления корпуса такого оборудования используют высококачественную полированную нержавеющую сталь, она обеспечивает высокую прочность и устойчивость к коррозии. В одном ряду с нововведением, описанным выше, стоит автомобильная </w:t>
      </w:r>
      <w:hyperlink r:id="rId6" w:tgtFrame="_self" w:tooltip="портальная мойка" w:history="1">
        <w:r w:rsidRPr="00A3027A">
          <w:rPr>
            <w:rFonts w:ascii="Arial" w:eastAsia="Times New Roman" w:hAnsi="Arial" w:cs="Arial"/>
            <w:b/>
            <w:bCs/>
            <w:color w:val="008000"/>
            <w:sz w:val="24"/>
            <w:szCs w:val="24"/>
            <w:u w:val="single"/>
            <w:lang w:eastAsia="ru-RU"/>
          </w:rPr>
          <w:t>портальная мойка</w:t>
        </w:r>
      </w:hyperlink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Это автоматическая установка в виде арки, которая движется вдоль автомобиля и очищает его от грязи. Такие мойки бывают контактные и бесконтактные. В контактных мойках применяются вращающиеся щетки, которые выполняют всю грязную работу. А в бесконтактных - для чистки используются аппараты высокого давления.</w:t>
      </w:r>
    </w:p>
    <w:p w:rsidR="00A3027A" w:rsidRPr="00A3027A" w:rsidRDefault="00A3027A" w:rsidP="00A3027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Преимущества такой автомойки:</w:t>
      </w:r>
    </w:p>
    <w:p w:rsidR="00A3027A" w:rsidRPr="00A3027A" w:rsidRDefault="00A3027A" w:rsidP="00A30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первую очередь, незаурядная скорость очистки автомобиля,</w:t>
      </w:r>
    </w:p>
    <w:p w:rsidR="00A3027A" w:rsidRPr="00A3027A" w:rsidRDefault="00A3027A" w:rsidP="00A30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во-вторых, пользователю практически не требуется контактировать с водой и химическими реактивами во время чистки,</w:t>
      </w:r>
    </w:p>
    <w:p w:rsidR="00A3027A" w:rsidRPr="00A3027A" w:rsidRDefault="00A3027A" w:rsidP="00A30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в-третьих, используется меньшее количество воды, что весьма экономно и </w:t>
      </w:r>
      <w:proofErr w:type="spellStart"/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экологично</w:t>
      </w:r>
      <w:proofErr w:type="spellEnd"/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3027A" w:rsidRPr="00A3027A" w:rsidRDefault="00A3027A" w:rsidP="00A3027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Установка портальной мойки может обслуживать так же быстро как легковые автомобили, так и небольшие грузовики. А для автобусов и фур есть мойки П-образной формы, на которых закреплено большее количество чистящего оборудования. Станции технического обслуживания, оснащенные сервисами подкачки шин и портальной мойки, могут по праву считаться лучшими в своей нише. Они всегда будут пользоваться повышенным спросом, заслуженной популярностью у автомобилистов и будут приносить стабильный доход.</w:t>
      </w:r>
    </w:p>
    <w:p w:rsidR="00442DC0" w:rsidRDefault="00442DC0"/>
    <w:sectPr w:rsidR="00442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11DD4"/>
    <w:multiLevelType w:val="multilevel"/>
    <w:tmpl w:val="FCC6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B4373"/>
    <w:multiLevelType w:val="multilevel"/>
    <w:tmpl w:val="C3A0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7A"/>
    <w:rsid w:val="00442DC0"/>
    <w:rsid w:val="00A3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361D"/>
  <w15:chartTrackingRefBased/>
  <w15:docId w15:val="{A9280858-279E-4930-97C5-D85F5BC2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0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2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02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rwash.karcher-b2b.ru/portal_washes_cars" TargetMode="External"/><Relationship Id="rId5" Type="http://schemas.openxmlformats.org/officeDocument/2006/relationships/hyperlink" Target="http://carwash.karcher-b2b.ru/portal_washes_tru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Оличка</dc:creator>
  <cp:keywords/>
  <dc:description/>
  <cp:lastModifiedBy>Оличка</cp:lastModifiedBy>
  <cp:revision>1</cp:revision>
  <dcterms:created xsi:type="dcterms:W3CDTF">2025-04-03T21:33:00Z</dcterms:created>
  <dcterms:modified xsi:type="dcterms:W3CDTF">2025-04-03T21:34:00Z</dcterms:modified>
</cp:coreProperties>
</file>