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87" w:rsidRPr="00564E88" w:rsidRDefault="00AA7F87" w:rsidP="00A83B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564E88">
        <w:rPr>
          <w:rFonts w:ascii="Times New Roman" w:hAnsi="Times New Roman" w:cs="Times New Roman"/>
          <w:b/>
          <w:sz w:val="28"/>
          <w:szCs w:val="28"/>
          <w:lang w:val="es-ES_tradnl"/>
        </w:rPr>
        <w:t>V. Samóylenko</w:t>
      </w:r>
    </w:p>
    <w:p w:rsidR="00AA7F87" w:rsidRPr="00564E88" w:rsidRDefault="00AA7F87" w:rsidP="00A83BB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s-ES_tradnl"/>
        </w:rPr>
      </w:pPr>
      <w:r w:rsidRPr="00564E88">
        <w:rPr>
          <w:rFonts w:ascii="Times New Roman" w:hAnsi="Times New Roman" w:cs="Times New Roman"/>
          <w:b/>
          <w:i/>
          <w:sz w:val="28"/>
          <w:szCs w:val="28"/>
          <w:lang w:val="es-ES_tradnl"/>
        </w:rPr>
        <w:t>Universidad Álfred Nobel, Dnipropetrovsk</w:t>
      </w:r>
    </w:p>
    <w:p w:rsidR="00AA7F87" w:rsidRPr="001411F0" w:rsidRDefault="00AA7F87" w:rsidP="00A83B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s-ES"/>
        </w:rPr>
      </w:pPr>
    </w:p>
    <w:p w:rsidR="00AA7F87" w:rsidRDefault="00AA7F87" w:rsidP="00A83B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AA7F87">
        <w:rPr>
          <w:rFonts w:ascii="Times New Roman" w:hAnsi="Times New Roman" w:cs="Times New Roman"/>
          <w:b/>
          <w:sz w:val="28"/>
          <w:szCs w:val="28"/>
          <w:lang w:val="es-ES"/>
        </w:rPr>
        <w:t>ELEMENTOS ARTÍSTICOS DE PAISAJE.</w:t>
      </w:r>
    </w:p>
    <w:p w:rsidR="00AA7F87" w:rsidRDefault="00AA7F87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El paisaje es</w:t>
      </w:r>
      <w:r w:rsidRPr="00AA7F87">
        <w:rPr>
          <w:rFonts w:ascii="Times New Roman" w:hAnsi="Times New Roman" w:cs="Times New Roman"/>
          <w:sz w:val="28"/>
          <w:szCs w:val="28"/>
          <w:lang w:val="es-ES"/>
        </w:rPr>
        <w:t xml:space="preserve"> un tipo especial de obras compuestas,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 xml:space="preserve">representa </w:t>
      </w:r>
      <w:r w:rsidRPr="00AA7F87">
        <w:rPr>
          <w:rFonts w:ascii="Times New Roman" w:hAnsi="Times New Roman" w:cs="Times New Roman"/>
          <w:sz w:val="28"/>
          <w:szCs w:val="28"/>
          <w:lang w:val="es-ES"/>
        </w:rPr>
        <w:t xml:space="preserve">la imagen de la naturaleza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y tambien</w:t>
      </w:r>
      <w:r w:rsidR="008A2BD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AA7F87">
        <w:rPr>
          <w:rFonts w:ascii="Times New Roman" w:hAnsi="Times New Roman" w:cs="Times New Roman"/>
          <w:sz w:val="28"/>
          <w:szCs w:val="28"/>
          <w:lang w:val="es-ES"/>
        </w:rPr>
        <w:t xml:space="preserve">puede ser el retrato </w:t>
      </w:r>
      <w:r w:rsidR="00C75F17" w:rsidRPr="00AA7F87">
        <w:rPr>
          <w:rFonts w:ascii="Times New Roman" w:hAnsi="Times New Roman" w:cs="Times New Roman"/>
          <w:sz w:val="28"/>
          <w:szCs w:val="28"/>
          <w:lang w:val="es-ES"/>
        </w:rPr>
        <w:t>interno y externo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 xml:space="preserve"> de un</w:t>
      </w:r>
      <w:r w:rsidR="00C75F17" w:rsidRPr="00AA7F87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AA7F87">
        <w:rPr>
          <w:rFonts w:ascii="Times New Roman" w:hAnsi="Times New Roman" w:cs="Times New Roman"/>
          <w:sz w:val="28"/>
          <w:szCs w:val="28"/>
          <w:lang w:val="es-ES"/>
        </w:rPr>
        <w:t xml:space="preserve">humano. 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>E</w:t>
      </w:r>
      <w:r w:rsidR="008A2BD8" w:rsidRPr="008A2BD8">
        <w:rPr>
          <w:rFonts w:ascii="Times New Roman" w:hAnsi="Times New Roman" w:cs="Times New Roman"/>
          <w:sz w:val="28"/>
          <w:szCs w:val="28"/>
          <w:lang w:val="es-ES"/>
        </w:rPr>
        <w:t>l</w:t>
      </w:r>
      <w:r w:rsidR="008A2BD8">
        <w:rPr>
          <w:rFonts w:ascii="Times New Roman" w:hAnsi="Times New Roman" w:cs="Times New Roman"/>
          <w:sz w:val="28"/>
          <w:szCs w:val="28"/>
          <w:lang w:val="es-ES"/>
        </w:rPr>
        <w:t xml:space="preserve"> texto puede funcion</w:t>
      </w:r>
      <w:r w:rsidR="008A2BD8" w:rsidRPr="008A2BD8">
        <w:rPr>
          <w:rFonts w:ascii="Times New Roman" w:hAnsi="Times New Roman" w:cs="Times New Roman"/>
          <w:sz w:val="28"/>
          <w:szCs w:val="28"/>
          <w:lang w:val="es-ES"/>
        </w:rPr>
        <w:t>ar como su parte integrante, y puede servir como fondo para describir algunos eventos.</w:t>
      </w:r>
    </w:p>
    <w:p w:rsidR="00A83BB9" w:rsidRPr="00A83BB9" w:rsidRDefault="008A2BD8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El valor del paisaje y </w:t>
      </w:r>
      <w:r w:rsidR="00434F07">
        <w:rPr>
          <w:rFonts w:ascii="Times New Roman" w:hAnsi="Times New Roman" w:cs="Times New Roman"/>
          <w:sz w:val="28"/>
          <w:szCs w:val="28"/>
          <w:lang w:val="es-ES"/>
        </w:rPr>
        <w:t>su contenido variaban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en base a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la trans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ición de una época a otra. Actualmente, algunos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autores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han comenzado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a dar al paisaje un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 xml:space="preserve">papel importante. Por ello, 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se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podría decir que los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paisajes representan una</w:t>
      </w:r>
      <w:r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 xml:space="preserve">imagen del hombre. </w:t>
      </w:r>
    </w:p>
    <w:p w:rsidR="008A2BD8" w:rsidRDefault="00A83BB9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Los autores tratan de</w:t>
      </w:r>
      <w:r w:rsidRPr="00A83BB9">
        <w:rPr>
          <w:lang w:val="es-ES"/>
        </w:rPr>
        <w:t xml:space="preserve"> </w:t>
      </w:r>
      <w:r w:rsidRPr="00A83BB9">
        <w:rPr>
          <w:rFonts w:ascii="Times New Roman" w:hAnsi="Times New Roman" w:cs="Times New Roman"/>
          <w:sz w:val="28"/>
          <w:szCs w:val="28"/>
          <w:lang w:val="es-ES"/>
        </w:rPr>
        <w:t xml:space="preserve">revelar el amor por su tierra nativa despertar los valores ideológicos y morales, mejorar su pensamiento y sentimiento.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Además, i</w:t>
      </w:r>
      <w:r w:rsidR="00434F07">
        <w:rPr>
          <w:rFonts w:ascii="Times New Roman" w:hAnsi="Times New Roman" w:cs="Times New Roman"/>
          <w:sz w:val="28"/>
          <w:szCs w:val="28"/>
          <w:lang w:val="es-ES"/>
        </w:rPr>
        <w:t xml:space="preserve">mágenes del </w:t>
      </w:r>
      <w:r w:rsidR="00434F07" w:rsidRPr="00434F07">
        <w:rPr>
          <w:rFonts w:ascii="Times New Roman" w:hAnsi="Times New Roman" w:cs="Times New Roman"/>
          <w:sz w:val="28"/>
          <w:szCs w:val="28"/>
          <w:lang w:val="es-ES"/>
        </w:rPr>
        <w:t>medio ambiente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 xml:space="preserve"> comenzado</w:t>
      </w:r>
      <w:r w:rsidR="00434F07">
        <w:rPr>
          <w:rFonts w:ascii="Times New Roman" w:hAnsi="Times New Roman" w:cs="Times New Roman"/>
          <w:sz w:val="28"/>
          <w:szCs w:val="28"/>
          <w:lang w:val="es-ES"/>
        </w:rPr>
        <w:t xml:space="preserve"> a ser más vi</w:t>
      </w:r>
      <w:r w:rsidR="00D129BE">
        <w:rPr>
          <w:rFonts w:ascii="Times New Roman" w:hAnsi="Times New Roman" w:cs="Times New Roman"/>
          <w:sz w:val="28"/>
          <w:szCs w:val="28"/>
          <w:lang w:val="es-ES"/>
        </w:rPr>
        <w:t>stoso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s</w:t>
      </w:r>
      <w:r w:rsidR="008A2BD8" w:rsidRPr="008A2BD8">
        <w:rPr>
          <w:rFonts w:ascii="Times New Roman" w:hAnsi="Times New Roman" w:cs="Times New Roman"/>
          <w:sz w:val="28"/>
          <w:szCs w:val="28"/>
          <w:lang w:val="es-ES"/>
        </w:rPr>
        <w:t xml:space="preserve"> y saturado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s</w:t>
      </w:r>
      <w:r w:rsidR="008A2BD8" w:rsidRPr="008A2BD8"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:rsidR="001411F0" w:rsidRPr="001411F0" w:rsidRDefault="00D129BE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29BE">
        <w:rPr>
          <w:rFonts w:ascii="Times New Roman" w:hAnsi="Times New Roman" w:cs="Times New Roman"/>
          <w:sz w:val="28"/>
          <w:szCs w:val="28"/>
          <w:lang w:val="es-ES"/>
        </w:rPr>
        <w:t>Hay vari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o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>s elementos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del paisaje, 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 xml:space="preserve">estos pueden clasificarse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según el 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estilo y género. </w:t>
      </w:r>
      <w:bookmarkStart w:id="0" w:name="_GoBack"/>
      <w:bookmarkEnd w:id="0"/>
    </w:p>
    <w:p w:rsidR="00D129BE" w:rsidRDefault="001411F0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411F0">
        <w:rPr>
          <w:rFonts w:ascii="Times New Roman" w:hAnsi="Times New Roman" w:cs="Times New Roman"/>
          <w:sz w:val="28"/>
          <w:szCs w:val="28"/>
          <w:lang w:val="es-ES"/>
        </w:rPr>
        <w:t>e la siguiente manera</w:t>
      </w:r>
      <w:r w:rsidR="00D129BE" w:rsidRPr="00D129BE">
        <w:rPr>
          <w:rFonts w:ascii="Times New Roman" w:hAnsi="Times New Roman" w:cs="Times New Roman"/>
          <w:sz w:val="28"/>
          <w:szCs w:val="28"/>
          <w:lang w:val="es-ES"/>
        </w:rPr>
        <w:t>:</w:t>
      </w:r>
    </w:p>
    <w:p w:rsidR="00D129BE" w:rsidRDefault="00D129BE" w:rsidP="00A83B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La f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>unción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de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 xml:space="preserve"> motivacion es una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"/>
        </w:rPr>
        <w:t>escena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donde 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>l</w:t>
      </w:r>
      <w:r>
        <w:rPr>
          <w:rFonts w:ascii="Times New Roman" w:hAnsi="Times New Roman" w:cs="Times New Roman"/>
          <w:sz w:val="28"/>
          <w:szCs w:val="28"/>
          <w:lang w:val="es-ES"/>
        </w:rPr>
        <w:t>os cambios de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l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clima y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sus car</w:t>
      </w:r>
      <w:r>
        <w:rPr>
          <w:rFonts w:ascii="Times New Roman" w:hAnsi="Times New Roman" w:cs="Times New Roman"/>
          <w:sz w:val="28"/>
          <w:szCs w:val="28"/>
          <w:lang w:val="es-ES"/>
        </w:rPr>
        <w:t>acterísticas son muy importante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r w:rsidR="00D16286">
        <w:rPr>
          <w:rFonts w:ascii="Times New Roman" w:hAnsi="Times New Roman" w:cs="Times New Roman"/>
          <w:sz w:val="28"/>
          <w:szCs w:val="28"/>
          <w:lang w:val="es-ES"/>
        </w:rPr>
        <w:t>po</w:t>
      </w:r>
      <w:r w:rsidR="00C75F17">
        <w:rPr>
          <w:rFonts w:ascii="Times New Roman" w:hAnsi="Times New Roman" w:cs="Times New Roman"/>
          <w:sz w:val="28"/>
          <w:szCs w:val="28"/>
          <w:lang w:val="es-ES"/>
        </w:rPr>
        <w:t>r</w:t>
      </w:r>
      <w:r w:rsidR="00D16286">
        <w:rPr>
          <w:rFonts w:ascii="Times New Roman" w:hAnsi="Times New Roman" w:cs="Times New Roman"/>
          <w:sz w:val="28"/>
          <w:szCs w:val="28"/>
          <w:lang w:val="es-ES"/>
        </w:rPr>
        <w:t>que ellos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pueden dirigir eventos en una </w:t>
      </w:r>
      <w:r w:rsidR="00D16286">
        <w:rPr>
          <w:rFonts w:ascii="Times New Roman" w:hAnsi="Times New Roman" w:cs="Times New Roman"/>
          <w:sz w:val="28"/>
          <w:szCs w:val="28"/>
          <w:lang w:val="es-ES"/>
        </w:rPr>
        <w:t>dirección determinada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</w:p>
    <w:p w:rsidR="00D129BE" w:rsidRDefault="00D129BE" w:rsidP="00A83B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La forma de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 xml:space="preserve">la 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psicología </w:t>
      </w:r>
      <w:r w:rsidR="00D16286">
        <w:rPr>
          <w:rFonts w:ascii="Times New Roman" w:hAnsi="Times New Roman" w:cs="Times New Roman"/>
          <w:sz w:val="28"/>
          <w:szCs w:val="28"/>
          <w:lang w:val="es-ES"/>
        </w:rPr>
        <w:t>incorpora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todas las experiencias que </w:t>
      </w:r>
      <w:r w:rsidR="00D16286">
        <w:rPr>
          <w:rFonts w:ascii="Times New Roman" w:hAnsi="Times New Roman" w:cs="Times New Roman"/>
          <w:sz w:val="28"/>
          <w:szCs w:val="28"/>
          <w:lang w:val="es-ES"/>
        </w:rPr>
        <w:t>tiene</w:t>
      </w:r>
      <w:r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el personaje. </w:t>
      </w:r>
    </w:p>
    <w:p w:rsidR="00992DAD" w:rsidRPr="00741751" w:rsidRDefault="00D16286" w:rsidP="00A83B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El p</w:t>
      </w:r>
      <w:r w:rsidR="00D129BE" w:rsidRPr="00D129BE">
        <w:rPr>
          <w:rFonts w:ascii="Times New Roman" w:hAnsi="Times New Roman" w:cs="Times New Roman"/>
          <w:sz w:val="28"/>
          <w:szCs w:val="28"/>
          <w:lang w:val="es-ES"/>
        </w:rPr>
        <w:t>aisaje puede actuar como un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a forma de presencia del autor. En este caso,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 xml:space="preserve">los </w:t>
      </w:r>
      <w:r w:rsidR="00D129BE" w:rsidRPr="00D129BE">
        <w:rPr>
          <w:rFonts w:ascii="Times New Roman" w:hAnsi="Times New Roman" w:cs="Times New Roman"/>
          <w:sz w:val="28"/>
          <w:szCs w:val="28"/>
          <w:lang w:val="es-ES"/>
        </w:rPr>
        <w:t>lector</w:t>
      </w:r>
      <w:r>
        <w:rPr>
          <w:rFonts w:ascii="Times New Roman" w:hAnsi="Times New Roman" w:cs="Times New Roman"/>
          <w:sz w:val="28"/>
          <w:szCs w:val="28"/>
          <w:lang w:val="es-ES"/>
        </w:rPr>
        <w:t>es</w:t>
      </w:r>
      <w:r w:rsidR="00D129BE"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puede</w:t>
      </w:r>
      <w:r>
        <w:rPr>
          <w:rFonts w:ascii="Times New Roman" w:hAnsi="Times New Roman" w:cs="Times New Roman"/>
          <w:sz w:val="28"/>
          <w:szCs w:val="28"/>
          <w:lang w:val="es-ES"/>
        </w:rPr>
        <w:t>n</w:t>
      </w:r>
      <w:r w:rsidR="00D129BE" w:rsidRPr="00D129BE">
        <w:rPr>
          <w:rFonts w:ascii="Times New Roman" w:hAnsi="Times New Roman" w:cs="Times New Roman"/>
          <w:sz w:val="28"/>
          <w:szCs w:val="28"/>
          <w:lang w:val="es-ES"/>
        </w:rPr>
        <w:t xml:space="preserve"> seguir el punto de vista del autor.</w:t>
      </w:r>
    </w:p>
    <w:p w:rsidR="00D129BE" w:rsidRDefault="00D16286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286">
        <w:rPr>
          <w:rFonts w:ascii="Times New Roman" w:hAnsi="Times New Roman" w:cs="Times New Roman"/>
          <w:sz w:val="28"/>
          <w:szCs w:val="28"/>
          <w:lang w:val="es-ES"/>
        </w:rPr>
        <w:t xml:space="preserve">Una de las funciones principales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es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 xml:space="preserve">el </w:t>
      </w:r>
      <w:r w:rsidRPr="00D16286">
        <w:rPr>
          <w:rFonts w:ascii="Times New Roman" w:hAnsi="Times New Roman" w:cs="Times New Roman"/>
          <w:sz w:val="28"/>
          <w:szCs w:val="28"/>
          <w:lang w:val="es-ES"/>
        </w:rPr>
        <w:t xml:space="preserve">tiempo y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 xml:space="preserve">el </w:t>
      </w:r>
      <w:r>
        <w:rPr>
          <w:rFonts w:ascii="Times New Roman" w:hAnsi="Times New Roman" w:cs="Times New Roman"/>
          <w:sz w:val="28"/>
          <w:szCs w:val="28"/>
          <w:lang w:val="es-ES"/>
        </w:rPr>
        <w:t>espacio de los</w:t>
      </w:r>
      <w:r w:rsidRPr="00D16286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"/>
        </w:rPr>
        <w:t>eventos</w:t>
      </w:r>
      <w:r w:rsidRPr="00D16286"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  <w:r w:rsidR="00A83BB9" w:rsidRPr="00A83BB9">
        <w:rPr>
          <w:rFonts w:ascii="Times New Roman" w:hAnsi="Times New Roman" w:cs="Times New Roman"/>
          <w:sz w:val="28"/>
          <w:szCs w:val="28"/>
          <w:lang w:val="es-ES"/>
        </w:rPr>
        <w:t>El autor no puede decir en qué año y dónde evento ocurre,pero el lector puede adivinar la descripción de la zona o en el título del trabajo, el cual sirve como ayuda.</w:t>
      </w:r>
    </w:p>
    <w:p w:rsidR="00A83BB9" w:rsidRPr="00A83BB9" w:rsidRDefault="00A83BB9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BB9">
        <w:rPr>
          <w:rFonts w:ascii="Times New Roman" w:hAnsi="Times New Roman" w:cs="Times New Roman"/>
          <w:sz w:val="28"/>
          <w:szCs w:val="28"/>
          <w:lang w:val="es-ES"/>
        </w:rPr>
        <w:t xml:space="preserve">Hay muchas diferencias entre los distintos géneros donde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el autor </w:t>
      </w:r>
      <w:r w:rsidRPr="00A83BB9">
        <w:rPr>
          <w:rFonts w:ascii="Times New Roman" w:hAnsi="Times New Roman" w:cs="Times New Roman"/>
          <w:sz w:val="28"/>
          <w:szCs w:val="28"/>
          <w:lang w:val="es-ES"/>
        </w:rPr>
        <w:t>retrata el paisaje.</w:t>
      </w:r>
      <w:r w:rsidRPr="00A83BB9">
        <w:rPr>
          <w:lang w:val="es-ES"/>
        </w:rPr>
        <w:t xml:space="preserve"> </w:t>
      </w:r>
      <w:r w:rsidRPr="00A83BB9">
        <w:rPr>
          <w:rFonts w:ascii="Times New Roman" w:hAnsi="Times New Roman" w:cs="Times New Roman"/>
          <w:sz w:val="28"/>
          <w:szCs w:val="28"/>
          <w:lang w:val="es-ES"/>
        </w:rPr>
        <w:t>Por ejemplo, en el drama del paisaje tiene una carga pequeña, y las epopeyas muchas oportunidades para crear y ampliar</w:t>
      </w:r>
      <w:r>
        <w:rPr>
          <w:rFonts w:ascii="Times New Roman" w:hAnsi="Times New Roman" w:cs="Times New Roman"/>
          <w:sz w:val="28"/>
          <w:szCs w:val="28"/>
          <w:lang w:val="es-ES"/>
        </w:rPr>
        <w:t>lo.</w:t>
      </w:r>
    </w:p>
    <w:p w:rsidR="00916058" w:rsidRDefault="00916058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En la literatura</w:t>
      </w:r>
      <w:r w:rsidR="00D16286" w:rsidRPr="00D16286">
        <w:rPr>
          <w:rFonts w:ascii="Times New Roman" w:hAnsi="Times New Roman" w:cs="Times New Roman"/>
          <w:sz w:val="28"/>
          <w:szCs w:val="28"/>
          <w:lang w:val="es-ES"/>
        </w:rPr>
        <w:t xml:space="preserve"> hay muchos detalles que son parte de las obras de arte.</w:t>
      </w:r>
      <w:r w:rsidR="00D16286" w:rsidRPr="00D16286">
        <w:rPr>
          <w:lang w:val="es-ES"/>
        </w:rPr>
        <w:t xml:space="preserve"> 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>Estos incluyen: l</w:t>
      </w:r>
      <w:r w:rsidR="00D16286"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a </w:t>
      </w:r>
      <w:r w:rsidR="00D16286" w:rsidRPr="00D16286">
        <w:rPr>
          <w:rFonts w:ascii="Times New Roman" w:hAnsi="Times New Roman" w:cs="Times New Roman"/>
          <w:sz w:val="28"/>
          <w:szCs w:val="28"/>
          <w:lang w:val="es-ES"/>
        </w:rPr>
        <w:t xml:space="preserve">pintura de paisaje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 xml:space="preserve">el </w:t>
      </w:r>
      <w:r w:rsidRPr="00D16286">
        <w:rPr>
          <w:rFonts w:ascii="Times New Roman" w:hAnsi="Times New Roman" w:cs="Times New Roman"/>
          <w:sz w:val="28"/>
          <w:szCs w:val="28"/>
          <w:lang w:val="es-ES"/>
        </w:rPr>
        <w:t xml:space="preserve">detalle </w:t>
      </w:r>
      <w:r w:rsidR="00D16286" w:rsidRPr="00D16286">
        <w:rPr>
          <w:rFonts w:ascii="Times New Roman" w:hAnsi="Times New Roman" w:cs="Times New Roman"/>
          <w:sz w:val="28"/>
          <w:szCs w:val="28"/>
          <w:lang w:val="es-ES"/>
        </w:rPr>
        <w:t>del paisaje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 xml:space="preserve">los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bocetos de paisajes </w:t>
      </w:r>
      <w:r w:rsidR="00D16286" w:rsidRPr="00D16286">
        <w:rPr>
          <w:rFonts w:ascii="Times New Roman" w:hAnsi="Times New Roman" w:cs="Times New Roman"/>
          <w:sz w:val="28"/>
          <w:szCs w:val="28"/>
          <w:lang w:val="es-ES"/>
        </w:rPr>
        <w:t>y otros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</w:p>
    <w:p w:rsidR="00916058" w:rsidRDefault="00916058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916058">
        <w:rPr>
          <w:rFonts w:ascii="Times New Roman" w:hAnsi="Times New Roman" w:cs="Times New Roman"/>
          <w:sz w:val="28"/>
          <w:szCs w:val="28"/>
          <w:lang w:val="es-ES"/>
        </w:rPr>
        <w:t>Los autores crean bellas descripciones de la naturaleza a través de e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stos detalles, añadiendo a ello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muchos 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epítetos, metáforas, repeticiones y otros </w:t>
      </w:r>
      <w:r>
        <w:rPr>
          <w:rFonts w:ascii="Times New Roman" w:hAnsi="Times New Roman" w:cs="Times New Roman"/>
          <w:sz w:val="28"/>
          <w:szCs w:val="28"/>
          <w:lang w:val="es-ES"/>
        </w:rPr>
        <w:t>elementos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, y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gracias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a todo esto, se logra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>crea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r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 una </w:t>
      </w:r>
      <w:r>
        <w:rPr>
          <w:rFonts w:ascii="Times New Roman" w:hAnsi="Times New Roman" w:cs="Times New Roman"/>
          <w:sz w:val="28"/>
          <w:szCs w:val="28"/>
          <w:lang w:val="es-ES"/>
        </w:rPr>
        <w:t>gama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"/>
        </w:rPr>
        <w:t>perfecta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 de paisaje.</w:t>
      </w:r>
    </w:p>
    <w:p w:rsidR="00916058" w:rsidRDefault="00916058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Además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, la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descripción de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 la naturaleza </w:t>
      </w:r>
      <w:r>
        <w:rPr>
          <w:rFonts w:ascii="Times New Roman" w:hAnsi="Times New Roman" w:cs="Times New Roman"/>
          <w:sz w:val="28"/>
          <w:szCs w:val="28"/>
          <w:lang w:val="es-ES"/>
        </w:rPr>
        <w:t>dif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i</w:t>
      </w:r>
      <w:r>
        <w:rPr>
          <w:rFonts w:ascii="Times New Roman" w:hAnsi="Times New Roman" w:cs="Times New Roman"/>
          <w:sz w:val="28"/>
          <w:szCs w:val="28"/>
          <w:lang w:val="es-ES"/>
        </w:rPr>
        <w:t>ere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24A05">
        <w:rPr>
          <w:rFonts w:ascii="Times New Roman" w:hAnsi="Times New Roman" w:cs="Times New Roman"/>
          <w:sz w:val="28"/>
          <w:szCs w:val="28"/>
          <w:lang w:val="es-ES"/>
        </w:rPr>
        <w:t xml:space="preserve">de los 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temas. Pueden ser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de carácter rural, urbano, exótico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>, bosque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s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>, pradera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s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>, montaña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s</w:t>
      </w:r>
      <w:r w:rsidRPr="00916058">
        <w:rPr>
          <w:rFonts w:ascii="Times New Roman" w:hAnsi="Times New Roman" w:cs="Times New Roman"/>
          <w:sz w:val="28"/>
          <w:szCs w:val="28"/>
          <w:lang w:val="es-ES"/>
        </w:rPr>
        <w:t xml:space="preserve"> y similares. Es debido a esto los ricos temas del paisaje tienen propiedades diferentes el uno del otro.</w:t>
      </w:r>
    </w:p>
    <w:p w:rsidR="00424A05" w:rsidRDefault="00424A05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424A05">
        <w:rPr>
          <w:rFonts w:ascii="Times New Roman" w:hAnsi="Times New Roman" w:cs="Times New Roman"/>
          <w:sz w:val="28"/>
          <w:szCs w:val="28"/>
          <w:lang w:val="es-ES"/>
        </w:rPr>
        <w:t>Pueden ser rural y urbano, exótico, bosque, pradera y montañas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>Es debido a esto los ricos temas del paisaje tienen diferentes propiedades el uno del otro.</w:t>
      </w:r>
    </w:p>
    <w:p w:rsidR="00424A05" w:rsidRPr="00424A05" w:rsidRDefault="00424A05" w:rsidP="00A83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424A05">
        <w:rPr>
          <w:rFonts w:ascii="Times New Roman" w:hAnsi="Times New Roman" w:cs="Times New Roman"/>
          <w:sz w:val="28"/>
          <w:szCs w:val="28"/>
          <w:lang w:val="es-ES"/>
        </w:rPr>
        <w:t>En la actualidad, los aut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ores buscan lo más profundo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 xml:space="preserve"> posible para ver los cambios en la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naturaleza. P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>onerlos perfecta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mente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 xml:space="preserve"> en el papel y entrega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 xml:space="preserve">rlos para que 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lastRenderedPageBreak/>
        <w:t>el lector sienta todo lo que ocurre, cómo se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 xml:space="preserve">vive en </w:t>
      </w:r>
      <w:r>
        <w:rPr>
          <w:rFonts w:ascii="Times New Roman" w:hAnsi="Times New Roman" w:cs="Times New Roman"/>
          <w:sz w:val="28"/>
          <w:szCs w:val="28"/>
          <w:lang w:val="es-ES"/>
        </w:rPr>
        <w:t>ese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 xml:space="preserve"> mundo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y ve</w:t>
      </w:r>
      <w:r w:rsidR="00992DAD">
        <w:rPr>
          <w:rFonts w:ascii="Times New Roman" w:hAnsi="Times New Roman" w:cs="Times New Roman"/>
          <w:sz w:val="28"/>
          <w:szCs w:val="28"/>
          <w:lang w:val="es-ES"/>
        </w:rPr>
        <w:t>r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 xml:space="preserve">todo con </w:t>
      </w:r>
      <w:r>
        <w:rPr>
          <w:rFonts w:ascii="Times New Roman" w:hAnsi="Times New Roman" w:cs="Times New Roman"/>
          <w:sz w:val="28"/>
          <w:szCs w:val="28"/>
          <w:lang w:val="es-ES"/>
        </w:rPr>
        <w:t>sus</w:t>
      </w:r>
      <w:r w:rsidRPr="00424A05">
        <w:rPr>
          <w:rFonts w:ascii="Times New Roman" w:hAnsi="Times New Roman" w:cs="Times New Roman"/>
          <w:sz w:val="28"/>
          <w:szCs w:val="28"/>
          <w:lang w:val="es-ES"/>
        </w:rPr>
        <w:t xml:space="preserve"> propios ojos.</w:t>
      </w:r>
    </w:p>
    <w:sectPr w:rsidR="00424A05" w:rsidRPr="00424A05" w:rsidSect="007417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04D9E"/>
    <w:multiLevelType w:val="hybridMultilevel"/>
    <w:tmpl w:val="DEBA0BE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87"/>
    <w:rsid w:val="001411F0"/>
    <w:rsid w:val="00424A05"/>
    <w:rsid w:val="00434F07"/>
    <w:rsid w:val="00741751"/>
    <w:rsid w:val="008A2BD8"/>
    <w:rsid w:val="00916058"/>
    <w:rsid w:val="00992DAD"/>
    <w:rsid w:val="00A32CFB"/>
    <w:rsid w:val="00A83BB9"/>
    <w:rsid w:val="00AA7F87"/>
    <w:rsid w:val="00C75F17"/>
    <w:rsid w:val="00D129BE"/>
    <w:rsid w:val="00D1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2016-10-11T16:50:00Z</dcterms:created>
  <dcterms:modified xsi:type="dcterms:W3CDTF">2016-10-17T18:35:00Z</dcterms:modified>
</cp:coreProperties>
</file>