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Сергій Тимошенко – українець, гідний світового визнання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Сергій Прокопович Тимошенко – український архітектор, науковець і державний діяч. Людина, яка варта широкого розголосу про свої досягнення та про яку, однак, мало говорять. </w:t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</w:rPr>
        <w:drawing>
          <wp:inline distB="114300" distT="114300" distL="114300" distR="114300">
            <wp:extent cx="2171700" cy="26670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Майбутній архітектор народився 5 лютого 1881 року в селі Базилівка, що на Чернігівщині, в родині кріпака-землеміра Прокіпа Тимошенка. Його мати,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Юзефіна Яківна Сарнавська, на відміну від батька, походила з польської родини відставного військового й закінчила Фундуклеївську жіночу гімназію в Києві.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родині, крім Сергія, народилося ще троє дітей – Степан, Володимир та Анна. </w:t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Дитинство хлопчик провів на сільських вулицях, здобуваючи початкову освіту вдома з вуст матері. Коли настав час вступати до Роменського реального училища, навчання і підготовку дітей вона доручила педагогу Михайлу Коваленкові. </w:t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Після закінчення реального училища в Ромнах, Сергій став студентом Петербурзького інституту цивільних інженерів. Там і розпочався його шлях громадського активіста. Він започаткував підпільний гурток вивчення української архітектури, долучився до нелегальних українських організацій і став активним членом Української студентської громади, що проводила національно-виховну роботу серед студентських земляцтв і влаштовувала демонстрації. Під час однієї з таких демонстрацій Сергія Тимошенка побили так, що лікарі ледве врятували його життя. Це згодом спричинило проблеми із зором на одне око. У 1903 році також приєднався до петербурзького осередку Революційної української партії (РУП) (пізніше УСДРП) і через два роки знову отримав поранення на демонстрації, через що був звільнений від постійної військової служби. </w:t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Отримавши вищу освіту в Петербурзі, Сергій Тимошенко поїхав на Волинь, де з 1906 по 1908 рік працював за фахом – виконавцем робіт на будівництві залізничного вузла ст. Ковель й одночасно інженером місцевого повітового земства. Під його керівництвом було збудовано чимало споруд: великий палац, приміщення кондукторських і паровозних бригад, школа, інтернат, склад тощо, а за його проєктами – земський шпиталь (амбулаторія) і жіноча гімназія. Деякі з цих будівель можна побачити й сьогодні. </w:t>
      </w:r>
    </w:p>
    <w:p w:rsidR="00000000" w:rsidDel="00000000" w:rsidP="00000000" w:rsidRDefault="00000000" w:rsidRPr="00000000" w14:paraId="0000000D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1908 році Сергій Прокопович приймає рішення переїхати до Києва. Там він працює інженером у технічному відділі дирекції Південно-Донецької залізниці, а також стає членом (через рік головою) Київського товариства «Просвіта». За його проєктами сучасну столицю прикрасили 4-поверхові будинки Л. Юркевича та С. Лаврентьєва в українському стилі. </w:t>
      </w:r>
    </w:p>
    <w:p w:rsidR="00000000" w:rsidDel="00000000" w:rsidP="00000000" w:rsidRDefault="00000000" w:rsidRPr="00000000" w14:paraId="0000000F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1909 році Сергія Тимошенка запрошують до Харкова, де він 10 років працює інженером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, начальником технічного відділу, заступником головного інженера на Північно-Донецькій залізниці. Результатом його 10-річної роботи стали лінії залізниці Льгов-Роданово, Федорівка-Скадовськ, Яма-Бахмут-Микитівка, Гришине-Рівне та різноманітна інфраструктура до них, будинок управління Північно-Донецької залізниці, відомі особняки Бойка, Попова, Томицького, Лазарєвих, кілька 5-поверхових будинків. Також займав посаду консультанта на будівництві хімічного заводу товариства «Русскокраска» в Куп’янському повіті, заводу «Коксобензол» на станції Рубіжна, начальника будівельного відділу з розробки проєкту електрифікації Донецького басейну «Углеток». Мав власне бюро-майстерню, що здійснювало проєкти цивільного і промислового будівництва. Також вважається автором проєктів санаторно-курортного будів­ництва у Туапсе, Сочі, Геленджику та в Криму. Серед будівель громадського призначення, спроектоктованих архітектором, варто згадати приміщення повітової земської управи в Костянтинограді, кустарний склад-музей у Полтаві, кілька народних домів на Полтавщині. </w:t>
      </w:r>
    </w:p>
    <w:p w:rsidR="00000000" w:rsidDel="00000000" w:rsidP="00000000" w:rsidRDefault="00000000" w:rsidRPr="00000000" w14:paraId="00000011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Можна побачити, що Сергій Тимошенко активно займався професійною діяльністю: починаючи з 1907 до розгортання більшовицької революції брав участь у виставках і конкурсах в Україні і росії, отримавши більше 10 нагород. Він став членом Українського літературно-художнього та етнографічного това­риства ім. Г.Ф. Квітки-Основ’яненка, також одним із керівників Українського художньо-архітектурного відділення Харківського літературно-худож­нього гуртка, головою інженерно-будівельної секції Харківського союзу інженерів. Цікавившись історією української архітектури й надихаючись історичним досвідом, Сергій Прокопович розробляв український національний стиль в архітектурі (український архітектурний модерн початку ХХ ст.). У цьому стилі виконав будинок міського училища ім. Т.Г. Шевченка на Павлівці-Лозовій, житлові будинки на колишніх вул. Катеринославській, Петинській, Мироносицькій. </w:t>
      </w:r>
    </w:p>
    <w:p w:rsidR="00000000" w:rsidDel="00000000" w:rsidP="00000000" w:rsidRDefault="00000000" w:rsidRPr="00000000" w14:paraId="00000013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</w:rPr>
        <w:drawing>
          <wp:inline distB="114300" distT="114300" distL="114300" distR="114300">
            <wp:extent cx="3438525" cy="4533900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53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Сергія Тимошенка варто пам'ятати не лише за його роботи як талановитого архітектора, а й за активну державну діяльність. </w:t>
      </w:r>
    </w:p>
    <w:p w:rsidR="00000000" w:rsidDel="00000000" w:rsidP="00000000" w:rsidRDefault="00000000" w:rsidRPr="00000000" w14:paraId="00000017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1917 рік перевернув життя кожного українця, зокрема і Сергія. На Всеукраїнському національному конгресі його обрали членом Української Центральної Ради від Харкова. Згодом — головою Селянського з’їзду Слобідської України, заступником голови Харківського губернського виконавчого комітету. Також він став головою Національної Ради Харків­щини і пізніше губернським комісаром регіону. Був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уповноваженим українського уряду на переговорах з урядом Війська Донського для координування спільних антибільшовицьких військових операцій.</w:t>
      </w:r>
    </w:p>
    <w:p w:rsidR="00000000" w:rsidDel="00000000" w:rsidP="00000000" w:rsidRDefault="00000000" w:rsidRPr="00000000" w14:paraId="00000019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1919 році Сергій Прокопович повертається до Києва. Працюючи інженером залізниць міністерства шляхів сполучення, стає одним з організа­торів Українського архітектурного інституту. Наступні три роки — міністром шля­хів сполучення у в кабінетах І. Мазепи, В. Прокоповича й А. Лівицького. </w:t>
      </w:r>
    </w:p>
    <w:p w:rsidR="00000000" w:rsidDel="00000000" w:rsidP="00000000" w:rsidRDefault="00000000" w:rsidRPr="00000000" w14:paraId="0000001B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«Хай серед простих вояків буде хоч один міністр» — так С. Тимошенко пояснював мотиви участі в ІІ Зимовому поході армії УНР, за що його нагородили Хрестом Симона Петлюри. А на початку 1921 року став членом (від уряду) Вищої Військової Ради.</w:t>
      </w:r>
    </w:p>
    <w:p w:rsidR="00000000" w:rsidDel="00000000" w:rsidP="00000000" w:rsidRDefault="00000000" w:rsidRPr="00000000" w14:paraId="0000001D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цьому ж році Сергій переїздить на Захід України – до Львова, де працює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в архітектурному бюро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«Ян Левінські»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та Польському будівельному товаристві.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До 1924 року встигає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спроектувати церкви у передмістях Львова Клепарові та Левандівці, монастир Студитів у селі Зарваниці, ще кілька церков і монастирів, маєтки у Галичині та на Волині, перебудову Національного музею і найбільшого готелю у Львові. Звісно ж, не забуває брати участь і в художніх виставках. </w:t>
      </w:r>
    </w:p>
    <w:p w:rsidR="00000000" w:rsidDel="00000000" w:rsidP="00000000" w:rsidRDefault="00000000" w:rsidRPr="00000000" w14:paraId="0000001F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</w:rPr>
        <w:drawing>
          <wp:inline distB="114300" distT="114300" distL="114300" distR="114300">
            <wp:extent cx="5731200" cy="42926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i w:val="1"/>
          <w:sz w:val="21"/>
          <w:szCs w:val="21"/>
          <w:highlight w:val="white"/>
          <w:rtl w:val="0"/>
        </w:rPr>
        <w:t xml:space="preserve">Церква святого Андрія (Львів, Клепарів). Автор проєкту – Сергій Тимошенко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1924 році після провалу Української революції 1917–1921 років вирішив емігрувати до Чехословаччини. Там С. Тимошенко викладав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архітектуру та сільськогосподарське будівництво в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 Українській господарській академії в Подєбрадах, обійнявши посаду декана інженерного факультету, а згодом і ректора. Цікаво, що його добрим товаришем був Іван Шовгений — батько поетеси та діячки ОУН Олени Теліги. </w:t>
      </w:r>
    </w:p>
    <w:p w:rsidR="00000000" w:rsidDel="00000000" w:rsidP="00000000" w:rsidRDefault="00000000" w:rsidRPr="00000000" w14:paraId="00000024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</w:rPr>
        <w:drawing>
          <wp:inline distB="114300" distT="114300" distL="114300" distR="114300">
            <wp:extent cx="5731200" cy="40513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Протягом наступних п’яти років Сергій Прокопович паралельно працював професором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Студії пластичного мистецтва в Празі. Створював проекти шкіл, церков, музеїв, народних домів, що були реалізовані в Чехословаччині та Галичині. Залишався членом УСДРП. </w:t>
      </w:r>
    </w:p>
    <w:p w:rsidR="00000000" w:rsidDel="00000000" w:rsidP="00000000" w:rsidRDefault="00000000" w:rsidRPr="00000000" w14:paraId="00000028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1930 році Сергій Тимошенко переїхав до тогочасного Волинського воєводства, що входило тоді до Другої Речі Посполитої. Прийнявши польське громадянство, він почав працювати в Луцьку, в Окружному земельному управлінні, де зараз розташований Волинський краєзнавчий музей. Також був радником міського голови та, маючи на меті посприяти українізації Православної церкви в Польщі, став головою Луцького Чесно-хресного братства, Товариства прихильників православної освіти й охорони традицій православної віри ім. Петра Могили. Також не в змозі залишитися осторонь від суспільного життя, приєднався до Товариства ім. Лесі Українки, а згодом і до гуртка діячів українського мис­тецтва у Львові і мистецького товариства «Спокій» у Варшаві.</w:t>
      </w:r>
    </w:p>
    <w:p w:rsidR="00000000" w:rsidDel="00000000" w:rsidP="00000000" w:rsidRDefault="00000000" w:rsidRPr="00000000" w14:paraId="0000002A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</w:rPr>
        <w:drawing>
          <wp:inline distB="114300" distT="114300" distL="114300" distR="114300">
            <wp:extent cx="4868938" cy="3243263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8938" cy="3243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i w:val="1"/>
          <w:sz w:val="21"/>
          <w:szCs w:val="21"/>
          <w:highlight w:val="white"/>
          <w:rtl w:val="0"/>
        </w:rPr>
        <w:t xml:space="preserve">Храм Івана Хрестителя в с. Прилуцьке. Автор проєкту – Сергій Тимошенко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Зауважимо також, що С. Тимошенка двічі обирали послом польського сейму (1935–1939) й сенату (1938–1939), що може свідчити про його авторитет серед державних діячів.</w:t>
      </w:r>
    </w:p>
    <w:p w:rsidR="00000000" w:rsidDel="00000000" w:rsidP="00000000" w:rsidRDefault="00000000" w:rsidRPr="00000000" w14:paraId="0000002F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На Волині архітектор збудував кілька церков, понад 40 цивільних будинків, відновив в українському стилі Братську церкву в Луцьку. </w:t>
      </w:r>
    </w:p>
    <w:p w:rsidR="00000000" w:rsidDel="00000000" w:rsidP="00000000" w:rsidRDefault="00000000" w:rsidRPr="00000000" w14:paraId="00000031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1933 році Сергій Прокопович активно допомагав потерпілим від Голодомору, працюючи заступником голови Волинського громадського комітету допомоги голодуючим у Радянській Україні. </w:t>
      </w:r>
    </w:p>
    <w:p w:rsidR="00000000" w:rsidDel="00000000" w:rsidP="00000000" w:rsidRDefault="00000000" w:rsidRPr="00000000" w14:paraId="00000033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Кілька років потому настала Друга світова війна, яка змусила С. Тимошенка назавжди покинути Україну. Протягом 1940–1941 років архітектор перебував у Любліні, далі – у Луцьку, поки в 1943 році його не мобілізували до німецької будівельної організації Тодта. Згодом саме цей період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Сергій Прокопович описував як найважчу смугу свого життя. «Опісля, — писав Тимошенко, — ми вже, як осінній лист, покотились по вітру: Перемишль, Львів, Далмація, Загреб, Грац, Більськ, Прага, Карлсбад і в 1945 році приплентались до Гейдельбергу, де просиділи рік і вже думали, що не видостанемося на поверхню».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Після поразки гітлерівської Німеччини Сергій Тимошенко опинився в таборі для переміщених осіб. Там його планували передати в руки радянської влади, та довоєнне польське громадянство врятувало архітектора від ймовірних тортур.  </w:t>
      </w:r>
    </w:p>
    <w:p w:rsidR="00000000" w:rsidDel="00000000" w:rsidP="00000000" w:rsidRDefault="00000000" w:rsidRPr="00000000" w14:paraId="00000035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Два роки життя в німецькому місті Гейдельберг, і в 1946 році за допомогою молодшого брата Володимира С. Тимошенко емігрував у США. Там він оселився в Пало-Альто (Каліфорнія). </w:t>
      </w:r>
    </w:p>
    <w:p w:rsidR="00000000" w:rsidDel="00000000" w:rsidP="00000000" w:rsidRDefault="00000000" w:rsidRPr="00000000" w14:paraId="00000037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За останні роки життя архітектор встиг здійснити подорож Канадою, створити проєкти церков для Аргентини, Канади, Парагваю. Попри важкий стан здоров’я він продовжував займатися архітектурними студіями, аж поки 6 липня 1950 року його серце не замовкло назавжди. </w:t>
      </w:r>
    </w:p>
    <w:p w:rsidR="00000000" w:rsidDel="00000000" w:rsidP="00000000" w:rsidRDefault="00000000" w:rsidRPr="00000000" w14:paraId="00000039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Сергій Тимошенко помер від серцевого нападу, однак залишив по собі величезний творчий доробок: понад 400 різних комплексів і споруд по всьому світу: від України, Грузії, Польщі, Чехії й аж до Аргентини, Парагваю, Канади та США. Прагнення архітектора відродити український архітектурний стиль на основі українського бароко чітко прослідковуються у його творах українського архітектурного модерну, зокрема будинках станцій Албаши, Ведмідівці та інших. Також С. Тимошенко поділився своїми знаннями й досвідом у літературній праці «Будівельні матеріали, їх властивості, досліди та виготовлення», що вийшла друком у Подебрадах. </w:t>
      </w:r>
    </w:p>
    <w:p w:rsidR="00000000" w:rsidDel="00000000" w:rsidP="00000000" w:rsidRDefault="00000000" w:rsidRPr="00000000" w14:paraId="0000003B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Отож Сергій Прокопович Тимошенко був напрочуд талановитим українцем. Він зміг поєднати роботу архітектора з науковою та політичною діяльністю, приділяючи чимало уваги українському мистецтву та його відродженню. Хоч і останній удар серця архітектора прозвучав за тисячі кілометрів від Батьківщини, його відлуння досі чується тут – в Україні. </w:t>
      </w:r>
    </w:p>
    <w:p w:rsidR="00000000" w:rsidDel="00000000" w:rsidP="00000000" w:rsidRDefault="00000000" w:rsidRPr="00000000" w14:paraId="0000003D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Видання із фонду НІБУ</w:t>
        <w:tab/>
      </w:r>
    </w:p>
    <w:p w:rsidR="00000000" w:rsidDel="00000000" w:rsidP="00000000" w:rsidRDefault="00000000" w:rsidRPr="00000000" w14:paraId="0000003F">
      <w:pPr>
        <w:jc w:val="center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А35690</w:t>
      </w:r>
    </w:p>
    <w:p w:rsidR="00000000" w:rsidDel="00000000" w:rsidP="00000000" w:rsidRDefault="00000000" w:rsidRPr="00000000" w14:paraId="00000041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9(с2)</w:t>
      </w:r>
    </w:p>
    <w:p w:rsidR="00000000" w:rsidDel="00000000" w:rsidP="00000000" w:rsidRDefault="00000000" w:rsidRPr="00000000" w14:paraId="00000042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В 58</w:t>
        <w:tab/>
      </w:r>
    </w:p>
    <w:p w:rsidR="00000000" w:rsidDel="00000000" w:rsidP="00000000" w:rsidRDefault="00000000" w:rsidRPr="00000000" w14:paraId="00000043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Уродженці Сумщини – учасники Української революції 1917-1921 рр. / Валерій Власенко. – Суми: видавничо-виробниче підприємство «Мрія», 2016. – 200 с.</w:t>
      </w:r>
    </w:p>
    <w:p w:rsidR="00000000" w:rsidDel="00000000" w:rsidP="00000000" w:rsidRDefault="00000000" w:rsidRPr="00000000" w14:paraId="00000044">
      <w:pPr>
        <w:ind w:left="0" w:firstLine="0"/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Книга присвячена уродженцям Сумщини – активним учасникам Української революції 1917-1921 рр., які змушені були з різних причин залишити Батьківщину. Перебуваючи за межами України, вони продовжували боротьбу за її звільнення від більшовиків, проявили себе у різних галузях суспільно-політичного та культурно-освітнього життя української еміграції. </w:t>
      </w:r>
    </w:p>
    <w:p w:rsidR="00000000" w:rsidDel="00000000" w:rsidP="00000000" w:rsidRDefault="00000000" w:rsidRPr="00000000" w14:paraId="00000046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Розрахована на науковців, викладачів, студентів, усіх, хто цікавиться історією України ХХ ст. </w:t>
      </w:r>
    </w:p>
    <w:p w:rsidR="00000000" w:rsidDel="00000000" w:rsidP="00000000" w:rsidRDefault="00000000" w:rsidRPr="00000000" w14:paraId="00000047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Б9104</w:t>
      </w:r>
    </w:p>
    <w:p w:rsidR="00000000" w:rsidDel="00000000" w:rsidP="00000000" w:rsidRDefault="00000000" w:rsidRPr="00000000" w14:paraId="00000049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9(с2)</w:t>
      </w:r>
    </w:p>
    <w:p w:rsidR="00000000" w:rsidDel="00000000" w:rsidP="00000000" w:rsidRDefault="00000000" w:rsidRPr="00000000" w14:paraId="0000004A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Д 132</w:t>
      </w:r>
    </w:p>
    <w:p w:rsidR="00000000" w:rsidDel="00000000" w:rsidP="00000000" w:rsidRDefault="00000000" w:rsidRPr="00000000" w14:paraId="0000004B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З поляками за Україну: Наддніпрянська еміграція в суспільно-політичному житті міжвоєнної Волині. Монографічне видання. – Рівне: ПП ДМ, 2014. – 174 с. </w:t>
      </w:r>
    </w:p>
    <w:p w:rsidR="00000000" w:rsidDel="00000000" w:rsidP="00000000" w:rsidRDefault="00000000" w:rsidRPr="00000000" w14:paraId="0000004C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У книзі нарисів висвітлено участь у суспільно-політичному житті та стосунки з владою Другої Речі Посполитої уенерівської еміграції на території Волинського воєводства. Автор відстежила політичну еволюцію та національно-культурну працю української еміграції в міжвоєнній Польщі через висвітлення діяльності її чільних представників на Волині. Дослідження охоплює 1920-1930-і рр., включаючи проекцію на період УНР (1917-1920 рр.) та період 1939-1941 рр. Після приходу на Західну Волинь радянської влади, українська еміграція перестала існувати як суспільна група і політичний чинник: частина емігрантів були репресовані радянськими каральними органами, інша частина врятувалась втечею на територію, контрольовану Німеччиною. </w:t>
      </w:r>
    </w:p>
    <w:p w:rsidR="00000000" w:rsidDel="00000000" w:rsidP="00000000" w:rsidRDefault="00000000" w:rsidRPr="00000000" w14:paraId="0000004D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Для дослідників, викладачів, студентів, учнів, усіх зацікавлених історією України. </w:t>
      </w:r>
    </w:p>
    <w:p w:rsidR="00000000" w:rsidDel="00000000" w:rsidP="00000000" w:rsidRDefault="00000000" w:rsidRPr="00000000" w14:paraId="0000004E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В 870</w:t>
      </w:r>
    </w:p>
    <w:p w:rsidR="00000000" w:rsidDel="00000000" w:rsidP="00000000" w:rsidRDefault="00000000" w:rsidRPr="00000000" w14:paraId="00000050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9(с2)</w:t>
      </w:r>
    </w:p>
    <w:p w:rsidR="00000000" w:rsidDel="00000000" w:rsidP="00000000" w:rsidRDefault="00000000" w:rsidRPr="00000000" w14:paraId="00000051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М 135</w:t>
      </w:r>
    </w:p>
    <w:p w:rsidR="00000000" w:rsidDel="00000000" w:rsidP="00000000" w:rsidRDefault="00000000" w:rsidRPr="00000000" w14:paraId="00000052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Мазепа І. Україна в огні й бурі революції. – К.: Темпора, 2003. – 608 с.: іл. </w:t>
      </w:r>
    </w:p>
    <w:p w:rsidR="00000000" w:rsidDel="00000000" w:rsidP="00000000" w:rsidRDefault="00000000" w:rsidRPr="00000000" w14:paraId="00000053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Спогади Ісака Мазепи (1884-1952) – одного з чільних громадських та політичних діячів українських визвольних змагань 1917-1921 рр., міністра, голови уряду, одного з керівників українського соціал-демократичного руху – містять багатий та змістовний фактичний матеріал про перебіг подій в Україні в 1910-1920-х рр. </w:t>
      </w:r>
    </w:p>
    <w:p w:rsidR="00000000" w:rsidDel="00000000" w:rsidP="00000000" w:rsidRDefault="00000000" w:rsidRPr="00000000" w14:paraId="00000055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Написана в міжвоєнний час, книга подає безпосередній і відвертий погляд автора на ті події та їх учасників. В документальний додаток увійшли тексти ряду універсалів, постанов урядів, наказів, декларацій та інших офіційних документів. </w:t>
      </w:r>
    </w:p>
    <w:p w:rsidR="00000000" w:rsidDel="00000000" w:rsidP="00000000" w:rsidRDefault="00000000" w:rsidRPr="00000000" w14:paraId="00000056">
      <w:pPr>
        <w:jc w:val="left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Розрахована на науковців, викладачів та студентів вузів, усіх тих, хто цікавиться історією українських визвольних змагань. </w:t>
      </w:r>
    </w:p>
    <w:p w:rsidR="00000000" w:rsidDel="00000000" w:rsidP="00000000" w:rsidRDefault="00000000" w:rsidRPr="00000000" w14:paraId="00000057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Список використаних джерел</w:t>
      </w:r>
    </w:p>
    <w:p w:rsidR="00000000" w:rsidDel="00000000" w:rsidP="00000000" w:rsidRDefault="00000000" w:rsidRPr="00000000" w14:paraId="00000059">
      <w:pPr>
        <w:ind w:left="72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Сергій Тимошенко (1881-1950) [Електронний ресурс] / В. М. Власенко // history.sumy.ua / дослідження. – Дата публікації: 15.12.2018. – Режим доступу : </w:t>
      </w:r>
      <w:hyperlink r:id="rId11">
        <w:r w:rsidDel="00000000" w:rsidR="00000000" w:rsidRPr="00000000">
          <w:rPr>
            <w:rFonts w:ascii="Georgia" w:cs="Georgia" w:eastAsia="Georgia" w:hAnsi="Georgia"/>
            <w:sz w:val="24"/>
            <w:szCs w:val="24"/>
            <w:rtl w:val="0"/>
          </w:rPr>
          <w:t xml:space="preserve">https://history.sumy.ua/research/prominent-names/8991-serhii-tymoshenko-18811950.html</w:t>
        </w:r>
      </w:hyperlink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. – Дата звернення: 04.02.2023. 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Тимошенко Сергій Прокопович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[Електронний ресурс] / uk.wikipedia.org / стаття. – Дата останнього редагування: 27.01.2023. – Режим доступу: </w:t>
      </w:r>
      <w:hyperlink r:id="rId12">
        <w:r w:rsidDel="00000000" w:rsidR="00000000" w:rsidRPr="00000000">
          <w:rPr>
            <w:rFonts w:ascii="Georgia" w:cs="Georgia" w:eastAsia="Georgia" w:hAnsi="Georgia"/>
            <w:sz w:val="24"/>
            <w:szCs w:val="24"/>
            <w:rtl w:val="0"/>
          </w:rPr>
          <w:t xml:space="preserve">https://uk.wikipedia.org/wiki/%D0%A2%D0%B8%D0%BC%D0%BE%D1%88%D0%B5%D0%BD%D0%BA%D0%BE_%D0%A1%D0%B5%D1%80%D0%B3%D1%96%D0%B9_%D0%9F%D1%80%D0%BE%D0%BA%D0%BE%D0%BF%D0%BE%D0%B2%D0%B8%D1%87</w:t>
        </w:r>
      </w:hyperlink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. – Дата звернення: 04.02.2023.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Сергій Прокопович Тимошенко: до 140-річчя від дня народження архітектора та суспільного діяча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[Електронний ресурс] / Тетяна Яценко-Блаженко // vnu.edu.ua / головна. – Режим доступу: </w:t>
      </w:r>
      <w:hyperlink r:id="rId13">
        <w:r w:rsidDel="00000000" w:rsidR="00000000" w:rsidRPr="00000000">
          <w:rPr>
            <w:rFonts w:ascii="Georgia" w:cs="Georgia" w:eastAsia="Georgia" w:hAnsi="Georgia"/>
            <w:sz w:val="24"/>
            <w:szCs w:val="24"/>
            <w:rtl w:val="0"/>
          </w:rPr>
          <w:t xml:space="preserve">https://vnu.edu.ua/uk/news/suspilstvo/sergiy-prokopovich-timoshenko-do-140-richchya-vid-dnya-narodzhennya-arkhitektora-ta</w:t>
        </w:r>
      </w:hyperlink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. – Дата звернення: 04.02.2023.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Сергій Тимошенко на ниві архітектури і політики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[Електронний ресурс] / В. М. Власенко // parafia.org.ua. – Режим доступу: </w:t>
      </w:r>
      <w:hyperlink r:id="rId14">
        <w:r w:rsidDel="00000000" w:rsidR="00000000" w:rsidRPr="00000000">
          <w:rPr>
            <w:rFonts w:ascii="Georgia" w:cs="Georgia" w:eastAsia="Georgia" w:hAnsi="Georgia"/>
            <w:sz w:val="24"/>
            <w:szCs w:val="24"/>
            <w:rtl w:val="0"/>
          </w:rPr>
          <w:t xml:space="preserve">https://parafia.org.ua/SUM/biblio/%D1%82%D0%B2%D0%BE%D1%80%D1%86%D1%96/%D1%81%D0%B5%D1%80%D0%B3%D1%96%D0%B9-%D1%82%D0%B8%D0%BC%D0%BE%D1%88%D0%B5%D0%BD%D0%BA%D0%BE-%D0%BD%D0%B0-%D0%BD%D0%B8%D0%B2%D1%96-%D0%B0%D1%80%D1%85%D1%96%D1%82%D0%B5%D0%BA%D1%82%D1%83%D1%80%D0%B8/</w:t>
        </w:r>
      </w:hyperlink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. – Дата звернення: 04.02.2023.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Тимошенко Сергій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[Електронний ресурс] / volart.com.ua. – Режим доступу: </w:t>
      </w:r>
      <w:hyperlink r:id="rId15">
        <w:r w:rsidDel="00000000" w:rsidR="00000000" w:rsidRPr="00000000">
          <w:rPr>
            <w:rFonts w:ascii="Georgia" w:cs="Georgia" w:eastAsia="Georgia" w:hAnsi="Georgia"/>
            <w:sz w:val="24"/>
            <w:szCs w:val="24"/>
            <w:rtl w:val="0"/>
          </w:rPr>
          <w:t xml:space="preserve">https://volart.com.ua/art/tymoshenko_serhiy/</w:t>
        </w:r>
      </w:hyperlink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. – Дата звернення: 04.02.2023.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history.sumy.ua/research/prominent-names/8991-serhii-tymoshenko-18811950.html" TargetMode="External"/><Relationship Id="rId10" Type="http://schemas.openxmlformats.org/officeDocument/2006/relationships/image" Target="media/image4.jpg"/><Relationship Id="rId13" Type="http://schemas.openxmlformats.org/officeDocument/2006/relationships/hyperlink" Target="https://vnu.edu.ua/uk/news/suspilstvo/sergiy-prokopovich-timoshenko-do-140-richchya-vid-dnya-narodzhennya-arkhitektora-ta" TargetMode="External"/><Relationship Id="rId12" Type="http://schemas.openxmlformats.org/officeDocument/2006/relationships/hyperlink" Target="https://uk.wikipedia.org/wiki/%D0%A2%D0%B8%D0%BC%D0%BE%D1%88%D0%B5%D0%BD%D0%BA%D0%BE_%D0%A1%D0%B5%D1%80%D0%B3%D1%96%D0%B9_%D0%9F%D1%80%D0%BE%D0%BA%D0%BE%D0%BF%D0%BE%D0%B2%D0%B8%D1%8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5" Type="http://schemas.openxmlformats.org/officeDocument/2006/relationships/hyperlink" Target="https://volart.com.ua/art/tymoshenko_serhiy/" TargetMode="External"/><Relationship Id="rId14" Type="http://schemas.openxmlformats.org/officeDocument/2006/relationships/hyperlink" Target="https://parafia.org.ua/SUM/biblio/%D1%82%D0%B2%D0%BE%D1%80%D1%86%D1%96/%D1%81%D0%B5%D1%80%D0%B3%D1%96%D0%B9-%D1%82%D0%B8%D0%BC%D0%BE%D1%88%D0%B5%D0%BD%D0%BA%D0%BE-%D0%BD%D0%B0-%D0%BD%D0%B8%D0%B2%D1%96-%D0%B0%D1%80%D1%85%D1%96%D1%82%D0%B5%D0%BA%D1%82%D1%83%D1%80%D0%B8/" TargetMode="Externa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5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