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32" w:rsidRPr="00026E32" w:rsidRDefault="00026E32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6E32">
        <w:rPr>
          <w:rFonts w:ascii="Times New Roman" w:hAnsi="Times New Roman" w:cs="Times New Roman"/>
          <w:b/>
          <w:sz w:val="28"/>
          <w:szCs w:val="28"/>
        </w:rPr>
        <w:t>Программы для бюджетных учреждений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1С:Бухгалтерия государственного учреждения 8 ПРОФ</w:t>
        </w:r>
      </w:hyperlink>
    </w:p>
    <w:p w:rsidR="00026E32" w:rsidRPr="00026E32" w:rsidRDefault="00026E32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</w:t>
      </w:r>
      <w:r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321C90">
        <w:rPr>
          <w:rFonts w:ascii="Times New Roman" w:hAnsi="Times New Roman" w:cs="Times New Roman"/>
          <w:sz w:val="28"/>
          <w:szCs w:val="28"/>
        </w:rPr>
        <w:t>автоматизирует бухгалтерский</w:t>
      </w:r>
      <w:r w:rsidR="00F4634E">
        <w:rPr>
          <w:rFonts w:ascii="Times New Roman" w:hAnsi="Times New Roman" w:cs="Times New Roman"/>
          <w:sz w:val="28"/>
          <w:szCs w:val="28"/>
        </w:rPr>
        <w:t xml:space="preserve"> учет</w:t>
      </w:r>
      <w:r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F4634E">
        <w:rPr>
          <w:rFonts w:ascii="Times New Roman" w:hAnsi="Times New Roman" w:cs="Times New Roman"/>
          <w:sz w:val="28"/>
          <w:szCs w:val="28"/>
        </w:rPr>
        <w:t xml:space="preserve">в </w:t>
      </w:r>
      <w:r w:rsidR="00490FB8">
        <w:rPr>
          <w:rFonts w:ascii="Times New Roman" w:hAnsi="Times New Roman" w:cs="Times New Roman"/>
          <w:sz w:val="28"/>
          <w:szCs w:val="28"/>
        </w:rPr>
        <w:t>крупных некоммерческих</w:t>
      </w:r>
      <w:r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F4634E"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финансируются</w:t>
      </w:r>
      <w:r w:rsidRPr="00026E32">
        <w:rPr>
          <w:rFonts w:ascii="Times New Roman" w:hAnsi="Times New Roman" w:cs="Times New Roman"/>
          <w:sz w:val="28"/>
          <w:szCs w:val="28"/>
        </w:rPr>
        <w:t xml:space="preserve"> из </w:t>
      </w:r>
      <w:r w:rsidR="00490FB8">
        <w:rPr>
          <w:rFonts w:ascii="Times New Roman" w:hAnsi="Times New Roman" w:cs="Times New Roman"/>
          <w:sz w:val="28"/>
          <w:szCs w:val="28"/>
        </w:rPr>
        <w:t>государственных</w:t>
      </w:r>
      <w:r w:rsidR="00321C90">
        <w:rPr>
          <w:rFonts w:ascii="Times New Roman" w:hAnsi="Times New Roman" w:cs="Times New Roman"/>
          <w:sz w:val="28"/>
          <w:szCs w:val="28"/>
        </w:rPr>
        <w:t xml:space="preserve"> источников (федерального, регионального, местного бюджета) или находятся</w:t>
      </w:r>
      <w:r w:rsidR="00321C90" w:rsidRPr="00026E32">
        <w:rPr>
          <w:rFonts w:ascii="Times New Roman" w:hAnsi="Times New Roman" w:cs="Times New Roman"/>
          <w:sz w:val="28"/>
          <w:szCs w:val="28"/>
        </w:rPr>
        <w:t xml:space="preserve"> на </w:t>
      </w:r>
      <w:r w:rsidR="00321C90">
        <w:rPr>
          <w:rFonts w:ascii="Times New Roman" w:hAnsi="Times New Roman" w:cs="Times New Roman"/>
          <w:sz w:val="28"/>
          <w:szCs w:val="28"/>
        </w:rPr>
        <w:t>автономном балансе</w:t>
      </w:r>
      <w:r>
        <w:rPr>
          <w:rFonts w:ascii="Times New Roman" w:hAnsi="Times New Roman" w:cs="Times New Roman"/>
          <w:sz w:val="28"/>
          <w:szCs w:val="28"/>
        </w:rPr>
        <w:t>. В отдельных случаях</w:t>
      </w:r>
      <w:r w:rsidR="00490FB8">
        <w:rPr>
          <w:rFonts w:ascii="Times New Roman" w:hAnsi="Times New Roman" w:cs="Times New Roman"/>
          <w:sz w:val="28"/>
          <w:szCs w:val="28"/>
        </w:rPr>
        <w:t>, предприятие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FB8">
        <w:rPr>
          <w:rFonts w:ascii="Times New Roman" w:hAnsi="Times New Roman" w:cs="Times New Roman"/>
          <w:sz w:val="28"/>
          <w:szCs w:val="28"/>
        </w:rPr>
        <w:t xml:space="preserve">получать финансирование </w:t>
      </w:r>
      <w:r w:rsidRPr="00026E3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фонда денежных средств, обра</w:t>
      </w:r>
      <w:r w:rsidR="00490FB8">
        <w:rPr>
          <w:rFonts w:ascii="Times New Roman" w:hAnsi="Times New Roman" w:cs="Times New Roman"/>
          <w:sz w:val="28"/>
          <w:szCs w:val="28"/>
        </w:rPr>
        <w:t>зуемого</w:t>
      </w:r>
      <w:r>
        <w:rPr>
          <w:rFonts w:ascii="Times New Roman" w:hAnsi="Times New Roman" w:cs="Times New Roman"/>
          <w:sz w:val="28"/>
          <w:szCs w:val="28"/>
        </w:rPr>
        <w:t xml:space="preserve"> вне федерального бюджета</w:t>
      </w:r>
      <w:r w:rsidR="00490FB8">
        <w:rPr>
          <w:rFonts w:ascii="Times New Roman" w:hAnsi="Times New Roman" w:cs="Times New Roman"/>
          <w:sz w:val="28"/>
          <w:szCs w:val="28"/>
        </w:rPr>
        <w:t xml:space="preserve"> (пенсионный фонд, социальное страхование, медицинское страхование)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1С:Бухгалтерия государственного учреждения 8. Базовая версия</w:t>
        </w:r>
      </w:hyperlink>
    </w:p>
    <w:p w:rsidR="00026E32" w:rsidRPr="00026E32" w:rsidRDefault="00321C90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490FB8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для автоматизации </w:t>
      </w:r>
      <w:r w:rsidR="00490FB8">
        <w:rPr>
          <w:rFonts w:ascii="Times New Roman" w:hAnsi="Times New Roman" w:cs="Times New Roman"/>
          <w:sz w:val="28"/>
          <w:szCs w:val="28"/>
        </w:rPr>
        <w:t xml:space="preserve">бухгалтерской отчетности в небольших </w:t>
      </w:r>
      <w:r w:rsidR="00026E32" w:rsidRPr="00026E32">
        <w:rPr>
          <w:rFonts w:ascii="Times New Roman" w:hAnsi="Times New Roman" w:cs="Times New Roman"/>
          <w:sz w:val="28"/>
          <w:szCs w:val="28"/>
        </w:rPr>
        <w:t>госу</w:t>
      </w:r>
      <w:r w:rsidR="00237107">
        <w:rPr>
          <w:rFonts w:ascii="Times New Roman" w:hAnsi="Times New Roman" w:cs="Times New Roman"/>
          <w:sz w:val="28"/>
          <w:szCs w:val="28"/>
        </w:rPr>
        <w:t>дарственных у</w:t>
      </w:r>
      <w:r w:rsidR="00490FB8">
        <w:rPr>
          <w:rFonts w:ascii="Times New Roman" w:hAnsi="Times New Roman" w:cs="Times New Roman"/>
          <w:sz w:val="28"/>
          <w:szCs w:val="28"/>
        </w:rPr>
        <w:t>чреждениях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, </w:t>
      </w:r>
      <w:r w:rsidR="00490FB8">
        <w:rPr>
          <w:rFonts w:ascii="Times New Roman" w:hAnsi="Times New Roman" w:cs="Times New Roman"/>
          <w:sz w:val="28"/>
          <w:szCs w:val="28"/>
        </w:rPr>
        <w:t>где учетом может заниматься всего один работник.</w:t>
      </w:r>
      <w:r w:rsidR="00237107">
        <w:rPr>
          <w:rFonts w:ascii="Times New Roman" w:hAnsi="Times New Roman" w:cs="Times New Roman"/>
          <w:sz w:val="28"/>
          <w:szCs w:val="28"/>
        </w:rPr>
        <w:t xml:space="preserve"> Система в данном случае не требует проведения модернизации типовой конфигурации, но поддерживает все основные процессы. Подходит для некоммерческих организаций с любым видом бюджетного финансирования (</w:t>
      </w:r>
      <w:r w:rsidR="00026E32" w:rsidRPr="00026E32">
        <w:rPr>
          <w:rFonts w:ascii="Times New Roman" w:hAnsi="Times New Roman" w:cs="Times New Roman"/>
          <w:sz w:val="28"/>
          <w:szCs w:val="28"/>
        </w:rPr>
        <w:t>федерал</w:t>
      </w:r>
      <w:r w:rsidR="00237107">
        <w:rPr>
          <w:rFonts w:ascii="Times New Roman" w:hAnsi="Times New Roman" w:cs="Times New Roman"/>
          <w:sz w:val="28"/>
          <w:szCs w:val="28"/>
        </w:rPr>
        <w:t>ьное, региональное, местное)</w:t>
      </w:r>
      <w:r w:rsidR="005E7730">
        <w:rPr>
          <w:rFonts w:ascii="Times New Roman" w:hAnsi="Times New Roman" w:cs="Times New Roman"/>
          <w:sz w:val="28"/>
          <w:szCs w:val="28"/>
        </w:rPr>
        <w:t>, а также внебюджетные фонды</w:t>
      </w:r>
      <w:r w:rsidR="00026E32" w:rsidRPr="00026E32">
        <w:rPr>
          <w:rFonts w:ascii="Times New Roman" w:hAnsi="Times New Roman" w:cs="Times New Roman"/>
          <w:sz w:val="28"/>
          <w:szCs w:val="28"/>
        </w:rPr>
        <w:t>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1С:Зарплата и кадры государственного учреждения 8</w:t>
        </w:r>
      </w:hyperlink>
    </w:p>
    <w:p w:rsidR="00411FB0" w:rsidRPr="00411FB0" w:rsidRDefault="005E7730" w:rsidP="005E7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предназначена для </w:t>
      </w:r>
      <w:r>
        <w:rPr>
          <w:rFonts w:ascii="Times New Roman" w:hAnsi="Times New Roman" w:cs="Times New Roman"/>
          <w:sz w:val="28"/>
          <w:szCs w:val="28"/>
        </w:rPr>
        <w:t xml:space="preserve">автоматизированного ведения кадрового учета, взаиморасчетов с работниками и сопутствующих трудовому процессу </w:t>
      </w:r>
      <w:r w:rsidR="00A827A7">
        <w:rPr>
          <w:rFonts w:ascii="Times New Roman" w:hAnsi="Times New Roman" w:cs="Times New Roman"/>
          <w:sz w:val="28"/>
          <w:szCs w:val="28"/>
        </w:rPr>
        <w:t>операций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E32" w:rsidRPr="00026E32">
        <w:rPr>
          <w:rFonts w:ascii="Times New Roman" w:hAnsi="Times New Roman" w:cs="Times New Roman"/>
          <w:sz w:val="28"/>
          <w:szCs w:val="28"/>
        </w:rPr>
        <w:t>в государственных учреждениях.</w:t>
      </w:r>
      <w:r>
        <w:rPr>
          <w:rFonts w:ascii="Times New Roman" w:hAnsi="Times New Roman" w:cs="Times New Roman"/>
          <w:sz w:val="28"/>
          <w:szCs w:val="28"/>
        </w:rPr>
        <w:t xml:space="preserve"> Кадровому инспектору будет доступна структурированная база всех сотрудников предприятия с важными уточнениями</w:t>
      </w:r>
      <w:r w:rsidR="00411FB0">
        <w:rPr>
          <w:rFonts w:ascii="Times New Roman" w:hAnsi="Times New Roman" w:cs="Times New Roman"/>
          <w:sz w:val="28"/>
          <w:szCs w:val="28"/>
        </w:rPr>
        <w:t xml:space="preserve"> (личные карточки, описание дол</w:t>
      </w:r>
      <w:r w:rsidR="00A827A7">
        <w:rPr>
          <w:rFonts w:ascii="Times New Roman" w:hAnsi="Times New Roman" w:cs="Times New Roman"/>
          <w:sz w:val="28"/>
          <w:szCs w:val="28"/>
        </w:rPr>
        <w:t>жностей</w:t>
      </w:r>
      <w:r w:rsidR="00411FB0">
        <w:rPr>
          <w:rFonts w:ascii="Times New Roman" w:hAnsi="Times New Roman" w:cs="Times New Roman"/>
          <w:sz w:val="28"/>
          <w:szCs w:val="28"/>
        </w:rPr>
        <w:t xml:space="preserve">, </w:t>
      </w:r>
      <w:r w:rsidR="00A827A7">
        <w:rPr>
          <w:rFonts w:ascii="Times New Roman" w:hAnsi="Times New Roman" w:cs="Times New Roman"/>
          <w:sz w:val="28"/>
          <w:szCs w:val="28"/>
        </w:rPr>
        <w:t xml:space="preserve">специальные допуска и звания, </w:t>
      </w:r>
      <w:r w:rsidR="00411FB0">
        <w:rPr>
          <w:rFonts w:ascii="Times New Roman" w:hAnsi="Times New Roman" w:cs="Times New Roman"/>
          <w:sz w:val="28"/>
          <w:szCs w:val="28"/>
        </w:rPr>
        <w:t>учет стажа на службе</w:t>
      </w:r>
      <w:r w:rsidR="00A827A7">
        <w:rPr>
          <w:rFonts w:ascii="Times New Roman" w:hAnsi="Times New Roman" w:cs="Times New Roman"/>
          <w:sz w:val="28"/>
          <w:szCs w:val="28"/>
        </w:rPr>
        <w:t xml:space="preserve"> </w:t>
      </w:r>
      <w:r w:rsidR="00411FB0">
        <w:rPr>
          <w:rFonts w:ascii="Times New Roman" w:hAnsi="Times New Roman" w:cs="Times New Roman"/>
          <w:sz w:val="28"/>
          <w:szCs w:val="28"/>
        </w:rPr>
        <w:t xml:space="preserve">и </w:t>
      </w:r>
      <w:r w:rsidR="00133F02">
        <w:rPr>
          <w:rFonts w:ascii="Times New Roman" w:hAnsi="Times New Roman" w:cs="Times New Roman"/>
          <w:sz w:val="28"/>
          <w:szCs w:val="28"/>
        </w:rPr>
        <w:t xml:space="preserve">многое </w:t>
      </w:r>
      <w:r w:rsidR="00411FB0">
        <w:rPr>
          <w:rFonts w:ascii="Times New Roman" w:hAnsi="Times New Roman" w:cs="Times New Roman"/>
          <w:sz w:val="28"/>
          <w:szCs w:val="28"/>
        </w:rPr>
        <w:t>другое). Операции по начислению выплат работнику (зарплата</w:t>
      </w:r>
      <w:r w:rsidR="001D2371">
        <w:rPr>
          <w:rFonts w:ascii="Times New Roman" w:hAnsi="Times New Roman" w:cs="Times New Roman"/>
          <w:sz w:val="28"/>
          <w:szCs w:val="28"/>
        </w:rPr>
        <w:t xml:space="preserve">, </w:t>
      </w:r>
      <w:r w:rsidR="00A827A7">
        <w:rPr>
          <w:rFonts w:ascii="Times New Roman" w:hAnsi="Times New Roman" w:cs="Times New Roman"/>
          <w:sz w:val="28"/>
          <w:szCs w:val="28"/>
        </w:rPr>
        <w:t xml:space="preserve">командировки, </w:t>
      </w:r>
      <w:r w:rsidR="001D2371">
        <w:rPr>
          <w:rFonts w:ascii="Times New Roman" w:hAnsi="Times New Roman" w:cs="Times New Roman"/>
          <w:sz w:val="28"/>
          <w:szCs w:val="28"/>
        </w:rPr>
        <w:t>больничный лист, отпуск</w:t>
      </w:r>
      <w:r w:rsidR="00411FB0">
        <w:rPr>
          <w:rFonts w:ascii="Times New Roman" w:hAnsi="Times New Roman" w:cs="Times New Roman"/>
          <w:sz w:val="28"/>
          <w:szCs w:val="28"/>
        </w:rPr>
        <w:t xml:space="preserve">) с налоговыми отчислениями выполняются строго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867CCF">
        <w:rPr>
          <w:rFonts w:ascii="Times New Roman" w:hAnsi="Times New Roman" w:cs="Times New Roman"/>
          <w:sz w:val="28"/>
          <w:szCs w:val="28"/>
        </w:rPr>
        <w:t>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1С:Зарплата и кадры государственного учреждения 8. Базовая версия</w:t>
        </w:r>
      </w:hyperlink>
    </w:p>
    <w:p w:rsidR="001D2371" w:rsidRDefault="00A827A7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автоматизирует</w:t>
      </w:r>
      <w:r w:rsidR="001D2371">
        <w:rPr>
          <w:rFonts w:ascii="Times New Roman" w:hAnsi="Times New Roman" w:cs="Times New Roman"/>
          <w:sz w:val="28"/>
          <w:szCs w:val="28"/>
        </w:rPr>
        <w:t xml:space="preserve"> кадров</w:t>
      </w:r>
      <w:r>
        <w:rPr>
          <w:rFonts w:ascii="Times New Roman" w:hAnsi="Times New Roman" w:cs="Times New Roman"/>
          <w:sz w:val="28"/>
          <w:szCs w:val="28"/>
        </w:rPr>
        <w:t>ый учет</w:t>
      </w:r>
      <w:r w:rsidR="001D237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взаиморасчеты</w:t>
      </w:r>
      <w:r w:rsidR="001D2371">
        <w:rPr>
          <w:rFonts w:ascii="Times New Roman" w:hAnsi="Times New Roman" w:cs="Times New Roman"/>
          <w:sz w:val="28"/>
          <w:szCs w:val="28"/>
        </w:rPr>
        <w:t xml:space="preserve"> с работниками </w:t>
      </w:r>
      <w:r w:rsidR="001D2371" w:rsidRPr="00026E32">
        <w:rPr>
          <w:rFonts w:ascii="Times New Roman" w:hAnsi="Times New Roman" w:cs="Times New Roman"/>
          <w:sz w:val="28"/>
          <w:szCs w:val="28"/>
        </w:rPr>
        <w:t xml:space="preserve">в </w:t>
      </w:r>
      <w:r w:rsidR="001D2371">
        <w:rPr>
          <w:rFonts w:ascii="Times New Roman" w:hAnsi="Times New Roman" w:cs="Times New Roman"/>
          <w:sz w:val="28"/>
          <w:szCs w:val="28"/>
        </w:rPr>
        <w:t xml:space="preserve">небольших </w:t>
      </w:r>
      <w:r w:rsidR="001D2371" w:rsidRPr="00026E32">
        <w:rPr>
          <w:rFonts w:ascii="Times New Roman" w:hAnsi="Times New Roman" w:cs="Times New Roman"/>
          <w:sz w:val="28"/>
          <w:szCs w:val="28"/>
        </w:rPr>
        <w:t>государственных учреждениях</w:t>
      </w:r>
      <w:r w:rsidR="001D2371">
        <w:rPr>
          <w:rFonts w:ascii="Times New Roman" w:hAnsi="Times New Roman" w:cs="Times New Roman"/>
          <w:sz w:val="28"/>
          <w:szCs w:val="28"/>
        </w:rPr>
        <w:t xml:space="preserve">, где данными вопросами может заниматься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1D2371">
        <w:rPr>
          <w:rFonts w:ascii="Times New Roman" w:hAnsi="Times New Roman" w:cs="Times New Roman"/>
          <w:sz w:val="28"/>
          <w:szCs w:val="28"/>
        </w:rPr>
        <w:t>один работник</w:t>
      </w:r>
      <w:r w:rsidR="001D2371" w:rsidRPr="00026E32">
        <w:rPr>
          <w:rFonts w:ascii="Times New Roman" w:hAnsi="Times New Roman" w:cs="Times New Roman"/>
          <w:sz w:val="28"/>
          <w:szCs w:val="28"/>
        </w:rPr>
        <w:t>.</w:t>
      </w:r>
      <w:r w:rsidR="001D2371">
        <w:rPr>
          <w:rFonts w:ascii="Times New Roman" w:hAnsi="Times New Roman" w:cs="Times New Roman"/>
          <w:sz w:val="28"/>
          <w:szCs w:val="28"/>
        </w:rPr>
        <w:t xml:space="preserve"> Базо</w:t>
      </w:r>
      <w:r>
        <w:rPr>
          <w:rFonts w:ascii="Times New Roman" w:hAnsi="Times New Roman" w:cs="Times New Roman"/>
          <w:sz w:val="28"/>
          <w:szCs w:val="28"/>
        </w:rPr>
        <w:t xml:space="preserve">вая версия поддерживает весь необходимый </w:t>
      </w:r>
      <w:r w:rsidR="00E95D73">
        <w:rPr>
          <w:rFonts w:ascii="Times New Roman" w:hAnsi="Times New Roman" w:cs="Times New Roman"/>
          <w:sz w:val="28"/>
          <w:szCs w:val="28"/>
        </w:rPr>
        <w:t xml:space="preserve">для этого </w:t>
      </w:r>
      <w:r>
        <w:rPr>
          <w:rFonts w:ascii="Times New Roman" w:hAnsi="Times New Roman" w:cs="Times New Roman"/>
          <w:sz w:val="28"/>
          <w:szCs w:val="28"/>
        </w:rPr>
        <w:t>функционал:</w:t>
      </w:r>
    </w:p>
    <w:p w:rsidR="001D2371" w:rsidRDefault="001D2371" w:rsidP="001D237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личных карточек работников по должностям;</w:t>
      </w:r>
    </w:p>
    <w:p w:rsidR="001D2371" w:rsidRDefault="001D2371" w:rsidP="001D237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должностей</w:t>
      </w:r>
      <w:r w:rsidR="00E95D73">
        <w:rPr>
          <w:rFonts w:ascii="Times New Roman" w:hAnsi="Times New Roman" w:cs="Times New Roman"/>
          <w:sz w:val="28"/>
          <w:szCs w:val="28"/>
        </w:rPr>
        <w:t xml:space="preserve"> (прав)</w:t>
      </w:r>
      <w:r>
        <w:rPr>
          <w:rFonts w:ascii="Times New Roman" w:hAnsi="Times New Roman" w:cs="Times New Roman"/>
          <w:sz w:val="28"/>
          <w:szCs w:val="28"/>
        </w:rPr>
        <w:t xml:space="preserve"> и фиксирование карьеры сотрудника;</w:t>
      </w:r>
    </w:p>
    <w:p w:rsidR="00026E32" w:rsidRDefault="001D2371" w:rsidP="001D237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заработной платы, социальных выплат и налогов </w:t>
      </w:r>
      <w:r w:rsidR="00867CC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D2371">
        <w:rPr>
          <w:rFonts w:ascii="Times New Roman" w:hAnsi="Times New Roman" w:cs="Times New Roman"/>
          <w:sz w:val="28"/>
          <w:szCs w:val="28"/>
        </w:rPr>
        <w:t>законодательству РФ</w:t>
      </w:r>
      <w:r w:rsidR="00026E32" w:rsidRPr="001D2371">
        <w:rPr>
          <w:rFonts w:ascii="Times New Roman" w:hAnsi="Times New Roman" w:cs="Times New Roman"/>
          <w:sz w:val="28"/>
          <w:szCs w:val="28"/>
        </w:rPr>
        <w:t>.</w:t>
      </w:r>
    </w:p>
    <w:p w:rsidR="00A827A7" w:rsidRPr="00A827A7" w:rsidRDefault="00E95D73" w:rsidP="00A82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827A7">
        <w:rPr>
          <w:rFonts w:ascii="Times New Roman" w:hAnsi="Times New Roman" w:cs="Times New Roman"/>
          <w:sz w:val="28"/>
          <w:szCs w:val="28"/>
        </w:rPr>
        <w:t xml:space="preserve">истема </w:t>
      </w:r>
      <w:r>
        <w:rPr>
          <w:rFonts w:ascii="Times New Roman" w:hAnsi="Times New Roman" w:cs="Times New Roman"/>
          <w:sz w:val="28"/>
          <w:szCs w:val="28"/>
        </w:rPr>
        <w:t>позволяет в одиночку вести подробный учет во</w:t>
      </w:r>
      <w:r w:rsidR="00A827A7">
        <w:rPr>
          <w:rFonts w:ascii="Times New Roman" w:hAnsi="Times New Roman" w:cs="Times New Roman"/>
          <w:sz w:val="28"/>
          <w:szCs w:val="28"/>
        </w:rPr>
        <w:t xml:space="preserve"> всех </w:t>
      </w:r>
      <w:r w:rsidR="00A827A7" w:rsidRPr="00A827A7">
        <w:rPr>
          <w:rFonts w:ascii="Times New Roman" w:hAnsi="Times New Roman" w:cs="Times New Roman"/>
          <w:sz w:val="28"/>
          <w:szCs w:val="28"/>
        </w:rPr>
        <w:t xml:space="preserve">некоммерческих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A8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827A7" w:rsidRPr="00A827A7">
        <w:rPr>
          <w:rFonts w:ascii="Times New Roman" w:hAnsi="Times New Roman" w:cs="Times New Roman"/>
          <w:sz w:val="28"/>
          <w:szCs w:val="28"/>
        </w:rPr>
        <w:t xml:space="preserve">муниципальные и медицинские </w:t>
      </w:r>
      <w:r w:rsidR="00A827A7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A827A7" w:rsidRPr="00A827A7">
        <w:rPr>
          <w:rFonts w:ascii="Times New Roman" w:hAnsi="Times New Roman" w:cs="Times New Roman"/>
          <w:sz w:val="28"/>
          <w:szCs w:val="28"/>
        </w:rPr>
        <w:t>образовательные учреж</w:t>
      </w:r>
      <w:r w:rsidR="00A827A7">
        <w:rPr>
          <w:rFonts w:ascii="Times New Roman" w:hAnsi="Times New Roman" w:cs="Times New Roman"/>
          <w:sz w:val="28"/>
          <w:szCs w:val="28"/>
        </w:rPr>
        <w:t xml:space="preserve">дения, </w:t>
      </w:r>
      <w:r w:rsidR="00A827A7" w:rsidRPr="00A827A7">
        <w:rPr>
          <w:rFonts w:ascii="Times New Roman" w:hAnsi="Times New Roman" w:cs="Times New Roman"/>
          <w:sz w:val="28"/>
          <w:szCs w:val="28"/>
        </w:rPr>
        <w:t>органы внутренних дел</w:t>
      </w:r>
      <w:r>
        <w:rPr>
          <w:rFonts w:ascii="Times New Roman" w:hAnsi="Times New Roman" w:cs="Times New Roman"/>
          <w:sz w:val="28"/>
          <w:szCs w:val="28"/>
        </w:rPr>
        <w:t>)</w:t>
      </w:r>
      <w:r w:rsidR="00A827A7" w:rsidRPr="00A827A7">
        <w:rPr>
          <w:rFonts w:ascii="Times New Roman" w:hAnsi="Times New Roman" w:cs="Times New Roman"/>
          <w:sz w:val="28"/>
          <w:szCs w:val="28"/>
        </w:rPr>
        <w:t>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1С:Свод отчетов 8 ПРОФ</w:t>
        </w:r>
      </w:hyperlink>
    </w:p>
    <w:p w:rsidR="00026E32" w:rsidRPr="00026E32" w:rsidRDefault="00076994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предназначена для</w:t>
      </w:r>
      <w:r w:rsidR="00E95D73">
        <w:rPr>
          <w:rFonts w:ascii="Times New Roman" w:hAnsi="Times New Roman" w:cs="Times New Roman"/>
          <w:sz w:val="28"/>
          <w:szCs w:val="28"/>
        </w:rPr>
        <w:t xml:space="preserve"> автоматизированного составления </w:t>
      </w:r>
      <w:r w:rsidR="00026E32" w:rsidRPr="00026E32">
        <w:rPr>
          <w:rFonts w:ascii="Times New Roman" w:hAnsi="Times New Roman" w:cs="Times New Roman"/>
          <w:sz w:val="28"/>
          <w:szCs w:val="28"/>
        </w:rPr>
        <w:t>и </w:t>
      </w:r>
      <w:r w:rsidR="00E95D73">
        <w:rPr>
          <w:rFonts w:ascii="Times New Roman" w:hAnsi="Times New Roman" w:cs="Times New Roman"/>
          <w:sz w:val="28"/>
          <w:szCs w:val="28"/>
        </w:rPr>
        <w:t>сопоставления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E95D73">
        <w:rPr>
          <w:rFonts w:ascii="Times New Roman" w:hAnsi="Times New Roman" w:cs="Times New Roman"/>
          <w:sz w:val="28"/>
          <w:szCs w:val="28"/>
        </w:rPr>
        <w:t xml:space="preserve">данных между </w:t>
      </w:r>
      <w:r w:rsidR="00133F02">
        <w:rPr>
          <w:rFonts w:ascii="Times New Roman" w:hAnsi="Times New Roman" w:cs="Times New Roman"/>
          <w:sz w:val="28"/>
          <w:szCs w:val="28"/>
        </w:rPr>
        <w:t>различных</w:t>
      </w:r>
      <w:r w:rsidR="00E95D73">
        <w:rPr>
          <w:rFonts w:ascii="Times New Roman" w:hAnsi="Times New Roman" w:cs="Times New Roman"/>
          <w:sz w:val="28"/>
          <w:szCs w:val="28"/>
        </w:rPr>
        <w:t xml:space="preserve"> видов отчетностей государственных </w:t>
      </w:r>
      <w:r w:rsidR="00F20C07">
        <w:rPr>
          <w:rFonts w:ascii="Times New Roman" w:hAnsi="Times New Roman" w:cs="Times New Roman"/>
          <w:sz w:val="28"/>
          <w:szCs w:val="28"/>
        </w:rPr>
        <w:t>учреждений</w:t>
      </w:r>
      <w:r w:rsidR="00E95D73">
        <w:rPr>
          <w:rFonts w:ascii="Times New Roman" w:hAnsi="Times New Roman" w:cs="Times New Roman"/>
          <w:sz w:val="28"/>
          <w:szCs w:val="28"/>
        </w:rPr>
        <w:t>. Среди них можно выделить основные</w:t>
      </w:r>
      <w:r w:rsidR="00026E32" w:rsidRPr="00026E32">
        <w:rPr>
          <w:rFonts w:ascii="Times New Roman" w:hAnsi="Times New Roman" w:cs="Times New Roman"/>
          <w:sz w:val="28"/>
          <w:szCs w:val="28"/>
        </w:rPr>
        <w:t>:</w:t>
      </w:r>
    </w:p>
    <w:p w:rsidR="00E95D73" w:rsidRPr="00026E32" w:rsidRDefault="00E95D73" w:rsidP="00E95D7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бухгалтерская отчетность</w:t>
      </w:r>
      <w:r w:rsidR="00076994">
        <w:rPr>
          <w:rFonts w:ascii="Times New Roman" w:hAnsi="Times New Roman" w:cs="Times New Roman"/>
          <w:sz w:val="28"/>
          <w:szCs w:val="28"/>
        </w:rPr>
        <w:t xml:space="preserve"> бюджетных </w:t>
      </w:r>
      <w:r w:rsidR="00867CCF">
        <w:rPr>
          <w:rFonts w:ascii="Times New Roman" w:hAnsi="Times New Roman" w:cs="Times New Roman"/>
          <w:sz w:val="28"/>
          <w:szCs w:val="28"/>
        </w:rPr>
        <w:t>организаций</w:t>
      </w:r>
      <w:r w:rsidRPr="00026E32">
        <w:rPr>
          <w:rFonts w:ascii="Times New Roman" w:hAnsi="Times New Roman" w:cs="Times New Roman"/>
          <w:sz w:val="28"/>
          <w:szCs w:val="28"/>
        </w:rPr>
        <w:t>;</w:t>
      </w:r>
    </w:p>
    <w:p w:rsidR="00026E32" w:rsidRPr="00026E32" w:rsidRDefault="00026E32" w:rsidP="00026E3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E32">
        <w:rPr>
          <w:rFonts w:ascii="Times New Roman" w:hAnsi="Times New Roman" w:cs="Times New Roman"/>
          <w:sz w:val="28"/>
          <w:szCs w:val="28"/>
        </w:rPr>
        <w:t>ста</w:t>
      </w:r>
      <w:r w:rsidR="00E95D73">
        <w:rPr>
          <w:rFonts w:ascii="Times New Roman" w:hAnsi="Times New Roman" w:cs="Times New Roman"/>
          <w:sz w:val="28"/>
          <w:szCs w:val="28"/>
        </w:rPr>
        <w:t>тистическая и аналитическая</w:t>
      </w:r>
      <w:r w:rsidR="00867CCF">
        <w:rPr>
          <w:rFonts w:ascii="Times New Roman" w:hAnsi="Times New Roman" w:cs="Times New Roman"/>
          <w:sz w:val="28"/>
          <w:szCs w:val="28"/>
        </w:rPr>
        <w:t xml:space="preserve"> отчетность</w:t>
      </w:r>
      <w:r w:rsidRPr="00026E32">
        <w:rPr>
          <w:rFonts w:ascii="Times New Roman" w:hAnsi="Times New Roman" w:cs="Times New Roman"/>
          <w:sz w:val="28"/>
          <w:szCs w:val="28"/>
        </w:rPr>
        <w:t>;</w:t>
      </w:r>
    </w:p>
    <w:p w:rsidR="00026E32" w:rsidRDefault="00E95D73" w:rsidP="00026E3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ведомственные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отчетности.</w:t>
      </w:r>
    </w:p>
    <w:p w:rsidR="0011000A" w:rsidRPr="0011000A" w:rsidRDefault="00076994" w:rsidP="001100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позволяет</w:t>
      </w:r>
      <w:r w:rsidR="0011000A">
        <w:rPr>
          <w:rFonts w:ascii="Times New Roman" w:hAnsi="Times New Roman" w:cs="Times New Roman"/>
          <w:sz w:val="28"/>
          <w:szCs w:val="28"/>
        </w:rPr>
        <w:t xml:space="preserve"> производить </w:t>
      </w:r>
      <w:r>
        <w:rPr>
          <w:rFonts w:ascii="Times New Roman" w:hAnsi="Times New Roman" w:cs="Times New Roman"/>
          <w:sz w:val="28"/>
          <w:szCs w:val="28"/>
        </w:rPr>
        <w:t>сравнение отчетов нескольких организаций в режиме реального времени. Программа становится виртуальной средой для загрузки и консолидации данных по отчетам двух учреждений</w:t>
      </w:r>
      <w:r w:rsidR="00F20C07">
        <w:rPr>
          <w:rFonts w:ascii="Times New Roman" w:hAnsi="Times New Roman" w:cs="Times New Roman"/>
          <w:sz w:val="28"/>
          <w:szCs w:val="28"/>
        </w:rPr>
        <w:t xml:space="preserve"> через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1С:Бюджетная отчетность 8</w:t>
        </w:r>
      </w:hyperlink>
    </w:p>
    <w:p w:rsidR="00026E32" w:rsidRPr="00026E32" w:rsidRDefault="00026E32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E32">
        <w:rPr>
          <w:rFonts w:ascii="Times New Roman" w:hAnsi="Times New Roman" w:cs="Times New Roman"/>
          <w:sz w:val="28"/>
          <w:szCs w:val="28"/>
        </w:rPr>
        <w:t>Про</w:t>
      </w:r>
      <w:r w:rsidR="00133F02">
        <w:rPr>
          <w:rFonts w:ascii="Times New Roman" w:hAnsi="Times New Roman" w:cs="Times New Roman"/>
          <w:sz w:val="28"/>
          <w:szCs w:val="28"/>
        </w:rPr>
        <w:t xml:space="preserve">граммный продукт </w:t>
      </w:r>
      <w:r w:rsidRPr="00026E32">
        <w:rPr>
          <w:rFonts w:ascii="Times New Roman" w:hAnsi="Times New Roman" w:cs="Times New Roman"/>
          <w:sz w:val="28"/>
          <w:szCs w:val="28"/>
        </w:rPr>
        <w:t xml:space="preserve">предназначен для автоматизации </w:t>
      </w:r>
      <w:r w:rsidR="00133F02">
        <w:rPr>
          <w:rFonts w:ascii="Times New Roman" w:hAnsi="Times New Roman" w:cs="Times New Roman"/>
          <w:sz w:val="28"/>
          <w:szCs w:val="28"/>
        </w:rPr>
        <w:t>трудоемкого процесса создания</w:t>
      </w:r>
      <w:r w:rsidRPr="00026E32">
        <w:rPr>
          <w:rFonts w:ascii="Times New Roman" w:hAnsi="Times New Roman" w:cs="Times New Roman"/>
          <w:sz w:val="28"/>
          <w:szCs w:val="28"/>
        </w:rPr>
        <w:t xml:space="preserve"> консолиди</w:t>
      </w:r>
      <w:r w:rsidR="008F318E">
        <w:rPr>
          <w:rFonts w:ascii="Times New Roman" w:hAnsi="Times New Roman" w:cs="Times New Roman"/>
          <w:sz w:val="28"/>
          <w:szCs w:val="28"/>
        </w:rPr>
        <w:t>рованной бюджетной отчетности</w:t>
      </w:r>
      <w:r w:rsidR="00133F02">
        <w:rPr>
          <w:rFonts w:ascii="Times New Roman" w:hAnsi="Times New Roman" w:cs="Times New Roman"/>
          <w:sz w:val="28"/>
          <w:szCs w:val="28"/>
        </w:rPr>
        <w:t xml:space="preserve"> </w:t>
      </w:r>
      <w:r w:rsidR="008F318E">
        <w:rPr>
          <w:rFonts w:ascii="Times New Roman" w:hAnsi="Times New Roman" w:cs="Times New Roman"/>
          <w:sz w:val="28"/>
          <w:szCs w:val="28"/>
        </w:rPr>
        <w:t>(</w:t>
      </w:r>
      <w:r w:rsidRPr="00026E32">
        <w:rPr>
          <w:rFonts w:ascii="Times New Roman" w:hAnsi="Times New Roman" w:cs="Times New Roman"/>
          <w:sz w:val="28"/>
          <w:szCs w:val="28"/>
        </w:rPr>
        <w:t>сбора</w:t>
      </w:r>
      <w:r w:rsidR="00133F02"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026E32">
        <w:rPr>
          <w:rFonts w:ascii="Times New Roman" w:hAnsi="Times New Roman" w:cs="Times New Roman"/>
          <w:sz w:val="28"/>
          <w:szCs w:val="28"/>
        </w:rPr>
        <w:t>, проверки</w:t>
      </w:r>
      <w:r w:rsidR="00133F02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026E32">
        <w:rPr>
          <w:rFonts w:ascii="Times New Roman" w:hAnsi="Times New Roman" w:cs="Times New Roman"/>
          <w:sz w:val="28"/>
          <w:szCs w:val="28"/>
        </w:rPr>
        <w:t xml:space="preserve">, </w:t>
      </w:r>
      <w:r w:rsidR="00133F02">
        <w:rPr>
          <w:rFonts w:ascii="Times New Roman" w:hAnsi="Times New Roman" w:cs="Times New Roman"/>
          <w:sz w:val="28"/>
          <w:szCs w:val="28"/>
        </w:rPr>
        <w:t>сравнения</w:t>
      </w:r>
      <w:r w:rsidRPr="00026E32">
        <w:rPr>
          <w:rFonts w:ascii="Times New Roman" w:hAnsi="Times New Roman" w:cs="Times New Roman"/>
          <w:sz w:val="28"/>
          <w:szCs w:val="28"/>
        </w:rPr>
        <w:t xml:space="preserve"> и анализа бюджетной отчетности</w:t>
      </w:r>
      <w:r w:rsidR="008F318E">
        <w:rPr>
          <w:rFonts w:ascii="Times New Roman" w:hAnsi="Times New Roman" w:cs="Times New Roman"/>
          <w:sz w:val="28"/>
          <w:szCs w:val="28"/>
        </w:rPr>
        <w:t>)</w:t>
      </w:r>
      <w:r w:rsidR="00133F02">
        <w:rPr>
          <w:rFonts w:ascii="Times New Roman" w:hAnsi="Times New Roman" w:cs="Times New Roman"/>
          <w:sz w:val="28"/>
          <w:szCs w:val="28"/>
        </w:rPr>
        <w:t xml:space="preserve">. Программа в большей степени подойдет для участников бюджетного </w:t>
      </w:r>
      <w:r w:rsidR="00133F02">
        <w:rPr>
          <w:rFonts w:ascii="Times New Roman" w:hAnsi="Times New Roman" w:cs="Times New Roman"/>
          <w:sz w:val="28"/>
          <w:szCs w:val="28"/>
        </w:rPr>
        <w:lastRenderedPageBreak/>
        <w:t>процесса, которые обслуживают малое количество подведомственных организаций.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1С:Документооборот государственного учреждения 8</w:t>
        </w:r>
      </w:hyperlink>
    </w:p>
    <w:p w:rsidR="008F318E" w:rsidRDefault="008F318E" w:rsidP="008F31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комплексно решает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автоматизации учета документов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учреждений по установленным ГОСТам, стандартам и нормативным актам делопроизводства. Система не только контролирует движение бумаг (</w:t>
      </w:r>
      <w:r w:rsidRPr="008F318E">
        <w:rPr>
          <w:rFonts w:ascii="Times New Roman" w:hAnsi="Times New Roman" w:cs="Times New Roman"/>
          <w:sz w:val="28"/>
          <w:szCs w:val="28"/>
        </w:rPr>
        <w:t>входящая и исходящая корреспонденция</w:t>
      </w:r>
      <w:r>
        <w:rPr>
          <w:rFonts w:ascii="Times New Roman" w:hAnsi="Times New Roman" w:cs="Times New Roman"/>
          <w:sz w:val="28"/>
          <w:szCs w:val="28"/>
        </w:rPr>
        <w:t xml:space="preserve">, обращения граждан, </w:t>
      </w:r>
      <w:r w:rsidRPr="008F318E">
        <w:rPr>
          <w:rFonts w:ascii="Times New Roman" w:hAnsi="Times New Roman" w:cs="Times New Roman"/>
          <w:sz w:val="28"/>
          <w:szCs w:val="28"/>
        </w:rPr>
        <w:t>внутренний документооборот</w:t>
      </w:r>
      <w:r>
        <w:rPr>
          <w:rFonts w:ascii="Times New Roman" w:hAnsi="Times New Roman" w:cs="Times New Roman"/>
          <w:sz w:val="28"/>
          <w:szCs w:val="28"/>
        </w:rPr>
        <w:t>, договора и контракты), но также выполняет дисциплинарную функцию исполнения поручений.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Закупки. Дополнение к 1С:Бухгалтерия государственного учреждения 8</w:t>
        </w:r>
      </w:hyperlink>
    </w:p>
    <w:p w:rsidR="00026E32" w:rsidRPr="008A62A3" w:rsidRDefault="008F318E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Дополнение программного </w:t>
      </w:r>
      <w:r w:rsidR="00270B06">
        <w:rPr>
          <w:rFonts w:ascii="Times New Roman" w:hAnsi="Times New Roman" w:cs="Times New Roman"/>
          <w:sz w:val="28"/>
          <w:szCs w:val="28"/>
        </w:rPr>
        <w:t>продукта автоматизирует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270B06">
        <w:rPr>
          <w:rFonts w:ascii="Times New Roman" w:hAnsi="Times New Roman" w:cs="Times New Roman"/>
          <w:sz w:val="28"/>
          <w:szCs w:val="28"/>
        </w:rPr>
        <w:t>закупочную деятельность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270B06">
        <w:rPr>
          <w:rFonts w:ascii="Times New Roman" w:hAnsi="Times New Roman" w:cs="Times New Roman"/>
          <w:sz w:val="28"/>
          <w:szCs w:val="28"/>
        </w:rPr>
        <w:t xml:space="preserve">малых </w:t>
      </w:r>
      <w:r w:rsidR="00F20C07">
        <w:rPr>
          <w:rFonts w:ascii="Times New Roman" w:hAnsi="Times New Roman" w:cs="Times New Roman"/>
          <w:sz w:val="28"/>
          <w:szCs w:val="28"/>
        </w:rPr>
        <w:t xml:space="preserve">госпредприятий </w:t>
      </w:r>
      <w:r w:rsidR="008A62A3">
        <w:rPr>
          <w:rFonts w:ascii="Times New Roman" w:hAnsi="Times New Roman" w:cs="Times New Roman"/>
          <w:sz w:val="28"/>
          <w:szCs w:val="28"/>
        </w:rPr>
        <w:t>в привычной для оператора среде программы «1С». С помощью функционала подсистемы, работы, связанные с подготовкой документов и проведением закупок, может выполнять один работник. Программа также помогает следить за исполнением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8A62A3">
        <w:rPr>
          <w:rFonts w:ascii="Times New Roman" w:hAnsi="Times New Roman" w:cs="Times New Roman"/>
          <w:sz w:val="28"/>
          <w:szCs w:val="28"/>
        </w:rPr>
        <w:t xml:space="preserve">уже заключенных </w:t>
      </w:r>
      <w:r w:rsidR="00026E32" w:rsidRPr="00026E32">
        <w:rPr>
          <w:rFonts w:ascii="Times New Roman" w:hAnsi="Times New Roman" w:cs="Times New Roman"/>
          <w:sz w:val="28"/>
          <w:szCs w:val="28"/>
        </w:rPr>
        <w:t>контрактов.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1С:Бюджет муниципального образования 8</w:t>
        </w:r>
      </w:hyperlink>
    </w:p>
    <w:p w:rsidR="00D340E0" w:rsidRPr="00867CCF" w:rsidRDefault="008A62A3" w:rsidP="00867C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E0">
        <w:rPr>
          <w:rFonts w:ascii="Times New Roman" w:hAnsi="Times New Roman" w:cs="Times New Roman"/>
          <w:sz w:val="28"/>
          <w:szCs w:val="28"/>
        </w:rPr>
        <w:t xml:space="preserve">Программный продукт включает функционал для организации </w:t>
      </w:r>
      <w:r w:rsidR="00D340E0">
        <w:rPr>
          <w:rFonts w:ascii="Times New Roman" w:hAnsi="Times New Roman" w:cs="Times New Roman"/>
          <w:sz w:val="28"/>
          <w:szCs w:val="28"/>
        </w:rPr>
        <w:t xml:space="preserve">и контролирования </w:t>
      </w:r>
      <w:r w:rsidRPr="00D340E0">
        <w:rPr>
          <w:rFonts w:ascii="Times New Roman" w:hAnsi="Times New Roman" w:cs="Times New Roman"/>
          <w:sz w:val="28"/>
          <w:szCs w:val="28"/>
        </w:rPr>
        <w:t>ис</w:t>
      </w:r>
      <w:r w:rsidR="00D340E0">
        <w:rPr>
          <w:rFonts w:ascii="Times New Roman" w:hAnsi="Times New Roman" w:cs="Times New Roman"/>
          <w:sz w:val="28"/>
          <w:szCs w:val="28"/>
        </w:rPr>
        <w:t xml:space="preserve">полнения бюджетов </w:t>
      </w:r>
      <w:r w:rsidR="00D340E0" w:rsidRPr="00D340E0">
        <w:rPr>
          <w:rFonts w:ascii="Times New Roman" w:hAnsi="Times New Roman" w:cs="Times New Roman"/>
          <w:sz w:val="28"/>
          <w:szCs w:val="28"/>
        </w:rPr>
        <w:t>финансовыми орга</w:t>
      </w:r>
      <w:r w:rsidR="00D340E0">
        <w:rPr>
          <w:rFonts w:ascii="Times New Roman" w:hAnsi="Times New Roman" w:cs="Times New Roman"/>
          <w:sz w:val="28"/>
          <w:szCs w:val="28"/>
        </w:rPr>
        <w:t>нами муниципальных образований</w:t>
      </w:r>
      <w:r w:rsidR="00D340E0" w:rsidRPr="00867CCF">
        <w:rPr>
          <w:rFonts w:ascii="Times New Roman" w:hAnsi="Times New Roman" w:cs="Times New Roman"/>
          <w:sz w:val="28"/>
          <w:szCs w:val="28"/>
        </w:rPr>
        <w:t>.</w:t>
      </w:r>
    </w:p>
    <w:p w:rsidR="00026E32" w:rsidRPr="00D340E0" w:rsidRDefault="00A24DB6" w:rsidP="00D340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026E32" w:rsidRPr="00D340E0">
          <w:rPr>
            <w:rStyle w:val="a3"/>
            <w:rFonts w:ascii="Times New Roman" w:hAnsi="Times New Roman" w:cs="Times New Roman"/>
            <w:b/>
            <w:sz w:val="28"/>
            <w:szCs w:val="28"/>
          </w:rPr>
          <w:t>1С:Бюджет поселения 8</w:t>
        </w:r>
      </w:hyperlink>
    </w:p>
    <w:p w:rsidR="00026E32" w:rsidRDefault="00026E32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E32">
        <w:rPr>
          <w:rFonts w:ascii="Times New Roman" w:hAnsi="Times New Roman" w:cs="Times New Roman"/>
          <w:sz w:val="28"/>
          <w:szCs w:val="28"/>
        </w:rPr>
        <w:t>Про</w:t>
      </w:r>
      <w:r w:rsidR="00D340E0">
        <w:rPr>
          <w:rFonts w:ascii="Times New Roman" w:hAnsi="Times New Roman" w:cs="Times New Roman"/>
          <w:sz w:val="28"/>
          <w:szCs w:val="28"/>
        </w:rPr>
        <w:t>граммный про</w:t>
      </w:r>
      <w:r w:rsidRPr="00026E32">
        <w:rPr>
          <w:rFonts w:ascii="Times New Roman" w:hAnsi="Times New Roman" w:cs="Times New Roman"/>
          <w:sz w:val="28"/>
          <w:szCs w:val="28"/>
        </w:rPr>
        <w:t xml:space="preserve">дукт </w:t>
      </w:r>
      <w:r w:rsidR="00D340E0">
        <w:rPr>
          <w:rFonts w:ascii="Times New Roman" w:hAnsi="Times New Roman" w:cs="Times New Roman"/>
          <w:sz w:val="28"/>
          <w:szCs w:val="28"/>
        </w:rPr>
        <w:t xml:space="preserve">предназначен </w:t>
      </w:r>
      <w:r w:rsidRPr="00026E32">
        <w:rPr>
          <w:rFonts w:ascii="Times New Roman" w:hAnsi="Times New Roman" w:cs="Times New Roman"/>
          <w:sz w:val="28"/>
          <w:szCs w:val="28"/>
        </w:rPr>
        <w:t xml:space="preserve">для автоматизации </w:t>
      </w:r>
      <w:r w:rsidR="00136C8E">
        <w:rPr>
          <w:rFonts w:ascii="Times New Roman" w:hAnsi="Times New Roman" w:cs="Times New Roman"/>
          <w:sz w:val="28"/>
          <w:szCs w:val="28"/>
        </w:rPr>
        <w:t>исполнения</w:t>
      </w:r>
      <w:r w:rsidRPr="00026E32">
        <w:rPr>
          <w:rFonts w:ascii="Times New Roman" w:hAnsi="Times New Roman" w:cs="Times New Roman"/>
          <w:sz w:val="28"/>
          <w:szCs w:val="28"/>
        </w:rPr>
        <w:t xml:space="preserve"> бюджетов </w:t>
      </w:r>
      <w:r w:rsidR="00136C8E">
        <w:rPr>
          <w:rFonts w:ascii="Times New Roman" w:hAnsi="Times New Roman" w:cs="Times New Roman"/>
          <w:sz w:val="28"/>
          <w:szCs w:val="28"/>
        </w:rPr>
        <w:t>финансовыми органами</w:t>
      </w:r>
      <w:r w:rsidR="00867CCF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</w:t>
      </w:r>
      <w:r w:rsidRPr="00026E32">
        <w:rPr>
          <w:rFonts w:ascii="Times New Roman" w:hAnsi="Times New Roman" w:cs="Times New Roman"/>
          <w:sz w:val="28"/>
          <w:szCs w:val="28"/>
        </w:rPr>
        <w:t>.</w:t>
      </w:r>
      <w:r w:rsidR="00136C8E">
        <w:rPr>
          <w:rFonts w:ascii="Times New Roman" w:hAnsi="Times New Roman" w:cs="Times New Roman"/>
          <w:sz w:val="28"/>
          <w:szCs w:val="28"/>
        </w:rPr>
        <w:t xml:space="preserve"> Система включает следующий функционал</w:t>
      </w:r>
      <w:r w:rsidR="00A81438">
        <w:rPr>
          <w:rFonts w:ascii="Times New Roman" w:hAnsi="Times New Roman" w:cs="Times New Roman"/>
          <w:sz w:val="28"/>
          <w:szCs w:val="28"/>
        </w:rPr>
        <w:t xml:space="preserve"> для планирования</w:t>
      </w:r>
      <w:r w:rsidR="00136C8E">
        <w:rPr>
          <w:rFonts w:ascii="Times New Roman" w:hAnsi="Times New Roman" w:cs="Times New Roman"/>
          <w:sz w:val="28"/>
          <w:szCs w:val="28"/>
        </w:rPr>
        <w:t>, контролирования и анализа бюджета: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</w:t>
      </w:r>
      <w:r w:rsidRPr="00136C8E">
        <w:rPr>
          <w:rFonts w:ascii="Times New Roman" w:hAnsi="Times New Roman" w:cs="Times New Roman"/>
          <w:sz w:val="28"/>
          <w:szCs w:val="28"/>
        </w:rPr>
        <w:t xml:space="preserve"> поступлений средств в бюджет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</w:t>
      </w:r>
      <w:r w:rsidRPr="00136C8E">
        <w:rPr>
          <w:rFonts w:ascii="Times New Roman" w:hAnsi="Times New Roman" w:cs="Times New Roman"/>
          <w:sz w:val="28"/>
          <w:szCs w:val="28"/>
        </w:rPr>
        <w:t xml:space="preserve"> реестра расходных обязательств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распределение бюджетных ассигнаций;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санкционирование расходов бюджета;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контроля документов;</w:t>
      </w:r>
    </w:p>
    <w:p w:rsidR="00136C8E" w:rsidRDefault="00136C8E" w:rsidP="00136C8E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аналитических отчетов.</w:t>
      </w:r>
    </w:p>
    <w:p w:rsidR="00136C8E" w:rsidRPr="00136C8E" w:rsidRDefault="00136C8E" w:rsidP="00136C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перечисленного функционала, оператор может использовать и другие инструменты системы доступные в типовой конфигурации.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1С:Предприятие 8. Аренда и управление недвижимостью для 1С:Бухгалтерия государственного учреждения</w:t>
        </w:r>
      </w:hyperlink>
    </w:p>
    <w:p w:rsidR="00067443" w:rsidRDefault="00A81438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F20C07">
        <w:rPr>
          <w:rFonts w:ascii="Times New Roman" w:hAnsi="Times New Roman" w:cs="Times New Roman"/>
          <w:sz w:val="28"/>
          <w:szCs w:val="28"/>
        </w:rPr>
        <w:t>специализирована</w:t>
      </w:r>
      <w:r>
        <w:rPr>
          <w:rFonts w:ascii="Times New Roman" w:hAnsi="Times New Roman" w:cs="Times New Roman"/>
          <w:sz w:val="28"/>
          <w:szCs w:val="28"/>
        </w:rPr>
        <w:t xml:space="preserve"> для бюджетных </w:t>
      </w:r>
      <w:r w:rsidR="00321C9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финансирования, а также </w:t>
      </w:r>
      <w:r w:rsidR="00321C90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 xml:space="preserve">, состоящих на </w:t>
      </w:r>
      <w:r w:rsidR="00321C90">
        <w:rPr>
          <w:rFonts w:ascii="Times New Roman" w:hAnsi="Times New Roman" w:cs="Times New Roman"/>
          <w:sz w:val="28"/>
          <w:szCs w:val="28"/>
        </w:rPr>
        <w:t xml:space="preserve">автономном </w:t>
      </w:r>
      <w:r>
        <w:rPr>
          <w:rFonts w:ascii="Times New Roman" w:hAnsi="Times New Roman" w:cs="Times New Roman"/>
          <w:sz w:val="28"/>
          <w:szCs w:val="28"/>
        </w:rPr>
        <w:t>балансе</w:t>
      </w:r>
      <w:r w:rsidR="00321C90">
        <w:rPr>
          <w:rFonts w:ascii="Times New Roman" w:hAnsi="Times New Roman" w:cs="Times New Roman"/>
          <w:sz w:val="28"/>
          <w:szCs w:val="28"/>
        </w:rPr>
        <w:t>.</w:t>
      </w:r>
    </w:p>
    <w:p w:rsidR="00067443" w:rsidRDefault="00A81438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программы значительно увеличивает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эффективность управления </w:t>
      </w:r>
      <w:r w:rsidR="00F20C07">
        <w:rPr>
          <w:rFonts w:ascii="Times New Roman" w:hAnsi="Times New Roman" w:cs="Times New Roman"/>
          <w:sz w:val="28"/>
          <w:szCs w:val="28"/>
        </w:rPr>
        <w:t>собственностью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</w:t>
      </w:r>
      <w:r w:rsidR="00067443">
        <w:rPr>
          <w:rFonts w:ascii="Times New Roman" w:hAnsi="Times New Roman" w:cs="Times New Roman"/>
          <w:sz w:val="28"/>
          <w:szCs w:val="28"/>
        </w:rPr>
        <w:t>благодаря</w:t>
      </w:r>
      <w:r w:rsidR="00026E32" w:rsidRPr="00026E32">
        <w:rPr>
          <w:rFonts w:ascii="Times New Roman" w:hAnsi="Times New Roman" w:cs="Times New Roman"/>
          <w:sz w:val="28"/>
          <w:szCs w:val="28"/>
        </w:rPr>
        <w:t xml:space="preserve"> автоматизации </w:t>
      </w:r>
      <w:r w:rsidR="00F20C07">
        <w:rPr>
          <w:rFonts w:ascii="Times New Roman" w:hAnsi="Times New Roman" w:cs="Times New Roman"/>
          <w:sz w:val="28"/>
          <w:szCs w:val="28"/>
        </w:rPr>
        <w:t>основных бизнес-</w:t>
      </w:r>
      <w:r w:rsidR="00026E32" w:rsidRPr="00026E32">
        <w:rPr>
          <w:rFonts w:ascii="Times New Roman" w:hAnsi="Times New Roman" w:cs="Times New Roman"/>
          <w:sz w:val="28"/>
          <w:szCs w:val="28"/>
        </w:rPr>
        <w:t>процессов</w:t>
      </w:r>
      <w:r w:rsidR="00067443">
        <w:rPr>
          <w:rFonts w:ascii="Times New Roman" w:hAnsi="Times New Roman" w:cs="Times New Roman"/>
          <w:sz w:val="28"/>
          <w:szCs w:val="28"/>
        </w:rPr>
        <w:t>:</w:t>
      </w:r>
    </w:p>
    <w:p w:rsidR="00067443" w:rsidRPr="00067443" w:rsidRDefault="00067443" w:rsidP="00067443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</w:t>
      </w:r>
      <w:r w:rsidR="00026E32" w:rsidRPr="00067443">
        <w:rPr>
          <w:rFonts w:ascii="Times New Roman" w:hAnsi="Times New Roman" w:cs="Times New Roman"/>
          <w:sz w:val="28"/>
          <w:szCs w:val="28"/>
        </w:rPr>
        <w:t xml:space="preserve"> </w:t>
      </w:r>
      <w:r w:rsidR="00F20C07">
        <w:rPr>
          <w:rFonts w:ascii="Times New Roman" w:hAnsi="Times New Roman" w:cs="Times New Roman"/>
          <w:sz w:val="28"/>
          <w:szCs w:val="28"/>
        </w:rPr>
        <w:t>реестра</w:t>
      </w:r>
      <w:r>
        <w:rPr>
          <w:rFonts w:ascii="Times New Roman" w:hAnsi="Times New Roman" w:cs="Times New Roman"/>
          <w:sz w:val="28"/>
          <w:szCs w:val="28"/>
        </w:rPr>
        <w:t xml:space="preserve"> объектов недвижимости;</w:t>
      </w:r>
    </w:p>
    <w:p w:rsidR="00067443" w:rsidRPr="00067443" w:rsidRDefault="00F20C07" w:rsidP="00067443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договоров аренды и расчеты</w:t>
      </w:r>
      <w:r w:rsidR="00026E32" w:rsidRPr="00067443">
        <w:rPr>
          <w:rFonts w:ascii="Times New Roman" w:hAnsi="Times New Roman" w:cs="Times New Roman"/>
          <w:sz w:val="28"/>
          <w:szCs w:val="28"/>
        </w:rPr>
        <w:t xml:space="preserve"> с арендат</w:t>
      </w:r>
      <w:r w:rsidR="00067443">
        <w:rPr>
          <w:rFonts w:ascii="Times New Roman" w:hAnsi="Times New Roman" w:cs="Times New Roman"/>
          <w:sz w:val="28"/>
          <w:szCs w:val="28"/>
        </w:rPr>
        <w:t>орами;</w:t>
      </w:r>
    </w:p>
    <w:p w:rsidR="00067443" w:rsidRPr="00067443" w:rsidRDefault="00F20C07" w:rsidP="00067443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объектами</w:t>
      </w:r>
      <w:r w:rsidR="00026E32" w:rsidRPr="00067443">
        <w:rPr>
          <w:rFonts w:ascii="Times New Roman" w:hAnsi="Times New Roman" w:cs="Times New Roman"/>
          <w:sz w:val="28"/>
          <w:szCs w:val="28"/>
        </w:rPr>
        <w:t xml:space="preserve"> недвижимости. </w:t>
      </w:r>
    </w:p>
    <w:p w:rsidR="00026E32" w:rsidRPr="00067443" w:rsidRDefault="00067443" w:rsidP="0006744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</w:t>
      </w:r>
      <w:r w:rsidR="00F20C07">
        <w:rPr>
          <w:rFonts w:ascii="Times New Roman" w:hAnsi="Times New Roman" w:cs="Times New Roman"/>
          <w:sz w:val="28"/>
          <w:szCs w:val="28"/>
        </w:rPr>
        <w:t>ма покрывает целый спектр задач,</w:t>
      </w:r>
      <w:r w:rsidR="00026E32" w:rsidRPr="00067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относящихся к </w:t>
      </w:r>
      <w:r w:rsidR="00F20C07">
        <w:rPr>
          <w:rFonts w:ascii="Times New Roman" w:hAnsi="Times New Roman" w:cs="Times New Roman"/>
          <w:sz w:val="28"/>
          <w:szCs w:val="28"/>
        </w:rPr>
        <w:t>различным видам учета (управленческий, бухгалтерский, юридический)</w:t>
      </w:r>
      <w:r w:rsidR="00026E32" w:rsidRPr="00067443">
        <w:rPr>
          <w:rFonts w:ascii="Times New Roman" w:hAnsi="Times New Roman" w:cs="Times New Roman"/>
          <w:sz w:val="28"/>
          <w:szCs w:val="28"/>
        </w:rPr>
        <w:t>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1С:Зарплата и кадры государственного учреждения 8 КОРП</w:t>
        </w:r>
      </w:hyperlink>
    </w:p>
    <w:p w:rsidR="005E1EA4" w:rsidRDefault="00067443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="00321C90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EA4">
        <w:rPr>
          <w:rFonts w:ascii="Times New Roman" w:hAnsi="Times New Roman" w:cs="Times New Roman"/>
          <w:sz w:val="28"/>
          <w:szCs w:val="28"/>
        </w:rPr>
        <w:t>полноценный комплекс,</w:t>
      </w:r>
      <w:r>
        <w:rPr>
          <w:rFonts w:ascii="Times New Roman" w:hAnsi="Times New Roman" w:cs="Times New Roman"/>
          <w:sz w:val="28"/>
          <w:szCs w:val="28"/>
        </w:rPr>
        <w:t xml:space="preserve"> решающий задачи по регламентированному</w:t>
      </w:r>
      <w:r w:rsidR="005E1EA4">
        <w:rPr>
          <w:rFonts w:ascii="Times New Roman" w:hAnsi="Times New Roman" w:cs="Times New Roman"/>
          <w:sz w:val="28"/>
          <w:szCs w:val="28"/>
        </w:rPr>
        <w:t xml:space="preserve"> кадровому учету, взаиморасчетах</w:t>
      </w:r>
      <w:r>
        <w:rPr>
          <w:rFonts w:ascii="Times New Roman" w:hAnsi="Times New Roman" w:cs="Times New Roman"/>
          <w:sz w:val="28"/>
          <w:szCs w:val="28"/>
        </w:rPr>
        <w:t xml:space="preserve"> с работниками и составления обязательной отчетности согласно законодательству РФ. </w:t>
      </w:r>
    </w:p>
    <w:p w:rsidR="00067443" w:rsidRDefault="005E1EA4" w:rsidP="00026E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067443">
        <w:rPr>
          <w:rFonts w:ascii="Times New Roman" w:hAnsi="Times New Roman" w:cs="Times New Roman"/>
          <w:sz w:val="28"/>
          <w:szCs w:val="28"/>
        </w:rPr>
        <w:t xml:space="preserve"> охватывает </w:t>
      </w:r>
      <w:r>
        <w:rPr>
          <w:rFonts w:ascii="Times New Roman" w:hAnsi="Times New Roman" w:cs="Times New Roman"/>
          <w:sz w:val="28"/>
          <w:szCs w:val="28"/>
        </w:rPr>
        <w:t>всю цепочку</w:t>
      </w:r>
      <w:r w:rsidR="00067443">
        <w:rPr>
          <w:rFonts w:ascii="Times New Roman" w:hAnsi="Times New Roman" w:cs="Times New Roman"/>
          <w:sz w:val="28"/>
          <w:szCs w:val="28"/>
        </w:rPr>
        <w:t xml:space="preserve"> аппарат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7443">
        <w:rPr>
          <w:rFonts w:ascii="Times New Roman" w:hAnsi="Times New Roman" w:cs="Times New Roman"/>
          <w:sz w:val="28"/>
          <w:szCs w:val="28"/>
        </w:rPr>
        <w:t xml:space="preserve"> организации по управлению персоналом:</w:t>
      </w:r>
    </w:p>
    <w:p w:rsidR="00067443" w:rsidRDefault="005E1EA4" w:rsidP="005E1EA4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и кадровая служба предприятия.</w:t>
      </w:r>
    </w:p>
    <w:p w:rsidR="005E1EA4" w:rsidRDefault="005E1EA4" w:rsidP="005E1EA4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расчета заработной платы работникам.</w:t>
      </w:r>
    </w:p>
    <w:p w:rsidR="005E1EA4" w:rsidRDefault="005E1EA4" w:rsidP="005E1EA4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санкционирования расходов.</w:t>
      </w:r>
    </w:p>
    <w:p w:rsidR="005E1EA4" w:rsidRPr="005E1EA4" w:rsidRDefault="005E1EA4" w:rsidP="005E1E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Система позволяет получить контроль за коллективной дисциплиной и движению денежных средств в организации, а также грамотно проводить отбор кандидатов на должности с последующей адаптаций к условиям труда.</w:t>
      </w:r>
    </w:p>
    <w:p w:rsidR="00026E32" w:rsidRPr="00026E32" w:rsidRDefault="00A24DB6" w:rsidP="00026E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026E32" w:rsidRPr="00026E32">
          <w:rPr>
            <w:rStyle w:val="a3"/>
            <w:rFonts w:ascii="Times New Roman" w:hAnsi="Times New Roman" w:cs="Times New Roman"/>
            <w:b/>
            <w:sz w:val="28"/>
            <w:szCs w:val="28"/>
          </w:rPr>
          <w:t>1С:Государственные и муниципальные закупки 8</w:t>
        </w:r>
      </w:hyperlink>
    </w:p>
    <w:p w:rsidR="004375D3" w:rsidRPr="004375D3" w:rsidRDefault="005E1EA4" w:rsidP="0043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026E32" w:rsidRPr="00026E32">
        <w:rPr>
          <w:rFonts w:ascii="Times New Roman" w:hAnsi="Times New Roman" w:cs="Times New Roman"/>
          <w:sz w:val="28"/>
          <w:szCs w:val="28"/>
        </w:rPr>
        <w:t> </w:t>
      </w:r>
      <w:r w:rsidR="00E83F11">
        <w:rPr>
          <w:rFonts w:ascii="Times New Roman" w:hAnsi="Times New Roman" w:cs="Times New Roman"/>
          <w:sz w:val="28"/>
          <w:szCs w:val="28"/>
        </w:rPr>
        <w:t>существенно упрощает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5D3">
        <w:rPr>
          <w:rFonts w:ascii="Times New Roman" w:hAnsi="Times New Roman" w:cs="Times New Roman"/>
          <w:sz w:val="28"/>
          <w:szCs w:val="28"/>
        </w:rPr>
        <w:t>закупочный процесс государственных и муниципальных организаций, оптимизирует</w:t>
      </w:r>
      <w:r w:rsidR="00E83F11">
        <w:rPr>
          <w:rFonts w:ascii="Times New Roman" w:hAnsi="Times New Roman" w:cs="Times New Roman"/>
          <w:sz w:val="28"/>
          <w:szCs w:val="28"/>
        </w:rPr>
        <w:t xml:space="preserve"> процедуру подготовки</w:t>
      </w:r>
      <w:r w:rsidR="004375D3">
        <w:rPr>
          <w:rFonts w:ascii="Times New Roman" w:hAnsi="Times New Roman" w:cs="Times New Roman"/>
          <w:sz w:val="28"/>
          <w:szCs w:val="28"/>
        </w:rPr>
        <w:t xml:space="preserve"> нужных </w:t>
      </w:r>
      <w:r w:rsidR="00924D55">
        <w:rPr>
          <w:rFonts w:ascii="Times New Roman" w:hAnsi="Times New Roman" w:cs="Times New Roman"/>
          <w:sz w:val="28"/>
          <w:szCs w:val="28"/>
        </w:rPr>
        <w:t>документов</w:t>
      </w:r>
      <w:r w:rsidR="004375D3">
        <w:rPr>
          <w:rFonts w:ascii="Times New Roman" w:hAnsi="Times New Roman" w:cs="Times New Roman"/>
          <w:sz w:val="28"/>
          <w:szCs w:val="28"/>
        </w:rPr>
        <w:t xml:space="preserve"> для проведения торгов</w:t>
      </w:r>
      <w:r w:rsidR="00E83F11">
        <w:rPr>
          <w:rFonts w:ascii="Times New Roman" w:hAnsi="Times New Roman" w:cs="Times New Roman"/>
          <w:sz w:val="28"/>
          <w:szCs w:val="28"/>
        </w:rPr>
        <w:t xml:space="preserve">. </w:t>
      </w:r>
      <w:r w:rsidR="004375D3">
        <w:rPr>
          <w:rFonts w:ascii="Times New Roman" w:hAnsi="Times New Roman" w:cs="Times New Roman"/>
          <w:sz w:val="28"/>
          <w:szCs w:val="28"/>
        </w:rPr>
        <w:t xml:space="preserve">Уменьшение нагрузки наблюдается у всех участников сделки: как у </w:t>
      </w:r>
      <w:r w:rsidR="004375D3" w:rsidRPr="004375D3">
        <w:rPr>
          <w:rFonts w:ascii="Times New Roman" w:hAnsi="Times New Roman" w:cs="Times New Roman"/>
          <w:sz w:val="28"/>
          <w:szCs w:val="28"/>
        </w:rPr>
        <w:t>специалистов, готовящих</w:t>
      </w:r>
      <w:r w:rsidR="004375D3">
        <w:rPr>
          <w:rFonts w:ascii="Times New Roman" w:hAnsi="Times New Roman" w:cs="Times New Roman"/>
          <w:sz w:val="28"/>
          <w:szCs w:val="28"/>
        </w:rPr>
        <w:t xml:space="preserve"> </w:t>
      </w:r>
      <w:r w:rsidR="00924D55">
        <w:rPr>
          <w:rFonts w:ascii="Times New Roman" w:hAnsi="Times New Roman" w:cs="Times New Roman"/>
          <w:sz w:val="28"/>
          <w:szCs w:val="28"/>
        </w:rPr>
        <w:t>бумаги</w:t>
      </w:r>
      <w:r w:rsidR="004375D3">
        <w:rPr>
          <w:rFonts w:ascii="Times New Roman" w:hAnsi="Times New Roman" w:cs="Times New Roman"/>
          <w:sz w:val="28"/>
          <w:szCs w:val="28"/>
        </w:rPr>
        <w:t>, так и председателей комиссии, производящих рассмотрение заявок.</w:t>
      </w:r>
    </w:p>
    <w:p w:rsidR="00924D55" w:rsidRPr="00924D55" w:rsidRDefault="004375D3" w:rsidP="00924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</w:t>
      </w:r>
      <w:r w:rsidR="00E83F11">
        <w:rPr>
          <w:rFonts w:ascii="Times New Roman" w:hAnsi="Times New Roman" w:cs="Times New Roman"/>
          <w:sz w:val="28"/>
          <w:szCs w:val="28"/>
        </w:rPr>
        <w:t xml:space="preserve"> программного продукта получает мощный инструмент для </w:t>
      </w:r>
      <w:r w:rsidR="00924D55">
        <w:rPr>
          <w:rFonts w:ascii="Times New Roman" w:hAnsi="Times New Roman" w:cs="Times New Roman"/>
          <w:sz w:val="28"/>
          <w:szCs w:val="28"/>
        </w:rPr>
        <w:t>оперативной подготовки всей необходимой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D55">
        <w:rPr>
          <w:rFonts w:ascii="Times New Roman" w:hAnsi="Times New Roman" w:cs="Times New Roman"/>
          <w:sz w:val="28"/>
          <w:szCs w:val="28"/>
        </w:rPr>
        <w:t>для торгов</w:t>
      </w:r>
      <w:r w:rsidR="00E83F11">
        <w:rPr>
          <w:rFonts w:ascii="Times New Roman" w:hAnsi="Times New Roman" w:cs="Times New Roman"/>
          <w:sz w:val="28"/>
          <w:szCs w:val="28"/>
        </w:rPr>
        <w:t xml:space="preserve"> </w:t>
      </w:r>
      <w:r w:rsidR="00924D55">
        <w:rPr>
          <w:rFonts w:ascii="Times New Roman" w:hAnsi="Times New Roman" w:cs="Times New Roman"/>
          <w:sz w:val="28"/>
          <w:szCs w:val="28"/>
        </w:rPr>
        <w:t>документации. Благодаря структурированию информации и электронной доступности данных, исключаются ошибки в формировании заявки на торги. Все процедуры проходят согласно Федеральным законам (</w:t>
      </w:r>
      <w:r w:rsidR="00924D55" w:rsidRPr="00924D55">
        <w:rPr>
          <w:rFonts w:ascii="Times New Roman" w:hAnsi="Times New Roman" w:cs="Times New Roman"/>
          <w:sz w:val="28"/>
          <w:szCs w:val="28"/>
        </w:rPr>
        <w:t>44-ФЗ</w:t>
      </w:r>
      <w:r w:rsidR="00924D55">
        <w:rPr>
          <w:rFonts w:ascii="Times New Roman" w:hAnsi="Times New Roman" w:cs="Times New Roman"/>
          <w:sz w:val="28"/>
          <w:szCs w:val="28"/>
        </w:rPr>
        <w:t xml:space="preserve">, </w:t>
      </w:r>
      <w:r w:rsidR="00924D55" w:rsidRPr="00924D55">
        <w:rPr>
          <w:rFonts w:ascii="Times New Roman" w:hAnsi="Times New Roman" w:cs="Times New Roman"/>
          <w:sz w:val="28"/>
          <w:szCs w:val="28"/>
        </w:rPr>
        <w:t>223-ФЗ</w:t>
      </w:r>
      <w:r w:rsidR="00924D55">
        <w:rPr>
          <w:rFonts w:ascii="Times New Roman" w:hAnsi="Times New Roman" w:cs="Times New Roman"/>
          <w:sz w:val="28"/>
          <w:szCs w:val="28"/>
        </w:rPr>
        <w:t>), утвержденным для бюджетных учреждений.</w:t>
      </w:r>
    </w:p>
    <w:sectPr w:rsidR="00924D55" w:rsidRPr="0092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388D"/>
    <w:multiLevelType w:val="hybridMultilevel"/>
    <w:tmpl w:val="57D4FA4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BB257D9"/>
    <w:multiLevelType w:val="hybridMultilevel"/>
    <w:tmpl w:val="D7687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3B41"/>
    <w:multiLevelType w:val="hybridMultilevel"/>
    <w:tmpl w:val="D31E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076B0"/>
    <w:multiLevelType w:val="hybridMultilevel"/>
    <w:tmpl w:val="1EB8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87D26"/>
    <w:multiLevelType w:val="hybridMultilevel"/>
    <w:tmpl w:val="F86A9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3135B"/>
    <w:multiLevelType w:val="hybridMultilevel"/>
    <w:tmpl w:val="7C7C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419A6"/>
    <w:multiLevelType w:val="hybridMultilevel"/>
    <w:tmpl w:val="449A1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A29E2"/>
    <w:multiLevelType w:val="hybridMultilevel"/>
    <w:tmpl w:val="F100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A5A26"/>
    <w:multiLevelType w:val="hybridMultilevel"/>
    <w:tmpl w:val="6FF4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61C41"/>
    <w:multiLevelType w:val="hybridMultilevel"/>
    <w:tmpl w:val="4928D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B086A"/>
    <w:multiLevelType w:val="hybridMultilevel"/>
    <w:tmpl w:val="ED4C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E20FB"/>
    <w:multiLevelType w:val="hybridMultilevel"/>
    <w:tmpl w:val="DA62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100D3"/>
    <w:multiLevelType w:val="hybridMultilevel"/>
    <w:tmpl w:val="76EA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1536A"/>
    <w:multiLevelType w:val="hybridMultilevel"/>
    <w:tmpl w:val="AD226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C1F4F"/>
    <w:multiLevelType w:val="hybridMultilevel"/>
    <w:tmpl w:val="957A1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14EE8"/>
    <w:multiLevelType w:val="hybridMultilevel"/>
    <w:tmpl w:val="C3FA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6"/>
  </w:num>
  <w:num w:numId="5">
    <w:abstractNumId w:val="4"/>
  </w:num>
  <w:num w:numId="6">
    <w:abstractNumId w:val="11"/>
  </w:num>
  <w:num w:numId="7">
    <w:abstractNumId w:val="1"/>
  </w:num>
  <w:num w:numId="8">
    <w:abstractNumId w:val="10"/>
  </w:num>
  <w:num w:numId="9">
    <w:abstractNumId w:val="14"/>
  </w:num>
  <w:num w:numId="10">
    <w:abstractNumId w:val="5"/>
  </w:num>
  <w:num w:numId="11">
    <w:abstractNumId w:val="8"/>
  </w:num>
  <w:num w:numId="12">
    <w:abstractNumId w:val="0"/>
  </w:num>
  <w:num w:numId="13">
    <w:abstractNumId w:val="3"/>
  </w:num>
  <w:num w:numId="14">
    <w:abstractNumId w:val="12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D9"/>
    <w:rsid w:val="00026E32"/>
    <w:rsid w:val="00067443"/>
    <w:rsid w:val="00076994"/>
    <w:rsid w:val="0011000A"/>
    <w:rsid w:val="00133F02"/>
    <w:rsid w:val="00136C8E"/>
    <w:rsid w:val="001D2371"/>
    <w:rsid w:val="00237107"/>
    <w:rsid w:val="00270B06"/>
    <w:rsid w:val="002C1C68"/>
    <w:rsid w:val="00321C90"/>
    <w:rsid w:val="003E40FF"/>
    <w:rsid w:val="00411FB0"/>
    <w:rsid w:val="004375D3"/>
    <w:rsid w:val="00490FB8"/>
    <w:rsid w:val="005739D9"/>
    <w:rsid w:val="005E1EA4"/>
    <w:rsid w:val="005E7730"/>
    <w:rsid w:val="0065467C"/>
    <w:rsid w:val="00867CCF"/>
    <w:rsid w:val="008A62A3"/>
    <w:rsid w:val="008F318E"/>
    <w:rsid w:val="00924D55"/>
    <w:rsid w:val="0093559E"/>
    <w:rsid w:val="00A24DB6"/>
    <w:rsid w:val="00A81438"/>
    <w:rsid w:val="00A827A7"/>
    <w:rsid w:val="00D340E0"/>
    <w:rsid w:val="00E83F11"/>
    <w:rsid w:val="00E95D73"/>
    <w:rsid w:val="00F20C07"/>
    <w:rsid w:val="00F4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1A842-8B2F-41D0-9ED4-DA5FE730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E3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6E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026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c-prime.ru/catalog/1s-budjet/1s-zarplata-i-kadry-gosudarstvennogo-uchrezhdeniya-8-bazovaya-versiya/" TargetMode="External"/><Relationship Id="rId13" Type="http://schemas.openxmlformats.org/officeDocument/2006/relationships/hyperlink" Target="https://1c-prime.ru/catalog/1s-budjet/1s-byudzhet-munitsipalnogo-obrazovaniya-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c-prime.ru/catalog/1s-budjet/1s-zarplata-i-kadry-gosudarstvennogo-uchrezhdeniya-8/" TargetMode="External"/><Relationship Id="rId12" Type="http://schemas.openxmlformats.org/officeDocument/2006/relationships/hyperlink" Target="https://1c-prime.ru/catalog/1s-budjet/zakupki-dopolnenie-k-1s-bukhgalteriya-gosudarstvennogo-uchrezhdeniya-8/" TargetMode="External"/><Relationship Id="rId17" Type="http://schemas.openxmlformats.org/officeDocument/2006/relationships/hyperlink" Target="https://1c-prime.ru/catalog/1s-budjet/1s-gosudarstvennye-i-munitsipalnye-zakupki-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c-prime.ru/catalog/1s-budjet/1s-zarplata-i-kadry-gosudarstvennogo-uchrezhdeniya-8-korp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c-prime.ru/catalog/1s-budjet/1s-bukhgalteriya-gosudarstvennogo-uchrezhdeniya-8-bazovaya-versiya/" TargetMode="External"/><Relationship Id="rId11" Type="http://schemas.openxmlformats.org/officeDocument/2006/relationships/hyperlink" Target="https://1c-prime.ru/catalog/1s-budjet/1s-dokumentooborot-gosudarstvennogo-uchrezhdeniya-8/" TargetMode="External"/><Relationship Id="rId5" Type="http://schemas.openxmlformats.org/officeDocument/2006/relationships/hyperlink" Target="https://1c-prime.ru/catalog/1s-budjet/1s-bukhgalteriya-gosudarstvennogo-uchrezhdeniya-8-prof/" TargetMode="External"/><Relationship Id="rId15" Type="http://schemas.openxmlformats.org/officeDocument/2006/relationships/hyperlink" Target="https://1c-prime.ru/catalog/1s-budjet/1s-predpriyatie-8-arenda-i-upravlenie-nedvizhimostyu-dlya-1s-bukhgalteriya-gosudarstvennogo-uchrezhd/" TargetMode="External"/><Relationship Id="rId10" Type="http://schemas.openxmlformats.org/officeDocument/2006/relationships/hyperlink" Target="https://1c-prime.ru/catalog/1s-budjet/1s-byudzhetnaya-otchetnost-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c-prime.ru/catalog/1s-budjet/1s-svod-otchetov-8-prof/" TargetMode="External"/><Relationship Id="rId14" Type="http://schemas.openxmlformats.org/officeDocument/2006/relationships/hyperlink" Target="https://1c-prime.ru/catalog/1s-budjet/1s-byudzhet-poseleniya-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745</Words>
  <Characters>6088</Characters>
  <Application>Microsoft Office Word</Application>
  <DocSecurity>0</DocSecurity>
  <Lines>122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12</cp:revision>
  <dcterms:created xsi:type="dcterms:W3CDTF">2020-07-16T18:11:00Z</dcterms:created>
  <dcterms:modified xsi:type="dcterms:W3CDTF">2020-07-17T10:05:00Z</dcterms:modified>
</cp:coreProperties>
</file>