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D" w:rsidRPr="004559E2" w:rsidRDefault="004559E2" w:rsidP="001371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59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704A3B" w:rsidRPr="004559E2">
        <w:rPr>
          <w:rFonts w:ascii="Times New Roman" w:hAnsi="Times New Roman" w:cs="Times New Roman"/>
          <w:b/>
          <w:sz w:val="24"/>
          <w:szCs w:val="24"/>
        </w:rPr>
        <w:t>terative</w:t>
      </w:r>
      <w:proofErr w:type="spellEnd"/>
      <w:r w:rsidR="00704A3B" w:rsidRPr="00455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A3B" w:rsidRPr="004559E2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 w:rsidR="00704A3B" w:rsidRPr="00455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A3B" w:rsidRPr="004559E2">
        <w:rPr>
          <w:rFonts w:ascii="Times New Roman" w:hAnsi="Times New Roman" w:cs="Times New Roman"/>
          <w:b/>
          <w:sz w:val="24"/>
          <w:szCs w:val="24"/>
        </w:rPr>
        <w:t>cycle</w:t>
      </w:r>
      <w:proofErr w:type="spellEnd"/>
      <w:r w:rsidR="00704A3B" w:rsidRPr="00455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4A3B" w:rsidRPr="004559E2">
        <w:rPr>
          <w:rFonts w:ascii="Times New Roman" w:hAnsi="Times New Roman" w:cs="Times New Roman"/>
          <w:b/>
          <w:sz w:val="24"/>
          <w:szCs w:val="24"/>
        </w:rPr>
        <w:t>diagram</w:t>
      </w:r>
      <w:proofErr w:type="spellEnd"/>
    </w:p>
    <w:p w:rsidR="00704A3B" w:rsidRPr="001256F4" w:rsidRDefault="00704A3B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9E2">
        <w:rPr>
          <w:rFonts w:ascii="Times New Roman" w:hAnsi="Times New Roman" w:cs="Times New Roman"/>
          <w:sz w:val="24"/>
          <w:szCs w:val="24"/>
        </w:rPr>
        <w:t>Типовая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iterative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59E2">
        <w:rPr>
          <w:rFonts w:ascii="Times New Roman" w:hAnsi="Times New Roman" w:cs="Times New Roman"/>
          <w:sz w:val="24"/>
          <w:szCs w:val="24"/>
        </w:rPr>
        <w:t>т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59E2">
        <w:rPr>
          <w:rFonts w:ascii="Times New Roman" w:hAnsi="Times New Roman" w:cs="Times New Roman"/>
          <w:sz w:val="24"/>
          <w:szCs w:val="24"/>
        </w:rPr>
        <w:t>к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59E2">
        <w:rPr>
          <w:rFonts w:ascii="Times New Roman" w:hAnsi="Times New Roman" w:cs="Times New Roman"/>
          <w:sz w:val="24"/>
          <w:szCs w:val="24"/>
        </w:rPr>
        <w:t>ее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изображают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во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всех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учебниках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59E2">
        <w:rPr>
          <w:rFonts w:ascii="Times New Roman" w:hAnsi="Times New Roman" w:cs="Times New Roman"/>
          <w:sz w:val="24"/>
          <w:szCs w:val="24"/>
        </w:rPr>
        <w:t>приведена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59E2">
        <w:rPr>
          <w:rFonts w:ascii="Times New Roman" w:hAnsi="Times New Roman" w:cs="Times New Roman"/>
          <w:sz w:val="24"/>
          <w:szCs w:val="24"/>
        </w:rPr>
        <w:t>например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59E2">
        <w:rPr>
          <w:rFonts w:ascii="Times New Roman" w:hAnsi="Times New Roman" w:cs="Times New Roman"/>
          <w:sz w:val="24"/>
          <w:szCs w:val="24"/>
        </w:rPr>
        <w:t>в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Chrysalis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>, 2012).</w:t>
      </w:r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256F4">
        <w:rPr>
          <w:rFonts w:ascii="Times New Roman" w:hAnsi="Times New Roman" w:cs="Times New Roman"/>
          <w:sz w:val="24"/>
          <w:szCs w:val="24"/>
          <w:lang w:val="en-US"/>
        </w:rPr>
        <w:t xml:space="preserve"> A t</w:t>
      </w:r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>ypic</w:t>
      </w:r>
      <w:r w:rsidR="001256F4">
        <w:rPr>
          <w:rFonts w:ascii="Times New Roman" w:hAnsi="Times New Roman" w:cs="Times New Roman"/>
          <w:sz w:val="24"/>
          <w:szCs w:val="24"/>
          <w:lang w:val="en-US"/>
        </w:rPr>
        <w:t>al iterative life cycle diagram</w:t>
      </w:r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6F4">
        <w:rPr>
          <w:rFonts w:ascii="Times New Roman" w:hAnsi="Times New Roman" w:cs="Times New Roman"/>
          <w:sz w:val="24"/>
          <w:szCs w:val="24"/>
          <w:lang w:val="en-US"/>
        </w:rPr>
        <w:t>looks similar</w:t>
      </w:r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in all </w:t>
      </w:r>
      <w:proofErr w:type="gramStart"/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>textbooks,</w:t>
      </w:r>
      <w:proofErr w:type="gramEnd"/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6F4">
        <w:rPr>
          <w:rFonts w:ascii="Times New Roman" w:hAnsi="Times New Roman" w:cs="Times New Roman"/>
          <w:sz w:val="24"/>
          <w:szCs w:val="24"/>
          <w:lang w:val="en-US"/>
        </w:rPr>
        <w:t>here it is taken from</w:t>
      </w:r>
      <w:r w:rsidR="001256F4"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(Chrysalis, 2012).</w:t>
      </w:r>
    </w:p>
    <w:p w:rsidR="00704A3B" w:rsidRPr="004559E2" w:rsidRDefault="00704A3B" w:rsidP="001371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9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2114550"/>
            <wp:effectExtent l="0" t="0" r="9525" b="0"/>
            <wp:docPr id="1" name="Picture 1" descr="Systems Development Life Cycle - Iterativ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s Development Life Cycle - Iterative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3B" w:rsidRPr="004559E2" w:rsidRDefault="00704A3B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According to (Chrysalis, 2012) an Iterative model is developed in response to the weaknesses of Waterfall model and </w:t>
      </w:r>
      <w:r w:rsidRPr="004559E2">
        <w:rPr>
          <w:rFonts w:ascii="Times New Roman" w:hAnsi="Times New Roman" w:cs="Times New Roman"/>
          <w:sz w:val="24"/>
          <w:szCs w:val="24"/>
        </w:rPr>
        <w:t>включает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в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себя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следующие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</w:rPr>
        <w:t>фазы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256F4">
        <w:rPr>
          <w:rFonts w:ascii="Times New Roman" w:hAnsi="Times New Roman" w:cs="Times New Roman"/>
          <w:sz w:val="24"/>
          <w:szCs w:val="24"/>
          <w:lang w:val="en-US"/>
        </w:rPr>
        <w:t xml:space="preserve"> / and includes the following phases:</w:t>
      </w:r>
    </w:p>
    <w:p w:rsidR="00704A3B" w:rsidRPr="004559E2" w:rsidRDefault="00EE5A9C" w:rsidP="00137115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Planning and Requirements</w:t>
      </w:r>
    </w:p>
    <w:p w:rsidR="00704A3B" w:rsidRPr="004559E2" w:rsidRDefault="00704A3B" w:rsidP="00137115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9E2">
        <w:rPr>
          <w:rFonts w:ascii="Times New Roman" w:hAnsi="Times New Roman" w:cs="Times New Roman"/>
          <w:sz w:val="24"/>
          <w:szCs w:val="24"/>
          <w:lang w:val="en-US"/>
        </w:rPr>
        <w:t>Design and Implementation</w:t>
      </w:r>
    </w:p>
    <w:p w:rsidR="00704A3B" w:rsidRPr="004559E2" w:rsidRDefault="00EE5A9C" w:rsidP="00137115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Deployment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</w:t>
      </w:r>
      <w:proofErr w:type="spellEnd"/>
    </w:p>
    <w:p w:rsidR="00704A3B" w:rsidRPr="004559E2" w:rsidRDefault="00704A3B" w:rsidP="00137115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9E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45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E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E2">
        <w:rPr>
          <w:rFonts w:ascii="Times New Roman" w:hAnsi="Times New Roman" w:cs="Times New Roman"/>
          <w:sz w:val="24"/>
          <w:szCs w:val="24"/>
        </w:rPr>
        <w:t>Evaluation</w:t>
      </w:r>
      <w:proofErr w:type="spellEnd"/>
    </w:p>
    <w:p w:rsidR="00704A3B" w:rsidRDefault="00435399" w:rsidP="00137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9E2">
        <w:rPr>
          <w:rFonts w:ascii="Times New Roman" w:hAnsi="Times New Roman" w:cs="Times New Roman"/>
          <w:sz w:val="24"/>
          <w:szCs w:val="24"/>
        </w:rPr>
        <w:t xml:space="preserve">Описывать каждую фазу мы не будем, их содержание практически одинаково для различных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SDLC</w:t>
      </w:r>
      <w:r w:rsidRPr="004559E2">
        <w:rPr>
          <w:rFonts w:ascii="Times New Roman" w:hAnsi="Times New Roman" w:cs="Times New Roman"/>
          <w:sz w:val="24"/>
          <w:szCs w:val="24"/>
        </w:rPr>
        <w:t xml:space="preserve"> моделей. </w:t>
      </w:r>
      <w:r w:rsidR="00224A76" w:rsidRPr="004559E2">
        <w:rPr>
          <w:rFonts w:ascii="Times New Roman" w:hAnsi="Times New Roman" w:cs="Times New Roman"/>
          <w:sz w:val="24"/>
          <w:szCs w:val="24"/>
        </w:rPr>
        <w:t xml:space="preserve"> Отметим только что д</w:t>
      </w:r>
      <w:r w:rsidR="00704A3B" w:rsidRPr="004559E2">
        <w:rPr>
          <w:rFonts w:ascii="Times New Roman" w:hAnsi="Times New Roman" w:cs="Times New Roman"/>
          <w:sz w:val="24"/>
          <w:szCs w:val="24"/>
        </w:rPr>
        <w:t xml:space="preserve">анные фазы в совокупности образуют одну </w:t>
      </w:r>
      <w:r w:rsidRPr="004559E2">
        <w:rPr>
          <w:rFonts w:ascii="Times New Roman" w:hAnsi="Times New Roman" w:cs="Times New Roman"/>
          <w:sz w:val="24"/>
          <w:szCs w:val="24"/>
        </w:rPr>
        <w:t>итерацию, с</w:t>
      </w:r>
      <w:r w:rsidR="00704A3B" w:rsidRPr="004559E2">
        <w:rPr>
          <w:rFonts w:ascii="Times New Roman" w:hAnsi="Times New Roman" w:cs="Times New Roman"/>
          <w:sz w:val="24"/>
          <w:szCs w:val="24"/>
        </w:rPr>
        <w:t xml:space="preserve"> продолжительностью, как правило</w:t>
      </w:r>
      <w:r w:rsidR="00454BF5">
        <w:rPr>
          <w:rFonts w:ascii="Times New Roman" w:hAnsi="Times New Roman" w:cs="Times New Roman"/>
          <w:sz w:val="24"/>
          <w:szCs w:val="24"/>
        </w:rPr>
        <w:t>,</w:t>
      </w:r>
      <w:r w:rsidR="00704A3B" w:rsidRPr="004559E2">
        <w:rPr>
          <w:rFonts w:ascii="Times New Roman" w:hAnsi="Times New Roman" w:cs="Times New Roman"/>
          <w:sz w:val="24"/>
          <w:szCs w:val="24"/>
        </w:rPr>
        <w:t xml:space="preserve"> от одной недели до месяца.</w:t>
      </w:r>
      <w:r w:rsidR="009F7270">
        <w:rPr>
          <w:rFonts w:ascii="Times New Roman" w:hAnsi="Times New Roman" w:cs="Times New Roman"/>
          <w:sz w:val="24"/>
          <w:szCs w:val="24"/>
        </w:rPr>
        <w:t xml:space="preserve"> </w:t>
      </w:r>
      <w:r w:rsidR="00224A76" w:rsidRPr="004559E2">
        <w:rPr>
          <w:rFonts w:ascii="Times New Roman" w:hAnsi="Times New Roman" w:cs="Times New Roman"/>
          <w:sz w:val="24"/>
          <w:szCs w:val="24"/>
        </w:rPr>
        <w:t xml:space="preserve">Соответственно проект разработки состоит их последовательности данных итераций, также называемых спринтами. И на выходе каждой итерации мы имеем продукт с заданной функциональностью.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56F4" w:rsidRPr="00494452" w:rsidTr="001256F4">
        <w:tc>
          <w:tcPr>
            <w:tcW w:w="9345" w:type="dxa"/>
          </w:tcPr>
          <w:p w:rsidR="001256F4" w:rsidRPr="001256F4" w:rsidRDefault="001256F4" w:rsidP="009816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will not d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escribe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phases,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content is almost the same for various SDLC models.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should only make a note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phase’s data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one iteration, with duration, usually from 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one week to a month. Accordingly, the project development consists of a sequence of data</w:t>
            </w:r>
            <w:r w:rsidR="00981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169C"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iterations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also called sprints. </w:t>
            </w:r>
            <w:r w:rsid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output of each </w:t>
            </w:r>
            <w:proofErr w:type="gramStart"/>
            <w:r w:rsid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iteration</w:t>
            </w:r>
            <w:proofErr w:type="gramEnd"/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will have a product with a </w:t>
            </w:r>
            <w:r w:rsid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determined</w:t>
            </w:r>
            <w:r w:rsidRPr="0012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functionality.</w:t>
            </w:r>
          </w:p>
        </w:tc>
      </w:tr>
    </w:tbl>
    <w:p w:rsidR="001256F4" w:rsidRPr="001256F4" w:rsidRDefault="001256F4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5CF" w:rsidRDefault="00D845CF" w:rsidP="001371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5CF">
        <w:rPr>
          <w:rFonts w:ascii="Times New Roman" w:hAnsi="Times New Roman" w:cs="Times New Roman"/>
          <w:b/>
          <w:sz w:val="24"/>
          <w:szCs w:val="24"/>
        </w:rPr>
        <w:t>Transitioning</w:t>
      </w:r>
      <w:proofErr w:type="spellEnd"/>
      <w:r w:rsidRPr="00D84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5C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D84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5CF">
        <w:rPr>
          <w:rFonts w:ascii="Times New Roman" w:hAnsi="Times New Roman" w:cs="Times New Roman"/>
          <w:b/>
          <w:sz w:val="24"/>
          <w:szCs w:val="24"/>
        </w:rPr>
        <w:t>Waterfall</w:t>
      </w:r>
      <w:proofErr w:type="spellEnd"/>
      <w:r w:rsidRPr="00D84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5CF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D84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5CF">
        <w:rPr>
          <w:rFonts w:ascii="Times New Roman" w:hAnsi="Times New Roman" w:cs="Times New Roman"/>
          <w:b/>
          <w:sz w:val="24"/>
          <w:szCs w:val="24"/>
        </w:rPr>
        <w:t>Agile</w:t>
      </w:r>
      <w:proofErr w:type="spellEnd"/>
    </w:p>
    <w:p w:rsidR="000D67E1" w:rsidRDefault="000D67E1" w:rsidP="00137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описывать процедуру перехода, давайте посмотрим на два значения указанных 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Vuki</w:t>
      </w:r>
      <w:proofErr w:type="spellEnd"/>
      <w:r w:rsidRPr="0054428D">
        <w:rPr>
          <w:rFonts w:ascii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54428D">
        <w:rPr>
          <w:rFonts w:ascii="Times New Roman" w:hAnsi="Times New Roman" w:cs="Times New Roman"/>
          <w:sz w:val="24"/>
          <w:szCs w:val="24"/>
        </w:rPr>
        <w:t>ć, 2012)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7E1" w:rsidRPr="000D67E1" w:rsidRDefault="000D67E1" w:rsidP="00137115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успешных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Waterfall </w:t>
      </w:r>
      <w:r>
        <w:rPr>
          <w:rFonts w:ascii="Times New Roman" w:hAnsi="Times New Roman" w:cs="Times New Roman"/>
          <w:sz w:val="24"/>
          <w:szCs w:val="24"/>
        </w:rPr>
        <w:t xml:space="preserve">проектов: </w:t>
      </w:r>
      <w:r>
        <w:rPr>
          <w:rFonts w:ascii="Times New Roman" w:hAnsi="Times New Roman" w:cs="Times New Roman"/>
          <w:sz w:val="24"/>
          <w:szCs w:val="24"/>
          <w:lang w:val="en-US"/>
        </w:rPr>
        <w:t>14%</w:t>
      </w:r>
    </w:p>
    <w:p w:rsidR="000D67E1" w:rsidRPr="0028211D" w:rsidRDefault="000D67E1" w:rsidP="00137115">
      <w:pPr>
        <w:pStyle w:val="a4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успешных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Agile </w:t>
      </w:r>
      <w:r>
        <w:rPr>
          <w:rFonts w:ascii="Times New Roman" w:hAnsi="Times New Roman" w:cs="Times New Roman"/>
          <w:sz w:val="24"/>
          <w:szCs w:val="24"/>
        </w:rPr>
        <w:t>проектов: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42%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211D" w:rsidRPr="0028211D" w:rsidTr="0028211D">
        <w:tc>
          <w:tcPr>
            <w:tcW w:w="9345" w:type="dxa"/>
          </w:tcPr>
          <w:p w:rsidR="0028211D" w:rsidRPr="0028211D" w:rsidRDefault="0028211D" w:rsidP="002821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Before describing the process of transition, let's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values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(</w:t>
            </w:r>
            <w:proofErr w:type="spellStart"/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Vukićević</w:t>
            </w:r>
            <w:proofErr w:type="spellEnd"/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2012):</w:t>
            </w:r>
          </w:p>
          <w:p w:rsidR="0028211D" w:rsidRPr="0028211D" w:rsidRDefault="0028211D" w:rsidP="002821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Percentage of successful Waterfall projects: 14%</w:t>
            </w:r>
          </w:p>
          <w:p w:rsidR="0028211D" w:rsidRPr="0028211D" w:rsidRDefault="0028211D" w:rsidP="002821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Percentage of successful Agile projects: 42%</w:t>
            </w:r>
          </w:p>
        </w:tc>
      </w:tr>
    </w:tbl>
    <w:p w:rsidR="0028211D" w:rsidRPr="0028211D" w:rsidRDefault="0028211D" w:rsidP="0028211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2CC3" w:rsidRPr="00EB2CC3" w:rsidRDefault="00EB2CC3" w:rsidP="00137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уверен этого должно быть достаточно чтобы ответить на вопрос о необходимости смены </w:t>
      </w:r>
      <w:r>
        <w:rPr>
          <w:rFonts w:ascii="Times New Roman" w:hAnsi="Times New Roman" w:cs="Times New Roman"/>
          <w:sz w:val="24"/>
          <w:szCs w:val="24"/>
          <w:lang w:val="en-US"/>
        </w:rPr>
        <w:t>SDLC</w:t>
      </w:r>
      <w:r w:rsidRPr="00EB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модели.</w:t>
      </w:r>
    </w:p>
    <w:p w:rsidR="00D845CF" w:rsidRDefault="00EB2CC3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22EF">
        <w:rPr>
          <w:rFonts w:ascii="Times New Roman" w:hAnsi="Times New Roman" w:cs="Times New Roman"/>
          <w:sz w:val="24"/>
          <w:szCs w:val="24"/>
        </w:rPr>
        <w:t xml:space="preserve">сновным отличием </w:t>
      </w:r>
      <w:r w:rsidR="005722EF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5722EF" w:rsidRPr="005722EF">
        <w:rPr>
          <w:rFonts w:ascii="Times New Roman" w:hAnsi="Times New Roman" w:cs="Times New Roman"/>
          <w:sz w:val="24"/>
          <w:szCs w:val="24"/>
        </w:rPr>
        <w:t xml:space="preserve"> </w:t>
      </w:r>
      <w:r w:rsidR="005722EF">
        <w:rPr>
          <w:rFonts w:ascii="Times New Roman" w:hAnsi="Times New Roman" w:cs="Times New Roman"/>
          <w:sz w:val="24"/>
          <w:szCs w:val="24"/>
        </w:rPr>
        <w:t xml:space="preserve">методологии от </w:t>
      </w:r>
      <w:r w:rsidR="005722EF">
        <w:rPr>
          <w:rFonts w:ascii="Times New Roman" w:hAnsi="Times New Roman" w:cs="Times New Roman"/>
          <w:sz w:val="24"/>
          <w:szCs w:val="24"/>
          <w:lang w:val="en-US"/>
        </w:rPr>
        <w:t>Waterfall</w:t>
      </w:r>
      <w:r>
        <w:rPr>
          <w:rFonts w:ascii="Times New Roman" w:hAnsi="Times New Roman" w:cs="Times New Roman"/>
          <w:sz w:val="24"/>
          <w:szCs w:val="24"/>
        </w:rPr>
        <w:t>, помимо коротких итераций,</w:t>
      </w:r>
      <w:r w:rsidR="005722EF" w:rsidRPr="005722EF">
        <w:rPr>
          <w:rFonts w:ascii="Times New Roman" w:hAnsi="Times New Roman" w:cs="Times New Roman"/>
          <w:sz w:val="24"/>
          <w:szCs w:val="24"/>
        </w:rPr>
        <w:t xml:space="preserve"> </w:t>
      </w:r>
      <w:r w:rsidR="005722EF">
        <w:rPr>
          <w:rFonts w:ascii="Times New Roman" w:hAnsi="Times New Roman" w:cs="Times New Roman"/>
          <w:sz w:val="24"/>
          <w:szCs w:val="24"/>
        </w:rPr>
        <w:t xml:space="preserve">является наличие большого количества коммуникаций. </w:t>
      </w:r>
      <w:r w:rsidR="00966E1A">
        <w:rPr>
          <w:rFonts w:ascii="Times New Roman" w:hAnsi="Times New Roman" w:cs="Times New Roman"/>
          <w:sz w:val="24"/>
          <w:szCs w:val="24"/>
        </w:rPr>
        <w:t xml:space="preserve">Если в случае </w:t>
      </w:r>
      <w:r w:rsidR="00966E1A">
        <w:rPr>
          <w:rFonts w:ascii="Times New Roman" w:hAnsi="Times New Roman" w:cs="Times New Roman"/>
          <w:sz w:val="24"/>
          <w:szCs w:val="24"/>
          <w:lang w:val="en-US"/>
        </w:rPr>
        <w:t>waterfall</w:t>
      </w:r>
      <w:r w:rsidR="00966E1A" w:rsidRPr="00966E1A">
        <w:rPr>
          <w:rFonts w:ascii="Times New Roman" w:hAnsi="Times New Roman" w:cs="Times New Roman"/>
          <w:sz w:val="24"/>
          <w:szCs w:val="24"/>
        </w:rPr>
        <w:t xml:space="preserve"> </w:t>
      </w:r>
      <w:r w:rsidR="00966E1A">
        <w:rPr>
          <w:rFonts w:ascii="Times New Roman" w:hAnsi="Times New Roman" w:cs="Times New Roman"/>
          <w:sz w:val="24"/>
          <w:szCs w:val="24"/>
        </w:rPr>
        <w:t xml:space="preserve">модели мы расстаемся с </w:t>
      </w:r>
      <w:r w:rsidR="00966E1A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="00966E1A" w:rsidRPr="00966E1A">
        <w:rPr>
          <w:rFonts w:ascii="Times New Roman" w:hAnsi="Times New Roman" w:cs="Times New Roman"/>
          <w:sz w:val="24"/>
          <w:szCs w:val="24"/>
        </w:rPr>
        <w:t xml:space="preserve"> </w:t>
      </w:r>
      <w:r w:rsidR="00966E1A">
        <w:rPr>
          <w:rFonts w:ascii="Times New Roman" w:hAnsi="Times New Roman" w:cs="Times New Roman"/>
          <w:sz w:val="24"/>
          <w:szCs w:val="24"/>
        </w:rPr>
        <w:t xml:space="preserve">на первой фазе и встречаемся только на последней, то </w:t>
      </w:r>
      <w:r w:rsidR="00966E1A"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="00966E1A" w:rsidRPr="00966E1A">
        <w:rPr>
          <w:rFonts w:ascii="Times New Roman" w:hAnsi="Times New Roman" w:cs="Times New Roman"/>
          <w:sz w:val="24"/>
          <w:szCs w:val="24"/>
        </w:rPr>
        <w:t xml:space="preserve"> </w:t>
      </w:r>
      <w:r w:rsidR="00966E1A">
        <w:rPr>
          <w:rFonts w:ascii="Times New Roman" w:hAnsi="Times New Roman" w:cs="Times New Roman"/>
          <w:sz w:val="24"/>
          <w:szCs w:val="24"/>
        </w:rPr>
        <w:t xml:space="preserve">подразумевает коммуникации на еженедельной основе. </w:t>
      </w:r>
      <w:r w:rsidR="000502D7">
        <w:rPr>
          <w:rFonts w:ascii="Times New Roman" w:hAnsi="Times New Roman" w:cs="Times New Roman"/>
          <w:sz w:val="24"/>
          <w:szCs w:val="24"/>
          <w:lang w:val="en-US"/>
        </w:rPr>
        <w:t>According to (</w:t>
      </w:r>
      <w:proofErr w:type="spellStart"/>
      <w:r w:rsidR="000502D7" w:rsidRPr="003A7571">
        <w:rPr>
          <w:rFonts w:ascii="Times New Roman" w:hAnsi="Times New Roman" w:cs="Times New Roman"/>
          <w:sz w:val="24"/>
          <w:szCs w:val="24"/>
          <w:lang w:val="en-US"/>
        </w:rPr>
        <w:t>Madabhavi</w:t>
      </w:r>
      <w:proofErr w:type="spellEnd"/>
      <w:r w:rsidR="000502D7">
        <w:rPr>
          <w:rFonts w:ascii="Times New Roman" w:hAnsi="Times New Roman" w:cs="Times New Roman"/>
          <w:sz w:val="24"/>
          <w:szCs w:val="24"/>
          <w:lang w:val="en-US"/>
        </w:rPr>
        <w:t>, 2014) “</w:t>
      </w:r>
      <w:r w:rsidR="000502D7" w:rsidRPr="000502D7">
        <w:rPr>
          <w:rFonts w:ascii="Times New Roman" w:hAnsi="Times New Roman" w:cs="Times New Roman"/>
          <w:sz w:val="24"/>
          <w:szCs w:val="24"/>
          <w:lang w:val="en-US"/>
        </w:rPr>
        <w:t>Agile ceremonies such as sprint planning, daily stand-up meetings, retrospective meetings, and son on all need better communication skills</w:t>
      </w:r>
      <w:r w:rsidR="000502D7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211D" w:rsidTr="0028211D">
        <w:tc>
          <w:tcPr>
            <w:tcW w:w="9345" w:type="dxa"/>
          </w:tcPr>
          <w:p w:rsidR="0028211D" w:rsidRPr="0028211D" w:rsidRDefault="0028211D" w:rsidP="002821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proofErr w:type="gramStart"/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information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 to answer the question about the ne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cessity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change the SDLC model.</w:t>
            </w:r>
          </w:p>
          <w:p w:rsidR="0028211D" w:rsidRDefault="0028211D" w:rsidP="00573A8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main difference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Agile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Waterfall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Methodologies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addition to short iterations, is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large number of com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munications. If in the case of waterfall model, we leave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Customer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first phase and </w:t>
            </w:r>
            <w:r w:rsid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him only on the last one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Agile means communication on a weekly basis. According to (</w:t>
            </w:r>
            <w:proofErr w:type="spellStart"/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Madabhavi</w:t>
            </w:r>
            <w:proofErr w:type="spellEnd"/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2014) "Agile ceremonies such as sprint planning, daily stand-up meetings,</w:t>
            </w:r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retrospective meetings and so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82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 need better communication skills."</w:t>
            </w:r>
          </w:p>
        </w:tc>
      </w:tr>
    </w:tbl>
    <w:p w:rsidR="0028211D" w:rsidRDefault="0028211D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2D7" w:rsidRDefault="0054428D" w:rsidP="00137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по переходу с </w:t>
      </w:r>
      <w:r>
        <w:rPr>
          <w:rFonts w:ascii="Times New Roman" w:hAnsi="Times New Roman" w:cs="Times New Roman"/>
          <w:sz w:val="24"/>
          <w:szCs w:val="24"/>
          <w:lang w:val="en-US"/>
        </w:rPr>
        <w:t>Waterfall</w:t>
      </w:r>
      <w:r w:rsidRPr="0054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Agile</w:t>
      </w:r>
      <w:r w:rsidRPr="0054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модель должен включать в себя следующие шаги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Vuki</w:t>
      </w:r>
      <w:proofErr w:type="spellEnd"/>
      <w:r w:rsidRPr="0054428D">
        <w:rPr>
          <w:rFonts w:ascii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</w:t>
      </w:r>
      <w:proofErr w:type="spellEnd"/>
      <w:r w:rsidRPr="0054428D">
        <w:rPr>
          <w:rFonts w:ascii="Times New Roman" w:hAnsi="Times New Roman" w:cs="Times New Roman"/>
          <w:sz w:val="24"/>
          <w:szCs w:val="24"/>
        </w:rPr>
        <w:t>ć, 2012)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428D" w:rsidRPr="001256F4" w:rsidRDefault="002C6F87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12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12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12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итерации</w:t>
      </w:r>
      <w:r w:rsidRPr="001256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1256F4">
        <w:rPr>
          <w:rFonts w:ascii="Times New Roman" w:hAnsi="Times New Roman" w:cs="Times New Roman"/>
          <w:sz w:val="24"/>
          <w:szCs w:val="24"/>
        </w:rPr>
        <w:t xml:space="preserve">, </w:t>
      </w:r>
      <w:r w:rsidR="00137115" w:rsidRPr="001256F4">
        <w:rPr>
          <w:rFonts w:ascii="Times New Roman" w:hAnsi="Times New Roman" w:cs="Times New Roman"/>
          <w:sz w:val="24"/>
          <w:szCs w:val="24"/>
        </w:rPr>
        <w:t>2</w:t>
      </w:r>
      <w:r w:rsidRPr="001256F4">
        <w:rPr>
          <w:rFonts w:ascii="Times New Roman" w:hAnsi="Times New Roman" w:cs="Times New Roman"/>
          <w:sz w:val="24"/>
          <w:szCs w:val="24"/>
        </w:rPr>
        <w:t xml:space="preserve"> </w:t>
      </w:r>
      <w:r w:rsidR="00137115">
        <w:rPr>
          <w:rFonts w:ascii="Times New Roman" w:hAnsi="Times New Roman" w:cs="Times New Roman"/>
          <w:sz w:val="24"/>
          <w:szCs w:val="24"/>
        </w:rPr>
        <w:t>недели</w:t>
      </w:r>
      <w:r w:rsidRPr="00125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F87" w:rsidRDefault="00912CC5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практики ежедневных </w:t>
      </w:r>
      <w:r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91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командой и еженедельных – с </w:t>
      </w:r>
      <w:proofErr w:type="spellStart"/>
      <w:r w:rsidRPr="00912CC5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91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C5">
        <w:rPr>
          <w:rFonts w:ascii="Times New Roman" w:hAnsi="Times New Roman" w:cs="Times New Roman"/>
          <w:sz w:val="24"/>
          <w:szCs w:val="24"/>
        </w:rPr>
        <w:t>purchaser</w:t>
      </w:r>
      <w:proofErr w:type="spellEnd"/>
    </w:p>
    <w:p w:rsidR="00912CC5" w:rsidRDefault="00B033CC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стандартов кодирования</w:t>
      </w:r>
    </w:p>
    <w:p w:rsidR="00B033CC" w:rsidRDefault="00B033CC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автоматических тестов в процессе разработки</w:t>
      </w:r>
    </w:p>
    <w:p w:rsidR="007271C3" w:rsidRPr="007271C3" w:rsidRDefault="007271C3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Ежедневные </w:t>
      </w:r>
      <w:r>
        <w:rPr>
          <w:rFonts w:ascii="Times New Roman" w:hAnsi="Times New Roman" w:cs="Times New Roman"/>
          <w:sz w:val="24"/>
          <w:szCs w:val="24"/>
          <w:lang w:val="en-US"/>
        </w:rPr>
        <w:t>builds</w:t>
      </w:r>
      <w:r w:rsidRPr="0072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системы, </w:t>
      </w:r>
      <w:r w:rsidR="005A1149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автоматические </w:t>
      </w:r>
      <w:r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72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builds</w:t>
      </w:r>
    </w:p>
    <w:p w:rsidR="007271C3" w:rsidRDefault="007271C3" w:rsidP="00137115">
      <w:pPr>
        <w:pStyle w:val="a4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итерации: версия продукта и список реализованной функциональности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0976" w:rsidRPr="00780976" w:rsidTr="00780976">
        <w:tc>
          <w:tcPr>
            <w:tcW w:w="9345" w:type="dxa"/>
          </w:tcPr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process of transition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Waterfall to Agile model </w:t>
            </w:r>
            <w:r w:rsidR="0075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 the following steps (</w:t>
            </w:r>
            <w:proofErr w:type="spellStart"/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Vukićević</w:t>
            </w:r>
            <w:proofErr w:type="spellEnd"/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2012):</w:t>
            </w:r>
          </w:p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Determination of the duration of one iteration. For example, two weeks.</w:t>
            </w:r>
          </w:p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Formation of the daily practice </w:t>
            </w:r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a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 with the team</w:t>
            </w:r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weekly </w:t>
            </w:r>
            <w:r w:rsidR="0075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product purchaser</w:t>
            </w:r>
          </w:p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The definition of coding standards</w:t>
            </w:r>
          </w:p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75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creation of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automated tests during </w:t>
            </w:r>
            <w:r w:rsidR="00573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</w:p>
          <w:p w:rsidR="00780976" w:rsidRPr="00780976" w:rsidRDefault="00780976" w:rsidP="007809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The daily builds system</w:t>
            </w:r>
            <w:r w:rsidR="00756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for example, automatic night builds</w:t>
            </w:r>
          </w:p>
          <w:p w:rsidR="00780976" w:rsidRPr="00780976" w:rsidRDefault="00756875" w:rsidP="007568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The result of iteration: </w:t>
            </w:r>
            <w:r w:rsidR="00780976"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version of the product and the list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</w:t>
            </w:r>
            <w:r w:rsidR="00780976" w:rsidRPr="0078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functionality</w:t>
            </w:r>
          </w:p>
        </w:tc>
      </w:tr>
    </w:tbl>
    <w:p w:rsidR="00780976" w:rsidRPr="00780976" w:rsidRDefault="00780976" w:rsidP="0078097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6CCC" w:rsidRPr="001256F4" w:rsidRDefault="00A86CCC" w:rsidP="0013711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6CCC">
        <w:rPr>
          <w:rFonts w:ascii="Times New Roman" w:hAnsi="Times New Roman" w:cs="Times New Roman"/>
          <w:b/>
          <w:sz w:val="24"/>
          <w:szCs w:val="24"/>
          <w:lang w:val="en-US"/>
        </w:rPr>
        <w:t>Metrics</w:t>
      </w:r>
      <w:r w:rsidRPr="00125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CC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25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CC">
        <w:rPr>
          <w:rFonts w:ascii="Times New Roman" w:hAnsi="Times New Roman" w:cs="Times New Roman"/>
          <w:b/>
          <w:sz w:val="24"/>
          <w:szCs w:val="24"/>
          <w:lang w:val="en-US"/>
        </w:rPr>
        <w:t>mitigate</w:t>
      </w:r>
      <w:r w:rsidRPr="00125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CC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25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CCC">
        <w:rPr>
          <w:rFonts w:ascii="Times New Roman" w:hAnsi="Times New Roman" w:cs="Times New Roman"/>
          <w:b/>
          <w:sz w:val="24"/>
          <w:szCs w:val="24"/>
          <w:lang w:val="en-US"/>
        </w:rPr>
        <w:t>risks</w:t>
      </w:r>
    </w:p>
    <w:p w:rsidR="00A86CCC" w:rsidRPr="00756875" w:rsidRDefault="005A1149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смена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SDLC</w:t>
      </w:r>
      <w:r w:rsidRPr="005A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 к трансформации процесса разработки, следует рассмотреть новые метрики, которые позволят снизить риски данного перехода. Я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выделил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ключевые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метрики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основываясь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A1149">
        <w:rPr>
          <w:rFonts w:ascii="Times New Roman" w:hAnsi="Times New Roman" w:cs="Times New Roman"/>
          <w:sz w:val="24"/>
          <w:szCs w:val="24"/>
          <w:lang w:val="en-US"/>
        </w:rPr>
        <w:t>SmokeJumper</w:t>
      </w:r>
      <w:proofErr w:type="spellEnd"/>
      <w:r w:rsidRPr="00756875">
        <w:rPr>
          <w:rFonts w:ascii="Times New Roman" w:hAnsi="Times New Roman" w:cs="Times New Roman"/>
          <w:sz w:val="24"/>
          <w:szCs w:val="24"/>
          <w:lang w:val="en-US"/>
        </w:rPr>
        <w:t>, 2012).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Since the change of SDLC model leads to the transformation of the development process, it is necessary to consider new metrics that will reduce the risk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of this transition. I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identified three key metrics, based on (</w:t>
      </w:r>
      <w:proofErr w:type="spellStart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SmokeJumper</w:t>
      </w:r>
      <w:proofErr w:type="spellEnd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, 2012).</w:t>
      </w:r>
    </w:p>
    <w:p w:rsidR="005A1149" w:rsidRPr="00BE61DC" w:rsidRDefault="00F37537" w:rsidP="00756875">
      <w:pPr>
        <w:pStyle w:val="a4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7537">
        <w:rPr>
          <w:rFonts w:ascii="Times New Roman" w:hAnsi="Times New Roman" w:cs="Times New Roman"/>
          <w:sz w:val="24"/>
          <w:szCs w:val="24"/>
        </w:rPr>
        <w:t>Burndown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определяется как отношение оставшихся к исполнению задач к рабочему времени. </w:t>
      </w:r>
      <w:r w:rsidR="006D363A">
        <w:rPr>
          <w:rFonts w:ascii="Times New Roman" w:hAnsi="Times New Roman" w:cs="Times New Roman"/>
          <w:sz w:val="24"/>
          <w:szCs w:val="24"/>
        </w:rPr>
        <w:t>Данная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>
        <w:rPr>
          <w:rFonts w:ascii="Times New Roman" w:hAnsi="Times New Roman" w:cs="Times New Roman"/>
          <w:sz w:val="24"/>
          <w:szCs w:val="24"/>
        </w:rPr>
        <w:t>метрика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363A">
        <w:rPr>
          <w:rFonts w:ascii="Times New Roman" w:hAnsi="Times New Roman" w:cs="Times New Roman"/>
          <w:sz w:val="24"/>
          <w:szCs w:val="24"/>
        </w:rPr>
        <w:t>обычно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>
        <w:rPr>
          <w:rFonts w:ascii="Times New Roman" w:hAnsi="Times New Roman" w:cs="Times New Roman"/>
          <w:sz w:val="24"/>
          <w:szCs w:val="24"/>
        </w:rPr>
        <w:t>отображаемая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>
        <w:rPr>
          <w:rFonts w:ascii="Times New Roman" w:hAnsi="Times New Roman" w:cs="Times New Roman"/>
          <w:sz w:val="24"/>
          <w:szCs w:val="24"/>
        </w:rPr>
        <w:t>в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>
        <w:rPr>
          <w:rFonts w:ascii="Times New Roman" w:hAnsi="Times New Roman" w:cs="Times New Roman"/>
          <w:sz w:val="24"/>
          <w:szCs w:val="24"/>
        </w:rPr>
        <w:t>виде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>
        <w:rPr>
          <w:rFonts w:ascii="Times New Roman" w:hAnsi="Times New Roman" w:cs="Times New Roman"/>
          <w:sz w:val="24"/>
          <w:szCs w:val="24"/>
        </w:rPr>
        <w:t>диаграммы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363A">
        <w:rPr>
          <w:rFonts w:ascii="Times New Roman" w:hAnsi="Times New Roman" w:cs="Times New Roman"/>
          <w:sz w:val="24"/>
          <w:szCs w:val="24"/>
        </w:rPr>
        <w:t>позволяет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63A" w:rsidRPr="006D363A">
        <w:rPr>
          <w:rFonts w:ascii="Times New Roman" w:hAnsi="Times New Roman" w:cs="Times New Roman"/>
          <w:sz w:val="24"/>
          <w:szCs w:val="24"/>
          <w:lang w:val="en-US"/>
        </w:rPr>
        <w:t>iteration</w:t>
      </w:r>
      <w:r w:rsidR="006D363A" w:rsidRPr="00BE61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gramStart"/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defined</w:t>
      </w:r>
      <w:proofErr w:type="gramEnd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as the ratio of the remaining 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to the working time. This metric </w:t>
      </w:r>
      <w:proofErr w:type="gramStart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is usually displayed</w:t>
      </w:r>
      <w:proofErr w:type="gramEnd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as a 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>diagram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, allowing a team to see whether they are on track during an iteration.</w:t>
      </w:r>
    </w:p>
    <w:p w:rsidR="00BE61DC" w:rsidRPr="00B3719E" w:rsidRDefault="00BE61DC" w:rsidP="00756875">
      <w:pPr>
        <w:pStyle w:val="a4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1DC">
        <w:rPr>
          <w:rFonts w:ascii="Times New Roman" w:hAnsi="Times New Roman" w:cs="Times New Roman"/>
          <w:sz w:val="24"/>
          <w:szCs w:val="24"/>
          <w:lang w:val="en-US"/>
        </w:rPr>
        <w:t>Velocity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3719E" w:rsidRPr="00B3719E">
        <w:rPr>
          <w:rFonts w:ascii="Times New Roman" w:hAnsi="Times New Roman" w:cs="Times New Roman"/>
          <w:sz w:val="24"/>
          <w:szCs w:val="24"/>
          <w:lang w:val="en-US"/>
        </w:rPr>
        <w:t>measuring the rate at which teams consistently deliver business value</w:t>
      </w:r>
      <w:r w:rsidR="00B371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719E">
        <w:rPr>
          <w:rFonts w:ascii="Times New Roman" w:hAnsi="Times New Roman" w:cs="Times New Roman"/>
          <w:sz w:val="24"/>
          <w:szCs w:val="24"/>
        </w:rPr>
        <w:t>Определяется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суммарным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временем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всех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реализованных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в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течение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19E">
        <w:rPr>
          <w:rFonts w:ascii="Times New Roman" w:hAnsi="Times New Roman" w:cs="Times New Roman"/>
          <w:sz w:val="24"/>
          <w:szCs w:val="24"/>
        </w:rPr>
        <w:t>итерации</w:t>
      </w:r>
      <w:r w:rsidR="00B3719E" w:rsidRPr="007568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/ It is d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etermined by the total time of all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implemented features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during the iteration.</w:t>
      </w:r>
    </w:p>
    <w:p w:rsidR="00B3719E" w:rsidRPr="00B833BA" w:rsidRDefault="00B3719E" w:rsidP="00756875">
      <w:pPr>
        <w:pStyle w:val="a4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19E">
        <w:rPr>
          <w:rFonts w:ascii="Times New Roman" w:hAnsi="Times New Roman" w:cs="Times New Roman"/>
          <w:sz w:val="24"/>
          <w:szCs w:val="24"/>
          <w:lang w:val="en-US"/>
        </w:rPr>
        <w:t>Iteration Cumulative Flow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833BA" w:rsidRPr="00B833BA">
        <w:rPr>
          <w:rFonts w:ascii="Times New Roman" w:hAnsi="Times New Roman" w:cs="Times New Roman"/>
          <w:sz w:val="24"/>
          <w:szCs w:val="24"/>
          <w:lang w:val="en-US"/>
        </w:rPr>
        <w:t>allows you to view the states of work in the iteration.</w:t>
      </w:r>
      <w:r w:rsid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3BA">
        <w:rPr>
          <w:rFonts w:ascii="Times New Roman" w:hAnsi="Times New Roman" w:cs="Times New Roman"/>
          <w:sz w:val="24"/>
          <w:szCs w:val="24"/>
        </w:rPr>
        <w:t>Позволяет</w:t>
      </w:r>
      <w:r w:rsidR="00B833BA" w:rsidRP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3BA">
        <w:rPr>
          <w:rFonts w:ascii="Times New Roman" w:hAnsi="Times New Roman" w:cs="Times New Roman"/>
          <w:sz w:val="24"/>
          <w:szCs w:val="24"/>
        </w:rPr>
        <w:t>отследить</w:t>
      </w:r>
      <w:r w:rsidR="00B833BA" w:rsidRP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3BA">
        <w:rPr>
          <w:rFonts w:ascii="Times New Roman" w:hAnsi="Times New Roman" w:cs="Times New Roman"/>
          <w:sz w:val="24"/>
          <w:szCs w:val="24"/>
        </w:rPr>
        <w:t>смену</w:t>
      </w:r>
      <w:r w:rsidR="00B833BA" w:rsidRP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3BA">
        <w:rPr>
          <w:rFonts w:ascii="Times New Roman" w:hAnsi="Times New Roman" w:cs="Times New Roman"/>
          <w:sz w:val="24"/>
          <w:szCs w:val="24"/>
        </w:rPr>
        <w:t>состояний</w:t>
      </w:r>
      <w:r w:rsidR="00B833BA" w:rsidRPr="00B833BA">
        <w:rPr>
          <w:rFonts w:ascii="Times New Roman" w:hAnsi="Times New Roman" w:cs="Times New Roman"/>
          <w:sz w:val="24"/>
          <w:szCs w:val="24"/>
          <w:lang w:val="en-US"/>
        </w:rPr>
        <w:t xml:space="preserve"> define</w:t>
      </w:r>
      <w:r w:rsidR="00B833BA">
        <w:rPr>
          <w:rFonts w:ascii="Times New Roman" w:hAnsi="Times New Roman" w:cs="Times New Roman"/>
          <w:sz w:val="24"/>
          <w:szCs w:val="24"/>
          <w:lang w:val="en-US"/>
        </w:rPr>
        <w:t xml:space="preserve">d, in progress, completed, accepted </w:t>
      </w:r>
      <w:proofErr w:type="spellStart"/>
      <w:r w:rsidR="00B833B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BA">
        <w:rPr>
          <w:rFonts w:ascii="Times New Roman" w:hAnsi="Times New Roman" w:cs="Times New Roman"/>
          <w:sz w:val="24"/>
          <w:szCs w:val="24"/>
          <w:lang w:val="en-US"/>
        </w:rPr>
        <w:t>каждой</w:t>
      </w:r>
      <w:proofErr w:type="spellEnd"/>
      <w:r w:rsidR="00B833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33BA">
        <w:rPr>
          <w:rFonts w:ascii="Times New Roman" w:hAnsi="Times New Roman" w:cs="Times New Roman"/>
          <w:sz w:val="24"/>
          <w:szCs w:val="24"/>
          <w:lang w:val="en-US"/>
        </w:rPr>
        <w:t>задаче</w:t>
      </w:r>
      <w:proofErr w:type="spellEnd"/>
      <w:r w:rsidR="00B833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It allows you to ke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ep track of changing conditions: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defined, in progress, completed, </w:t>
      </w:r>
      <w:proofErr w:type="gramStart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accepted</w:t>
      </w:r>
      <w:proofErr w:type="gramEnd"/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for each task.</w:t>
      </w:r>
    </w:p>
    <w:p w:rsidR="00276BBB" w:rsidRPr="00756875" w:rsidRDefault="007C1202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202">
        <w:rPr>
          <w:rFonts w:ascii="Times New Roman" w:hAnsi="Times New Roman" w:cs="Times New Roman"/>
          <w:sz w:val="24"/>
          <w:szCs w:val="24"/>
        </w:rPr>
        <w:t>В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202">
        <w:rPr>
          <w:rFonts w:ascii="Times New Roman" w:hAnsi="Times New Roman" w:cs="Times New Roman"/>
          <w:sz w:val="24"/>
          <w:szCs w:val="24"/>
        </w:rPr>
        <w:t>совокупности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метрики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позволяют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текущий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прогресс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итерации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специфичными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202">
        <w:rPr>
          <w:rFonts w:ascii="Times New Roman" w:hAnsi="Times New Roman" w:cs="Times New Roman"/>
          <w:sz w:val="24"/>
          <w:szCs w:val="24"/>
          <w:lang w:val="en-US"/>
        </w:rPr>
        <w:t>terative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20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202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7568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Together, these metrics allow to evaluate the current progress</w:t>
      </w:r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of iteration, </w:t>
      </w:r>
      <w:proofErr w:type="gramStart"/>
      <w:r w:rsidR="00756875">
        <w:rPr>
          <w:rFonts w:ascii="Times New Roman" w:hAnsi="Times New Roman" w:cs="Times New Roman"/>
          <w:sz w:val="24"/>
          <w:szCs w:val="24"/>
          <w:lang w:val="en-US"/>
        </w:rPr>
        <w:t>besides,</w:t>
      </w:r>
      <w:proofErr w:type="gramEnd"/>
      <w:r w:rsidR="00756875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756875" w:rsidRPr="00756875">
        <w:rPr>
          <w:rFonts w:ascii="Times New Roman" w:hAnsi="Times New Roman" w:cs="Times New Roman"/>
          <w:sz w:val="24"/>
          <w:szCs w:val="24"/>
          <w:lang w:val="en-US"/>
        </w:rPr>
        <w:t>are specific only for iterative life cycle.</w:t>
      </w:r>
    </w:p>
    <w:p w:rsidR="00704A3B" w:rsidRPr="001256F4" w:rsidRDefault="00704A3B" w:rsidP="0013711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9E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704A3B" w:rsidRDefault="00704A3B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59E2">
        <w:rPr>
          <w:rFonts w:ascii="Times New Roman" w:hAnsi="Times New Roman" w:cs="Times New Roman"/>
          <w:sz w:val="24"/>
          <w:szCs w:val="24"/>
          <w:lang w:val="en-US"/>
        </w:rPr>
        <w:lastRenderedPageBreak/>
        <w:t>Chrysalis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Solutions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>Iterative</w:t>
      </w:r>
      <w:r w:rsidRPr="001256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Model. Retrieved from </w:t>
      </w:r>
      <w:hyperlink r:id="rId6" w:history="1">
        <w:r w:rsidRPr="004559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http://www.chrysalis-solutions.com/delivery.html</w:t>
        </w:r>
      </w:hyperlink>
      <w:r w:rsidRPr="00455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7571" w:rsidRDefault="003A7571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7571">
        <w:rPr>
          <w:rFonts w:ascii="Times New Roman" w:hAnsi="Times New Roman" w:cs="Times New Roman"/>
          <w:sz w:val="24"/>
          <w:szCs w:val="24"/>
          <w:lang w:val="en-US"/>
        </w:rPr>
        <w:t>Chandrashekhar</w:t>
      </w:r>
      <w:proofErr w:type="spellEnd"/>
      <w:r w:rsidRPr="003A75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7571">
        <w:rPr>
          <w:rFonts w:ascii="Times New Roman" w:hAnsi="Times New Roman" w:cs="Times New Roman"/>
          <w:sz w:val="24"/>
          <w:szCs w:val="24"/>
          <w:lang w:val="en-US"/>
        </w:rPr>
        <w:t>Madabhavi</w:t>
      </w:r>
      <w:proofErr w:type="spellEnd"/>
      <w:r w:rsidRPr="003A7571">
        <w:rPr>
          <w:rFonts w:ascii="Times New Roman" w:hAnsi="Times New Roman" w:cs="Times New Roman"/>
          <w:sz w:val="24"/>
          <w:szCs w:val="24"/>
          <w:lang w:val="en-US"/>
        </w:rPr>
        <w:t xml:space="preserve">, 2014. Transitioning from Waterfall to Agile. Retrieved from </w:t>
      </w:r>
      <w:hyperlink r:id="rId7" w:history="1">
        <w:r w:rsidRPr="002A30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https://www.scrumalliance.org/community/articles/2014/july/transitioning-from-waterfall-to-agile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02D7" w:rsidRPr="000502D7" w:rsidRDefault="0054428D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Vukićević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Dražen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02D7">
        <w:rPr>
          <w:rFonts w:ascii="Times New Roman" w:hAnsi="Times New Roman" w:cs="Times New Roman"/>
          <w:sz w:val="24"/>
          <w:szCs w:val="24"/>
          <w:lang w:val="en-US"/>
        </w:rPr>
        <w:t>raškovićm</w:t>
      </w:r>
      <w:proofErr w:type="spellEnd"/>
      <w:r w:rsidRPr="000502D7">
        <w:rPr>
          <w:rFonts w:ascii="Times New Roman" w:hAnsi="Times New Roman" w:cs="Times New Roman"/>
          <w:sz w:val="24"/>
          <w:szCs w:val="24"/>
          <w:lang w:val="en-US"/>
        </w:rPr>
        <w:t xml:space="preserve"> 2012. Process of moving from waterfall</w:t>
      </w:r>
    </w:p>
    <w:p w:rsidR="000502D7" w:rsidRDefault="0054428D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02D7">
        <w:rPr>
          <w:rFonts w:ascii="Times New Roman" w:hAnsi="Times New Roman" w:cs="Times New Roman"/>
          <w:sz w:val="24"/>
          <w:szCs w:val="24"/>
          <w:lang w:val="en-US"/>
        </w:rPr>
        <w:t xml:space="preserve">To agile project management model. Retrieved from </w:t>
      </w:r>
      <w:hyperlink r:id="rId8" w:history="1">
        <w:r w:rsidRPr="002A30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http://home.etf.rs/~draskovic/papers/2012/vukicevic_draskovic_symorg2012.pdf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1149" w:rsidRPr="004559E2" w:rsidRDefault="005A1149" w:rsidP="0013711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149">
        <w:rPr>
          <w:rFonts w:ascii="Times New Roman" w:hAnsi="Times New Roman" w:cs="Times New Roman"/>
          <w:sz w:val="24"/>
          <w:szCs w:val="24"/>
          <w:lang w:val="en-US"/>
        </w:rPr>
        <w:t>SmokeJumper</w:t>
      </w:r>
      <w:proofErr w:type="spellEnd"/>
      <w:r w:rsidRPr="005A1149">
        <w:rPr>
          <w:rFonts w:ascii="Times New Roman" w:hAnsi="Times New Roman" w:cs="Times New Roman"/>
          <w:sz w:val="24"/>
          <w:szCs w:val="24"/>
          <w:lang w:val="en-US"/>
        </w:rPr>
        <w:t xml:space="preserve"> Strategy, 2012. The Three Most Important Metrics </w:t>
      </w:r>
      <w:proofErr w:type="gramStart"/>
      <w:r w:rsidRPr="005A1149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5A1149">
        <w:rPr>
          <w:rFonts w:ascii="Times New Roman" w:hAnsi="Times New Roman" w:cs="Times New Roman"/>
          <w:sz w:val="24"/>
          <w:szCs w:val="24"/>
          <w:lang w:val="en-US"/>
        </w:rPr>
        <w:t xml:space="preserve"> Agile Teams. Retrieved from </w:t>
      </w:r>
      <w:hyperlink r:id="rId9" w:history="1">
        <w:r w:rsidRPr="002A30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http://smokejumperstrategy.com/archive/the-three-most-important-metrics-for-agile-teams/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A1149" w:rsidRPr="0045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534"/>
    <w:multiLevelType w:val="hybridMultilevel"/>
    <w:tmpl w:val="09C086A4"/>
    <w:lvl w:ilvl="0" w:tplc="5204B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862"/>
    <w:multiLevelType w:val="hybridMultilevel"/>
    <w:tmpl w:val="F5C6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99D"/>
    <w:multiLevelType w:val="hybridMultilevel"/>
    <w:tmpl w:val="3F68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67E5"/>
    <w:multiLevelType w:val="hybridMultilevel"/>
    <w:tmpl w:val="6708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CD8"/>
    <w:multiLevelType w:val="hybridMultilevel"/>
    <w:tmpl w:val="1E10AD6E"/>
    <w:lvl w:ilvl="0" w:tplc="5ECC4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3"/>
    <w:rsid w:val="000502D7"/>
    <w:rsid w:val="000D67E1"/>
    <w:rsid w:val="001256F4"/>
    <w:rsid w:val="00137115"/>
    <w:rsid w:val="00224A76"/>
    <w:rsid w:val="00276BBB"/>
    <w:rsid w:val="0028211D"/>
    <w:rsid w:val="002C6F87"/>
    <w:rsid w:val="003A7571"/>
    <w:rsid w:val="00435399"/>
    <w:rsid w:val="00454BF5"/>
    <w:rsid w:val="004559E2"/>
    <w:rsid w:val="00494452"/>
    <w:rsid w:val="0054428D"/>
    <w:rsid w:val="005722EF"/>
    <w:rsid w:val="00573A86"/>
    <w:rsid w:val="005A1149"/>
    <w:rsid w:val="005D0098"/>
    <w:rsid w:val="006D363A"/>
    <w:rsid w:val="00704A3B"/>
    <w:rsid w:val="007271C3"/>
    <w:rsid w:val="00756875"/>
    <w:rsid w:val="00780976"/>
    <w:rsid w:val="007C1202"/>
    <w:rsid w:val="00912CC5"/>
    <w:rsid w:val="00966E1A"/>
    <w:rsid w:val="0098169C"/>
    <w:rsid w:val="009F7270"/>
    <w:rsid w:val="00A86CCC"/>
    <w:rsid w:val="00B033CC"/>
    <w:rsid w:val="00B3719E"/>
    <w:rsid w:val="00B53EDD"/>
    <w:rsid w:val="00B833BA"/>
    <w:rsid w:val="00BE61DC"/>
    <w:rsid w:val="00D845CF"/>
    <w:rsid w:val="00DD5F6A"/>
    <w:rsid w:val="00EA4B43"/>
    <w:rsid w:val="00EB2CC3"/>
    <w:rsid w:val="00EE5A9C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E16A3-6FEC-4DAC-900E-A2A505A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3B"/>
    <w:pPr>
      <w:ind w:left="720"/>
      <w:contextualSpacing/>
    </w:pPr>
  </w:style>
  <w:style w:type="table" w:styleId="a5">
    <w:name w:val="Table Grid"/>
    <w:basedOn w:val="a1"/>
    <w:uiPriority w:val="39"/>
    <w:rsid w:val="0012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etf.rs/~draskovic/papers/2012/vukicevic_draskovic_symorg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umalliance.org/community/articles/2014/july/transitioning-from-waterfall-to-ag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ysalis-solutions.com/deliver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kejumperstrategy.com/archive/the-three-most-important-metrics-for-agile-te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Kvasnyj Roman</dc:creator>
  <cp:keywords/>
  <dc:description/>
  <cp:lastModifiedBy>S</cp:lastModifiedBy>
  <cp:revision>2</cp:revision>
  <dcterms:created xsi:type="dcterms:W3CDTF">2018-11-30T23:37:00Z</dcterms:created>
  <dcterms:modified xsi:type="dcterms:W3CDTF">2018-11-30T23:37:00Z</dcterms:modified>
</cp:coreProperties>
</file>