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bookmarkStart w:id="0" w:name="_GoBack"/>
      <w:bookmarkEnd w:id="0"/>
      <w:r w:rsidRPr="003E1C72">
        <w:rPr>
          <w:rFonts w:ascii="Times New Roman" w:eastAsia="Times New Roman" w:hAnsi="Times New Roman" w:cs="Times New Roman"/>
          <w:sz w:val="24"/>
          <w:szCs w:val="24"/>
        </w:rPr>
        <w:t xml:space="preserve">      Компания ООО </w:t>
      </w:r>
      <w:proofErr w:type="spellStart"/>
      <w:proofErr w:type="gramStart"/>
      <w:r w:rsidRPr="003E1C72">
        <w:rPr>
          <w:rFonts w:ascii="Times New Roman" w:eastAsia="Times New Roman" w:hAnsi="Times New Roman" w:cs="Times New Roman"/>
          <w:sz w:val="24"/>
          <w:szCs w:val="24"/>
          <w:lang w:val="en-US"/>
        </w:rPr>
        <w:t>Denmax</w:t>
      </w:r>
      <w:proofErr w:type="spellEnd"/>
      <w:r w:rsidRPr="003E1C72">
        <w:rPr>
          <w:rFonts w:ascii="Times New Roman" w:eastAsia="Times New Roman" w:hAnsi="Times New Roman" w:cs="Times New Roman"/>
          <w:sz w:val="24"/>
          <w:szCs w:val="24"/>
        </w:rPr>
        <w:t xml:space="preserve">  занимается</w:t>
      </w:r>
      <w:proofErr w:type="gramEnd"/>
      <w:r w:rsidRPr="003E1C72">
        <w:rPr>
          <w:rFonts w:ascii="Times New Roman" w:eastAsia="Times New Roman" w:hAnsi="Times New Roman" w:cs="Times New Roman"/>
          <w:sz w:val="24"/>
          <w:szCs w:val="24"/>
        </w:rPr>
        <w:t xml:space="preserve"> подбором высококвалифицированных кадров на Украине для их трудоустройства за рубежом. Наши приоритетные направления – международное трудоустройство кандидатов в </w:t>
      </w:r>
      <w:proofErr w:type="gramStart"/>
      <w:r w:rsidRPr="003E1C72">
        <w:rPr>
          <w:rFonts w:ascii="Times New Roman" w:eastAsia="Times New Roman" w:hAnsi="Times New Roman" w:cs="Times New Roman"/>
          <w:sz w:val="24"/>
          <w:szCs w:val="24"/>
        </w:rPr>
        <w:t>производственной,  логистической</w:t>
      </w:r>
      <w:proofErr w:type="gramEnd"/>
      <w:r w:rsidRPr="003E1C72">
        <w:rPr>
          <w:rFonts w:ascii="Times New Roman" w:eastAsia="Times New Roman" w:hAnsi="Times New Roman" w:cs="Times New Roman"/>
          <w:sz w:val="24"/>
          <w:szCs w:val="24"/>
        </w:rPr>
        <w:t xml:space="preserve"> сфере, </w:t>
      </w:r>
      <w:proofErr w:type="spellStart"/>
      <w:r w:rsidRPr="003E1C72">
        <w:rPr>
          <w:rFonts w:ascii="Times New Roman" w:eastAsia="Times New Roman" w:hAnsi="Times New Roman" w:cs="Times New Roman"/>
          <w:sz w:val="24"/>
          <w:szCs w:val="24"/>
        </w:rPr>
        <w:t>отельно</w:t>
      </w:r>
      <w:proofErr w:type="spellEnd"/>
      <w:r w:rsidRPr="003E1C72">
        <w:rPr>
          <w:rFonts w:ascii="Times New Roman" w:eastAsia="Times New Roman" w:hAnsi="Times New Roman" w:cs="Times New Roman"/>
          <w:sz w:val="24"/>
          <w:szCs w:val="24"/>
        </w:rPr>
        <w:t xml:space="preserve"> - ресторанный бизнес, </w:t>
      </w:r>
      <w:proofErr w:type="spellStart"/>
      <w:r w:rsidRPr="003E1C72">
        <w:rPr>
          <w:rFonts w:ascii="Times New Roman" w:eastAsia="Times New Roman" w:hAnsi="Times New Roman" w:cs="Times New Roman"/>
          <w:sz w:val="24"/>
          <w:szCs w:val="24"/>
        </w:rPr>
        <w:t>крюинговый</w:t>
      </w:r>
      <w:proofErr w:type="spellEnd"/>
      <w:r w:rsidRPr="003E1C72">
        <w:rPr>
          <w:rFonts w:ascii="Times New Roman" w:eastAsia="Times New Roman" w:hAnsi="Times New Roman" w:cs="Times New Roman"/>
          <w:sz w:val="24"/>
          <w:szCs w:val="24"/>
        </w:rPr>
        <w:t xml:space="preserve"> сектор, технические специальности, сфера обслуживание и другие.</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Мы осуществляем подбор как квалифицированного персонала, так и кандидатов без квалификации, проводим как единичный, так и массовый поиск персонала.</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 xml:space="preserve">     Нашими специалистами успешно реализуется стандартная программа подбора персонала, и эксклюзивные варианты, требующие максимально уровня дифференцированного подхода ко всем аспектам поставленной задачи</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Компания имеет сеть офисов в главных городах страны таких как Киев, Днепр, Одесса и десятки агентских сетей с представительствами в крупных городах и в территориальных центрах</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 xml:space="preserve">       Украина входит в десятку мировых лидеров-производителей </w:t>
      </w:r>
      <w:proofErr w:type="spellStart"/>
      <w:r w:rsidRPr="003E1C72">
        <w:rPr>
          <w:rFonts w:ascii="Times New Roman" w:eastAsia="Times New Roman" w:hAnsi="Times New Roman" w:cs="Times New Roman"/>
          <w:sz w:val="24"/>
          <w:szCs w:val="24"/>
        </w:rPr>
        <w:t>металургической</w:t>
      </w:r>
      <w:proofErr w:type="spellEnd"/>
      <w:r w:rsidRPr="003E1C72">
        <w:rPr>
          <w:rFonts w:ascii="Times New Roman" w:eastAsia="Times New Roman" w:hAnsi="Times New Roman" w:cs="Times New Roman"/>
          <w:sz w:val="24"/>
          <w:szCs w:val="24"/>
        </w:rPr>
        <w:t xml:space="preserve"> продукции. 533000 кандидатов из Украины имеют опыт работы на производственных предприятиях.  Украина и ряд городов страны исторически известны благодаря внушительному числу высококлассных </w:t>
      </w:r>
      <w:proofErr w:type="spellStart"/>
      <w:r w:rsidRPr="003E1C72">
        <w:rPr>
          <w:rFonts w:ascii="Times New Roman" w:eastAsia="Times New Roman" w:hAnsi="Times New Roman" w:cs="Times New Roman"/>
          <w:sz w:val="24"/>
          <w:szCs w:val="24"/>
        </w:rPr>
        <w:t>инжинеров</w:t>
      </w:r>
      <w:proofErr w:type="spellEnd"/>
      <w:r w:rsidRPr="003E1C72">
        <w:rPr>
          <w:rFonts w:ascii="Times New Roman" w:eastAsia="Times New Roman" w:hAnsi="Times New Roman" w:cs="Times New Roman"/>
          <w:sz w:val="24"/>
          <w:szCs w:val="24"/>
        </w:rPr>
        <w:t xml:space="preserve"> и конструкторов, </w:t>
      </w:r>
      <w:proofErr w:type="gramStart"/>
      <w:r w:rsidRPr="003E1C72">
        <w:rPr>
          <w:rFonts w:ascii="Times New Roman" w:eastAsia="Times New Roman" w:hAnsi="Times New Roman" w:cs="Times New Roman"/>
          <w:sz w:val="24"/>
          <w:szCs w:val="24"/>
        </w:rPr>
        <w:t>имена  их</w:t>
      </w:r>
      <w:proofErr w:type="gramEnd"/>
      <w:r w:rsidRPr="003E1C72">
        <w:rPr>
          <w:rFonts w:ascii="Times New Roman" w:eastAsia="Times New Roman" w:hAnsi="Times New Roman" w:cs="Times New Roman"/>
          <w:sz w:val="24"/>
          <w:szCs w:val="24"/>
        </w:rPr>
        <w:t xml:space="preserve"> учителей  и наставников известны во всем мире. </w:t>
      </w:r>
      <w:proofErr w:type="spellStart"/>
      <w:r w:rsidRPr="003E1C72">
        <w:rPr>
          <w:rFonts w:ascii="Times New Roman" w:eastAsia="Times New Roman" w:hAnsi="Times New Roman" w:cs="Times New Roman"/>
          <w:sz w:val="24"/>
          <w:szCs w:val="24"/>
        </w:rPr>
        <w:t>Крюинговая</w:t>
      </w:r>
      <w:proofErr w:type="spellEnd"/>
      <w:r w:rsidRPr="003E1C72">
        <w:rPr>
          <w:rFonts w:ascii="Times New Roman" w:eastAsia="Times New Roman" w:hAnsi="Times New Roman" w:cs="Times New Roman"/>
          <w:sz w:val="24"/>
          <w:szCs w:val="24"/>
        </w:rPr>
        <w:t xml:space="preserve"> сфера в последние годы получила максимальное развитие, Украина находится на 6 месте в мире по поставкам моряков, представителей этой профессии сейчас более 70 000 человек в стране, снабжая кандидатами на торговый флот и круизные лайнеры, мы ежегодно заносим в базу тысячи специалистов широкого профиля, таких как механики, сварщики, маляры, </w:t>
      </w:r>
      <w:proofErr w:type="spellStart"/>
      <w:r w:rsidRPr="003E1C72">
        <w:rPr>
          <w:rFonts w:ascii="Times New Roman" w:eastAsia="Times New Roman" w:hAnsi="Times New Roman" w:cs="Times New Roman"/>
          <w:sz w:val="24"/>
          <w:szCs w:val="24"/>
        </w:rPr>
        <w:t>инжинеры</w:t>
      </w:r>
      <w:proofErr w:type="spellEnd"/>
      <w:r w:rsidRPr="003E1C72">
        <w:rPr>
          <w:rFonts w:ascii="Times New Roman" w:eastAsia="Times New Roman" w:hAnsi="Times New Roman" w:cs="Times New Roman"/>
          <w:sz w:val="24"/>
          <w:szCs w:val="24"/>
        </w:rPr>
        <w:t xml:space="preserve">, сфера обслуживания, </w:t>
      </w:r>
      <w:proofErr w:type="spellStart"/>
      <w:r w:rsidRPr="003E1C72">
        <w:rPr>
          <w:rFonts w:ascii="Times New Roman" w:eastAsia="Times New Roman" w:hAnsi="Times New Roman" w:cs="Times New Roman"/>
          <w:sz w:val="24"/>
          <w:szCs w:val="24"/>
        </w:rPr>
        <w:t>отельно</w:t>
      </w:r>
      <w:proofErr w:type="spellEnd"/>
      <w:r w:rsidRPr="003E1C72">
        <w:rPr>
          <w:rFonts w:ascii="Times New Roman" w:eastAsia="Times New Roman" w:hAnsi="Times New Roman" w:cs="Times New Roman"/>
          <w:sz w:val="24"/>
          <w:szCs w:val="24"/>
        </w:rPr>
        <w:t xml:space="preserve">-ресторанный сектор. </w:t>
      </w:r>
      <w:proofErr w:type="gramStart"/>
      <w:r w:rsidRPr="003E1C72">
        <w:rPr>
          <w:rFonts w:ascii="Times New Roman" w:eastAsia="Times New Roman" w:hAnsi="Times New Roman" w:cs="Times New Roman"/>
          <w:sz w:val="24"/>
          <w:szCs w:val="24"/>
        </w:rPr>
        <w:t>12  миллионов</w:t>
      </w:r>
      <w:proofErr w:type="gramEnd"/>
      <w:r w:rsidRPr="003E1C72">
        <w:rPr>
          <w:rFonts w:ascii="Times New Roman" w:eastAsia="Times New Roman" w:hAnsi="Times New Roman" w:cs="Times New Roman"/>
          <w:sz w:val="24"/>
          <w:szCs w:val="24"/>
        </w:rPr>
        <w:t xml:space="preserve"> граждан Украины работают в сельскохозяйственном секторе, в число </w:t>
      </w:r>
      <w:proofErr w:type="spellStart"/>
      <w:r w:rsidRPr="003E1C72">
        <w:rPr>
          <w:rFonts w:ascii="Times New Roman" w:eastAsia="Times New Roman" w:hAnsi="Times New Roman" w:cs="Times New Roman"/>
          <w:sz w:val="24"/>
          <w:szCs w:val="24"/>
        </w:rPr>
        <w:t>высокопрофесиональных</w:t>
      </w:r>
      <w:proofErr w:type="spellEnd"/>
      <w:r w:rsidRPr="003E1C72">
        <w:rPr>
          <w:rFonts w:ascii="Times New Roman" w:eastAsia="Times New Roman" w:hAnsi="Times New Roman" w:cs="Times New Roman"/>
          <w:sz w:val="24"/>
          <w:szCs w:val="24"/>
        </w:rPr>
        <w:t xml:space="preserve"> аграриев входит также </w:t>
      </w:r>
      <w:r w:rsidRPr="003E1C72">
        <w:rPr>
          <w:rFonts w:ascii="Times New Roman" w:eastAsia="Times New Roman" w:hAnsi="Times New Roman" w:cs="Times New Roman"/>
          <w:sz w:val="24"/>
          <w:szCs w:val="24"/>
        </w:rPr>
        <w:lastRenderedPageBreak/>
        <w:t xml:space="preserve">процент занятых в сельском хозяйстве, </w:t>
      </w:r>
      <w:proofErr w:type="spellStart"/>
      <w:r w:rsidRPr="003E1C72">
        <w:rPr>
          <w:rFonts w:ascii="Times New Roman" w:eastAsia="Times New Roman" w:hAnsi="Times New Roman" w:cs="Times New Roman"/>
          <w:sz w:val="24"/>
          <w:szCs w:val="24"/>
        </w:rPr>
        <w:t>животновотноводчестве</w:t>
      </w:r>
      <w:proofErr w:type="spellEnd"/>
      <w:r w:rsidRPr="003E1C72">
        <w:rPr>
          <w:rFonts w:ascii="Times New Roman" w:eastAsia="Times New Roman" w:hAnsi="Times New Roman" w:cs="Times New Roman"/>
          <w:sz w:val="24"/>
          <w:szCs w:val="24"/>
        </w:rPr>
        <w:t>, рыбном, охотничьем хозяйстве. Значительную роль занимают машиностроительные, химико-</w:t>
      </w:r>
      <w:proofErr w:type="spellStart"/>
      <w:r w:rsidRPr="003E1C72">
        <w:rPr>
          <w:rFonts w:ascii="Times New Roman" w:eastAsia="Times New Roman" w:hAnsi="Times New Roman" w:cs="Times New Roman"/>
          <w:sz w:val="24"/>
          <w:szCs w:val="24"/>
        </w:rPr>
        <w:t>технологичесские</w:t>
      </w:r>
      <w:proofErr w:type="spellEnd"/>
      <w:r w:rsidRPr="003E1C72">
        <w:rPr>
          <w:rFonts w:ascii="Times New Roman" w:eastAsia="Times New Roman" w:hAnsi="Times New Roman" w:cs="Times New Roman"/>
          <w:sz w:val="24"/>
          <w:szCs w:val="24"/>
        </w:rPr>
        <w:t>, нефтеперерабатывающие предприятия страны, около 7% населения имеет опыт работы в этой индустрии.</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 xml:space="preserve">    В базе данных нашей компании более 50 000 кандидатов, и ежедневно мы получаем и </w:t>
      </w:r>
      <w:proofErr w:type="gramStart"/>
      <w:r w:rsidRPr="003E1C72">
        <w:rPr>
          <w:rFonts w:ascii="Times New Roman" w:eastAsia="Times New Roman" w:hAnsi="Times New Roman" w:cs="Times New Roman"/>
          <w:sz w:val="24"/>
          <w:szCs w:val="24"/>
        </w:rPr>
        <w:t>фиксируем  десятки</w:t>
      </w:r>
      <w:proofErr w:type="gramEnd"/>
      <w:r w:rsidRPr="003E1C72">
        <w:rPr>
          <w:rFonts w:ascii="Times New Roman" w:eastAsia="Times New Roman" w:hAnsi="Times New Roman" w:cs="Times New Roman"/>
          <w:sz w:val="24"/>
          <w:szCs w:val="24"/>
        </w:rPr>
        <w:t xml:space="preserve"> новых обращений, что формирует постоянный поток кадров по всем необходимым направлениям. В среднем для закрытия заявки на трудоустройство нам требуется от 1 до 7 дней. Мы работаем по международному контракту, который визируется в Министерстве труда и социальной политики Украины. Наша компания имеет страхование ответственности международного уровня, мы ведем ответственную правовую политики, наши процедуры полностью соответствуют рамкам действующего законодательства. Ежемесячно на одно предприятие в среднем с нашей помощью </w:t>
      </w:r>
      <w:proofErr w:type="gramStart"/>
      <w:r w:rsidRPr="003E1C72">
        <w:rPr>
          <w:rFonts w:ascii="Times New Roman" w:eastAsia="Times New Roman" w:hAnsi="Times New Roman" w:cs="Times New Roman"/>
          <w:sz w:val="24"/>
          <w:szCs w:val="24"/>
        </w:rPr>
        <w:t>трудоустраивается  от</w:t>
      </w:r>
      <w:proofErr w:type="gramEnd"/>
      <w:r w:rsidRPr="003E1C72">
        <w:rPr>
          <w:rFonts w:ascii="Times New Roman" w:eastAsia="Times New Roman" w:hAnsi="Times New Roman" w:cs="Times New Roman"/>
          <w:sz w:val="24"/>
          <w:szCs w:val="24"/>
        </w:rPr>
        <w:t xml:space="preserve"> 30-120 кандидатов. </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 xml:space="preserve">       Мы идем в ногу со временем, постоянно совершенствуя профессиональные навыки наших соискателей, поэтому все кандидаты имеют, а при необходимости получают уровень знаний международного стандарта.</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 xml:space="preserve">     Мы </w:t>
      </w:r>
      <w:proofErr w:type="gramStart"/>
      <w:r w:rsidRPr="003E1C72">
        <w:rPr>
          <w:rFonts w:ascii="Times New Roman" w:eastAsia="Times New Roman" w:hAnsi="Times New Roman" w:cs="Times New Roman"/>
          <w:sz w:val="24"/>
          <w:szCs w:val="24"/>
        </w:rPr>
        <w:t>занимаемся  вопросами</w:t>
      </w:r>
      <w:proofErr w:type="gramEnd"/>
      <w:r w:rsidRPr="003E1C72">
        <w:rPr>
          <w:rFonts w:ascii="Times New Roman" w:eastAsia="Times New Roman" w:hAnsi="Times New Roman" w:cs="Times New Roman"/>
          <w:sz w:val="24"/>
          <w:szCs w:val="24"/>
        </w:rPr>
        <w:t xml:space="preserve"> оформления  всех видов оформления  документов на территории Украины, способствуем получению нашими кандидатами международных сертификатов, прохождения обучения и тестирования в максимальные сроки. Мы гарантируем высокопрофессиональное и качественное сопровождение всех этапов трудоустройства от момента получения заявки на необходимое количество квалифицированных кандидатов, до прибытия соискателей на основное место работы. Обеспечиваем все условия для прохождения кандидатами собеседования, оформления </w:t>
      </w:r>
      <w:r w:rsidRPr="003E1C72">
        <w:rPr>
          <w:rFonts w:ascii="Times New Roman" w:eastAsia="Times New Roman" w:hAnsi="Times New Roman" w:cs="Times New Roman"/>
          <w:sz w:val="24"/>
          <w:szCs w:val="24"/>
        </w:rPr>
        <w:lastRenderedPageBreak/>
        <w:t>документов, проводим все необходимые процедуры в посольстве, визовых центрах, занимаемся организацией трансфера групп кандидатов на рабочее место.</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 xml:space="preserve">   Забота о здоровье каждого претендента стала залогом успешного партнерства с рядом ведущих медицинских учреждений страны и особого контроля за прохождением нашими соискателями медицинской комиссии международного образца.</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 xml:space="preserve">     Поддержание высоких </w:t>
      </w:r>
      <w:proofErr w:type="gramStart"/>
      <w:r w:rsidRPr="003E1C72">
        <w:rPr>
          <w:rFonts w:ascii="Times New Roman" w:eastAsia="Times New Roman" w:hAnsi="Times New Roman" w:cs="Times New Roman"/>
          <w:sz w:val="24"/>
          <w:szCs w:val="24"/>
        </w:rPr>
        <w:t>стандартов  –</w:t>
      </w:r>
      <w:proofErr w:type="gramEnd"/>
      <w:r w:rsidRPr="003E1C72">
        <w:rPr>
          <w:rFonts w:ascii="Times New Roman" w:eastAsia="Times New Roman" w:hAnsi="Times New Roman" w:cs="Times New Roman"/>
          <w:sz w:val="24"/>
          <w:szCs w:val="24"/>
        </w:rPr>
        <w:t xml:space="preserve"> залог успеха! Мы высоко ценим свою безупречную деловую репутацию, настроены на многолетнее и плодотворное сотрудничество, поэтому ведем лояльную ценовую политику при высоком качестве оказываемых услуг.</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Мы уже более 6 лет успешно сотрудничаем с крупными компаниями из 8 стран мира. Количество наших довольных клиентов ежегодно пополняется новыми партнерами. Имеем рекомендательные отзывы и благодарности от руководства ряда крупных европейских компаний.</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 xml:space="preserve">      Мы постоянно развиваемся, наши сотрудники принимают активное участие в международных конференциях, тренингах, семинарах. Мы делимся опытом с нашими украинскими партнерами, и рады предложить новейшие наработки в сфере </w:t>
      </w:r>
      <w:r w:rsidRPr="003E1C72">
        <w:rPr>
          <w:rFonts w:ascii="Times New Roman" w:eastAsia="Times New Roman" w:hAnsi="Times New Roman" w:cs="Times New Roman"/>
          <w:sz w:val="24"/>
          <w:szCs w:val="24"/>
          <w:lang w:val="en-US"/>
        </w:rPr>
        <w:t>HR</w:t>
      </w:r>
      <w:r w:rsidRPr="003E1C72">
        <w:rPr>
          <w:rFonts w:ascii="Times New Roman" w:eastAsia="Times New Roman" w:hAnsi="Times New Roman" w:cs="Times New Roman"/>
          <w:sz w:val="24"/>
          <w:szCs w:val="24"/>
        </w:rPr>
        <w:t xml:space="preserve"> менеджмента.</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В нашей команде - специалисты, которые имеют профильное образования, опыт руководящих должностей в государственных, банковских структурах, профильное юридическое, экономическое, техническое образование. Мы понимаем все пожелания наших клиентов, и оказываем самый высокий уровень сервиса.</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 xml:space="preserve">     Благотворительность - обязательное направление нашей деятельности, мы оказываем всяческую поддержку для детей наших кандидатов, детских домов, приютов, </w:t>
      </w:r>
      <w:r w:rsidRPr="003E1C72">
        <w:rPr>
          <w:rFonts w:ascii="Times New Roman" w:eastAsia="Times New Roman" w:hAnsi="Times New Roman" w:cs="Times New Roman"/>
          <w:sz w:val="24"/>
          <w:szCs w:val="24"/>
        </w:rPr>
        <w:lastRenderedPageBreak/>
        <w:t xml:space="preserve">интернатов, </w:t>
      </w:r>
      <w:proofErr w:type="spellStart"/>
      <w:r w:rsidRPr="003E1C72">
        <w:rPr>
          <w:rFonts w:ascii="Times New Roman" w:eastAsia="Times New Roman" w:hAnsi="Times New Roman" w:cs="Times New Roman"/>
          <w:sz w:val="24"/>
          <w:szCs w:val="24"/>
        </w:rPr>
        <w:t>онкобольных</w:t>
      </w:r>
      <w:proofErr w:type="spellEnd"/>
      <w:r w:rsidRPr="003E1C72">
        <w:rPr>
          <w:rFonts w:ascii="Times New Roman" w:eastAsia="Times New Roman" w:hAnsi="Times New Roman" w:cs="Times New Roman"/>
          <w:sz w:val="24"/>
          <w:szCs w:val="24"/>
        </w:rPr>
        <w:t xml:space="preserve"> детей. Не менее 20% нашего ежегодного дохода обращены на реализацию социальных программ для детей и молодежи.</w:t>
      </w: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p>
    <w:p w:rsidR="003E1C72" w:rsidRPr="003E1C72" w:rsidRDefault="003E1C72" w:rsidP="003E1C72">
      <w:pPr>
        <w:shd w:val="clear" w:color="auto" w:fill="FFFFFF"/>
        <w:spacing w:after="0" w:line="480" w:lineRule="auto"/>
        <w:ind w:firstLine="426"/>
        <w:jc w:val="both"/>
        <w:rPr>
          <w:rFonts w:ascii="Times New Roman" w:eastAsia="Times New Roman" w:hAnsi="Times New Roman" w:cs="Times New Roman"/>
          <w:sz w:val="24"/>
          <w:szCs w:val="24"/>
        </w:rPr>
      </w:pPr>
      <w:r w:rsidRPr="003E1C72">
        <w:rPr>
          <w:rFonts w:ascii="Times New Roman" w:eastAsia="Times New Roman" w:hAnsi="Times New Roman" w:cs="Times New Roman"/>
          <w:sz w:val="24"/>
          <w:szCs w:val="24"/>
        </w:rPr>
        <w:t xml:space="preserve"> Лицензия Министерства труда и социальной политики АВ 585260</w:t>
      </w: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3E1C72" w:rsidRDefault="003E1C72" w:rsidP="00E07456">
      <w:pPr>
        <w:shd w:val="clear" w:color="auto" w:fill="FFFFFF"/>
        <w:spacing w:after="0" w:line="480" w:lineRule="auto"/>
        <w:ind w:firstLine="426"/>
        <w:jc w:val="both"/>
        <w:rPr>
          <w:rFonts w:ascii="Times New Roman" w:eastAsia="Times New Roman" w:hAnsi="Times New Roman" w:cs="Times New Roman"/>
          <w:sz w:val="24"/>
          <w:szCs w:val="24"/>
        </w:rPr>
      </w:pPr>
    </w:p>
    <w:p w:rsidR="005A5095" w:rsidRPr="00E07456" w:rsidRDefault="005A5095"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lastRenderedPageBreak/>
        <w:t xml:space="preserve">The company </w:t>
      </w:r>
      <w:proofErr w:type="spellStart"/>
      <w:r w:rsidRPr="00E07456">
        <w:rPr>
          <w:rFonts w:ascii="Times New Roman" w:eastAsia="Times New Roman" w:hAnsi="Times New Roman" w:cs="Times New Roman"/>
          <w:sz w:val="24"/>
          <w:szCs w:val="24"/>
          <w:lang w:val="en-US"/>
        </w:rPr>
        <w:t>Denmax</w:t>
      </w:r>
      <w:proofErr w:type="spellEnd"/>
      <w:r w:rsidRPr="00E07456">
        <w:rPr>
          <w:rFonts w:ascii="Times New Roman" w:eastAsia="Times New Roman" w:hAnsi="Times New Roman" w:cs="Times New Roman"/>
          <w:sz w:val="24"/>
          <w:szCs w:val="24"/>
          <w:lang w:val="en-US"/>
        </w:rPr>
        <w:t xml:space="preserve"> Ltd. is engaged in the selection of highly qualified personnel in Ukraine for their employment abroad.</w:t>
      </w:r>
      <w:r w:rsidR="008307E6" w:rsidRPr="00E07456">
        <w:rPr>
          <w:rFonts w:ascii="Times New Roman" w:eastAsia="Times New Roman" w:hAnsi="Times New Roman" w:cs="Times New Roman"/>
          <w:sz w:val="24"/>
          <w:szCs w:val="24"/>
          <w:lang w:val="en-US"/>
        </w:rPr>
        <w:t xml:space="preserve"> Our priority areas are </w:t>
      </w:r>
      <w:r w:rsidR="00381B2B" w:rsidRPr="00E07456">
        <w:rPr>
          <w:rFonts w:ascii="Times New Roman" w:eastAsia="Times New Roman" w:hAnsi="Times New Roman" w:cs="Times New Roman"/>
          <w:sz w:val="24"/>
          <w:szCs w:val="24"/>
          <w:lang w:val="en-US"/>
        </w:rPr>
        <w:t xml:space="preserve">the </w:t>
      </w:r>
      <w:r w:rsidR="008307E6" w:rsidRPr="00E07456">
        <w:rPr>
          <w:rFonts w:ascii="Times New Roman" w:eastAsia="Times New Roman" w:hAnsi="Times New Roman" w:cs="Times New Roman"/>
          <w:sz w:val="24"/>
          <w:szCs w:val="24"/>
          <w:lang w:val="en-US"/>
        </w:rPr>
        <w:t xml:space="preserve">international employment of the candidates in production, logistics, the hospitality industry, crewing sector, technical specialties, service sector, and others. </w:t>
      </w:r>
    </w:p>
    <w:p w:rsidR="005A5095" w:rsidRPr="00E07456" w:rsidRDefault="008307E6"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t>We carry out the selection of both</w:t>
      </w:r>
      <w:r w:rsidR="00575DE7">
        <w:rPr>
          <w:rFonts w:ascii="Times New Roman" w:eastAsia="Times New Roman" w:hAnsi="Times New Roman" w:cs="Times New Roman"/>
          <w:sz w:val="24"/>
          <w:szCs w:val="24"/>
          <w:lang w:val="en-US"/>
        </w:rPr>
        <w:t xml:space="preserve"> -</w:t>
      </w:r>
      <w:r w:rsidRPr="00E07456">
        <w:rPr>
          <w:rFonts w:ascii="Times New Roman" w:eastAsia="Times New Roman" w:hAnsi="Times New Roman" w:cs="Times New Roman"/>
          <w:sz w:val="24"/>
          <w:szCs w:val="24"/>
          <w:lang w:val="en-US"/>
        </w:rPr>
        <w:t xml:space="preserve"> the qualified personnel and the candidates without qualifications</w:t>
      </w:r>
      <w:r w:rsidR="00575DE7">
        <w:rPr>
          <w:rFonts w:ascii="Times New Roman" w:eastAsia="Times New Roman" w:hAnsi="Times New Roman" w:cs="Times New Roman"/>
          <w:sz w:val="24"/>
          <w:szCs w:val="24"/>
          <w:lang w:val="en-US"/>
        </w:rPr>
        <w:t>. We also</w:t>
      </w:r>
      <w:r w:rsidRPr="00E07456">
        <w:rPr>
          <w:rFonts w:ascii="Times New Roman" w:eastAsia="Times New Roman" w:hAnsi="Times New Roman" w:cs="Times New Roman"/>
          <w:sz w:val="24"/>
          <w:szCs w:val="24"/>
          <w:lang w:val="en-US"/>
        </w:rPr>
        <w:t xml:space="preserve"> conduct both the single and mass personnel search.</w:t>
      </w:r>
    </w:p>
    <w:p w:rsidR="008307E6" w:rsidRPr="00E07456" w:rsidRDefault="008307E6"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t>Our specialists successfully implement the standard recruitment program and exclusive options, requiring the maximum level of a differentiated approach to all aspects of the assigned task.</w:t>
      </w:r>
    </w:p>
    <w:p w:rsidR="008307E6" w:rsidRPr="00E07456" w:rsidRDefault="008307E6"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t xml:space="preserve">The company has a network of offices in the main cities of the country such as Kiev, Dnepr, Odessa and dozens of agent networks with representations in </w:t>
      </w:r>
      <w:r w:rsidR="00575DE7">
        <w:rPr>
          <w:rFonts w:ascii="Times New Roman" w:eastAsia="Times New Roman" w:hAnsi="Times New Roman" w:cs="Times New Roman"/>
          <w:sz w:val="24"/>
          <w:szCs w:val="24"/>
          <w:lang w:val="en-US"/>
        </w:rPr>
        <w:t xml:space="preserve">the </w:t>
      </w:r>
      <w:r w:rsidRPr="00E07456">
        <w:rPr>
          <w:rFonts w:ascii="Times New Roman" w:eastAsia="Times New Roman" w:hAnsi="Times New Roman" w:cs="Times New Roman"/>
          <w:sz w:val="24"/>
          <w:szCs w:val="24"/>
          <w:lang w:val="en-US"/>
        </w:rPr>
        <w:t xml:space="preserve">large cities and in </w:t>
      </w:r>
      <w:r w:rsidR="00381B2B" w:rsidRPr="00E07456">
        <w:rPr>
          <w:rFonts w:ascii="Times New Roman" w:eastAsia="Times New Roman" w:hAnsi="Times New Roman" w:cs="Times New Roman"/>
          <w:sz w:val="24"/>
          <w:szCs w:val="24"/>
          <w:lang w:val="en-US"/>
        </w:rPr>
        <w:t xml:space="preserve">the </w:t>
      </w:r>
      <w:r w:rsidRPr="00E07456">
        <w:rPr>
          <w:rFonts w:ascii="Times New Roman" w:eastAsia="Times New Roman" w:hAnsi="Times New Roman" w:cs="Times New Roman"/>
          <w:sz w:val="24"/>
          <w:szCs w:val="24"/>
          <w:lang w:val="en-US"/>
        </w:rPr>
        <w:t>territorial centers</w:t>
      </w:r>
      <w:r w:rsidR="00381B2B" w:rsidRPr="00E07456">
        <w:rPr>
          <w:rFonts w:ascii="Times New Roman" w:eastAsia="Times New Roman" w:hAnsi="Times New Roman" w:cs="Times New Roman"/>
          <w:sz w:val="24"/>
          <w:szCs w:val="24"/>
          <w:lang w:val="en-US"/>
        </w:rPr>
        <w:t>.</w:t>
      </w:r>
    </w:p>
    <w:p w:rsidR="00575DE7" w:rsidRDefault="00381B2B"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t>Ukraine is one of the world's top ten producers of metallurgical products. 533 000 candidates from Ukraine have experience working in manufacturing enterprises. Ukraine and, in particular, a number of cities in the country, are historically known for their impressive number of high-class engineers and constructors, whose teachers and mentors are known all over the world.</w:t>
      </w:r>
      <w:r w:rsidR="00E07456" w:rsidRPr="00E07456">
        <w:rPr>
          <w:rFonts w:ascii="Times New Roman" w:eastAsia="Times New Roman" w:hAnsi="Times New Roman" w:cs="Times New Roman"/>
          <w:sz w:val="24"/>
          <w:szCs w:val="24"/>
          <w:lang w:val="en-US"/>
        </w:rPr>
        <w:t xml:space="preserve"> </w:t>
      </w:r>
    </w:p>
    <w:p w:rsidR="0038342E" w:rsidRPr="00E07456" w:rsidRDefault="00381B2B"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t xml:space="preserve">The crewing sphere has received the maximum development in </w:t>
      </w:r>
      <w:r w:rsidR="00575DE7">
        <w:rPr>
          <w:rFonts w:ascii="Times New Roman" w:eastAsia="Times New Roman" w:hAnsi="Times New Roman" w:cs="Times New Roman"/>
          <w:sz w:val="24"/>
          <w:szCs w:val="24"/>
          <w:lang w:val="en-US"/>
        </w:rPr>
        <w:t xml:space="preserve">the </w:t>
      </w:r>
      <w:r w:rsidRPr="00E07456">
        <w:rPr>
          <w:rFonts w:ascii="Times New Roman" w:eastAsia="Times New Roman" w:hAnsi="Times New Roman" w:cs="Times New Roman"/>
          <w:sz w:val="24"/>
          <w:szCs w:val="24"/>
          <w:lang w:val="en-US"/>
        </w:rPr>
        <w:t>recent years</w:t>
      </w:r>
      <w:r w:rsidR="0038342E" w:rsidRPr="00E07456">
        <w:rPr>
          <w:rFonts w:ascii="Times New Roman" w:eastAsia="Times New Roman" w:hAnsi="Times New Roman" w:cs="Times New Roman"/>
          <w:sz w:val="24"/>
          <w:szCs w:val="24"/>
          <w:lang w:val="en-US"/>
        </w:rPr>
        <w:t xml:space="preserve">. Ukraine is on the </w:t>
      </w:r>
      <w:r w:rsidR="009D3864">
        <w:rPr>
          <w:rFonts w:ascii="Times New Roman" w:eastAsia="Times New Roman" w:hAnsi="Times New Roman" w:cs="Times New Roman"/>
          <w:sz w:val="24"/>
          <w:szCs w:val="24"/>
          <w:lang w:val="en-US"/>
        </w:rPr>
        <w:t>six</w:t>
      </w:r>
      <w:r w:rsidR="0038342E" w:rsidRPr="00E07456">
        <w:rPr>
          <w:rFonts w:ascii="Times New Roman" w:eastAsia="Times New Roman" w:hAnsi="Times New Roman" w:cs="Times New Roman"/>
          <w:sz w:val="24"/>
          <w:szCs w:val="24"/>
          <w:lang w:val="en-US"/>
        </w:rPr>
        <w:t>th place in the world for the supply of sailors. There are more than 70 000 representatives of this profession in the country now. Providing with the candidates for the merchant navy and cruise liners, we contribute thousands of generalists to the database, such as mechanics, welders, painters, engineers, specialists in the service sector and in the hospitality industry</w:t>
      </w:r>
      <w:r w:rsidR="00E07456" w:rsidRPr="00E07456">
        <w:rPr>
          <w:rFonts w:ascii="Times New Roman" w:eastAsia="Times New Roman" w:hAnsi="Times New Roman" w:cs="Times New Roman"/>
          <w:sz w:val="24"/>
          <w:szCs w:val="24"/>
          <w:lang w:val="en-US"/>
        </w:rPr>
        <w:t xml:space="preserve">. </w:t>
      </w:r>
      <w:r w:rsidR="0038342E" w:rsidRPr="00E07456">
        <w:rPr>
          <w:rFonts w:ascii="Times New Roman" w:eastAsia="Times New Roman" w:hAnsi="Times New Roman" w:cs="Times New Roman"/>
          <w:sz w:val="24"/>
          <w:szCs w:val="24"/>
          <w:lang w:val="en-US"/>
        </w:rPr>
        <w:t>12 million citizens of Ukraine work in the agricultural sector. The number of highly skilled agrarians</w:t>
      </w:r>
      <w:r w:rsidR="009D3864">
        <w:rPr>
          <w:rFonts w:ascii="Times New Roman" w:eastAsia="Times New Roman" w:hAnsi="Times New Roman" w:cs="Times New Roman"/>
          <w:sz w:val="24"/>
          <w:szCs w:val="24"/>
          <w:lang w:val="en-US"/>
        </w:rPr>
        <w:t xml:space="preserve"> also includes </w:t>
      </w:r>
      <w:r w:rsidR="0038342E" w:rsidRPr="00E07456">
        <w:rPr>
          <w:rFonts w:ascii="Times New Roman" w:eastAsia="Times New Roman" w:hAnsi="Times New Roman" w:cs="Times New Roman"/>
          <w:sz w:val="24"/>
          <w:szCs w:val="24"/>
          <w:lang w:val="en-US"/>
        </w:rPr>
        <w:t>the percentage of people employed in agriculture, animal husbandry</w:t>
      </w:r>
      <w:r w:rsidR="000A39A0" w:rsidRPr="00E07456">
        <w:rPr>
          <w:rFonts w:ascii="Times New Roman" w:eastAsia="Times New Roman" w:hAnsi="Times New Roman" w:cs="Times New Roman"/>
          <w:sz w:val="24"/>
          <w:szCs w:val="24"/>
          <w:lang w:val="en-US"/>
        </w:rPr>
        <w:t xml:space="preserve"> and fisheries. The mechanical engineering, chemical-technological, oil refinery enterprises of the country and about 7% of the population has experience in these industries.</w:t>
      </w:r>
    </w:p>
    <w:p w:rsidR="009D3864" w:rsidRDefault="000A39A0"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lastRenderedPageBreak/>
        <w:t>There are more than 50 000 candidates in the database of our company. Moreover, we receive and fix dozens of new applications</w:t>
      </w:r>
      <w:r w:rsidR="007011DF" w:rsidRPr="00E07456">
        <w:rPr>
          <w:rFonts w:ascii="Times New Roman" w:eastAsia="Times New Roman" w:hAnsi="Times New Roman" w:cs="Times New Roman"/>
          <w:sz w:val="24"/>
          <w:szCs w:val="24"/>
          <w:lang w:val="en-US"/>
        </w:rPr>
        <w:t xml:space="preserve"> every </w:t>
      </w:r>
      <w:r w:rsidR="00120FFC" w:rsidRPr="00E07456">
        <w:rPr>
          <w:rFonts w:ascii="Times New Roman" w:eastAsia="Times New Roman" w:hAnsi="Times New Roman" w:cs="Times New Roman"/>
          <w:sz w:val="24"/>
          <w:szCs w:val="24"/>
          <w:lang w:val="en-US"/>
        </w:rPr>
        <w:t>day that</w:t>
      </w:r>
      <w:r w:rsidRPr="00E07456">
        <w:rPr>
          <w:rFonts w:ascii="Times New Roman" w:eastAsia="Times New Roman" w:hAnsi="Times New Roman" w:cs="Times New Roman"/>
          <w:sz w:val="24"/>
          <w:szCs w:val="24"/>
          <w:lang w:val="en-US"/>
        </w:rPr>
        <w:t xml:space="preserve"> </w:t>
      </w:r>
      <w:r w:rsidR="007011DF" w:rsidRPr="00E07456">
        <w:rPr>
          <w:rFonts w:ascii="Times New Roman" w:eastAsia="Times New Roman" w:hAnsi="Times New Roman" w:cs="Times New Roman"/>
          <w:sz w:val="24"/>
          <w:szCs w:val="24"/>
          <w:lang w:val="en-US"/>
        </w:rPr>
        <w:t xml:space="preserve">form a constant stream of personnel in all necessary directions. On average, to close the application for employment, we need from 1 to 7 days. </w:t>
      </w:r>
    </w:p>
    <w:p w:rsidR="000A39A0" w:rsidRPr="00E07456" w:rsidRDefault="007011DF"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t xml:space="preserve">We work under an international contract, which is initialed by the Ministry of Labor and Social Policy of Ukraine. Our company has international liability insurance, we conduct a responsible legal policy, and our procedures fully comply with the framework of existing legislation. </w:t>
      </w:r>
      <w:r w:rsidR="00120FFC" w:rsidRPr="00E07456">
        <w:rPr>
          <w:rFonts w:ascii="Times New Roman" w:eastAsia="Times New Roman" w:hAnsi="Times New Roman" w:cs="Times New Roman"/>
          <w:sz w:val="24"/>
          <w:szCs w:val="24"/>
          <w:lang w:val="en-US"/>
        </w:rPr>
        <w:t>On</w:t>
      </w:r>
      <w:r w:rsidRPr="00E07456">
        <w:rPr>
          <w:rFonts w:ascii="Times New Roman" w:eastAsia="Times New Roman" w:hAnsi="Times New Roman" w:cs="Times New Roman"/>
          <w:sz w:val="24"/>
          <w:szCs w:val="24"/>
          <w:lang w:val="en-US"/>
        </w:rPr>
        <w:t xml:space="preserve"> an average, 30-120 candidates are employed</w:t>
      </w:r>
      <w:r w:rsidR="00120FFC" w:rsidRPr="00E07456">
        <w:rPr>
          <w:rFonts w:ascii="Times New Roman" w:eastAsia="Times New Roman" w:hAnsi="Times New Roman" w:cs="Times New Roman"/>
          <w:sz w:val="24"/>
          <w:szCs w:val="24"/>
          <w:lang w:val="en-US"/>
        </w:rPr>
        <w:t xml:space="preserve"> every month with our help</w:t>
      </w:r>
      <w:r w:rsidRPr="00E07456">
        <w:rPr>
          <w:rFonts w:ascii="Times New Roman" w:eastAsia="Times New Roman" w:hAnsi="Times New Roman" w:cs="Times New Roman"/>
          <w:sz w:val="24"/>
          <w:szCs w:val="24"/>
          <w:lang w:val="en-US"/>
        </w:rPr>
        <w:t>.</w:t>
      </w:r>
    </w:p>
    <w:p w:rsidR="00120FFC" w:rsidRPr="00E07456" w:rsidRDefault="00120FFC"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t>We move with the times, constantly improving the professional skills of our applicants, therefore all the candidates have, and if it is necessary</w:t>
      </w:r>
      <w:r w:rsidR="009D3864">
        <w:rPr>
          <w:rFonts w:ascii="Times New Roman" w:eastAsia="Times New Roman" w:hAnsi="Times New Roman" w:cs="Times New Roman"/>
          <w:sz w:val="24"/>
          <w:szCs w:val="24"/>
          <w:lang w:val="en-US"/>
        </w:rPr>
        <w:t xml:space="preserve"> to</w:t>
      </w:r>
      <w:r w:rsidRPr="00E07456">
        <w:rPr>
          <w:rFonts w:ascii="Times New Roman" w:eastAsia="Times New Roman" w:hAnsi="Times New Roman" w:cs="Times New Roman"/>
          <w:sz w:val="24"/>
          <w:szCs w:val="24"/>
          <w:lang w:val="en-US"/>
        </w:rPr>
        <w:t xml:space="preserve"> receive</w:t>
      </w:r>
      <w:r w:rsidR="009D3864">
        <w:rPr>
          <w:rFonts w:ascii="Times New Roman" w:eastAsia="Times New Roman" w:hAnsi="Times New Roman" w:cs="Times New Roman"/>
          <w:sz w:val="24"/>
          <w:szCs w:val="24"/>
          <w:lang w:val="en-US"/>
        </w:rPr>
        <w:t>,</w:t>
      </w:r>
      <w:r w:rsidRPr="00E07456">
        <w:rPr>
          <w:rFonts w:ascii="Times New Roman" w:eastAsia="Times New Roman" w:hAnsi="Times New Roman" w:cs="Times New Roman"/>
          <w:sz w:val="24"/>
          <w:szCs w:val="24"/>
          <w:lang w:val="en-US"/>
        </w:rPr>
        <w:t xml:space="preserve"> a level of knowledge of the international standard.</w:t>
      </w:r>
    </w:p>
    <w:p w:rsidR="00120FFC" w:rsidRPr="00E07456" w:rsidRDefault="00120FFC"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t>We deal with the issues of registration of all types of execution of documents on the territory of Ukraine, facilitate the receiving of international certificates by our candidates, training</w:t>
      </w:r>
      <w:r w:rsidR="009D3864">
        <w:rPr>
          <w:rFonts w:ascii="Times New Roman" w:eastAsia="Times New Roman" w:hAnsi="Times New Roman" w:cs="Times New Roman"/>
          <w:sz w:val="24"/>
          <w:szCs w:val="24"/>
          <w:lang w:val="en-US"/>
        </w:rPr>
        <w:t>,</w:t>
      </w:r>
      <w:r w:rsidRPr="00E07456">
        <w:rPr>
          <w:rFonts w:ascii="Times New Roman" w:eastAsia="Times New Roman" w:hAnsi="Times New Roman" w:cs="Times New Roman"/>
          <w:sz w:val="24"/>
          <w:szCs w:val="24"/>
          <w:lang w:val="en-US"/>
        </w:rPr>
        <w:t xml:space="preserve"> and testing at the maximum possible time. We guarantee highly professional and quality support at all stages of employment from the moment of receipt of the application for the required number of qualified candidates until the arrival of applicants </w:t>
      </w:r>
      <w:r w:rsidR="009D3864">
        <w:rPr>
          <w:rFonts w:ascii="Times New Roman" w:eastAsia="Times New Roman" w:hAnsi="Times New Roman" w:cs="Times New Roman"/>
          <w:sz w:val="24"/>
          <w:szCs w:val="24"/>
          <w:lang w:val="en-US"/>
        </w:rPr>
        <w:t>to</w:t>
      </w:r>
      <w:r w:rsidRPr="00E07456">
        <w:rPr>
          <w:rFonts w:ascii="Times New Roman" w:eastAsia="Times New Roman" w:hAnsi="Times New Roman" w:cs="Times New Roman"/>
          <w:sz w:val="24"/>
          <w:szCs w:val="24"/>
          <w:lang w:val="en-US"/>
        </w:rPr>
        <w:t xml:space="preserve"> the main working place.</w:t>
      </w:r>
      <w:r w:rsidR="0013601E" w:rsidRPr="00E07456">
        <w:rPr>
          <w:rFonts w:ascii="Times New Roman" w:eastAsia="Times New Roman" w:hAnsi="Times New Roman" w:cs="Times New Roman"/>
          <w:sz w:val="24"/>
          <w:szCs w:val="24"/>
          <w:lang w:val="en-US"/>
        </w:rPr>
        <w:t xml:space="preserve"> We provide all conditions for the candidates to pass the interview, execution of documents, conduct all the necessary procedures in the embassy, visa centers, and organize the transfer of candidates to the workplace.</w:t>
      </w:r>
    </w:p>
    <w:p w:rsidR="0013601E" w:rsidRPr="00E07456" w:rsidRDefault="0013601E"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t xml:space="preserve">The healthcare of each applicant became a pledge of successful partnership with a number of leading medical institutions of the country and special control of </w:t>
      </w:r>
      <w:r w:rsidR="009D3864">
        <w:rPr>
          <w:rFonts w:ascii="Times New Roman" w:eastAsia="Times New Roman" w:hAnsi="Times New Roman" w:cs="Times New Roman"/>
          <w:sz w:val="24"/>
          <w:szCs w:val="24"/>
          <w:lang w:val="en-US"/>
        </w:rPr>
        <w:t xml:space="preserve">visiting the </w:t>
      </w:r>
      <w:r w:rsidRPr="00E07456">
        <w:rPr>
          <w:rFonts w:ascii="Times New Roman" w:eastAsia="Times New Roman" w:hAnsi="Times New Roman" w:cs="Times New Roman"/>
          <w:sz w:val="24"/>
          <w:szCs w:val="24"/>
          <w:lang w:val="en-US"/>
        </w:rPr>
        <w:t>Medical international standard commission by our applicants.</w:t>
      </w:r>
    </w:p>
    <w:p w:rsidR="0013601E" w:rsidRPr="00E07456" w:rsidRDefault="0013601E"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t>The maintenance of high standards is the key to success! We highly appreciate our impeccable business reputation and we are committed to a long-term and fruitful cooperation</w:t>
      </w:r>
      <w:r w:rsidR="009D3864">
        <w:rPr>
          <w:rFonts w:ascii="Times New Roman" w:eastAsia="Times New Roman" w:hAnsi="Times New Roman" w:cs="Times New Roman"/>
          <w:sz w:val="24"/>
          <w:szCs w:val="24"/>
          <w:lang w:val="en-US"/>
        </w:rPr>
        <w:t>,</w:t>
      </w:r>
      <w:r w:rsidRPr="00E07456">
        <w:rPr>
          <w:rFonts w:ascii="Times New Roman" w:eastAsia="Times New Roman" w:hAnsi="Times New Roman" w:cs="Times New Roman"/>
          <w:sz w:val="24"/>
          <w:szCs w:val="24"/>
          <w:lang w:val="en-US"/>
        </w:rPr>
        <w:t xml:space="preserve"> therefore</w:t>
      </w:r>
      <w:r w:rsidR="009D3864">
        <w:rPr>
          <w:rFonts w:ascii="Times New Roman" w:eastAsia="Times New Roman" w:hAnsi="Times New Roman" w:cs="Times New Roman"/>
          <w:sz w:val="24"/>
          <w:szCs w:val="24"/>
          <w:lang w:val="en-US"/>
        </w:rPr>
        <w:t>,</w:t>
      </w:r>
      <w:r w:rsidRPr="00E07456">
        <w:rPr>
          <w:rFonts w:ascii="Times New Roman" w:eastAsia="Times New Roman" w:hAnsi="Times New Roman" w:cs="Times New Roman"/>
          <w:sz w:val="24"/>
          <w:szCs w:val="24"/>
          <w:lang w:val="en-US"/>
        </w:rPr>
        <w:t xml:space="preserve"> we conduct a loyal price policy at</w:t>
      </w:r>
      <w:r w:rsidR="00231A1D" w:rsidRPr="00E07456">
        <w:rPr>
          <w:rFonts w:ascii="Times New Roman" w:eastAsia="Times New Roman" w:hAnsi="Times New Roman" w:cs="Times New Roman"/>
          <w:sz w:val="24"/>
          <w:szCs w:val="24"/>
          <w:lang w:val="en-US"/>
        </w:rPr>
        <w:t xml:space="preserve"> the</w:t>
      </w:r>
      <w:r w:rsidRPr="00E07456">
        <w:rPr>
          <w:rFonts w:ascii="Times New Roman" w:eastAsia="Times New Roman" w:hAnsi="Times New Roman" w:cs="Times New Roman"/>
          <w:sz w:val="24"/>
          <w:szCs w:val="24"/>
          <w:lang w:val="en-US"/>
        </w:rPr>
        <w:t xml:space="preserve"> high quality of rendered services.</w:t>
      </w:r>
      <w:r w:rsidR="00231A1D" w:rsidRPr="00E07456">
        <w:rPr>
          <w:rFonts w:ascii="Times New Roman" w:eastAsia="Times New Roman" w:hAnsi="Times New Roman" w:cs="Times New Roman"/>
          <w:sz w:val="24"/>
          <w:szCs w:val="24"/>
          <w:lang w:val="en-US"/>
        </w:rPr>
        <w:t xml:space="preserve"> We have been successfully cooperating with large companies from eight countries for more than 6 years. The number of our </w:t>
      </w:r>
      <w:r w:rsidR="00231A1D" w:rsidRPr="00E07456">
        <w:rPr>
          <w:rFonts w:ascii="Times New Roman" w:eastAsia="Times New Roman" w:hAnsi="Times New Roman" w:cs="Times New Roman"/>
          <w:sz w:val="24"/>
          <w:szCs w:val="24"/>
          <w:lang w:val="en-US"/>
        </w:rPr>
        <w:lastRenderedPageBreak/>
        <w:t>satisfied customers is replenished with the new partners every year. We have recommendations and gratitude from the management of a number of large European companies.</w:t>
      </w:r>
    </w:p>
    <w:p w:rsidR="00E07456" w:rsidRPr="00E07456" w:rsidRDefault="00231A1D"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t>We are constantly developing, our employees are taking an active part in the international conferences, trainings</w:t>
      </w:r>
      <w:r w:rsidR="009D3864">
        <w:rPr>
          <w:rFonts w:ascii="Times New Roman" w:eastAsia="Times New Roman" w:hAnsi="Times New Roman" w:cs="Times New Roman"/>
          <w:sz w:val="24"/>
          <w:szCs w:val="24"/>
          <w:lang w:val="en-US"/>
        </w:rPr>
        <w:t>,</w:t>
      </w:r>
      <w:r w:rsidRPr="00E07456">
        <w:rPr>
          <w:rFonts w:ascii="Times New Roman" w:eastAsia="Times New Roman" w:hAnsi="Times New Roman" w:cs="Times New Roman"/>
          <w:sz w:val="24"/>
          <w:szCs w:val="24"/>
          <w:lang w:val="en-US"/>
        </w:rPr>
        <w:t xml:space="preserve"> and seminars. We share our experience with our Ukrainian partners and are happy to offer the latest developments in the field of HR management. </w:t>
      </w:r>
    </w:p>
    <w:p w:rsidR="000668EF" w:rsidRPr="00E07456" w:rsidRDefault="00231A1D"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t>There are specialists who have a specialized education, an experience in the leading positions in state and banking structures, specialized legal, economic, and technical education. We understand all the requests of our customers and provide the highest level of service.</w:t>
      </w:r>
    </w:p>
    <w:p w:rsidR="00231A1D" w:rsidRPr="00E07456" w:rsidRDefault="00231A1D"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r w:rsidRPr="00E07456">
        <w:rPr>
          <w:rFonts w:ascii="Times New Roman" w:eastAsia="Times New Roman" w:hAnsi="Times New Roman" w:cs="Times New Roman"/>
          <w:sz w:val="24"/>
          <w:szCs w:val="24"/>
          <w:lang w:val="en-US"/>
        </w:rPr>
        <w:t xml:space="preserve">The charity is </w:t>
      </w:r>
      <w:r w:rsidR="009D3864">
        <w:rPr>
          <w:rFonts w:ascii="Times New Roman" w:eastAsia="Times New Roman" w:hAnsi="Times New Roman" w:cs="Times New Roman"/>
          <w:sz w:val="24"/>
          <w:szCs w:val="24"/>
          <w:lang w:val="en-US"/>
        </w:rPr>
        <w:t xml:space="preserve">an </w:t>
      </w:r>
      <w:r w:rsidRPr="00E07456">
        <w:rPr>
          <w:rFonts w:ascii="Times New Roman" w:eastAsia="Times New Roman" w:hAnsi="Times New Roman" w:cs="Times New Roman"/>
          <w:sz w:val="24"/>
          <w:szCs w:val="24"/>
          <w:lang w:val="en-US"/>
        </w:rPr>
        <w:t>obligatory direction of our activity</w:t>
      </w:r>
      <w:r w:rsidR="00E07456" w:rsidRPr="00E07456">
        <w:rPr>
          <w:rFonts w:ascii="Times New Roman" w:eastAsia="Times New Roman" w:hAnsi="Times New Roman" w:cs="Times New Roman"/>
          <w:sz w:val="24"/>
          <w:szCs w:val="24"/>
          <w:lang w:val="en-US"/>
        </w:rPr>
        <w:t>. W</w:t>
      </w:r>
      <w:r w:rsidRPr="00E07456">
        <w:rPr>
          <w:rFonts w:ascii="Times New Roman" w:eastAsia="Times New Roman" w:hAnsi="Times New Roman" w:cs="Times New Roman"/>
          <w:sz w:val="24"/>
          <w:szCs w:val="24"/>
          <w:lang w:val="en-US"/>
        </w:rPr>
        <w:t>e provide all kinds of support for the children of our candidates</w:t>
      </w:r>
      <w:r w:rsidR="00E07456" w:rsidRPr="00E07456">
        <w:rPr>
          <w:rFonts w:ascii="Times New Roman" w:eastAsia="Times New Roman" w:hAnsi="Times New Roman" w:cs="Times New Roman"/>
          <w:sz w:val="24"/>
          <w:szCs w:val="24"/>
          <w:lang w:val="en-US"/>
        </w:rPr>
        <w:t>, children with Cancer, orphanages, shelters and boarding schools. At least 20% of our annual income is spent on implementation of social programs for children and young people.</w:t>
      </w:r>
    </w:p>
    <w:p w:rsidR="00E07456" w:rsidRPr="00E07456" w:rsidRDefault="00E07456" w:rsidP="00E07456">
      <w:pPr>
        <w:shd w:val="clear" w:color="auto" w:fill="FFFFFF"/>
        <w:spacing w:after="0" w:line="480" w:lineRule="auto"/>
        <w:ind w:firstLine="426"/>
        <w:jc w:val="both"/>
        <w:rPr>
          <w:rFonts w:ascii="Times New Roman" w:eastAsia="Times New Roman" w:hAnsi="Times New Roman" w:cs="Times New Roman"/>
          <w:sz w:val="24"/>
          <w:szCs w:val="24"/>
          <w:lang w:val="en-US"/>
        </w:rPr>
      </w:pPr>
    </w:p>
    <w:p w:rsidR="00E07456" w:rsidRPr="00E07456" w:rsidRDefault="00E07456" w:rsidP="00E07456">
      <w:pPr>
        <w:shd w:val="clear" w:color="auto" w:fill="FFFFFF"/>
        <w:spacing w:after="0" w:line="480" w:lineRule="auto"/>
        <w:ind w:firstLine="426"/>
        <w:jc w:val="both"/>
        <w:rPr>
          <w:rFonts w:ascii="Times New Roman" w:eastAsia="Times New Roman" w:hAnsi="Times New Roman" w:cs="Times New Roman"/>
          <w:b/>
          <w:sz w:val="24"/>
          <w:szCs w:val="24"/>
          <w:lang w:val="en-US"/>
        </w:rPr>
      </w:pPr>
      <w:r w:rsidRPr="00E07456">
        <w:rPr>
          <w:rFonts w:ascii="Times New Roman" w:eastAsia="Times New Roman" w:hAnsi="Times New Roman" w:cs="Times New Roman"/>
          <w:b/>
          <w:sz w:val="24"/>
          <w:szCs w:val="24"/>
          <w:lang w:val="en-US"/>
        </w:rPr>
        <w:t>License of the Ministry of Labor and Social Policy АВ 585260</w:t>
      </w:r>
    </w:p>
    <w:p w:rsidR="000668EF" w:rsidRPr="00E07456" w:rsidRDefault="000668EF" w:rsidP="005A5095">
      <w:pPr>
        <w:shd w:val="clear" w:color="auto" w:fill="FFFFFF"/>
        <w:spacing w:after="0" w:line="360" w:lineRule="auto"/>
        <w:ind w:firstLine="426"/>
        <w:jc w:val="both"/>
        <w:rPr>
          <w:rFonts w:ascii="Arial" w:eastAsia="Times New Roman" w:hAnsi="Arial" w:cs="Arial"/>
          <w:sz w:val="17"/>
          <w:szCs w:val="17"/>
          <w:lang w:val="en-US"/>
        </w:rPr>
      </w:pPr>
    </w:p>
    <w:p w:rsidR="000668EF" w:rsidRPr="005A5095" w:rsidRDefault="00831E6C" w:rsidP="005A5095">
      <w:pPr>
        <w:shd w:val="clear" w:color="auto" w:fill="FFFFFF"/>
        <w:spacing w:after="0" w:line="360" w:lineRule="auto"/>
        <w:ind w:firstLine="426"/>
        <w:jc w:val="both"/>
        <w:rPr>
          <w:rFonts w:ascii="Arial" w:eastAsia="Times New Roman" w:hAnsi="Arial" w:cs="Arial"/>
          <w:sz w:val="17"/>
          <w:szCs w:val="17"/>
        </w:rPr>
      </w:pPr>
      <w:r w:rsidRPr="005A5095">
        <w:rPr>
          <w:rFonts w:ascii="Times New Roman" w:eastAsia="Times New Roman" w:hAnsi="Times New Roman" w:cs="Times New Roman"/>
          <w:noProof/>
          <w:sz w:val="20"/>
          <w:szCs w:val="20"/>
          <w:lang w:val="uk-UA" w:eastAsia="uk-UA"/>
        </w:rPr>
        <mc:AlternateContent>
          <mc:Choice Requires="wps">
            <w:drawing>
              <wp:inline distT="0" distB="0" distL="0" distR="0">
                <wp:extent cx="309880" cy="309880"/>
                <wp:effectExtent l="0" t="0" r="0" b="0"/>
                <wp:docPr id="1" name="AutoShape 44" descr="emoji-128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8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8E4AC8" id="AutoShape 44" o:spid="_x0000_s1026" alt="emoji-128269" style="width:24.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" filled="f" stroked="f">
                <o:lock v:ext="edit" aspectratio="t"/>
                <w10:anchorlock/>
              </v:rect>
            </w:pict>
          </mc:Fallback>
        </mc:AlternateContent>
      </w:r>
    </w:p>
    <w:p w:rsidR="007F59D5" w:rsidRPr="005A5095" w:rsidRDefault="007F59D5" w:rsidP="005A5095">
      <w:pPr>
        <w:spacing w:line="360" w:lineRule="auto"/>
        <w:ind w:firstLine="426"/>
        <w:jc w:val="both"/>
      </w:pPr>
    </w:p>
    <w:sectPr w:rsidR="007F59D5" w:rsidRPr="005A5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EF"/>
    <w:rsid w:val="000668EF"/>
    <w:rsid w:val="000A39A0"/>
    <w:rsid w:val="00120FFC"/>
    <w:rsid w:val="0013601E"/>
    <w:rsid w:val="00231A1D"/>
    <w:rsid w:val="002A1339"/>
    <w:rsid w:val="00381B2B"/>
    <w:rsid w:val="0038342E"/>
    <w:rsid w:val="003E1C72"/>
    <w:rsid w:val="00575DE7"/>
    <w:rsid w:val="005A5095"/>
    <w:rsid w:val="007011DF"/>
    <w:rsid w:val="007F59D5"/>
    <w:rsid w:val="008307E6"/>
    <w:rsid w:val="00831E6C"/>
    <w:rsid w:val="009D3864"/>
    <w:rsid w:val="00C345F2"/>
    <w:rsid w:val="00D47099"/>
    <w:rsid w:val="00E0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25904-0DA1-48B3-AB83-90EA4450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543552">
      <w:bodyDiv w:val="1"/>
      <w:marLeft w:val="0"/>
      <w:marRight w:val="0"/>
      <w:marTop w:val="0"/>
      <w:marBottom w:val="0"/>
      <w:divBdr>
        <w:top w:val="none" w:sz="0" w:space="0" w:color="auto"/>
        <w:left w:val="none" w:sz="0" w:space="0" w:color="auto"/>
        <w:bottom w:val="none" w:sz="0" w:space="0" w:color="auto"/>
        <w:right w:val="none" w:sz="0" w:space="0" w:color="auto"/>
      </w:divBdr>
    </w:div>
    <w:div w:id="1998917230">
      <w:bodyDiv w:val="1"/>
      <w:marLeft w:val="0"/>
      <w:marRight w:val="0"/>
      <w:marTop w:val="0"/>
      <w:marBottom w:val="0"/>
      <w:divBdr>
        <w:top w:val="none" w:sz="0" w:space="0" w:color="auto"/>
        <w:left w:val="none" w:sz="0" w:space="0" w:color="auto"/>
        <w:bottom w:val="none" w:sz="0" w:space="0" w:color="auto"/>
        <w:right w:val="none" w:sz="0" w:space="0" w:color="auto"/>
      </w:divBdr>
      <w:divsChild>
        <w:div w:id="2133596149">
          <w:marLeft w:val="0"/>
          <w:marRight w:val="0"/>
          <w:marTop w:val="0"/>
          <w:marBottom w:val="0"/>
          <w:divBdr>
            <w:top w:val="none" w:sz="0" w:space="0" w:color="auto"/>
            <w:left w:val="none" w:sz="0" w:space="0" w:color="auto"/>
            <w:bottom w:val="none" w:sz="0" w:space="0" w:color="auto"/>
            <w:right w:val="none" w:sz="0" w:space="0" w:color="auto"/>
          </w:divBdr>
        </w:div>
        <w:div w:id="718625117">
          <w:marLeft w:val="0"/>
          <w:marRight w:val="0"/>
          <w:marTop w:val="0"/>
          <w:marBottom w:val="0"/>
          <w:divBdr>
            <w:top w:val="none" w:sz="0" w:space="0" w:color="auto"/>
            <w:left w:val="none" w:sz="0" w:space="0" w:color="auto"/>
            <w:bottom w:val="none" w:sz="0" w:space="0" w:color="auto"/>
            <w:right w:val="none" w:sz="0" w:space="0" w:color="auto"/>
          </w:divBdr>
        </w:div>
        <w:div w:id="1892426146">
          <w:marLeft w:val="0"/>
          <w:marRight w:val="0"/>
          <w:marTop w:val="0"/>
          <w:marBottom w:val="0"/>
          <w:divBdr>
            <w:top w:val="none" w:sz="0" w:space="0" w:color="auto"/>
            <w:left w:val="none" w:sz="0" w:space="0" w:color="auto"/>
            <w:bottom w:val="none" w:sz="0" w:space="0" w:color="auto"/>
            <w:right w:val="none" w:sz="0" w:space="0" w:color="auto"/>
          </w:divBdr>
        </w:div>
        <w:div w:id="1277179615">
          <w:marLeft w:val="0"/>
          <w:marRight w:val="0"/>
          <w:marTop w:val="0"/>
          <w:marBottom w:val="0"/>
          <w:divBdr>
            <w:top w:val="none" w:sz="0" w:space="0" w:color="auto"/>
            <w:left w:val="none" w:sz="0" w:space="0" w:color="auto"/>
            <w:bottom w:val="none" w:sz="0" w:space="0" w:color="auto"/>
            <w:right w:val="none" w:sz="0" w:space="0" w:color="auto"/>
          </w:divBdr>
        </w:div>
        <w:div w:id="684795358">
          <w:marLeft w:val="0"/>
          <w:marRight w:val="0"/>
          <w:marTop w:val="0"/>
          <w:marBottom w:val="0"/>
          <w:divBdr>
            <w:top w:val="none" w:sz="0" w:space="0" w:color="auto"/>
            <w:left w:val="none" w:sz="0" w:space="0" w:color="auto"/>
            <w:bottom w:val="none" w:sz="0" w:space="0" w:color="auto"/>
            <w:right w:val="none" w:sz="0" w:space="0" w:color="auto"/>
          </w:divBdr>
        </w:div>
        <w:div w:id="1113789499">
          <w:marLeft w:val="0"/>
          <w:marRight w:val="0"/>
          <w:marTop w:val="0"/>
          <w:marBottom w:val="0"/>
          <w:divBdr>
            <w:top w:val="none" w:sz="0" w:space="0" w:color="auto"/>
            <w:left w:val="none" w:sz="0" w:space="0" w:color="auto"/>
            <w:bottom w:val="none" w:sz="0" w:space="0" w:color="auto"/>
            <w:right w:val="none" w:sz="0" w:space="0" w:color="auto"/>
          </w:divBdr>
        </w:div>
        <w:div w:id="467093243">
          <w:marLeft w:val="0"/>
          <w:marRight w:val="0"/>
          <w:marTop w:val="0"/>
          <w:marBottom w:val="0"/>
          <w:divBdr>
            <w:top w:val="none" w:sz="0" w:space="0" w:color="auto"/>
            <w:left w:val="none" w:sz="0" w:space="0" w:color="auto"/>
            <w:bottom w:val="none" w:sz="0" w:space="0" w:color="auto"/>
            <w:right w:val="none" w:sz="0" w:space="0" w:color="auto"/>
          </w:divBdr>
        </w:div>
        <w:div w:id="783116804">
          <w:marLeft w:val="0"/>
          <w:marRight w:val="0"/>
          <w:marTop w:val="0"/>
          <w:marBottom w:val="0"/>
          <w:divBdr>
            <w:top w:val="none" w:sz="0" w:space="0" w:color="auto"/>
            <w:left w:val="none" w:sz="0" w:space="0" w:color="auto"/>
            <w:bottom w:val="none" w:sz="0" w:space="0" w:color="auto"/>
            <w:right w:val="none" w:sz="0" w:space="0" w:color="auto"/>
          </w:divBdr>
        </w:div>
        <w:div w:id="1398363085">
          <w:marLeft w:val="0"/>
          <w:marRight w:val="0"/>
          <w:marTop w:val="0"/>
          <w:marBottom w:val="0"/>
          <w:divBdr>
            <w:top w:val="none" w:sz="0" w:space="0" w:color="auto"/>
            <w:left w:val="none" w:sz="0" w:space="0" w:color="auto"/>
            <w:bottom w:val="none" w:sz="0" w:space="0" w:color="auto"/>
            <w:right w:val="none" w:sz="0" w:space="0" w:color="auto"/>
          </w:divBdr>
        </w:div>
        <w:div w:id="2017069460">
          <w:marLeft w:val="0"/>
          <w:marRight w:val="0"/>
          <w:marTop w:val="0"/>
          <w:marBottom w:val="0"/>
          <w:divBdr>
            <w:top w:val="none" w:sz="0" w:space="0" w:color="auto"/>
            <w:left w:val="none" w:sz="0" w:space="0" w:color="auto"/>
            <w:bottom w:val="none" w:sz="0" w:space="0" w:color="auto"/>
            <w:right w:val="none" w:sz="0" w:space="0" w:color="auto"/>
          </w:divBdr>
        </w:div>
        <w:div w:id="1937055371">
          <w:marLeft w:val="0"/>
          <w:marRight w:val="0"/>
          <w:marTop w:val="0"/>
          <w:marBottom w:val="0"/>
          <w:divBdr>
            <w:top w:val="none" w:sz="0" w:space="0" w:color="auto"/>
            <w:left w:val="none" w:sz="0" w:space="0" w:color="auto"/>
            <w:bottom w:val="none" w:sz="0" w:space="0" w:color="auto"/>
            <w:right w:val="none" w:sz="0" w:space="0" w:color="auto"/>
          </w:divBdr>
        </w:div>
        <w:div w:id="978461837">
          <w:marLeft w:val="0"/>
          <w:marRight w:val="0"/>
          <w:marTop w:val="0"/>
          <w:marBottom w:val="0"/>
          <w:divBdr>
            <w:top w:val="none" w:sz="0" w:space="0" w:color="auto"/>
            <w:left w:val="none" w:sz="0" w:space="0" w:color="auto"/>
            <w:bottom w:val="none" w:sz="0" w:space="0" w:color="auto"/>
            <w:right w:val="none" w:sz="0" w:space="0" w:color="auto"/>
          </w:divBdr>
        </w:div>
        <w:div w:id="1503541524">
          <w:marLeft w:val="0"/>
          <w:marRight w:val="0"/>
          <w:marTop w:val="0"/>
          <w:marBottom w:val="0"/>
          <w:divBdr>
            <w:top w:val="none" w:sz="0" w:space="0" w:color="auto"/>
            <w:left w:val="none" w:sz="0" w:space="0" w:color="auto"/>
            <w:bottom w:val="none" w:sz="0" w:space="0" w:color="auto"/>
            <w:right w:val="none" w:sz="0" w:space="0" w:color="auto"/>
          </w:divBdr>
        </w:div>
        <w:div w:id="1355769879">
          <w:marLeft w:val="0"/>
          <w:marRight w:val="0"/>
          <w:marTop w:val="0"/>
          <w:marBottom w:val="0"/>
          <w:divBdr>
            <w:top w:val="none" w:sz="0" w:space="0" w:color="auto"/>
            <w:left w:val="none" w:sz="0" w:space="0" w:color="auto"/>
            <w:bottom w:val="none" w:sz="0" w:space="0" w:color="auto"/>
            <w:right w:val="none" w:sz="0" w:space="0" w:color="auto"/>
          </w:divBdr>
        </w:div>
        <w:div w:id="1928541335">
          <w:marLeft w:val="0"/>
          <w:marRight w:val="0"/>
          <w:marTop w:val="0"/>
          <w:marBottom w:val="0"/>
          <w:divBdr>
            <w:top w:val="none" w:sz="0" w:space="0" w:color="auto"/>
            <w:left w:val="none" w:sz="0" w:space="0" w:color="auto"/>
            <w:bottom w:val="none" w:sz="0" w:space="0" w:color="auto"/>
            <w:right w:val="none" w:sz="0" w:space="0" w:color="auto"/>
          </w:divBdr>
        </w:div>
        <w:div w:id="241985049">
          <w:marLeft w:val="0"/>
          <w:marRight w:val="0"/>
          <w:marTop w:val="0"/>
          <w:marBottom w:val="0"/>
          <w:divBdr>
            <w:top w:val="none" w:sz="0" w:space="0" w:color="auto"/>
            <w:left w:val="none" w:sz="0" w:space="0" w:color="auto"/>
            <w:bottom w:val="none" w:sz="0" w:space="0" w:color="auto"/>
            <w:right w:val="none" w:sz="0" w:space="0" w:color="auto"/>
          </w:divBdr>
        </w:div>
        <w:div w:id="2008483297">
          <w:marLeft w:val="0"/>
          <w:marRight w:val="0"/>
          <w:marTop w:val="0"/>
          <w:marBottom w:val="0"/>
          <w:divBdr>
            <w:top w:val="none" w:sz="0" w:space="0" w:color="auto"/>
            <w:left w:val="none" w:sz="0" w:space="0" w:color="auto"/>
            <w:bottom w:val="none" w:sz="0" w:space="0" w:color="auto"/>
            <w:right w:val="none" w:sz="0" w:space="0" w:color="auto"/>
          </w:divBdr>
        </w:div>
        <w:div w:id="495848835">
          <w:marLeft w:val="0"/>
          <w:marRight w:val="0"/>
          <w:marTop w:val="0"/>
          <w:marBottom w:val="0"/>
          <w:divBdr>
            <w:top w:val="none" w:sz="0" w:space="0" w:color="auto"/>
            <w:left w:val="none" w:sz="0" w:space="0" w:color="auto"/>
            <w:bottom w:val="none" w:sz="0" w:space="0" w:color="auto"/>
            <w:right w:val="none" w:sz="0" w:space="0" w:color="auto"/>
          </w:divBdr>
        </w:div>
        <w:div w:id="1830293880">
          <w:marLeft w:val="0"/>
          <w:marRight w:val="0"/>
          <w:marTop w:val="0"/>
          <w:marBottom w:val="0"/>
          <w:divBdr>
            <w:top w:val="none" w:sz="0" w:space="0" w:color="auto"/>
            <w:left w:val="none" w:sz="0" w:space="0" w:color="auto"/>
            <w:bottom w:val="none" w:sz="0" w:space="0" w:color="auto"/>
            <w:right w:val="none" w:sz="0" w:space="0" w:color="auto"/>
          </w:divBdr>
        </w:div>
        <w:div w:id="973801077">
          <w:marLeft w:val="0"/>
          <w:marRight w:val="0"/>
          <w:marTop w:val="0"/>
          <w:marBottom w:val="0"/>
          <w:divBdr>
            <w:top w:val="none" w:sz="0" w:space="0" w:color="auto"/>
            <w:left w:val="none" w:sz="0" w:space="0" w:color="auto"/>
            <w:bottom w:val="none" w:sz="0" w:space="0" w:color="auto"/>
            <w:right w:val="none" w:sz="0" w:space="0" w:color="auto"/>
          </w:divBdr>
        </w:div>
        <w:div w:id="915437728">
          <w:marLeft w:val="0"/>
          <w:marRight w:val="0"/>
          <w:marTop w:val="0"/>
          <w:marBottom w:val="0"/>
          <w:divBdr>
            <w:top w:val="none" w:sz="0" w:space="0" w:color="auto"/>
            <w:left w:val="none" w:sz="0" w:space="0" w:color="auto"/>
            <w:bottom w:val="none" w:sz="0" w:space="0" w:color="auto"/>
            <w:right w:val="none" w:sz="0" w:space="0" w:color="auto"/>
          </w:divBdr>
        </w:div>
        <w:div w:id="1108043569">
          <w:marLeft w:val="0"/>
          <w:marRight w:val="0"/>
          <w:marTop w:val="0"/>
          <w:marBottom w:val="0"/>
          <w:divBdr>
            <w:top w:val="none" w:sz="0" w:space="0" w:color="auto"/>
            <w:left w:val="none" w:sz="0" w:space="0" w:color="auto"/>
            <w:bottom w:val="none" w:sz="0" w:space="0" w:color="auto"/>
            <w:right w:val="none" w:sz="0" w:space="0" w:color="auto"/>
          </w:divBdr>
        </w:div>
        <w:div w:id="1806267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6675</Words>
  <Characters>3806</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D!akov RePack</cp:lastModifiedBy>
  <cp:revision>2</cp:revision>
  <dcterms:created xsi:type="dcterms:W3CDTF">2018-03-14T13:14:00Z</dcterms:created>
  <dcterms:modified xsi:type="dcterms:W3CDTF">2018-03-14T13:14:00Z</dcterms:modified>
</cp:coreProperties>
</file>