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0F93" w:rsidRDefault="002C1EDD">
      <w:pPr>
        <w:rPr>
          <w:lang w:val="ru-RU"/>
        </w:rPr>
      </w:pPr>
      <w:r>
        <w:rPr>
          <w:lang w:val="ru-RU"/>
        </w:rPr>
        <w:t xml:space="preserve">Исполнено все в формате несложной мультипликации. Можно в похожем стиле, но в цвете. </w:t>
      </w:r>
      <w:r w:rsidR="0025418C">
        <w:rPr>
          <w:lang w:val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98.75pt;height:252pt">
            <v:imagedata r:id="rId6" o:title="6Uw5_3hVYzc"/>
          </v:shape>
        </w:pict>
      </w:r>
    </w:p>
    <w:p w:rsidR="002C1EDD" w:rsidRDefault="002C1EDD">
      <w:pPr>
        <w:rPr>
          <w:lang w:val="ru-RU"/>
        </w:rPr>
      </w:pPr>
    </w:p>
    <w:p w:rsidR="002C1EDD" w:rsidRDefault="002C1EDD">
      <w:pPr>
        <w:rPr>
          <w:lang w:val="ru-RU"/>
        </w:rPr>
      </w:pPr>
      <w:r>
        <w:rPr>
          <w:lang w:val="ru-RU"/>
        </w:rPr>
        <w:t xml:space="preserve">Помимо основного сюжета, мультипликационного, предлагаю включить моменты с живыми музыкантами, чтобы зритель их видел. Но эти вставки будут короткими. </w:t>
      </w:r>
    </w:p>
    <w:p w:rsidR="002C1EDD" w:rsidRDefault="002C1EDD">
      <w:pPr>
        <w:rPr>
          <w:lang w:val="ru-RU"/>
        </w:rPr>
      </w:pPr>
    </w:p>
    <w:p w:rsidR="002C1EDD" w:rsidRDefault="002C1EDD">
      <w:pPr>
        <w:rPr>
          <w:lang w:val="ru-RU"/>
        </w:rPr>
      </w:pPr>
    </w:p>
    <w:p w:rsidR="002C1EDD" w:rsidRDefault="002C1EDD">
      <w:pPr>
        <w:rPr>
          <w:lang w:val="ru-RU"/>
        </w:rPr>
      </w:pPr>
    </w:p>
    <w:p w:rsidR="002C1EDD" w:rsidRDefault="002C1EDD">
      <w:pPr>
        <w:rPr>
          <w:lang w:val="ru-RU"/>
        </w:rPr>
      </w:pPr>
      <w:r>
        <w:rPr>
          <w:lang w:val="ru-RU"/>
        </w:rPr>
        <w:t xml:space="preserve"> Главный герой – молодой человек в пальто с поднятым воротником и клетчатым шарфом, который развивается по ветру. Он идет по вечернему городу, дует ветер начинается дождь.  </w:t>
      </w:r>
    </w:p>
    <w:p w:rsidR="00E81517" w:rsidRDefault="00E81517">
      <w:pPr>
        <w:rPr>
          <w:lang w:val="ru-RU"/>
        </w:rPr>
      </w:pPr>
      <w:r>
        <w:rPr>
          <w:lang w:val="ru-RU"/>
        </w:rPr>
        <w:t>Герой вспоминает прошлое. В прошлом солнечно и ярко (полный контраст с настоящим). Там он с девушкой, им хорошо вместе. Парень и девушка идут рядом, он держит ее за руку. Она кладет голову ему на плечо.</w:t>
      </w:r>
    </w:p>
    <w:p w:rsidR="00E81517" w:rsidRDefault="00E81517">
      <w:pPr>
        <w:rPr>
          <w:lang w:val="ru-RU"/>
        </w:rPr>
      </w:pPr>
      <w:r>
        <w:rPr>
          <w:lang w:val="ru-RU"/>
        </w:rPr>
        <w:t xml:space="preserve">Возвращаемся в настоящее, где холодно и сыро. Герой останавливается под козырьком остановки и видит влюбленную пару, которая идет под зонтом, держась за руки. Он грустнеет. </w:t>
      </w:r>
    </w:p>
    <w:p w:rsidR="00E81517" w:rsidRDefault="00E81517">
      <w:pPr>
        <w:rPr>
          <w:lang w:val="ru-RU"/>
        </w:rPr>
      </w:pPr>
      <w:r>
        <w:rPr>
          <w:lang w:val="ru-RU"/>
        </w:rPr>
        <w:t xml:space="preserve">Герой вспоминает, как он ссорится с девушкой. Они кричат друг на друга в прихожей. Он бросает ключи и хлопает дверью. Выбегает прочь, девушка прячет лицо в ладонях. В этой сцене все в агрессивно-красных тонах. </w:t>
      </w:r>
    </w:p>
    <w:p w:rsidR="00E81517" w:rsidRDefault="00E81517">
      <w:pPr>
        <w:rPr>
          <w:lang w:val="ru-RU"/>
        </w:rPr>
      </w:pPr>
      <w:r>
        <w:rPr>
          <w:lang w:val="ru-RU"/>
        </w:rPr>
        <w:t>Герой выходит под дождь, идет под музыку, промокая все больше и больше. Вдруг над ним появляется зонт. Ракурс меняется, и мы видим, что зонт держит та самая девушка. Она грустно улыбается ему. На последнем кадре они обнимают друг друга.</w:t>
      </w:r>
    </w:p>
    <w:p w:rsidR="00E81517" w:rsidRDefault="00301890">
      <w:pPr>
        <w:rPr>
          <w:lang w:val="ru-RU"/>
        </w:rPr>
      </w:pPr>
      <w:r>
        <w:rPr>
          <w:lang w:val="ru-RU"/>
        </w:rPr>
        <w:t xml:space="preserve">Дальше переходим к музыкантам, которые заканчивают песню и уходят, оставляя инструменты. </w:t>
      </w:r>
    </w:p>
    <w:p w:rsidR="00301890" w:rsidRDefault="00301890">
      <w:pPr>
        <w:rPr>
          <w:lang w:val="ru-RU"/>
        </w:rPr>
      </w:pPr>
      <w:r>
        <w:rPr>
          <w:lang w:val="ru-RU"/>
        </w:rPr>
        <w:t xml:space="preserve">В клипе парень и девушка встретились, хоть в песне этого нет. Но сцена встречи не гарантирует, что они будут вместе. Это не примирение, это новый взгляд друг на друга. Некое принятие друг друга. </w:t>
      </w:r>
    </w:p>
    <w:p w:rsidR="00301890" w:rsidRDefault="00301890">
      <w:pPr>
        <w:rPr>
          <w:lang w:val="ru-RU"/>
        </w:rPr>
      </w:pPr>
    </w:p>
    <w:p w:rsidR="00E81517" w:rsidRDefault="00E81517">
      <w:pPr>
        <w:rPr>
          <w:lang w:val="ru-RU"/>
        </w:rPr>
      </w:pPr>
    </w:p>
    <w:p w:rsidR="00E81517" w:rsidRDefault="00E81517">
      <w:pPr>
        <w:rPr>
          <w:lang w:val="ru-RU"/>
        </w:rPr>
      </w:pPr>
    </w:p>
    <w:p w:rsidR="00E81517" w:rsidRDefault="00E81517">
      <w:pPr>
        <w:rPr>
          <w:lang w:val="ru-RU"/>
        </w:rPr>
      </w:pPr>
    </w:p>
    <w:p w:rsidR="00E81517" w:rsidRDefault="00E81517">
      <w:pPr>
        <w:rPr>
          <w:lang w:val="ru-RU"/>
        </w:rPr>
      </w:pPr>
    </w:p>
    <w:p w:rsidR="0025418C" w:rsidRDefault="0025418C">
      <w:pPr>
        <w:rPr>
          <w:lang w:val="ru-RU"/>
        </w:rPr>
      </w:pPr>
    </w:p>
    <w:p w:rsidR="00E81517" w:rsidRDefault="00E81517">
      <w:pPr>
        <w:rPr>
          <w:lang w:val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14"/>
        <w:gridCol w:w="4815"/>
      </w:tblGrid>
      <w:tr w:rsidR="00E81517" w:rsidTr="00E81517">
        <w:tc>
          <w:tcPr>
            <w:tcW w:w="4814" w:type="dxa"/>
          </w:tcPr>
          <w:p w:rsidR="00E81517" w:rsidRPr="00E81517" w:rsidRDefault="00E81517">
            <w:pPr>
              <w:rPr>
                <w:b/>
                <w:lang w:val="ru-RU"/>
              </w:rPr>
            </w:pPr>
            <w:r w:rsidRPr="00E81517">
              <w:rPr>
                <w:b/>
                <w:lang w:val="ru-RU"/>
              </w:rPr>
              <w:t>Визуал</w:t>
            </w:r>
          </w:p>
        </w:tc>
        <w:tc>
          <w:tcPr>
            <w:tcW w:w="4815" w:type="dxa"/>
          </w:tcPr>
          <w:p w:rsidR="00E81517" w:rsidRPr="00E81517" w:rsidRDefault="00E81517">
            <w:pPr>
              <w:rPr>
                <w:b/>
                <w:lang w:val="ru-RU"/>
              </w:rPr>
            </w:pPr>
            <w:r w:rsidRPr="00E81517">
              <w:rPr>
                <w:b/>
                <w:lang w:val="ru-RU"/>
              </w:rPr>
              <w:t>Песня</w:t>
            </w:r>
          </w:p>
        </w:tc>
      </w:tr>
      <w:tr w:rsidR="00E81517" w:rsidTr="00E81517">
        <w:tc>
          <w:tcPr>
            <w:tcW w:w="4814" w:type="dxa"/>
          </w:tcPr>
          <w:p w:rsidR="00E81517" w:rsidRDefault="00E81517">
            <w:pPr>
              <w:rPr>
                <w:lang w:val="ru-RU"/>
              </w:rPr>
            </w:pPr>
            <w:r>
              <w:rPr>
                <w:lang w:val="ru-RU"/>
              </w:rPr>
              <w:t xml:space="preserve">Молодой человек грустно идет под дождем. Вечер, горят уличные фонари. Мы видим крупно, как он поднимает воротник и ежится от ветра. Вокруг все тусклое, почти без цвета. </w:t>
            </w:r>
          </w:p>
        </w:tc>
        <w:tc>
          <w:tcPr>
            <w:tcW w:w="4815" w:type="dxa"/>
          </w:tcPr>
          <w:p w:rsidR="00E81517" w:rsidRDefault="00E81517" w:rsidP="00E81517">
            <w:pPr>
              <w:pStyle w:val="a4"/>
              <w:shd w:val="clear" w:color="auto" w:fill="FCFCFC"/>
              <w:spacing w:before="75" w:beforeAutospacing="0" w:after="75" w:afterAutospacing="0"/>
              <w:rPr>
                <w:rFonts w:ascii="Arial" w:hAnsi="Arial" w:cs="Arial"/>
                <w:color w:val="5F5F5F"/>
                <w:sz w:val="23"/>
                <w:szCs w:val="23"/>
              </w:rPr>
            </w:pPr>
            <w:r>
              <w:rPr>
                <w:rFonts w:ascii="Arial" w:hAnsi="Arial" w:cs="Arial"/>
                <w:color w:val="5F5F5F"/>
                <w:sz w:val="23"/>
                <w:szCs w:val="23"/>
              </w:rPr>
              <w:t>Капли крупные падают</w:t>
            </w:r>
          </w:p>
          <w:p w:rsidR="00E81517" w:rsidRDefault="00E81517" w:rsidP="00E81517">
            <w:pPr>
              <w:pStyle w:val="a4"/>
              <w:shd w:val="clear" w:color="auto" w:fill="FCFCFC"/>
              <w:spacing w:before="75" w:beforeAutospacing="0" w:after="75" w:afterAutospacing="0"/>
              <w:rPr>
                <w:rFonts w:ascii="Arial" w:hAnsi="Arial" w:cs="Arial"/>
                <w:color w:val="5F5F5F"/>
                <w:sz w:val="23"/>
                <w:szCs w:val="23"/>
              </w:rPr>
            </w:pPr>
            <w:r>
              <w:rPr>
                <w:rFonts w:ascii="Arial" w:hAnsi="Arial" w:cs="Arial"/>
                <w:color w:val="5F5F5F"/>
                <w:sz w:val="23"/>
                <w:szCs w:val="23"/>
              </w:rPr>
              <w:t>Разбиваются в лужах</w:t>
            </w:r>
          </w:p>
          <w:p w:rsidR="00E81517" w:rsidRPr="00E81517" w:rsidRDefault="00E81517"/>
        </w:tc>
      </w:tr>
      <w:tr w:rsidR="00E81517" w:rsidTr="00E81517">
        <w:tc>
          <w:tcPr>
            <w:tcW w:w="4814" w:type="dxa"/>
          </w:tcPr>
          <w:p w:rsidR="00E81517" w:rsidRDefault="00ED665A" w:rsidP="00ED665A">
            <w:pPr>
              <w:rPr>
                <w:lang w:val="ru-RU"/>
              </w:rPr>
            </w:pPr>
            <w:r>
              <w:rPr>
                <w:lang w:val="ru-RU"/>
              </w:rPr>
              <w:t>Мы видим вокали</w:t>
            </w:r>
            <w:r w:rsidR="003B0B37">
              <w:rPr>
                <w:lang w:val="ru-RU"/>
              </w:rPr>
              <w:t>стку, которая поет песню</w:t>
            </w:r>
            <w:r>
              <w:rPr>
                <w:lang w:val="ru-RU"/>
              </w:rPr>
              <w:t xml:space="preserve">. Группа играет в обычной городской квартире. </w:t>
            </w:r>
          </w:p>
        </w:tc>
        <w:tc>
          <w:tcPr>
            <w:tcW w:w="4815" w:type="dxa"/>
          </w:tcPr>
          <w:p w:rsidR="00ED665A" w:rsidRDefault="00ED665A" w:rsidP="00ED665A">
            <w:pPr>
              <w:pStyle w:val="a4"/>
              <w:shd w:val="clear" w:color="auto" w:fill="FCFCFC"/>
              <w:spacing w:before="75" w:beforeAutospacing="0" w:after="75" w:afterAutospacing="0"/>
              <w:rPr>
                <w:rFonts w:ascii="Arial" w:hAnsi="Arial" w:cs="Arial"/>
                <w:color w:val="5F5F5F"/>
                <w:sz w:val="23"/>
                <w:szCs w:val="23"/>
              </w:rPr>
            </w:pPr>
            <w:r>
              <w:rPr>
                <w:rFonts w:ascii="Arial" w:hAnsi="Arial" w:cs="Arial"/>
                <w:color w:val="5F5F5F"/>
                <w:sz w:val="23"/>
                <w:szCs w:val="23"/>
              </w:rPr>
              <w:t>В одиночку и парами</w:t>
            </w:r>
          </w:p>
          <w:p w:rsidR="00ED665A" w:rsidRDefault="00ED665A" w:rsidP="00ED665A">
            <w:pPr>
              <w:pStyle w:val="a4"/>
              <w:shd w:val="clear" w:color="auto" w:fill="FCFCFC"/>
              <w:spacing w:before="75" w:beforeAutospacing="0" w:after="75" w:afterAutospacing="0"/>
              <w:rPr>
                <w:rFonts w:ascii="Arial" w:hAnsi="Arial" w:cs="Arial"/>
                <w:color w:val="5F5F5F"/>
                <w:sz w:val="23"/>
                <w:szCs w:val="23"/>
              </w:rPr>
            </w:pPr>
            <w:r>
              <w:rPr>
                <w:rFonts w:ascii="Arial" w:hAnsi="Arial" w:cs="Arial"/>
                <w:color w:val="5F5F5F"/>
                <w:sz w:val="23"/>
                <w:szCs w:val="23"/>
              </w:rPr>
              <w:t>Под колесами кружат</w:t>
            </w:r>
          </w:p>
          <w:p w:rsidR="00E81517" w:rsidRPr="00ED665A" w:rsidRDefault="00E81517"/>
        </w:tc>
      </w:tr>
      <w:tr w:rsidR="00ED665A" w:rsidTr="00ED665A">
        <w:trPr>
          <w:trHeight w:val="885"/>
        </w:trPr>
        <w:tc>
          <w:tcPr>
            <w:tcW w:w="4814" w:type="dxa"/>
          </w:tcPr>
          <w:p w:rsidR="00ED665A" w:rsidRDefault="00ED665A">
            <w:pPr>
              <w:rPr>
                <w:lang w:val="ru-RU"/>
              </w:rPr>
            </w:pPr>
            <w:r>
              <w:rPr>
                <w:lang w:val="ru-RU"/>
              </w:rPr>
              <w:t xml:space="preserve">Молодой человек в городе. Начинается дождь. Он прячется на автобусной остановке, под козырьком. Продолжает мерзнуть. </w:t>
            </w:r>
          </w:p>
          <w:p w:rsidR="00ED665A" w:rsidRDefault="00ED665A" w:rsidP="00ED665A">
            <w:pPr>
              <w:tabs>
                <w:tab w:val="left" w:pos="1515"/>
              </w:tabs>
              <w:rPr>
                <w:lang w:val="ru-RU"/>
              </w:rPr>
            </w:pPr>
            <w:r>
              <w:rPr>
                <w:lang w:val="ru-RU"/>
              </w:rPr>
              <w:tab/>
            </w:r>
          </w:p>
        </w:tc>
        <w:tc>
          <w:tcPr>
            <w:tcW w:w="4815" w:type="dxa"/>
            <w:vMerge w:val="restart"/>
          </w:tcPr>
          <w:p w:rsidR="00ED665A" w:rsidRDefault="00ED665A" w:rsidP="00ED665A">
            <w:pPr>
              <w:pStyle w:val="a4"/>
              <w:shd w:val="clear" w:color="auto" w:fill="FCFCFC"/>
              <w:spacing w:before="75" w:beforeAutospacing="0" w:after="75" w:afterAutospacing="0"/>
              <w:rPr>
                <w:rFonts w:ascii="Arial" w:hAnsi="Arial" w:cs="Arial"/>
                <w:color w:val="5F5F5F"/>
                <w:sz w:val="23"/>
                <w:szCs w:val="23"/>
              </w:rPr>
            </w:pPr>
            <w:r>
              <w:rPr>
                <w:rFonts w:ascii="Arial" w:hAnsi="Arial" w:cs="Arial"/>
                <w:color w:val="5F5F5F"/>
                <w:sz w:val="23"/>
                <w:szCs w:val="23"/>
              </w:rPr>
              <w:t>Раздражает недавнее</w:t>
            </w:r>
          </w:p>
          <w:p w:rsidR="00ED665A" w:rsidRDefault="00ED665A" w:rsidP="00ED665A">
            <w:pPr>
              <w:pStyle w:val="a4"/>
              <w:shd w:val="clear" w:color="auto" w:fill="FCFCFC"/>
              <w:spacing w:before="75" w:beforeAutospacing="0" w:after="75" w:afterAutospacing="0"/>
              <w:rPr>
                <w:rFonts w:ascii="Arial" w:hAnsi="Arial" w:cs="Arial"/>
                <w:color w:val="5F5F5F"/>
                <w:sz w:val="23"/>
                <w:szCs w:val="23"/>
              </w:rPr>
            </w:pPr>
            <w:r>
              <w:rPr>
                <w:rFonts w:ascii="Arial" w:hAnsi="Arial" w:cs="Arial"/>
                <w:color w:val="5F5F5F"/>
                <w:sz w:val="23"/>
                <w:szCs w:val="23"/>
              </w:rPr>
              <w:t>Греет то, что когда-то</w:t>
            </w:r>
          </w:p>
          <w:p w:rsidR="00ED665A" w:rsidRPr="00ED665A" w:rsidRDefault="00ED665A"/>
        </w:tc>
      </w:tr>
      <w:tr w:rsidR="00ED665A" w:rsidTr="00E81517">
        <w:trPr>
          <w:trHeight w:val="720"/>
        </w:trPr>
        <w:tc>
          <w:tcPr>
            <w:tcW w:w="4814" w:type="dxa"/>
          </w:tcPr>
          <w:p w:rsidR="00ED665A" w:rsidRDefault="00ED665A" w:rsidP="00ED665A">
            <w:pPr>
              <w:rPr>
                <w:lang w:val="ru-RU"/>
              </w:rPr>
            </w:pPr>
            <w:r>
              <w:rPr>
                <w:lang w:val="ru-RU"/>
              </w:rPr>
              <w:t xml:space="preserve">Прошлое. Молодой человек идет с девушкой. Они держатся за руки, вокруг солнечно. Она кладет голову ему на плечо. </w:t>
            </w:r>
          </w:p>
          <w:p w:rsidR="00ED665A" w:rsidRDefault="00ED665A" w:rsidP="00ED665A">
            <w:pPr>
              <w:rPr>
                <w:lang w:val="ru-RU"/>
              </w:rPr>
            </w:pPr>
          </w:p>
        </w:tc>
        <w:tc>
          <w:tcPr>
            <w:tcW w:w="4815" w:type="dxa"/>
            <w:vMerge/>
          </w:tcPr>
          <w:p w:rsidR="00ED665A" w:rsidRDefault="00ED665A" w:rsidP="00ED665A">
            <w:pPr>
              <w:pStyle w:val="a4"/>
              <w:shd w:val="clear" w:color="auto" w:fill="FCFCFC"/>
              <w:spacing w:before="75" w:beforeAutospacing="0" w:after="75" w:afterAutospacing="0"/>
              <w:rPr>
                <w:rFonts w:ascii="Arial" w:hAnsi="Arial" w:cs="Arial"/>
                <w:color w:val="5F5F5F"/>
                <w:sz w:val="23"/>
                <w:szCs w:val="23"/>
              </w:rPr>
            </w:pPr>
          </w:p>
        </w:tc>
      </w:tr>
      <w:tr w:rsidR="00ED665A" w:rsidTr="00ED665A">
        <w:trPr>
          <w:trHeight w:val="900"/>
        </w:trPr>
        <w:tc>
          <w:tcPr>
            <w:tcW w:w="4814" w:type="dxa"/>
          </w:tcPr>
          <w:p w:rsidR="00ED665A" w:rsidRDefault="00ED665A" w:rsidP="00ED665A">
            <w:pPr>
              <w:rPr>
                <w:lang w:val="ru-RU"/>
              </w:rPr>
            </w:pPr>
            <w:r>
              <w:rPr>
                <w:lang w:val="ru-RU"/>
              </w:rPr>
              <w:t xml:space="preserve">На припеве возвращаемся к группе. Музыканты играют, девушка поет. Видим лицо вокалистки крупно. </w:t>
            </w:r>
          </w:p>
        </w:tc>
        <w:tc>
          <w:tcPr>
            <w:tcW w:w="4815" w:type="dxa"/>
            <w:vMerge w:val="restart"/>
          </w:tcPr>
          <w:p w:rsidR="00ED665A" w:rsidRDefault="00ED665A" w:rsidP="00ED665A">
            <w:pPr>
              <w:pStyle w:val="a4"/>
              <w:shd w:val="clear" w:color="auto" w:fill="FCFCFC"/>
              <w:spacing w:before="75" w:beforeAutospacing="0" w:after="75" w:afterAutospacing="0"/>
              <w:rPr>
                <w:rFonts w:ascii="Arial" w:hAnsi="Arial" w:cs="Arial"/>
                <w:color w:val="5F5F5F"/>
                <w:sz w:val="23"/>
                <w:szCs w:val="23"/>
              </w:rPr>
            </w:pPr>
            <w:r>
              <w:rPr>
                <w:rFonts w:ascii="Arial" w:hAnsi="Arial" w:cs="Arial"/>
                <w:color w:val="5F5F5F"/>
                <w:sz w:val="23"/>
                <w:szCs w:val="23"/>
              </w:rPr>
              <w:t>Дождь, конечно, закончится</w:t>
            </w:r>
          </w:p>
          <w:p w:rsidR="00ED665A" w:rsidRDefault="00ED665A" w:rsidP="00ED665A">
            <w:pPr>
              <w:pStyle w:val="a4"/>
              <w:shd w:val="clear" w:color="auto" w:fill="FCFCFC"/>
              <w:spacing w:before="75" w:beforeAutospacing="0" w:after="75" w:afterAutospacing="0"/>
              <w:rPr>
                <w:rFonts w:ascii="Arial" w:hAnsi="Arial" w:cs="Arial"/>
                <w:color w:val="5F5F5F"/>
                <w:sz w:val="23"/>
                <w:szCs w:val="23"/>
              </w:rPr>
            </w:pPr>
            <w:r>
              <w:rPr>
                <w:rFonts w:ascii="Arial" w:hAnsi="Arial" w:cs="Arial"/>
                <w:color w:val="5F5F5F"/>
                <w:sz w:val="23"/>
                <w:szCs w:val="23"/>
              </w:rPr>
              <w:t>Стихнут молний разряды</w:t>
            </w:r>
          </w:p>
          <w:p w:rsidR="00ED665A" w:rsidRDefault="00ED665A" w:rsidP="00ED665A">
            <w:pPr>
              <w:pStyle w:val="a4"/>
              <w:shd w:val="clear" w:color="auto" w:fill="FCFCFC"/>
              <w:spacing w:before="75" w:beforeAutospacing="0" w:after="75" w:afterAutospacing="0"/>
              <w:rPr>
                <w:rFonts w:ascii="Arial" w:hAnsi="Arial" w:cs="Arial"/>
                <w:color w:val="5F5F5F"/>
                <w:sz w:val="23"/>
                <w:szCs w:val="23"/>
              </w:rPr>
            </w:pPr>
            <w:r>
              <w:rPr>
                <w:rFonts w:ascii="Arial" w:hAnsi="Arial" w:cs="Arial"/>
                <w:color w:val="5F5F5F"/>
                <w:sz w:val="23"/>
                <w:szCs w:val="23"/>
              </w:rPr>
              <w:t>Но уже не захочется </w:t>
            </w:r>
          </w:p>
          <w:p w:rsidR="00ED665A" w:rsidRDefault="00ED665A" w:rsidP="00ED665A">
            <w:pPr>
              <w:pStyle w:val="a4"/>
              <w:shd w:val="clear" w:color="auto" w:fill="FCFCFC"/>
              <w:spacing w:before="75" w:beforeAutospacing="0" w:after="75" w:afterAutospacing="0"/>
              <w:rPr>
                <w:rFonts w:ascii="Arial" w:hAnsi="Arial" w:cs="Arial"/>
                <w:color w:val="5F5F5F"/>
                <w:sz w:val="23"/>
                <w:szCs w:val="23"/>
              </w:rPr>
            </w:pPr>
            <w:r>
              <w:rPr>
                <w:rFonts w:ascii="Arial" w:hAnsi="Arial" w:cs="Arial"/>
                <w:color w:val="5F5F5F"/>
                <w:sz w:val="23"/>
                <w:szCs w:val="23"/>
              </w:rPr>
              <w:t>Быть как прежде, быть рядом</w:t>
            </w:r>
          </w:p>
          <w:p w:rsidR="00ED665A" w:rsidRPr="00ED665A" w:rsidRDefault="00ED665A"/>
        </w:tc>
      </w:tr>
      <w:tr w:rsidR="00ED665A" w:rsidTr="00E81517">
        <w:trPr>
          <w:trHeight w:val="795"/>
        </w:trPr>
        <w:tc>
          <w:tcPr>
            <w:tcW w:w="4814" w:type="dxa"/>
          </w:tcPr>
          <w:p w:rsidR="00ED665A" w:rsidRDefault="00ED665A" w:rsidP="00ED665A">
            <w:pPr>
              <w:rPr>
                <w:lang w:val="ru-RU"/>
              </w:rPr>
            </w:pPr>
            <w:r>
              <w:rPr>
                <w:lang w:val="ru-RU"/>
              </w:rPr>
              <w:t xml:space="preserve">От лица вокалистки переходим к лицу мультипликационного героя крупно. Потом отъезжаем и видим, как он провожает взглядом влюбленную пару под зонтом. Они держатся за руки, улыбаются и им вместе хорошо. Она кладет голову ему на плечо, аналогичная поза, как у главного героя и его девушки в воспоминаниях. </w:t>
            </w:r>
          </w:p>
        </w:tc>
        <w:tc>
          <w:tcPr>
            <w:tcW w:w="4815" w:type="dxa"/>
            <w:vMerge/>
          </w:tcPr>
          <w:p w:rsidR="00ED665A" w:rsidRDefault="00ED665A" w:rsidP="00ED665A">
            <w:pPr>
              <w:pStyle w:val="a4"/>
              <w:shd w:val="clear" w:color="auto" w:fill="FCFCFC"/>
              <w:spacing w:before="75" w:beforeAutospacing="0" w:after="75" w:afterAutospacing="0"/>
              <w:rPr>
                <w:rFonts w:ascii="Arial" w:hAnsi="Arial" w:cs="Arial"/>
                <w:color w:val="5F5F5F"/>
                <w:sz w:val="23"/>
                <w:szCs w:val="23"/>
              </w:rPr>
            </w:pPr>
          </w:p>
        </w:tc>
      </w:tr>
      <w:tr w:rsidR="00E81517" w:rsidTr="00E81517">
        <w:tc>
          <w:tcPr>
            <w:tcW w:w="4814" w:type="dxa"/>
          </w:tcPr>
          <w:p w:rsidR="00E81517" w:rsidRDefault="00ED665A">
            <w:pPr>
              <w:rPr>
                <w:lang w:val="ru-RU"/>
              </w:rPr>
            </w:pPr>
            <w:r>
              <w:rPr>
                <w:lang w:val="ru-RU"/>
              </w:rPr>
              <w:t xml:space="preserve">Снова возвращаемся в прошлое, где герой ссорится с девушкой. Он кричит на нее стоя в прихожей, но квартира та же, в которой играют музыканты. </w:t>
            </w:r>
          </w:p>
        </w:tc>
        <w:tc>
          <w:tcPr>
            <w:tcW w:w="4815" w:type="dxa"/>
          </w:tcPr>
          <w:p w:rsidR="00ED665A" w:rsidRDefault="00ED665A" w:rsidP="00ED665A">
            <w:pPr>
              <w:pStyle w:val="a4"/>
              <w:shd w:val="clear" w:color="auto" w:fill="FCFCFC"/>
              <w:spacing w:before="75" w:beforeAutospacing="0" w:after="75" w:afterAutospacing="0"/>
              <w:rPr>
                <w:rFonts w:ascii="Arial" w:hAnsi="Arial" w:cs="Arial"/>
                <w:color w:val="5F5F5F"/>
                <w:sz w:val="23"/>
                <w:szCs w:val="23"/>
              </w:rPr>
            </w:pPr>
            <w:r>
              <w:rPr>
                <w:rFonts w:ascii="Arial" w:hAnsi="Arial" w:cs="Arial"/>
                <w:color w:val="5F5F5F"/>
                <w:sz w:val="23"/>
                <w:szCs w:val="23"/>
              </w:rPr>
              <w:t>Сколько разного пройдено</w:t>
            </w:r>
          </w:p>
          <w:p w:rsidR="00ED665A" w:rsidRDefault="00ED665A" w:rsidP="00ED665A">
            <w:pPr>
              <w:pStyle w:val="a4"/>
              <w:shd w:val="clear" w:color="auto" w:fill="FCFCFC"/>
              <w:spacing w:before="75" w:beforeAutospacing="0" w:after="75" w:afterAutospacing="0"/>
              <w:rPr>
                <w:rFonts w:ascii="Arial" w:hAnsi="Arial" w:cs="Arial"/>
                <w:color w:val="5F5F5F"/>
                <w:sz w:val="23"/>
                <w:szCs w:val="23"/>
              </w:rPr>
            </w:pPr>
            <w:r>
              <w:rPr>
                <w:rFonts w:ascii="Arial" w:hAnsi="Arial" w:cs="Arial"/>
                <w:color w:val="5F5F5F"/>
                <w:sz w:val="23"/>
                <w:szCs w:val="23"/>
              </w:rPr>
              <w:t>Сколько выпито страсти</w:t>
            </w:r>
          </w:p>
          <w:p w:rsidR="00E81517" w:rsidRPr="00ED665A" w:rsidRDefault="00E81517"/>
        </w:tc>
      </w:tr>
      <w:tr w:rsidR="00ED665A" w:rsidTr="00ED665A">
        <w:trPr>
          <w:trHeight w:val="705"/>
        </w:trPr>
        <w:tc>
          <w:tcPr>
            <w:tcW w:w="4814" w:type="dxa"/>
          </w:tcPr>
          <w:p w:rsidR="00ED665A" w:rsidRPr="00301890" w:rsidRDefault="00ED665A">
            <w:pPr>
              <w:rPr>
                <w:lang w:val="ru-RU"/>
              </w:rPr>
            </w:pPr>
            <w:r w:rsidRPr="00301890">
              <w:rPr>
                <w:lang w:val="ru-RU"/>
              </w:rPr>
              <w:t xml:space="preserve">Герой бросает ключи на пол и уходит. Девушка начинает плакать, спрятав лицо в ладонях. </w:t>
            </w:r>
          </w:p>
        </w:tc>
        <w:tc>
          <w:tcPr>
            <w:tcW w:w="4815" w:type="dxa"/>
            <w:vMerge w:val="restart"/>
          </w:tcPr>
          <w:p w:rsidR="00ED665A" w:rsidRDefault="00ED665A" w:rsidP="00ED665A">
            <w:pPr>
              <w:pStyle w:val="a4"/>
              <w:shd w:val="clear" w:color="auto" w:fill="FCFCFC"/>
              <w:spacing w:before="75" w:beforeAutospacing="0" w:after="75" w:afterAutospacing="0"/>
              <w:rPr>
                <w:rFonts w:ascii="Arial" w:hAnsi="Arial" w:cs="Arial"/>
                <w:color w:val="5F5F5F"/>
                <w:sz w:val="23"/>
                <w:szCs w:val="23"/>
              </w:rPr>
            </w:pPr>
            <w:r>
              <w:rPr>
                <w:rFonts w:ascii="Arial" w:hAnsi="Arial" w:cs="Arial"/>
                <w:color w:val="5F5F5F"/>
                <w:sz w:val="23"/>
                <w:szCs w:val="23"/>
              </w:rPr>
              <w:t>Чем тебя не устроило</w:t>
            </w:r>
          </w:p>
          <w:p w:rsidR="00ED665A" w:rsidRDefault="00ED665A" w:rsidP="00ED665A">
            <w:pPr>
              <w:pStyle w:val="a4"/>
              <w:shd w:val="clear" w:color="auto" w:fill="FCFCFC"/>
              <w:spacing w:before="75" w:beforeAutospacing="0" w:after="75" w:afterAutospacing="0"/>
              <w:rPr>
                <w:rFonts w:ascii="Arial" w:hAnsi="Arial" w:cs="Arial"/>
                <w:color w:val="5F5F5F"/>
                <w:sz w:val="23"/>
                <w:szCs w:val="23"/>
              </w:rPr>
            </w:pPr>
            <w:r>
              <w:rPr>
                <w:rFonts w:ascii="Arial" w:hAnsi="Arial" w:cs="Arial"/>
                <w:color w:val="5F5F5F"/>
                <w:sz w:val="23"/>
                <w:szCs w:val="23"/>
              </w:rPr>
              <w:t>Наше жаркое счастье</w:t>
            </w:r>
          </w:p>
          <w:p w:rsidR="00ED665A" w:rsidRDefault="00ED665A" w:rsidP="00ED665A">
            <w:pPr>
              <w:pStyle w:val="a4"/>
              <w:shd w:val="clear" w:color="auto" w:fill="FCFCFC"/>
              <w:spacing w:before="75" w:beforeAutospacing="0" w:after="75" w:afterAutospacing="0"/>
              <w:rPr>
                <w:rFonts w:ascii="Arial" w:hAnsi="Arial" w:cs="Arial"/>
                <w:color w:val="5F5F5F"/>
                <w:sz w:val="23"/>
                <w:szCs w:val="23"/>
              </w:rPr>
            </w:pPr>
            <w:r>
              <w:rPr>
                <w:rFonts w:ascii="Arial" w:hAnsi="Arial" w:cs="Arial"/>
                <w:color w:val="5F5F5F"/>
                <w:sz w:val="23"/>
                <w:szCs w:val="23"/>
              </w:rPr>
              <w:t>Пляшут яркие молнии</w:t>
            </w:r>
          </w:p>
          <w:p w:rsidR="00ED665A" w:rsidRDefault="00ED665A" w:rsidP="00ED665A">
            <w:pPr>
              <w:pStyle w:val="a4"/>
              <w:shd w:val="clear" w:color="auto" w:fill="FCFCFC"/>
              <w:spacing w:before="75" w:beforeAutospacing="0" w:after="75" w:afterAutospacing="0"/>
              <w:rPr>
                <w:rFonts w:ascii="Arial" w:hAnsi="Arial" w:cs="Arial"/>
                <w:color w:val="5F5F5F"/>
                <w:sz w:val="23"/>
                <w:szCs w:val="23"/>
              </w:rPr>
            </w:pPr>
            <w:r>
              <w:rPr>
                <w:rFonts w:ascii="Arial" w:hAnsi="Arial" w:cs="Arial"/>
                <w:color w:val="5F5F5F"/>
                <w:sz w:val="23"/>
                <w:szCs w:val="23"/>
              </w:rPr>
              <w:t>В городских отражениях</w:t>
            </w:r>
          </w:p>
          <w:p w:rsidR="00ED665A" w:rsidRPr="00ED665A" w:rsidRDefault="00ED665A"/>
        </w:tc>
      </w:tr>
      <w:tr w:rsidR="00ED665A" w:rsidTr="00E81517">
        <w:trPr>
          <w:trHeight w:val="990"/>
        </w:trPr>
        <w:tc>
          <w:tcPr>
            <w:tcW w:w="4814" w:type="dxa"/>
          </w:tcPr>
          <w:p w:rsidR="00ED665A" w:rsidRPr="00301890" w:rsidRDefault="00301890" w:rsidP="00ED665A">
            <w:pPr>
              <w:rPr>
                <w:lang w:val="ru-RU"/>
              </w:rPr>
            </w:pPr>
            <w:r>
              <w:t>Снова ненадолго возвращаемся к музыкантам из плоти и крови.</w:t>
            </w:r>
          </w:p>
        </w:tc>
        <w:tc>
          <w:tcPr>
            <w:tcW w:w="4815" w:type="dxa"/>
            <w:vMerge/>
          </w:tcPr>
          <w:p w:rsidR="00ED665A" w:rsidRDefault="00ED665A" w:rsidP="00ED665A">
            <w:pPr>
              <w:pStyle w:val="a4"/>
              <w:shd w:val="clear" w:color="auto" w:fill="FCFCFC"/>
              <w:spacing w:before="75" w:beforeAutospacing="0" w:after="75" w:afterAutospacing="0"/>
              <w:rPr>
                <w:rFonts w:ascii="Arial" w:hAnsi="Arial" w:cs="Arial"/>
                <w:color w:val="5F5F5F"/>
                <w:sz w:val="23"/>
                <w:szCs w:val="23"/>
              </w:rPr>
            </w:pPr>
          </w:p>
        </w:tc>
      </w:tr>
      <w:tr w:rsidR="00E81517" w:rsidTr="00E81517">
        <w:tc>
          <w:tcPr>
            <w:tcW w:w="4814" w:type="dxa"/>
          </w:tcPr>
          <w:p w:rsidR="00E81517" w:rsidRDefault="00301890">
            <w:pPr>
              <w:rPr>
                <w:lang w:val="ru-RU"/>
              </w:rPr>
            </w:pPr>
            <w:r>
              <w:rPr>
                <w:lang w:val="ru-RU"/>
              </w:rPr>
              <w:t xml:space="preserve">Нарисованная девушка поднимает ключ с пола и смотрит вслед ушедшему парню. </w:t>
            </w:r>
          </w:p>
        </w:tc>
        <w:tc>
          <w:tcPr>
            <w:tcW w:w="4815" w:type="dxa"/>
          </w:tcPr>
          <w:p w:rsidR="00301890" w:rsidRDefault="00301890" w:rsidP="00301890">
            <w:pPr>
              <w:pStyle w:val="a4"/>
              <w:shd w:val="clear" w:color="auto" w:fill="FCFCFC"/>
              <w:spacing w:before="75" w:beforeAutospacing="0" w:after="75" w:afterAutospacing="0"/>
              <w:rPr>
                <w:rFonts w:ascii="Arial" w:hAnsi="Arial" w:cs="Arial"/>
                <w:color w:val="5F5F5F"/>
                <w:sz w:val="23"/>
                <w:szCs w:val="23"/>
              </w:rPr>
            </w:pPr>
            <w:r>
              <w:rPr>
                <w:rFonts w:ascii="Arial" w:hAnsi="Arial" w:cs="Arial"/>
                <w:color w:val="5F5F5F"/>
                <w:sz w:val="23"/>
                <w:szCs w:val="23"/>
              </w:rPr>
              <w:t>И уходит безмолвное </w:t>
            </w:r>
          </w:p>
          <w:p w:rsidR="00301890" w:rsidRDefault="00301890" w:rsidP="00301890">
            <w:pPr>
              <w:pStyle w:val="a4"/>
              <w:shd w:val="clear" w:color="auto" w:fill="FCFCFC"/>
              <w:spacing w:before="75" w:beforeAutospacing="0" w:after="75" w:afterAutospacing="0"/>
              <w:rPr>
                <w:rFonts w:ascii="Arial" w:hAnsi="Arial" w:cs="Arial"/>
                <w:color w:val="5F5F5F"/>
                <w:sz w:val="23"/>
                <w:szCs w:val="23"/>
              </w:rPr>
            </w:pPr>
            <w:r>
              <w:rPr>
                <w:rFonts w:ascii="Arial" w:hAnsi="Arial" w:cs="Arial"/>
                <w:color w:val="5F5F5F"/>
                <w:sz w:val="23"/>
                <w:szCs w:val="23"/>
              </w:rPr>
              <w:t>На тебя раздражение</w:t>
            </w:r>
          </w:p>
          <w:p w:rsidR="00E81517" w:rsidRPr="00301890" w:rsidRDefault="00E81517"/>
        </w:tc>
      </w:tr>
      <w:tr w:rsidR="00301890" w:rsidTr="00301890">
        <w:trPr>
          <w:trHeight w:val="1140"/>
        </w:trPr>
        <w:tc>
          <w:tcPr>
            <w:tcW w:w="4814" w:type="dxa"/>
          </w:tcPr>
          <w:p w:rsidR="00301890" w:rsidRDefault="00301890">
            <w:pPr>
              <w:rPr>
                <w:lang w:val="ru-RU"/>
              </w:rPr>
            </w:pPr>
            <w:r>
              <w:rPr>
                <w:lang w:val="ru-RU"/>
              </w:rPr>
              <w:t xml:space="preserve">Главный герой идет под дождем, промокая все больше. Волосы слиплись, одежда липнет к телу, он опустил голову под сильными струями воды. Можно пустить звуковым фоном звук дождя. </w:t>
            </w:r>
          </w:p>
          <w:p w:rsidR="00301890" w:rsidRDefault="00301890">
            <w:pPr>
              <w:rPr>
                <w:lang w:val="ru-RU"/>
              </w:rPr>
            </w:pPr>
          </w:p>
        </w:tc>
        <w:tc>
          <w:tcPr>
            <w:tcW w:w="4815" w:type="dxa"/>
            <w:vMerge w:val="restart"/>
          </w:tcPr>
          <w:p w:rsidR="003B0B37" w:rsidRDefault="003B0B37" w:rsidP="003B0B37">
            <w:pPr>
              <w:pStyle w:val="a4"/>
              <w:shd w:val="clear" w:color="auto" w:fill="FCFCFC"/>
              <w:spacing w:before="75" w:beforeAutospacing="0" w:after="75" w:afterAutospacing="0"/>
              <w:rPr>
                <w:rFonts w:ascii="Arial" w:hAnsi="Arial" w:cs="Arial"/>
                <w:color w:val="5F5F5F"/>
                <w:sz w:val="23"/>
                <w:szCs w:val="23"/>
              </w:rPr>
            </w:pPr>
            <w:r>
              <w:rPr>
                <w:rFonts w:ascii="Arial" w:hAnsi="Arial" w:cs="Arial"/>
                <w:color w:val="5F5F5F"/>
                <w:sz w:val="23"/>
                <w:szCs w:val="23"/>
              </w:rPr>
              <w:t>Дождь, конечно, закончится</w:t>
            </w:r>
          </w:p>
          <w:p w:rsidR="00301890" w:rsidRDefault="00301890" w:rsidP="003B0B37">
            <w:pPr>
              <w:pStyle w:val="a4"/>
              <w:shd w:val="clear" w:color="auto" w:fill="FCFCFC"/>
              <w:spacing w:before="75" w:beforeAutospacing="0" w:after="75" w:afterAutospacing="0"/>
              <w:rPr>
                <w:rFonts w:ascii="Arial" w:hAnsi="Arial" w:cs="Arial"/>
                <w:color w:val="5F5F5F"/>
                <w:sz w:val="23"/>
                <w:szCs w:val="23"/>
              </w:rPr>
            </w:pPr>
          </w:p>
        </w:tc>
      </w:tr>
      <w:tr w:rsidR="00301890" w:rsidTr="00E81517">
        <w:trPr>
          <w:trHeight w:val="960"/>
        </w:trPr>
        <w:tc>
          <w:tcPr>
            <w:tcW w:w="4814" w:type="dxa"/>
          </w:tcPr>
          <w:p w:rsidR="00301890" w:rsidRPr="00F925A4" w:rsidRDefault="00301890" w:rsidP="00301890"/>
        </w:tc>
        <w:tc>
          <w:tcPr>
            <w:tcW w:w="4815" w:type="dxa"/>
            <w:vMerge/>
          </w:tcPr>
          <w:p w:rsidR="00301890" w:rsidRDefault="00301890" w:rsidP="00301890">
            <w:pPr>
              <w:pStyle w:val="a4"/>
              <w:shd w:val="clear" w:color="auto" w:fill="FCFCFC"/>
              <w:spacing w:before="75" w:beforeAutospacing="0" w:after="75" w:afterAutospacing="0"/>
              <w:rPr>
                <w:rFonts w:ascii="Arial" w:hAnsi="Arial" w:cs="Arial"/>
                <w:color w:val="5F5F5F"/>
                <w:sz w:val="23"/>
                <w:szCs w:val="23"/>
              </w:rPr>
            </w:pPr>
          </w:p>
        </w:tc>
      </w:tr>
      <w:tr w:rsidR="0025418C" w:rsidTr="0025418C">
        <w:trPr>
          <w:trHeight w:val="753"/>
        </w:trPr>
        <w:tc>
          <w:tcPr>
            <w:tcW w:w="4814" w:type="dxa"/>
          </w:tcPr>
          <w:p w:rsidR="0025418C" w:rsidRDefault="0025418C" w:rsidP="00301890">
            <w:pPr>
              <w:rPr>
                <w:lang w:val="ru-RU"/>
              </w:rPr>
            </w:pPr>
          </w:p>
          <w:p w:rsidR="0025418C" w:rsidRDefault="0025418C" w:rsidP="00301890">
            <w:pPr>
              <w:rPr>
                <w:lang w:val="ru-RU"/>
              </w:rPr>
            </w:pPr>
            <w:r>
              <w:rPr>
                <w:lang w:val="ru-RU"/>
              </w:rPr>
              <w:t>Живые музыканты играют. Звук дождя из мультипликационного мира звучит и здесь. Этот момент связывает две линии, показывая, что они – одно целое.</w:t>
            </w:r>
          </w:p>
          <w:p w:rsidR="0025418C" w:rsidRDefault="0025418C" w:rsidP="00301890">
            <w:pPr>
              <w:rPr>
                <w:lang w:val="ru-RU"/>
              </w:rPr>
            </w:pPr>
          </w:p>
        </w:tc>
        <w:tc>
          <w:tcPr>
            <w:tcW w:w="4815" w:type="dxa"/>
            <w:vMerge w:val="restart"/>
          </w:tcPr>
          <w:p w:rsidR="0025418C" w:rsidRDefault="0025418C" w:rsidP="003B0B37">
            <w:pPr>
              <w:pStyle w:val="a4"/>
              <w:shd w:val="clear" w:color="auto" w:fill="FCFCFC"/>
              <w:spacing w:before="75" w:beforeAutospacing="0" w:after="75" w:afterAutospacing="0"/>
              <w:rPr>
                <w:rFonts w:ascii="Arial" w:hAnsi="Arial" w:cs="Arial"/>
                <w:color w:val="5F5F5F"/>
                <w:sz w:val="23"/>
                <w:szCs w:val="23"/>
              </w:rPr>
            </w:pPr>
            <w:r>
              <w:rPr>
                <w:rFonts w:ascii="Arial" w:hAnsi="Arial" w:cs="Arial"/>
                <w:color w:val="5F5F5F"/>
                <w:sz w:val="23"/>
                <w:szCs w:val="23"/>
              </w:rPr>
              <w:t>Стихнут молний разряды</w:t>
            </w:r>
          </w:p>
          <w:p w:rsidR="0025418C" w:rsidRDefault="0025418C" w:rsidP="003B0B37">
            <w:pPr>
              <w:pStyle w:val="a4"/>
              <w:shd w:val="clear" w:color="auto" w:fill="FCFCFC"/>
              <w:spacing w:before="75" w:beforeAutospacing="0" w:after="75" w:afterAutospacing="0"/>
              <w:rPr>
                <w:rFonts w:ascii="Arial" w:hAnsi="Arial" w:cs="Arial"/>
                <w:color w:val="5F5F5F"/>
                <w:sz w:val="23"/>
                <w:szCs w:val="23"/>
              </w:rPr>
            </w:pPr>
          </w:p>
          <w:p w:rsidR="0025418C" w:rsidRDefault="0025418C" w:rsidP="003B0B37">
            <w:pPr>
              <w:pStyle w:val="a4"/>
              <w:shd w:val="clear" w:color="auto" w:fill="FCFCFC"/>
              <w:spacing w:before="75" w:beforeAutospacing="0" w:after="75" w:afterAutospacing="0"/>
              <w:rPr>
                <w:rFonts w:ascii="Arial" w:hAnsi="Arial" w:cs="Arial"/>
                <w:color w:val="5F5F5F"/>
                <w:sz w:val="23"/>
                <w:szCs w:val="23"/>
              </w:rPr>
            </w:pPr>
          </w:p>
          <w:p w:rsidR="0025418C" w:rsidRDefault="0025418C" w:rsidP="003B0B37">
            <w:pPr>
              <w:pStyle w:val="a4"/>
              <w:shd w:val="clear" w:color="auto" w:fill="FCFCFC"/>
              <w:spacing w:before="75" w:beforeAutospacing="0" w:after="75" w:afterAutospacing="0"/>
              <w:rPr>
                <w:rFonts w:ascii="Arial" w:hAnsi="Arial" w:cs="Arial"/>
                <w:color w:val="5F5F5F"/>
                <w:sz w:val="23"/>
                <w:szCs w:val="23"/>
              </w:rPr>
            </w:pPr>
          </w:p>
          <w:p w:rsidR="0025418C" w:rsidRDefault="0025418C" w:rsidP="003B0B37">
            <w:pPr>
              <w:pStyle w:val="a4"/>
              <w:shd w:val="clear" w:color="auto" w:fill="FCFCFC"/>
              <w:spacing w:before="75" w:beforeAutospacing="0" w:after="75" w:afterAutospacing="0"/>
              <w:rPr>
                <w:rFonts w:ascii="Arial" w:hAnsi="Arial" w:cs="Arial"/>
                <w:color w:val="5F5F5F"/>
                <w:sz w:val="23"/>
                <w:szCs w:val="23"/>
              </w:rPr>
            </w:pPr>
          </w:p>
          <w:p w:rsidR="0025418C" w:rsidRDefault="0025418C" w:rsidP="00301890">
            <w:pPr>
              <w:pStyle w:val="a4"/>
              <w:shd w:val="clear" w:color="auto" w:fill="FCFCFC"/>
              <w:spacing w:before="75" w:beforeAutospacing="0" w:after="75" w:afterAutospacing="0"/>
              <w:rPr>
                <w:rFonts w:ascii="Arial" w:hAnsi="Arial" w:cs="Arial"/>
                <w:color w:val="5F5F5F"/>
                <w:sz w:val="23"/>
                <w:szCs w:val="23"/>
              </w:rPr>
            </w:pPr>
          </w:p>
        </w:tc>
      </w:tr>
      <w:tr w:rsidR="0025418C" w:rsidTr="0025418C">
        <w:trPr>
          <w:trHeight w:val="269"/>
        </w:trPr>
        <w:tc>
          <w:tcPr>
            <w:tcW w:w="4814" w:type="dxa"/>
            <w:vMerge w:val="restart"/>
          </w:tcPr>
          <w:p w:rsidR="0025418C" w:rsidRDefault="0025418C" w:rsidP="0025418C">
            <w:pPr>
              <w:rPr>
                <w:lang w:val="ru-RU"/>
              </w:rPr>
            </w:pPr>
            <w:r>
              <w:rPr>
                <w:lang w:val="ru-RU"/>
              </w:rPr>
              <w:t xml:space="preserve">Над героем появляется зонт. Мы видим его лицо крупно, он медленно поднимает взгляд. Перед ним стоит (его) девушка и держит зонт. Их взгляды встречаются, она грустно и спокойно улыбается. </w:t>
            </w:r>
          </w:p>
        </w:tc>
        <w:tc>
          <w:tcPr>
            <w:tcW w:w="4815" w:type="dxa"/>
            <w:vMerge/>
          </w:tcPr>
          <w:p w:rsidR="0025418C" w:rsidRDefault="0025418C" w:rsidP="003B0B37">
            <w:pPr>
              <w:pStyle w:val="a4"/>
              <w:shd w:val="clear" w:color="auto" w:fill="FCFCFC"/>
              <w:spacing w:before="75" w:beforeAutospacing="0" w:after="75" w:afterAutospacing="0"/>
              <w:rPr>
                <w:rFonts w:ascii="Arial" w:hAnsi="Arial" w:cs="Arial"/>
                <w:color w:val="5F5F5F"/>
                <w:sz w:val="23"/>
                <w:szCs w:val="23"/>
              </w:rPr>
            </w:pPr>
          </w:p>
        </w:tc>
      </w:tr>
      <w:tr w:rsidR="0025418C" w:rsidTr="003B0B37">
        <w:trPr>
          <w:trHeight w:val="1365"/>
        </w:trPr>
        <w:tc>
          <w:tcPr>
            <w:tcW w:w="4814" w:type="dxa"/>
            <w:vMerge/>
          </w:tcPr>
          <w:p w:rsidR="0025418C" w:rsidRDefault="0025418C" w:rsidP="0025418C">
            <w:pPr>
              <w:rPr>
                <w:lang w:val="ru-RU"/>
              </w:rPr>
            </w:pPr>
          </w:p>
        </w:tc>
        <w:tc>
          <w:tcPr>
            <w:tcW w:w="4815" w:type="dxa"/>
          </w:tcPr>
          <w:p w:rsidR="0025418C" w:rsidRDefault="0025418C" w:rsidP="0025418C">
            <w:pPr>
              <w:pStyle w:val="a4"/>
              <w:shd w:val="clear" w:color="auto" w:fill="FCFCFC"/>
              <w:spacing w:before="75" w:beforeAutospacing="0" w:after="75" w:afterAutospacing="0"/>
              <w:rPr>
                <w:rFonts w:ascii="Arial" w:hAnsi="Arial" w:cs="Arial"/>
                <w:color w:val="5F5F5F"/>
                <w:sz w:val="23"/>
                <w:szCs w:val="23"/>
              </w:rPr>
            </w:pPr>
            <w:r>
              <w:rPr>
                <w:rFonts w:ascii="Arial" w:hAnsi="Arial" w:cs="Arial"/>
                <w:color w:val="5F5F5F"/>
                <w:sz w:val="23"/>
                <w:szCs w:val="23"/>
              </w:rPr>
              <w:t>Но уже не захочется </w:t>
            </w:r>
          </w:p>
          <w:p w:rsidR="0025418C" w:rsidRDefault="0025418C" w:rsidP="0025418C">
            <w:pPr>
              <w:pStyle w:val="a4"/>
              <w:shd w:val="clear" w:color="auto" w:fill="FCFCFC"/>
              <w:spacing w:before="75" w:beforeAutospacing="0" w:after="75" w:afterAutospacing="0"/>
              <w:rPr>
                <w:rFonts w:ascii="Arial" w:hAnsi="Arial" w:cs="Arial"/>
                <w:color w:val="5F5F5F"/>
                <w:sz w:val="23"/>
                <w:szCs w:val="23"/>
              </w:rPr>
            </w:pPr>
            <w:r>
              <w:rPr>
                <w:rFonts w:ascii="Arial" w:hAnsi="Arial" w:cs="Arial"/>
                <w:color w:val="5F5F5F"/>
                <w:sz w:val="23"/>
                <w:szCs w:val="23"/>
              </w:rPr>
              <w:t>Быть как прежде, быть рядом</w:t>
            </w:r>
          </w:p>
          <w:p w:rsidR="0025418C" w:rsidRDefault="0025418C" w:rsidP="00301890">
            <w:pPr>
              <w:pStyle w:val="a4"/>
              <w:shd w:val="clear" w:color="auto" w:fill="FCFCFC"/>
              <w:spacing w:before="75" w:after="75"/>
              <w:rPr>
                <w:rFonts w:ascii="Arial" w:hAnsi="Arial" w:cs="Arial"/>
                <w:color w:val="5F5F5F"/>
                <w:sz w:val="23"/>
                <w:szCs w:val="23"/>
              </w:rPr>
            </w:pPr>
          </w:p>
        </w:tc>
      </w:tr>
      <w:tr w:rsidR="00301890" w:rsidTr="00E81517">
        <w:trPr>
          <w:trHeight w:val="960"/>
        </w:trPr>
        <w:tc>
          <w:tcPr>
            <w:tcW w:w="4814" w:type="dxa"/>
          </w:tcPr>
          <w:p w:rsidR="00F925A4" w:rsidRDefault="00301890" w:rsidP="00301890">
            <w:pPr>
              <w:rPr>
                <w:lang w:val="ru-RU"/>
              </w:rPr>
            </w:pPr>
            <w:r>
              <w:rPr>
                <w:lang w:val="ru-RU"/>
              </w:rPr>
              <w:t xml:space="preserve">Оканчивается видеоряд музыкантами, которые заканчивают играть последние аккорды, и уходят от инструментов. </w:t>
            </w:r>
          </w:p>
          <w:p w:rsidR="00F925A4" w:rsidRDefault="00F925A4" w:rsidP="00301890">
            <w:pPr>
              <w:rPr>
                <w:lang w:val="ru-RU"/>
              </w:rPr>
            </w:pPr>
          </w:p>
          <w:p w:rsidR="00301890" w:rsidRPr="00301890" w:rsidRDefault="00301890" w:rsidP="00301890">
            <w:bookmarkStart w:id="0" w:name="_GoBack"/>
            <w:bookmarkEnd w:id="0"/>
            <w:r>
              <w:rPr>
                <w:lang w:val="ru-RU"/>
              </w:rPr>
              <w:t xml:space="preserve">В конце остается квартира с микрофонной стойкой, гитарой и прочим, сиротливо лежащим посреди комнаты. </w:t>
            </w:r>
          </w:p>
        </w:tc>
        <w:tc>
          <w:tcPr>
            <w:tcW w:w="4815" w:type="dxa"/>
          </w:tcPr>
          <w:p w:rsidR="003B0B37" w:rsidRDefault="003B0B37" w:rsidP="003B0B37">
            <w:pPr>
              <w:pStyle w:val="a4"/>
              <w:shd w:val="clear" w:color="auto" w:fill="FCFCFC"/>
              <w:spacing w:before="75" w:beforeAutospacing="0" w:after="75" w:afterAutospacing="0"/>
              <w:rPr>
                <w:rFonts w:ascii="Arial" w:hAnsi="Arial" w:cs="Arial"/>
                <w:color w:val="5F5F5F"/>
                <w:sz w:val="23"/>
                <w:szCs w:val="23"/>
              </w:rPr>
            </w:pPr>
            <w:r>
              <w:rPr>
                <w:rFonts w:ascii="Arial" w:hAnsi="Arial" w:cs="Arial"/>
                <w:color w:val="5F5F5F"/>
                <w:sz w:val="23"/>
                <w:szCs w:val="23"/>
              </w:rPr>
              <w:t>Нам быть вместе, быть рядом</w:t>
            </w:r>
          </w:p>
          <w:p w:rsidR="00301890" w:rsidRDefault="00301890" w:rsidP="00301890">
            <w:pPr>
              <w:pStyle w:val="a4"/>
              <w:shd w:val="clear" w:color="auto" w:fill="FCFCFC"/>
              <w:spacing w:before="75" w:beforeAutospacing="0" w:after="75" w:afterAutospacing="0"/>
              <w:rPr>
                <w:rFonts w:ascii="Arial" w:hAnsi="Arial" w:cs="Arial"/>
                <w:color w:val="5F5F5F"/>
                <w:sz w:val="23"/>
                <w:szCs w:val="23"/>
              </w:rPr>
            </w:pPr>
          </w:p>
        </w:tc>
      </w:tr>
    </w:tbl>
    <w:p w:rsidR="00E81517" w:rsidRPr="002C1EDD" w:rsidRDefault="00E81517">
      <w:pPr>
        <w:rPr>
          <w:lang w:val="ru-RU"/>
        </w:rPr>
      </w:pPr>
    </w:p>
    <w:sectPr w:rsidR="00E81517" w:rsidRPr="002C1ED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403A" w:rsidRDefault="003B403A" w:rsidP="003B0B37">
      <w:pPr>
        <w:spacing w:after="0" w:line="240" w:lineRule="auto"/>
      </w:pPr>
      <w:r>
        <w:separator/>
      </w:r>
    </w:p>
  </w:endnote>
  <w:endnote w:type="continuationSeparator" w:id="0">
    <w:p w:rsidR="003B403A" w:rsidRDefault="003B403A" w:rsidP="003B0B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403A" w:rsidRDefault="003B403A" w:rsidP="003B0B37">
      <w:pPr>
        <w:spacing w:after="0" w:line="240" w:lineRule="auto"/>
      </w:pPr>
      <w:r>
        <w:separator/>
      </w:r>
    </w:p>
  </w:footnote>
  <w:footnote w:type="continuationSeparator" w:id="0">
    <w:p w:rsidR="003B403A" w:rsidRDefault="003B403A" w:rsidP="003B0B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60E5"/>
    <w:rsid w:val="0025418C"/>
    <w:rsid w:val="002B60E5"/>
    <w:rsid w:val="002C1EDD"/>
    <w:rsid w:val="00301890"/>
    <w:rsid w:val="003B0B37"/>
    <w:rsid w:val="003B403A"/>
    <w:rsid w:val="006D0F93"/>
    <w:rsid w:val="009704BC"/>
    <w:rsid w:val="00E81517"/>
    <w:rsid w:val="00ED665A"/>
    <w:rsid w:val="00F92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F6C7219"/>
  <w15:chartTrackingRefBased/>
  <w15:docId w15:val="{3B480231-5BEF-49C2-A706-0EBE9EE9D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815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E815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5">
    <w:name w:val="header"/>
    <w:basedOn w:val="a"/>
    <w:link w:val="a6"/>
    <w:uiPriority w:val="99"/>
    <w:unhideWhenUsed/>
    <w:rsid w:val="003B0B3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Верхній колонтитул Знак"/>
    <w:basedOn w:val="a0"/>
    <w:link w:val="a5"/>
    <w:uiPriority w:val="99"/>
    <w:rsid w:val="003B0B37"/>
  </w:style>
  <w:style w:type="paragraph" w:styleId="a7">
    <w:name w:val="footer"/>
    <w:basedOn w:val="a"/>
    <w:link w:val="a8"/>
    <w:uiPriority w:val="99"/>
    <w:unhideWhenUsed/>
    <w:rsid w:val="003B0B3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Нижній колонтитул Знак"/>
    <w:basedOn w:val="a0"/>
    <w:link w:val="a7"/>
    <w:uiPriority w:val="99"/>
    <w:rsid w:val="003B0B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31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65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44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2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7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9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97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2608</Words>
  <Characters>1488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4088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 </dc:creator>
  <cp:keywords/>
  <dc:description/>
  <cp:lastModifiedBy> </cp:lastModifiedBy>
  <cp:revision>5</cp:revision>
  <dcterms:created xsi:type="dcterms:W3CDTF">2018-11-19T19:02:00Z</dcterms:created>
  <dcterms:modified xsi:type="dcterms:W3CDTF">2018-11-19T19:52:00Z</dcterms:modified>
</cp:coreProperties>
</file>