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>
      <w:pPr>
        <w:pStyle w:val="Heading1"/>
        <w:jc w:val="center"/>
        <w:rPr>
          <w:rtl w:val="off"/>
        </w:rPr>
      </w:pPr>
      <w:r>
        <w:rPr>
          <w:rtl w:val="off"/>
        </w:rPr>
        <w:t>Еліта – кращі люди держави</w:t>
      </w:r>
    </w:p>
    <w:p>
      <w:pPr>
        <w:pStyle w:val="Normal"/>
        <w:jc w:val="center"/>
        <w:rPr/>
      </w:pPr>
    </w:p>
    <w:p>
      <w:pPr>
        <w:rPr>
          <w:sz w:val="28"/>
        </w:rPr>
      </w:pPr>
      <w:r>
        <w:rPr>
          <w:rtl w:val="off"/>
        </w:rPr>
        <w:tab/>
      </w:r>
      <w:r>
        <w:rPr>
          <w:sz w:val="28"/>
          <w:rtl w:val="off"/>
        </w:rPr>
        <w:t>У наш час йде відчайдушна боротьба проти невігластва, що продовжує занурювати країну ще глибше у болото, сприяючи більшому її занепаду. Власне, тими виборювачами, рушійною силою є еліта… Якщо звернутися до тлумачного словника, дізнаємося, що так називають людей, які виділяються серед інших своїм суспільним становищем, розумом, здібностями.</w:t>
      </w:r>
    </w:p>
    <w:p>
      <w:pPr>
        <w:rPr>
          <w:sz w:val="28"/>
        </w:rPr>
      </w:pPr>
      <w:r>
        <w:rPr>
          <w:sz w:val="28"/>
          <w:rtl w:val="off"/>
        </w:rPr>
        <w:tab/>
        <w:t xml:space="preserve">У ХХІ столітті особливо зримою постає велич Тараса Шевченка як для українського народу, так і для всієї світової культури. Він постав зі столітнього мовчання української еліти. Шевченко писав, слова його не були гучними невиправдано, адже це «раби німі», а еліта запобігає духовній Руїні. </w:t>
      </w:r>
    </w:p>
    <w:p>
      <w:pPr>
        <w:rPr>
          <w:sz w:val="28"/>
        </w:rPr>
      </w:pPr>
      <w:r>
        <w:rPr>
          <w:sz w:val="28"/>
          <w:rtl w:val="off"/>
        </w:rPr>
        <w:tab/>
        <w:t>Твір Тараса Григоровича «І мертвим, і живим…» дійсно став посланням до пращурів, до його сучасників, а головне, до нас, і тих, хто буде після нас. Письменник описує свої страждання, які йому завдає той сліпий люд, що лише «міняється кайданами» і «торгує правдою»; він спонукає полюбити Україну, молить і благає зробити це задля того, аби слава її ожила навіки.</w:t>
      </w:r>
    </w:p>
    <w:p>
      <w:pPr>
        <w:rPr>
          <w:sz w:val="28"/>
        </w:rPr>
      </w:pPr>
      <w:bookmarkStart w:id="0" w:name="_gjdgxs"/>
      <w:bookmarkEnd w:id="0"/>
      <w:r>
        <w:rPr>
          <w:sz w:val="28"/>
          <w:rtl w:val="off"/>
        </w:rPr>
        <w:tab/>
      </w:r>
      <w:r>
        <w:rPr>
          <w:sz w:val="28"/>
          <w:rtl w:val="off"/>
        </w:rPr>
        <w:t>Більше того, в житті я спостерігаю море прикладів людських намагань зберегти нашу силу та національність: видається більше українських книг, здійснюються їхні переклади на інші мови, організовуються різноманітні заходи, аби українці більше цікавилися своєю культурою. Та найбільшою повагою я проймаюся до наших вояків, бо українська еліта – це народ, за яким та еліта йде.</w:t>
      </w:r>
      <w:r>
        <w:rPr>
          <w:sz w:val="28"/>
          <w:rtl w:val="off"/>
        </w:rPr>
        <w:br w:type="textWrapping"/>
      </w:r>
      <w:r>
        <w:rPr>
          <w:sz w:val="28"/>
          <w:rtl w:val="off"/>
        </w:rPr>
        <w:br w:type="textWrapping"/>
      </w:r>
      <w:r>
        <w:rPr>
          <w:sz w:val="28"/>
          <w:rtl w:val="off"/>
        </w:rPr>
        <w:tab/>
        <w:t>Батько моєї знайомої – атовець. На жаль, йому довелося потрапити під обстріл. Переживши таке, він власним прикладом надихає інших бійців діяти, не боятись і ні в якому разі не здаватися.</w:t>
      </w:r>
      <w:r>
        <w:rPr>
          <w:sz w:val="28"/>
          <w:rtl w:val="off"/>
        </w:rPr>
        <w:br w:type="textWrapping"/>
      </w:r>
      <w:r>
        <w:rPr>
          <w:sz w:val="28"/>
          <w:rtl w:val="off"/>
        </w:rPr>
        <w:tab/>
      </w:r>
      <w:r>
        <w:rPr>
          <w:sz w:val="28"/>
          <w:rtl w:val="off"/>
        </w:rPr>
        <w:br w:type="textWrapping"/>
      </w:r>
      <w:r>
        <w:rPr>
          <w:sz w:val="28"/>
          <w:rtl w:val="off"/>
        </w:rPr>
        <w:tab/>
        <w:t>На мою думку, еліта відіграє величезну роль в становленні нації і держави, це, безумовно, кращі люди держави.</w:t>
      </w:r>
    </w:p>
    <w:sectPr>
      <w:pgSz w:w="11906" w:h="16838"/>
      <w:pgMar w:top="1134" w:right="850" w:bottom="1134" w:left="1701" w:header="708" w:footer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Georgia"/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Calibri" w:eastAsia="Calibri" w:hAnsi="Calibri"/>
        <w:sz w:val="22"/>
        <w:lang w:val="uk-UA"/>
      </w:rPr>
    </w:rPrDefault>
    <w:pPrDefault>
      <w:pPr>
        <w:spacing w:after="200" w:line="276" w:lineRule="auto"/>
      </w:pPr>
    </w:pPrDefault>
  </w:docDefaults>
  <w:style w:type="character" w:customStyle="1" w:styleId="Heading4Char">
    <w:name w:val="Heading 4 Char"/>
    <w:basedOn w:val="DefaultParagraphFont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1">
    <w:name w:val="Заголовок 1 Знак"/>
    <w:basedOn w:val="DefaultParagraphFont"/>
    <w:uiPriority w:val="9"/>
    <w:rPr>
      <w:rFonts w:asciiTheme="majorHAnsi" w:cstheme="majorBidi" w:eastAsiaTheme="majorEastAsia" w:hAnsiTheme="majorHAnsi"/>
      <w:b/>
      <w:color w:val="000000" w:themeColor="accent1" w:themeShade="00"/>
      <w:sz w:val="28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uiPriority w:val="99"/>
    <w:pPr>
      <w:keepNext w:val="on"/>
      <w:keepLines w:val="on"/>
      <w:spacing w:before="360" w:after="80"/>
    </w:pPr>
    <w:rPr>
      <w:rFonts w:ascii="Georgia" w:cs="Georgia" w:eastAsia="Georgia" w:hAnsi="Georgia"/>
      <w:i/>
      <w:color w:val="666666"/>
      <w:sz w:val="48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TableNormal">
    <w:name w:val="Table Normal"/>
    <w:uiPriority w:val="99"/>
  </w:style>
  <w:style w:type="paragraph" w:default="1" w:styleId="Normal">
    <w:name w:val="Normal"/>
    <w:uiPriority w:val="99"/>
    <w:qFormat w:val="on"/>
  </w:style>
  <w:style w:type="character" w:customStyle="1" w:styleId="SubtitleChar">
    <w:name w:val="Subtitle Char"/>
    <w:basedOn w:val="DefaultParagraphFont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uiPriority w:val="99"/>
    <w:pPr>
      <w:keepNext w:val="on"/>
      <w:keepLines w:val="on"/>
      <w:spacing w:before="200" w:after="40"/>
    </w:pPr>
    <w:rPr>
      <w:b/>
      <w:sz w:val="20"/>
    </w:rPr>
  </w:style>
  <w:style w:type="character" w:customStyle="1" w:styleId="Heading2Char">
    <w:name w:val="Heading 2 Char"/>
    <w:basedOn w:val="DefaultParagraphFont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Heading4">
    <w:name w:val="Heading 4"/>
    <w:basedOn w:val="Normal"/>
    <w:next w:val="Normal"/>
    <w:uiPriority w:val="99"/>
    <w:pPr>
      <w:keepNext w:val="on"/>
      <w:keepLines w:val="on"/>
      <w:spacing w:before="240" w:after="40"/>
    </w:pPr>
    <w:rPr>
      <w:b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styleId="Heading1">
    <w:name w:val="Heading 1"/>
    <w:basedOn w:val="Normal"/>
    <w:next w:val="Normal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000000" w:themeColor="accent1" w:themeShade="00"/>
      <w:sz w:val="28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customStyle="1" w:styleId="Heading3Char">
    <w:name w:val="Heading 3 Char"/>
    <w:basedOn w:val="DefaultParagraphFont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Heading5">
    <w:name w:val="Heading 5"/>
    <w:basedOn w:val="Normal"/>
    <w:next w:val="Normal"/>
    <w:uiPriority w:val="99"/>
    <w:pPr>
      <w:keepNext w:val="on"/>
      <w:keepLines w:val="on"/>
      <w:spacing w:before="220" w:after="40"/>
    </w:pPr>
    <w:rPr>
      <w:b/>
      <w:sz w:val="22"/>
    </w:rPr>
  </w:style>
  <w:style w:type="paragraph" w:styleId="Heading2">
    <w:name w:val="Heading 2"/>
    <w:basedOn w:val="Normal"/>
    <w:next w:val="Normal"/>
    <w:uiPriority w:val="99"/>
    <w:pPr>
      <w:keepNext w:val="on"/>
      <w:keepLines w:val="on"/>
      <w:spacing w:before="360" w:after="80"/>
    </w:pPr>
    <w:rPr>
      <w:b/>
      <w:sz w:val="36"/>
    </w:rPr>
  </w:style>
  <w:style w:type="paragraph" w:styleId="Heading3">
    <w:name w:val="Heading 3"/>
    <w:basedOn w:val="Normal"/>
    <w:next w:val="Normal"/>
    <w:uiPriority w:val="99"/>
    <w:pPr>
      <w:keepNext w:val="on"/>
      <w:keepLines w:val="on"/>
      <w:spacing w:before="280" w:after="80"/>
    </w:pPr>
    <w:rPr>
      <w:b/>
      <w:sz w:val="28"/>
    </w:rPr>
  </w:style>
  <w:style w:type="paragraph" w:styleId="Title">
    <w:name w:val="Title"/>
    <w:basedOn w:val="Normal"/>
    <w:next w:val="Normal"/>
    <w:uiPriority w:val="99"/>
    <w:pPr>
      <w:keepNext w:val="on"/>
      <w:keepLines w:val="on"/>
      <w:spacing w:before="480" w:after="120"/>
    </w:pPr>
    <w:rPr>
      <w:b/>
      <w:sz w:val="7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" Target="docProps/core.xml"/><Relationship Id="rId1" Type="http://schemas.openxmlformats.org/officeDocument/2006/relationships/theme" Target="theme/theme1.xml"/><Relationship Id="rId4" Type="http://schemas.openxmlformats.org/officeDocument/2006/relationships/numbering" Target="numbering.xml"/></Relationships>
</file>

<file path=word/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Somebody</dc:creator>
  <cp:lastModifiedBy>The Somebody</cp:lastModifiedBy>
</cp:coreProperti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