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Description:</w:t>
      </w:r>
      <w:r w:rsidDel="00000000" w:rsidR="00000000" w:rsidRPr="00000000">
        <w:rPr>
          <w:rFonts w:ascii="Calibri" w:cs="Calibri" w:eastAsia="Calibri" w:hAnsi="Calibri"/>
          <w:sz w:val="24"/>
          <w:szCs w:val="24"/>
          <w:rtl w:val="0"/>
        </w:rPr>
        <w:t xml:space="preserve"> Як правильно користуватися міноксидилом для бороди та волосся? Відкрийте для себе ефективні засоби ... для густоти локонів та впевненості.</w:t>
      </w:r>
      <w:r w:rsidDel="00000000" w:rsidR="00000000" w:rsidRPr="00000000">
        <w:rPr>
          <w:rtl w:val="0"/>
        </w:rPr>
      </w:r>
    </w:p>
    <w:p w:rsidR="00000000" w:rsidDel="00000000" w:rsidP="00000000" w:rsidRDefault="00000000" w:rsidRPr="00000000" w14:paraId="00000002">
      <w:pPr>
        <w:pStyle w:val="Title"/>
        <w:spacing w:after="240" w:before="240" w:lineRule="auto"/>
        <w:rPr/>
      </w:pPr>
      <w:bookmarkStart w:colFirst="0" w:colLast="0" w:name="_7ojghad5q2ru" w:id="0"/>
      <w:bookmarkEnd w:id="0"/>
      <w:r w:rsidDel="00000000" w:rsidR="00000000" w:rsidRPr="00000000">
        <w:rPr>
          <w:rtl w:val="0"/>
        </w:rPr>
        <w:t xml:space="preserve">Міноксидил для бороди та волосся: інструкція із застосування</w:t>
      </w:r>
    </w:p>
    <w:p w:rsidR="00000000" w:rsidDel="00000000" w:rsidP="00000000" w:rsidRDefault="00000000" w:rsidRPr="00000000" w14:paraId="00000003">
      <w:pPr>
        <w:pStyle w:val="Heading1"/>
        <w:spacing w:after="240" w:before="240" w:lineRule="auto"/>
        <w:rPr/>
      </w:pPr>
      <w:bookmarkStart w:colFirst="0" w:colLast="0" w:name="_c7fnhwrifxa8" w:id="1"/>
      <w:bookmarkEnd w:id="1"/>
      <w:r w:rsidDel="00000000" w:rsidR="00000000" w:rsidRPr="00000000">
        <w:rPr>
          <w:rtl w:val="0"/>
        </w:rPr>
        <w:t xml:space="preserve">Як правильно користуватися міноксидилом для бороди та волосся?</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Рідкісна борода або залисини на голові давно перестали бути вироком – сучасна косметологія пропонує реальні рішення. Одним з найбільш ефективних вважають міноксидил, який уже допоміг тисячам чоловіків відновити ріст волосся. Результат напряму залежить від того, </w:t>
      </w:r>
      <w:r w:rsidDel="00000000" w:rsidR="00000000" w:rsidRPr="00000000">
        <w:rPr>
          <w:rFonts w:ascii="Calibri" w:cs="Calibri" w:eastAsia="Calibri" w:hAnsi="Calibri"/>
          <w:b w:val="1"/>
          <w:bCs w:val="1"/>
          <w:sz w:val="24"/>
          <w:szCs w:val="24"/>
          <w:rtl w:val="0"/>
        </w:rPr>
        <w:t xml:space="preserve">як користуватися міноксидилом</w:t>
      </w:r>
      <w:r w:rsidDel="00000000" w:rsidR="00000000" w:rsidRPr="00000000">
        <w:rPr>
          <w:rFonts w:ascii="Calibri" w:cs="Calibri" w:eastAsia="Calibri" w:hAnsi="Calibri"/>
          <w:sz w:val="24"/>
          <w:szCs w:val="24"/>
          <w:rtl w:val="0"/>
        </w:rPr>
        <w:t xml:space="preserve">, які етапи підготовки потрібно пройти та яких помилок уникати. У цій статті ми розглянемо чітку інструкцію та поради щодо застосування цього компоненту, а також розкажемо про дієві рішення від ....</w:t>
      </w:r>
    </w:p>
    <w:p w:rsidR="00000000" w:rsidDel="00000000" w:rsidP="00000000" w:rsidRDefault="00000000" w:rsidRPr="00000000" w14:paraId="00000005">
      <w:pPr>
        <w:pStyle w:val="Heading2"/>
        <w:spacing w:after="240" w:before="240" w:lineRule="auto"/>
        <w:rPr/>
      </w:pPr>
      <w:bookmarkStart w:colFirst="0" w:colLast="0" w:name="_v19tkdfd1v2i" w:id="2"/>
      <w:bookmarkEnd w:id="2"/>
      <w:r w:rsidDel="00000000" w:rsidR="00000000" w:rsidRPr="00000000">
        <w:rPr>
          <w:rtl w:val="0"/>
        </w:rPr>
        <w:t xml:space="preserve">Що таке міноксидил і як він діє?</w:t>
      </w:r>
    </w:p>
    <w:p w:rsidR="00000000" w:rsidDel="00000000" w:rsidP="00000000" w:rsidRDefault="00000000" w:rsidRPr="00000000" w14:paraId="0000000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Міноксидил – активна речовина, що впливає на механізми росту волосся на клітинному рівні. Його основна дія пов'язана з покращенням крообігу у шкірі, що створює сприятливе середовище для "пробудження" неактивних фолікулів. У результаті – активується ріст нових локонів, поступово зменшується випадіння, а структура наявного волосся стає більш щільною. Засіб застосовують при різних формах алопеції, зокрема й спадковій, а також для стимуляції зростання вій, брів і, звісно, особливо популярним є </w:t>
      </w:r>
      <w:r w:rsidDel="00000000" w:rsidR="00000000" w:rsidRPr="00000000">
        <w:rPr>
          <w:rFonts w:ascii="Calibri" w:cs="Calibri" w:eastAsia="Calibri" w:hAnsi="Calibri"/>
          <w:b w:val="1"/>
          <w:bCs w:val="1"/>
          <w:sz w:val="24"/>
          <w:szCs w:val="24"/>
          <w:rtl w:val="0"/>
        </w:rPr>
        <w:t xml:space="preserve">міноксидил для бороди</w:t>
      </w:r>
      <w:r w:rsidDel="00000000" w:rsidR="00000000" w:rsidRPr="00000000">
        <w:rPr>
          <w:rFonts w:ascii="Calibri" w:cs="Calibri" w:eastAsia="Calibri" w:hAnsi="Calibri"/>
          <w:sz w:val="24"/>
          <w:szCs w:val="24"/>
          <w:rtl w:val="0"/>
        </w:rPr>
        <w:t xml:space="preserve">, який допомагає досягти більш густого та рівномірного покриття щетини.</w:t>
      </w:r>
    </w:p>
    <w:p w:rsidR="00000000" w:rsidDel="00000000" w:rsidP="00000000" w:rsidRDefault="00000000" w:rsidRPr="00000000" w14:paraId="00000007">
      <w:pPr>
        <w:pStyle w:val="Heading3"/>
        <w:spacing w:after="240" w:before="240" w:lineRule="auto"/>
        <w:rPr/>
      </w:pPr>
      <w:bookmarkStart w:colFirst="0" w:colLast="0" w:name="_76049tvv8gzr" w:id="3"/>
      <w:bookmarkEnd w:id="3"/>
      <w:r w:rsidDel="00000000" w:rsidR="00000000" w:rsidRPr="00000000">
        <w:rPr>
          <w:rtl w:val="0"/>
        </w:rPr>
        <w:t xml:space="preserve">Переваги міноксидилу для бороди та волосся</w:t>
      </w:r>
    </w:p>
    <w:p w:rsidR="00000000" w:rsidDel="00000000" w:rsidP="00000000" w:rsidRDefault="00000000" w:rsidRPr="00000000" w14:paraId="0000000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Як ми вже казали, препарат активізує фолікули, які перебували в неактивному стані, завдяки чому запускається процес оновлення та росту. Окрім цього, він впливає на тонус судин у шкірі, покращуючи кровопостачання та забезпечуючи коріння киснем та поживними речовинами. Ось головні переваги такого засобу:</w:t>
      </w:r>
    </w:p>
    <w:p w:rsidR="00000000" w:rsidDel="00000000" w:rsidP="00000000" w:rsidRDefault="00000000" w:rsidRPr="00000000" w14:paraId="00000009">
      <w:pPr>
        <w:numPr>
          <w:ilvl w:val="0"/>
          <w:numId w:val="3"/>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активізація сплячих фолікулів;</w:t>
      </w:r>
    </w:p>
    <w:p w:rsidR="00000000" w:rsidDel="00000000" w:rsidP="00000000" w:rsidRDefault="00000000" w:rsidRPr="00000000" w14:paraId="0000000A">
      <w:pPr>
        <w:numPr>
          <w:ilvl w:val="0"/>
          <w:numId w:val="3"/>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зменшення інтенсивності випадіння;</w:t>
      </w:r>
    </w:p>
    <w:p w:rsidR="00000000" w:rsidDel="00000000" w:rsidP="00000000" w:rsidRDefault="00000000" w:rsidRPr="00000000" w14:paraId="0000000B">
      <w:pPr>
        <w:numPr>
          <w:ilvl w:val="0"/>
          <w:numId w:val="3"/>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рівномірне зростання бороди та волосся без залисин;</w:t>
      </w:r>
    </w:p>
    <w:p w:rsidR="00000000" w:rsidDel="00000000" w:rsidP="00000000" w:rsidRDefault="00000000" w:rsidRPr="00000000" w14:paraId="0000000C">
      <w:pPr>
        <w:numPr>
          <w:ilvl w:val="0"/>
          <w:numId w:val="3"/>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помітне ущільнення структури щетини;</w:t>
      </w:r>
    </w:p>
    <w:p w:rsidR="00000000" w:rsidDel="00000000" w:rsidP="00000000" w:rsidRDefault="00000000" w:rsidRPr="00000000" w14:paraId="0000000D">
      <w:pPr>
        <w:numPr>
          <w:ilvl w:val="0"/>
          <w:numId w:val="3"/>
        </w:numPr>
        <w:spacing w:after="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підтримка фази активного росту.</w:t>
      </w:r>
    </w:p>
    <w:p w:rsidR="00000000" w:rsidDel="00000000" w:rsidP="00000000" w:rsidRDefault="00000000" w:rsidRPr="00000000" w14:paraId="0000000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Регулярне застосування сприяє зміцненню волосяного покриву на обличчі та голові. Детальніше ознайомитися із засобами, які містять </w:t>
      </w:r>
      <w:hyperlink r:id="rId6">
        <w:r w:rsidDel="00000000" w:rsidR="00000000" w:rsidRPr="00000000">
          <w:rPr>
            <w:rFonts w:ascii="Calibri" w:cs="Calibri" w:eastAsia="Calibri" w:hAnsi="Calibri"/>
            <w:color w:val="1155cc"/>
            <w:sz w:val="24"/>
            <w:szCs w:val="24"/>
            <w:u w:val="single"/>
            <w:rtl w:val="0"/>
          </w:rPr>
          <w:t xml:space="preserve">міноксидил для росту волосся</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можна у каталозі на сайті ... або за посиланням.</w:t>
      </w:r>
    </w:p>
    <w:p w:rsidR="00000000" w:rsidDel="00000000" w:rsidP="00000000" w:rsidRDefault="00000000" w:rsidRPr="00000000" w14:paraId="0000000F">
      <w:pPr>
        <w:pStyle w:val="Heading2"/>
        <w:spacing w:after="240" w:before="240" w:lineRule="auto"/>
        <w:rPr/>
      </w:pPr>
      <w:bookmarkStart w:colFirst="0" w:colLast="0" w:name="_ldhxkn6kzd3q" w:id="4"/>
      <w:bookmarkEnd w:id="4"/>
      <w:r w:rsidDel="00000000" w:rsidR="00000000" w:rsidRPr="00000000">
        <w:rPr>
          <w:rtl w:val="0"/>
        </w:rPr>
        <w:t xml:space="preserve">Підготовка до нанесення міноксидилу</w:t>
      </w:r>
    </w:p>
    <w:p w:rsidR="00000000" w:rsidDel="00000000" w:rsidP="00000000" w:rsidRDefault="00000000" w:rsidRPr="00000000" w14:paraId="0000001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Перед тим як розпочати курс догляду, важливо звернути увагу на правильну підготовку шкіри. Це не лише підвищує ефективність засобу, а й знижує ризик подразнень або інших небажаних реакцій. Підготовка містить очищення оброблюваної зони та вибір супутніх засобів, які допоможуть створити ідеальні умови для проникнення активних компонентів. Навіть найякісніший розчин може втратити частину своєї дії, якщо наносити його на забруднену або недостатньо зволожену поверхню.</w:t>
      </w:r>
    </w:p>
    <w:p w:rsidR="00000000" w:rsidDel="00000000" w:rsidP="00000000" w:rsidRDefault="00000000" w:rsidRPr="00000000" w14:paraId="00000011">
      <w:pPr>
        <w:pStyle w:val="Heading3"/>
        <w:spacing w:after="240" w:before="240" w:lineRule="auto"/>
        <w:rPr/>
      </w:pPr>
      <w:bookmarkStart w:colFirst="0" w:colLast="0" w:name="_vnxnhvvq7hd6" w:id="5"/>
      <w:bookmarkEnd w:id="5"/>
      <w:r w:rsidDel="00000000" w:rsidR="00000000" w:rsidRPr="00000000">
        <w:rPr>
          <w:rtl w:val="0"/>
        </w:rPr>
        <w:t xml:space="preserve">Як підготувати шкіру перед застосуванням?</w:t>
      </w:r>
    </w:p>
    <w:p w:rsidR="00000000" w:rsidDel="00000000" w:rsidP="00000000" w:rsidRDefault="00000000" w:rsidRPr="00000000" w14:paraId="0000001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Ефективність дії напряму залежить від стану шкіри перед нанесенням. Щоб </w:t>
      </w:r>
      <w:r w:rsidDel="00000000" w:rsidR="00000000" w:rsidRPr="00000000">
        <w:rPr>
          <w:rFonts w:ascii="Calibri" w:cs="Calibri" w:eastAsia="Calibri" w:hAnsi="Calibri"/>
          <w:b w:val="1"/>
          <w:bCs w:val="1"/>
          <w:sz w:val="24"/>
          <w:szCs w:val="24"/>
          <w:rtl w:val="0"/>
        </w:rPr>
        <w:t xml:space="preserve">правильне використання міноксидилу</w:t>
      </w:r>
      <w:r w:rsidDel="00000000" w:rsidR="00000000" w:rsidRPr="00000000">
        <w:rPr>
          <w:rFonts w:ascii="Calibri" w:cs="Calibri" w:eastAsia="Calibri" w:hAnsi="Calibri"/>
          <w:sz w:val="24"/>
          <w:szCs w:val="24"/>
          <w:rtl w:val="0"/>
        </w:rPr>
        <w:t xml:space="preserve"> дало очікуваний результат, слід ретельно підготувати зону обробки незалежно від того, чи це борода або шкіра голови. Пропонуємо ознайомитись з базовими кроками для підготовки:</w:t>
      </w:r>
    </w:p>
    <w:p w:rsidR="00000000" w:rsidDel="00000000" w:rsidP="00000000" w:rsidRDefault="00000000" w:rsidRPr="00000000" w14:paraId="00000013">
      <w:pPr>
        <w:numPr>
          <w:ilvl w:val="0"/>
          <w:numId w:val="4"/>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Вмивайте обличчя або голову теплою водою з м'яким засобом без спирту.</w:t>
      </w:r>
    </w:p>
    <w:p w:rsidR="00000000" w:rsidDel="00000000" w:rsidP="00000000" w:rsidRDefault="00000000" w:rsidRPr="00000000" w14:paraId="00000014">
      <w:pPr>
        <w:numPr>
          <w:ilvl w:val="0"/>
          <w:numId w:val="4"/>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Використовуйте </w:t>
      </w:r>
      <w:r w:rsidDel="00000000" w:rsidR="00000000" w:rsidRPr="00000000">
        <w:rPr>
          <w:rFonts w:ascii="Calibri" w:cs="Calibri" w:eastAsia="Calibri" w:hAnsi="Calibri"/>
          <w:b w:val="1"/>
          <w:bCs w:val="1"/>
          <w:sz w:val="24"/>
          <w:szCs w:val="24"/>
          <w:rtl w:val="0"/>
        </w:rPr>
        <w:t xml:space="preserve">шампунь-скраб від ...</w:t>
      </w:r>
      <w:r w:rsidDel="00000000" w:rsidR="00000000" w:rsidRPr="00000000">
        <w:rPr>
          <w:rFonts w:ascii="Calibri" w:cs="Calibri" w:eastAsia="Calibri" w:hAnsi="Calibri"/>
          <w:sz w:val="24"/>
          <w:szCs w:val="24"/>
          <w:rtl w:val="0"/>
        </w:rPr>
        <w:t xml:space="preserve">, який м'яко очищує шкіру та фолікули.</w:t>
      </w:r>
    </w:p>
    <w:p w:rsidR="00000000" w:rsidDel="00000000" w:rsidP="00000000" w:rsidRDefault="00000000" w:rsidRPr="00000000" w14:paraId="00000015">
      <w:pPr>
        <w:numPr>
          <w:ilvl w:val="0"/>
          <w:numId w:val="4"/>
        </w:numPr>
        <w:spacing w:after="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Не наносіть засіб на вологу або розпарену шкіру – вона має бути сухою та спокійною.</w:t>
      </w:r>
    </w:p>
    <w:p w:rsidR="00000000" w:rsidDel="00000000" w:rsidP="00000000" w:rsidRDefault="00000000" w:rsidRPr="00000000" w14:paraId="0000001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Додаткові очищувальні продукти, такі як скраби та шампуні ..., значно покращують засвоєння активної речовини. Такий підхід створює сприятливе середовище для дії засобів, які містять </w:t>
      </w:r>
      <w:r w:rsidDel="00000000" w:rsidR="00000000" w:rsidRPr="00000000">
        <w:rPr>
          <w:rFonts w:ascii="Calibri" w:cs="Calibri" w:eastAsia="Calibri" w:hAnsi="Calibri"/>
          <w:b w:val="1"/>
          <w:bCs w:val="1"/>
          <w:sz w:val="24"/>
          <w:szCs w:val="24"/>
          <w:rtl w:val="0"/>
        </w:rPr>
        <w:t xml:space="preserve">міноксидил для росту волосся</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7">
      <w:pPr>
        <w:pStyle w:val="Heading2"/>
        <w:spacing w:after="240" w:before="240" w:lineRule="auto"/>
        <w:rPr/>
      </w:pPr>
      <w:bookmarkStart w:colFirst="0" w:colLast="0" w:name="_dif88n5cu0ej" w:id="6"/>
      <w:bookmarkEnd w:id="6"/>
      <w:r w:rsidDel="00000000" w:rsidR="00000000" w:rsidRPr="00000000">
        <w:rPr>
          <w:rtl w:val="0"/>
        </w:rPr>
        <w:t xml:space="preserve">Як правильно наносити міноксидил на бороду та волосся?</w:t>
      </w:r>
    </w:p>
    <w:p w:rsidR="00000000" w:rsidDel="00000000" w:rsidP="00000000" w:rsidRDefault="00000000" w:rsidRPr="00000000" w14:paraId="0000001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Результат залежить не лише від регулярності, а й від правильної техніки нанесення. Щоб досягти бажаного ефекту, потрібно точно дотримуватись дозування та обробляти лише потрібні ділянки. Особливу увагу варто звернути на спосіб розподілу засобу – він має потрапляти саме на шкіру, а не лише на волоски. Якщо ви не знаєте, </w:t>
      </w:r>
      <w:r w:rsidDel="00000000" w:rsidR="00000000" w:rsidRPr="00000000">
        <w:rPr>
          <w:rFonts w:ascii="Calibri" w:cs="Calibri" w:eastAsia="Calibri" w:hAnsi="Calibri"/>
          <w:b w:val="1"/>
          <w:bCs w:val="1"/>
          <w:sz w:val="24"/>
          <w:szCs w:val="24"/>
          <w:rtl w:val="0"/>
        </w:rPr>
        <w:t xml:space="preserve">як наносити міноксидил на волосся</w:t>
      </w:r>
      <w:r w:rsidDel="00000000" w:rsidR="00000000" w:rsidRPr="00000000">
        <w:rPr>
          <w:rFonts w:ascii="Calibri" w:cs="Calibri" w:eastAsia="Calibri" w:hAnsi="Calibri"/>
          <w:sz w:val="24"/>
          <w:szCs w:val="24"/>
          <w:rtl w:val="0"/>
        </w:rPr>
        <w:t xml:space="preserve"> або бороду, важливо ознайомитися з покроковою інструкцією, яка допоможе уникнути типових помилок.</w:t>
      </w:r>
    </w:p>
    <w:p w:rsidR="00000000" w:rsidDel="00000000" w:rsidP="00000000" w:rsidRDefault="00000000" w:rsidRPr="00000000" w14:paraId="00000019">
      <w:pPr>
        <w:pStyle w:val="Heading3"/>
        <w:spacing w:after="240" w:before="240" w:lineRule="auto"/>
        <w:rPr/>
      </w:pPr>
      <w:bookmarkStart w:colFirst="0" w:colLast="0" w:name="_p0fr9zfn1o67" w:id="7"/>
      <w:bookmarkEnd w:id="7"/>
      <w:r w:rsidDel="00000000" w:rsidR="00000000" w:rsidRPr="00000000">
        <w:rPr>
          <w:rtl w:val="0"/>
        </w:rPr>
        <w:t xml:space="preserve">Інструкція із застосування міноксидилу</w:t>
      </w:r>
    </w:p>
    <w:p w:rsidR="00000000" w:rsidDel="00000000" w:rsidP="00000000" w:rsidRDefault="00000000" w:rsidRPr="00000000" w14:paraId="0000001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Щоб отримати максимальний ефект від засобу, важливо чітко дотримуватися режиму та правил нанесення. Тому пропонуємо дізнатись, </w:t>
      </w:r>
      <w:r w:rsidDel="00000000" w:rsidR="00000000" w:rsidRPr="00000000">
        <w:rPr>
          <w:rFonts w:ascii="Calibri" w:cs="Calibri" w:eastAsia="Calibri" w:hAnsi="Calibri"/>
          <w:b w:val="1"/>
          <w:bCs w:val="1"/>
          <w:sz w:val="24"/>
          <w:szCs w:val="24"/>
          <w:rtl w:val="0"/>
        </w:rPr>
        <w:t xml:space="preserve">як користуватися міноксидилом</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Для цього варто почати з перевірки шкіри на чутливість та уважного ознайомлення з рекомендаціями виробника. Ось покрокова </w:t>
      </w:r>
      <w:r w:rsidDel="00000000" w:rsidR="00000000" w:rsidRPr="00000000">
        <w:rPr>
          <w:rFonts w:ascii="Calibri" w:cs="Calibri" w:eastAsia="Calibri" w:hAnsi="Calibri"/>
          <w:b w:val="1"/>
          <w:bCs w:val="1"/>
          <w:sz w:val="24"/>
          <w:szCs w:val="24"/>
          <w:rtl w:val="0"/>
        </w:rPr>
        <w:t xml:space="preserve">інструкція із застосування міноксидилу</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B">
      <w:pPr>
        <w:numPr>
          <w:ilvl w:val="0"/>
          <w:numId w:val="2"/>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Крок 1. Підготуйте розчин та піпетку або спрей, переконайтесь, що шкіра суха та чиста.</w:t>
      </w:r>
    </w:p>
    <w:p w:rsidR="00000000" w:rsidDel="00000000" w:rsidP="00000000" w:rsidRDefault="00000000" w:rsidRPr="00000000" w14:paraId="0000001C">
      <w:pPr>
        <w:numPr>
          <w:ilvl w:val="0"/>
          <w:numId w:val="2"/>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Крок 2. Нанесіть 1 мл засобу на зони з порідінням або нерівномірним ростом локонів. Важливо рівномірно розподілити рідину, уникаючи контакту з волосяним покривом – препарат має потрапляти саме на шкіру.</w:t>
      </w:r>
    </w:p>
    <w:p w:rsidR="00000000" w:rsidDel="00000000" w:rsidP="00000000" w:rsidRDefault="00000000" w:rsidRPr="00000000" w14:paraId="0000001D">
      <w:pPr>
        <w:numPr>
          <w:ilvl w:val="0"/>
          <w:numId w:val="2"/>
        </w:numPr>
        <w:spacing w:after="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Крок 3. Після нанесення залиште засіб висихати природним шляхом не менше ніж 3 години. У цей час не варто торкатися ділянки або змивати продукт водою.</w:t>
      </w:r>
    </w:p>
    <w:p w:rsidR="00000000" w:rsidDel="00000000" w:rsidP="00000000" w:rsidRDefault="00000000" w:rsidRPr="00000000" w14:paraId="0000001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Пам'ятайте, що курс триває щонайменше декілька місяців, а стабільний результат потребує безперервного застосування. У катаолозі ... ви знайдете засоби, що містять </w:t>
      </w:r>
      <w:hyperlink r:id="rId7">
        <w:r w:rsidDel="00000000" w:rsidR="00000000" w:rsidRPr="00000000">
          <w:rPr>
            <w:rFonts w:ascii="Calibri" w:cs="Calibri" w:eastAsia="Calibri" w:hAnsi="Calibri"/>
            <w:color w:val="1155cc"/>
            <w:sz w:val="24"/>
            <w:szCs w:val="24"/>
            <w:u w:val="single"/>
            <w:rtl w:val="0"/>
          </w:rPr>
          <w:t xml:space="preserve">міноксидил для росту бороди</w:t>
        </w:r>
      </w:hyperlink>
      <w:r w:rsidDel="00000000" w:rsidR="00000000" w:rsidRPr="00000000">
        <w:rPr>
          <w:rFonts w:ascii="Calibri" w:cs="Calibri" w:eastAsia="Calibri" w:hAnsi="Calibri"/>
          <w:sz w:val="24"/>
          <w:szCs w:val="24"/>
          <w:rtl w:val="0"/>
        </w:rPr>
        <w:t xml:space="preserve">, які адаптовані саме для обличчя. Це зручно, ефективно та безпечно.</w:t>
      </w:r>
    </w:p>
    <w:p w:rsidR="00000000" w:rsidDel="00000000" w:rsidP="00000000" w:rsidRDefault="00000000" w:rsidRPr="00000000" w14:paraId="0000001F">
      <w:pPr>
        <w:pStyle w:val="Heading2"/>
        <w:spacing w:after="240" w:before="240" w:lineRule="auto"/>
        <w:rPr/>
      </w:pPr>
      <w:bookmarkStart w:colFirst="0" w:colLast="0" w:name="_v8aliipk6wdh" w:id="8"/>
      <w:bookmarkEnd w:id="8"/>
      <w:r w:rsidDel="00000000" w:rsidR="00000000" w:rsidRPr="00000000">
        <w:rPr>
          <w:rtl w:val="0"/>
        </w:rPr>
        <w:t xml:space="preserve">Як уникнути помилок при використанні міноксидилу?</w:t>
      </w:r>
    </w:p>
    <w:p w:rsidR="00000000" w:rsidDel="00000000" w:rsidP="00000000" w:rsidRDefault="00000000" w:rsidRPr="00000000" w14:paraId="0000002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Щоб досягти стійкого результату, недостатньо просто наносити засіб за графіком – важливо уникати поширених помилок, які можуть звести ефект до мінімуму. Неправильне дозування, порушення режиму або недотримання базових правил догляду часто стають причиною розчарування. Саме тому слід уважно стежити за реакцією шкіри, не ігнорувати інструкції та не експериментувати з частотою або об'ємом нанесення. Далі розглянемо конкретні ситуації, які варто враховувати під час застосування.</w:t>
      </w:r>
    </w:p>
    <w:p w:rsidR="00000000" w:rsidDel="00000000" w:rsidP="00000000" w:rsidRDefault="00000000" w:rsidRPr="00000000" w14:paraId="00000021">
      <w:pPr>
        <w:pStyle w:val="Heading3"/>
        <w:spacing w:after="240" w:before="240" w:lineRule="auto"/>
        <w:rPr/>
      </w:pPr>
      <w:bookmarkStart w:colFirst="0" w:colLast="0" w:name="_t4m8u508pp8" w:id="9"/>
      <w:bookmarkEnd w:id="9"/>
      <w:r w:rsidDel="00000000" w:rsidR="00000000" w:rsidRPr="00000000">
        <w:rPr>
          <w:rtl w:val="0"/>
        </w:rPr>
        <w:t xml:space="preserve">Типові помилки та як їх уникнути</w:t>
      </w:r>
    </w:p>
    <w:p w:rsidR="00000000" w:rsidDel="00000000" w:rsidP="00000000" w:rsidRDefault="00000000" w:rsidRPr="00000000" w14:paraId="0000002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Одна з найпоширеніших помилок – це нерегулярне нанесення. Засіб вимагає щоденного використання і пропуски в графіку суттєво знижують його ефективність. Ще одна критична помилка – змивання препарату до моменту повного висихання: активні речовини не встигають проникнути в шкіру, а частина засобу просто змивається. Це стосується і виробів, які містять </w:t>
      </w:r>
      <w:r w:rsidDel="00000000" w:rsidR="00000000" w:rsidRPr="00000000">
        <w:rPr>
          <w:rFonts w:ascii="Calibri" w:cs="Calibri" w:eastAsia="Calibri" w:hAnsi="Calibri"/>
          <w:b w:val="1"/>
          <w:bCs w:val="1"/>
          <w:sz w:val="24"/>
          <w:szCs w:val="24"/>
          <w:rtl w:val="0"/>
        </w:rPr>
        <w:t xml:space="preserve">міноксидил для бороди</w:t>
      </w:r>
      <w:r w:rsidDel="00000000" w:rsidR="00000000" w:rsidRPr="00000000">
        <w:rPr>
          <w:rFonts w:ascii="Calibri" w:cs="Calibri" w:eastAsia="Calibri" w:hAnsi="Calibri"/>
          <w:sz w:val="24"/>
          <w:szCs w:val="24"/>
          <w:rtl w:val="0"/>
        </w:rPr>
        <w:t xml:space="preserve">, адже саме на обличчі засіб швидше стирається через дотики руками, одяг або вмивання, тому варто уникати будь-яких подібних дій щонайменше 3 години після нанесення.</w:t>
      </w:r>
    </w:p>
    <w:p w:rsidR="00000000" w:rsidDel="00000000" w:rsidP="00000000" w:rsidRDefault="00000000" w:rsidRPr="00000000" w14:paraId="00000023">
      <w:pPr>
        <w:pStyle w:val="Heading2"/>
        <w:spacing w:after="240" w:before="240" w:lineRule="auto"/>
        <w:rPr/>
      </w:pPr>
      <w:bookmarkStart w:colFirst="0" w:colLast="0" w:name="_i7y5a4ffx51r" w:id="10"/>
      <w:bookmarkEnd w:id="10"/>
      <w:r w:rsidDel="00000000" w:rsidR="00000000" w:rsidRPr="00000000">
        <w:rPr>
          <w:rtl w:val="0"/>
        </w:rPr>
        <w:t xml:space="preserve">Продукти ... для максимальної ефективності міноксидилу</w:t>
      </w:r>
    </w:p>
    <w:p w:rsidR="00000000" w:rsidDel="00000000" w:rsidP="00000000" w:rsidRDefault="00000000" w:rsidRPr="00000000" w14:paraId="0000002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Для досягнення стабільного ефекту від засобів варто не обмежуватися лише основним лосьйоном. </w:t>
      </w:r>
      <w:r w:rsidDel="00000000" w:rsidR="00000000" w:rsidRPr="00000000">
        <w:rPr>
          <w:rFonts w:ascii="Calibri" w:cs="Calibri" w:eastAsia="Calibri" w:hAnsi="Calibri"/>
          <w:b w:val="1"/>
          <w:bCs w:val="1"/>
          <w:sz w:val="24"/>
          <w:szCs w:val="24"/>
          <w:rtl w:val="0"/>
        </w:rPr>
        <w:t xml:space="preserve">Правильне використання міноксидилу</w:t>
      </w:r>
      <w:r w:rsidDel="00000000" w:rsidR="00000000" w:rsidRPr="00000000">
        <w:rPr>
          <w:rFonts w:ascii="Calibri" w:cs="Calibri" w:eastAsia="Calibri" w:hAnsi="Calibri"/>
          <w:sz w:val="24"/>
          <w:szCs w:val="24"/>
          <w:rtl w:val="0"/>
        </w:rPr>
        <w:t xml:space="preserve"> значно посилюється за умови комплексного догляду – очищення, стимулювання та живлення шкіри та фолікулів. Саме тому бренд ... пропонує повну лінійку засобів, які підтримують результат та створюють оптимальні умови для росту:</w:t>
      </w:r>
    </w:p>
    <w:p w:rsidR="00000000" w:rsidDel="00000000" w:rsidP="00000000" w:rsidRDefault="00000000" w:rsidRPr="00000000" w14:paraId="00000025">
      <w:pPr>
        <w:numPr>
          <w:ilvl w:val="0"/>
          <w:numId w:val="1"/>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Шампунь-скраб для очищення шкіри голови та бороди. М'яко очищує та покращує проникнення активних речовин.</w:t>
      </w:r>
    </w:p>
    <w:p w:rsidR="00000000" w:rsidDel="00000000" w:rsidP="00000000" w:rsidRDefault="00000000" w:rsidRPr="00000000" w14:paraId="00000026">
      <w:pPr>
        <w:numPr>
          <w:ilvl w:val="0"/>
          <w:numId w:val="1"/>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Лосьйони з концентрацією міноксидилу 5%, 10% та 15%. Для різного рівня інтенсивності догляду.</w:t>
      </w:r>
    </w:p>
    <w:p w:rsidR="00000000" w:rsidDel="00000000" w:rsidP="00000000" w:rsidRDefault="00000000" w:rsidRPr="00000000" w14:paraId="00000027">
      <w:pPr>
        <w:numPr>
          <w:ilvl w:val="0"/>
          <w:numId w:val="1"/>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Вітамінні комплекси. Підтримують фолікули зсередини, забезпечуючи організм цінними мікроелементами.</w:t>
      </w:r>
    </w:p>
    <w:p w:rsidR="00000000" w:rsidDel="00000000" w:rsidP="00000000" w:rsidRDefault="00000000" w:rsidRPr="00000000" w14:paraId="00000028">
      <w:pPr>
        <w:numPr>
          <w:ilvl w:val="0"/>
          <w:numId w:val="1"/>
        </w:numPr>
        <w:spacing w:after="240" w:lineRule="auto"/>
        <w:ind w:left="720" w:hanging="360"/>
        <w:rPr>
          <w:rFonts w:ascii="Calibri" w:cs="Calibri" w:eastAsia="Calibri" w:hAnsi="Calibri"/>
          <w:sz w:val="24"/>
          <w:szCs w:val="24"/>
        </w:rPr>
      </w:pPr>
      <w:hyperlink r:id="rId8">
        <w:r w:rsidDel="00000000" w:rsidR="00000000" w:rsidRPr="00000000">
          <w:rPr>
            <w:rFonts w:ascii="Calibri" w:cs="Calibri" w:eastAsia="Calibri" w:hAnsi="Calibri"/>
            <w:color w:val="1155cc"/>
            <w:sz w:val="24"/>
            <w:szCs w:val="24"/>
            <w:u w:val="single"/>
            <w:rtl w:val="0"/>
          </w:rPr>
          <w:t xml:space="preserve">Набір для росту бороди та волосся</w:t>
        </w:r>
      </w:hyperlink>
      <w:r w:rsidDel="00000000" w:rsidR="00000000" w:rsidRPr="00000000">
        <w:rPr>
          <w:rFonts w:ascii="Calibri" w:cs="Calibri" w:eastAsia="Calibri" w:hAnsi="Calibri"/>
          <w:sz w:val="24"/>
          <w:szCs w:val="24"/>
          <w:rtl w:val="0"/>
        </w:rPr>
        <w:t xml:space="preserve">. Г</w:t>
      </w:r>
      <w:r w:rsidDel="00000000" w:rsidR="00000000" w:rsidRPr="00000000">
        <w:rPr>
          <w:rFonts w:ascii="Calibri" w:cs="Calibri" w:eastAsia="Calibri" w:hAnsi="Calibri"/>
          <w:sz w:val="24"/>
          <w:szCs w:val="24"/>
          <w:rtl w:val="0"/>
        </w:rPr>
        <w:t xml:space="preserve">отове рішення для повного курсу догляду, яке містить все необхідне в одному комплекті.</w:t>
      </w:r>
    </w:p>
    <w:p w:rsidR="00000000" w:rsidDel="00000000" w:rsidP="00000000" w:rsidRDefault="00000000" w:rsidRPr="00000000" w14:paraId="00000029">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Подібний </w:t>
      </w:r>
      <w:r w:rsidDel="00000000" w:rsidR="00000000" w:rsidRPr="00000000">
        <w:rPr>
          <w:rFonts w:ascii="Calibri" w:cs="Calibri" w:eastAsia="Calibri" w:hAnsi="Calibri"/>
          <w:sz w:val="24"/>
          <w:szCs w:val="24"/>
          <w:rtl w:val="0"/>
        </w:rPr>
        <w:t xml:space="preserve">підхід з використанням допоміжних засобів дозволяє не лише швидше побачити результати, а й зберегти їх у довготривалій перспективі. Саме такий метод демонструє найвищу ефективність.</w:t>
      </w:r>
    </w:p>
    <w:p w:rsidR="00000000" w:rsidDel="00000000" w:rsidP="00000000" w:rsidRDefault="00000000" w:rsidRPr="00000000" w14:paraId="0000002A">
      <w:pPr>
        <w:pStyle w:val="Heading2"/>
        <w:spacing w:after="240" w:before="240" w:lineRule="auto"/>
        <w:rPr/>
      </w:pPr>
      <w:bookmarkStart w:colFirst="0" w:colLast="0" w:name="_23icx1m49wj9" w:id="11"/>
      <w:bookmarkEnd w:id="11"/>
      <w:r w:rsidDel="00000000" w:rsidR="00000000" w:rsidRPr="00000000">
        <w:rPr>
          <w:rtl w:val="0"/>
        </w:rPr>
        <w:t xml:space="preserve">Підтримуйте здоров'я свого волосся разом з ....ua</w:t>
      </w:r>
    </w:p>
    <w:p w:rsidR="00000000" w:rsidDel="00000000" w:rsidP="00000000" w:rsidRDefault="00000000" w:rsidRPr="00000000" w14:paraId="0000002B">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Регулярність, правильний підхід та якісні засоби – ключ до помітного результату. Продукція ... створена саме для того, щоб підтримати кожен етап догляду: від очищення до стимуляції фолікулів. Якщо ви шукаєте </w:t>
      </w:r>
      <w:r w:rsidDel="00000000" w:rsidR="00000000" w:rsidRPr="00000000">
        <w:rPr>
          <w:rFonts w:ascii="Calibri" w:cs="Calibri" w:eastAsia="Calibri" w:hAnsi="Calibri"/>
          <w:b w:val="1"/>
          <w:bCs w:val="1"/>
          <w:sz w:val="24"/>
          <w:szCs w:val="24"/>
          <w:rtl w:val="0"/>
        </w:rPr>
        <w:t xml:space="preserve">міноксидил для росту волосся</w:t>
      </w:r>
      <w:r w:rsidDel="00000000" w:rsidR="00000000" w:rsidRPr="00000000">
        <w:rPr>
          <w:rFonts w:ascii="Calibri" w:cs="Calibri" w:eastAsia="Calibri" w:hAnsi="Calibri"/>
          <w:sz w:val="24"/>
          <w:szCs w:val="24"/>
          <w:rtl w:val="0"/>
        </w:rPr>
        <w:t xml:space="preserve">, що реально працює, зверніть увагу на перевірені рішення з європейською сертифікацією від ..., адже ми пропонуємо тільки ефективну та надійну продукцію.</w:t>
      </w:r>
    </w:p>
    <w:p w:rsidR="00000000" w:rsidDel="00000000" w:rsidP="00000000" w:rsidRDefault="00000000" w:rsidRPr="00000000" w14:paraId="0000002C">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5731200" cy="2743200"/>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731200" cy="2743200"/>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minox.ua/product-category/for-man/dlya-rosta-volossya-cholovikam/" TargetMode="External"/><Relationship Id="rId7" Type="http://schemas.openxmlformats.org/officeDocument/2006/relationships/hyperlink" Target="https://minox.ua/product-category/for-man/dlya-rostu-borodi/" TargetMode="External"/><Relationship Id="rId8" Type="http://schemas.openxmlformats.org/officeDocument/2006/relationships/hyperlink" Target="https://minox.ua/product/nabir-dlya-zrostannya-borody-posyleny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