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770588502"/>
        <w:docPartObj>
          <w:docPartGallery w:val="Cover Pages"/>
          <w:docPartUnique/>
        </w:docPartObj>
      </w:sdtPr>
      <w:sdtEndPr>
        <w:rPr>
          <w:rFonts w:eastAsiaTheme="minorHAnsi"/>
          <w:b/>
          <w:lang w:eastAsia="en-US"/>
        </w:rPr>
      </w:sdtEndPr>
      <w:sdtContent>
        <w:p w:rsidR="00860767" w:rsidRDefault="00860767">
          <w:pPr>
            <w:pStyle w:val="ab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Група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Прямокут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Пентагон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Дата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5-09-08T00:00:00Z">
                                      <w:dateFormat w:val="dd.MM.yyyy"/>
                                      <w:lid w:val="uk-UA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:rsidR="00860767" w:rsidRDefault="00860767">
                                      <w:pPr>
                                        <w:pStyle w:val="ab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08.09.2025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Гру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Поліліні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Поліліні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Поліліні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Поліліні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іліні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іліні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іліні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Поліліні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іліні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Поліліні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Поліліні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Поліліні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Група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Поліліні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Поліліні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Поліліні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Поліліні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Поліліні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Поліліні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Поліліні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Поліліні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Поліліні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Поліліні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Поліліні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Група 2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">
                    <v:rect id="Прямокутник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ентагон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5b9bd5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Дата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5-09-08T00:00:00Z">
                                <w:dateFormat w:val="dd.MM.yyyy"/>
                                <w:lid w:val="uk-UA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860767" w:rsidRDefault="00860767">
                                <w:pPr>
                                  <w:pStyle w:val="ab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08.09.2025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Група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Група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Полілінія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ілінія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ілінія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ілінія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ілінія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ілінія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Полілінія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Полілінія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ілінія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ілінія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Полілінія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Полілінія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а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Полілінія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ілінія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ілінія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ілінія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ілінія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ілінія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ілінія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ілінія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ілінія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ілінія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ілінія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Текстове поле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60767" w:rsidRDefault="00860767">
                                <w:pPr>
                                  <w:pStyle w:val="ab"/>
                                  <w:rPr>
                                    <w:color w:val="5B9BD5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26"/>
                                      <w:szCs w:val="26"/>
                                    </w:rPr>
                                    <w:alias w:val="Автор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5B9BD5" w:themeColor="accent1"/>
                                        <w:sz w:val="26"/>
                                        <w:szCs w:val="26"/>
                                      </w:rPr>
                                      <w:t>Maria</w:t>
                                    </w:r>
                                  </w:sdtContent>
                                </w:sdt>
                              </w:p>
                              <w:p w:rsidR="00860767" w:rsidRDefault="00860767">
                                <w:pPr>
                                  <w:pStyle w:val="ab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Компанія"/>
                                    <w:tag w:val=""/>
                                    <w:id w:val="1558814826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[назва компанії]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е поле 32" o:spid="_x0000_s1055" type="#_x0000_t202" style="position:absolute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" filled="f" stroked="f" strokeweight=".5pt">
                    <v:textbox style="mso-fit-shape-to-text:t" inset="0,0,0,0">
                      <w:txbxContent>
                        <w:p w:rsidR="00860767" w:rsidRDefault="00860767">
                          <w:pPr>
                            <w:pStyle w:val="ab"/>
                            <w:rPr>
                              <w:color w:val="5B9BD5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26"/>
                                <w:szCs w:val="26"/>
                              </w:rPr>
                              <w:alias w:val="Автор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>Maria</w:t>
                              </w:r>
                            </w:sdtContent>
                          </w:sdt>
                        </w:p>
                        <w:p w:rsidR="00860767" w:rsidRDefault="00860767">
                          <w:pPr>
                            <w:pStyle w:val="ab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Компанія"/>
                              <w:tag w:val=""/>
                              <w:id w:val="1558814826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[назва компанії]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860767" w:rsidRDefault="00860767">
          <w:pPr>
            <w:rPr>
              <w:b/>
            </w:rPr>
          </w:pPr>
          <w:r>
            <w:rPr>
              <w:b/>
              <w:noProof/>
              <w:lang w:eastAsia="uk-UA"/>
            </w:rPr>
            <w:drawing>
              <wp:inline distT="0" distB="0" distL="0" distR="0" wp14:anchorId="38E18494" wp14:editId="3EA7FE4D">
                <wp:extent cx="6431915" cy="7124369"/>
                <wp:effectExtent l="0" t="0" r="6985" b="635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antic_mista_mapa_ukr.jp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3931" cy="7181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posOffset>3339758</wp:posOffset>
                    </wp:positionH>
                    <wp:positionV relativeFrom="page">
                      <wp:posOffset>722484</wp:posOffset>
                    </wp:positionV>
                    <wp:extent cx="3657600" cy="1069848"/>
                    <wp:effectExtent l="0" t="0" r="7620" b="635"/>
                    <wp:wrapNone/>
                    <wp:docPr id="1" name="Текстове пол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60767" w:rsidRDefault="00860767" w:rsidP="00860767">
                                <w:pPr>
                                  <w:pStyle w:val="ab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Заголовок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860767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Античні міста-держави Північного Причорномор’я </w:t>
                                    </w:r>
                                  </w:sdtContent>
                                </w:sdt>
                              </w:p>
                              <w:p w:rsidR="00860767" w:rsidRDefault="00860767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Підзаголовок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Pr="00860767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Підготувала</w:t>
                                    </w: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                              </w:t>
                                    </w:r>
                                    <w:r w:rsidRPr="00860767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Студентка 1 курсу Факультету економіки та менеджменту</w:t>
                                    </w: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                                 </w:t>
                                    </w:r>
                                    <w:r w:rsidRPr="00860767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Групи ПМ-11</w:t>
                                    </w: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                                    </w:t>
                                    </w:r>
                                    <w:proofErr w:type="spellStart"/>
                                    <w:r w:rsidRPr="00860767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Дикса</w:t>
                                    </w:r>
                                    <w:proofErr w:type="spellEnd"/>
                                    <w:r w:rsidRPr="00860767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Марія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Текстове поле 1" o:spid="_x0000_s1056" type="#_x0000_t202" style="position:absolute;margin-left:262.95pt;margin-top:56.9pt;width:4in;height:84.25pt;z-index:251660288;visibility:visible;mso-wrap-style:square;mso-width-percent:4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5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" filled="f" stroked="f" strokeweight=".5pt">
                    <v:textbox style="mso-fit-shape-to-text:t" inset="0,0,0,0">
                      <w:txbxContent>
                        <w:p w:rsidR="00860767" w:rsidRDefault="00860767" w:rsidP="00860767">
                          <w:pPr>
                            <w:pStyle w:val="ab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Заголовок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860767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Античні міста-держави Північного Причорномор’я </w:t>
                              </w:r>
                            </w:sdtContent>
                          </w:sdt>
                        </w:p>
                        <w:p w:rsidR="00860767" w:rsidRDefault="00860767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Підзаголовок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Pr="00860767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Підготувала</w:t>
                              </w: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                              </w:t>
                              </w:r>
                              <w:r w:rsidRPr="00860767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Студентка 1 курсу Факультету економіки та менеджменту</w:t>
                              </w: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                                 </w:t>
                              </w:r>
                              <w:r w:rsidRPr="00860767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Групи ПМ-11</w:t>
                              </w: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                                    </w:t>
                              </w:r>
                              <w:proofErr w:type="spellStart"/>
                              <w:r w:rsidRPr="00860767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Дикса</w:t>
                              </w:r>
                              <w:proofErr w:type="spellEnd"/>
                              <w:r w:rsidRPr="00860767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Марія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b/>
            </w:rPr>
            <w:br w:type="page"/>
          </w:r>
        </w:p>
      </w:sdtContent>
    </w:sdt>
    <w:p w:rsidR="0089593B" w:rsidRDefault="006C1AAE" w:rsidP="00454059">
      <w:pPr>
        <w:rPr>
          <w:sz w:val="28"/>
          <w:szCs w:val="28"/>
        </w:rPr>
      </w:pPr>
      <w:r w:rsidRPr="00454059">
        <w:rPr>
          <w:sz w:val="28"/>
          <w:szCs w:val="28"/>
        </w:rPr>
        <w:lastRenderedPageBreak/>
        <w:t xml:space="preserve">Античні міста-держави на Північному Причорномор’ї були визнані за їх географічним розташуванням, вони були розташовані на узбережжі Чорного моря. Виникли в VI-V ст. до </w:t>
      </w:r>
      <w:proofErr w:type="spellStart"/>
      <w:r w:rsidRPr="00454059">
        <w:rPr>
          <w:sz w:val="28"/>
          <w:szCs w:val="28"/>
        </w:rPr>
        <w:t>н.е.Було</w:t>
      </w:r>
      <w:proofErr w:type="spellEnd"/>
      <w:r w:rsidRPr="00454059">
        <w:rPr>
          <w:sz w:val="28"/>
          <w:szCs w:val="28"/>
        </w:rPr>
        <w:t xml:space="preserve"> кілька таких міст-держав:</w:t>
      </w:r>
      <w:r w:rsidR="0089593B">
        <w:rPr>
          <w:sz w:val="28"/>
          <w:szCs w:val="28"/>
        </w:rPr>
        <w:t xml:space="preserve">                              </w:t>
      </w:r>
      <w:r w:rsidRPr="00454059">
        <w:rPr>
          <w:sz w:val="28"/>
          <w:szCs w:val="28"/>
        </w:rPr>
        <w:t xml:space="preserve">Ольвія – це грецьке місто засноване у VI столітті до н.е. на південному заході України. Ольвія була потужним торговим центром і досягла своєї вершини під </w:t>
      </w:r>
      <w:r w:rsidR="00AC296F">
        <w:rPr>
          <w:sz w:val="28"/>
          <w:szCs w:val="28"/>
        </w:rPr>
        <w:t xml:space="preserve">час правління </w:t>
      </w:r>
      <w:proofErr w:type="spellStart"/>
      <w:r w:rsidR="00AC296F">
        <w:rPr>
          <w:sz w:val="28"/>
          <w:szCs w:val="28"/>
        </w:rPr>
        <w:t>Понтійських</w:t>
      </w:r>
      <w:proofErr w:type="spellEnd"/>
      <w:r w:rsidR="00AC296F">
        <w:rPr>
          <w:sz w:val="28"/>
          <w:szCs w:val="28"/>
        </w:rPr>
        <w:t xml:space="preserve"> царів.</w:t>
      </w:r>
      <w:r w:rsidRPr="00454059">
        <w:rPr>
          <w:sz w:val="28"/>
          <w:szCs w:val="28"/>
        </w:rPr>
        <w:t xml:space="preserve"> Херсонес – це грецьке місто засноване у V столітті до н.е. на Кримському півострові. Воно було важливим торговим центром та місцем зустрічі різних культур і народів.                                                         </w:t>
      </w:r>
      <w:proofErr w:type="spellStart"/>
      <w:r w:rsidRPr="00454059">
        <w:rPr>
          <w:sz w:val="28"/>
          <w:szCs w:val="28"/>
        </w:rPr>
        <w:t>Тіра</w:t>
      </w:r>
      <w:proofErr w:type="spellEnd"/>
      <w:r w:rsidRPr="00454059">
        <w:rPr>
          <w:sz w:val="28"/>
          <w:szCs w:val="28"/>
        </w:rPr>
        <w:t xml:space="preserve"> – давньогрецьке місто, розташоване на правому березі Дністровського лиману на території сучасного м. Білгорода-Дністровського Одеської області                                                                                Гераклія – античне боспорське місто, яке за однією із версій розташовувалося на мисі </w:t>
      </w:r>
      <w:proofErr w:type="spellStart"/>
      <w:r w:rsidRPr="00454059">
        <w:rPr>
          <w:sz w:val="28"/>
          <w:szCs w:val="28"/>
        </w:rPr>
        <w:t>Казантип</w:t>
      </w:r>
      <w:proofErr w:type="spellEnd"/>
      <w:r w:rsidRPr="00454059">
        <w:rPr>
          <w:sz w:val="28"/>
          <w:szCs w:val="28"/>
        </w:rPr>
        <w:t>, а за іншою — у межах сучасної Керчі.                                                                                                                                 Танаїс – античне місто, розташоване у дельті Дону (</w:t>
      </w:r>
      <w:proofErr w:type="spellStart"/>
      <w:r w:rsidRPr="00454059">
        <w:rPr>
          <w:sz w:val="28"/>
          <w:szCs w:val="28"/>
        </w:rPr>
        <w:t>Танаїса</w:t>
      </w:r>
      <w:proofErr w:type="spellEnd"/>
      <w:r w:rsidRPr="00454059">
        <w:rPr>
          <w:sz w:val="28"/>
          <w:szCs w:val="28"/>
        </w:rPr>
        <w:t xml:space="preserve">).                                                                            </w:t>
      </w:r>
      <w:proofErr w:type="spellStart"/>
      <w:r w:rsidRPr="00454059">
        <w:rPr>
          <w:sz w:val="28"/>
          <w:szCs w:val="28"/>
        </w:rPr>
        <w:t>Фанагорія</w:t>
      </w:r>
      <w:proofErr w:type="spellEnd"/>
      <w:r w:rsidRPr="00454059">
        <w:rPr>
          <w:sz w:val="28"/>
          <w:szCs w:val="28"/>
        </w:rPr>
        <w:t xml:space="preserve"> – давньогрецький поліс на Таманському півострові                                                                                        У період Золотого віку Афін (V ст. до н.е.) деякі з цих міст стали важливими культурними центрами, наприклад, Ольвія, де працювали видатні філософи та </w:t>
      </w:r>
      <w:proofErr w:type="spellStart"/>
      <w:r w:rsidRPr="00454059">
        <w:rPr>
          <w:sz w:val="28"/>
          <w:szCs w:val="28"/>
        </w:rPr>
        <w:t>вчені.Ці</w:t>
      </w:r>
      <w:proofErr w:type="spellEnd"/>
      <w:r w:rsidRPr="00454059">
        <w:rPr>
          <w:sz w:val="28"/>
          <w:szCs w:val="28"/>
        </w:rPr>
        <w:t xml:space="preserve"> міста-держави довгий час зберігали свою незалежність і культурну спадщину, а також розвивали торгівлю з іншими регіонами Стародавнього світ</w:t>
      </w:r>
      <w:r w:rsidR="009A35E0" w:rsidRPr="00454059">
        <w:rPr>
          <w:sz w:val="28"/>
          <w:szCs w:val="28"/>
        </w:rPr>
        <w:t>. Античне місто складалося з двох частин: безпосередньо з укріпленого поліса та хліборобських селищ. Кожне місто мало могутні мури, власне військо, охорону, карбувало монету, видавало закони. Мешканці міст обробляли поля, розводили виноградники, були ремісниками, вели жваву торгівл</w:t>
      </w:r>
      <w:r w:rsidR="00454059" w:rsidRPr="00454059">
        <w:rPr>
          <w:sz w:val="28"/>
          <w:szCs w:val="28"/>
        </w:rPr>
        <w:t xml:space="preserve">ю із сусідами та </w:t>
      </w:r>
      <w:proofErr w:type="spellStart"/>
      <w:r w:rsidR="00454059" w:rsidRPr="00454059">
        <w:rPr>
          <w:sz w:val="28"/>
          <w:szCs w:val="28"/>
        </w:rPr>
        <w:t>Грецією.</w:t>
      </w:r>
      <w:r w:rsidR="009A35E0" w:rsidRPr="00454059">
        <w:rPr>
          <w:sz w:val="28"/>
          <w:szCs w:val="28"/>
        </w:rPr>
        <w:t>Скіфи</w:t>
      </w:r>
      <w:proofErr w:type="spellEnd"/>
      <w:r w:rsidR="009A35E0" w:rsidRPr="00454059">
        <w:rPr>
          <w:sz w:val="28"/>
          <w:szCs w:val="28"/>
        </w:rPr>
        <w:t>, які жили поруч з містами, привозили до грецьких полісів зерно, худобу, рабів, а купували вироби ремісників, вино, тканини. Грецькі поліси славилися різноманітними ремеслами: обробкою металів, виготовленням ювелірних прикрас та кераміки, ткацтвом і шкіряним виробництвом. Міста-держави швидко збагачувалися.</w:t>
      </w:r>
      <w:r w:rsidR="00454059" w:rsidRPr="00454059">
        <w:rPr>
          <w:sz w:val="28"/>
          <w:szCs w:val="28"/>
        </w:rPr>
        <w:t xml:space="preserve"> </w:t>
      </w:r>
    </w:p>
    <w:p w:rsidR="0089593B" w:rsidRDefault="0089593B" w:rsidP="00454059">
      <w:pPr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5921731" cy="2538484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hj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667" cy="256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93B" w:rsidRDefault="00454059" w:rsidP="0089593B">
      <w:pPr>
        <w:pStyle w:val="1"/>
      </w:pPr>
      <w:r w:rsidRPr="00454059">
        <w:lastRenderedPageBreak/>
        <w:t>Демократичний устрій грецьких міст-держав</w:t>
      </w:r>
    </w:p>
    <w:p w:rsidR="00454059" w:rsidRPr="00454059" w:rsidRDefault="00454059" w:rsidP="00454059">
      <w:pPr>
        <w:rPr>
          <w:sz w:val="28"/>
          <w:szCs w:val="28"/>
        </w:rPr>
      </w:pPr>
      <w:r w:rsidRPr="00454059">
        <w:rPr>
          <w:sz w:val="28"/>
          <w:szCs w:val="28"/>
        </w:rPr>
        <w:t>На початку свого існування грецькі міста були рабовласницькими республіками. Право брати участь в управлінні містом мали лише вільні громадяни-чоловіки з 25 років. Жінки, іноземці, раби були позбавлені виборчих прав. Уся законодавча влада в містах зосереджувалася в</w:t>
      </w:r>
      <w:r>
        <w:t xml:space="preserve"> </w:t>
      </w:r>
      <w:r w:rsidRPr="00454059">
        <w:rPr>
          <w:sz w:val="28"/>
          <w:szCs w:val="28"/>
        </w:rPr>
        <w:t>руках народних зборів, до яких мав право ввійти будь-який громадянин міста; виконавча</w:t>
      </w:r>
      <w:r w:rsidR="0089593B">
        <w:rPr>
          <w:sz w:val="28"/>
          <w:szCs w:val="28"/>
        </w:rPr>
        <w:t xml:space="preserve"> влада була</w:t>
      </w:r>
      <w:r w:rsidRPr="00454059">
        <w:rPr>
          <w:sz w:val="28"/>
          <w:szCs w:val="28"/>
        </w:rPr>
        <w:t xml:space="preserve"> у руках ради міста, яка обиралася на однорічний термін.</w:t>
      </w:r>
    </w:p>
    <w:p w:rsidR="00454059" w:rsidRPr="00454059" w:rsidRDefault="00454059" w:rsidP="00454059">
      <w:pPr>
        <w:rPr>
          <w:sz w:val="28"/>
          <w:szCs w:val="28"/>
        </w:rPr>
      </w:pPr>
      <w:r w:rsidRPr="00454059">
        <w:rPr>
          <w:sz w:val="28"/>
          <w:szCs w:val="28"/>
        </w:rPr>
        <w:t>Коло питань, які розв’язували народні збори:</w:t>
      </w:r>
    </w:p>
    <w:p w:rsidR="00454059" w:rsidRPr="00454059" w:rsidRDefault="00454059" w:rsidP="00454059">
      <w:pPr>
        <w:rPr>
          <w:sz w:val="28"/>
          <w:szCs w:val="28"/>
        </w:rPr>
      </w:pPr>
      <w:r w:rsidRPr="00454059">
        <w:rPr>
          <w:sz w:val="28"/>
          <w:szCs w:val="28"/>
        </w:rPr>
        <w:t>· укладання миру чи оголошення війни;</w:t>
      </w:r>
    </w:p>
    <w:p w:rsidR="00454059" w:rsidRPr="00454059" w:rsidRDefault="00454059" w:rsidP="00454059">
      <w:pPr>
        <w:rPr>
          <w:sz w:val="28"/>
          <w:szCs w:val="28"/>
        </w:rPr>
      </w:pPr>
      <w:r w:rsidRPr="00454059">
        <w:rPr>
          <w:sz w:val="28"/>
          <w:szCs w:val="28"/>
        </w:rPr>
        <w:t>· взаємовідносини із сусідами;</w:t>
      </w:r>
    </w:p>
    <w:p w:rsidR="00454059" w:rsidRPr="00454059" w:rsidRDefault="00454059" w:rsidP="00454059">
      <w:pPr>
        <w:rPr>
          <w:sz w:val="28"/>
          <w:szCs w:val="28"/>
        </w:rPr>
      </w:pPr>
      <w:r w:rsidRPr="00454059">
        <w:rPr>
          <w:sz w:val="28"/>
          <w:szCs w:val="28"/>
        </w:rPr>
        <w:t>· грошовий обіг та сплата мита;</w:t>
      </w:r>
    </w:p>
    <w:p w:rsidR="00454059" w:rsidRPr="00454059" w:rsidRDefault="00454059" w:rsidP="00454059">
      <w:pPr>
        <w:rPr>
          <w:sz w:val="28"/>
          <w:szCs w:val="28"/>
        </w:rPr>
      </w:pPr>
      <w:r w:rsidRPr="00454059">
        <w:rPr>
          <w:sz w:val="28"/>
          <w:szCs w:val="28"/>
        </w:rPr>
        <w:t>· надання статусу «громадянина міста» іноземцям;</w:t>
      </w:r>
    </w:p>
    <w:p w:rsidR="00454059" w:rsidRPr="00454059" w:rsidRDefault="00454059" w:rsidP="00454059">
      <w:pPr>
        <w:rPr>
          <w:sz w:val="28"/>
          <w:szCs w:val="28"/>
        </w:rPr>
      </w:pPr>
      <w:r w:rsidRPr="00454059">
        <w:rPr>
          <w:sz w:val="28"/>
          <w:szCs w:val="28"/>
        </w:rPr>
        <w:t>· нагородження громадян за особливі заслуги.</w:t>
      </w:r>
    </w:p>
    <w:p w:rsidR="00454059" w:rsidRPr="00454059" w:rsidRDefault="00454059" w:rsidP="00454059">
      <w:pPr>
        <w:rPr>
          <w:sz w:val="28"/>
          <w:szCs w:val="28"/>
        </w:rPr>
      </w:pPr>
      <w:r w:rsidRPr="00454059">
        <w:rPr>
          <w:sz w:val="28"/>
          <w:szCs w:val="28"/>
        </w:rPr>
        <w:t>Рада міста (сенат) виконувала такі функції:</w:t>
      </w:r>
    </w:p>
    <w:p w:rsidR="00454059" w:rsidRPr="00454059" w:rsidRDefault="00454059" w:rsidP="00454059">
      <w:pPr>
        <w:rPr>
          <w:sz w:val="28"/>
          <w:szCs w:val="28"/>
        </w:rPr>
      </w:pPr>
      <w:r w:rsidRPr="00454059">
        <w:rPr>
          <w:sz w:val="28"/>
          <w:szCs w:val="28"/>
        </w:rPr>
        <w:t>· подання питань для розгляду народними зборами;</w:t>
      </w:r>
    </w:p>
    <w:p w:rsidR="00454059" w:rsidRPr="00454059" w:rsidRDefault="00454059" w:rsidP="00454059">
      <w:pPr>
        <w:rPr>
          <w:sz w:val="28"/>
          <w:szCs w:val="28"/>
        </w:rPr>
      </w:pPr>
      <w:r w:rsidRPr="00454059">
        <w:rPr>
          <w:sz w:val="28"/>
          <w:szCs w:val="28"/>
        </w:rPr>
        <w:t>· контроль за діяльністю виконавчих органів;</w:t>
      </w:r>
    </w:p>
    <w:p w:rsidR="00454059" w:rsidRPr="00454059" w:rsidRDefault="00454059" w:rsidP="00454059">
      <w:pPr>
        <w:rPr>
          <w:sz w:val="28"/>
          <w:szCs w:val="28"/>
        </w:rPr>
      </w:pPr>
      <w:bookmarkStart w:id="0" w:name="_GoBack"/>
      <w:r w:rsidRPr="00454059">
        <w:rPr>
          <w:sz w:val="28"/>
          <w:szCs w:val="28"/>
        </w:rPr>
        <w:t>· розгляд кандидатур претендентів на державні посади.</w:t>
      </w:r>
    </w:p>
    <w:bookmarkEnd w:id="0"/>
    <w:p w:rsidR="006C1AAE" w:rsidRDefault="00454059" w:rsidP="00454059">
      <w:pPr>
        <w:rPr>
          <w:sz w:val="28"/>
          <w:szCs w:val="28"/>
        </w:rPr>
      </w:pPr>
      <w:r w:rsidRPr="00454059">
        <w:rPr>
          <w:sz w:val="28"/>
          <w:szCs w:val="28"/>
        </w:rPr>
        <w:t xml:space="preserve">До ради міста входили суд присяжних та </w:t>
      </w:r>
      <w:proofErr w:type="spellStart"/>
      <w:r w:rsidRPr="00454059">
        <w:rPr>
          <w:sz w:val="28"/>
          <w:szCs w:val="28"/>
        </w:rPr>
        <w:t>базилевс</w:t>
      </w:r>
      <w:proofErr w:type="spellEnd"/>
      <w:r w:rsidRPr="00454059">
        <w:rPr>
          <w:sz w:val="28"/>
          <w:szCs w:val="28"/>
        </w:rPr>
        <w:t xml:space="preserve"> — головний жрець міста. Виконавчу владу</w:t>
      </w:r>
      <w:r>
        <w:t xml:space="preserve"> </w:t>
      </w:r>
      <w:r w:rsidRPr="00454059">
        <w:rPr>
          <w:sz w:val="28"/>
          <w:szCs w:val="28"/>
        </w:rPr>
        <w:t>здійснювали різноманітні колегії, найвпливовішою з яких була колегія архонтів (їй підпорядковувалися всі інші колегії). Спочатку чужинці не могли отримати громадянства, але постійні війни змусили думати про союзників. Одними з них були скіфи.</w:t>
      </w:r>
    </w:p>
    <w:p w:rsidR="0089593B" w:rsidRDefault="0089593B" w:rsidP="0089593B">
      <w:pPr>
        <w:pStyle w:val="1"/>
      </w:pPr>
      <w:r>
        <w:t>Висновок</w:t>
      </w:r>
    </w:p>
    <w:p w:rsidR="0089593B" w:rsidRDefault="0089593B" w:rsidP="0089593B">
      <w:pPr>
        <w:rPr>
          <w:sz w:val="28"/>
          <w:szCs w:val="28"/>
        </w:rPr>
      </w:pPr>
      <w:r w:rsidRPr="0089593B">
        <w:rPr>
          <w:sz w:val="28"/>
          <w:szCs w:val="28"/>
        </w:rPr>
        <w:t xml:space="preserve">Міста-держави Північного Причорномор’я відігравали важливу роль у розвитку античної цивілізації на території сучасної України. Засновані грецькими колоністами у VII–V ст. до н.е., такі міста як Ольвія, Херсонес, Пантікапей, </w:t>
      </w:r>
      <w:proofErr w:type="spellStart"/>
      <w:r w:rsidRPr="0089593B">
        <w:rPr>
          <w:sz w:val="28"/>
          <w:szCs w:val="28"/>
        </w:rPr>
        <w:t>Тіра</w:t>
      </w:r>
      <w:proofErr w:type="spellEnd"/>
      <w:r w:rsidRPr="0089593B">
        <w:rPr>
          <w:sz w:val="28"/>
          <w:szCs w:val="28"/>
        </w:rPr>
        <w:t xml:space="preserve"> та інші стали осередками культури, торгівлі та політичного життя. Вони підтримували тісні зв’язки з материковою Грецією, розвивали економіку, архітектуру та писемність, а також взаємодіяли з місцевими племена</w:t>
      </w:r>
      <w:r>
        <w:rPr>
          <w:sz w:val="28"/>
          <w:szCs w:val="28"/>
        </w:rPr>
        <w:t>ми, зокрема скіфами. Ї</w:t>
      </w:r>
      <w:r w:rsidRPr="0089593B">
        <w:rPr>
          <w:sz w:val="28"/>
          <w:szCs w:val="28"/>
        </w:rPr>
        <w:t>х спадщина має велике значення для вивчення історії та культури давнього світу на українських землях.</w:t>
      </w:r>
    </w:p>
    <w:p w:rsidR="0089593B" w:rsidRPr="0089593B" w:rsidRDefault="0089593B" w:rsidP="0089593B">
      <w:pPr>
        <w:rPr>
          <w:sz w:val="28"/>
          <w:szCs w:val="28"/>
        </w:rPr>
      </w:pPr>
      <w:r>
        <w:rPr>
          <w:sz w:val="28"/>
          <w:szCs w:val="28"/>
        </w:rPr>
        <w:t>Дякую за увагу</w:t>
      </w:r>
      <w:r w:rsidR="001546F1">
        <w:rPr>
          <w:sz w:val="28"/>
          <w:szCs w:val="28"/>
        </w:rPr>
        <w:t>!</w:t>
      </w:r>
    </w:p>
    <w:p w:rsidR="00860767" w:rsidRDefault="00860767" w:rsidP="006C1AAE">
      <w:pPr>
        <w:rPr>
          <w:b/>
        </w:rPr>
      </w:pPr>
    </w:p>
    <w:p w:rsidR="006C1AAE" w:rsidRPr="006C1AAE" w:rsidRDefault="006C1AAE" w:rsidP="006C1AAE">
      <w:pPr>
        <w:rPr>
          <w:b/>
        </w:rPr>
      </w:pPr>
    </w:p>
    <w:sectPr w:rsidR="006C1AAE" w:rsidRPr="006C1AAE" w:rsidSect="00860767">
      <w:footerReference w:type="default" r:id="rId9"/>
      <w:pgSz w:w="11906" w:h="16838"/>
      <w:pgMar w:top="850" w:right="850" w:bottom="850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56F" w:rsidRDefault="009E456F" w:rsidP="00860767">
      <w:pPr>
        <w:spacing w:after="0" w:line="240" w:lineRule="auto"/>
      </w:pPr>
      <w:r>
        <w:separator/>
      </w:r>
    </w:p>
  </w:endnote>
  <w:endnote w:type="continuationSeparator" w:id="0">
    <w:p w:rsidR="009E456F" w:rsidRDefault="009E456F" w:rsidP="0086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767" w:rsidRDefault="0086076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56F" w:rsidRDefault="009E456F" w:rsidP="00860767">
      <w:pPr>
        <w:spacing w:after="0" w:line="240" w:lineRule="auto"/>
      </w:pPr>
      <w:r>
        <w:separator/>
      </w:r>
    </w:p>
  </w:footnote>
  <w:footnote w:type="continuationSeparator" w:id="0">
    <w:p w:rsidR="009E456F" w:rsidRDefault="009E456F" w:rsidP="008607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AE"/>
    <w:rsid w:val="001546F1"/>
    <w:rsid w:val="00454059"/>
    <w:rsid w:val="006C1AAE"/>
    <w:rsid w:val="00860767"/>
    <w:rsid w:val="0089593B"/>
    <w:rsid w:val="00941195"/>
    <w:rsid w:val="009A35E0"/>
    <w:rsid w:val="009E456F"/>
    <w:rsid w:val="00AC296F"/>
    <w:rsid w:val="00B6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C3459"/>
  <w15:chartTrackingRefBased/>
  <w15:docId w15:val="{9DF0B537-A040-4264-B017-CA0A0628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59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C1A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C1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AC2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C296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6076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860767"/>
  </w:style>
  <w:style w:type="paragraph" w:styleId="a9">
    <w:name w:val="footer"/>
    <w:basedOn w:val="a"/>
    <w:link w:val="aa"/>
    <w:uiPriority w:val="99"/>
    <w:unhideWhenUsed/>
    <w:rsid w:val="0086076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860767"/>
  </w:style>
  <w:style w:type="paragraph" w:styleId="ab">
    <w:name w:val="No Spacing"/>
    <w:link w:val="ac"/>
    <w:uiPriority w:val="1"/>
    <w:qFormat/>
    <w:rsid w:val="00860767"/>
    <w:pPr>
      <w:spacing w:after="0" w:line="240" w:lineRule="auto"/>
    </w:pPr>
    <w:rPr>
      <w:rFonts w:eastAsiaTheme="minorEastAsia"/>
      <w:lang w:eastAsia="uk-UA"/>
    </w:rPr>
  </w:style>
  <w:style w:type="character" w:customStyle="1" w:styleId="ac">
    <w:name w:val="Без інтервалів Знак"/>
    <w:basedOn w:val="a0"/>
    <w:link w:val="ab"/>
    <w:uiPriority w:val="1"/>
    <w:rsid w:val="00860767"/>
    <w:rPr>
      <w:rFonts w:eastAsiaTheme="minorEastAsia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8959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2025-09-08T00:00:00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2645</Words>
  <Characters>1509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Античні міста-держави Північного Причорномор’я</dc:title>
  <dc:subject>Підготувала                                    Студентка 1 курсу Факультету економіки та менеджменту                                      Групи ПМ-11                                         Дикса Марія</dc:subject>
  <dc:creator>Maria</dc:creator>
  <cp:keywords/>
  <dc:description/>
  <cp:lastModifiedBy>Maria</cp:lastModifiedBy>
  <cp:revision>4</cp:revision>
  <cp:lastPrinted>2025-09-08T09:55:00Z</cp:lastPrinted>
  <dcterms:created xsi:type="dcterms:W3CDTF">2025-09-08T09:20:00Z</dcterms:created>
  <dcterms:modified xsi:type="dcterms:W3CDTF">2025-09-12T15:32:00Z</dcterms:modified>
</cp:coreProperties>
</file>