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0CA" w:rsidRPr="00B30CFD" w:rsidRDefault="008C00CA" w:rsidP="008C00CA">
      <w:pPr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Жилой комплекс </w:t>
      </w:r>
      <w:r w:rsidR="00044735">
        <w:rPr>
          <w:rFonts w:ascii="Times New Roman" w:hAnsi="Times New Roman" w:cs="Times New Roman"/>
          <w:sz w:val="24"/>
          <w:szCs w:val="24"/>
          <w:lang w:val="ru-RU"/>
        </w:rPr>
        <w:t>«Некрасовский»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="000447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здание </w:t>
      </w:r>
      <w:r w:rsidR="00044735">
        <w:rPr>
          <w:rFonts w:ascii="Times New Roman" w:hAnsi="Times New Roman" w:cs="Times New Roman"/>
          <w:sz w:val="24"/>
          <w:szCs w:val="24"/>
          <w:lang w:val="ru-RU"/>
        </w:rPr>
        <w:t xml:space="preserve">средней этажности 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с недорогими </w:t>
      </w:r>
      <w:r w:rsidR="00044735">
        <w:rPr>
          <w:rFonts w:ascii="Times New Roman" w:hAnsi="Times New Roman" w:cs="Times New Roman"/>
          <w:sz w:val="24"/>
          <w:szCs w:val="24"/>
          <w:lang w:val="ru-RU"/>
        </w:rPr>
        <w:t xml:space="preserve">комфортабельными 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>квартирами</w:t>
      </w:r>
      <w:r w:rsidR="00044735">
        <w:rPr>
          <w:rFonts w:ascii="Times New Roman" w:hAnsi="Times New Roman" w:cs="Times New Roman"/>
          <w:sz w:val="24"/>
          <w:szCs w:val="24"/>
          <w:lang w:val="ru-RU"/>
        </w:rPr>
        <w:t>, которое строится в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 обладающем развитой инфраструктурой</w:t>
      </w:r>
      <w:r w:rsidR="00044735">
        <w:rPr>
          <w:rFonts w:ascii="Times New Roman" w:hAnsi="Times New Roman" w:cs="Times New Roman"/>
          <w:sz w:val="24"/>
          <w:szCs w:val="24"/>
          <w:lang w:val="ru-RU"/>
        </w:rPr>
        <w:t xml:space="preserve"> районе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8C00CA" w:rsidRPr="00B30CFD" w:rsidRDefault="008C00CA" w:rsidP="008C00CA">
      <w:pPr>
        <w:pStyle w:val="3"/>
        <w:rPr>
          <w:lang w:val="ru-RU"/>
        </w:rPr>
      </w:pPr>
      <w:r w:rsidRPr="00B30CFD">
        <w:rPr>
          <w:lang w:val="ru-RU"/>
        </w:rPr>
        <w:t>Где находится</w:t>
      </w:r>
    </w:p>
    <w:p w:rsidR="008C00CA" w:rsidRPr="00B30CFD" w:rsidRDefault="008C00CA" w:rsidP="008C00C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ЖК </w:t>
      </w:r>
      <w:r w:rsidR="00044735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gramStart"/>
      <w:r w:rsidR="00044735">
        <w:rPr>
          <w:rFonts w:ascii="Times New Roman" w:hAnsi="Times New Roman" w:cs="Times New Roman"/>
          <w:sz w:val="24"/>
          <w:szCs w:val="24"/>
          <w:lang w:val="ru-RU"/>
        </w:rPr>
        <w:t>Некрасовский</w:t>
      </w:r>
      <w:proofErr w:type="gramEnd"/>
      <w:r w:rsidR="0004473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 в Витебске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расположен </w:t>
      </w:r>
      <w:r w:rsidR="00044735">
        <w:rPr>
          <w:rFonts w:ascii="Times New Roman" w:hAnsi="Times New Roman" w:cs="Times New Roman"/>
          <w:sz w:val="24"/>
          <w:szCs w:val="24"/>
          <w:lang w:val="ru-RU"/>
        </w:rPr>
        <w:t>в Железнодорожном районе по адресу улица Некрасова, 7, рядом с парком Железнодорожников. В 2,5 километрах от комплекса находится лесопарк Юрьева горка и святой источник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E1A0B">
        <w:rPr>
          <w:rFonts w:ascii="Times New Roman" w:hAnsi="Times New Roman" w:cs="Times New Roman"/>
          <w:sz w:val="24"/>
          <w:szCs w:val="24"/>
          <w:lang w:val="ru-RU"/>
        </w:rPr>
        <w:t xml:space="preserve">В 750 метрах от новостройки </w:t>
      </w:r>
      <w:proofErr w:type="spellStart"/>
      <w:r w:rsidR="008E1A0B">
        <w:rPr>
          <w:rFonts w:ascii="Times New Roman" w:hAnsi="Times New Roman" w:cs="Times New Roman"/>
          <w:sz w:val="24"/>
          <w:szCs w:val="24"/>
          <w:lang w:val="ru-RU"/>
        </w:rPr>
        <w:t>Старосеменовское</w:t>
      </w:r>
      <w:proofErr w:type="spellEnd"/>
      <w:r w:rsidR="008E1A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510BC">
        <w:rPr>
          <w:rFonts w:ascii="Times New Roman" w:hAnsi="Times New Roman" w:cs="Times New Roman"/>
          <w:sz w:val="24"/>
          <w:szCs w:val="24"/>
          <w:lang w:val="ru-RU"/>
        </w:rPr>
        <w:t>кладбище</w:t>
      </w:r>
      <w:r w:rsidR="008E1A0B">
        <w:rPr>
          <w:rFonts w:ascii="Times New Roman" w:hAnsi="Times New Roman" w:cs="Times New Roman"/>
          <w:sz w:val="24"/>
          <w:szCs w:val="24"/>
          <w:lang w:val="ru-RU"/>
        </w:rPr>
        <w:t xml:space="preserve">. В 400 метрах проходит железная дорога. 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До горисполкома максимум </w:t>
      </w:r>
      <w:r w:rsidR="00044735">
        <w:rPr>
          <w:rFonts w:ascii="Times New Roman" w:hAnsi="Times New Roman" w:cs="Times New Roman"/>
          <w:sz w:val="24"/>
          <w:szCs w:val="24"/>
          <w:lang w:val="ru-RU"/>
        </w:rPr>
        <w:t>2,6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 километра. </w:t>
      </w:r>
    </w:p>
    <w:p w:rsidR="008C00CA" w:rsidRPr="00B30CFD" w:rsidRDefault="008C00CA" w:rsidP="008C00CA">
      <w:pPr>
        <w:pStyle w:val="3"/>
        <w:rPr>
          <w:lang w:val="ru-RU"/>
        </w:rPr>
      </w:pPr>
      <w:r w:rsidRPr="00B30CFD">
        <w:rPr>
          <w:lang w:val="ru-RU"/>
        </w:rPr>
        <w:t>Окружение новостройки</w:t>
      </w:r>
    </w:p>
    <w:p w:rsidR="008C00CA" w:rsidRDefault="008C00CA" w:rsidP="008C00C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По соседству </w:t>
      </w:r>
      <w:r w:rsidR="00044735">
        <w:rPr>
          <w:rFonts w:ascii="Times New Roman" w:hAnsi="Times New Roman" w:cs="Times New Roman"/>
          <w:sz w:val="24"/>
          <w:szCs w:val="24"/>
          <w:lang w:val="ru-RU"/>
        </w:rPr>
        <w:t xml:space="preserve">работает 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>несколько аптек</w:t>
      </w:r>
      <w:r w:rsidR="00044735">
        <w:rPr>
          <w:rFonts w:ascii="Times New Roman" w:hAnsi="Times New Roman" w:cs="Times New Roman"/>
          <w:sz w:val="24"/>
          <w:szCs w:val="24"/>
          <w:lang w:val="ru-RU"/>
        </w:rPr>
        <w:t xml:space="preserve"> и клинический центр. Немало в районе комплекса магазинов 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>продуктов</w:t>
      </w:r>
      <w:r w:rsidR="0004473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044735">
        <w:rPr>
          <w:rFonts w:ascii="Times New Roman" w:hAnsi="Times New Roman" w:cs="Times New Roman"/>
          <w:sz w:val="24"/>
          <w:szCs w:val="24"/>
          <w:lang w:val="ru-RU"/>
        </w:rPr>
        <w:t>мини-маркетов</w:t>
      </w:r>
      <w:proofErr w:type="spellEnd"/>
      <w:r w:rsidR="00044735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 банков. </w:t>
      </w:r>
    </w:p>
    <w:p w:rsidR="00044735" w:rsidRDefault="00044735" w:rsidP="008C00C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330 метрах расположен спорткомплекс «Локомотив», Культурно-спортивный центр и Дворец культуры железнодорожников. До Греко-католической Воскресенской церкви около трехсот метров. </w:t>
      </w:r>
      <w:r w:rsidR="008E1A0B">
        <w:rPr>
          <w:rFonts w:ascii="Times New Roman" w:hAnsi="Times New Roman" w:cs="Times New Roman"/>
          <w:sz w:val="24"/>
          <w:szCs w:val="24"/>
          <w:lang w:val="ru-RU"/>
        </w:rPr>
        <w:t xml:space="preserve">Пожарная часть в полукилометре. </w:t>
      </w:r>
    </w:p>
    <w:p w:rsidR="008E1A0B" w:rsidRDefault="008E1A0B" w:rsidP="008C00C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Новоселы с детьми будут рады узнать, что в районе сосредоточено много учебных заведений и детских садов. Буквально в двух-трех минутах ходьбы от ЖК детсад №33,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ясли-сад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№74 и ясли-сад №63. Чуть дальше расположены ясли-сады №92, №105, а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ясли-сад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№42 «Санаторный» </w:t>
      </w:r>
      <w:r w:rsidR="00E510BC">
        <w:rPr>
          <w:rFonts w:ascii="Times New Roman" w:hAnsi="Times New Roman" w:cs="Times New Roman"/>
          <w:sz w:val="24"/>
          <w:szCs w:val="24"/>
          <w:lang w:val="ru-RU"/>
        </w:rPr>
        <w:t xml:space="preserve">находится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менее </w:t>
      </w:r>
      <w:r w:rsidR="00E510BC">
        <w:rPr>
          <w:rFonts w:ascii="Times New Roman" w:hAnsi="Times New Roman" w:cs="Times New Roman"/>
          <w:sz w:val="24"/>
          <w:szCs w:val="24"/>
          <w:lang w:val="ru-RU"/>
        </w:rPr>
        <w:t>чем в 300 метрах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Детский сад №1 в 570 метрах. Ближайшее к комплексу учебное заведение – школа №17, до которой всего 280 метров. Общеобразовательная школа №8 находится в километре, так что до нее можно без проблем дойти пешком. До гимназии №2 </w:t>
      </w:r>
      <w:r w:rsidR="002B3CF4">
        <w:rPr>
          <w:rFonts w:ascii="Times New Roman" w:hAnsi="Times New Roman" w:cs="Times New Roman"/>
          <w:sz w:val="24"/>
          <w:szCs w:val="24"/>
          <w:lang w:val="ru-RU"/>
        </w:rPr>
        <w:t xml:space="preserve">и Колледжа связи </w:t>
      </w:r>
      <w:r>
        <w:rPr>
          <w:rFonts w:ascii="Times New Roman" w:hAnsi="Times New Roman" w:cs="Times New Roman"/>
          <w:sz w:val="24"/>
          <w:szCs w:val="24"/>
          <w:lang w:val="ru-RU"/>
        </w:rPr>
        <w:t>около 1,2 км</w:t>
      </w:r>
      <w:r w:rsidR="002B3CF4">
        <w:rPr>
          <w:rFonts w:ascii="Times New Roman" w:hAnsi="Times New Roman" w:cs="Times New Roman"/>
          <w:sz w:val="24"/>
          <w:szCs w:val="24"/>
          <w:lang w:val="ru-RU"/>
        </w:rPr>
        <w:t xml:space="preserve">, а до школы №21 менее двух километров.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C00CA" w:rsidRPr="00B30CFD" w:rsidRDefault="008C00CA" w:rsidP="008C00CA">
      <w:pPr>
        <w:pStyle w:val="3"/>
        <w:rPr>
          <w:lang w:val="ru-RU"/>
        </w:rPr>
      </w:pPr>
      <w:r w:rsidRPr="00B30CFD">
        <w:rPr>
          <w:lang w:val="ru-RU"/>
        </w:rPr>
        <w:t>Транспортная развязка</w:t>
      </w:r>
    </w:p>
    <w:p w:rsidR="008C00CA" w:rsidRPr="00B30CFD" w:rsidRDefault="008E1A0B" w:rsidP="008C00C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Основное движение общественного транспорта налажено по улицам Некрасова и Леонова – здесь пролегае</w:t>
      </w:r>
      <w:r w:rsidR="008C00CA"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т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несколько </w:t>
      </w:r>
      <w:r w:rsidR="008C00CA"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автобусных маршрутов, а также маршрутных такси. </w:t>
      </w:r>
      <w:r w:rsidR="002B3CF4">
        <w:rPr>
          <w:rFonts w:ascii="Times New Roman" w:hAnsi="Times New Roman" w:cs="Times New Roman"/>
          <w:sz w:val="24"/>
          <w:szCs w:val="24"/>
          <w:lang w:val="ru-RU"/>
        </w:rPr>
        <w:t>Ближайшая остановка в 180 метрах, м</w:t>
      </w:r>
      <w:r w:rsidR="008C00CA"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ашины отправляются с минимальным интервалом </w:t>
      </w:r>
      <w:r w:rsidR="002B3CF4">
        <w:rPr>
          <w:rFonts w:ascii="Times New Roman" w:hAnsi="Times New Roman" w:cs="Times New Roman"/>
          <w:sz w:val="24"/>
          <w:szCs w:val="24"/>
          <w:lang w:val="ru-RU"/>
        </w:rPr>
        <w:t>пять-</w:t>
      </w:r>
      <w:r w:rsidR="008C00CA" w:rsidRPr="00B30CFD">
        <w:rPr>
          <w:rFonts w:ascii="Times New Roman" w:hAnsi="Times New Roman" w:cs="Times New Roman"/>
          <w:sz w:val="24"/>
          <w:szCs w:val="24"/>
          <w:lang w:val="ru-RU"/>
        </w:rPr>
        <w:t>шесть минут. До центрального автовокзала и ж/</w:t>
      </w:r>
      <w:proofErr w:type="spellStart"/>
      <w:r w:rsidR="008C00CA" w:rsidRPr="00B30CFD">
        <w:rPr>
          <w:rFonts w:ascii="Times New Roman" w:hAnsi="Times New Roman" w:cs="Times New Roman"/>
          <w:sz w:val="24"/>
          <w:szCs w:val="24"/>
          <w:lang w:val="ru-RU"/>
        </w:rPr>
        <w:t>д</w:t>
      </w:r>
      <w:proofErr w:type="spellEnd"/>
      <w:r w:rsidR="008C00CA"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 вокзала «Витебск» </w:t>
      </w:r>
      <w:r w:rsidR="002B3CF4">
        <w:rPr>
          <w:rFonts w:ascii="Times New Roman" w:hAnsi="Times New Roman" w:cs="Times New Roman"/>
          <w:sz w:val="24"/>
          <w:szCs w:val="24"/>
          <w:lang w:val="ru-RU"/>
        </w:rPr>
        <w:t xml:space="preserve">чуть более </w:t>
      </w:r>
      <w:r w:rsidR="008C00CA"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километра. </w:t>
      </w:r>
    </w:p>
    <w:p w:rsidR="008C00CA" w:rsidRPr="00B30CFD" w:rsidRDefault="008C00CA" w:rsidP="008C00CA">
      <w:pPr>
        <w:pStyle w:val="3"/>
        <w:rPr>
          <w:lang w:val="ru-RU"/>
        </w:rPr>
      </w:pPr>
      <w:r w:rsidRPr="00B30CFD">
        <w:rPr>
          <w:lang w:val="ru-RU"/>
        </w:rPr>
        <w:t>Параметры комплекса</w:t>
      </w:r>
    </w:p>
    <w:p w:rsidR="008C00CA" w:rsidRDefault="008C00CA" w:rsidP="008C00C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ЖК </w:t>
      </w:r>
      <w:r w:rsidR="0010692B">
        <w:rPr>
          <w:rFonts w:ascii="Times New Roman" w:hAnsi="Times New Roman" w:cs="Times New Roman"/>
          <w:sz w:val="24"/>
          <w:szCs w:val="24"/>
          <w:lang w:val="ru-RU"/>
        </w:rPr>
        <w:t>«Некрасовский»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 – шестиэтажный дом прямоугольной формы из двух секций, строящийся из современных экологически безопасных материалов с применением передовых технологий. </w:t>
      </w:r>
      <w:r w:rsidR="0010692B">
        <w:rPr>
          <w:rFonts w:ascii="Times New Roman" w:hAnsi="Times New Roman" w:cs="Times New Roman"/>
          <w:sz w:val="24"/>
          <w:szCs w:val="24"/>
          <w:lang w:val="ru-RU"/>
        </w:rPr>
        <w:t xml:space="preserve">Верхний этаж новостройки выполнен в виде мансарды. </w:t>
      </w:r>
    </w:p>
    <w:p w:rsidR="008C00CA" w:rsidRPr="00B30CFD" w:rsidRDefault="008C00CA" w:rsidP="008C00C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30CFD">
        <w:rPr>
          <w:rFonts w:ascii="Times New Roman" w:hAnsi="Times New Roman" w:cs="Times New Roman"/>
          <w:sz w:val="24"/>
          <w:szCs w:val="24"/>
          <w:lang w:val="ru-RU"/>
        </w:rPr>
        <w:t>В качестве материала для стен использу</w:t>
      </w:r>
      <w:r w:rsidR="0010692B">
        <w:rPr>
          <w:rFonts w:ascii="Times New Roman" w:hAnsi="Times New Roman" w:cs="Times New Roman"/>
          <w:sz w:val="24"/>
          <w:szCs w:val="24"/>
          <w:lang w:val="ru-RU"/>
        </w:rPr>
        <w:t>ется кирпич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, благодаря </w:t>
      </w:r>
      <w:r w:rsidR="0010692B">
        <w:rPr>
          <w:rFonts w:ascii="Times New Roman" w:hAnsi="Times New Roman" w:cs="Times New Roman"/>
          <w:sz w:val="24"/>
          <w:szCs w:val="24"/>
          <w:lang w:val="ru-RU"/>
        </w:rPr>
        <w:t>надежному фундаменту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 конструкция будет иметь высокую прочность. </w:t>
      </w:r>
      <w:r w:rsidR="0010692B">
        <w:rPr>
          <w:rFonts w:ascii="Times New Roman" w:hAnsi="Times New Roman" w:cs="Times New Roman"/>
          <w:sz w:val="24"/>
          <w:szCs w:val="24"/>
          <w:lang w:val="ru-RU"/>
        </w:rPr>
        <w:t>Снаружи стены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 утепляются эффективным долговечным теплоизолятором и облицовываются качественным лицевым кирпичом </w:t>
      </w:r>
      <w:r w:rsidR="0010692B">
        <w:rPr>
          <w:rFonts w:ascii="Times New Roman" w:hAnsi="Times New Roman" w:cs="Times New Roman"/>
          <w:sz w:val="24"/>
          <w:szCs w:val="24"/>
          <w:lang w:val="ru-RU"/>
        </w:rPr>
        <w:t>белого и темно-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коричневого цвета. </w:t>
      </w:r>
    </w:p>
    <w:p w:rsidR="008C00CA" w:rsidRPr="00B30CFD" w:rsidRDefault="008C00CA" w:rsidP="008C00C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10692B">
        <w:rPr>
          <w:rFonts w:ascii="Times New Roman" w:hAnsi="Times New Roman" w:cs="Times New Roman"/>
          <w:sz w:val="24"/>
          <w:szCs w:val="24"/>
          <w:lang w:val="ru-RU"/>
        </w:rPr>
        <w:t>новом доме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 два подъезда, в </w:t>
      </w:r>
      <w:r w:rsidR="0010692B">
        <w:rPr>
          <w:rFonts w:ascii="Times New Roman" w:hAnsi="Times New Roman" w:cs="Times New Roman"/>
          <w:sz w:val="24"/>
          <w:szCs w:val="24"/>
          <w:lang w:val="ru-RU"/>
        </w:rPr>
        <w:t>которых установлены бесшумные лифты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. Здание </w:t>
      </w:r>
      <w:r w:rsidR="0010692B">
        <w:rPr>
          <w:rFonts w:ascii="Times New Roman" w:hAnsi="Times New Roman" w:cs="Times New Roman"/>
          <w:sz w:val="24"/>
          <w:szCs w:val="24"/>
          <w:lang w:val="ru-RU"/>
        </w:rPr>
        <w:t xml:space="preserve">оборудуется 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современными инженерными системами. На входе в подъезды </w:t>
      </w:r>
      <w:r w:rsidR="0010692B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станавливаются </w:t>
      </w:r>
      <w:r w:rsidR="0010692B">
        <w:rPr>
          <w:rFonts w:ascii="Times New Roman" w:hAnsi="Times New Roman" w:cs="Times New Roman"/>
          <w:sz w:val="24"/>
          <w:szCs w:val="24"/>
          <w:lang w:val="ru-RU"/>
        </w:rPr>
        <w:t xml:space="preserve">надежные двери и 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специальные пандусы для граждан с ограниченными физическими возможностями. </w:t>
      </w:r>
      <w:r w:rsidR="0010692B">
        <w:rPr>
          <w:rFonts w:ascii="Times New Roman" w:hAnsi="Times New Roman" w:cs="Times New Roman"/>
          <w:sz w:val="24"/>
          <w:szCs w:val="24"/>
          <w:lang w:val="ru-RU"/>
        </w:rPr>
        <w:t>Также около подъездов предусмотрены парковки для в</w:t>
      </w:r>
      <w:r w:rsidR="001E68E0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10692B">
        <w:rPr>
          <w:rFonts w:ascii="Times New Roman" w:hAnsi="Times New Roman" w:cs="Times New Roman"/>
          <w:sz w:val="24"/>
          <w:szCs w:val="24"/>
          <w:lang w:val="ru-RU"/>
        </w:rPr>
        <w:t>лосипедов.</w:t>
      </w:r>
    </w:p>
    <w:p w:rsidR="008C00CA" w:rsidRPr="00B30CFD" w:rsidRDefault="008C00CA" w:rsidP="008C00CA">
      <w:pPr>
        <w:pStyle w:val="3"/>
        <w:rPr>
          <w:lang w:val="ru-RU"/>
        </w:rPr>
      </w:pPr>
      <w:r w:rsidRPr="00B30CFD">
        <w:rPr>
          <w:lang w:val="ru-RU"/>
        </w:rPr>
        <w:lastRenderedPageBreak/>
        <w:t>Благоустройство</w:t>
      </w:r>
    </w:p>
    <w:p w:rsidR="008C00CA" w:rsidRPr="00B30CFD" w:rsidRDefault="001E68E0" w:rsidP="008C00C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Территория комплекса огорожена и находится под охраной, на въезде установлен шлагбаум.</w:t>
      </w:r>
      <w:r w:rsidR="008C00CA"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8C00CA" w:rsidRPr="00B30CFD">
        <w:rPr>
          <w:rFonts w:ascii="Times New Roman" w:hAnsi="Times New Roman" w:cs="Times New Roman"/>
          <w:sz w:val="24"/>
          <w:szCs w:val="24"/>
          <w:lang w:val="ru-RU"/>
        </w:rPr>
        <w:t>ыполняются работы по озеленению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>высаживаются деревья и декоративные кустарники, разбиваются газоны, засеянные многолетними травами</w:t>
      </w:r>
      <w:proofErr w:type="gramStart"/>
      <w:r w:rsidRPr="00B30CFD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8C00CA"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страиваются проезды и пешеходные дорожки,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8C00CA"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станавливаются уличные осветительные приборы. </w:t>
      </w:r>
    </w:p>
    <w:p w:rsidR="008C00CA" w:rsidRPr="00B30CFD" w:rsidRDefault="001E68E0" w:rsidP="008C00C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 территории имеются места </w:t>
      </w:r>
      <w:r w:rsidR="008C00CA" w:rsidRPr="00B30CFD">
        <w:rPr>
          <w:rFonts w:ascii="Times New Roman" w:hAnsi="Times New Roman" w:cs="Times New Roman"/>
          <w:sz w:val="24"/>
          <w:szCs w:val="24"/>
          <w:lang w:val="ru-RU"/>
        </w:rPr>
        <w:t>для временной стоянки гостевого автотранспорта.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парковке и в подъездах установлено видеонаблюдение.</w:t>
      </w:r>
      <w:r w:rsidR="008C00CA"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Также сооружаются </w:t>
      </w:r>
      <w:r w:rsidR="008C00CA"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безопасные игровые </w:t>
      </w:r>
      <w:r>
        <w:rPr>
          <w:rFonts w:ascii="Times New Roman" w:hAnsi="Times New Roman" w:cs="Times New Roman"/>
          <w:sz w:val="24"/>
          <w:szCs w:val="24"/>
          <w:lang w:val="ru-RU"/>
        </w:rPr>
        <w:t>площадки для детворы</w:t>
      </w:r>
      <w:r w:rsidR="008C00CA"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8C00CA" w:rsidRPr="00B30CFD">
        <w:rPr>
          <w:rFonts w:ascii="Times New Roman" w:hAnsi="Times New Roman" w:cs="Times New Roman"/>
          <w:sz w:val="24"/>
          <w:szCs w:val="24"/>
          <w:lang w:val="ru-RU"/>
        </w:rPr>
        <w:t>ыделен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8C00CA"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 специальн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ая площадка </w:t>
      </w:r>
      <w:r w:rsidR="008C00CA"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для размещения </w:t>
      </w:r>
      <w:proofErr w:type="spellStart"/>
      <w:r w:rsidR="008C00CA" w:rsidRPr="00B30CFD">
        <w:rPr>
          <w:rFonts w:ascii="Times New Roman" w:hAnsi="Times New Roman" w:cs="Times New Roman"/>
          <w:sz w:val="24"/>
          <w:szCs w:val="24"/>
          <w:lang w:val="ru-RU"/>
        </w:rPr>
        <w:t>мусоросборных</w:t>
      </w:r>
      <w:proofErr w:type="spellEnd"/>
      <w:r w:rsidR="008C00CA"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 контейнеров. </w:t>
      </w:r>
    </w:p>
    <w:p w:rsidR="008C00CA" w:rsidRPr="00B30CFD" w:rsidRDefault="008C00CA" w:rsidP="008C00CA">
      <w:pPr>
        <w:pStyle w:val="3"/>
        <w:rPr>
          <w:lang w:val="ru-RU"/>
        </w:rPr>
      </w:pPr>
      <w:r w:rsidRPr="00B30CFD">
        <w:rPr>
          <w:lang w:val="ru-RU"/>
        </w:rPr>
        <w:t xml:space="preserve">Характеристики и реализация </w:t>
      </w:r>
      <w:r w:rsidR="003334D0">
        <w:rPr>
          <w:lang w:val="ru-RU"/>
        </w:rPr>
        <w:t>квартир</w:t>
      </w:r>
    </w:p>
    <w:p w:rsidR="003334D0" w:rsidRDefault="003334D0" w:rsidP="003334D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ru-RU"/>
        </w:rPr>
        <w:t>новостройке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 можно купить квартиру с одно-, двух- и трехкомнатной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современной 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планировкой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 площадью от </w:t>
      </w:r>
      <w:r>
        <w:rPr>
          <w:rFonts w:ascii="Times New Roman" w:hAnsi="Times New Roman" w:cs="Times New Roman"/>
          <w:sz w:val="24"/>
          <w:szCs w:val="24"/>
          <w:lang w:val="ru-RU"/>
        </w:rPr>
        <w:t>35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 м</w:t>
      </w:r>
      <w:proofErr w:type="gramStart"/>
      <w:r w:rsidRPr="00B30CFD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  <w:proofErr w:type="gramEnd"/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8C00CA" w:rsidRPr="00B30CFD" w:rsidRDefault="003334D0" w:rsidP="008C00C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Новое комфортабельное</w:t>
      </w:r>
      <w:r w:rsidR="008C00CA"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 жилье сдается с металлопластиковыми окнами и дверями балконов, имеющими двухкамерное остекление. </w:t>
      </w:r>
      <w:r>
        <w:rPr>
          <w:rFonts w:ascii="Times New Roman" w:hAnsi="Times New Roman" w:cs="Times New Roman"/>
          <w:sz w:val="24"/>
          <w:szCs w:val="24"/>
          <w:lang w:val="ru-RU"/>
        </w:rPr>
        <w:t>Также проектом предусмотрено полное остекление балконов</w:t>
      </w:r>
      <w:r w:rsidR="008C00CA" w:rsidRPr="00B30CFD">
        <w:rPr>
          <w:rFonts w:ascii="Times New Roman" w:hAnsi="Times New Roman" w:cs="Times New Roman"/>
          <w:sz w:val="24"/>
          <w:szCs w:val="24"/>
          <w:lang w:val="ru-RU"/>
        </w:rPr>
        <w:t>. Устанавливается металлическая входная дверь</w:t>
      </w:r>
      <w:r>
        <w:rPr>
          <w:rFonts w:ascii="Times New Roman" w:hAnsi="Times New Roman" w:cs="Times New Roman"/>
          <w:sz w:val="24"/>
          <w:szCs w:val="24"/>
          <w:lang w:val="ru-RU"/>
        </w:rPr>
        <w:t>, монтируется система отопления</w:t>
      </w:r>
      <w:r w:rsidR="008C00CA"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, приборы учета электроэнергии, тепла и воды. 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Цена, по которой </w:t>
      </w:r>
      <w:proofErr w:type="spellStart"/>
      <w:r w:rsidR="001C4807">
        <w:rPr>
          <w:rFonts w:ascii="Times New Roman" w:hAnsi="Times New Roman" w:cs="Times New Roman"/>
          <w:sz w:val="24"/>
          <w:szCs w:val="24"/>
          <w:lang w:val="ru-RU"/>
        </w:rPr>
        <w:t>стройкомпания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4902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7C4902" w:rsidRPr="007C4902">
        <w:rPr>
          <w:rFonts w:ascii="Times New Roman" w:hAnsi="Times New Roman" w:cs="Times New Roman"/>
          <w:sz w:val="24"/>
          <w:szCs w:val="24"/>
          <w:lang w:val="ru-RU"/>
        </w:rPr>
        <w:t>МонолитСбытСтрой</w:t>
      </w:r>
      <w:proofErr w:type="spellEnd"/>
      <w:r w:rsidR="007C4902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осуществляет продажу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 квартир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комплексе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включает </w:t>
      </w:r>
      <w:r w:rsidR="001C4807">
        <w:rPr>
          <w:rFonts w:ascii="Times New Roman" w:hAnsi="Times New Roman" w:cs="Times New Roman"/>
          <w:sz w:val="24"/>
          <w:szCs w:val="24"/>
          <w:lang w:val="ru-RU"/>
        </w:rPr>
        <w:t>чистовую отделку 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ознакомиться с полным перечнем </w:t>
      </w:r>
      <w:r w:rsidR="001C4807">
        <w:rPr>
          <w:rFonts w:ascii="Times New Roman" w:hAnsi="Times New Roman" w:cs="Times New Roman"/>
          <w:sz w:val="24"/>
          <w:szCs w:val="24"/>
          <w:lang w:val="ru-RU"/>
        </w:rPr>
        <w:t>ремонтных работ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можно в офисе застройщика. </w:t>
      </w:r>
    </w:p>
    <w:p w:rsidR="008C00CA" w:rsidRPr="00B30CFD" w:rsidRDefault="008C00CA" w:rsidP="008C00C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Приобрести </w:t>
      </w:r>
      <w:r w:rsidR="003334D0">
        <w:rPr>
          <w:rFonts w:ascii="Times New Roman" w:hAnsi="Times New Roman" w:cs="Times New Roman"/>
          <w:sz w:val="24"/>
          <w:szCs w:val="24"/>
          <w:lang w:val="ru-RU"/>
        </w:rPr>
        <w:t>недвижимость предлагается при условии полной единовременной оплаты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. В офисе компании сотрудники предоставят консультацию по вопросу оформления </w:t>
      </w:r>
      <w:r w:rsidR="003334D0">
        <w:rPr>
          <w:rFonts w:ascii="Times New Roman" w:hAnsi="Times New Roman" w:cs="Times New Roman"/>
          <w:sz w:val="24"/>
          <w:szCs w:val="24"/>
          <w:lang w:val="ru-RU"/>
        </w:rPr>
        <w:t>льготного кредита</w:t>
      </w:r>
      <w:r w:rsidRPr="00B30CF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sectPr w:rsidR="008C00CA" w:rsidRPr="00B30CFD" w:rsidSect="00F53D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00CA"/>
    <w:rsid w:val="00044735"/>
    <w:rsid w:val="0010692B"/>
    <w:rsid w:val="001C4807"/>
    <w:rsid w:val="001E68E0"/>
    <w:rsid w:val="002B3CF4"/>
    <w:rsid w:val="003334D0"/>
    <w:rsid w:val="007B326B"/>
    <w:rsid w:val="007C4902"/>
    <w:rsid w:val="008C00CA"/>
    <w:rsid w:val="008E1A0B"/>
    <w:rsid w:val="00A66A72"/>
    <w:rsid w:val="00C75781"/>
    <w:rsid w:val="00E510BC"/>
    <w:rsid w:val="00E84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0CA"/>
    <w:rPr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8C00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C00CA"/>
    <w:rPr>
      <w:rFonts w:asciiTheme="majorHAnsi" w:eastAsiaTheme="majorEastAsia" w:hAnsiTheme="majorHAnsi" w:cstheme="majorBidi"/>
      <w:b/>
      <w:bCs/>
      <w:color w:val="4F81BD" w:themeColor="accent1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2018-12-26T05:44:00Z</dcterms:created>
  <dcterms:modified xsi:type="dcterms:W3CDTF">2018-12-26T06:46:00Z</dcterms:modified>
</cp:coreProperties>
</file>