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C76" w:rsidRPr="00C85759" w:rsidRDefault="00C85759" w:rsidP="00C85759">
      <w:pPr>
        <w:spacing w:after="0" w:line="360" w:lineRule="auto"/>
        <w:ind w:firstLine="709"/>
        <w:jc w:val="center"/>
        <w:rPr>
          <w:b/>
        </w:rPr>
      </w:pPr>
      <w:bookmarkStart w:id="0" w:name="_GoBack"/>
      <w:bookmarkEnd w:id="0"/>
      <w:r w:rsidRPr="00C85759">
        <w:rPr>
          <w:b/>
        </w:rPr>
        <w:t>М</w:t>
      </w:r>
      <w:r>
        <w:rPr>
          <w:b/>
        </w:rPr>
        <w:t xml:space="preserve">ІНІСТЕРСТВО ОСВІТИ </w:t>
      </w:r>
      <w:r w:rsidRPr="00C85759">
        <w:rPr>
          <w:b/>
        </w:rPr>
        <w:t>ТА НАУКИ УКРАЇНИ</w:t>
      </w:r>
    </w:p>
    <w:p w:rsidR="00C85759" w:rsidRDefault="00C85759" w:rsidP="00C85759">
      <w:pPr>
        <w:spacing w:after="0" w:line="360" w:lineRule="auto"/>
        <w:ind w:firstLine="709"/>
        <w:jc w:val="center"/>
        <w:rPr>
          <w:b/>
          <w:lang w:val="uk-UA"/>
        </w:rPr>
      </w:pPr>
      <w:r>
        <w:rPr>
          <w:b/>
          <w:lang w:val="uk-UA"/>
        </w:rPr>
        <w:t xml:space="preserve">ЧЕРНІВЕЦЬКИЙ НАЦІОНАЛЬНИЙ УНІВЕРСИТЕТ </w:t>
      </w:r>
    </w:p>
    <w:p w:rsidR="00C85759" w:rsidRDefault="00C85759" w:rsidP="00C85759">
      <w:pPr>
        <w:spacing w:after="0" w:line="360" w:lineRule="auto"/>
        <w:ind w:firstLine="709"/>
        <w:jc w:val="center"/>
        <w:rPr>
          <w:b/>
          <w:lang w:val="uk-UA"/>
        </w:rPr>
      </w:pPr>
      <w:r>
        <w:rPr>
          <w:b/>
          <w:lang w:val="uk-UA"/>
        </w:rPr>
        <w:t>ІМЕНІ ЮРІЯ ФЕДЬКОВИЧА</w:t>
      </w:r>
    </w:p>
    <w:p w:rsidR="00C85759" w:rsidRDefault="00C85759" w:rsidP="00C85759">
      <w:pPr>
        <w:spacing w:after="0" w:line="360" w:lineRule="auto"/>
        <w:ind w:firstLine="709"/>
        <w:jc w:val="center"/>
        <w:rPr>
          <w:lang w:val="uk-UA"/>
        </w:rPr>
      </w:pPr>
      <w:r>
        <w:rPr>
          <w:lang w:val="uk-UA"/>
        </w:rPr>
        <w:t>ФАКУЛЬТЕТ ІСТОРІЇ, ПОЛІТОЛОГІЇ ТА МІЖНАРОДНИХ ВІДНОСИН</w:t>
      </w:r>
    </w:p>
    <w:p w:rsidR="00C85759" w:rsidRDefault="00C85759" w:rsidP="00C85759">
      <w:pPr>
        <w:spacing w:after="0" w:line="360" w:lineRule="auto"/>
        <w:ind w:firstLine="709"/>
        <w:jc w:val="center"/>
        <w:rPr>
          <w:lang w:val="uk-UA"/>
        </w:rPr>
      </w:pPr>
      <w:r>
        <w:rPr>
          <w:lang w:val="uk-UA"/>
        </w:rPr>
        <w:t xml:space="preserve">Кафедра сучасних іноземних мов та перекладу </w:t>
      </w:r>
    </w:p>
    <w:p w:rsidR="00C85759" w:rsidRDefault="00C85759" w:rsidP="00C85759">
      <w:pPr>
        <w:spacing w:after="0" w:line="360" w:lineRule="auto"/>
        <w:ind w:firstLine="709"/>
        <w:jc w:val="center"/>
        <w:rPr>
          <w:lang w:val="uk-UA"/>
        </w:rPr>
      </w:pPr>
    </w:p>
    <w:p w:rsidR="00A9092E" w:rsidRDefault="00A9092E" w:rsidP="00C85759">
      <w:pPr>
        <w:spacing w:after="0" w:line="360" w:lineRule="auto"/>
        <w:ind w:firstLine="709"/>
        <w:jc w:val="center"/>
        <w:rPr>
          <w:lang w:val="uk-UA"/>
        </w:rPr>
      </w:pPr>
    </w:p>
    <w:p w:rsidR="00C85759" w:rsidRDefault="00C85759" w:rsidP="00C85759">
      <w:pPr>
        <w:spacing w:after="0" w:line="360" w:lineRule="auto"/>
        <w:ind w:firstLine="709"/>
        <w:jc w:val="center"/>
        <w:rPr>
          <w:lang w:val="uk-UA"/>
        </w:rPr>
      </w:pPr>
    </w:p>
    <w:p w:rsidR="00C85759" w:rsidRDefault="00C85759" w:rsidP="00C85759">
      <w:pPr>
        <w:spacing w:after="0" w:line="360" w:lineRule="auto"/>
        <w:ind w:firstLine="709"/>
        <w:jc w:val="center"/>
        <w:rPr>
          <w:lang w:val="uk-UA"/>
        </w:rPr>
      </w:pPr>
    </w:p>
    <w:p w:rsidR="00C85759" w:rsidRPr="00A9092E" w:rsidRDefault="00C85759" w:rsidP="00C85759">
      <w:pPr>
        <w:spacing w:after="0" w:line="360" w:lineRule="auto"/>
        <w:ind w:firstLine="709"/>
        <w:jc w:val="center"/>
        <w:rPr>
          <w:b/>
          <w:sz w:val="32"/>
          <w:lang w:val="uk-UA"/>
        </w:rPr>
      </w:pPr>
      <w:r w:rsidRPr="00A9092E">
        <w:rPr>
          <w:b/>
          <w:sz w:val="32"/>
          <w:lang w:val="uk-UA"/>
        </w:rPr>
        <w:t xml:space="preserve">ЗВІТ </w:t>
      </w:r>
    </w:p>
    <w:p w:rsidR="00C85759" w:rsidRDefault="00C85759" w:rsidP="00C85759">
      <w:pPr>
        <w:spacing w:after="0" w:line="360" w:lineRule="auto"/>
        <w:ind w:firstLine="709"/>
        <w:rPr>
          <w:lang w:val="uk-UA"/>
        </w:rPr>
      </w:pPr>
      <w:r w:rsidRPr="00C85759">
        <w:rPr>
          <w:lang w:val="uk-UA"/>
        </w:rPr>
        <w:t>про проходження перекладацької практики</w:t>
      </w:r>
    </w:p>
    <w:p w:rsidR="00C85759" w:rsidRDefault="00C85759" w:rsidP="00C85759">
      <w:pPr>
        <w:spacing w:after="0" w:line="360" w:lineRule="auto"/>
        <w:ind w:firstLine="709"/>
        <w:rPr>
          <w:lang w:val="uk-UA"/>
        </w:rPr>
      </w:pPr>
      <w:r>
        <w:rPr>
          <w:lang w:val="uk-UA"/>
        </w:rPr>
        <w:t>студентки 6-го курсу факультету історії, політології та міжнародних відносин</w:t>
      </w:r>
    </w:p>
    <w:p w:rsidR="00C85759" w:rsidRDefault="00C85759" w:rsidP="00C85759">
      <w:pPr>
        <w:spacing w:after="0" w:line="360" w:lineRule="auto"/>
        <w:ind w:firstLine="709"/>
        <w:rPr>
          <w:b/>
          <w:lang w:val="uk-UA"/>
        </w:rPr>
      </w:pPr>
      <w:r>
        <w:rPr>
          <w:b/>
          <w:lang w:val="uk-UA"/>
        </w:rPr>
        <w:t>Галузь знань: 29</w:t>
      </w:r>
      <w:r w:rsidRPr="00C85759">
        <w:rPr>
          <w:b/>
          <w:lang w:val="uk-UA"/>
        </w:rPr>
        <w:t xml:space="preserve"> –</w:t>
      </w:r>
      <w:r>
        <w:rPr>
          <w:b/>
          <w:lang w:val="uk-UA"/>
        </w:rPr>
        <w:t xml:space="preserve"> Міжнародні відносини</w:t>
      </w:r>
    </w:p>
    <w:p w:rsidR="00C85759" w:rsidRDefault="00C85759" w:rsidP="00C85759">
      <w:pPr>
        <w:spacing w:after="0" w:line="360" w:lineRule="auto"/>
        <w:ind w:firstLine="709"/>
        <w:rPr>
          <w:b/>
          <w:lang w:val="uk-UA"/>
        </w:rPr>
      </w:pPr>
      <w:r>
        <w:rPr>
          <w:b/>
          <w:lang w:val="uk-UA"/>
        </w:rPr>
        <w:t>Спеціальність: 291 – Міжнародні відносини, суспільні комунікації та регіональні студії ( Міжнародні відносини). Фахівець з перекладу іноземної мови</w:t>
      </w:r>
    </w:p>
    <w:p w:rsidR="00DF19C6" w:rsidRDefault="00DF19C6" w:rsidP="00DF19C6">
      <w:pPr>
        <w:spacing w:after="0" w:line="360" w:lineRule="auto"/>
        <w:ind w:firstLine="709"/>
        <w:jc w:val="center"/>
        <w:rPr>
          <w:b/>
          <w:lang w:val="uk-UA"/>
        </w:rPr>
      </w:pPr>
    </w:p>
    <w:p w:rsidR="00DF19C6" w:rsidRDefault="00DF19C6" w:rsidP="00DF19C6">
      <w:pPr>
        <w:spacing w:after="0" w:line="360" w:lineRule="auto"/>
        <w:ind w:firstLine="709"/>
        <w:jc w:val="center"/>
        <w:rPr>
          <w:b/>
          <w:lang w:val="uk-UA"/>
        </w:rPr>
      </w:pPr>
      <w:r>
        <w:rPr>
          <w:b/>
          <w:lang w:val="uk-UA"/>
        </w:rPr>
        <w:t>Рогожі Яни Василівни</w:t>
      </w:r>
    </w:p>
    <w:p w:rsidR="00A9092E" w:rsidRDefault="00A9092E" w:rsidP="00C85759">
      <w:pPr>
        <w:spacing w:after="0" w:line="360" w:lineRule="auto"/>
        <w:ind w:firstLine="709"/>
        <w:rPr>
          <w:b/>
          <w:lang w:val="uk-UA"/>
        </w:rPr>
      </w:pPr>
    </w:p>
    <w:p w:rsidR="00A9092E" w:rsidRDefault="00A9092E" w:rsidP="00DF19C6">
      <w:pPr>
        <w:spacing w:after="0" w:line="360" w:lineRule="auto"/>
        <w:rPr>
          <w:b/>
          <w:lang w:val="uk-UA"/>
        </w:rPr>
      </w:pPr>
    </w:p>
    <w:p w:rsidR="00A9092E" w:rsidRDefault="00A9092E" w:rsidP="00A9092E">
      <w:pPr>
        <w:spacing w:after="0" w:line="360" w:lineRule="auto"/>
        <w:ind w:firstLine="709"/>
        <w:jc w:val="right"/>
        <w:rPr>
          <w:b/>
          <w:lang w:val="uk-UA"/>
        </w:rPr>
      </w:pPr>
    </w:p>
    <w:p w:rsidR="00A9092E" w:rsidRDefault="00A9092E" w:rsidP="00A9092E">
      <w:pPr>
        <w:spacing w:after="0" w:line="360" w:lineRule="auto"/>
        <w:ind w:firstLine="709"/>
        <w:rPr>
          <w:b/>
          <w:lang w:val="uk-UA"/>
        </w:rPr>
      </w:pPr>
      <w:r>
        <w:rPr>
          <w:b/>
          <w:lang w:val="uk-UA"/>
        </w:rPr>
        <w:t xml:space="preserve">                  Керівник практики:                     </w:t>
      </w:r>
    </w:p>
    <w:p w:rsidR="00A9092E" w:rsidRDefault="00A9092E" w:rsidP="00A9092E">
      <w:pPr>
        <w:spacing w:after="0" w:line="360" w:lineRule="auto"/>
        <w:ind w:firstLine="709"/>
        <w:jc w:val="right"/>
        <w:rPr>
          <w:lang w:val="uk-UA"/>
        </w:rPr>
      </w:pPr>
      <w:r>
        <w:rPr>
          <w:lang w:val="uk-UA"/>
        </w:rPr>
        <w:t>канд. філол. наук, доцент ____________________ Лучак М. М</w:t>
      </w:r>
    </w:p>
    <w:p w:rsidR="00A9092E" w:rsidRDefault="00A9092E" w:rsidP="00A9092E">
      <w:pPr>
        <w:spacing w:after="0" w:line="360" w:lineRule="auto"/>
        <w:ind w:firstLine="709"/>
        <w:jc w:val="center"/>
        <w:rPr>
          <w:lang w:val="uk-UA"/>
        </w:rPr>
      </w:pPr>
      <w:r>
        <w:rPr>
          <w:lang w:val="uk-UA"/>
        </w:rPr>
        <w:t xml:space="preserve">                                       (підпис, дата)</w:t>
      </w:r>
    </w:p>
    <w:p w:rsidR="00A9092E" w:rsidRDefault="00A9092E" w:rsidP="00A9092E">
      <w:pPr>
        <w:spacing w:after="0" w:line="360" w:lineRule="auto"/>
        <w:ind w:firstLine="709"/>
        <w:jc w:val="center"/>
        <w:rPr>
          <w:lang w:val="uk-UA"/>
        </w:rPr>
      </w:pPr>
    </w:p>
    <w:p w:rsidR="00A9092E" w:rsidRDefault="00A9092E" w:rsidP="00A9092E">
      <w:pPr>
        <w:spacing w:after="0" w:line="360" w:lineRule="auto"/>
        <w:ind w:firstLine="709"/>
        <w:jc w:val="center"/>
        <w:rPr>
          <w:lang w:val="uk-UA"/>
        </w:rPr>
      </w:pPr>
    </w:p>
    <w:p w:rsidR="00A9092E" w:rsidRDefault="00A9092E" w:rsidP="00A9092E">
      <w:pPr>
        <w:spacing w:after="0" w:line="360" w:lineRule="auto"/>
        <w:ind w:firstLine="709"/>
        <w:jc w:val="center"/>
        <w:rPr>
          <w:lang w:val="uk-UA"/>
        </w:rPr>
      </w:pPr>
    </w:p>
    <w:p w:rsidR="00DF19C6" w:rsidRDefault="00A9092E" w:rsidP="00DF19C6">
      <w:pPr>
        <w:spacing w:after="0" w:line="360" w:lineRule="auto"/>
        <w:ind w:firstLine="709"/>
        <w:jc w:val="center"/>
        <w:rPr>
          <w:lang w:val="uk-UA"/>
        </w:rPr>
      </w:pPr>
      <w:r>
        <w:rPr>
          <w:lang w:val="uk-UA"/>
        </w:rPr>
        <w:t>Чернівці, 2021</w:t>
      </w:r>
    </w:p>
    <w:p w:rsidR="004D4225" w:rsidRDefault="0019647C" w:rsidP="0019647C">
      <w:pPr>
        <w:spacing w:after="0" w:line="360" w:lineRule="auto"/>
        <w:ind w:left="709" w:firstLine="709"/>
        <w:contextualSpacing/>
        <w:mirrorIndents/>
        <w:jc w:val="both"/>
        <w:rPr>
          <w:lang w:val="uk-UA"/>
        </w:rPr>
      </w:pPr>
      <w:r>
        <w:rPr>
          <w:lang w:val="uk-UA"/>
        </w:rPr>
        <w:t xml:space="preserve">. </w:t>
      </w:r>
    </w:p>
    <w:p w:rsidR="0019647C" w:rsidRDefault="00B179F4" w:rsidP="00B179F4">
      <w:pPr>
        <w:pStyle w:val="1"/>
        <w:jc w:val="center"/>
        <w:rPr>
          <w:rFonts w:ascii="Times New Roman" w:hAnsi="Times New Roman" w:cs="Times New Roman"/>
          <w:color w:val="auto"/>
          <w:lang w:val="uk-UA"/>
        </w:rPr>
      </w:pPr>
      <w:bookmarkStart w:id="1" w:name="_Toc83511638"/>
      <w:r>
        <w:rPr>
          <w:rFonts w:ascii="Times New Roman" w:hAnsi="Times New Roman" w:cs="Times New Roman"/>
          <w:color w:val="auto"/>
          <w:lang w:val="en-US"/>
        </w:rPr>
        <w:lastRenderedPageBreak/>
        <w:t>CONTEN</w:t>
      </w:r>
      <w:r w:rsidR="00630A2E">
        <w:rPr>
          <w:rFonts w:ascii="Times New Roman" w:hAnsi="Times New Roman" w:cs="Times New Roman"/>
          <w:color w:val="auto"/>
          <w:lang w:val="en-US"/>
        </w:rPr>
        <w:t xml:space="preserve">TS. </w:t>
      </w:r>
      <w:r>
        <w:rPr>
          <w:rFonts w:ascii="Times New Roman" w:hAnsi="Times New Roman" w:cs="Times New Roman"/>
          <w:color w:val="auto"/>
          <w:lang w:val="uk-UA"/>
        </w:rPr>
        <w:t>ЗМІСТ</w:t>
      </w:r>
      <w:bookmarkEnd w:id="1"/>
    </w:p>
    <w:sdt>
      <w:sdtPr>
        <w:rPr>
          <w:rFonts w:ascii="Times New Roman" w:eastAsiaTheme="minorHAnsi" w:hAnsi="Times New Roman" w:cstheme="minorBidi"/>
          <w:b w:val="0"/>
          <w:bCs w:val="0"/>
          <w:color w:val="auto"/>
          <w:szCs w:val="22"/>
        </w:rPr>
        <w:id w:val="61151241"/>
        <w:docPartObj>
          <w:docPartGallery w:val="Table of Contents"/>
          <w:docPartUnique/>
        </w:docPartObj>
      </w:sdtPr>
      <w:sdtContent>
        <w:p w:rsidR="00B179F4" w:rsidRPr="00B179F4" w:rsidRDefault="00B179F4">
          <w:pPr>
            <w:pStyle w:val="aa"/>
            <w:rPr>
              <w:lang w:val="uk-UA"/>
            </w:rPr>
          </w:pPr>
        </w:p>
        <w:p w:rsidR="00630A2E" w:rsidRDefault="00650F8A">
          <w:pPr>
            <w:pStyle w:val="11"/>
            <w:tabs>
              <w:tab w:val="right" w:leader="dot" w:pos="9629"/>
            </w:tabs>
            <w:rPr>
              <w:rFonts w:asciiTheme="minorHAnsi" w:eastAsiaTheme="minorEastAsia" w:hAnsiTheme="minorHAnsi"/>
              <w:noProof/>
              <w:sz w:val="22"/>
              <w:lang w:eastAsia="ru-RU"/>
            </w:rPr>
          </w:pPr>
          <w:r>
            <w:fldChar w:fldCharType="begin"/>
          </w:r>
          <w:r w:rsidR="00B179F4">
            <w:instrText xml:space="preserve"> TOC \o "1-3" \h \z \u </w:instrText>
          </w:r>
          <w:r>
            <w:fldChar w:fldCharType="separate"/>
          </w:r>
          <w:hyperlink w:anchor="_Toc83511638" w:history="1">
            <w:r w:rsidR="00630A2E" w:rsidRPr="006E6805">
              <w:rPr>
                <w:rStyle w:val="a4"/>
                <w:rFonts w:cs="Times New Roman"/>
                <w:noProof/>
                <w:lang w:val="en-US"/>
              </w:rPr>
              <w:t xml:space="preserve">CONTENTS. </w:t>
            </w:r>
            <w:r w:rsidR="00630A2E" w:rsidRPr="006E6805">
              <w:rPr>
                <w:rStyle w:val="a4"/>
                <w:rFonts w:cs="Times New Roman"/>
                <w:noProof/>
                <w:lang w:val="uk-UA"/>
              </w:rPr>
              <w:t>ЗМІСТ</w:t>
            </w:r>
            <w:r w:rsidR="00630A2E">
              <w:rPr>
                <w:noProof/>
                <w:webHidden/>
              </w:rPr>
              <w:tab/>
            </w:r>
            <w:r>
              <w:rPr>
                <w:noProof/>
                <w:webHidden/>
              </w:rPr>
              <w:fldChar w:fldCharType="begin"/>
            </w:r>
            <w:r w:rsidR="00630A2E">
              <w:rPr>
                <w:noProof/>
                <w:webHidden/>
              </w:rPr>
              <w:instrText xml:space="preserve"> PAGEREF _Toc83511638 \h </w:instrText>
            </w:r>
            <w:r>
              <w:rPr>
                <w:noProof/>
                <w:webHidden/>
              </w:rPr>
            </w:r>
            <w:r>
              <w:rPr>
                <w:noProof/>
                <w:webHidden/>
              </w:rPr>
              <w:fldChar w:fldCharType="separate"/>
            </w:r>
            <w:r w:rsidR="00630A2E">
              <w:rPr>
                <w:noProof/>
                <w:webHidden/>
              </w:rPr>
              <w:t>2</w:t>
            </w:r>
            <w:r>
              <w:rPr>
                <w:noProof/>
                <w:webHidden/>
              </w:rPr>
              <w:fldChar w:fldCharType="end"/>
            </w:r>
          </w:hyperlink>
        </w:p>
        <w:p w:rsidR="00630A2E" w:rsidRDefault="00650F8A">
          <w:pPr>
            <w:pStyle w:val="11"/>
            <w:tabs>
              <w:tab w:val="right" w:leader="dot" w:pos="9629"/>
            </w:tabs>
            <w:rPr>
              <w:rFonts w:asciiTheme="minorHAnsi" w:eastAsiaTheme="minorEastAsia" w:hAnsiTheme="minorHAnsi"/>
              <w:noProof/>
              <w:sz w:val="22"/>
              <w:lang w:eastAsia="ru-RU"/>
            </w:rPr>
          </w:pPr>
          <w:hyperlink w:anchor="_Toc83511639" w:history="1">
            <w:r w:rsidR="00630A2E" w:rsidRPr="006E6805">
              <w:rPr>
                <w:rStyle w:val="a4"/>
                <w:rFonts w:cs="Times New Roman"/>
                <w:noProof/>
                <w:lang w:val="uk-UA"/>
              </w:rPr>
              <w:t>УКРАЇНСЬКО-УГОРСЬКІ ВІДНОСИНИ НОВІТНЬОЇ ДОБИ</w:t>
            </w:r>
            <w:r w:rsidR="00630A2E">
              <w:rPr>
                <w:noProof/>
                <w:webHidden/>
              </w:rPr>
              <w:tab/>
            </w:r>
            <w:r>
              <w:rPr>
                <w:noProof/>
                <w:webHidden/>
              </w:rPr>
              <w:fldChar w:fldCharType="begin"/>
            </w:r>
            <w:r w:rsidR="00630A2E">
              <w:rPr>
                <w:noProof/>
                <w:webHidden/>
              </w:rPr>
              <w:instrText xml:space="preserve"> PAGEREF _Toc83511639 \h </w:instrText>
            </w:r>
            <w:r>
              <w:rPr>
                <w:noProof/>
                <w:webHidden/>
              </w:rPr>
            </w:r>
            <w:r>
              <w:rPr>
                <w:noProof/>
                <w:webHidden/>
              </w:rPr>
              <w:fldChar w:fldCharType="separate"/>
            </w:r>
            <w:r w:rsidR="00630A2E">
              <w:rPr>
                <w:noProof/>
                <w:webHidden/>
              </w:rPr>
              <w:t>3</w:t>
            </w:r>
            <w:r>
              <w:rPr>
                <w:noProof/>
                <w:webHidden/>
              </w:rPr>
              <w:fldChar w:fldCharType="end"/>
            </w:r>
          </w:hyperlink>
        </w:p>
        <w:p w:rsidR="00630A2E" w:rsidRDefault="00650F8A">
          <w:pPr>
            <w:pStyle w:val="11"/>
            <w:tabs>
              <w:tab w:val="right" w:leader="dot" w:pos="9629"/>
            </w:tabs>
            <w:rPr>
              <w:rFonts w:asciiTheme="minorHAnsi" w:eastAsiaTheme="minorEastAsia" w:hAnsiTheme="minorHAnsi"/>
              <w:noProof/>
              <w:sz w:val="22"/>
              <w:lang w:eastAsia="ru-RU"/>
            </w:rPr>
          </w:pPr>
          <w:hyperlink w:anchor="_Toc83511640" w:history="1">
            <w:r w:rsidR="00630A2E" w:rsidRPr="006E6805">
              <w:rPr>
                <w:rStyle w:val="a4"/>
                <w:rFonts w:cs="Times New Roman"/>
                <w:noProof/>
                <w:lang w:val="en-US"/>
              </w:rPr>
              <w:t>UKRAINIAN-HUNGARIAN RELATIONS OF NEW-AGE</w:t>
            </w:r>
            <w:r w:rsidR="00630A2E">
              <w:rPr>
                <w:noProof/>
                <w:webHidden/>
              </w:rPr>
              <w:tab/>
            </w:r>
            <w:r>
              <w:rPr>
                <w:noProof/>
                <w:webHidden/>
              </w:rPr>
              <w:fldChar w:fldCharType="begin"/>
            </w:r>
            <w:r w:rsidR="00630A2E">
              <w:rPr>
                <w:noProof/>
                <w:webHidden/>
              </w:rPr>
              <w:instrText xml:space="preserve"> PAGEREF _Toc83511640 \h </w:instrText>
            </w:r>
            <w:r>
              <w:rPr>
                <w:noProof/>
                <w:webHidden/>
              </w:rPr>
            </w:r>
            <w:r>
              <w:rPr>
                <w:noProof/>
                <w:webHidden/>
              </w:rPr>
              <w:fldChar w:fldCharType="separate"/>
            </w:r>
            <w:r w:rsidR="00630A2E">
              <w:rPr>
                <w:noProof/>
                <w:webHidden/>
              </w:rPr>
              <w:t>28</w:t>
            </w:r>
            <w:r>
              <w:rPr>
                <w:noProof/>
                <w:webHidden/>
              </w:rPr>
              <w:fldChar w:fldCharType="end"/>
            </w:r>
          </w:hyperlink>
        </w:p>
        <w:p w:rsidR="00630A2E" w:rsidRDefault="00650F8A">
          <w:pPr>
            <w:pStyle w:val="11"/>
            <w:tabs>
              <w:tab w:val="right" w:leader="dot" w:pos="9629"/>
            </w:tabs>
            <w:rPr>
              <w:rFonts w:asciiTheme="minorHAnsi" w:eastAsiaTheme="minorEastAsia" w:hAnsiTheme="minorHAnsi"/>
              <w:noProof/>
              <w:sz w:val="22"/>
              <w:lang w:eastAsia="ru-RU"/>
            </w:rPr>
          </w:pPr>
          <w:hyperlink w:anchor="_Toc83511641" w:history="1">
            <w:r w:rsidR="00630A2E" w:rsidRPr="006E6805">
              <w:rPr>
                <w:rStyle w:val="a4"/>
                <w:rFonts w:cs="Times New Roman"/>
                <w:noProof/>
                <w:lang w:val="en-US"/>
              </w:rPr>
              <w:t>GLOSSARY</w:t>
            </w:r>
            <w:r w:rsidR="00630A2E" w:rsidRPr="006E6805">
              <w:rPr>
                <w:rStyle w:val="a4"/>
                <w:rFonts w:cs="Times New Roman"/>
                <w:noProof/>
              </w:rPr>
              <w:t>.ГЛОСАРІЙ</w:t>
            </w:r>
            <w:r w:rsidR="00630A2E">
              <w:rPr>
                <w:noProof/>
                <w:webHidden/>
              </w:rPr>
              <w:tab/>
            </w:r>
            <w:r>
              <w:rPr>
                <w:noProof/>
                <w:webHidden/>
              </w:rPr>
              <w:fldChar w:fldCharType="begin"/>
            </w:r>
            <w:r w:rsidR="00630A2E">
              <w:rPr>
                <w:noProof/>
                <w:webHidden/>
              </w:rPr>
              <w:instrText xml:space="preserve"> PAGEREF _Toc83511641 \h </w:instrText>
            </w:r>
            <w:r>
              <w:rPr>
                <w:noProof/>
                <w:webHidden/>
              </w:rPr>
            </w:r>
            <w:r>
              <w:rPr>
                <w:noProof/>
                <w:webHidden/>
              </w:rPr>
              <w:fldChar w:fldCharType="separate"/>
            </w:r>
            <w:r w:rsidR="00630A2E">
              <w:rPr>
                <w:noProof/>
                <w:webHidden/>
              </w:rPr>
              <w:t>52</w:t>
            </w:r>
            <w:r>
              <w:rPr>
                <w:noProof/>
                <w:webHidden/>
              </w:rPr>
              <w:fldChar w:fldCharType="end"/>
            </w:r>
          </w:hyperlink>
        </w:p>
        <w:p w:rsidR="00630A2E" w:rsidRDefault="00650F8A">
          <w:pPr>
            <w:pStyle w:val="11"/>
            <w:tabs>
              <w:tab w:val="right" w:leader="dot" w:pos="9629"/>
            </w:tabs>
            <w:rPr>
              <w:rFonts w:asciiTheme="minorHAnsi" w:eastAsiaTheme="minorEastAsia" w:hAnsiTheme="minorHAnsi"/>
              <w:noProof/>
              <w:sz w:val="22"/>
              <w:lang w:eastAsia="ru-RU"/>
            </w:rPr>
          </w:pPr>
          <w:hyperlink w:anchor="_Toc83511642" w:history="1">
            <w:r w:rsidR="00630A2E" w:rsidRPr="006E6805">
              <w:rPr>
                <w:rStyle w:val="a4"/>
                <w:rFonts w:cs="Times New Roman"/>
                <w:noProof/>
                <w:lang w:val="en-US"/>
              </w:rPr>
              <w:t>KEY TERMS. КЛЮЧОВІ ТЕРМІНИ</w:t>
            </w:r>
            <w:r w:rsidR="00630A2E">
              <w:rPr>
                <w:noProof/>
                <w:webHidden/>
              </w:rPr>
              <w:tab/>
            </w:r>
            <w:r>
              <w:rPr>
                <w:noProof/>
                <w:webHidden/>
              </w:rPr>
              <w:fldChar w:fldCharType="begin"/>
            </w:r>
            <w:r w:rsidR="00630A2E">
              <w:rPr>
                <w:noProof/>
                <w:webHidden/>
              </w:rPr>
              <w:instrText xml:space="preserve"> PAGEREF _Toc83511642 \h </w:instrText>
            </w:r>
            <w:r>
              <w:rPr>
                <w:noProof/>
                <w:webHidden/>
              </w:rPr>
            </w:r>
            <w:r>
              <w:rPr>
                <w:noProof/>
                <w:webHidden/>
              </w:rPr>
              <w:fldChar w:fldCharType="separate"/>
            </w:r>
            <w:r w:rsidR="00630A2E">
              <w:rPr>
                <w:noProof/>
                <w:webHidden/>
              </w:rPr>
              <w:t>54</w:t>
            </w:r>
            <w:r>
              <w:rPr>
                <w:noProof/>
                <w:webHidden/>
              </w:rPr>
              <w:fldChar w:fldCharType="end"/>
            </w:r>
          </w:hyperlink>
        </w:p>
        <w:p w:rsidR="00630A2E" w:rsidRDefault="00650F8A">
          <w:pPr>
            <w:pStyle w:val="11"/>
            <w:tabs>
              <w:tab w:val="right" w:leader="dot" w:pos="9629"/>
            </w:tabs>
            <w:rPr>
              <w:rFonts w:asciiTheme="minorHAnsi" w:eastAsiaTheme="minorEastAsia" w:hAnsiTheme="minorHAnsi"/>
              <w:noProof/>
              <w:sz w:val="22"/>
              <w:lang w:eastAsia="ru-RU"/>
            </w:rPr>
          </w:pPr>
          <w:hyperlink w:anchor="_Toc83511643" w:history="1">
            <w:r w:rsidR="00630A2E" w:rsidRPr="006E6805">
              <w:rPr>
                <w:rStyle w:val="a4"/>
                <w:rFonts w:cs="Times New Roman"/>
                <w:noProof/>
                <w:lang w:val="en-US"/>
              </w:rPr>
              <w:t>SUMMARY</w:t>
            </w:r>
            <w:r w:rsidR="00630A2E">
              <w:rPr>
                <w:noProof/>
                <w:webHidden/>
              </w:rPr>
              <w:tab/>
            </w:r>
            <w:r>
              <w:rPr>
                <w:noProof/>
                <w:webHidden/>
              </w:rPr>
              <w:fldChar w:fldCharType="begin"/>
            </w:r>
            <w:r w:rsidR="00630A2E">
              <w:rPr>
                <w:noProof/>
                <w:webHidden/>
              </w:rPr>
              <w:instrText xml:space="preserve"> PAGEREF _Toc83511643 \h </w:instrText>
            </w:r>
            <w:r>
              <w:rPr>
                <w:noProof/>
                <w:webHidden/>
              </w:rPr>
            </w:r>
            <w:r>
              <w:rPr>
                <w:noProof/>
                <w:webHidden/>
              </w:rPr>
              <w:fldChar w:fldCharType="separate"/>
            </w:r>
            <w:r w:rsidR="00630A2E">
              <w:rPr>
                <w:noProof/>
                <w:webHidden/>
              </w:rPr>
              <w:t>55</w:t>
            </w:r>
            <w:r>
              <w:rPr>
                <w:noProof/>
                <w:webHidden/>
              </w:rPr>
              <w:fldChar w:fldCharType="end"/>
            </w:r>
          </w:hyperlink>
        </w:p>
        <w:p w:rsidR="00630A2E" w:rsidRDefault="00650F8A">
          <w:pPr>
            <w:pStyle w:val="11"/>
            <w:tabs>
              <w:tab w:val="right" w:leader="dot" w:pos="9629"/>
            </w:tabs>
            <w:rPr>
              <w:rFonts w:asciiTheme="minorHAnsi" w:eastAsiaTheme="minorEastAsia" w:hAnsiTheme="minorHAnsi"/>
              <w:noProof/>
              <w:sz w:val="22"/>
              <w:lang w:eastAsia="ru-RU"/>
            </w:rPr>
          </w:pPr>
          <w:hyperlink w:anchor="_Toc83511644" w:history="1">
            <w:r w:rsidR="00630A2E" w:rsidRPr="006E6805">
              <w:rPr>
                <w:rStyle w:val="a4"/>
                <w:rFonts w:cs="Times New Roman"/>
                <w:noProof/>
                <w:lang w:val="en-US"/>
              </w:rPr>
              <w:t>MEANS OF TRANSLATION. З</w:t>
            </w:r>
            <w:r w:rsidR="00630A2E" w:rsidRPr="006E6805">
              <w:rPr>
                <w:rStyle w:val="a4"/>
                <w:rFonts w:cs="Times New Roman"/>
                <w:noProof/>
                <w:lang w:val="uk-UA"/>
              </w:rPr>
              <w:t>АСОБИ ПЕРЕКЛАДУ</w:t>
            </w:r>
            <w:r w:rsidR="00630A2E">
              <w:rPr>
                <w:noProof/>
                <w:webHidden/>
              </w:rPr>
              <w:tab/>
            </w:r>
            <w:r>
              <w:rPr>
                <w:noProof/>
                <w:webHidden/>
              </w:rPr>
              <w:fldChar w:fldCharType="begin"/>
            </w:r>
            <w:r w:rsidR="00630A2E">
              <w:rPr>
                <w:noProof/>
                <w:webHidden/>
              </w:rPr>
              <w:instrText xml:space="preserve"> PAGEREF _Toc83511644 \h </w:instrText>
            </w:r>
            <w:r>
              <w:rPr>
                <w:noProof/>
                <w:webHidden/>
              </w:rPr>
            </w:r>
            <w:r>
              <w:rPr>
                <w:noProof/>
                <w:webHidden/>
              </w:rPr>
              <w:fldChar w:fldCharType="separate"/>
            </w:r>
            <w:r w:rsidR="00630A2E">
              <w:rPr>
                <w:noProof/>
                <w:webHidden/>
              </w:rPr>
              <w:t>57</w:t>
            </w:r>
            <w:r>
              <w:rPr>
                <w:noProof/>
                <w:webHidden/>
              </w:rPr>
              <w:fldChar w:fldCharType="end"/>
            </w:r>
          </w:hyperlink>
        </w:p>
        <w:p w:rsidR="00630A2E" w:rsidRDefault="00650F8A">
          <w:pPr>
            <w:pStyle w:val="11"/>
            <w:tabs>
              <w:tab w:val="right" w:leader="dot" w:pos="9629"/>
            </w:tabs>
            <w:rPr>
              <w:rFonts w:asciiTheme="minorHAnsi" w:eastAsiaTheme="minorEastAsia" w:hAnsiTheme="minorHAnsi"/>
              <w:noProof/>
              <w:sz w:val="22"/>
              <w:lang w:eastAsia="ru-RU"/>
            </w:rPr>
          </w:pPr>
          <w:hyperlink w:anchor="_Toc83511645" w:history="1">
            <w:r w:rsidR="00630A2E" w:rsidRPr="006E6805">
              <w:rPr>
                <w:rStyle w:val="a4"/>
                <w:rFonts w:cs="Times New Roman"/>
                <w:noProof/>
                <w:lang w:val="uk-UA"/>
              </w:rPr>
              <w:t>ЗВІТ</w:t>
            </w:r>
            <w:r w:rsidR="00630A2E">
              <w:rPr>
                <w:noProof/>
                <w:webHidden/>
              </w:rPr>
              <w:tab/>
            </w:r>
            <w:r>
              <w:rPr>
                <w:noProof/>
                <w:webHidden/>
              </w:rPr>
              <w:fldChar w:fldCharType="begin"/>
            </w:r>
            <w:r w:rsidR="00630A2E">
              <w:rPr>
                <w:noProof/>
                <w:webHidden/>
              </w:rPr>
              <w:instrText xml:space="preserve"> PAGEREF _Toc83511645 \h </w:instrText>
            </w:r>
            <w:r>
              <w:rPr>
                <w:noProof/>
                <w:webHidden/>
              </w:rPr>
            </w:r>
            <w:r>
              <w:rPr>
                <w:noProof/>
                <w:webHidden/>
              </w:rPr>
              <w:fldChar w:fldCharType="separate"/>
            </w:r>
            <w:r w:rsidR="00630A2E">
              <w:rPr>
                <w:noProof/>
                <w:webHidden/>
              </w:rPr>
              <w:t>61</w:t>
            </w:r>
            <w:r>
              <w:rPr>
                <w:noProof/>
                <w:webHidden/>
              </w:rPr>
              <w:fldChar w:fldCharType="end"/>
            </w:r>
          </w:hyperlink>
        </w:p>
        <w:p w:rsidR="00630A2E" w:rsidRDefault="00650F8A">
          <w:pPr>
            <w:pStyle w:val="11"/>
            <w:tabs>
              <w:tab w:val="right" w:leader="dot" w:pos="9629"/>
            </w:tabs>
            <w:rPr>
              <w:rFonts w:asciiTheme="minorHAnsi" w:eastAsiaTheme="minorEastAsia" w:hAnsiTheme="minorHAnsi"/>
              <w:noProof/>
              <w:sz w:val="22"/>
              <w:lang w:eastAsia="ru-RU"/>
            </w:rPr>
          </w:pPr>
          <w:hyperlink w:anchor="_Toc83511646" w:history="1">
            <w:r w:rsidR="00630A2E" w:rsidRPr="006E6805">
              <w:rPr>
                <w:rStyle w:val="a4"/>
                <w:rFonts w:cs="Times New Roman"/>
                <w:noProof/>
                <w:lang w:val="uk-UA"/>
              </w:rPr>
              <w:t>ЩОДЕННИК ПРОХОДЖЕННЯ ПРАКТИКИ</w:t>
            </w:r>
            <w:r w:rsidR="00630A2E">
              <w:rPr>
                <w:noProof/>
                <w:webHidden/>
              </w:rPr>
              <w:tab/>
            </w:r>
            <w:r>
              <w:rPr>
                <w:noProof/>
                <w:webHidden/>
              </w:rPr>
              <w:fldChar w:fldCharType="begin"/>
            </w:r>
            <w:r w:rsidR="00630A2E">
              <w:rPr>
                <w:noProof/>
                <w:webHidden/>
              </w:rPr>
              <w:instrText xml:space="preserve"> PAGEREF _Toc83511646 \h </w:instrText>
            </w:r>
            <w:r>
              <w:rPr>
                <w:noProof/>
                <w:webHidden/>
              </w:rPr>
            </w:r>
            <w:r>
              <w:rPr>
                <w:noProof/>
                <w:webHidden/>
              </w:rPr>
              <w:fldChar w:fldCharType="separate"/>
            </w:r>
            <w:r w:rsidR="00630A2E">
              <w:rPr>
                <w:noProof/>
                <w:webHidden/>
              </w:rPr>
              <w:t>63</w:t>
            </w:r>
            <w:r>
              <w:rPr>
                <w:noProof/>
                <w:webHidden/>
              </w:rPr>
              <w:fldChar w:fldCharType="end"/>
            </w:r>
          </w:hyperlink>
        </w:p>
        <w:p w:rsidR="00B179F4" w:rsidRDefault="00650F8A">
          <w:r>
            <w:fldChar w:fldCharType="end"/>
          </w:r>
        </w:p>
      </w:sdtContent>
    </w:sdt>
    <w:p w:rsidR="00B179F4" w:rsidRPr="00B179F4" w:rsidRDefault="00B179F4" w:rsidP="00B179F4">
      <w:pPr>
        <w:rPr>
          <w:lang w:val="uk-UA"/>
        </w:rPr>
      </w:pPr>
    </w:p>
    <w:p w:rsidR="0019647C" w:rsidRDefault="0019647C">
      <w:pPr>
        <w:spacing w:line="259" w:lineRule="auto"/>
        <w:rPr>
          <w:lang w:val="uk-UA"/>
        </w:rPr>
      </w:pPr>
      <w:r>
        <w:rPr>
          <w:lang w:val="uk-UA"/>
        </w:rPr>
        <w:br w:type="page"/>
      </w:r>
    </w:p>
    <w:p w:rsidR="00497E29" w:rsidRPr="00B179F4" w:rsidRDefault="00497E29" w:rsidP="00B179F4">
      <w:pPr>
        <w:pStyle w:val="1"/>
        <w:jc w:val="center"/>
        <w:rPr>
          <w:rFonts w:ascii="Times New Roman" w:hAnsi="Times New Roman" w:cs="Times New Roman"/>
          <w:color w:val="auto"/>
          <w:lang w:val="uk-UA"/>
        </w:rPr>
      </w:pPr>
      <w:bookmarkStart w:id="2" w:name="_Toc83511639"/>
      <w:r w:rsidRPr="00B179F4">
        <w:rPr>
          <w:rFonts w:ascii="Times New Roman" w:hAnsi="Times New Roman" w:cs="Times New Roman"/>
          <w:color w:val="auto"/>
          <w:lang w:val="uk-UA"/>
        </w:rPr>
        <w:lastRenderedPageBreak/>
        <w:t>УКРАЇНСЬКО-УГОРСЬКІ ВІДНОСИНИ НОВІТНЬОЇ ДОБИ</w:t>
      </w:r>
      <w:bookmarkEnd w:id="2"/>
    </w:p>
    <w:p w:rsidR="00497E29" w:rsidRPr="00183C92" w:rsidRDefault="00497E29" w:rsidP="00497E29">
      <w:pPr>
        <w:spacing w:after="0" w:line="360" w:lineRule="auto"/>
        <w:ind w:firstLine="709"/>
        <w:contextualSpacing/>
        <w:mirrorIndents/>
        <w:jc w:val="both"/>
      </w:pPr>
      <w:r w:rsidRPr="00177EC9">
        <w:rPr>
          <w:lang w:val="uk-UA"/>
        </w:rPr>
        <w:t xml:space="preserve">Українська двостороння дипломатія новітньої доби розпочинається саме з Угорщини. </w:t>
      </w:r>
      <w:r>
        <w:t xml:space="preserve">За час, що минув, а це практично двадцять років, в українсько-угорських стосунках були періоди активної взаємодії, були часи значного скорочення політичного діалогу. Але незмінним залишався інтерес обох країн один до одного, бажання будувати стосунки на взаємовигідній, добросусідській основі. </w:t>
      </w:r>
    </w:p>
    <w:p w:rsidR="00497E29" w:rsidRPr="00757943" w:rsidRDefault="00497E29" w:rsidP="00497E29">
      <w:pPr>
        <w:spacing w:after="0" w:line="360" w:lineRule="auto"/>
        <w:ind w:firstLine="709"/>
        <w:contextualSpacing/>
        <w:mirrorIndents/>
        <w:jc w:val="both"/>
      </w:pPr>
      <w:r>
        <w:t>Саме</w:t>
      </w:r>
      <w:r w:rsidRPr="00183C92">
        <w:t xml:space="preserve"> </w:t>
      </w:r>
      <w:r>
        <w:t>в</w:t>
      </w:r>
      <w:r w:rsidRPr="00183C92">
        <w:t xml:space="preserve"> </w:t>
      </w:r>
      <w:r>
        <w:t>цьому</w:t>
      </w:r>
      <w:r w:rsidRPr="00183C92">
        <w:t xml:space="preserve"> </w:t>
      </w:r>
      <w:r>
        <w:t>контексті</w:t>
      </w:r>
      <w:r w:rsidRPr="00183C92">
        <w:t xml:space="preserve"> </w:t>
      </w:r>
      <w:r>
        <w:t>особливо</w:t>
      </w:r>
      <w:r w:rsidRPr="00183C92">
        <w:t xml:space="preserve"> </w:t>
      </w:r>
      <w:r>
        <w:t>важливого</w:t>
      </w:r>
      <w:r w:rsidRPr="00183C92">
        <w:t xml:space="preserve"> </w:t>
      </w:r>
      <w:r>
        <w:t>значення</w:t>
      </w:r>
      <w:r w:rsidRPr="00183C92">
        <w:t xml:space="preserve"> </w:t>
      </w:r>
      <w:r>
        <w:t>набувають</w:t>
      </w:r>
      <w:r w:rsidRPr="00183C92">
        <w:t xml:space="preserve"> </w:t>
      </w:r>
      <w:r>
        <w:t>наукові</w:t>
      </w:r>
      <w:r w:rsidRPr="00183C92">
        <w:t xml:space="preserve"> </w:t>
      </w:r>
      <w:r>
        <w:t>розвідки</w:t>
      </w:r>
      <w:r w:rsidRPr="00183C92">
        <w:t xml:space="preserve"> </w:t>
      </w:r>
      <w:r>
        <w:t>взаємозв</w:t>
      </w:r>
      <w:r w:rsidRPr="00183C92">
        <w:t>’</w:t>
      </w:r>
      <w:r>
        <w:t>язку</w:t>
      </w:r>
      <w:r w:rsidRPr="00183C92">
        <w:t xml:space="preserve"> </w:t>
      </w:r>
      <w:r>
        <w:t>минулих</w:t>
      </w:r>
      <w:r w:rsidRPr="00183C92">
        <w:t xml:space="preserve"> </w:t>
      </w:r>
      <w:r>
        <w:t>і</w:t>
      </w:r>
      <w:r w:rsidRPr="00183C92">
        <w:t xml:space="preserve"> </w:t>
      </w:r>
      <w:r>
        <w:t>сучасних</w:t>
      </w:r>
      <w:r w:rsidRPr="00183C92">
        <w:t xml:space="preserve"> </w:t>
      </w:r>
      <w:r>
        <w:t>стосунків</w:t>
      </w:r>
      <w:r w:rsidRPr="00183C92">
        <w:t xml:space="preserve"> </w:t>
      </w:r>
      <w:r>
        <w:t>України</w:t>
      </w:r>
      <w:r w:rsidRPr="00183C92">
        <w:t xml:space="preserve"> </w:t>
      </w:r>
      <w:r>
        <w:t>та</w:t>
      </w:r>
      <w:r w:rsidRPr="00183C92">
        <w:t xml:space="preserve"> </w:t>
      </w:r>
      <w:r>
        <w:t>Угорщини</w:t>
      </w:r>
      <w:r w:rsidRPr="00183C92">
        <w:t xml:space="preserve">, </w:t>
      </w:r>
      <w:r>
        <w:t>розкриття</w:t>
      </w:r>
      <w:r w:rsidRPr="00183C92">
        <w:t xml:space="preserve"> </w:t>
      </w:r>
      <w:r>
        <w:t>суті</w:t>
      </w:r>
      <w:r w:rsidRPr="00183C92">
        <w:t xml:space="preserve"> </w:t>
      </w:r>
      <w:r>
        <w:t>основних</w:t>
      </w:r>
      <w:r w:rsidRPr="00183C92">
        <w:t xml:space="preserve"> </w:t>
      </w:r>
      <w:r>
        <w:t>змін</w:t>
      </w:r>
      <w:r w:rsidRPr="00183C92">
        <w:t xml:space="preserve">, </w:t>
      </w:r>
      <w:r>
        <w:t>які</w:t>
      </w:r>
      <w:r w:rsidRPr="00183C92">
        <w:t xml:space="preserve"> </w:t>
      </w:r>
      <w:r>
        <w:t>відбулися</w:t>
      </w:r>
      <w:r w:rsidRPr="00183C92">
        <w:t xml:space="preserve"> </w:t>
      </w:r>
      <w:r>
        <w:t>у</w:t>
      </w:r>
      <w:r w:rsidRPr="00183C92">
        <w:t xml:space="preserve"> </w:t>
      </w:r>
      <w:r>
        <w:t>співробітництві</w:t>
      </w:r>
      <w:r w:rsidRPr="00183C92">
        <w:t xml:space="preserve"> </w:t>
      </w:r>
      <w:r>
        <w:t>двох</w:t>
      </w:r>
      <w:r w:rsidRPr="00183C92">
        <w:t xml:space="preserve"> </w:t>
      </w:r>
      <w:r>
        <w:t>країн</w:t>
      </w:r>
      <w:r w:rsidRPr="00183C92">
        <w:t xml:space="preserve"> </w:t>
      </w:r>
      <w:r>
        <w:t>після</w:t>
      </w:r>
      <w:r w:rsidRPr="00183C92">
        <w:t xml:space="preserve"> </w:t>
      </w:r>
      <w:r>
        <w:t>східного</w:t>
      </w:r>
      <w:r w:rsidRPr="00183C92">
        <w:t xml:space="preserve"> </w:t>
      </w:r>
      <w:r>
        <w:t>розширення</w:t>
      </w:r>
      <w:r w:rsidRPr="00183C92">
        <w:t xml:space="preserve"> </w:t>
      </w:r>
      <w:r>
        <w:t>ЄС</w:t>
      </w:r>
      <w:r w:rsidRPr="00183C92">
        <w:t xml:space="preserve">. </w:t>
      </w:r>
      <w:r>
        <w:t xml:space="preserve">Це і є основною метою даного дослідження. </w:t>
      </w:r>
    </w:p>
    <w:p w:rsidR="00497E29" w:rsidRPr="00757943" w:rsidRDefault="00497E29" w:rsidP="00497E29">
      <w:pPr>
        <w:spacing w:after="0" w:line="360" w:lineRule="auto"/>
        <w:ind w:firstLine="709"/>
        <w:contextualSpacing/>
        <w:mirrorIndents/>
        <w:jc w:val="both"/>
      </w:pPr>
      <w:r>
        <w:t>Аналіз</w:t>
      </w:r>
      <w:r w:rsidRPr="00757943">
        <w:t xml:space="preserve"> </w:t>
      </w:r>
      <w:r>
        <w:t>актуальних</w:t>
      </w:r>
      <w:r w:rsidRPr="00757943">
        <w:t xml:space="preserve"> </w:t>
      </w:r>
      <w:r>
        <w:t>праць</w:t>
      </w:r>
      <w:r w:rsidRPr="00757943">
        <w:t xml:space="preserve"> </w:t>
      </w:r>
      <w:r>
        <w:t>і</w:t>
      </w:r>
      <w:r w:rsidRPr="00757943">
        <w:t xml:space="preserve"> </w:t>
      </w:r>
      <w:r>
        <w:t>публікацій</w:t>
      </w:r>
      <w:r w:rsidRPr="00757943">
        <w:t xml:space="preserve"> </w:t>
      </w:r>
      <w:r>
        <w:t>політологів</w:t>
      </w:r>
      <w:r w:rsidRPr="00757943">
        <w:t xml:space="preserve"> </w:t>
      </w:r>
      <w:r>
        <w:t>та</w:t>
      </w:r>
      <w:r w:rsidRPr="00757943">
        <w:t xml:space="preserve"> </w:t>
      </w:r>
      <w:r>
        <w:t>істориків</w:t>
      </w:r>
      <w:r w:rsidRPr="00757943">
        <w:t xml:space="preserve"> </w:t>
      </w:r>
      <w:r>
        <w:t>України</w:t>
      </w:r>
      <w:r w:rsidRPr="00757943">
        <w:t xml:space="preserve"> </w:t>
      </w:r>
      <w:r>
        <w:t>свідчить</w:t>
      </w:r>
      <w:r w:rsidRPr="00757943">
        <w:t xml:space="preserve"> </w:t>
      </w:r>
      <w:r>
        <w:t>про</w:t>
      </w:r>
      <w:r w:rsidRPr="00757943">
        <w:t xml:space="preserve"> </w:t>
      </w:r>
      <w:r>
        <w:t>те</w:t>
      </w:r>
      <w:r w:rsidRPr="00757943">
        <w:t xml:space="preserve">, </w:t>
      </w:r>
      <w:r>
        <w:t>що</w:t>
      </w:r>
      <w:r w:rsidRPr="00757943">
        <w:t xml:space="preserve"> </w:t>
      </w:r>
      <w:r>
        <w:t>впродовж</w:t>
      </w:r>
      <w:r w:rsidRPr="00757943">
        <w:t xml:space="preserve"> </w:t>
      </w:r>
      <w:r>
        <w:t>останніх</w:t>
      </w:r>
      <w:r w:rsidRPr="00757943">
        <w:t xml:space="preserve"> </w:t>
      </w:r>
      <w:r>
        <w:t>років</w:t>
      </w:r>
      <w:r w:rsidRPr="00757943">
        <w:t xml:space="preserve"> </w:t>
      </w:r>
      <w:r>
        <w:t>зростає</w:t>
      </w:r>
      <w:r w:rsidRPr="00757943">
        <w:t xml:space="preserve"> </w:t>
      </w:r>
      <w:r>
        <w:t>кількість</w:t>
      </w:r>
      <w:r w:rsidRPr="00757943">
        <w:t xml:space="preserve"> </w:t>
      </w:r>
      <w:r>
        <w:t>наукових</w:t>
      </w:r>
      <w:r w:rsidRPr="00757943">
        <w:t xml:space="preserve"> </w:t>
      </w:r>
      <w:r>
        <w:t>досліджень</w:t>
      </w:r>
      <w:r w:rsidRPr="00757943">
        <w:t xml:space="preserve"> </w:t>
      </w:r>
      <w:r>
        <w:t>із</w:t>
      </w:r>
      <w:r w:rsidRPr="00757943">
        <w:t xml:space="preserve"> </w:t>
      </w:r>
      <w:r>
        <w:t>питань</w:t>
      </w:r>
      <w:r w:rsidRPr="00757943">
        <w:t xml:space="preserve"> </w:t>
      </w:r>
      <w:r>
        <w:t>українсько</w:t>
      </w:r>
      <w:r w:rsidRPr="00757943">
        <w:t>-</w:t>
      </w:r>
      <w:r>
        <w:t>угорських</w:t>
      </w:r>
      <w:r w:rsidRPr="00757943">
        <w:t xml:space="preserve"> </w:t>
      </w:r>
      <w:r>
        <w:t>відносин</w:t>
      </w:r>
      <w:r w:rsidRPr="00757943">
        <w:t xml:space="preserve">. </w:t>
      </w:r>
      <w:r>
        <w:t>Ґрунтовними</w:t>
      </w:r>
      <w:r w:rsidRPr="00757943">
        <w:t xml:space="preserve"> </w:t>
      </w:r>
      <w:r>
        <w:t>є</w:t>
      </w:r>
      <w:r w:rsidRPr="00757943">
        <w:t xml:space="preserve"> </w:t>
      </w:r>
      <w:r>
        <w:t>наукові</w:t>
      </w:r>
      <w:r w:rsidRPr="00757943">
        <w:t xml:space="preserve"> </w:t>
      </w:r>
      <w:r>
        <w:t>видання</w:t>
      </w:r>
      <w:r w:rsidRPr="00757943">
        <w:t xml:space="preserve"> </w:t>
      </w:r>
      <w:r>
        <w:t>вчених</w:t>
      </w:r>
      <w:r w:rsidRPr="00757943">
        <w:t xml:space="preserve"> </w:t>
      </w:r>
      <w:r>
        <w:t>Інституту</w:t>
      </w:r>
      <w:r w:rsidRPr="00757943">
        <w:t xml:space="preserve"> </w:t>
      </w:r>
      <w:r>
        <w:t>політичних</w:t>
      </w:r>
      <w:r w:rsidRPr="00757943">
        <w:t xml:space="preserve"> </w:t>
      </w:r>
      <w:r>
        <w:t>та</w:t>
      </w:r>
      <w:r w:rsidRPr="00757943">
        <w:t xml:space="preserve"> </w:t>
      </w:r>
      <w:r>
        <w:t>етнонаціональних</w:t>
      </w:r>
      <w:r w:rsidRPr="00757943">
        <w:t xml:space="preserve"> </w:t>
      </w:r>
      <w:r>
        <w:t>досліджень</w:t>
      </w:r>
      <w:r w:rsidRPr="00757943">
        <w:t xml:space="preserve"> </w:t>
      </w:r>
      <w:r>
        <w:t>НАН</w:t>
      </w:r>
      <w:r w:rsidRPr="00757943">
        <w:t xml:space="preserve"> </w:t>
      </w:r>
      <w:r>
        <w:t>України</w:t>
      </w:r>
      <w:r w:rsidRPr="00757943">
        <w:t xml:space="preserve">, </w:t>
      </w:r>
      <w:r>
        <w:t>зокрема</w:t>
      </w:r>
      <w:r w:rsidRPr="00757943">
        <w:t xml:space="preserve"> </w:t>
      </w:r>
      <w:r>
        <w:t>праці</w:t>
      </w:r>
      <w:r w:rsidRPr="00757943">
        <w:t xml:space="preserve"> </w:t>
      </w:r>
      <w:r>
        <w:t>Ф</w:t>
      </w:r>
      <w:r w:rsidRPr="00757943">
        <w:t>.</w:t>
      </w:r>
      <w:r>
        <w:t>М</w:t>
      </w:r>
      <w:r w:rsidRPr="00757943">
        <w:t xml:space="preserve">. </w:t>
      </w:r>
      <w:r>
        <w:t>Рудича</w:t>
      </w:r>
      <w:r w:rsidRPr="00757943">
        <w:t xml:space="preserve">, </w:t>
      </w:r>
      <w:r>
        <w:t>де</w:t>
      </w:r>
      <w:r w:rsidRPr="00757943">
        <w:t xml:space="preserve"> </w:t>
      </w:r>
      <w:r>
        <w:t>здійснено</w:t>
      </w:r>
      <w:r w:rsidRPr="00757943">
        <w:t xml:space="preserve"> </w:t>
      </w:r>
      <w:r>
        <w:t>порівняльний</w:t>
      </w:r>
      <w:r w:rsidRPr="00757943">
        <w:t xml:space="preserve"> </w:t>
      </w:r>
      <w:r>
        <w:t>аналіз</w:t>
      </w:r>
      <w:r w:rsidRPr="00757943">
        <w:t xml:space="preserve"> </w:t>
      </w:r>
      <w:r>
        <w:t>трансформації</w:t>
      </w:r>
      <w:r w:rsidRPr="00757943">
        <w:t xml:space="preserve"> </w:t>
      </w:r>
      <w:r>
        <w:t>політичних</w:t>
      </w:r>
      <w:r w:rsidRPr="00757943">
        <w:t xml:space="preserve"> </w:t>
      </w:r>
      <w:r>
        <w:t>структур</w:t>
      </w:r>
      <w:r w:rsidRPr="00757943">
        <w:t xml:space="preserve"> </w:t>
      </w:r>
      <w:r>
        <w:t>в</w:t>
      </w:r>
      <w:r w:rsidRPr="00757943">
        <w:t xml:space="preserve"> </w:t>
      </w:r>
      <w:r>
        <w:t>країнах</w:t>
      </w:r>
      <w:r w:rsidRPr="00757943">
        <w:t xml:space="preserve"> </w:t>
      </w:r>
      <w:r>
        <w:t>ЦСЄ</w:t>
      </w:r>
      <w:r w:rsidRPr="00757943">
        <w:t xml:space="preserve">. </w:t>
      </w:r>
      <w:r>
        <w:t>Найбільш</w:t>
      </w:r>
      <w:r w:rsidRPr="00757943">
        <w:t xml:space="preserve"> </w:t>
      </w:r>
      <w:r>
        <w:t>вагомими</w:t>
      </w:r>
      <w:r w:rsidRPr="00757943">
        <w:t xml:space="preserve"> </w:t>
      </w:r>
      <w:r>
        <w:t>політологічними</w:t>
      </w:r>
      <w:r w:rsidRPr="00757943">
        <w:t xml:space="preserve"> </w:t>
      </w:r>
      <w:r>
        <w:t>публікаціями</w:t>
      </w:r>
      <w:r w:rsidRPr="00757943">
        <w:t xml:space="preserve"> </w:t>
      </w:r>
      <w:r>
        <w:t>з</w:t>
      </w:r>
      <w:r w:rsidRPr="00757943">
        <w:t xml:space="preserve"> </w:t>
      </w:r>
      <w:r>
        <w:t>цієї</w:t>
      </w:r>
      <w:r w:rsidRPr="00757943">
        <w:t xml:space="preserve"> </w:t>
      </w:r>
      <w:r>
        <w:t>проблематики</w:t>
      </w:r>
      <w:r w:rsidRPr="00757943">
        <w:t xml:space="preserve"> </w:t>
      </w:r>
      <w:r>
        <w:t>є</w:t>
      </w:r>
      <w:r w:rsidRPr="00757943">
        <w:t xml:space="preserve"> </w:t>
      </w:r>
      <w:r>
        <w:t>колективна</w:t>
      </w:r>
      <w:r w:rsidRPr="00757943">
        <w:t xml:space="preserve"> </w:t>
      </w:r>
      <w:r>
        <w:t>монографія</w:t>
      </w:r>
      <w:r w:rsidRPr="00757943">
        <w:t xml:space="preserve"> «</w:t>
      </w:r>
      <w:r>
        <w:t>Україна</w:t>
      </w:r>
      <w:r w:rsidRPr="00757943">
        <w:t xml:space="preserve"> </w:t>
      </w:r>
      <w:r>
        <w:t>в</w:t>
      </w:r>
      <w:r w:rsidRPr="00757943">
        <w:t xml:space="preserve"> </w:t>
      </w:r>
      <w:r>
        <w:t>сучасному</w:t>
      </w:r>
      <w:r w:rsidRPr="00757943">
        <w:t xml:space="preserve"> </w:t>
      </w:r>
      <w:r>
        <w:t>геополітичному</w:t>
      </w:r>
      <w:r w:rsidRPr="00757943">
        <w:t xml:space="preserve"> </w:t>
      </w:r>
      <w:r>
        <w:t>просторі</w:t>
      </w:r>
      <w:r w:rsidRPr="00757943">
        <w:t xml:space="preserve">: </w:t>
      </w:r>
      <w:r>
        <w:t>теоретичний</w:t>
      </w:r>
      <w:r w:rsidRPr="00757943">
        <w:t xml:space="preserve"> </w:t>
      </w:r>
      <w:r>
        <w:t>і</w:t>
      </w:r>
      <w:r w:rsidRPr="00757943">
        <w:t xml:space="preserve"> </w:t>
      </w:r>
      <w:r>
        <w:t>прикладний</w:t>
      </w:r>
      <w:r w:rsidRPr="00757943">
        <w:t xml:space="preserve"> </w:t>
      </w:r>
      <w:r>
        <w:t>аспекти</w:t>
      </w:r>
      <w:r w:rsidRPr="00757943">
        <w:t xml:space="preserve">». </w:t>
      </w:r>
      <w:r>
        <w:t>Досить детально розглянуті ці питання в монографії Д.І. Ткача «Сучасна Угорщина в контексті суспільних трансформацій». Логічним продовженням вивчення цієї тематики стали політологічні студії Є. Кіш про проблемні питання українсько-угорських відносин у контексті євроінтеграції. Свій вклад у дослідження згаданої проблематики зробив Білан В.М. у своїй роботі «Українсько-угорське співробітництво: формування системи міждержавних відносин у 1990-х роках».</w:t>
      </w:r>
      <w:r w:rsidRPr="00183C92">
        <w:t xml:space="preserve"> </w:t>
      </w:r>
      <w:r>
        <w:t>Утім нині вкрай важливим виявився комплексний історико-політологічний підхід до аналізу міждержавних відносин України і країн Центральної Європи в</w:t>
      </w:r>
      <w:r w:rsidRPr="00B15E8E">
        <w:t xml:space="preserve"> </w:t>
      </w:r>
      <w:r>
        <w:t xml:space="preserve">умовах поглиблення та поширення євроінтеграційного процесу. Саме це завдання автор спробує реалізувати у цій статті. </w:t>
      </w:r>
    </w:p>
    <w:p w:rsidR="00497E29" w:rsidRPr="00C7355C" w:rsidRDefault="00497E29" w:rsidP="00497E29">
      <w:pPr>
        <w:spacing w:after="0" w:line="360" w:lineRule="auto"/>
        <w:ind w:firstLine="709"/>
        <w:contextualSpacing/>
        <w:mirrorIndents/>
        <w:jc w:val="both"/>
      </w:pPr>
      <w:r>
        <w:lastRenderedPageBreak/>
        <w:t>Угорщина велике значення надає добрим відносинам із сусідніми державами. І це цілком природно, оскільки прикордонні країни формують найближче зовнішньополітичне середовище, від ефективної взаємодії з яким безпосередньо залежать мир i стабільність по всій периферії кордонів будь</w:t>
      </w:r>
      <w:r w:rsidRPr="006A0BCD">
        <w:t>-</w:t>
      </w:r>
      <w:r>
        <w:t xml:space="preserve">якої держави, її прогресивний внутрішній розвиток, безперешкодне й різноманітне спілкування із зовнішнім світом. Для України з перших кроків становлення незалежної держави надзвичайно важливо було встановити дружні, добросусідські відносини з усіма без винятку прикордонними країнами. Найбільше готовими до такої співпраці на той час виявилися угорці. </w:t>
      </w:r>
    </w:p>
    <w:p w:rsidR="00497E29" w:rsidRPr="00C7355C" w:rsidRDefault="00497E29" w:rsidP="00497E29">
      <w:pPr>
        <w:spacing w:after="0" w:line="360" w:lineRule="auto"/>
        <w:ind w:firstLine="709"/>
        <w:contextualSpacing/>
        <w:mirrorIndents/>
        <w:jc w:val="both"/>
      </w:pPr>
      <w:r>
        <w:t xml:space="preserve">І на це впливали такі фактори. </w:t>
      </w:r>
    </w:p>
    <w:p w:rsidR="00497E29" w:rsidRPr="00F67C87" w:rsidRDefault="00497E29" w:rsidP="00497E29">
      <w:pPr>
        <w:spacing w:after="0" w:line="360" w:lineRule="auto"/>
        <w:ind w:firstLine="709"/>
        <w:contextualSpacing/>
        <w:mirrorIndents/>
        <w:jc w:val="both"/>
      </w:pPr>
      <w:r>
        <w:t>Угорщина тривалий час потерпала від свого східного сусіда. Імперія – чи то Російська, чи то Радянська – була завжди загрозою державності Угорщини. З історичної пам’яті угорців ніхто не викреслить ролі Росії в придушенні революції 1848 р. та СРСР – у розгромі революції 1956 р. Тому коли з’явилася надія на те, що на східному кордоні імперія може поступитися місцем Україні, та ще такій державі, яка обирає демократичний, європейський шлях розвитку, то, певна річ, угорці доклали всіх зусиль для того, щоб сприяти перетворенню сподівань на реальність. Більшість угорських політиків та населення розуміють, що в реаліях сьогоднішньої Європи не варто розраховувати на повернення Угорщині територій, втрачених в результаті підписання Трiанонського мирного договору. Тому шлях до об’єднання угорської нації один, а саме: мовне, культурологічне єднання, що базується на збереженні національних традицій. Отже, Україна, на території якої проживає понад 160 тис. угорців, була визначена як країна, де існують найбільш сприятливі умови для духовного об’єднання угорців. Не випадково саме з Україною угорці першими підписали Декларацію про забезпечення прав національних</w:t>
      </w:r>
      <w:r w:rsidRPr="00DF6092">
        <w:t xml:space="preserve"> </w:t>
      </w:r>
      <w:r>
        <w:t xml:space="preserve">меншин та створили Змішану українсько-угорську комісію з питань забезпечення прав національних меншин, яка успішно діє понад сімнадцять років. </w:t>
      </w:r>
    </w:p>
    <w:p w:rsidR="00497E29" w:rsidRPr="00757943" w:rsidRDefault="00497E29" w:rsidP="00497E29">
      <w:pPr>
        <w:spacing w:after="0" w:line="360" w:lineRule="auto"/>
        <w:ind w:firstLine="709"/>
        <w:contextualSpacing/>
        <w:mirrorIndents/>
        <w:jc w:val="both"/>
      </w:pPr>
      <w:r>
        <w:t xml:space="preserve">Як Україна, так i Угорщина є постсоціалістичними країнами, які магістральним шляхом розвитку визначили побудову демократичного </w:t>
      </w:r>
      <w:r>
        <w:lastRenderedPageBreak/>
        <w:t xml:space="preserve">суспільства на засадах ринкової економіки. Звичайно, спільна мета є доброю основою для взаємодії. </w:t>
      </w:r>
    </w:p>
    <w:p w:rsidR="00497E29" w:rsidRPr="00F67C87" w:rsidRDefault="00497E29" w:rsidP="00497E29">
      <w:pPr>
        <w:spacing w:after="0" w:line="360" w:lineRule="auto"/>
        <w:ind w:firstLine="709"/>
        <w:contextualSpacing/>
        <w:mirrorIndents/>
        <w:jc w:val="both"/>
      </w:pPr>
      <w:r>
        <w:t>Обидві</w:t>
      </w:r>
      <w:r w:rsidRPr="00757943">
        <w:t xml:space="preserve"> </w:t>
      </w:r>
      <w:r>
        <w:t>країни</w:t>
      </w:r>
      <w:r w:rsidRPr="00757943">
        <w:t xml:space="preserve"> </w:t>
      </w:r>
      <w:r>
        <w:t>задекларували</w:t>
      </w:r>
      <w:r w:rsidRPr="00757943">
        <w:t xml:space="preserve"> </w:t>
      </w:r>
      <w:r>
        <w:t>свої</w:t>
      </w:r>
      <w:r w:rsidRPr="00757943">
        <w:t xml:space="preserve"> </w:t>
      </w:r>
      <w:r>
        <w:t>наміри</w:t>
      </w:r>
      <w:r w:rsidRPr="00757943">
        <w:t xml:space="preserve"> </w:t>
      </w:r>
      <w:r>
        <w:t>щодо</w:t>
      </w:r>
      <w:r w:rsidRPr="00757943">
        <w:t xml:space="preserve"> </w:t>
      </w:r>
      <w:r>
        <w:t>інтеграції</w:t>
      </w:r>
      <w:r w:rsidRPr="00757943">
        <w:t xml:space="preserve"> </w:t>
      </w:r>
      <w:r>
        <w:t>в</w:t>
      </w:r>
      <w:r w:rsidRPr="00757943">
        <w:t xml:space="preserve"> </w:t>
      </w:r>
      <w:r>
        <w:t>європейські</w:t>
      </w:r>
      <w:r w:rsidRPr="00757943">
        <w:t xml:space="preserve"> </w:t>
      </w:r>
      <w:r>
        <w:t>та</w:t>
      </w:r>
      <w:r w:rsidRPr="00757943">
        <w:t xml:space="preserve"> </w:t>
      </w:r>
      <w:r>
        <w:t>євроатлантичн</w:t>
      </w:r>
      <w:r w:rsidRPr="00DF6092">
        <w:rPr>
          <w:lang w:val="en-US"/>
        </w:rPr>
        <w:t>i</w:t>
      </w:r>
      <w:r w:rsidRPr="00757943">
        <w:t xml:space="preserve"> </w:t>
      </w:r>
      <w:r>
        <w:t>структури</w:t>
      </w:r>
      <w:r w:rsidRPr="00757943">
        <w:t xml:space="preserve">. </w:t>
      </w:r>
      <w:r>
        <w:t xml:space="preserve">Угорщина надає постійну допомогу Україні в її європейських та євроатлантичних прагненнях. </w:t>
      </w:r>
    </w:p>
    <w:p w:rsidR="00497E29" w:rsidRPr="00F67C87" w:rsidRDefault="00497E29" w:rsidP="00497E29">
      <w:pPr>
        <w:spacing w:after="0" w:line="360" w:lineRule="auto"/>
        <w:ind w:firstLine="709"/>
        <w:contextualSpacing/>
        <w:mirrorIndents/>
        <w:jc w:val="both"/>
      </w:pPr>
      <w:r w:rsidRPr="00DF6092">
        <w:rPr>
          <w:i/>
        </w:rPr>
        <w:t>Геополітичний фактор.</w:t>
      </w:r>
      <w:r>
        <w:t xml:space="preserve"> Сусідні Україна та Угорщина належать до регіону країн Центральної та Східної Європи. Вони тісно пов’язані спільними інтересами у сфері безпеки в широкому розумінні цього поняття – від військової до екологічної. У розвитку економіки обох країн значне місце відводиться включенню їх у європейську мережу транспортних коридорів – автомобільних, залізничних та водних. </w:t>
      </w:r>
    </w:p>
    <w:p w:rsidR="00497E29" w:rsidRPr="00757943" w:rsidRDefault="00497E29" w:rsidP="00497E29">
      <w:pPr>
        <w:spacing w:after="0" w:line="360" w:lineRule="auto"/>
        <w:ind w:firstLine="709"/>
        <w:contextualSpacing/>
        <w:mirrorIndents/>
        <w:jc w:val="both"/>
      </w:pPr>
      <w:r>
        <w:t xml:space="preserve">Економіки двох країн у соціалістичну добу були досить взаємопов’язані. І хоч після розпаду РЕВ Угорщина переорієнтувалася на економічне співробітництво iз західними країнами, Україна для угорців залишилася досить привабливим партнером. Традиційно розвивається співробітництво прикордонних територій. </w:t>
      </w:r>
    </w:p>
    <w:p w:rsidR="00497E29" w:rsidRPr="00757943" w:rsidRDefault="00497E29" w:rsidP="00497E29">
      <w:pPr>
        <w:spacing w:after="0" w:line="360" w:lineRule="auto"/>
        <w:ind w:firstLine="709"/>
        <w:contextualSpacing/>
        <w:mirrorIndents/>
        <w:jc w:val="both"/>
      </w:pPr>
      <w:r>
        <w:t xml:space="preserve">Відносини обох країн в історичному минулому не обтяжені конфліктами та проблематичними питаннями. Досить безхмарно розвиваються взаємовідносини i на сучасному етапі. </w:t>
      </w:r>
    </w:p>
    <w:p w:rsidR="00497E29" w:rsidRPr="00F67C87" w:rsidRDefault="00497E29" w:rsidP="00497E29">
      <w:pPr>
        <w:spacing w:after="0" w:line="360" w:lineRule="auto"/>
        <w:ind w:firstLine="709"/>
        <w:contextualSpacing/>
        <w:mirrorIndents/>
        <w:jc w:val="both"/>
      </w:pPr>
      <w:r>
        <w:t>З більшості гострих міжнародних питань позиції</w:t>
      </w:r>
      <w:r w:rsidRPr="00427A95">
        <w:t xml:space="preserve"> </w:t>
      </w:r>
      <w:r>
        <w:t xml:space="preserve">України та Угорщини практично збігаються або дуже близькі. Це дає можливість зовнішньополітичним відомствам обох країн проводити узгоджену лiнiю як у міжнародних, так i в регіональних організаціях. </w:t>
      </w:r>
    </w:p>
    <w:p w:rsidR="00497E29" w:rsidRPr="00974917" w:rsidRDefault="00497E29" w:rsidP="00497E29">
      <w:pPr>
        <w:spacing w:after="0" w:line="360" w:lineRule="auto"/>
        <w:ind w:firstLine="709"/>
        <w:contextualSpacing/>
        <w:mirrorIndents/>
        <w:jc w:val="both"/>
      </w:pPr>
      <w:r>
        <w:t>Завдяки</w:t>
      </w:r>
      <w:r w:rsidRPr="00974917">
        <w:t xml:space="preserve"> </w:t>
      </w:r>
      <w:r>
        <w:t>цим</w:t>
      </w:r>
      <w:r w:rsidRPr="00974917">
        <w:t xml:space="preserve"> </w:t>
      </w:r>
      <w:r>
        <w:t>та</w:t>
      </w:r>
      <w:r w:rsidRPr="00974917">
        <w:t xml:space="preserve"> </w:t>
      </w:r>
      <w:r>
        <w:t>іншим</w:t>
      </w:r>
      <w:r w:rsidRPr="00974917">
        <w:t xml:space="preserve"> </w:t>
      </w:r>
      <w:r>
        <w:t>факторам</w:t>
      </w:r>
      <w:r w:rsidRPr="00974917">
        <w:t xml:space="preserve">, </w:t>
      </w:r>
      <w:r>
        <w:t>виваженим</w:t>
      </w:r>
      <w:r w:rsidRPr="00974917">
        <w:t xml:space="preserve">, </w:t>
      </w:r>
      <w:r>
        <w:t>скоординованим</w:t>
      </w:r>
      <w:r w:rsidRPr="00974917">
        <w:t xml:space="preserve"> </w:t>
      </w:r>
      <w:r w:rsidRPr="00DF6092">
        <w:rPr>
          <w:lang w:val="en-US"/>
        </w:rPr>
        <w:t>i</w:t>
      </w:r>
      <w:r w:rsidRPr="00974917">
        <w:t xml:space="preserve"> </w:t>
      </w:r>
      <w:r>
        <w:t>цілеспрямованим</w:t>
      </w:r>
      <w:r w:rsidRPr="00974917">
        <w:t xml:space="preserve"> </w:t>
      </w:r>
      <w:r>
        <w:t>спільним</w:t>
      </w:r>
      <w:r w:rsidRPr="00974917">
        <w:t xml:space="preserve"> </w:t>
      </w:r>
      <w:r>
        <w:t>зовнішньополітичним</w:t>
      </w:r>
      <w:r w:rsidRPr="00974917">
        <w:t xml:space="preserve"> </w:t>
      </w:r>
      <w:r>
        <w:t>діям</w:t>
      </w:r>
      <w:r w:rsidRPr="00974917">
        <w:t xml:space="preserve"> </w:t>
      </w:r>
      <w:r>
        <w:t>обох</w:t>
      </w:r>
      <w:r w:rsidRPr="00974917">
        <w:t xml:space="preserve"> </w:t>
      </w:r>
      <w:r>
        <w:t>країн</w:t>
      </w:r>
      <w:r w:rsidRPr="00974917">
        <w:t xml:space="preserve"> </w:t>
      </w:r>
      <w:r>
        <w:t>Україні</w:t>
      </w:r>
      <w:r w:rsidRPr="00974917">
        <w:t xml:space="preserve"> </w:t>
      </w:r>
      <w:r>
        <w:t>та</w:t>
      </w:r>
      <w:r w:rsidRPr="00974917">
        <w:t xml:space="preserve"> </w:t>
      </w:r>
      <w:r>
        <w:t>Угорщині</w:t>
      </w:r>
      <w:r w:rsidRPr="00974917">
        <w:t xml:space="preserve"> </w:t>
      </w:r>
      <w:r>
        <w:t>впродовж</w:t>
      </w:r>
      <w:r w:rsidRPr="00974917">
        <w:t xml:space="preserve"> 90-</w:t>
      </w:r>
      <w:r>
        <w:t>х</w:t>
      </w:r>
      <w:r w:rsidRPr="00974917">
        <w:t xml:space="preserve"> </w:t>
      </w:r>
      <w:r>
        <w:t>років</w:t>
      </w:r>
      <w:r w:rsidRPr="00974917">
        <w:t xml:space="preserve"> </w:t>
      </w:r>
      <w:r>
        <w:t>вдалося</w:t>
      </w:r>
      <w:r w:rsidRPr="00974917">
        <w:t xml:space="preserve"> </w:t>
      </w:r>
      <w:r>
        <w:t>створити</w:t>
      </w:r>
      <w:r w:rsidRPr="00974917">
        <w:t xml:space="preserve"> </w:t>
      </w:r>
      <w:r>
        <w:t>основу</w:t>
      </w:r>
      <w:r w:rsidRPr="00974917">
        <w:t xml:space="preserve"> </w:t>
      </w:r>
      <w:r>
        <w:t>цілісної</w:t>
      </w:r>
      <w:r w:rsidRPr="00974917">
        <w:t xml:space="preserve"> </w:t>
      </w:r>
      <w:r>
        <w:t>системи</w:t>
      </w:r>
      <w:r w:rsidRPr="00974917">
        <w:t xml:space="preserve"> </w:t>
      </w:r>
      <w:r>
        <w:t>взаємовигідного</w:t>
      </w:r>
      <w:r w:rsidRPr="00974917">
        <w:t xml:space="preserve"> </w:t>
      </w:r>
      <w:r>
        <w:t>партнерства</w:t>
      </w:r>
      <w:r w:rsidRPr="00974917">
        <w:t xml:space="preserve"> </w:t>
      </w:r>
      <w:r>
        <w:t>та</w:t>
      </w:r>
      <w:r w:rsidRPr="00974917">
        <w:t xml:space="preserve"> </w:t>
      </w:r>
      <w:r>
        <w:t>добросусідських</w:t>
      </w:r>
      <w:r w:rsidRPr="00974917">
        <w:t xml:space="preserve"> </w:t>
      </w:r>
      <w:r>
        <w:t>відносин</w:t>
      </w:r>
      <w:r w:rsidRPr="00974917">
        <w:t xml:space="preserve">. </w:t>
      </w:r>
      <w:r>
        <w:t>Вона</w:t>
      </w:r>
      <w:r w:rsidRPr="00974917">
        <w:t xml:space="preserve"> </w:t>
      </w:r>
      <w:r>
        <w:t>охоплює</w:t>
      </w:r>
      <w:r w:rsidRPr="00974917">
        <w:t xml:space="preserve"> </w:t>
      </w:r>
      <w:r>
        <w:t>весь</w:t>
      </w:r>
      <w:r w:rsidRPr="00974917">
        <w:t xml:space="preserve"> </w:t>
      </w:r>
      <w:r>
        <w:t>комплекс</w:t>
      </w:r>
      <w:r w:rsidRPr="00974917">
        <w:t xml:space="preserve"> </w:t>
      </w:r>
      <w:r>
        <w:t>українсько</w:t>
      </w:r>
      <w:r w:rsidRPr="00974917">
        <w:t>-</w:t>
      </w:r>
      <w:r>
        <w:t>угорського</w:t>
      </w:r>
      <w:r w:rsidRPr="00974917">
        <w:t xml:space="preserve"> </w:t>
      </w:r>
      <w:r>
        <w:t>співробітництва</w:t>
      </w:r>
      <w:r w:rsidRPr="00974917">
        <w:t xml:space="preserve"> </w:t>
      </w:r>
      <w:r>
        <w:t>у</w:t>
      </w:r>
      <w:r w:rsidRPr="00974917">
        <w:t xml:space="preserve"> </w:t>
      </w:r>
      <w:r>
        <w:t>всіх</w:t>
      </w:r>
      <w:r w:rsidRPr="00974917">
        <w:t xml:space="preserve"> </w:t>
      </w:r>
      <w:r>
        <w:t>без</w:t>
      </w:r>
      <w:r w:rsidRPr="00974917">
        <w:t xml:space="preserve"> </w:t>
      </w:r>
      <w:r>
        <w:t>винятку</w:t>
      </w:r>
      <w:r w:rsidRPr="00974917">
        <w:t xml:space="preserve"> </w:t>
      </w:r>
      <w:r>
        <w:t>сферах</w:t>
      </w:r>
      <w:r w:rsidRPr="00974917">
        <w:t xml:space="preserve">, </w:t>
      </w:r>
      <w:r>
        <w:t>а</w:t>
      </w:r>
      <w:r w:rsidRPr="00974917">
        <w:t xml:space="preserve"> </w:t>
      </w:r>
      <w:r>
        <w:t>для</w:t>
      </w:r>
      <w:r w:rsidRPr="00974917">
        <w:t xml:space="preserve"> </w:t>
      </w:r>
      <w:r>
        <w:t>її</w:t>
      </w:r>
      <w:r w:rsidRPr="00974917">
        <w:t xml:space="preserve"> </w:t>
      </w:r>
      <w:r>
        <w:t>реалізації</w:t>
      </w:r>
      <w:r w:rsidRPr="00974917">
        <w:t xml:space="preserve"> </w:t>
      </w:r>
      <w:r>
        <w:t>розроблено</w:t>
      </w:r>
      <w:r w:rsidRPr="00974917">
        <w:t xml:space="preserve"> </w:t>
      </w:r>
      <w:r>
        <w:t>дієвий</w:t>
      </w:r>
      <w:r w:rsidRPr="00974917">
        <w:t xml:space="preserve"> </w:t>
      </w:r>
      <w:r>
        <w:t>механізм</w:t>
      </w:r>
      <w:r w:rsidRPr="00974917">
        <w:t xml:space="preserve"> </w:t>
      </w:r>
      <w:r>
        <w:t>координац</w:t>
      </w:r>
      <w:r w:rsidRPr="00FD245D">
        <w:rPr>
          <w:lang w:val="en-US"/>
        </w:rPr>
        <w:t>i</w:t>
      </w:r>
      <w:r>
        <w:t>ї</w:t>
      </w:r>
      <w:r w:rsidRPr="00974917">
        <w:t xml:space="preserve"> </w:t>
      </w:r>
      <w:r>
        <w:t>д</w:t>
      </w:r>
      <w:r w:rsidRPr="00FD245D">
        <w:rPr>
          <w:lang w:val="en-US"/>
        </w:rPr>
        <w:t>i</w:t>
      </w:r>
      <w:r>
        <w:t>яльност</w:t>
      </w:r>
      <w:r w:rsidRPr="00FD245D">
        <w:rPr>
          <w:lang w:val="en-US"/>
        </w:rPr>
        <w:t>i</w:t>
      </w:r>
      <w:r w:rsidRPr="00974917">
        <w:t xml:space="preserve"> </w:t>
      </w:r>
      <w:r>
        <w:t>двох</w:t>
      </w:r>
      <w:r w:rsidRPr="00974917">
        <w:t xml:space="preserve"> </w:t>
      </w:r>
      <w:r>
        <w:t>держав</w:t>
      </w:r>
      <w:r w:rsidRPr="00974917">
        <w:t xml:space="preserve"> </w:t>
      </w:r>
      <w:r>
        <w:t>як</w:t>
      </w:r>
      <w:r w:rsidRPr="00974917">
        <w:t xml:space="preserve"> </w:t>
      </w:r>
      <w:r>
        <w:t>на</w:t>
      </w:r>
      <w:r w:rsidRPr="00974917">
        <w:t xml:space="preserve"> </w:t>
      </w:r>
      <w:r>
        <w:t>двосторонньому</w:t>
      </w:r>
      <w:r w:rsidRPr="00974917">
        <w:t xml:space="preserve"> </w:t>
      </w:r>
      <w:r>
        <w:t>р</w:t>
      </w:r>
      <w:r w:rsidRPr="00FD245D">
        <w:rPr>
          <w:lang w:val="en-US"/>
        </w:rPr>
        <w:t>i</w:t>
      </w:r>
      <w:r>
        <w:t>вн</w:t>
      </w:r>
      <w:r w:rsidRPr="00FD245D">
        <w:rPr>
          <w:lang w:val="en-US"/>
        </w:rPr>
        <w:t>i</w:t>
      </w:r>
      <w:r w:rsidRPr="00974917">
        <w:t xml:space="preserve">, </w:t>
      </w:r>
      <w:r>
        <w:t>так</w:t>
      </w:r>
      <w:r w:rsidRPr="00974917">
        <w:t xml:space="preserve"> </w:t>
      </w:r>
      <w:r w:rsidRPr="00FD245D">
        <w:rPr>
          <w:lang w:val="en-US"/>
        </w:rPr>
        <w:t>i</w:t>
      </w:r>
      <w:r w:rsidRPr="00974917">
        <w:t xml:space="preserve"> </w:t>
      </w:r>
      <w:r>
        <w:t>на</w:t>
      </w:r>
      <w:r w:rsidRPr="00974917">
        <w:t xml:space="preserve"> </w:t>
      </w:r>
      <w:r>
        <w:t>м</w:t>
      </w:r>
      <w:r w:rsidRPr="00FD245D">
        <w:rPr>
          <w:lang w:val="en-US"/>
        </w:rPr>
        <w:t>i</w:t>
      </w:r>
      <w:r>
        <w:t>жнародн</w:t>
      </w:r>
      <w:r w:rsidRPr="00FD245D">
        <w:rPr>
          <w:lang w:val="en-US"/>
        </w:rPr>
        <w:t>i</w:t>
      </w:r>
      <w:r>
        <w:t>й</w:t>
      </w:r>
      <w:r w:rsidRPr="00974917">
        <w:t xml:space="preserve"> </w:t>
      </w:r>
      <w:r>
        <w:t>арен</w:t>
      </w:r>
      <w:r>
        <w:rPr>
          <w:lang w:val="en-US"/>
        </w:rPr>
        <w:t>i</w:t>
      </w:r>
      <w:r w:rsidRPr="00974917">
        <w:t>.</w:t>
      </w:r>
    </w:p>
    <w:p w:rsidR="00497E29" w:rsidRPr="00F67C87" w:rsidRDefault="00497E29" w:rsidP="00497E29">
      <w:pPr>
        <w:spacing w:after="0" w:line="360" w:lineRule="auto"/>
        <w:ind w:firstLine="709"/>
        <w:contextualSpacing/>
        <w:mirrorIndents/>
        <w:jc w:val="both"/>
      </w:pPr>
      <w:r>
        <w:lastRenderedPageBreak/>
        <w:t>Становлення</w:t>
      </w:r>
      <w:r w:rsidRPr="00974917">
        <w:t xml:space="preserve"> </w:t>
      </w:r>
      <w:r>
        <w:t>нов</w:t>
      </w:r>
      <w:r w:rsidRPr="00FD245D">
        <w:rPr>
          <w:lang w:val="en-US"/>
        </w:rPr>
        <w:t>i</w:t>
      </w:r>
      <w:r>
        <w:t>тньої</w:t>
      </w:r>
      <w:r w:rsidRPr="00974917">
        <w:t xml:space="preserve"> </w:t>
      </w:r>
      <w:r w:rsidRPr="00FD245D">
        <w:rPr>
          <w:lang w:val="en-US"/>
        </w:rPr>
        <w:t>i</w:t>
      </w:r>
      <w:r>
        <w:t>стор</w:t>
      </w:r>
      <w:r w:rsidRPr="00FD245D">
        <w:rPr>
          <w:lang w:val="en-US"/>
        </w:rPr>
        <w:t>i</w:t>
      </w:r>
      <w:r>
        <w:t>ї</w:t>
      </w:r>
      <w:r w:rsidRPr="00974917">
        <w:t xml:space="preserve"> </w:t>
      </w:r>
      <w:r>
        <w:t>українсько</w:t>
      </w:r>
      <w:r w:rsidRPr="00974917">
        <w:t>-</w:t>
      </w:r>
      <w:r>
        <w:t>угорських</w:t>
      </w:r>
      <w:r w:rsidRPr="00974917">
        <w:t xml:space="preserve"> </w:t>
      </w:r>
      <w:r>
        <w:t>в</w:t>
      </w:r>
      <w:r w:rsidRPr="00FD245D">
        <w:rPr>
          <w:lang w:val="en-US"/>
        </w:rPr>
        <w:t>i</w:t>
      </w:r>
      <w:r>
        <w:t>дносин</w:t>
      </w:r>
      <w:r w:rsidRPr="00974917">
        <w:t xml:space="preserve"> </w:t>
      </w:r>
      <w:r>
        <w:t>пов</w:t>
      </w:r>
      <w:r w:rsidRPr="00974917">
        <w:t>’</w:t>
      </w:r>
      <w:r>
        <w:t>язане</w:t>
      </w:r>
      <w:r w:rsidRPr="00974917">
        <w:t xml:space="preserve"> </w:t>
      </w:r>
      <w:r>
        <w:t>з</w:t>
      </w:r>
      <w:r w:rsidRPr="00974917">
        <w:t xml:space="preserve"> </w:t>
      </w:r>
      <w:r>
        <w:t>докор</w:t>
      </w:r>
      <w:r w:rsidRPr="00FD245D">
        <w:rPr>
          <w:lang w:val="en-US"/>
        </w:rPr>
        <w:t>i</w:t>
      </w:r>
      <w:r>
        <w:t>нною</w:t>
      </w:r>
      <w:r w:rsidRPr="00974917">
        <w:t xml:space="preserve"> </w:t>
      </w:r>
      <w:r>
        <w:t>перебудовою</w:t>
      </w:r>
      <w:r w:rsidRPr="00974917">
        <w:t xml:space="preserve"> </w:t>
      </w:r>
      <w:r>
        <w:t>системи</w:t>
      </w:r>
      <w:r w:rsidRPr="00974917">
        <w:t xml:space="preserve"> </w:t>
      </w:r>
      <w:r>
        <w:t>м</w:t>
      </w:r>
      <w:r w:rsidRPr="00FD245D">
        <w:rPr>
          <w:lang w:val="en-US"/>
        </w:rPr>
        <w:t>i</w:t>
      </w:r>
      <w:r>
        <w:t>жнародних</w:t>
      </w:r>
      <w:r w:rsidRPr="00974917">
        <w:t xml:space="preserve"> </w:t>
      </w:r>
      <w:r>
        <w:t>в</w:t>
      </w:r>
      <w:r w:rsidRPr="00FD245D">
        <w:rPr>
          <w:lang w:val="en-US"/>
        </w:rPr>
        <w:t>i</w:t>
      </w:r>
      <w:r>
        <w:t>дносин</w:t>
      </w:r>
      <w:r w:rsidRPr="00974917">
        <w:t xml:space="preserve">, </w:t>
      </w:r>
      <w:r>
        <w:t>визначальним</w:t>
      </w:r>
      <w:r w:rsidRPr="00974917">
        <w:t xml:space="preserve"> </w:t>
      </w:r>
      <w:r>
        <w:t>геостратег</w:t>
      </w:r>
      <w:r w:rsidRPr="00FD245D">
        <w:rPr>
          <w:lang w:val="en-US"/>
        </w:rPr>
        <w:t>i</w:t>
      </w:r>
      <w:r>
        <w:t>чним</w:t>
      </w:r>
      <w:r w:rsidRPr="00974917">
        <w:t xml:space="preserve"> </w:t>
      </w:r>
      <w:r>
        <w:t>чинником</w:t>
      </w:r>
      <w:r w:rsidRPr="00974917">
        <w:t xml:space="preserve"> </w:t>
      </w:r>
      <w:r>
        <w:t>якої</w:t>
      </w:r>
      <w:r w:rsidRPr="00974917">
        <w:t xml:space="preserve"> </w:t>
      </w:r>
      <w:r>
        <w:t>став</w:t>
      </w:r>
      <w:r w:rsidRPr="00974917">
        <w:t xml:space="preserve"> </w:t>
      </w:r>
      <w:r>
        <w:t>розпад</w:t>
      </w:r>
      <w:r w:rsidRPr="00974917">
        <w:t xml:space="preserve"> </w:t>
      </w:r>
      <w:r>
        <w:t>СРСР</w:t>
      </w:r>
      <w:r w:rsidRPr="00974917">
        <w:t xml:space="preserve">. </w:t>
      </w:r>
      <w:r>
        <w:t xml:space="preserve">Загалом, на нашу думку, становлення та розвиток зв’язкiв мiж обома державами залежали вiд комплексу тих завдань, якi на тому чи iншому етапi ставило життя перед Україною та Угорщиною. За цими критерiями можна виокремити такi етапи сучасної iсторiї розвитку українсько-угорських вiдносин. </w:t>
      </w:r>
    </w:p>
    <w:p w:rsidR="00497E29" w:rsidRPr="00F67C87" w:rsidRDefault="00497E29" w:rsidP="00497E29">
      <w:pPr>
        <w:spacing w:after="0" w:line="360" w:lineRule="auto"/>
        <w:ind w:firstLine="709"/>
        <w:contextualSpacing/>
        <w:mirrorIndents/>
        <w:jc w:val="both"/>
      </w:pPr>
      <w:r w:rsidRPr="00DC6DA0">
        <w:rPr>
          <w:b/>
          <w:u w:val="single"/>
        </w:rPr>
        <w:t xml:space="preserve">Перший </w:t>
      </w:r>
      <w:r>
        <w:t>– середина 1989 р. – 24 березня 1992 р. Вiн був пов’язаний із надзвичайно великою зацікавленістю Угорщини щодо набуття Україною державного суверенітету. Історія становлення українсько-угорських вiдносин бере свiй початок з кiнця 1989 р., коли в Угорщину прибула українська делегацiя на чолi з мiнiстром культури УРСР Ю. Олененком. Пiд час цього вiзиту вперше в сучасній історії України було підписано протокол про співробітництво двох країн у сфері культури. Цікаво, що посольство СРСР, яке на той період очолював І. Абоїмов, не звернуло уваги на цей знаковий, як засвідчило майбутнє, угорський крок. Дещо пильніше радянські дипломати відстежили візит у серпні 1990 р. до Будапешта делегації МЗС України на чолі з міністром А.М. Зленком. Українську делегацію в Угорщині прийняли на вищому рівні. Відбулися зустрічі з президентом А. Гьонцом, прем’єр</w:t>
      </w:r>
      <w:r w:rsidRPr="009647F6">
        <w:t>-</w:t>
      </w:r>
      <w:r>
        <w:t xml:space="preserve">міністром Й. Анталлом, міністром закордонних справ Г. Єсенскi. Угорці вже тоді прагнули показати, що вони підтримують бажання України стати незалежною, суверенною державою, готові надати їй всіляку допомогу на цьому шляху. </w:t>
      </w:r>
    </w:p>
    <w:p w:rsidR="00497E29" w:rsidRPr="00A678AA" w:rsidRDefault="00497E29" w:rsidP="00497E29">
      <w:pPr>
        <w:spacing w:after="0" w:line="360" w:lineRule="auto"/>
        <w:ind w:firstLine="709"/>
        <w:contextualSpacing/>
        <w:mirrorIndents/>
        <w:jc w:val="both"/>
      </w:pPr>
      <w:r>
        <w:t>У</w:t>
      </w:r>
      <w:r w:rsidRPr="00F67C87">
        <w:t xml:space="preserve"> </w:t>
      </w:r>
      <w:r>
        <w:t>вересні</w:t>
      </w:r>
      <w:r w:rsidRPr="00F67C87">
        <w:t xml:space="preserve"> 1990 </w:t>
      </w:r>
      <w:r>
        <w:t>р</w:t>
      </w:r>
      <w:r w:rsidRPr="00F67C87">
        <w:t xml:space="preserve">. </w:t>
      </w:r>
      <w:r>
        <w:t>Україну</w:t>
      </w:r>
      <w:r w:rsidRPr="00F67C87">
        <w:t xml:space="preserve"> </w:t>
      </w:r>
      <w:r>
        <w:t>з</w:t>
      </w:r>
      <w:r w:rsidRPr="00F67C87">
        <w:t xml:space="preserve"> </w:t>
      </w:r>
      <w:r>
        <w:t>офіційним</w:t>
      </w:r>
      <w:r w:rsidRPr="00F67C87">
        <w:t xml:space="preserve"> </w:t>
      </w:r>
      <w:r>
        <w:t>візитом</w:t>
      </w:r>
      <w:r w:rsidRPr="00F67C87">
        <w:t xml:space="preserve"> </w:t>
      </w:r>
      <w:r>
        <w:t>відвідав</w:t>
      </w:r>
      <w:r w:rsidRPr="00F67C87">
        <w:t xml:space="preserve"> </w:t>
      </w:r>
      <w:r>
        <w:t>президент</w:t>
      </w:r>
      <w:r w:rsidRPr="00F67C87">
        <w:t xml:space="preserve"> </w:t>
      </w:r>
      <w:r>
        <w:t>Угорщини</w:t>
      </w:r>
      <w:r w:rsidRPr="00F67C87">
        <w:t xml:space="preserve"> </w:t>
      </w:r>
      <w:r>
        <w:t>А</w:t>
      </w:r>
      <w:r w:rsidRPr="00F67C87">
        <w:t xml:space="preserve">. </w:t>
      </w:r>
      <w:r>
        <w:t>Гьонц</w:t>
      </w:r>
      <w:r w:rsidRPr="00F67C87">
        <w:t xml:space="preserve">. </w:t>
      </w:r>
      <w:r>
        <w:t>Це</w:t>
      </w:r>
      <w:r w:rsidRPr="00493370">
        <w:t xml:space="preserve"> </w:t>
      </w:r>
      <w:r>
        <w:t>був</w:t>
      </w:r>
      <w:r w:rsidRPr="00493370">
        <w:t xml:space="preserve"> </w:t>
      </w:r>
      <w:r>
        <w:t>цільовий</w:t>
      </w:r>
      <w:r w:rsidRPr="00493370">
        <w:t xml:space="preserve"> </w:t>
      </w:r>
      <w:r>
        <w:t>візит</w:t>
      </w:r>
      <w:r w:rsidRPr="00493370">
        <w:t xml:space="preserve"> </w:t>
      </w:r>
      <w:r>
        <w:t>глави</w:t>
      </w:r>
      <w:r w:rsidRPr="00493370">
        <w:t xml:space="preserve"> </w:t>
      </w:r>
      <w:r>
        <w:t>сусідньої</w:t>
      </w:r>
      <w:r w:rsidRPr="00493370">
        <w:t xml:space="preserve"> </w:t>
      </w:r>
      <w:r>
        <w:t>держави</w:t>
      </w:r>
      <w:r w:rsidRPr="00493370">
        <w:t xml:space="preserve"> </w:t>
      </w:r>
      <w:r>
        <w:t>до</w:t>
      </w:r>
      <w:r w:rsidRPr="00493370">
        <w:t xml:space="preserve"> </w:t>
      </w:r>
      <w:r>
        <w:t xml:space="preserve">України. Переговори з керівництвом України, парламентарями відбувалися в теплій, конструктивній атмосфері. </w:t>
      </w:r>
    </w:p>
    <w:p w:rsidR="00497E29" w:rsidRPr="00757943" w:rsidRDefault="00497E29" w:rsidP="00497E29">
      <w:pPr>
        <w:spacing w:after="0" w:line="360" w:lineRule="auto"/>
        <w:ind w:firstLine="709"/>
        <w:contextualSpacing/>
        <w:mirrorIndents/>
        <w:jc w:val="both"/>
      </w:pPr>
      <w:r>
        <w:t>Проривом</w:t>
      </w:r>
      <w:r w:rsidRPr="00A678AA">
        <w:t xml:space="preserve"> </w:t>
      </w:r>
      <w:r>
        <w:t>у</w:t>
      </w:r>
      <w:r w:rsidRPr="00A678AA">
        <w:t xml:space="preserve"> </w:t>
      </w:r>
      <w:r>
        <w:t>двосторонніх</w:t>
      </w:r>
      <w:r w:rsidRPr="00A678AA">
        <w:t xml:space="preserve"> </w:t>
      </w:r>
      <w:r>
        <w:t>відносинах</w:t>
      </w:r>
      <w:r w:rsidRPr="00A678AA">
        <w:t xml:space="preserve"> </w:t>
      </w:r>
      <w:r>
        <w:t>України</w:t>
      </w:r>
      <w:r w:rsidRPr="00A678AA">
        <w:t xml:space="preserve"> </w:t>
      </w:r>
      <w:r>
        <w:t>з</w:t>
      </w:r>
      <w:r w:rsidRPr="00A678AA">
        <w:t xml:space="preserve"> </w:t>
      </w:r>
      <w:r>
        <w:t>Угорщиною</w:t>
      </w:r>
      <w:r w:rsidRPr="00A678AA">
        <w:t xml:space="preserve"> </w:t>
      </w:r>
      <w:r>
        <w:t>став</w:t>
      </w:r>
      <w:r w:rsidRPr="00A678AA">
        <w:t xml:space="preserve"> </w:t>
      </w:r>
      <w:r>
        <w:t>візит</w:t>
      </w:r>
      <w:r w:rsidRPr="00A678AA">
        <w:t xml:space="preserve"> </w:t>
      </w:r>
      <w:r>
        <w:t>голови</w:t>
      </w:r>
      <w:r w:rsidRPr="00A678AA">
        <w:t xml:space="preserve"> </w:t>
      </w:r>
      <w:r>
        <w:t>Верховної</w:t>
      </w:r>
      <w:r w:rsidRPr="00A678AA">
        <w:t xml:space="preserve"> </w:t>
      </w:r>
      <w:r>
        <w:t>Ради</w:t>
      </w:r>
      <w:r w:rsidRPr="00A678AA">
        <w:t xml:space="preserve"> </w:t>
      </w:r>
      <w:r>
        <w:t>УРСР</w:t>
      </w:r>
      <w:r w:rsidRPr="00A678AA">
        <w:t xml:space="preserve"> </w:t>
      </w:r>
      <w:r>
        <w:t>Л</w:t>
      </w:r>
      <w:r w:rsidRPr="00A678AA">
        <w:t>.</w:t>
      </w:r>
      <w:r>
        <w:t>М</w:t>
      </w:r>
      <w:r w:rsidRPr="00A678AA">
        <w:t xml:space="preserve">. </w:t>
      </w:r>
      <w:r>
        <w:t>Кравчука</w:t>
      </w:r>
      <w:r w:rsidRPr="00A678AA">
        <w:t xml:space="preserve"> </w:t>
      </w:r>
      <w:r>
        <w:t>до</w:t>
      </w:r>
      <w:r w:rsidRPr="00A678AA">
        <w:t xml:space="preserve"> </w:t>
      </w:r>
      <w:r>
        <w:t>Угорщини</w:t>
      </w:r>
      <w:r w:rsidRPr="00A678AA">
        <w:t xml:space="preserve"> (30 </w:t>
      </w:r>
      <w:r>
        <w:t>травня</w:t>
      </w:r>
      <w:r w:rsidRPr="00A678AA">
        <w:t xml:space="preserve"> – 1 </w:t>
      </w:r>
      <w:r>
        <w:t>червня</w:t>
      </w:r>
      <w:r w:rsidRPr="00A678AA">
        <w:t xml:space="preserve"> 1991 </w:t>
      </w:r>
      <w:r>
        <w:t>р</w:t>
      </w:r>
      <w:r w:rsidRPr="00A678AA">
        <w:t xml:space="preserve">.), </w:t>
      </w:r>
      <w:r>
        <w:t>під</w:t>
      </w:r>
      <w:r w:rsidRPr="00A678AA">
        <w:t xml:space="preserve"> </w:t>
      </w:r>
      <w:r>
        <w:t>час</w:t>
      </w:r>
      <w:r w:rsidRPr="00A678AA">
        <w:t xml:space="preserve"> </w:t>
      </w:r>
      <w:r>
        <w:t>якого</w:t>
      </w:r>
      <w:r w:rsidRPr="00A678AA">
        <w:t xml:space="preserve"> </w:t>
      </w:r>
      <w:r>
        <w:t>було</w:t>
      </w:r>
      <w:r w:rsidRPr="00A678AA">
        <w:t xml:space="preserve"> </w:t>
      </w:r>
      <w:r>
        <w:t>підписано</w:t>
      </w:r>
      <w:r w:rsidRPr="00A678AA">
        <w:t xml:space="preserve"> </w:t>
      </w:r>
      <w:r>
        <w:t>дев</w:t>
      </w:r>
      <w:r w:rsidRPr="00A678AA">
        <w:t>’</w:t>
      </w:r>
      <w:r>
        <w:t>ять</w:t>
      </w:r>
      <w:r w:rsidRPr="00A678AA">
        <w:t xml:space="preserve"> </w:t>
      </w:r>
      <w:r>
        <w:t>двосторонніх</w:t>
      </w:r>
      <w:r w:rsidRPr="00A678AA">
        <w:t xml:space="preserve"> </w:t>
      </w:r>
      <w:r>
        <w:t>документів</w:t>
      </w:r>
      <w:r w:rsidRPr="00A678AA">
        <w:t xml:space="preserve">, </w:t>
      </w:r>
      <w:r>
        <w:t>що</w:t>
      </w:r>
      <w:r w:rsidRPr="00A678AA">
        <w:t xml:space="preserve"> </w:t>
      </w:r>
      <w:r>
        <w:t>заклали</w:t>
      </w:r>
      <w:r w:rsidRPr="00A678AA">
        <w:t xml:space="preserve"> </w:t>
      </w:r>
      <w:r>
        <w:t>фундамент</w:t>
      </w:r>
      <w:r w:rsidRPr="00A678AA">
        <w:t xml:space="preserve"> </w:t>
      </w:r>
      <w:r>
        <w:t>договірно</w:t>
      </w:r>
      <w:r w:rsidRPr="00A678AA">
        <w:t>-</w:t>
      </w:r>
      <w:r>
        <w:t>правової</w:t>
      </w:r>
      <w:r w:rsidRPr="00A678AA">
        <w:t xml:space="preserve"> </w:t>
      </w:r>
      <w:r>
        <w:t>бази</w:t>
      </w:r>
      <w:r w:rsidRPr="00A678AA">
        <w:t xml:space="preserve"> </w:t>
      </w:r>
      <w:r>
        <w:t>українсько</w:t>
      </w:r>
      <w:r w:rsidRPr="00A678AA">
        <w:t>-</w:t>
      </w:r>
      <w:r>
        <w:t>угорського</w:t>
      </w:r>
      <w:r w:rsidRPr="00A678AA">
        <w:t xml:space="preserve"> </w:t>
      </w:r>
      <w:r>
        <w:lastRenderedPageBreak/>
        <w:t>співробітництва</w:t>
      </w:r>
      <w:r w:rsidRPr="00A678AA">
        <w:t xml:space="preserve">. </w:t>
      </w:r>
      <w:r>
        <w:t xml:space="preserve">Це, зокрема, Декларація про основи відносин між Україною та Угорською Республікою, Консульська конвенція, Декларація про принципи співробітництва щодо забезпечення прав національних меншин. Перші два документи практично де-юре визнавали Україну як незалежну державу. </w:t>
      </w:r>
    </w:p>
    <w:p w:rsidR="00497E29" w:rsidRPr="00757943" w:rsidRDefault="00497E29" w:rsidP="00497E29">
      <w:pPr>
        <w:spacing w:after="0" w:line="360" w:lineRule="auto"/>
        <w:ind w:firstLine="709"/>
        <w:contextualSpacing/>
        <w:mirrorIndents/>
        <w:jc w:val="both"/>
      </w:pPr>
      <w:r>
        <w:t xml:space="preserve">Цікавим було те, що угорський дипломатичний протокол у перший та й, мабуть, останній раз зіштовхнувся з проблемою прийому делегації вищого рівня на чолі з головою парламенту. Не президента, не прем’єр-міністра, а саме спікера парламенту. Був ще один делікатний момент: реакція Радянського Союзу на рівень прийому української делегації, адже тут лідер був один — М. Горбачов, i тільки його потрібно було приймати з усіма відповідними почестями. </w:t>
      </w:r>
    </w:p>
    <w:p w:rsidR="00497E29" w:rsidRPr="001210FF" w:rsidRDefault="00497E29" w:rsidP="00497E29">
      <w:pPr>
        <w:spacing w:after="0" w:line="360" w:lineRule="auto"/>
        <w:ind w:firstLine="709"/>
        <w:contextualSpacing/>
        <w:mirrorIndents/>
        <w:jc w:val="both"/>
      </w:pPr>
      <w:r>
        <w:t xml:space="preserve">Угорці вийшли з цього становища, створивши особливий протокол для зустрічі Л. Кравчука. Замість парадної загальноприйнятої зустрічі на площі iм. Л. Кошута перед парламентом війська були вишикувані на летовищі. Над резиденцією i на автомобілі були встановлені прапори УРСР, але в мiстi їх не було. Українців влаштував і такий варіант, тому що їх уперше приймали за кордоном як представників самостійної держави. </w:t>
      </w:r>
    </w:p>
    <w:p w:rsidR="00497E29" w:rsidRPr="00757943" w:rsidRDefault="00497E29" w:rsidP="00497E29">
      <w:pPr>
        <w:spacing w:after="0" w:line="360" w:lineRule="auto"/>
        <w:ind w:firstLine="709"/>
        <w:contextualSpacing/>
        <w:mirrorIndents/>
        <w:jc w:val="both"/>
      </w:pPr>
      <w:r>
        <w:t>Першому в історії новітньої України офіційному візиту голови Верховної Ради передував складний переговорний процес. З українського боку делегацію очолював Б.І. Тарасюк – на той час начальник управління політичного аналізу та планування МЗС України, а з угорського – І. Монорi, начальник територіального управління, яке займалося співробітництвом з СРСР. Проблема полягала в тому, що хоч УРСР, згідно з Конституцією, мала</w:t>
      </w:r>
      <w:r w:rsidRPr="005E65FE">
        <w:t xml:space="preserve"> </w:t>
      </w:r>
      <w:r>
        <w:t xml:space="preserve">право на ведення зовнішньополітичної діяльності, але більшості ознак суверенної держави, а саме: мiжнародно визнаних кордонів, громадянства, власного паспорта, дипломатичних представництв, армії тощо, не мала. Це надзвичайно ускладнювало хід переговорів, особливо коли йшлося про Консульську конвенцію та Декларацію про основи відносин між Україною та Угорською Республікою. Окрім того, шалений тиск на українську делегацію здійснював тодішній посол СРСР в УР I.П. Абоїмов. Цей досить відомий своєю жорсткістю </w:t>
      </w:r>
      <w:r>
        <w:lastRenderedPageBreak/>
        <w:t xml:space="preserve">як до радянських дипломатів, так i до угорців керівник дипломатичної місії робив усе для того, щоб у жодному з прийнятих документів не було зафіксовано хоча б найменших ознак визнання України де-факто незалежною державою. </w:t>
      </w:r>
    </w:p>
    <w:p w:rsidR="00497E29" w:rsidRPr="00757943" w:rsidRDefault="00497E29" w:rsidP="00497E29">
      <w:pPr>
        <w:spacing w:after="0" w:line="360" w:lineRule="auto"/>
        <w:ind w:firstLine="709"/>
        <w:contextualSpacing/>
        <w:mirrorIndents/>
        <w:jc w:val="both"/>
      </w:pPr>
      <w:r>
        <w:t xml:space="preserve">Так, у пункті 9 Декларації про основи... йшлося про співробітництво в галузі безпеки. Це особливо розлютило посла, i він у запалi кричав на автора цих рядків: «Ви що там, хохли дурні, не розумієте, що робити? Яка безпека? Ви що вже незалежні?.. (далi йшла ненормативна лексика). Геть викиньте цей пункт». </w:t>
      </w:r>
    </w:p>
    <w:p w:rsidR="00497E29" w:rsidRPr="00757943" w:rsidRDefault="00497E29" w:rsidP="00497E29">
      <w:pPr>
        <w:spacing w:after="0" w:line="360" w:lineRule="auto"/>
        <w:ind w:firstLine="709"/>
        <w:contextualSpacing/>
        <w:mirrorIndents/>
        <w:jc w:val="both"/>
      </w:pPr>
      <w:r>
        <w:t xml:space="preserve">Відповідний демарш Абоїмов зробив i в МЗС Угорщини. </w:t>
      </w:r>
    </w:p>
    <w:p w:rsidR="00497E29" w:rsidRPr="00757943" w:rsidRDefault="00497E29" w:rsidP="00497E29">
      <w:pPr>
        <w:spacing w:after="0" w:line="360" w:lineRule="auto"/>
        <w:ind w:firstLine="709"/>
        <w:contextualSpacing/>
        <w:mirrorIndents/>
        <w:jc w:val="both"/>
      </w:pPr>
      <w:r>
        <w:t xml:space="preserve">Але всі спроби завадити започаткуванню українсько-угорських відносин були марними. Саме факт візиту в Угорщину делегації на найвищому рівні з України, переговори з президентом, прем’єр-міністром, головою Державних Зборiв, підписані документи засвідчили визнання дефакто угорцями незалежності нашої держави ще за часів існування Радянського Союзу. </w:t>
      </w:r>
    </w:p>
    <w:p w:rsidR="00497E29" w:rsidRPr="002132DC" w:rsidRDefault="00497E29" w:rsidP="00497E29">
      <w:pPr>
        <w:spacing w:after="0" w:line="360" w:lineRule="auto"/>
        <w:ind w:firstLine="709"/>
        <w:contextualSpacing/>
        <w:mirrorIndents/>
        <w:jc w:val="both"/>
      </w:pPr>
      <w:r>
        <w:t>На початку грудня 1991 р. відбулася подія, яка також стала визначальною у становленні молодої української дипломатії. Одразу після оголошення результатів Всенародного референдуму Будапешт встановлює дипломатичні відносини з Україною, а 6 грудня Київ відвідала делегація Угорської Республіки на чолі з прем’єр-міністром Й. Анталлом. В урочистій обстановці в Маріїнському палаці було підписано Договір про основи добросусідства та співробітництва (пiдписаний 06.12.91 р.; ратифікований</w:t>
      </w:r>
      <w:r w:rsidRPr="00757943">
        <w:t xml:space="preserve"> </w:t>
      </w:r>
      <w:r>
        <w:t>українською стороною 01.07.92 р., угорською – 11.05.93 р.; обмін ратифікаційними грамотами відбувся 16.06.93 р.). Це був перший документ такого рівня, який підписала Україна. У той же день в Києві було відкрито посольство Угорщини, знову ж таки перше серед іноземних дипломатичних представництв.</w:t>
      </w:r>
    </w:p>
    <w:p w:rsidR="00497E29" w:rsidRPr="002132DC" w:rsidRDefault="00497E29" w:rsidP="00497E29">
      <w:pPr>
        <w:spacing w:after="0" w:line="360" w:lineRule="auto"/>
        <w:ind w:firstLine="709"/>
        <w:contextualSpacing/>
        <w:mirrorIndents/>
        <w:jc w:val="both"/>
      </w:pPr>
      <w:r>
        <w:t xml:space="preserve"> Повертаючись до базового договору, потрібно відзначити, що в цьому документі було зафіксовано надзвичайно важливе положення про те, що «...сторони не мають i не будуть мати в майбутньому територіальних претензій одна до одної». У подальшому саме цей розділ Договору три дні дебатувався у </w:t>
      </w:r>
      <w:r>
        <w:lastRenderedPageBreak/>
        <w:t xml:space="preserve">Державних Зборах УР під час процедури ратифікації. Незважаючи на сильний опір опозиції, насамперед Незалежної партії дрібних господарів, парламент ратифікував цей документ. </w:t>
      </w:r>
    </w:p>
    <w:p w:rsidR="00497E29" w:rsidRPr="002132DC" w:rsidRDefault="00497E29" w:rsidP="00497E29">
      <w:pPr>
        <w:spacing w:after="0" w:line="360" w:lineRule="auto"/>
        <w:ind w:firstLine="709"/>
        <w:contextualSpacing/>
        <w:mirrorIndents/>
        <w:jc w:val="both"/>
      </w:pPr>
      <w:r>
        <w:t>Головний</w:t>
      </w:r>
      <w:r w:rsidRPr="007C0196">
        <w:t xml:space="preserve"> </w:t>
      </w:r>
      <w:r>
        <w:t>зміст</w:t>
      </w:r>
      <w:r w:rsidRPr="007C0196">
        <w:t xml:space="preserve"> </w:t>
      </w:r>
      <w:r>
        <w:t>суперечок</w:t>
      </w:r>
      <w:r w:rsidRPr="007C0196">
        <w:t xml:space="preserve"> </w:t>
      </w:r>
      <w:r>
        <w:t>полягав</w:t>
      </w:r>
      <w:r w:rsidRPr="007C0196">
        <w:t xml:space="preserve"> </w:t>
      </w:r>
      <w:r>
        <w:t>у</w:t>
      </w:r>
      <w:r w:rsidRPr="007C0196">
        <w:t xml:space="preserve"> </w:t>
      </w:r>
      <w:r>
        <w:t>тому</w:t>
      </w:r>
      <w:r w:rsidRPr="007C0196">
        <w:t xml:space="preserve">, </w:t>
      </w:r>
      <w:r>
        <w:t>що</w:t>
      </w:r>
      <w:r w:rsidRPr="007C0196">
        <w:t xml:space="preserve"> </w:t>
      </w:r>
      <w:r>
        <w:t>цей</w:t>
      </w:r>
      <w:r w:rsidRPr="007C0196">
        <w:t xml:space="preserve"> </w:t>
      </w:r>
      <w:r>
        <w:t>пункт</w:t>
      </w:r>
      <w:r w:rsidRPr="007C0196">
        <w:t xml:space="preserve">, </w:t>
      </w:r>
      <w:r>
        <w:t>на</w:t>
      </w:r>
      <w:r w:rsidRPr="007C0196">
        <w:t xml:space="preserve"> </w:t>
      </w:r>
      <w:r>
        <w:t>думку</w:t>
      </w:r>
      <w:r w:rsidRPr="007C0196">
        <w:t xml:space="preserve"> </w:t>
      </w:r>
      <w:r>
        <w:t>опонентів</w:t>
      </w:r>
      <w:r w:rsidRPr="007C0196">
        <w:t xml:space="preserve">, </w:t>
      </w:r>
      <w:r>
        <w:t>назавжди</w:t>
      </w:r>
      <w:r w:rsidRPr="007C0196">
        <w:t xml:space="preserve"> </w:t>
      </w:r>
      <w:r>
        <w:t>позбавляв</w:t>
      </w:r>
      <w:r w:rsidRPr="007C0196">
        <w:t xml:space="preserve"> </w:t>
      </w:r>
      <w:r>
        <w:t>угорців</w:t>
      </w:r>
      <w:r w:rsidRPr="007C0196">
        <w:t xml:space="preserve"> </w:t>
      </w:r>
      <w:r>
        <w:t>надії</w:t>
      </w:r>
      <w:r w:rsidRPr="007C0196">
        <w:t xml:space="preserve"> </w:t>
      </w:r>
      <w:r>
        <w:t>на</w:t>
      </w:r>
      <w:r w:rsidRPr="007C0196">
        <w:t xml:space="preserve"> </w:t>
      </w:r>
      <w:r>
        <w:t>повернення</w:t>
      </w:r>
      <w:r w:rsidRPr="007C0196">
        <w:t xml:space="preserve"> </w:t>
      </w:r>
      <w:r>
        <w:t>територій</w:t>
      </w:r>
      <w:r w:rsidRPr="007C0196">
        <w:t xml:space="preserve">, </w:t>
      </w:r>
      <w:r>
        <w:t>як</w:t>
      </w:r>
      <w:r w:rsidRPr="00757943">
        <w:rPr>
          <w:lang w:val="en-US"/>
        </w:rPr>
        <w:t>i</w:t>
      </w:r>
      <w:r w:rsidRPr="007C0196">
        <w:t xml:space="preserve"> </w:t>
      </w:r>
      <w:r>
        <w:t>їм</w:t>
      </w:r>
      <w:r w:rsidRPr="007C0196">
        <w:t xml:space="preserve"> </w:t>
      </w:r>
      <w:r>
        <w:t>належали</w:t>
      </w:r>
      <w:r w:rsidRPr="007C0196">
        <w:t xml:space="preserve"> </w:t>
      </w:r>
      <w:r>
        <w:t>до</w:t>
      </w:r>
      <w:r w:rsidRPr="007C0196">
        <w:t xml:space="preserve"> </w:t>
      </w:r>
      <w:r>
        <w:t>прийняття</w:t>
      </w:r>
      <w:r w:rsidRPr="007C0196">
        <w:t xml:space="preserve"> </w:t>
      </w:r>
      <w:r>
        <w:t>Тр</w:t>
      </w:r>
      <w:r w:rsidRPr="00757943">
        <w:rPr>
          <w:lang w:val="en-US"/>
        </w:rPr>
        <w:t>i</w:t>
      </w:r>
      <w:r>
        <w:t>анонської</w:t>
      </w:r>
      <w:r w:rsidRPr="007C0196">
        <w:t xml:space="preserve"> </w:t>
      </w:r>
      <w:r>
        <w:t>мирної</w:t>
      </w:r>
      <w:r w:rsidRPr="007C0196">
        <w:t xml:space="preserve"> </w:t>
      </w:r>
      <w:r>
        <w:t>угоди</w:t>
      </w:r>
      <w:r w:rsidRPr="007C0196">
        <w:t xml:space="preserve">. </w:t>
      </w:r>
      <w:r>
        <w:t>Правих особливо дратувало те, що в Договорі було записано «...не будуть мати в майбутньому». Основним їхнім аргументом було те, що в міжнародно</w:t>
      </w:r>
      <w:r w:rsidRPr="00757943">
        <w:t>-</w:t>
      </w:r>
      <w:r>
        <w:t xml:space="preserve">правових документах немає майбутнього часу. Але завдяки здоровому глузду більшості депутатів договір дістав путівку в життя. </w:t>
      </w:r>
    </w:p>
    <w:p w:rsidR="00497E29" w:rsidRPr="002132DC" w:rsidRDefault="00497E29" w:rsidP="00497E29">
      <w:pPr>
        <w:spacing w:after="0" w:line="360" w:lineRule="auto"/>
        <w:ind w:firstLine="709"/>
        <w:contextualSpacing/>
        <w:mirrorIndents/>
        <w:jc w:val="both"/>
      </w:pPr>
      <w:r>
        <w:t>Принагідно</w:t>
      </w:r>
      <w:r w:rsidRPr="002132DC">
        <w:t xml:space="preserve"> </w:t>
      </w:r>
      <w:r>
        <w:t>зауважимо</w:t>
      </w:r>
      <w:r w:rsidRPr="002132DC">
        <w:t xml:space="preserve">, </w:t>
      </w:r>
      <w:r>
        <w:t>що</w:t>
      </w:r>
      <w:r w:rsidRPr="002132DC">
        <w:t xml:space="preserve"> </w:t>
      </w:r>
      <w:r>
        <w:t>хоч</w:t>
      </w:r>
      <w:r w:rsidRPr="002132DC">
        <w:t xml:space="preserve"> </w:t>
      </w:r>
      <w:r>
        <w:t>візит</w:t>
      </w:r>
      <w:r w:rsidRPr="002132DC">
        <w:t xml:space="preserve"> </w:t>
      </w:r>
      <w:r>
        <w:t>високої</w:t>
      </w:r>
      <w:r w:rsidRPr="002132DC">
        <w:t xml:space="preserve"> </w:t>
      </w:r>
      <w:r>
        <w:t>угорської</w:t>
      </w:r>
      <w:r w:rsidRPr="002132DC">
        <w:t xml:space="preserve"> </w:t>
      </w:r>
      <w:r>
        <w:t>делегації</w:t>
      </w:r>
      <w:r w:rsidRPr="002132DC">
        <w:t xml:space="preserve">, </w:t>
      </w:r>
      <w:r>
        <w:t>підписані</w:t>
      </w:r>
      <w:r w:rsidRPr="002132DC">
        <w:t xml:space="preserve"> </w:t>
      </w:r>
      <w:r>
        <w:t>документи</w:t>
      </w:r>
      <w:r w:rsidRPr="002132DC">
        <w:t xml:space="preserve"> </w:t>
      </w:r>
      <w:r>
        <w:t>створили</w:t>
      </w:r>
      <w:r w:rsidRPr="002132DC">
        <w:t xml:space="preserve"> </w:t>
      </w:r>
      <w:r>
        <w:t>умови</w:t>
      </w:r>
      <w:r w:rsidRPr="002132DC">
        <w:t xml:space="preserve"> </w:t>
      </w:r>
      <w:r>
        <w:t>для</w:t>
      </w:r>
      <w:r w:rsidRPr="002132DC">
        <w:t xml:space="preserve"> </w:t>
      </w:r>
      <w:r>
        <w:t>подальшого</w:t>
      </w:r>
      <w:r w:rsidRPr="002132DC">
        <w:t xml:space="preserve"> </w:t>
      </w:r>
      <w:r>
        <w:t>розвитку</w:t>
      </w:r>
      <w:r w:rsidRPr="002132DC">
        <w:t xml:space="preserve"> </w:t>
      </w:r>
      <w:r>
        <w:t>українсько</w:t>
      </w:r>
      <w:r w:rsidRPr="002132DC">
        <w:t>-</w:t>
      </w:r>
      <w:r>
        <w:t>угорських</w:t>
      </w:r>
      <w:r w:rsidRPr="002132DC">
        <w:t xml:space="preserve"> </w:t>
      </w:r>
      <w:r>
        <w:t>відносин</w:t>
      </w:r>
      <w:r w:rsidRPr="002132DC">
        <w:t xml:space="preserve">, </w:t>
      </w:r>
      <w:r>
        <w:t>однак</w:t>
      </w:r>
      <w:r w:rsidRPr="002132DC">
        <w:t xml:space="preserve"> </w:t>
      </w:r>
      <w:r>
        <w:t>відсутність</w:t>
      </w:r>
      <w:r w:rsidRPr="002132DC">
        <w:t xml:space="preserve"> </w:t>
      </w:r>
      <w:r>
        <w:t>посольства</w:t>
      </w:r>
      <w:r w:rsidRPr="002132DC">
        <w:t xml:space="preserve"> </w:t>
      </w:r>
      <w:r>
        <w:t>України</w:t>
      </w:r>
      <w:r w:rsidRPr="002132DC">
        <w:t xml:space="preserve"> </w:t>
      </w:r>
      <w:r>
        <w:t>в</w:t>
      </w:r>
      <w:r w:rsidRPr="002132DC">
        <w:t xml:space="preserve"> </w:t>
      </w:r>
      <w:r>
        <w:t>Будапешті</w:t>
      </w:r>
      <w:r w:rsidRPr="002132DC">
        <w:t xml:space="preserve">, </w:t>
      </w:r>
      <w:r>
        <w:t>українських</w:t>
      </w:r>
      <w:r w:rsidRPr="002132DC">
        <w:t xml:space="preserve"> </w:t>
      </w:r>
      <w:r>
        <w:t>дипломатів</w:t>
      </w:r>
      <w:r w:rsidRPr="002132DC">
        <w:t xml:space="preserve"> </w:t>
      </w:r>
      <w:r>
        <w:t>робило</w:t>
      </w:r>
      <w:r w:rsidRPr="002132DC">
        <w:t xml:space="preserve"> </w:t>
      </w:r>
      <w:r>
        <w:t>марним</w:t>
      </w:r>
      <w:r w:rsidRPr="002132DC">
        <w:t xml:space="preserve"> </w:t>
      </w:r>
      <w:r>
        <w:t>надії</w:t>
      </w:r>
      <w:r w:rsidRPr="002132DC">
        <w:t xml:space="preserve"> </w:t>
      </w:r>
      <w:r>
        <w:t>на</w:t>
      </w:r>
      <w:r w:rsidRPr="002132DC">
        <w:t xml:space="preserve"> </w:t>
      </w:r>
      <w:r>
        <w:t>активізацію</w:t>
      </w:r>
      <w:r w:rsidRPr="002132DC">
        <w:t xml:space="preserve"> </w:t>
      </w:r>
      <w:r>
        <w:t>співробітництва</w:t>
      </w:r>
      <w:r w:rsidRPr="002132DC">
        <w:t xml:space="preserve"> </w:t>
      </w:r>
      <w:r>
        <w:t>обох</w:t>
      </w:r>
      <w:r w:rsidRPr="002132DC">
        <w:t xml:space="preserve"> </w:t>
      </w:r>
      <w:r>
        <w:t>країн</w:t>
      </w:r>
      <w:r w:rsidRPr="002132DC">
        <w:t xml:space="preserve">. </w:t>
      </w:r>
      <w:r>
        <w:t>Розуміючи це, Київ у січні 1992 р. призначає тимчасово повіреного у справах України в Угорщині. 24 березня 1992 р. урочисто було відкрите посольство України в Угорщині, яке стало першим дипломатичним представництвом України за кордоном. Через десять років у вітальній телеграмі колективу посольства президент України Л.Д. Кучма писав: «Щиро вітаю із знаменною для української дипломатії ювілейною датою – 10 річницею відкриття першого посольства незалежної України за кордоном.</w:t>
      </w:r>
      <w:r w:rsidRPr="002F0F09">
        <w:t xml:space="preserve"> </w:t>
      </w:r>
      <w:r>
        <w:t xml:space="preserve">Переконаний, що посольство, яким напрацьовано великий досвід забезпечення національних інтересів України, i надалі гідно представлятиме нашу державу на міжнародній арені». </w:t>
      </w:r>
    </w:p>
    <w:p w:rsidR="00497E29" w:rsidRPr="002132DC" w:rsidRDefault="00497E29" w:rsidP="00497E29">
      <w:pPr>
        <w:spacing w:after="0" w:line="360" w:lineRule="auto"/>
        <w:ind w:firstLine="709"/>
        <w:contextualSpacing/>
        <w:mirrorIndents/>
        <w:jc w:val="both"/>
      </w:pPr>
      <w:r w:rsidRPr="00DC6DA0">
        <w:rPr>
          <w:b/>
          <w:u w:val="single"/>
        </w:rPr>
        <w:t>Другий етап</w:t>
      </w:r>
      <w:r>
        <w:t xml:space="preserve"> тривав з квітня 1992 р. до березня 1999 р. Він характеризується динамічним розвитком українсько-угорських відносин у всіх сферах, наповненням їх конкретним змістом. Термін закінчення цього етапу, на наш погляд, пов’язаний зі вступом Угорщини в НАТО i виникненням нової геополітичної ситуації в регіоні ЦСЄ. </w:t>
      </w:r>
    </w:p>
    <w:p w:rsidR="00497E29" w:rsidRPr="002F0F09" w:rsidRDefault="00497E29" w:rsidP="00497E29">
      <w:pPr>
        <w:spacing w:after="0" w:line="360" w:lineRule="auto"/>
        <w:ind w:firstLine="709"/>
        <w:contextualSpacing/>
        <w:mirrorIndents/>
        <w:jc w:val="both"/>
      </w:pPr>
      <w:r>
        <w:lastRenderedPageBreak/>
        <w:t xml:space="preserve">У 90-тi роки українсько-угорські відносини у політичній сфері розвивалися досить активно. У лютому 1993 р. відбувся офіційний візит президента України Л.М. Кравчука до Угорщини, під час якого було підписано новий пакет угод, що визначили пріоритетні напрями подальшого розвитку співробітництва двох держав. Серед них: угоди про економічне, науково-технічне та виробниче співробітництво, про передачу-прийом осіб через державний кордон, про пункти пропуску через державний кордон, про спрощений порядок перетинання державного кордону громадянами, якi проживають у прикордонних областях. </w:t>
      </w:r>
    </w:p>
    <w:p w:rsidR="00497E29" w:rsidRPr="002132DC" w:rsidRDefault="00497E29" w:rsidP="00497E29">
      <w:pPr>
        <w:spacing w:after="0" w:line="360" w:lineRule="auto"/>
        <w:ind w:firstLine="709"/>
        <w:contextualSpacing/>
        <w:mirrorIndents/>
        <w:jc w:val="both"/>
      </w:pPr>
      <w:r w:rsidRPr="00843927">
        <w:t xml:space="preserve">18–19 </w:t>
      </w:r>
      <w:r>
        <w:t>травня</w:t>
      </w:r>
      <w:r w:rsidRPr="00843927">
        <w:t xml:space="preserve"> 1995 </w:t>
      </w:r>
      <w:r>
        <w:t>р</w:t>
      </w:r>
      <w:r w:rsidRPr="00843927">
        <w:t>.</w:t>
      </w:r>
      <w:r w:rsidRPr="00FB762F">
        <w:rPr>
          <w:lang w:val="uk-UA"/>
        </w:rPr>
        <w:t xml:space="preserve"> відбувся офіційний візит</w:t>
      </w:r>
      <w:r w:rsidRPr="00843927">
        <w:t xml:space="preserve"> </w:t>
      </w:r>
      <w:r>
        <w:t>в</w:t>
      </w:r>
      <w:r w:rsidRPr="00FB762F">
        <w:rPr>
          <w:lang w:val="uk-UA"/>
        </w:rPr>
        <w:t xml:space="preserve"> Україну</w:t>
      </w:r>
      <w:r w:rsidRPr="00843927">
        <w:t xml:space="preserve"> </w:t>
      </w:r>
      <w:r>
        <w:t>прем</w:t>
      </w:r>
      <w:r w:rsidRPr="00843927">
        <w:t>’</w:t>
      </w:r>
      <w:r>
        <w:t>єр</w:t>
      </w:r>
      <w:r w:rsidRPr="00843927">
        <w:t>-</w:t>
      </w:r>
      <w:r>
        <w:t>міністра</w:t>
      </w:r>
      <w:r w:rsidRPr="00843927">
        <w:t xml:space="preserve"> </w:t>
      </w:r>
      <w:r>
        <w:t>Угорщини</w:t>
      </w:r>
      <w:r w:rsidRPr="00843927">
        <w:t xml:space="preserve"> </w:t>
      </w:r>
      <w:r>
        <w:t>Дюли</w:t>
      </w:r>
      <w:r w:rsidRPr="00843927">
        <w:t xml:space="preserve"> </w:t>
      </w:r>
      <w:r>
        <w:t xml:space="preserve">Хорна. 14–16 листопада 1996 р. відбувся офіційний візит президента УР А. Гьонца в Україну. 11–12 листопада 1997 р. відбувся офіційний візит прем’єр-міністра України В.П. Пустовойтенка до Угорської Республіки, у процесі якого були накреслені плани подальшого розвитку політичного та економічного співробітництва між Україною та Угорщиною. 27–28 жовтня 1998 р. відбувся офіційний візит президента України Л.Д. Кучми до Угорської Республіки. </w:t>
      </w:r>
    </w:p>
    <w:p w:rsidR="00497E29" w:rsidRPr="007C0196" w:rsidRDefault="00497E29" w:rsidP="00497E29">
      <w:pPr>
        <w:spacing w:after="0" w:line="360" w:lineRule="auto"/>
        <w:ind w:firstLine="709"/>
        <w:contextualSpacing/>
        <w:mirrorIndents/>
        <w:jc w:val="both"/>
      </w:pPr>
      <w:r>
        <w:t>Регулярними були також i міжпарламентські зв’язки. У вересні 1994 р. під час перебування в Угорщині делегації Верховної Ради України на чолі з О.О. Морозом була підписана Угода про співробітництво між Верховною Радою України та Державними Зборами Угорської Республіки. Завдяки цій угоді відносини між Верховною Радою</w:t>
      </w:r>
      <w:r w:rsidRPr="008D3D8D">
        <w:t xml:space="preserve"> </w:t>
      </w:r>
      <w:r>
        <w:t>України</w:t>
      </w:r>
      <w:r w:rsidRPr="008D3D8D">
        <w:t xml:space="preserve"> </w:t>
      </w:r>
      <w:r>
        <w:t>та</w:t>
      </w:r>
      <w:r w:rsidRPr="008D3D8D">
        <w:t xml:space="preserve"> </w:t>
      </w:r>
      <w:r>
        <w:t>Державними</w:t>
      </w:r>
      <w:r w:rsidRPr="008D3D8D">
        <w:t xml:space="preserve"> </w:t>
      </w:r>
      <w:r>
        <w:t>Зборами</w:t>
      </w:r>
      <w:r w:rsidRPr="008D3D8D">
        <w:t xml:space="preserve"> </w:t>
      </w:r>
      <w:r>
        <w:t xml:space="preserve">Угорщини набули регулярного характеру. У кожному із парламентів були створені групи депутатів відповідно «Україна – Угорщина» та «Угорщина – Україна», українсько-угорські парламентські групи із захисту прав нацменшин, економічного співробітництва. На постійній основі здійснювався обмін текстами законодавчих актів, угорська сторона подарувала Верховній Раді комп’ютерну техніку. </w:t>
      </w:r>
    </w:p>
    <w:p w:rsidR="00497E29" w:rsidRPr="007C0196" w:rsidRDefault="00497E29" w:rsidP="00497E29">
      <w:pPr>
        <w:spacing w:after="0" w:line="360" w:lineRule="auto"/>
        <w:ind w:firstLine="709"/>
        <w:contextualSpacing/>
        <w:mirrorIndents/>
        <w:jc w:val="both"/>
      </w:pPr>
      <w:r>
        <w:t xml:space="preserve">Плідно розвивалися на другому етапі i відносини між міністерствами закордонних справ. Ще у вересні 1991 р. було підписано Протокол про </w:t>
      </w:r>
      <w:r>
        <w:lastRenderedPageBreak/>
        <w:t xml:space="preserve">консультації між міністерствами закордонних справ. Цей документ створив надійну основу для взаємодії зовнішньополітичних відомств обох країн. Щорічно відбуваються обміни візитами на рiвнi мiнiстрiв, заступників мiнiстрiв, начальників управлінь. Так, в останні роки другого етапу хроніка візитів мала такий вигляд. 27 квітня 1998 р. Угорщину з робочим візитом відвідав міністр закордонних справ України Б.І. Тарасюк. Характерно, що це був перший візит міністра після призначення його на цю посаду. 12 жовтня 1998 р. відбувся робочий візит в Україну міністра закордонних справ УР Я. Мартонi. </w:t>
      </w:r>
    </w:p>
    <w:p w:rsidR="00497E29" w:rsidRPr="00412BB3" w:rsidRDefault="00497E29" w:rsidP="00497E29">
      <w:pPr>
        <w:spacing w:after="0" w:line="360" w:lineRule="auto"/>
        <w:ind w:firstLine="709"/>
        <w:contextualSpacing/>
        <w:mirrorIndents/>
        <w:jc w:val="both"/>
      </w:pPr>
      <w:r w:rsidRPr="00DC6DA0">
        <w:rPr>
          <w:b/>
          <w:u w:val="single"/>
        </w:rPr>
        <w:t>Третій</w:t>
      </w:r>
      <w:r w:rsidRPr="00412BB3">
        <w:rPr>
          <w:b/>
          <w:u w:val="single"/>
        </w:rPr>
        <w:t xml:space="preserve"> </w:t>
      </w:r>
      <w:r w:rsidRPr="00DC6DA0">
        <w:rPr>
          <w:b/>
          <w:u w:val="single"/>
        </w:rPr>
        <w:t>етап</w:t>
      </w:r>
      <w:r w:rsidRPr="00412BB3">
        <w:t xml:space="preserve"> </w:t>
      </w:r>
      <w:r>
        <w:t>українсько</w:t>
      </w:r>
      <w:r w:rsidRPr="00412BB3">
        <w:t>-</w:t>
      </w:r>
      <w:r>
        <w:t>угорського</w:t>
      </w:r>
      <w:r w:rsidRPr="00412BB3">
        <w:t xml:space="preserve"> </w:t>
      </w:r>
      <w:r>
        <w:t>співробітництва</w:t>
      </w:r>
      <w:r w:rsidRPr="00412BB3">
        <w:t xml:space="preserve"> </w:t>
      </w:r>
      <w:r>
        <w:t>розпочався</w:t>
      </w:r>
      <w:r w:rsidRPr="00412BB3">
        <w:t xml:space="preserve"> </w:t>
      </w:r>
      <w:r>
        <w:t>в</w:t>
      </w:r>
      <w:r w:rsidRPr="00412BB3">
        <w:t xml:space="preserve"> </w:t>
      </w:r>
      <w:r>
        <w:t>березні</w:t>
      </w:r>
      <w:r w:rsidRPr="00412BB3">
        <w:t xml:space="preserve"> 1999 </w:t>
      </w:r>
      <w:r>
        <w:t>р</w:t>
      </w:r>
      <w:r w:rsidRPr="00412BB3">
        <w:t xml:space="preserve">. </w:t>
      </w:r>
      <w:r w:rsidRPr="008D3D8D">
        <w:rPr>
          <w:lang w:val="en-US"/>
        </w:rPr>
        <w:t>i</w:t>
      </w:r>
      <w:r w:rsidRPr="00412BB3">
        <w:t xml:space="preserve"> </w:t>
      </w:r>
      <w:r>
        <w:t>тривав</w:t>
      </w:r>
      <w:r w:rsidRPr="00412BB3">
        <w:t xml:space="preserve"> </w:t>
      </w:r>
      <w:r>
        <w:t>до</w:t>
      </w:r>
      <w:r w:rsidRPr="00412BB3">
        <w:t xml:space="preserve"> </w:t>
      </w:r>
      <w:r>
        <w:t>травня</w:t>
      </w:r>
      <w:r w:rsidRPr="00412BB3">
        <w:t xml:space="preserve"> 2004 </w:t>
      </w:r>
      <w:r>
        <w:t>р</w:t>
      </w:r>
      <w:r w:rsidRPr="00412BB3">
        <w:t xml:space="preserve">. </w:t>
      </w:r>
      <w:r>
        <w:t>Його</w:t>
      </w:r>
      <w:r w:rsidRPr="00412BB3">
        <w:t xml:space="preserve"> </w:t>
      </w:r>
      <w:r>
        <w:t>початок</w:t>
      </w:r>
      <w:r w:rsidRPr="00412BB3">
        <w:t xml:space="preserve"> </w:t>
      </w:r>
      <w:r>
        <w:t>пов</w:t>
      </w:r>
      <w:r w:rsidRPr="00412BB3">
        <w:t>’</w:t>
      </w:r>
      <w:r>
        <w:t>язаний</w:t>
      </w:r>
      <w:r w:rsidRPr="00412BB3">
        <w:t xml:space="preserve"> </w:t>
      </w:r>
      <w:r>
        <w:t>з</w:t>
      </w:r>
      <w:r w:rsidRPr="008D3D8D">
        <w:rPr>
          <w:lang w:val="en-US"/>
        </w:rPr>
        <w:t>i</w:t>
      </w:r>
      <w:r w:rsidRPr="00412BB3">
        <w:t xml:space="preserve"> </w:t>
      </w:r>
      <w:r>
        <w:t>вступом</w:t>
      </w:r>
      <w:r w:rsidRPr="00412BB3">
        <w:t xml:space="preserve"> </w:t>
      </w:r>
      <w:r>
        <w:t>Угорщини</w:t>
      </w:r>
      <w:r w:rsidRPr="00412BB3">
        <w:t xml:space="preserve"> </w:t>
      </w:r>
      <w:r>
        <w:t>до</w:t>
      </w:r>
      <w:r w:rsidRPr="00412BB3">
        <w:t xml:space="preserve"> </w:t>
      </w:r>
      <w:r>
        <w:t>НАТО</w:t>
      </w:r>
      <w:r w:rsidRPr="00412BB3">
        <w:t xml:space="preserve">, </w:t>
      </w:r>
      <w:r>
        <w:t>а</w:t>
      </w:r>
      <w:r w:rsidRPr="00412BB3">
        <w:t xml:space="preserve"> </w:t>
      </w:r>
      <w:r>
        <w:t>кінець</w:t>
      </w:r>
      <w:r w:rsidRPr="00412BB3">
        <w:t xml:space="preserve"> – </w:t>
      </w:r>
      <w:r>
        <w:t>зі</w:t>
      </w:r>
      <w:r w:rsidRPr="00412BB3">
        <w:t xml:space="preserve"> </w:t>
      </w:r>
      <w:r>
        <w:t>вступом</w:t>
      </w:r>
      <w:r w:rsidRPr="00412BB3">
        <w:t xml:space="preserve"> </w:t>
      </w:r>
      <w:r>
        <w:t>країни</w:t>
      </w:r>
      <w:r w:rsidRPr="00412BB3">
        <w:t xml:space="preserve"> </w:t>
      </w:r>
      <w:r>
        <w:t>в</w:t>
      </w:r>
      <w:r w:rsidRPr="00412BB3">
        <w:t xml:space="preserve"> </w:t>
      </w:r>
      <w:r>
        <w:t>Європейський</w:t>
      </w:r>
      <w:r w:rsidRPr="00412BB3">
        <w:t xml:space="preserve"> </w:t>
      </w:r>
      <w:r>
        <w:t>Союз</w:t>
      </w:r>
      <w:r w:rsidRPr="00412BB3">
        <w:t xml:space="preserve">. </w:t>
      </w:r>
      <w:r>
        <w:t>Його</w:t>
      </w:r>
      <w:r w:rsidRPr="00412BB3">
        <w:t xml:space="preserve"> </w:t>
      </w:r>
      <w:r>
        <w:t>характерними</w:t>
      </w:r>
      <w:r w:rsidRPr="00412BB3">
        <w:t xml:space="preserve"> </w:t>
      </w:r>
      <w:r>
        <w:t>рисами</w:t>
      </w:r>
      <w:r w:rsidRPr="00412BB3">
        <w:t xml:space="preserve"> </w:t>
      </w:r>
      <w:r>
        <w:t>є</w:t>
      </w:r>
      <w:r w:rsidRPr="00412BB3">
        <w:t xml:space="preserve"> </w:t>
      </w:r>
      <w:r>
        <w:t>насамперед</w:t>
      </w:r>
      <w:r w:rsidRPr="00412BB3">
        <w:t xml:space="preserve"> </w:t>
      </w:r>
      <w:r>
        <w:t>спроба</w:t>
      </w:r>
      <w:r w:rsidRPr="00412BB3">
        <w:t xml:space="preserve"> </w:t>
      </w:r>
      <w:r>
        <w:t>угорців</w:t>
      </w:r>
      <w:r w:rsidRPr="00412BB3">
        <w:t xml:space="preserve"> </w:t>
      </w:r>
      <w:r>
        <w:t>переглянути</w:t>
      </w:r>
      <w:r w:rsidRPr="00412BB3">
        <w:t xml:space="preserve"> </w:t>
      </w:r>
      <w:r>
        <w:t>стан</w:t>
      </w:r>
      <w:r w:rsidRPr="00412BB3">
        <w:t xml:space="preserve"> </w:t>
      </w:r>
      <w:r>
        <w:t>українсько</w:t>
      </w:r>
      <w:r w:rsidRPr="00412BB3">
        <w:t>-</w:t>
      </w:r>
      <w:r>
        <w:t>угорських</w:t>
      </w:r>
      <w:r w:rsidRPr="00412BB3">
        <w:t xml:space="preserve"> </w:t>
      </w:r>
      <w:r>
        <w:t>відносин</w:t>
      </w:r>
      <w:r w:rsidRPr="00412BB3">
        <w:t xml:space="preserve"> </w:t>
      </w:r>
      <w:r>
        <w:t>з</w:t>
      </w:r>
      <w:r w:rsidRPr="00412BB3">
        <w:t xml:space="preserve"> </w:t>
      </w:r>
      <w:r>
        <w:t>позиції</w:t>
      </w:r>
      <w:r w:rsidRPr="00412BB3">
        <w:t xml:space="preserve"> </w:t>
      </w:r>
      <w:r>
        <w:t>членства</w:t>
      </w:r>
      <w:r w:rsidRPr="00412BB3">
        <w:t xml:space="preserve"> </w:t>
      </w:r>
      <w:r>
        <w:t>країни</w:t>
      </w:r>
      <w:r w:rsidRPr="00412BB3">
        <w:t xml:space="preserve"> </w:t>
      </w:r>
      <w:r>
        <w:t>в</w:t>
      </w:r>
      <w:r w:rsidRPr="00412BB3">
        <w:t xml:space="preserve"> </w:t>
      </w:r>
      <w:r>
        <w:t>Альянсі</w:t>
      </w:r>
      <w:r w:rsidRPr="00412BB3">
        <w:t xml:space="preserve"> </w:t>
      </w:r>
      <w:r>
        <w:t>та</w:t>
      </w:r>
      <w:r w:rsidRPr="00412BB3">
        <w:t xml:space="preserve"> </w:t>
      </w:r>
      <w:r>
        <w:t>майбутнього</w:t>
      </w:r>
      <w:r w:rsidRPr="00412BB3">
        <w:t xml:space="preserve"> </w:t>
      </w:r>
      <w:r>
        <w:t>членства</w:t>
      </w:r>
      <w:r w:rsidRPr="00412BB3">
        <w:t xml:space="preserve"> </w:t>
      </w:r>
      <w:r>
        <w:t>в</w:t>
      </w:r>
      <w:r w:rsidRPr="00412BB3">
        <w:t xml:space="preserve"> </w:t>
      </w:r>
      <w:r>
        <w:t>Союзі</w:t>
      </w:r>
      <w:r w:rsidRPr="00412BB3">
        <w:t xml:space="preserve">. </w:t>
      </w:r>
      <w:r>
        <w:t>У</w:t>
      </w:r>
      <w:r w:rsidRPr="00412BB3">
        <w:t xml:space="preserve"> 1999 </w:t>
      </w:r>
      <w:r>
        <w:t>р</w:t>
      </w:r>
      <w:r w:rsidRPr="00412BB3">
        <w:t xml:space="preserve">. </w:t>
      </w:r>
      <w:r>
        <w:t>українсько</w:t>
      </w:r>
      <w:r w:rsidRPr="00412BB3">
        <w:t>-</w:t>
      </w:r>
      <w:r>
        <w:t>угорськ</w:t>
      </w:r>
      <w:r w:rsidRPr="008D3D8D">
        <w:rPr>
          <w:lang w:val="en-US"/>
        </w:rPr>
        <w:t>i</w:t>
      </w:r>
      <w:r w:rsidRPr="00412BB3">
        <w:t xml:space="preserve"> </w:t>
      </w:r>
      <w:r>
        <w:t>відносини</w:t>
      </w:r>
      <w:r w:rsidRPr="00412BB3">
        <w:t xml:space="preserve"> </w:t>
      </w:r>
      <w:r>
        <w:t>в</w:t>
      </w:r>
      <w:r w:rsidRPr="00412BB3">
        <w:t xml:space="preserve"> </w:t>
      </w:r>
      <w:r>
        <w:t>політичній</w:t>
      </w:r>
      <w:r w:rsidRPr="00412BB3">
        <w:t xml:space="preserve"> </w:t>
      </w:r>
      <w:r>
        <w:t>сфері</w:t>
      </w:r>
      <w:r w:rsidRPr="00412BB3">
        <w:t xml:space="preserve"> </w:t>
      </w:r>
      <w:r>
        <w:t>порівняно</w:t>
      </w:r>
      <w:r w:rsidRPr="00412BB3">
        <w:t xml:space="preserve"> </w:t>
      </w:r>
      <w:r>
        <w:t>з</w:t>
      </w:r>
      <w:r w:rsidRPr="00412BB3">
        <w:t xml:space="preserve"> </w:t>
      </w:r>
      <w:r>
        <w:t>попередніми</w:t>
      </w:r>
      <w:r w:rsidRPr="00412BB3">
        <w:t xml:space="preserve"> </w:t>
      </w:r>
      <w:r>
        <w:t>роками</w:t>
      </w:r>
      <w:r w:rsidRPr="00412BB3">
        <w:t xml:space="preserve"> </w:t>
      </w:r>
      <w:r>
        <w:t>розвивалися</w:t>
      </w:r>
      <w:r w:rsidRPr="00412BB3">
        <w:t xml:space="preserve"> </w:t>
      </w:r>
      <w:r>
        <w:t>дещо</w:t>
      </w:r>
      <w:r w:rsidRPr="00412BB3">
        <w:t xml:space="preserve"> </w:t>
      </w:r>
      <w:r>
        <w:t>уповільнено</w:t>
      </w:r>
      <w:r w:rsidRPr="00412BB3">
        <w:t xml:space="preserve">. 14–15 </w:t>
      </w:r>
      <w:r>
        <w:t>травня</w:t>
      </w:r>
      <w:r w:rsidRPr="00412BB3">
        <w:t xml:space="preserve"> 1999 </w:t>
      </w:r>
      <w:r>
        <w:t>р</w:t>
      </w:r>
      <w:r w:rsidRPr="00412BB3">
        <w:t xml:space="preserve">. </w:t>
      </w:r>
      <w:r>
        <w:t>президент</w:t>
      </w:r>
      <w:r w:rsidRPr="00412BB3">
        <w:t xml:space="preserve"> </w:t>
      </w:r>
      <w:r>
        <w:t>УР</w:t>
      </w:r>
      <w:r w:rsidRPr="00412BB3">
        <w:t xml:space="preserve"> </w:t>
      </w:r>
      <w:r>
        <w:t>взяв</w:t>
      </w:r>
      <w:r w:rsidRPr="00412BB3">
        <w:t xml:space="preserve"> </w:t>
      </w:r>
      <w:r>
        <w:t>участь</w:t>
      </w:r>
      <w:r w:rsidRPr="00412BB3">
        <w:t xml:space="preserve"> </w:t>
      </w:r>
      <w:r>
        <w:t>у</w:t>
      </w:r>
      <w:r w:rsidRPr="00412BB3">
        <w:t xml:space="preserve"> </w:t>
      </w:r>
      <w:r>
        <w:t>роботі</w:t>
      </w:r>
      <w:r w:rsidRPr="00412BB3">
        <w:t xml:space="preserve"> </w:t>
      </w:r>
      <w:r>
        <w:t>шостої</w:t>
      </w:r>
      <w:r w:rsidRPr="00412BB3">
        <w:t xml:space="preserve"> </w:t>
      </w:r>
      <w:r>
        <w:t>неформальної</w:t>
      </w:r>
      <w:r w:rsidRPr="00412BB3">
        <w:t xml:space="preserve"> </w:t>
      </w:r>
      <w:r>
        <w:t>зустрічі</w:t>
      </w:r>
      <w:r w:rsidRPr="00412BB3">
        <w:t xml:space="preserve"> </w:t>
      </w:r>
      <w:r>
        <w:t>глав</w:t>
      </w:r>
      <w:r w:rsidRPr="00412BB3">
        <w:t xml:space="preserve"> </w:t>
      </w:r>
      <w:r>
        <w:t>держав</w:t>
      </w:r>
      <w:r w:rsidRPr="00412BB3">
        <w:t xml:space="preserve"> </w:t>
      </w:r>
      <w:r>
        <w:t>Центральної</w:t>
      </w:r>
      <w:r w:rsidRPr="00412BB3">
        <w:t xml:space="preserve"> </w:t>
      </w:r>
      <w:r>
        <w:t>Європи</w:t>
      </w:r>
      <w:r w:rsidRPr="00412BB3">
        <w:t xml:space="preserve"> </w:t>
      </w:r>
      <w:r>
        <w:t>у</w:t>
      </w:r>
      <w:r w:rsidRPr="00412BB3">
        <w:t xml:space="preserve"> </w:t>
      </w:r>
      <w:r>
        <w:t>Львові</w:t>
      </w:r>
      <w:r w:rsidRPr="00412BB3">
        <w:t xml:space="preserve">, </w:t>
      </w:r>
      <w:r>
        <w:t>під</w:t>
      </w:r>
      <w:r w:rsidRPr="00412BB3">
        <w:t xml:space="preserve"> </w:t>
      </w:r>
      <w:r>
        <w:t>час</w:t>
      </w:r>
      <w:r w:rsidRPr="00412BB3">
        <w:t xml:space="preserve"> </w:t>
      </w:r>
      <w:r>
        <w:t>якої</w:t>
      </w:r>
      <w:r w:rsidRPr="00412BB3">
        <w:t xml:space="preserve"> </w:t>
      </w:r>
      <w:r>
        <w:t>відбулася</w:t>
      </w:r>
      <w:r w:rsidRPr="00412BB3">
        <w:t xml:space="preserve"> </w:t>
      </w:r>
      <w:r>
        <w:t>розмова</w:t>
      </w:r>
      <w:r w:rsidRPr="00412BB3">
        <w:t xml:space="preserve"> </w:t>
      </w:r>
      <w:r w:rsidRPr="007C0196">
        <w:rPr>
          <w:lang w:val="en-US"/>
        </w:rPr>
        <w:t>i</w:t>
      </w:r>
      <w:r w:rsidRPr="00412BB3">
        <w:t xml:space="preserve"> </w:t>
      </w:r>
      <w:r>
        <w:t>обмін</w:t>
      </w:r>
      <w:r w:rsidRPr="00412BB3">
        <w:t xml:space="preserve"> </w:t>
      </w:r>
      <w:r>
        <w:t>думками</w:t>
      </w:r>
      <w:r w:rsidRPr="00412BB3">
        <w:t xml:space="preserve"> </w:t>
      </w:r>
      <w:r>
        <w:t>угорського</w:t>
      </w:r>
      <w:r w:rsidRPr="00412BB3">
        <w:t xml:space="preserve"> </w:t>
      </w:r>
      <w:r>
        <w:t>президента</w:t>
      </w:r>
      <w:r w:rsidRPr="00412BB3">
        <w:t xml:space="preserve"> </w:t>
      </w:r>
      <w:r>
        <w:t>з</w:t>
      </w:r>
      <w:r w:rsidRPr="00412BB3">
        <w:t xml:space="preserve"> </w:t>
      </w:r>
      <w:r>
        <w:t>президентом</w:t>
      </w:r>
      <w:r w:rsidRPr="00412BB3">
        <w:t xml:space="preserve"> </w:t>
      </w:r>
      <w:r>
        <w:t>України</w:t>
      </w:r>
      <w:r w:rsidRPr="00412BB3">
        <w:t xml:space="preserve"> </w:t>
      </w:r>
      <w:r>
        <w:t>Л</w:t>
      </w:r>
      <w:r w:rsidRPr="00412BB3">
        <w:t>.</w:t>
      </w:r>
      <w:r>
        <w:t>Д</w:t>
      </w:r>
      <w:r w:rsidRPr="00412BB3">
        <w:t xml:space="preserve">. </w:t>
      </w:r>
      <w:r>
        <w:t>Кучмою</w:t>
      </w:r>
      <w:r w:rsidRPr="00412BB3">
        <w:t xml:space="preserve">. 10–11 </w:t>
      </w:r>
      <w:r>
        <w:t>вересня</w:t>
      </w:r>
      <w:r w:rsidRPr="00412BB3">
        <w:t xml:space="preserve"> 1999 </w:t>
      </w:r>
      <w:r>
        <w:t>р</w:t>
      </w:r>
      <w:r w:rsidRPr="00412BB3">
        <w:t xml:space="preserve">. </w:t>
      </w:r>
      <w:r>
        <w:t>в</w:t>
      </w:r>
      <w:r w:rsidRPr="00412BB3">
        <w:t xml:space="preserve"> </w:t>
      </w:r>
      <w:r>
        <w:t>Ялті</w:t>
      </w:r>
      <w:r w:rsidRPr="00412BB3">
        <w:t xml:space="preserve"> </w:t>
      </w:r>
      <w:r>
        <w:t>президент</w:t>
      </w:r>
      <w:r w:rsidRPr="00412BB3">
        <w:t xml:space="preserve"> </w:t>
      </w:r>
      <w:r>
        <w:t>УР</w:t>
      </w:r>
      <w:r w:rsidRPr="00412BB3">
        <w:t xml:space="preserve"> </w:t>
      </w:r>
      <w:r>
        <w:t>А</w:t>
      </w:r>
      <w:r w:rsidRPr="00412BB3">
        <w:t xml:space="preserve">. </w:t>
      </w:r>
      <w:r>
        <w:t>Гьонц</w:t>
      </w:r>
      <w:r w:rsidRPr="00412BB3">
        <w:t xml:space="preserve"> </w:t>
      </w:r>
      <w:r>
        <w:t>взяв</w:t>
      </w:r>
      <w:r w:rsidRPr="00412BB3">
        <w:t xml:space="preserve"> </w:t>
      </w:r>
      <w:r>
        <w:t>участь</w:t>
      </w:r>
      <w:r w:rsidRPr="00412BB3">
        <w:t xml:space="preserve"> </w:t>
      </w:r>
      <w:r>
        <w:t>у</w:t>
      </w:r>
      <w:r w:rsidRPr="00412BB3">
        <w:t xml:space="preserve"> </w:t>
      </w:r>
      <w:r>
        <w:t>роботі</w:t>
      </w:r>
      <w:r w:rsidRPr="00412BB3">
        <w:t xml:space="preserve"> </w:t>
      </w:r>
      <w:r>
        <w:t>міжнародної</w:t>
      </w:r>
      <w:r w:rsidRPr="00412BB3">
        <w:t xml:space="preserve"> </w:t>
      </w:r>
      <w:r>
        <w:t>конференції</w:t>
      </w:r>
      <w:r w:rsidRPr="00412BB3">
        <w:t xml:space="preserve"> «</w:t>
      </w:r>
      <w:r>
        <w:t>Балто</w:t>
      </w:r>
      <w:r w:rsidRPr="00412BB3">
        <w:t>-</w:t>
      </w:r>
      <w:r>
        <w:t>Чорноморське</w:t>
      </w:r>
      <w:r w:rsidRPr="00412BB3">
        <w:t xml:space="preserve"> </w:t>
      </w:r>
      <w:r>
        <w:t>співробітництво</w:t>
      </w:r>
      <w:r w:rsidRPr="00412BB3">
        <w:t xml:space="preserve">: </w:t>
      </w:r>
      <w:r>
        <w:t>до</w:t>
      </w:r>
      <w:r w:rsidRPr="00412BB3">
        <w:t xml:space="preserve"> </w:t>
      </w:r>
      <w:r>
        <w:t>інтегрованої</w:t>
      </w:r>
      <w:r w:rsidRPr="00412BB3">
        <w:t xml:space="preserve"> </w:t>
      </w:r>
      <w:r>
        <w:t>Європи</w:t>
      </w:r>
      <w:r w:rsidRPr="00412BB3">
        <w:t xml:space="preserve"> </w:t>
      </w:r>
      <w:r>
        <w:t>ХХ</w:t>
      </w:r>
      <w:r w:rsidRPr="007C0196">
        <w:rPr>
          <w:lang w:val="en-US"/>
        </w:rPr>
        <w:t>I</w:t>
      </w:r>
      <w:r w:rsidRPr="00412BB3">
        <w:t xml:space="preserve"> </w:t>
      </w:r>
      <w:r>
        <w:t>століття</w:t>
      </w:r>
      <w:r w:rsidRPr="00412BB3">
        <w:t xml:space="preserve"> </w:t>
      </w:r>
      <w:r>
        <w:t>без</w:t>
      </w:r>
      <w:r w:rsidRPr="00412BB3">
        <w:t xml:space="preserve"> </w:t>
      </w:r>
      <w:r>
        <w:t>розподільних</w:t>
      </w:r>
      <w:r w:rsidRPr="00412BB3">
        <w:t xml:space="preserve"> </w:t>
      </w:r>
      <w:r>
        <w:t>л</w:t>
      </w:r>
      <w:r w:rsidRPr="007C0196">
        <w:rPr>
          <w:lang w:val="en-US"/>
        </w:rPr>
        <w:t>i</w:t>
      </w:r>
      <w:r>
        <w:t>н</w:t>
      </w:r>
      <w:r w:rsidRPr="007C0196">
        <w:rPr>
          <w:lang w:val="en-US"/>
        </w:rPr>
        <w:t>i</w:t>
      </w:r>
      <w:r>
        <w:t>й</w:t>
      </w:r>
      <w:r w:rsidRPr="00412BB3">
        <w:t xml:space="preserve">». </w:t>
      </w:r>
    </w:p>
    <w:p w:rsidR="00497E29" w:rsidRPr="002E331B" w:rsidRDefault="00497E29" w:rsidP="00497E29">
      <w:pPr>
        <w:spacing w:after="0" w:line="360" w:lineRule="auto"/>
        <w:ind w:firstLine="709"/>
        <w:contextualSpacing/>
        <w:mirrorIndents/>
        <w:jc w:val="both"/>
      </w:pPr>
      <w:r w:rsidRPr="002E331B">
        <w:t xml:space="preserve">25–26 </w:t>
      </w:r>
      <w:r>
        <w:t>лютого</w:t>
      </w:r>
      <w:r w:rsidRPr="002E331B">
        <w:t xml:space="preserve"> 2000 </w:t>
      </w:r>
      <w:r>
        <w:t>р</w:t>
      </w:r>
      <w:r w:rsidRPr="002E331B">
        <w:t xml:space="preserve">. </w:t>
      </w:r>
      <w:r>
        <w:t>відбувся</w:t>
      </w:r>
      <w:r w:rsidRPr="002E331B">
        <w:t xml:space="preserve"> </w:t>
      </w:r>
      <w:r>
        <w:t>офіційний</w:t>
      </w:r>
      <w:r w:rsidRPr="002E331B">
        <w:t xml:space="preserve"> </w:t>
      </w:r>
      <w:r>
        <w:t>візит</w:t>
      </w:r>
      <w:r w:rsidRPr="002E331B">
        <w:t xml:space="preserve"> </w:t>
      </w:r>
      <w:r>
        <w:t>в</w:t>
      </w:r>
      <w:r w:rsidRPr="002E331B">
        <w:t xml:space="preserve"> </w:t>
      </w:r>
      <w:r>
        <w:t>Україну</w:t>
      </w:r>
      <w:r w:rsidRPr="002E331B">
        <w:t xml:space="preserve"> </w:t>
      </w:r>
      <w:r>
        <w:t>прем</w:t>
      </w:r>
      <w:r w:rsidRPr="002E331B">
        <w:t>’</w:t>
      </w:r>
      <w:r>
        <w:t>єр</w:t>
      </w:r>
      <w:r w:rsidRPr="002E331B">
        <w:t>-</w:t>
      </w:r>
      <w:r>
        <w:t>міністра</w:t>
      </w:r>
      <w:r w:rsidRPr="002E331B">
        <w:t xml:space="preserve"> </w:t>
      </w:r>
      <w:r>
        <w:t>Угорської</w:t>
      </w:r>
      <w:r w:rsidRPr="002E331B">
        <w:t xml:space="preserve"> </w:t>
      </w:r>
      <w:r>
        <w:t>Республіки</w:t>
      </w:r>
      <w:r w:rsidRPr="002E331B">
        <w:t xml:space="preserve"> </w:t>
      </w:r>
      <w:r>
        <w:t>В</w:t>
      </w:r>
      <w:r w:rsidRPr="002E331B">
        <w:t xml:space="preserve">. </w:t>
      </w:r>
      <w:r>
        <w:t>Орбана</w:t>
      </w:r>
      <w:r w:rsidRPr="002E331B">
        <w:t xml:space="preserve">, </w:t>
      </w:r>
      <w:r>
        <w:t>якого</w:t>
      </w:r>
      <w:r w:rsidRPr="002E331B">
        <w:t xml:space="preserve"> </w:t>
      </w:r>
      <w:r>
        <w:t>прийняв</w:t>
      </w:r>
      <w:r w:rsidRPr="002E331B">
        <w:t xml:space="preserve"> </w:t>
      </w:r>
      <w:r>
        <w:t>президент</w:t>
      </w:r>
      <w:r w:rsidRPr="002E331B">
        <w:t xml:space="preserve"> </w:t>
      </w:r>
      <w:r>
        <w:t>України</w:t>
      </w:r>
      <w:r w:rsidRPr="002E331B">
        <w:t xml:space="preserve"> </w:t>
      </w:r>
      <w:r>
        <w:t>Л</w:t>
      </w:r>
      <w:r w:rsidRPr="002E331B">
        <w:t>.</w:t>
      </w:r>
      <w:r>
        <w:t>Д</w:t>
      </w:r>
      <w:r w:rsidRPr="002E331B">
        <w:t xml:space="preserve">. </w:t>
      </w:r>
      <w:r>
        <w:t>Кучма</w:t>
      </w:r>
      <w:r w:rsidRPr="002E331B">
        <w:t xml:space="preserve">. </w:t>
      </w:r>
      <w:r>
        <w:t>П</w:t>
      </w:r>
      <w:r w:rsidRPr="007C0196">
        <w:rPr>
          <w:lang w:val="en-US"/>
        </w:rPr>
        <w:t>i</w:t>
      </w:r>
      <w:r>
        <w:t>д</w:t>
      </w:r>
      <w:r w:rsidRPr="002E331B">
        <w:t xml:space="preserve"> </w:t>
      </w:r>
      <w:r>
        <w:t>час</w:t>
      </w:r>
      <w:r w:rsidRPr="002E331B">
        <w:t xml:space="preserve"> </w:t>
      </w:r>
      <w:r>
        <w:t>переговорів</w:t>
      </w:r>
      <w:r w:rsidRPr="002E331B">
        <w:t xml:space="preserve"> </w:t>
      </w:r>
      <w:r>
        <w:t>із</w:t>
      </w:r>
      <w:r w:rsidRPr="002E331B">
        <w:t xml:space="preserve"> </w:t>
      </w:r>
      <w:r>
        <w:t>прем</w:t>
      </w:r>
      <w:r w:rsidRPr="002E331B">
        <w:t>’</w:t>
      </w:r>
      <w:r>
        <w:t>єр</w:t>
      </w:r>
      <w:r w:rsidRPr="002E331B">
        <w:t>-</w:t>
      </w:r>
      <w:r>
        <w:t>міністром</w:t>
      </w:r>
      <w:r w:rsidRPr="002E331B">
        <w:t xml:space="preserve"> </w:t>
      </w:r>
      <w:r>
        <w:t>України</w:t>
      </w:r>
      <w:r w:rsidRPr="002E331B">
        <w:t xml:space="preserve"> </w:t>
      </w:r>
      <w:r>
        <w:t>В</w:t>
      </w:r>
      <w:r w:rsidRPr="002E331B">
        <w:t>.</w:t>
      </w:r>
      <w:r>
        <w:t>А</w:t>
      </w:r>
      <w:r w:rsidRPr="002E331B">
        <w:t xml:space="preserve">. </w:t>
      </w:r>
      <w:r>
        <w:t>Ющенком</w:t>
      </w:r>
      <w:r w:rsidRPr="002E331B">
        <w:t xml:space="preserve"> </w:t>
      </w:r>
      <w:r>
        <w:t>йшлося</w:t>
      </w:r>
      <w:r w:rsidRPr="002E331B">
        <w:t xml:space="preserve"> </w:t>
      </w:r>
      <w:r>
        <w:t>про</w:t>
      </w:r>
      <w:r w:rsidRPr="002E331B">
        <w:t xml:space="preserve"> </w:t>
      </w:r>
      <w:r>
        <w:t>розширення</w:t>
      </w:r>
      <w:r w:rsidRPr="002E331B">
        <w:t xml:space="preserve"> </w:t>
      </w:r>
      <w:r>
        <w:t>торговельно</w:t>
      </w:r>
      <w:r w:rsidRPr="002E331B">
        <w:t>-</w:t>
      </w:r>
      <w:r>
        <w:t>економічного</w:t>
      </w:r>
      <w:r w:rsidRPr="002E331B">
        <w:t xml:space="preserve"> </w:t>
      </w:r>
      <w:r>
        <w:t>співробітництва</w:t>
      </w:r>
      <w:r w:rsidRPr="002E331B">
        <w:t xml:space="preserve"> </w:t>
      </w:r>
      <w:r>
        <w:t>між</w:t>
      </w:r>
      <w:r w:rsidRPr="002E331B">
        <w:t xml:space="preserve"> </w:t>
      </w:r>
      <w:r>
        <w:t>двома</w:t>
      </w:r>
      <w:r w:rsidRPr="002E331B">
        <w:t xml:space="preserve"> </w:t>
      </w:r>
      <w:r>
        <w:t>країнами</w:t>
      </w:r>
      <w:r w:rsidRPr="002E331B">
        <w:t xml:space="preserve">. </w:t>
      </w:r>
      <w:r>
        <w:t>Були</w:t>
      </w:r>
      <w:r w:rsidRPr="002E331B">
        <w:t xml:space="preserve"> </w:t>
      </w:r>
      <w:r>
        <w:t>досягнут</w:t>
      </w:r>
      <w:r w:rsidRPr="00412BB3">
        <w:rPr>
          <w:lang w:val="en-US"/>
        </w:rPr>
        <w:t>i</w:t>
      </w:r>
      <w:r w:rsidRPr="002E331B">
        <w:t xml:space="preserve"> </w:t>
      </w:r>
      <w:r>
        <w:t>домовленості</w:t>
      </w:r>
      <w:r w:rsidRPr="002E331B">
        <w:t xml:space="preserve"> </w:t>
      </w:r>
      <w:r>
        <w:t>щодо</w:t>
      </w:r>
      <w:r w:rsidRPr="002E331B">
        <w:t xml:space="preserve"> </w:t>
      </w:r>
      <w:r>
        <w:t>активізації</w:t>
      </w:r>
      <w:r w:rsidRPr="002E331B">
        <w:t xml:space="preserve"> </w:t>
      </w:r>
      <w:r>
        <w:t>роботи</w:t>
      </w:r>
      <w:r w:rsidRPr="002E331B">
        <w:t xml:space="preserve"> </w:t>
      </w:r>
      <w:r>
        <w:t>українсько</w:t>
      </w:r>
      <w:r w:rsidRPr="002E331B">
        <w:t>-</w:t>
      </w:r>
      <w:r>
        <w:t>угорської</w:t>
      </w:r>
      <w:r w:rsidRPr="002E331B">
        <w:t xml:space="preserve"> </w:t>
      </w:r>
      <w:r>
        <w:t>Комісії</w:t>
      </w:r>
      <w:r w:rsidRPr="002E331B">
        <w:t xml:space="preserve"> </w:t>
      </w:r>
      <w:r>
        <w:t>з</w:t>
      </w:r>
      <w:r w:rsidRPr="002E331B">
        <w:t xml:space="preserve"> </w:t>
      </w:r>
      <w:r>
        <w:t>питань</w:t>
      </w:r>
      <w:r w:rsidRPr="002E331B">
        <w:t xml:space="preserve"> </w:t>
      </w:r>
      <w:r>
        <w:t>торговельно</w:t>
      </w:r>
      <w:r w:rsidRPr="002E331B">
        <w:t>-</w:t>
      </w:r>
      <w:r>
        <w:t>економічного</w:t>
      </w:r>
      <w:r w:rsidRPr="002E331B">
        <w:t xml:space="preserve"> </w:t>
      </w:r>
      <w:r>
        <w:t>та</w:t>
      </w:r>
      <w:r w:rsidRPr="002E331B">
        <w:t xml:space="preserve"> </w:t>
      </w:r>
      <w:r>
        <w:t>науково</w:t>
      </w:r>
      <w:r w:rsidRPr="002E331B">
        <w:t>-</w:t>
      </w:r>
      <w:r>
        <w:t>технічного</w:t>
      </w:r>
      <w:r w:rsidRPr="002E331B">
        <w:t xml:space="preserve"> </w:t>
      </w:r>
      <w:r>
        <w:t>співробітництва</w:t>
      </w:r>
      <w:r w:rsidRPr="002E331B">
        <w:t xml:space="preserve">, </w:t>
      </w:r>
      <w:r>
        <w:t>проведення</w:t>
      </w:r>
      <w:r w:rsidRPr="002E331B">
        <w:t xml:space="preserve"> </w:t>
      </w:r>
      <w:r>
        <w:t>зустрічей</w:t>
      </w:r>
      <w:r w:rsidRPr="002E331B">
        <w:t xml:space="preserve"> </w:t>
      </w:r>
      <w:r>
        <w:t>ділових</w:t>
      </w:r>
      <w:r w:rsidRPr="002E331B">
        <w:t xml:space="preserve"> </w:t>
      </w:r>
      <w:r>
        <w:t>кіл</w:t>
      </w:r>
      <w:r w:rsidRPr="002E331B">
        <w:t xml:space="preserve">, </w:t>
      </w:r>
      <w:r>
        <w:t>б</w:t>
      </w:r>
      <w:r w:rsidRPr="00412BB3">
        <w:rPr>
          <w:lang w:val="en-US"/>
        </w:rPr>
        <w:t>i</w:t>
      </w:r>
      <w:r>
        <w:t>знес</w:t>
      </w:r>
      <w:r w:rsidRPr="002E331B">
        <w:t>-</w:t>
      </w:r>
      <w:r>
        <w:t>форум</w:t>
      </w:r>
      <w:r w:rsidRPr="00412BB3">
        <w:rPr>
          <w:lang w:val="en-US"/>
        </w:rPr>
        <w:t>i</w:t>
      </w:r>
      <w:r>
        <w:t>в</w:t>
      </w:r>
      <w:r w:rsidRPr="002E331B">
        <w:t xml:space="preserve">. </w:t>
      </w:r>
    </w:p>
    <w:p w:rsidR="00497E29" w:rsidRPr="002E331B" w:rsidRDefault="00497E29" w:rsidP="00497E29">
      <w:pPr>
        <w:spacing w:after="0" w:line="360" w:lineRule="auto"/>
        <w:ind w:firstLine="709"/>
        <w:contextualSpacing/>
        <w:mirrorIndents/>
        <w:jc w:val="both"/>
      </w:pPr>
      <w:r w:rsidRPr="002E331B">
        <w:lastRenderedPageBreak/>
        <w:t xml:space="preserve"> 9 </w:t>
      </w:r>
      <w:r>
        <w:t>квітня</w:t>
      </w:r>
      <w:r w:rsidRPr="002E331B">
        <w:t xml:space="preserve"> 2001 </w:t>
      </w:r>
      <w:r>
        <w:t>р</w:t>
      </w:r>
      <w:r w:rsidRPr="002E331B">
        <w:t xml:space="preserve">. </w:t>
      </w:r>
      <w:r>
        <w:t>відбулася</w:t>
      </w:r>
      <w:r w:rsidRPr="002E331B">
        <w:t xml:space="preserve"> </w:t>
      </w:r>
      <w:r>
        <w:t>робоча</w:t>
      </w:r>
      <w:r w:rsidRPr="002E331B">
        <w:t xml:space="preserve"> </w:t>
      </w:r>
      <w:r>
        <w:t>зустріч</w:t>
      </w:r>
      <w:r w:rsidRPr="002E331B">
        <w:t xml:space="preserve"> </w:t>
      </w:r>
      <w:r>
        <w:t>прем</w:t>
      </w:r>
      <w:r w:rsidRPr="002E331B">
        <w:t>’</w:t>
      </w:r>
      <w:r>
        <w:t>єр</w:t>
      </w:r>
      <w:r w:rsidRPr="002E331B">
        <w:t>-</w:t>
      </w:r>
      <w:r>
        <w:t>м</w:t>
      </w:r>
      <w:r w:rsidRPr="00601517">
        <w:rPr>
          <w:lang w:val="en-US"/>
        </w:rPr>
        <w:t>i</w:t>
      </w:r>
      <w:r>
        <w:t>н</w:t>
      </w:r>
      <w:r w:rsidRPr="00601517">
        <w:rPr>
          <w:lang w:val="en-US"/>
        </w:rPr>
        <w:t>i</w:t>
      </w:r>
      <w:r>
        <w:t>стр</w:t>
      </w:r>
      <w:r w:rsidRPr="00601517">
        <w:rPr>
          <w:lang w:val="en-US"/>
        </w:rPr>
        <w:t>i</w:t>
      </w:r>
      <w:r>
        <w:t>в</w:t>
      </w:r>
      <w:r w:rsidRPr="002E331B">
        <w:t xml:space="preserve"> </w:t>
      </w:r>
      <w:r>
        <w:t>України</w:t>
      </w:r>
      <w:r w:rsidRPr="002E331B">
        <w:t xml:space="preserve"> </w:t>
      </w:r>
      <w:r>
        <w:t>та</w:t>
      </w:r>
      <w:r w:rsidRPr="002E331B">
        <w:t xml:space="preserve"> </w:t>
      </w:r>
      <w:r>
        <w:t>Угорщини</w:t>
      </w:r>
      <w:r w:rsidRPr="002E331B">
        <w:t xml:space="preserve"> </w:t>
      </w:r>
      <w:r>
        <w:t>в</w:t>
      </w:r>
      <w:r w:rsidRPr="002E331B">
        <w:t xml:space="preserve"> </w:t>
      </w:r>
      <w:r>
        <w:t>м</w:t>
      </w:r>
      <w:r w:rsidRPr="002E331B">
        <w:t xml:space="preserve">. </w:t>
      </w:r>
      <w:r>
        <w:t>Ужгороді</w:t>
      </w:r>
      <w:r w:rsidRPr="002E331B">
        <w:t xml:space="preserve"> </w:t>
      </w:r>
      <w:r>
        <w:t>з</w:t>
      </w:r>
      <w:r w:rsidRPr="002E331B">
        <w:t xml:space="preserve"> </w:t>
      </w:r>
      <w:r>
        <w:t>метою</w:t>
      </w:r>
      <w:r w:rsidRPr="002E331B">
        <w:t xml:space="preserve"> </w:t>
      </w:r>
      <w:r>
        <w:t>ознайомлення</w:t>
      </w:r>
      <w:r w:rsidRPr="002E331B">
        <w:t xml:space="preserve"> </w:t>
      </w:r>
      <w:r>
        <w:t>з</w:t>
      </w:r>
      <w:r w:rsidRPr="002E331B">
        <w:t xml:space="preserve"> </w:t>
      </w:r>
      <w:r>
        <w:t>наслідками</w:t>
      </w:r>
      <w:r w:rsidRPr="002E331B">
        <w:t xml:space="preserve"> </w:t>
      </w:r>
      <w:r>
        <w:t>повені</w:t>
      </w:r>
      <w:r w:rsidRPr="002E331B">
        <w:t xml:space="preserve">, </w:t>
      </w:r>
      <w:r>
        <w:t>що</w:t>
      </w:r>
      <w:r w:rsidRPr="002E331B">
        <w:t xml:space="preserve"> </w:t>
      </w:r>
      <w:r>
        <w:t>сталася</w:t>
      </w:r>
      <w:r w:rsidRPr="002E331B">
        <w:t xml:space="preserve"> </w:t>
      </w:r>
      <w:r>
        <w:t>в</w:t>
      </w:r>
      <w:r w:rsidRPr="002E331B">
        <w:t xml:space="preserve"> </w:t>
      </w:r>
      <w:r>
        <w:t>березні</w:t>
      </w:r>
      <w:r w:rsidRPr="002E331B">
        <w:t xml:space="preserve"> </w:t>
      </w:r>
      <w:r>
        <w:t>у</w:t>
      </w:r>
      <w:r w:rsidRPr="002E331B">
        <w:t xml:space="preserve"> </w:t>
      </w:r>
      <w:r>
        <w:t>Закарпатті</w:t>
      </w:r>
      <w:r w:rsidRPr="002E331B">
        <w:t xml:space="preserve">. </w:t>
      </w:r>
      <w:r>
        <w:t>Враховуючи</w:t>
      </w:r>
      <w:r w:rsidRPr="002E331B">
        <w:t xml:space="preserve"> </w:t>
      </w:r>
      <w:r>
        <w:t>необхідність</w:t>
      </w:r>
      <w:r w:rsidRPr="002E331B">
        <w:t xml:space="preserve"> </w:t>
      </w:r>
      <w:r>
        <w:t>здійснення</w:t>
      </w:r>
      <w:r w:rsidRPr="002E331B">
        <w:t xml:space="preserve"> </w:t>
      </w:r>
      <w:r>
        <w:t>ефективних</w:t>
      </w:r>
      <w:r w:rsidRPr="002E331B">
        <w:t xml:space="preserve"> </w:t>
      </w:r>
      <w:r>
        <w:t>заходів</w:t>
      </w:r>
      <w:r w:rsidRPr="002E331B">
        <w:t xml:space="preserve"> </w:t>
      </w:r>
      <w:r>
        <w:t>із</w:t>
      </w:r>
      <w:r w:rsidRPr="002E331B">
        <w:t xml:space="preserve"> </w:t>
      </w:r>
      <w:r>
        <w:t>боротьби</w:t>
      </w:r>
      <w:r w:rsidRPr="002E331B">
        <w:t xml:space="preserve"> </w:t>
      </w:r>
      <w:r>
        <w:t>з</w:t>
      </w:r>
      <w:r w:rsidRPr="002E331B">
        <w:t xml:space="preserve"> </w:t>
      </w:r>
      <w:r>
        <w:t>повенями</w:t>
      </w:r>
      <w:r w:rsidRPr="002E331B">
        <w:t xml:space="preserve">, </w:t>
      </w:r>
      <w:r>
        <w:t>за</w:t>
      </w:r>
      <w:r w:rsidRPr="002E331B">
        <w:t xml:space="preserve"> </w:t>
      </w:r>
      <w:r>
        <w:t>результатами</w:t>
      </w:r>
      <w:r w:rsidRPr="002E331B">
        <w:t xml:space="preserve"> </w:t>
      </w:r>
      <w:r>
        <w:t>зустрічі</w:t>
      </w:r>
      <w:r w:rsidRPr="002E331B">
        <w:t xml:space="preserve"> </w:t>
      </w:r>
      <w:r>
        <w:t>було</w:t>
      </w:r>
      <w:r w:rsidRPr="002E331B">
        <w:t xml:space="preserve"> </w:t>
      </w:r>
      <w:r>
        <w:t>підписано</w:t>
      </w:r>
      <w:r w:rsidRPr="002E331B">
        <w:t xml:space="preserve"> </w:t>
      </w:r>
      <w:r>
        <w:t>Спільну</w:t>
      </w:r>
      <w:r w:rsidRPr="002E331B">
        <w:t xml:space="preserve"> </w:t>
      </w:r>
      <w:r>
        <w:t>заяву</w:t>
      </w:r>
      <w:r w:rsidRPr="002E331B">
        <w:t xml:space="preserve"> </w:t>
      </w:r>
      <w:r w:rsidRPr="00717016">
        <w:rPr>
          <w:lang w:val="en-US"/>
        </w:rPr>
        <w:t>i</w:t>
      </w:r>
      <w:r w:rsidRPr="002E331B">
        <w:t xml:space="preserve"> </w:t>
      </w:r>
      <w:r>
        <w:t>Протокол</w:t>
      </w:r>
      <w:r w:rsidRPr="002E331B">
        <w:t xml:space="preserve"> </w:t>
      </w:r>
      <w:r>
        <w:t>робочої</w:t>
      </w:r>
      <w:r w:rsidRPr="002E331B">
        <w:t xml:space="preserve"> </w:t>
      </w:r>
      <w:r>
        <w:t>зустрічі</w:t>
      </w:r>
      <w:r w:rsidRPr="002E331B">
        <w:t>.</w:t>
      </w:r>
    </w:p>
    <w:p w:rsidR="00497E29" w:rsidRPr="007C0196" w:rsidRDefault="00497E29" w:rsidP="00497E29">
      <w:pPr>
        <w:spacing w:after="0" w:line="360" w:lineRule="auto"/>
        <w:ind w:firstLine="709"/>
        <w:contextualSpacing/>
        <w:mirrorIndents/>
        <w:jc w:val="both"/>
      </w:pPr>
      <w:r w:rsidRPr="002E331B">
        <w:t xml:space="preserve"> </w:t>
      </w:r>
      <w:r>
        <w:t>У</w:t>
      </w:r>
      <w:r w:rsidRPr="00412BB3">
        <w:t xml:space="preserve"> </w:t>
      </w:r>
      <w:r>
        <w:t>серпні</w:t>
      </w:r>
      <w:r w:rsidRPr="00412BB3">
        <w:t xml:space="preserve"> 2001 </w:t>
      </w:r>
      <w:r>
        <w:t>р</w:t>
      </w:r>
      <w:r w:rsidRPr="00412BB3">
        <w:t xml:space="preserve">. </w:t>
      </w:r>
      <w:r>
        <w:t>Будапешт</w:t>
      </w:r>
      <w:r w:rsidRPr="00412BB3">
        <w:t xml:space="preserve"> </w:t>
      </w:r>
      <w:r>
        <w:t>з</w:t>
      </w:r>
      <w:r w:rsidRPr="00412BB3">
        <w:t xml:space="preserve"> </w:t>
      </w:r>
      <w:r>
        <w:t>офіційним</w:t>
      </w:r>
      <w:r w:rsidRPr="00412BB3">
        <w:t xml:space="preserve"> </w:t>
      </w:r>
      <w:r>
        <w:t>візитом</w:t>
      </w:r>
      <w:r w:rsidRPr="00412BB3">
        <w:t xml:space="preserve"> </w:t>
      </w:r>
      <w:r>
        <w:t>відвідав</w:t>
      </w:r>
      <w:r w:rsidRPr="00412BB3">
        <w:t xml:space="preserve"> </w:t>
      </w:r>
      <w:r>
        <w:t>прем</w:t>
      </w:r>
      <w:r w:rsidRPr="00412BB3">
        <w:t>’</w:t>
      </w:r>
      <w:r>
        <w:t>єр</w:t>
      </w:r>
      <w:r w:rsidRPr="00412BB3">
        <w:t>-</w:t>
      </w:r>
      <w:r>
        <w:t>міністр</w:t>
      </w:r>
      <w:r w:rsidRPr="00412BB3">
        <w:t xml:space="preserve"> </w:t>
      </w:r>
      <w:r>
        <w:t>України</w:t>
      </w:r>
      <w:r w:rsidRPr="00412BB3">
        <w:t xml:space="preserve"> </w:t>
      </w:r>
      <w:r>
        <w:t>А</w:t>
      </w:r>
      <w:r w:rsidRPr="00412BB3">
        <w:t xml:space="preserve">. </w:t>
      </w:r>
      <w:r>
        <w:t>К</w:t>
      </w:r>
      <w:r w:rsidRPr="00717016">
        <w:rPr>
          <w:lang w:val="en-US"/>
        </w:rPr>
        <w:t>i</w:t>
      </w:r>
      <w:r>
        <w:t>нах</w:t>
      </w:r>
      <w:r w:rsidRPr="00412BB3">
        <w:t xml:space="preserve">. </w:t>
      </w:r>
      <w:r>
        <w:t xml:space="preserve">У лютому 2002 р. Україну з офіційним візитом відвідав президент Угорщини Ференц Мадл. Під час зустрічі з президентом України Л. Кучмою було обговорено весь спектр двосторонніх відносин. Особливий наголос у процесі переговорів глава угорської держави зробив на становищі національних меншин, що проживають у двох країнах. За результатами візиту були підписані: спільна українсько-угорська концепція із захисту від повеней, міжурядові угоди про спрощений порядок перетинання українсько-угорського кордону, а також відбувся обмін ратифікаційними грамотами щодо угоди про взаємну правову допомогу. Під час самiту ЄС в Афiнах у квітні 2003 р. відбулася зустріч президента України Л.Д. Кучми з прем’єр-міністром УР П. Меддєшi. </w:t>
      </w:r>
    </w:p>
    <w:p w:rsidR="00497E29" w:rsidRPr="00412BB3" w:rsidRDefault="00497E29" w:rsidP="00497E29">
      <w:pPr>
        <w:spacing w:after="0" w:line="360" w:lineRule="auto"/>
        <w:ind w:firstLine="709"/>
        <w:contextualSpacing/>
        <w:mirrorIndents/>
        <w:jc w:val="both"/>
      </w:pPr>
      <w:r>
        <w:t>19–21 травня 2003 р. відбувся офіційний візит в Україну делегації Державних Зборів Угорщини на чолі з головою Державних Зборів УР К. Сiлi, який надав поштовх парламентському виміру двосторонньої співпраці.</w:t>
      </w:r>
      <w:r w:rsidRPr="00042C07">
        <w:t xml:space="preserve"> </w:t>
      </w:r>
      <w:r>
        <w:t xml:space="preserve">Сторони дійшли згоди щодо необхідності активізації контактів на рiвнi парламентських комiтетiв i, зокрема, стосовно питань європейської інтеграції та міжнародної проблематики. К. Сiлi запропонувала підготувати довгострокову стратегію взаємовідносин, яка містила б аспекти двостороннього співробітництва в усіх сферах. </w:t>
      </w:r>
    </w:p>
    <w:p w:rsidR="00497E29" w:rsidRPr="00412BB3" w:rsidRDefault="00497E29" w:rsidP="00497E29">
      <w:pPr>
        <w:spacing w:after="0" w:line="360" w:lineRule="auto"/>
        <w:ind w:firstLine="709"/>
        <w:contextualSpacing/>
        <w:mirrorIndents/>
        <w:jc w:val="both"/>
      </w:pPr>
      <w:r>
        <w:t>У</w:t>
      </w:r>
      <w:r w:rsidRPr="00412BB3">
        <w:t xml:space="preserve"> 1999 </w:t>
      </w:r>
      <w:r>
        <w:t>р</w:t>
      </w:r>
      <w:r w:rsidRPr="00412BB3">
        <w:t xml:space="preserve">. </w:t>
      </w:r>
      <w:r>
        <w:t>міністр</w:t>
      </w:r>
      <w:r w:rsidRPr="00412BB3">
        <w:t xml:space="preserve"> </w:t>
      </w:r>
      <w:r>
        <w:t>закордонних</w:t>
      </w:r>
      <w:r w:rsidRPr="00412BB3">
        <w:t xml:space="preserve"> </w:t>
      </w:r>
      <w:r>
        <w:t>справ</w:t>
      </w:r>
      <w:r w:rsidRPr="00412BB3">
        <w:t xml:space="preserve"> </w:t>
      </w:r>
      <w:r>
        <w:t>України</w:t>
      </w:r>
      <w:r w:rsidRPr="00412BB3">
        <w:t xml:space="preserve"> </w:t>
      </w:r>
      <w:r>
        <w:t>Б</w:t>
      </w:r>
      <w:r w:rsidRPr="00412BB3">
        <w:t>.</w:t>
      </w:r>
      <w:r>
        <w:t>І</w:t>
      </w:r>
      <w:r w:rsidRPr="00412BB3">
        <w:t xml:space="preserve">. </w:t>
      </w:r>
      <w:r>
        <w:t>Тарасюк</w:t>
      </w:r>
      <w:r w:rsidRPr="00412BB3">
        <w:t xml:space="preserve"> </w:t>
      </w:r>
      <w:r>
        <w:t>двічі</w:t>
      </w:r>
      <w:r w:rsidRPr="00412BB3">
        <w:t xml:space="preserve"> </w:t>
      </w:r>
      <w:r>
        <w:t>відвідав</w:t>
      </w:r>
      <w:r w:rsidRPr="00412BB3">
        <w:t xml:space="preserve"> </w:t>
      </w:r>
      <w:r>
        <w:t>Угорщину</w:t>
      </w:r>
      <w:r w:rsidRPr="00412BB3">
        <w:t xml:space="preserve">: 6 </w:t>
      </w:r>
      <w:r>
        <w:t>травня</w:t>
      </w:r>
      <w:r w:rsidRPr="00412BB3">
        <w:t xml:space="preserve"> </w:t>
      </w:r>
      <w:r>
        <w:t>для</w:t>
      </w:r>
      <w:r w:rsidRPr="00412BB3">
        <w:t xml:space="preserve"> </w:t>
      </w:r>
      <w:r>
        <w:t>участі</w:t>
      </w:r>
      <w:r w:rsidRPr="00412BB3">
        <w:t xml:space="preserve"> </w:t>
      </w:r>
      <w:r>
        <w:t>у</w:t>
      </w:r>
      <w:r w:rsidRPr="00412BB3">
        <w:t xml:space="preserve"> 54-</w:t>
      </w:r>
      <w:r>
        <w:t>му</w:t>
      </w:r>
      <w:r w:rsidRPr="00412BB3">
        <w:t xml:space="preserve"> </w:t>
      </w:r>
      <w:r>
        <w:t>засіданні</w:t>
      </w:r>
      <w:r w:rsidRPr="00412BB3">
        <w:t xml:space="preserve"> </w:t>
      </w:r>
      <w:r>
        <w:t>комітету</w:t>
      </w:r>
      <w:r w:rsidRPr="00412BB3">
        <w:t xml:space="preserve"> </w:t>
      </w:r>
      <w:r>
        <w:t>м</w:t>
      </w:r>
      <w:r w:rsidRPr="00042C07">
        <w:rPr>
          <w:lang w:val="en-US"/>
        </w:rPr>
        <w:t>i</w:t>
      </w:r>
      <w:r>
        <w:t>н</w:t>
      </w:r>
      <w:r w:rsidRPr="00042C07">
        <w:rPr>
          <w:lang w:val="en-US"/>
        </w:rPr>
        <w:t>i</w:t>
      </w:r>
      <w:r>
        <w:t>стр</w:t>
      </w:r>
      <w:r w:rsidRPr="00042C07">
        <w:rPr>
          <w:lang w:val="en-US"/>
        </w:rPr>
        <w:t>i</w:t>
      </w:r>
      <w:r>
        <w:t>в</w:t>
      </w:r>
      <w:r w:rsidRPr="00412BB3">
        <w:t xml:space="preserve"> </w:t>
      </w:r>
      <w:r>
        <w:t>Р</w:t>
      </w:r>
      <w:r w:rsidRPr="00412BB3">
        <w:t xml:space="preserve">Є </w:t>
      </w:r>
      <w:r>
        <w:t>в</w:t>
      </w:r>
      <w:r w:rsidRPr="00412BB3">
        <w:t xml:space="preserve"> </w:t>
      </w:r>
      <w:r>
        <w:t>Будапешті</w:t>
      </w:r>
      <w:r w:rsidRPr="00412BB3">
        <w:t xml:space="preserve">, </w:t>
      </w:r>
      <w:r>
        <w:t>під</w:t>
      </w:r>
      <w:r w:rsidRPr="00412BB3">
        <w:t xml:space="preserve"> </w:t>
      </w:r>
      <w:r>
        <w:t>час</w:t>
      </w:r>
      <w:r w:rsidRPr="00412BB3">
        <w:t xml:space="preserve"> </w:t>
      </w:r>
      <w:r>
        <w:t>якого</w:t>
      </w:r>
      <w:r w:rsidRPr="00412BB3">
        <w:t xml:space="preserve"> </w:t>
      </w:r>
      <w:r>
        <w:t>мав</w:t>
      </w:r>
      <w:r w:rsidRPr="00412BB3">
        <w:t xml:space="preserve"> </w:t>
      </w:r>
      <w:r>
        <w:t>переговори</w:t>
      </w:r>
      <w:r w:rsidRPr="00412BB3">
        <w:t xml:space="preserve"> </w:t>
      </w:r>
      <w:r>
        <w:t>з</w:t>
      </w:r>
      <w:r w:rsidRPr="00412BB3">
        <w:t xml:space="preserve"> </w:t>
      </w:r>
      <w:r>
        <w:t>м</w:t>
      </w:r>
      <w:r w:rsidRPr="00042C07">
        <w:rPr>
          <w:lang w:val="en-US"/>
        </w:rPr>
        <w:t>i</w:t>
      </w:r>
      <w:r>
        <w:t>н</w:t>
      </w:r>
      <w:r w:rsidRPr="00042C07">
        <w:rPr>
          <w:lang w:val="en-US"/>
        </w:rPr>
        <w:t>i</w:t>
      </w:r>
      <w:r>
        <w:t>стром</w:t>
      </w:r>
      <w:r w:rsidRPr="00412BB3">
        <w:t xml:space="preserve"> </w:t>
      </w:r>
      <w:r>
        <w:t>закордонних</w:t>
      </w:r>
      <w:r w:rsidRPr="00412BB3">
        <w:t xml:space="preserve"> </w:t>
      </w:r>
      <w:r>
        <w:t>справ</w:t>
      </w:r>
      <w:r w:rsidRPr="00412BB3">
        <w:t xml:space="preserve"> </w:t>
      </w:r>
      <w:r>
        <w:t>УР</w:t>
      </w:r>
      <w:r w:rsidRPr="00412BB3">
        <w:t xml:space="preserve"> </w:t>
      </w:r>
      <w:r>
        <w:t>Я</w:t>
      </w:r>
      <w:r w:rsidRPr="00412BB3">
        <w:t xml:space="preserve">. </w:t>
      </w:r>
      <w:r>
        <w:t>Мартон</w:t>
      </w:r>
      <w:r w:rsidRPr="00042C07">
        <w:rPr>
          <w:lang w:val="en-US"/>
        </w:rPr>
        <w:t>i</w:t>
      </w:r>
      <w:r w:rsidRPr="00412BB3">
        <w:t xml:space="preserve">; 20–23 </w:t>
      </w:r>
      <w:r>
        <w:t>червня</w:t>
      </w:r>
      <w:r w:rsidRPr="00412BB3">
        <w:t xml:space="preserve"> </w:t>
      </w:r>
      <w:r>
        <w:t>для</w:t>
      </w:r>
      <w:r w:rsidRPr="00412BB3">
        <w:t xml:space="preserve"> </w:t>
      </w:r>
      <w:r>
        <w:t>участі</w:t>
      </w:r>
      <w:r w:rsidRPr="00412BB3">
        <w:t xml:space="preserve"> </w:t>
      </w:r>
      <w:r>
        <w:t>в</w:t>
      </w:r>
      <w:r w:rsidRPr="00412BB3">
        <w:t xml:space="preserve"> </w:t>
      </w:r>
      <w:r>
        <w:t>Х</w:t>
      </w:r>
      <w:r w:rsidRPr="00042C07">
        <w:rPr>
          <w:lang w:val="en-US"/>
        </w:rPr>
        <w:t>VI</w:t>
      </w:r>
      <w:r w:rsidRPr="00412BB3">
        <w:t xml:space="preserve"> </w:t>
      </w:r>
      <w:r>
        <w:t>Міжнародному</w:t>
      </w:r>
      <w:r w:rsidRPr="00412BB3">
        <w:t xml:space="preserve"> </w:t>
      </w:r>
      <w:r>
        <w:t>семінарі</w:t>
      </w:r>
      <w:r w:rsidRPr="00412BB3">
        <w:t xml:space="preserve"> </w:t>
      </w:r>
      <w:r>
        <w:t>НАТО</w:t>
      </w:r>
      <w:r w:rsidRPr="00412BB3">
        <w:t xml:space="preserve">. </w:t>
      </w:r>
      <w:r>
        <w:t xml:space="preserve">Крім того, в Будапешті відбулися консультації на рiвнi заступників начальників </w:t>
      </w:r>
      <w:r>
        <w:lastRenderedPageBreak/>
        <w:t xml:space="preserve">управлінь, а в Києві – на рiвнi начальників управлінь політичного аналізу та планування. 19–20 квітня 2000 р. Угорську Республіку з офіційним візитом відвідав міністр закордонних справ України Б.І. Тарасюк, який на місці повені на р. Тисі мав зустріч з прем’єр-міністром В. Орбаном. У рамках цього візиту відбулися консультації на рiвнi експертів із метою підготовки чергового засідання Змішаної комісії з питання торговельно-економічного та науково-технічного співробітництва. </w:t>
      </w:r>
    </w:p>
    <w:p w:rsidR="00497E29" w:rsidRPr="00412BB3" w:rsidRDefault="00497E29" w:rsidP="00497E29">
      <w:pPr>
        <w:spacing w:after="0" w:line="360" w:lineRule="auto"/>
        <w:ind w:firstLine="709"/>
        <w:contextualSpacing/>
        <w:mirrorIndents/>
        <w:jc w:val="both"/>
      </w:pPr>
      <w:r w:rsidRPr="00412BB3">
        <w:t xml:space="preserve">17–18 </w:t>
      </w:r>
      <w:r>
        <w:t>квітня</w:t>
      </w:r>
      <w:r w:rsidRPr="00412BB3">
        <w:t xml:space="preserve"> 2001 </w:t>
      </w:r>
      <w:r>
        <w:t>р</w:t>
      </w:r>
      <w:r w:rsidRPr="00412BB3">
        <w:t xml:space="preserve">. </w:t>
      </w:r>
      <w:r>
        <w:t>відбувся</w:t>
      </w:r>
      <w:r w:rsidRPr="00412BB3">
        <w:t xml:space="preserve"> </w:t>
      </w:r>
      <w:r>
        <w:t>офіційний</w:t>
      </w:r>
      <w:r w:rsidRPr="00412BB3">
        <w:t xml:space="preserve"> </w:t>
      </w:r>
      <w:r>
        <w:t>візит</w:t>
      </w:r>
      <w:r w:rsidRPr="00412BB3">
        <w:t xml:space="preserve"> </w:t>
      </w:r>
      <w:r>
        <w:t>в</w:t>
      </w:r>
      <w:r w:rsidRPr="00412BB3">
        <w:t xml:space="preserve"> </w:t>
      </w:r>
      <w:r>
        <w:t>Україну</w:t>
      </w:r>
      <w:r w:rsidRPr="00412BB3">
        <w:t xml:space="preserve"> </w:t>
      </w:r>
      <w:r>
        <w:t>міністра</w:t>
      </w:r>
      <w:r w:rsidRPr="00412BB3">
        <w:t xml:space="preserve"> </w:t>
      </w:r>
      <w:r>
        <w:t>закордонних</w:t>
      </w:r>
      <w:r w:rsidRPr="00412BB3">
        <w:t xml:space="preserve"> </w:t>
      </w:r>
      <w:r>
        <w:t>справ</w:t>
      </w:r>
      <w:r w:rsidRPr="00412BB3">
        <w:t xml:space="preserve"> </w:t>
      </w:r>
      <w:r>
        <w:t>Угорської</w:t>
      </w:r>
      <w:r w:rsidRPr="00412BB3">
        <w:t xml:space="preserve"> </w:t>
      </w:r>
      <w:r>
        <w:t>Республіки</w:t>
      </w:r>
      <w:r w:rsidRPr="00412BB3">
        <w:t xml:space="preserve"> </w:t>
      </w:r>
      <w:r>
        <w:t>Я</w:t>
      </w:r>
      <w:r w:rsidRPr="00412BB3">
        <w:t xml:space="preserve">. </w:t>
      </w:r>
      <w:r>
        <w:t>Мартон</w:t>
      </w:r>
      <w:r w:rsidRPr="00042C07">
        <w:rPr>
          <w:lang w:val="en-US"/>
        </w:rPr>
        <w:t>i</w:t>
      </w:r>
      <w:r w:rsidRPr="00412BB3">
        <w:t xml:space="preserve">, </w:t>
      </w:r>
      <w:r>
        <w:t>за</w:t>
      </w:r>
      <w:r w:rsidRPr="00412BB3">
        <w:t xml:space="preserve"> </w:t>
      </w:r>
      <w:r>
        <w:t>результатами</w:t>
      </w:r>
      <w:r w:rsidRPr="00412BB3">
        <w:t xml:space="preserve"> </w:t>
      </w:r>
      <w:r>
        <w:t>якого</w:t>
      </w:r>
      <w:r w:rsidRPr="00412BB3">
        <w:t xml:space="preserve"> </w:t>
      </w:r>
      <w:r>
        <w:t>було</w:t>
      </w:r>
      <w:r w:rsidRPr="00412BB3">
        <w:t xml:space="preserve"> </w:t>
      </w:r>
      <w:r>
        <w:t>підписано</w:t>
      </w:r>
      <w:r w:rsidRPr="00412BB3">
        <w:t xml:space="preserve"> </w:t>
      </w:r>
      <w:r>
        <w:t>Протокол</w:t>
      </w:r>
      <w:r w:rsidRPr="00412BB3">
        <w:t xml:space="preserve"> </w:t>
      </w:r>
      <w:r>
        <w:t>про</w:t>
      </w:r>
      <w:r w:rsidRPr="00412BB3">
        <w:t xml:space="preserve"> </w:t>
      </w:r>
      <w:r>
        <w:t>співробітництво</w:t>
      </w:r>
      <w:r w:rsidRPr="00412BB3">
        <w:t xml:space="preserve"> </w:t>
      </w:r>
      <w:r>
        <w:t>між</w:t>
      </w:r>
      <w:r w:rsidRPr="00412BB3">
        <w:t xml:space="preserve"> </w:t>
      </w:r>
      <w:r>
        <w:t>міністерствами</w:t>
      </w:r>
      <w:r w:rsidRPr="00412BB3">
        <w:t xml:space="preserve"> </w:t>
      </w:r>
      <w:r>
        <w:t>закордонних</w:t>
      </w:r>
      <w:r w:rsidRPr="00412BB3">
        <w:t xml:space="preserve"> </w:t>
      </w:r>
      <w:r>
        <w:t>справ</w:t>
      </w:r>
      <w:r w:rsidRPr="00412BB3">
        <w:t xml:space="preserve"> </w:t>
      </w:r>
      <w:r>
        <w:t>України</w:t>
      </w:r>
      <w:r w:rsidRPr="00412BB3">
        <w:t xml:space="preserve"> </w:t>
      </w:r>
      <w:r>
        <w:t>та</w:t>
      </w:r>
      <w:r w:rsidRPr="00412BB3">
        <w:t xml:space="preserve"> </w:t>
      </w:r>
      <w:r>
        <w:t>Угорщини</w:t>
      </w:r>
      <w:r w:rsidRPr="00412BB3">
        <w:t xml:space="preserve">. </w:t>
      </w:r>
      <w:r>
        <w:t>Під час переговорів було обговорено широке коло питань двостороннього та багатостороннього співробітництва, окреслено подальші перспективи розвитку відносин між двома державами. Особлива увага була приділена економічний складовій двостороннього співробітництва з акцентом на необхідності активізації прикордонного та регіонального співробітництва.</w:t>
      </w:r>
    </w:p>
    <w:p w:rsidR="00497E29" w:rsidRPr="00412BB3" w:rsidRDefault="00497E29" w:rsidP="00497E29">
      <w:pPr>
        <w:spacing w:after="0" w:line="360" w:lineRule="auto"/>
        <w:ind w:firstLine="709"/>
        <w:contextualSpacing/>
        <w:mirrorIndents/>
        <w:jc w:val="both"/>
      </w:pPr>
      <w:r w:rsidRPr="00412BB3">
        <w:t xml:space="preserve"> </w:t>
      </w:r>
      <w:r w:rsidRPr="002E331B">
        <w:t xml:space="preserve">20–21 </w:t>
      </w:r>
      <w:r>
        <w:t>лютого</w:t>
      </w:r>
      <w:r w:rsidRPr="002E331B">
        <w:t xml:space="preserve"> 2003 </w:t>
      </w:r>
      <w:r>
        <w:t>р</w:t>
      </w:r>
      <w:r w:rsidRPr="002E331B">
        <w:t xml:space="preserve">. </w:t>
      </w:r>
      <w:r>
        <w:t>відбувся</w:t>
      </w:r>
      <w:r w:rsidRPr="002E331B">
        <w:t xml:space="preserve"> </w:t>
      </w:r>
      <w:r>
        <w:t>робочий</w:t>
      </w:r>
      <w:r w:rsidRPr="002E331B">
        <w:t xml:space="preserve"> </w:t>
      </w:r>
      <w:r>
        <w:t>візит</w:t>
      </w:r>
      <w:r w:rsidRPr="002E331B">
        <w:t xml:space="preserve"> </w:t>
      </w:r>
      <w:r>
        <w:t>міністра</w:t>
      </w:r>
      <w:r w:rsidRPr="002E331B">
        <w:t xml:space="preserve"> </w:t>
      </w:r>
      <w:r>
        <w:t>закордонних</w:t>
      </w:r>
      <w:r w:rsidRPr="002E331B">
        <w:t xml:space="preserve"> </w:t>
      </w:r>
      <w:r>
        <w:t>справ</w:t>
      </w:r>
      <w:r w:rsidRPr="002E331B">
        <w:t xml:space="preserve"> </w:t>
      </w:r>
      <w:r>
        <w:t>України</w:t>
      </w:r>
      <w:r w:rsidRPr="002E331B">
        <w:t xml:space="preserve"> </w:t>
      </w:r>
      <w:r>
        <w:t>А</w:t>
      </w:r>
      <w:r w:rsidRPr="002E331B">
        <w:t>.</w:t>
      </w:r>
      <w:r>
        <w:t>М</w:t>
      </w:r>
      <w:r w:rsidRPr="002E331B">
        <w:t xml:space="preserve">. </w:t>
      </w:r>
      <w:r>
        <w:t>Зленка</w:t>
      </w:r>
      <w:r w:rsidRPr="002E331B">
        <w:t xml:space="preserve"> </w:t>
      </w:r>
      <w:r>
        <w:t>в</w:t>
      </w:r>
      <w:r w:rsidRPr="002E331B">
        <w:t xml:space="preserve"> </w:t>
      </w:r>
      <w:r>
        <w:t>Угорщину</w:t>
      </w:r>
      <w:r w:rsidRPr="002E331B">
        <w:t xml:space="preserve">, </w:t>
      </w:r>
      <w:r>
        <w:t>під</w:t>
      </w:r>
      <w:r w:rsidRPr="002E331B">
        <w:t xml:space="preserve"> </w:t>
      </w:r>
      <w:r>
        <w:t>час</w:t>
      </w:r>
      <w:r w:rsidRPr="002E331B">
        <w:t xml:space="preserve"> </w:t>
      </w:r>
      <w:r>
        <w:t>якого</w:t>
      </w:r>
      <w:r w:rsidRPr="002E331B">
        <w:t xml:space="preserve"> </w:t>
      </w:r>
      <w:r>
        <w:t>він</w:t>
      </w:r>
      <w:r w:rsidRPr="002E331B">
        <w:t xml:space="preserve"> </w:t>
      </w:r>
      <w:r>
        <w:t>взяв</w:t>
      </w:r>
      <w:r w:rsidRPr="002E331B">
        <w:t xml:space="preserve"> </w:t>
      </w:r>
      <w:r>
        <w:t>участь</w:t>
      </w:r>
      <w:r w:rsidRPr="002E331B">
        <w:t xml:space="preserve"> </w:t>
      </w:r>
      <w:r>
        <w:t>у</w:t>
      </w:r>
      <w:r w:rsidRPr="002E331B">
        <w:t xml:space="preserve"> </w:t>
      </w:r>
      <w:r>
        <w:t>засіданні</w:t>
      </w:r>
      <w:r w:rsidRPr="002E331B">
        <w:t xml:space="preserve"> </w:t>
      </w:r>
      <w:r>
        <w:t>Ради</w:t>
      </w:r>
      <w:r w:rsidRPr="002E331B">
        <w:t xml:space="preserve"> </w:t>
      </w:r>
      <w:r>
        <w:t>Карпатського</w:t>
      </w:r>
      <w:r w:rsidRPr="002E331B">
        <w:t xml:space="preserve"> </w:t>
      </w:r>
      <w:r>
        <w:t>Єврорег</w:t>
      </w:r>
      <w:r w:rsidRPr="00042C07">
        <w:rPr>
          <w:lang w:val="en-US"/>
        </w:rPr>
        <w:t>i</w:t>
      </w:r>
      <w:r>
        <w:t>ону</w:t>
      </w:r>
      <w:r w:rsidRPr="002E331B">
        <w:t xml:space="preserve"> </w:t>
      </w:r>
      <w:r w:rsidRPr="00042C07">
        <w:rPr>
          <w:lang w:val="en-US"/>
        </w:rPr>
        <w:t>i</w:t>
      </w:r>
      <w:r w:rsidRPr="002E331B">
        <w:t xml:space="preserve"> </w:t>
      </w:r>
      <w:r>
        <w:t>провів</w:t>
      </w:r>
      <w:r w:rsidRPr="002E331B">
        <w:t xml:space="preserve"> </w:t>
      </w:r>
      <w:r>
        <w:t>переговори</w:t>
      </w:r>
      <w:r w:rsidRPr="002E331B">
        <w:t xml:space="preserve"> </w:t>
      </w:r>
      <w:r>
        <w:t>з</w:t>
      </w:r>
      <w:r w:rsidRPr="002E331B">
        <w:t xml:space="preserve"> </w:t>
      </w:r>
      <w:r>
        <w:t>міністром</w:t>
      </w:r>
      <w:r w:rsidRPr="002E331B">
        <w:t xml:space="preserve"> </w:t>
      </w:r>
      <w:r>
        <w:t>закордонних</w:t>
      </w:r>
      <w:r w:rsidRPr="002E331B">
        <w:t xml:space="preserve"> </w:t>
      </w:r>
      <w:r>
        <w:t>справ</w:t>
      </w:r>
      <w:r w:rsidRPr="002E331B">
        <w:t xml:space="preserve"> </w:t>
      </w:r>
      <w:r>
        <w:t>УР</w:t>
      </w:r>
      <w:r w:rsidRPr="002E331B">
        <w:t xml:space="preserve"> </w:t>
      </w:r>
      <w:r>
        <w:t>Л</w:t>
      </w:r>
      <w:r w:rsidRPr="002E331B">
        <w:t xml:space="preserve">. </w:t>
      </w:r>
      <w:r>
        <w:t>Ковачем</w:t>
      </w:r>
      <w:r w:rsidRPr="002E331B">
        <w:t xml:space="preserve">. </w:t>
      </w:r>
      <w:r>
        <w:t>Під</w:t>
      </w:r>
      <w:r w:rsidRPr="00DC6DA0">
        <w:t xml:space="preserve"> </w:t>
      </w:r>
      <w:r>
        <w:t>час</w:t>
      </w:r>
      <w:r w:rsidRPr="00DC6DA0">
        <w:t xml:space="preserve"> </w:t>
      </w:r>
      <w:r>
        <w:t>зустрічі</w:t>
      </w:r>
      <w:r w:rsidRPr="00DC6DA0">
        <w:t xml:space="preserve"> </w:t>
      </w:r>
      <w:r>
        <w:t>угорська</w:t>
      </w:r>
      <w:r w:rsidRPr="00DC6DA0">
        <w:t xml:space="preserve"> </w:t>
      </w:r>
      <w:r>
        <w:t>сторона</w:t>
      </w:r>
      <w:r w:rsidRPr="00DC6DA0">
        <w:t xml:space="preserve"> </w:t>
      </w:r>
      <w:r>
        <w:t>вперше</w:t>
      </w:r>
      <w:r w:rsidRPr="00DC6DA0">
        <w:t xml:space="preserve"> </w:t>
      </w:r>
      <w:r>
        <w:t xml:space="preserve">висунула ідею створення Консультативної ради з питань європейської інтеграції за участю України i країн Вишеградської четвірки. Реалізація цієї iнiцiативи дала змогу створити механізм взаємних консультацій та запозичення Україною досвіду європейської інтеграції. </w:t>
      </w:r>
    </w:p>
    <w:p w:rsidR="00497E29" w:rsidRPr="00412BB3" w:rsidRDefault="00497E29" w:rsidP="00497E29">
      <w:pPr>
        <w:spacing w:after="0" w:line="360" w:lineRule="auto"/>
        <w:ind w:firstLine="709"/>
        <w:contextualSpacing/>
        <w:mirrorIndents/>
        <w:jc w:val="both"/>
      </w:pPr>
      <w:r>
        <w:t xml:space="preserve">Регулярно тривали консультації представників обох країн в рамках ООН в контексті непостійного членства України в Раді Безпеки. (Довiдково: під час виборів до складу непостійних членів РБ ООН на 2000–2001 рр. Будапешт підтримував кандидатуру Словаччини, а не України, що насамперед було пов’язане з активізацією угорсько-словацьких відносин після зміни уряду в СР). Слід зазначити, що робочі зустрічі проходили як на рiвнi представництв при </w:t>
      </w:r>
      <w:r>
        <w:lastRenderedPageBreak/>
        <w:t xml:space="preserve">ООН, так i в рамках регулярних консультацій між Україною та країнами Вишеградської групи. Угорщина підтримала участь української сторони в нараді полiтдиректорiв країн В-4, що проходила 15 листопада 2000 року в м. Варшаві. </w:t>
      </w:r>
    </w:p>
    <w:p w:rsidR="00497E29" w:rsidRPr="00805F47" w:rsidRDefault="00497E29" w:rsidP="00497E29">
      <w:pPr>
        <w:spacing w:after="0" w:line="360" w:lineRule="auto"/>
        <w:ind w:firstLine="709"/>
        <w:contextualSpacing/>
        <w:mirrorIndents/>
        <w:jc w:val="both"/>
      </w:pPr>
      <w:r>
        <w:t>Продовженням</w:t>
      </w:r>
      <w:r w:rsidRPr="00412BB3">
        <w:t xml:space="preserve"> </w:t>
      </w:r>
      <w:r>
        <w:t>угорської</w:t>
      </w:r>
      <w:r w:rsidRPr="00412BB3">
        <w:t xml:space="preserve"> </w:t>
      </w:r>
      <w:r w:rsidRPr="00DC6DA0">
        <w:rPr>
          <w:lang w:val="en-US"/>
        </w:rPr>
        <w:t>i</w:t>
      </w:r>
      <w:r>
        <w:t>н</w:t>
      </w:r>
      <w:r w:rsidRPr="00DC6DA0">
        <w:rPr>
          <w:lang w:val="en-US"/>
        </w:rPr>
        <w:t>i</w:t>
      </w:r>
      <w:r>
        <w:t>ц</w:t>
      </w:r>
      <w:r w:rsidRPr="00DC6DA0">
        <w:rPr>
          <w:lang w:val="en-US"/>
        </w:rPr>
        <w:t>i</w:t>
      </w:r>
      <w:r>
        <w:t>ативи</w:t>
      </w:r>
      <w:r w:rsidRPr="00412BB3">
        <w:t xml:space="preserve"> </w:t>
      </w:r>
      <w:r>
        <w:t>щодо</w:t>
      </w:r>
      <w:r w:rsidRPr="00412BB3">
        <w:t xml:space="preserve"> </w:t>
      </w:r>
      <w:r>
        <w:t>створення</w:t>
      </w:r>
      <w:r w:rsidRPr="00412BB3">
        <w:t xml:space="preserve"> </w:t>
      </w:r>
      <w:r>
        <w:t>консультативної</w:t>
      </w:r>
      <w:r w:rsidRPr="00412BB3">
        <w:t xml:space="preserve"> </w:t>
      </w:r>
      <w:r>
        <w:t>ради</w:t>
      </w:r>
      <w:r w:rsidRPr="00412BB3">
        <w:t xml:space="preserve"> </w:t>
      </w:r>
      <w:r>
        <w:t>у</w:t>
      </w:r>
      <w:r w:rsidRPr="00412BB3">
        <w:t xml:space="preserve"> </w:t>
      </w:r>
      <w:r>
        <w:t>форматі</w:t>
      </w:r>
      <w:r w:rsidRPr="00412BB3">
        <w:t xml:space="preserve"> </w:t>
      </w:r>
      <w:r>
        <w:t>Україна</w:t>
      </w:r>
      <w:r w:rsidRPr="00412BB3">
        <w:t xml:space="preserve"> – </w:t>
      </w:r>
      <w:r>
        <w:t>В</w:t>
      </w:r>
      <w:r w:rsidRPr="00412BB3">
        <w:t xml:space="preserve">-4 </w:t>
      </w:r>
      <w:r>
        <w:t>стала</w:t>
      </w:r>
      <w:r w:rsidRPr="00412BB3">
        <w:t xml:space="preserve"> </w:t>
      </w:r>
      <w:r>
        <w:t>зустріч</w:t>
      </w:r>
      <w:r w:rsidRPr="00412BB3">
        <w:t xml:space="preserve"> </w:t>
      </w:r>
      <w:r>
        <w:t>у</w:t>
      </w:r>
      <w:r w:rsidRPr="00412BB3">
        <w:t xml:space="preserve"> </w:t>
      </w:r>
      <w:r>
        <w:t>червні</w:t>
      </w:r>
      <w:r w:rsidRPr="00412BB3">
        <w:t xml:space="preserve"> 2003 </w:t>
      </w:r>
      <w:r>
        <w:t>р</w:t>
      </w:r>
      <w:r w:rsidRPr="00412BB3">
        <w:t xml:space="preserve">. </w:t>
      </w:r>
      <w:r>
        <w:t>глав</w:t>
      </w:r>
      <w:r w:rsidRPr="00412BB3">
        <w:t xml:space="preserve"> </w:t>
      </w:r>
      <w:r>
        <w:t>держав</w:t>
      </w:r>
      <w:r w:rsidRPr="00412BB3">
        <w:t xml:space="preserve"> </w:t>
      </w:r>
      <w:r>
        <w:t>країн</w:t>
      </w:r>
      <w:r w:rsidRPr="00412BB3">
        <w:t xml:space="preserve"> </w:t>
      </w:r>
      <w:r>
        <w:t>Вишеградської</w:t>
      </w:r>
      <w:r w:rsidRPr="00412BB3">
        <w:t xml:space="preserve"> </w:t>
      </w:r>
      <w:r>
        <w:t>четвірки</w:t>
      </w:r>
      <w:r w:rsidRPr="00412BB3">
        <w:t xml:space="preserve"> </w:t>
      </w:r>
      <w:r>
        <w:t>у</w:t>
      </w:r>
      <w:r w:rsidRPr="00412BB3">
        <w:t xml:space="preserve"> </w:t>
      </w:r>
      <w:r>
        <w:t>Словаччині</w:t>
      </w:r>
      <w:r w:rsidRPr="00412BB3">
        <w:t xml:space="preserve">, </w:t>
      </w:r>
      <w:r>
        <w:t>на</w:t>
      </w:r>
      <w:r w:rsidRPr="00412BB3">
        <w:t xml:space="preserve"> </w:t>
      </w:r>
      <w:r>
        <w:t>яку</w:t>
      </w:r>
      <w:r w:rsidRPr="00412BB3">
        <w:t xml:space="preserve"> </w:t>
      </w:r>
      <w:r>
        <w:t>було</w:t>
      </w:r>
      <w:r w:rsidRPr="00412BB3">
        <w:t xml:space="preserve"> </w:t>
      </w:r>
      <w:r>
        <w:t>запрошено</w:t>
      </w:r>
      <w:r w:rsidRPr="00412BB3">
        <w:t xml:space="preserve"> </w:t>
      </w:r>
      <w:r>
        <w:t>прем</w:t>
      </w:r>
      <w:r w:rsidRPr="00412BB3">
        <w:t>’</w:t>
      </w:r>
      <w:r>
        <w:t>єр</w:t>
      </w:r>
      <w:r w:rsidRPr="00412BB3">
        <w:t>-</w:t>
      </w:r>
      <w:r>
        <w:t>міністра</w:t>
      </w:r>
      <w:r w:rsidRPr="00412BB3">
        <w:t xml:space="preserve"> </w:t>
      </w:r>
      <w:r>
        <w:t>України</w:t>
      </w:r>
      <w:r w:rsidRPr="00412BB3">
        <w:t xml:space="preserve"> </w:t>
      </w:r>
      <w:r>
        <w:t>В</w:t>
      </w:r>
      <w:r w:rsidRPr="00412BB3">
        <w:t>.</w:t>
      </w:r>
      <w:r>
        <w:t>Ф</w:t>
      </w:r>
      <w:r w:rsidRPr="00412BB3">
        <w:t xml:space="preserve">. </w:t>
      </w:r>
      <w:r>
        <w:t>Януковича</w:t>
      </w:r>
      <w:r w:rsidRPr="00412BB3">
        <w:t xml:space="preserve">. </w:t>
      </w:r>
      <w:r>
        <w:t>За результатами зустрічі від iменi президентів було заявлено, що після вступу до ЄС країни Вишеградської четвірки готові до співробітництва з Україною за формулою «4+1».</w:t>
      </w:r>
    </w:p>
    <w:p w:rsidR="00497E29" w:rsidRPr="00412BB3" w:rsidRDefault="00497E29" w:rsidP="00497E29">
      <w:pPr>
        <w:spacing w:after="0" w:line="360" w:lineRule="auto"/>
        <w:ind w:firstLine="709"/>
        <w:contextualSpacing/>
        <w:mirrorIndents/>
        <w:jc w:val="both"/>
      </w:pPr>
      <w:r w:rsidRPr="00DC6DA0">
        <w:rPr>
          <w:b/>
          <w:u w:val="single"/>
        </w:rPr>
        <w:t>Четвертий етап</w:t>
      </w:r>
      <w:r>
        <w:t xml:space="preserve"> українсько-угорського співробітництва припадає на початок членства Угорщини в Європейському Союзі (з 1 травня 2004 року) та продовжується до сьогодні. Він характеризується динамічним розвитком двосторонніх відносин у всіх сферах, передусім загальним підвищенням уваги з боку Угорщини до співробітництва з Україною у галузі європейської та євроатлантичної інтеграції. </w:t>
      </w:r>
    </w:p>
    <w:p w:rsidR="00497E29" w:rsidRPr="002E331B" w:rsidRDefault="00497E29" w:rsidP="00497E29">
      <w:pPr>
        <w:spacing w:after="0" w:line="360" w:lineRule="auto"/>
        <w:ind w:firstLine="709"/>
        <w:contextualSpacing/>
        <w:mirrorIndents/>
        <w:jc w:val="both"/>
      </w:pPr>
      <w:r w:rsidRPr="002E331B">
        <w:t xml:space="preserve">10 </w:t>
      </w:r>
      <w:r>
        <w:t>лютого</w:t>
      </w:r>
      <w:r w:rsidRPr="002E331B">
        <w:t xml:space="preserve"> 2005 </w:t>
      </w:r>
      <w:r>
        <w:t>р</w:t>
      </w:r>
      <w:r w:rsidRPr="002E331B">
        <w:t xml:space="preserve">. </w:t>
      </w:r>
      <w:r>
        <w:t>відбувся</w:t>
      </w:r>
      <w:r w:rsidRPr="002E331B">
        <w:t xml:space="preserve"> </w:t>
      </w:r>
      <w:r>
        <w:t>робочий</w:t>
      </w:r>
      <w:r w:rsidRPr="002E331B">
        <w:t xml:space="preserve"> </w:t>
      </w:r>
      <w:r>
        <w:t>візит</w:t>
      </w:r>
      <w:r w:rsidRPr="002E331B">
        <w:t xml:space="preserve"> </w:t>
      </w:r>
      <w:r>
        <w:t>прем</w:t>
      </w:r>
      <w:r w:rsidRPr="002E331B">
        <w:t>’</w:t>
      </w:r>
      <w:r>
        <w:t>єр</w:t>
      </w:r>
      <w:r w:rsidRPr="002E331B">
        <w:t>-</w:t>
      </w:r>
      <w:r>
        <w:t>міністра</w:t>
      </w:r>
      <w:r w:rsidRPr="002E331B">
        <w:t xml:space="preserve"> </w:t>
      </w:r>
      <w:r>
        <w:t>УР</w:t>
      </w:r>
      <w:r w:rsidRPr="002E331B">
        <w:t xml:space="preserve"> </w:t>
      </w:r>
      <w:r>
        <w:t>Ференца</w:t>
      </w:r>
      <w:r w:rsidRPr="002E331B">
        <w:t xml:space="preserve"> </w:t>
      </w:r>
      <w:r>
        <w:t>Дюрчаня</w:t>
      </w:r>
      <w:r w:rsidRPr="002E331B">
        <w:t xml:space="preserve"> </w:t>
      </w:r>
      <w:r>
        <w:t>в</w:t>
      </w:r>
      <w:r w:rsidRPr="002E331B">
        <w:t xml:space="preserve"> </w:t>
      </w:r>
      <w:r>
        <w:t>Україну</w:t>
      </w:r>
      <w:r w:rsidRPr="002E331B">
        <w:t xml:space="preserve">, </w:t>
      </w:r>
      <w:r>
        <w:t>під</w:t>
      </w:r>
      <w:r w:rsidRPr="002E331B">
        <w:t xml:space="preserve"> </w:t>
      </w:r>
      <w:r>
        <w:t>час</w:t>
      </w:r>
      <w:r w:rsidRPr="002E331B">
        <w:t xml:space="preserve"> </w:t>
      </w:r>
      <w:r>
        <w:t>якого</w:t>
      </w:r>
      <w:r w:rsidRPr="002E331B">
        <w:t xml:space="preserve"> </w:t>
      </w:r>
      <w:r>
        <w:t>угорська</w:t>
      </w:r>
      <w:r w:rsidRPr="002E331B">
        <w:t xml:space="preserve"> </w:t>
      </w:r>
      <w:r>
        <w:t>сторона</w:t>
      </w:r>
      <w:r w:rsidRPr="002E331B">
        <w:t xml:space="preserve"> </w:t>
      </w:r>
      <w:r>
        <w:t>підтвердила</w:t>
      </w:r>
      <w:r w:rsidRPr="002E331B">
        <w:t xml:space="preserve"> </w:t>
      </w:r>
      <w:r>
        <w:t>свою</w:t>
      </w:r>
      <w:r w:rsidRPr="002E331B">
        <w:t xml:space="preserve"> </w:t>
      </w:r>
      <w:r>
        <w:t>готовність</w:t>
      </w:r>
      <w:r w:rsidRPr="002E331B">
        <w:t xml:space="preserve"> </w:t>
      </w:r>
      <w:r>
        <w:t>надавати</w:t>
      </w:r>
      <w:r w:rsidRPr="002E331B">
        <w:t xml:space="preserve"> </w:t>
      </w:r>
      <w:r>
        <w:t>всебічну</w:t>
      </w:r>
      <w:r w:rsidRPr="002E331B">
        <w:t xml:space="preserve"> </w:t>
      </w:r>
      <w:r>
        <w:t>підтримку</w:t>
      </w:r>
      <w:r w:rsidRPr="002E331B">
        <w:t xml:space="preserve"> </w:t>
      </w:r>
      <w:r>
        <w:t>Україні</w:t>
      </w:r>
      <w:r w:rsidRPr="002E331B">
        <w:t xml:space="preserve"> </w:t>
      </w:r>
      <w:r>
        <w:t>на</w:t>
      </w:r>
      <w:r w:rsidRPr="002E331B">
        <w:t xml:space="preserve"> </w:t>
      </w:r>
      <w:r>
        <w:t>шляху</w:t>
      </w:r>
      <w:r w:rsidRPr="002E331B">
        <w:t xml:space="preserve"> </w:t>
      </w:r>
      <w:r>
        <w:t>європейської</w:t>
      </w:r>
      <w:r w:rsidRPr="002E331B">
        <w:t xml:space="preserve"> </w:t>
      </w:r>
      <w:r>
        <w:t>та</w:t>
      </w:r>
      <w:r w:rsidRPr="002E331B">
        <w:t xml:space="preserve"> </w:t>
      </w:r>
      <w:r>
        <w:t>євроатлантичної</w:t>
      </w:r>
      <w:r w:rsidRPr="002E331B">
        <w:t xml:space="preserve"> </w:t>
      </w:r>
      <w:r>
        <w:t>інтеграції</w:t>
      </w:r>
      <w:r w:rsidRPr="002E331B">
        <w:t xml:space="preserve">. </w:t>
      </w:r>
      <w:r>
        <w:t>У</w:t>
      </w:r>
      <w:r w:rsidRPr="002E331B">
        <w:t xml:space="preserve"> </w:t>
      </w:r>
      <w:r>
        <w:t>рамках</w:t>
      </w:r>
      <w:r w:rsidRPr="002E331B">
        <w:t xml:space="preserve"> </w:t>
      </w:r>
      <w:r>
        <w:t>візиту</w:t>
      </w:r>
      <w:r w:rsidRPr="002E331B">
        <w:t xml:space="preserve"> </w:t>
      </w:r>
      <w:r>
        <w:t>сторони</w:t>
      </w:r>
      <w:r w:rsidRPr="002E331B">
        <w:t xml:space="preserve"> </w:t>
      </w:r>
      <w:r>
        <w:t>підписали</w:t>
      </w:r>
      <w:r w:rsidRPr="002E331B">
        <w:t xml:space="preserve"> </w:t>
      </w:r>
      <w:r>
        <w:t>Угоду</w:t>
      </w:r>
      <w:r w:rsidRPr="002E331B">
        <w:t xml:space="preserve"> </w:t>
      </w:r>
      <w:r>
        <w:t>між</w:t>
      </w:r>
      <w:r w:rsidRPr="002E331B">
        <w:t xml:space="preserve"> </w:t>
      </w:r>
      <w:r>
        <w:t>Кабінетом</w:t>
      </w:r>
      <w:r w:rsidRPr="002E331B">
        <w:t xml:space="preserve"> </w:t>
      </w:r>
      <w:r>
        <w:t>Міністрів</w:t>
      </w:r>
      <w:r w:rsidRPr="002E331B">
        <w:t xml:space="preserve"> </w:t>
      </w:r>
      <w:r>
        <w:t>України</w:t>
      </w:r>
      <w:r w:rsidRPr="002E331B">
        <w:t xml:space="preserve"> </w:t>
      </w:r>
      <w:r>
        <w:t>і</w:t>
      </w:r>
      <w:r w:rsidRPr="002E331B">
        <w:t xml:space="preserve"> </w:t>
      </w:r>
      <w:r>
        <w:t>Урядом</w:t>
      </w:r>
      <w:r w:rsidRPr="002E331B">
        <w:t xml:space="preserve"> </w:t>
      </w:r>
      <w:r>
        <w:t>Угорщини</w:t>
      </w:r>
      <w:r w:rsidRPr="002E331B">
        <w:t xml:space="preserve"> </w:t>
      </w:r>
      <w:r>
        <w:t>про</w:t>
      </w:r>
      <w:r w:rsidRPr="002E331B">
        <w:t xml:space="preserve"> </w:t>
      </w:r>
      <w:r>
        <w:t>економічне</w:t>
      </w:r>
      <w:r w:rsidRPr="002E331B">
        <w:t xml:space="preserve"> </w:t>
      </w:r>
      <w:r>
        <w:t>співробітництво</w:t>
      </w:r>
      <w:r w:rsidRPr="002E331B">
        <w:t xml:space="preserve">, </w:t>
      </w:r>
      <w:r>
        <w:t>Робочий</w:t>
      </w:r>
      <w:r w:rsidRPr="002E331B">
        <w:t xml:space="preserve"> </w:t>
      </w:r>
      <w:r>
        <w:t>план</w:t>
      </w:r>
      <w:r w:rsidRPr="002E331B">
        <w:t xml:space="preserve"> </w:t>
      </w:r>
      <w:r>
        <w:t>співробітництва</w:t>
      </w:r>
      <w:r w:rsidRPr="002E331B">
        <w:t xml:space="preserve"> </w:t>
      </w:r>
      <w:r>
        <w:t>між</w:t>
      </w:r>
      <w:r w:rsidRPr="002E331B">
        <w:t xml:space="preserve"> </w:t>
      </w:r>
      <w:r>
        <w:t>Міністерством</w:t>
      </w:r>
      <w:r w:rsidRPr="002E331B">
        <w:t xml:space="preserve"> </w:t>
      </w:r>
      <w:r>
        <w:t>культури</w:t>
      </w:r>
      <w:r w:rsidRPr="002E331B">
        <w:t xml:space="preserve"> </w:t>
      </w:r>
      <w:r>
        <w:t>і</w:t>
      </w:r>
      <w:r w:rsidRPr="002E331B">
        <w:t xml:space="preserve"> </w:t>
      </w:r>
      <w:r>
        <w:t>мистецтв</w:t>
      </w:r>
      <w:r w:rsidRPr="002E331B">
        <w:t xml:space="preserve"> </w:t>
      </w:r>
      <w:r>
        <w:t>України</w:t>
      </w:r>
      <w:r w:rsidRPr="002E331B">
        <w:t xml:space="preserve"> </w:t>
      </w:r>
      <w:r>
        <w:t>та</w:t>
      </w:r>
      <w:r w:rsidRPr="002E331B">
        <w:t xml:space="preserve"> </w:t>
      </w:r>
      <w:r>
        <w:t>Міністерством</w:t>
      </w:r>
      <w:r w:rsidRPr="002E331B">
        <w:t xml:space="preserve"> </w:t>
      </w:r>
      <w:r>
        <w:t>національної</w:t>
      </w:r>
      <w:r w:rsidRPr="002E331B">
        <w:t xml:space="preserve"> </w:t>
      </w:r>
      <w:r>
        <w:t>культурної</w:t>
      </w:r>
      <w:r w:rsidRPr="002E331B">
        <w:t xml:space="preserve"> </w:t>
      </w:r>
      <w:r>
        <w:t>спадщини</w:t>
      </w:r>
      <w:r w:rsidRPr="002E331B">
        <w:t xml:space="preserve"> </w:t>
      </w:r>
      <w:r>
        <w:t>УР</w:t>
      </w:r>
      <w:r w:rsidRPr="002E331B">
        <w:t xml:space="preserve"> </w:t>
      </w:r>
      <w:r>
        <w:t>на</w:t>
      </w:r>
      <w:r w:rsidRPr="002E331B">
        <w:t xml:space="preserve"> 2005–2008 </w:t>
      </w:r>
      <w:r>
        <w:t>рр</w:t>
      </w:r>
      <w:r w:rsidRPr="002E331B">
        <w:t xml:space="preserve">. </w:t>
      </w:r>
      <w:r>
        <w:t>і</w:t>
      </w:r>
      <w:r w:rsidRPr="002E331B">
        <w:t xml:space="preserve"> </w:t>
      </w:r>
      <w:r>
        <w:t>Угоду</w:t>
      </w:r>
      <w:r w:rsidRPr="002E331B">
        <w:t xml:space="preserve"> </w:t>
      </w:r>
      <w:r>
        <w:t>про</w:t>
      </w:r>
      <w:r w:rsidRPr="002E331B">
        <w:t xml:space="preserve"> </w:t>
      </w:r>
      <w:r>
        <w:t>партнерство</w:t>
      </w:r>
      <w:r w:rsidRPr="002E331B">
        <w:t xml:space="preserve">, </w:t>
      </w:r>
      <w:r>
        <w:t>співробітництво</w:t>
      </w:r>
      <w:r w:rsidRPr="002E331B">
        <w:t xml:space="preserve"> </w:t>
      </w:r>
      <w:r>
        <w:t>та</w:t>
      </w:r>
      <w:r w:rsidRPr="002E331B">
        <w:t xml:space="preserve"> </w:t>
      </w:r>
      <w:r>
        <w:t>науковий</w:t>
      </w:r>
      <w:r w:rsidRPr="002E331B">
        <w:t xml:space="preserve"> </w:t>
      </w:r>
      <w:r>
        <w:t>обмін</w:t>
      </w:r>
      <w:r w:rsidRPr="002E331B">
        <w:t xml:space="preserve"> </w:t>
      </w:r>
      <w:r>
        <w:t>між</w:t>
      </w:r>
      <w:r w:rsidRPr="002E331B">
        <w:t xml:space="preserve"> </w:t>
      </w:r>
      <w:r>
        <w:t>Київським</w:t>
      </w:r>
      <w:r w:rsidRPr="002E331B">
        <w:t xml:space="preserve"> </w:t>
      </w:r>
      <w:r>
        <w:t>торговельно</w:t>
      </w:r>
      <w:r w:rsidRPr="002E331B">
        <w:t>-</w:t>
      </w:r>
      <w:r>
        <w:t>економічним</w:t>
      </w:r>
      <w:r w:rsidRPr="002E331B">
        <w:t xml:space="preserve"> </w:t>
      </w:r>
      <w:r>
        <w:t>університетом</w:t>
      </w:r>
      <w:r w:rsidRPr="002E331B">
        <w:t xml:space="preserve"> </w:t>
      </w:r>
      <w:r>
        <w:t>і</w:t>
      </w:r>
      <w:r w:rsidRPr="002E331B">
        <w:t xml:space="preserve"> </w:t>
      </w:r>
      <w:r>
        <w:t>Будапештським</w:t>
      </w:r>
      <w:r w:rsidRPr="002E331B">
        <w:t xml:space="preserve"> </w:t>
      </w:r>
      <w:r>
        <w:t>економічним</w:t>
      </w:r>
      <w:r w:rsidRPr="002E331B">
        <w:t xml:space="preserve"> </w:t>
      </w:r>
      <w:r>
        <w:t>інститутом</w:t>
      </w:r>
      <w:r w:rsidRPr="002E331B">
        <w:t xml:space="preserve">. </w:t>
      </w:r>
    </w:p>
    <w:p w:rsidR="00497E29" w:rsidRPr="00412BB3" w:rsidRDefault="00497E29" w:rsidP="00497E29">
      <w:pPr>
        <w:spacing w:after="0" w:line="360" w:lineRule="auto"/>
        <w:ind w:firstLine="709"/>
        <w:contextualSpacing/>
        <w:mirrorIndents/>
        <w:jc w:val="both"/>
      </w:pPr>
      <w:r w:rsidRPr="002E331B">
        <w:t xml:space="preserve">13–14 </w:t>
      </w:r>
      <w:r>
        <w:t>липня</w:t>
      </w:r>
      <w:r w:rsidRPr="002E331B">
        <w:t xml:space="preserve"> 2005 </w:t>
      </w:r>
      <w:r>
        <w:t>р</w:t>
      </w:r>
      <w:r w:rsidRPr="002E331B">
        <w:t xml:space="preserve">. </w:t>
      </w:r>
      <w:r>
        <w:t>під</w:t>
      </w:r>
      <w:r w:rsidRPr="002E331B">
        <w:t xml:space="preserve"> </w:t>
      </w:r>
      <w:r>
        <w:t>час</w:t>
      </w:r>
      <w:r w:rsidRPr="002E331B">
        <w:t xml:space="preserve"> </w:t>
      </w:r>
      <w:r>
        <w:t>офіційного</w:t>
      </w:r>
      <w:r w:rsidRPr="002E331B">
        <w:t xml:space="preserve"> </w:t>
      </w:r>
      <w:r>
        <w:t>візиту</w:t>
      </w:r>
      <w:r w:rsidRPr="002E331B">
        <w:t xml:space="preserve"> </w:t>
      </w:r>
      <w:r>
        <w:t>міністра</w:t>
      </w:r>
      <w:r w:rsidRPr="002E331B">
        <w:t xml:space="preserve"> </w:t>
      </w:r>
      <w:r>
        <w:t>закордонних</w:t>
      </w:r>
      <w:r w:rsidRPr="002E331B">
        <w:t xml:space="preserve"> </w:t>
      </w:r>
      <w:r>
        <w:t>справ</w:t>
      </w:r>
      <w:r w:rsidRPr="002E331B">
        <w:t xml:space="preserve"> </w:t>
      </w:r>
      <w:r>
        <w:t>України</w:t>
      </w:r>
      <w:r w:rsidRPr="002E331B">
        <w:t xml:space="preserve"> </w:t>
      </w:r>
      <w:r>
        <w:t>Б</w:t>
      </w:r>
      <w:r w:rsidRPr="002E331B">
        <w:t>.</w:t>
      </w:r>
      <w:r>
        <w:t>І</w:t>
      </w:r>
      <w:r w:rsidRPr="002E331B">
        <w:t xml:space="preserve">. </w:t>
      </w:r>
      <w:r>
        <w:t>Тарасюка</w:t>
      </w:r>
      <w:r w:rsidRPr="002E331B">
        <w:t xml:space="preserve"> </w:t>
      </w:r>
      <w:r>
        <w:t>до</w:t>
      </w:r>
      <w:r w:rsidRPr="002E331B">
        <w:t xml:space="preserve"> </w:t>
      </w:r>
      <w:r>
        <w:t>Угорщини</w:t>
      </w:r>
      <w:r w:rsidRPr="002E331B">
        <w:t xml:space="preserve"> </w:t>
      </w:r>
      <w:r>
        <w:t>були</w:t>
      </w:r>
      <w:r w:rsidRPr="002E331B">
        <w:t xml:space="preserve"> </w:t>
      </w:r>
      <w:r>
        <w:t>проведені</w:t>
      </w:r>
      <w:r w:rsidRPr="002E331B">
        <w:t xml:space="preserve"> </w:t>
      </w:r>
      <w:r>
        <w:t>його</w:t>
      </w:r>
      <w:r w:rsidRPr="002E331B">
        <w:t xml:space="preserve"> </w:t>
      </w:r>
      <w:r>
        <w:t>переговори</w:t>
      </w:r>
      <w:r w:rsidRPr="002E331B">
        <w:t xml:space="preserve"> </w:t>
      </w:r>
      <w:r>
        <w:t>з</w:t>
      </w:r>
      <w:r w:rsidRPr="002E331B">
        <w:t xml:space="preserve"> </w:t>
      </w:r>
      <w:r>
        <w:t>президентом</w:t>
      </w:r>
      <w:r w:rsidRPr="002E331B">
        <w:t xml:space="preserve"> </w:t>
      </w:r>
      <w:r>
        <w:t>УР</w:t>
      </w:r>
      <w:r w:rsidRPr="002E331B">
        <w:t xml:space="preserve"> </w:t>
      </w:r>
      <w:r>
        <w:t>Ф</w:t>
      </w:r>
      <w:r w:rsidRPr="002E331B">
        <w:t xml:space="preserve">. </w:t>
      </w:r>
      <w:r>
        <w:t>Мадлом</w:t>
      </w:r>
      <w:r w:rsidRPr="002E331B">
        <w:t xml:space="preserve">, </w:t>
      </w:r>
      <w:r>
        <w:t>прем</w:t>
      </w:r>
      <w:r w:rsidRPr="002E331B">
        <w:t>’</w:t>
      </w:r>
      <w:r>
        <w:t>єр</w:t>
      </w:r>
      <w:r w:rsidRPr="002E331B">
        <w:t>-</w:t>
      </w:r>
      <w:r>
        <w:t>міністром</w:t>
      </w:r>
      <w:r w:rsidRPr="002E331B">
        <w:t xml:space="preserve"> </w:t>
      </w:r>
      <w:r>
        <w:t>Ф</w:t>
      </w:r>
      <w:r w:rsidRPr="002E331B">
        <w:t xml:space="preserve">. </w:t>
      </w:r>
      <w:r>
        <w:t>Дюрчанем</w:t>
      </w:r>
      <w:r w:rsidRPr="002E331B">
        <w:t xml:space="preserve"> </w:t>
      </w:r>
      <w:r>
        <w:t>та</w:t>
      </w:r>
      <w:r w:rsidRPr="002E331B">
        <w:t xml:space="preserve"> </w:t>
      </w:r>
      <w:r>
        <w:t>міністром</w:t>
      </w:r>
      <w:r w:rsidRPr="002E331B">
        <w:t xml:space="preserve"> </w:t>
      </w:r>
      <w:r>
        <w:t>закордонних</w:t>
      </w:r>
      <w:r w:rsidRPr="002E331B">
        <w:t xml:space="preserve"> </w:t>
      </w:r>
      <w:r>
        <w:t>справ</w:t>
      </w:r>
      <w:r w:rsidRPr="002E331B">
        <w:t xml:space="preserve"> </w:t>
      </w:r>
      <w:r>
        <w:t>Ф</w:t>
      </w:r>
      <w:r w:rsidRPr="002E331B">
        <w:t xml:space="preserve">. </w:t>
      </w:r>
      <w:r>
        <w:t>Шомоді</w:t>
      </w:r>
      <w:r w:rsidRPr="002E331B">
        <w:t xml:space="preserve">. </w:t>
      </w:r>
      <w:r>
        <w:t>Б</w:t>
      </w:r>
      <w:r w:rsidRPr="002E331B">
        <w:t>.</w:t>
      </w:r>
      <w:r>
        <w:t>І</w:t>
      </w:r>
      <w:r w:rsidRPr="002E331B">
        <w:t xml:space="preserve">. </w:t>
      </w:r>
      <w:r>
        <w:t>Тарасюк</w:t>
      </w:r>
      <w:r w:rsidRPr="002E331B">
        <w:t xml:space="preserve"> </w:t>
      </w:r>
      <w:r>
        <w:t>також</w:t>
      </w:r>
      <w:r w:rsidRPr="002E331B">
        <w:t xml:space="preserve"> </w:t>
      </w:r>
      <w:r>
        <w:t>виступив</w:t>
      </w:r>
      <w:r w:rsidRPr="002E331B">
        <w:t xml:space="preserve"> </w:t>
      </w:r>
      <w:r>
        <w:t>із</w:t>
      </w:r>
      <w:r w:rsidRPr="002E331B">
        <w:t xml:space="preserve"> </w:t>
      </w:r>
      <w:r>
        <w:t>доповіддю</w:t>
      </w:r>
      <w:r w:rsidRPr="002E331B">
        <w:t xml:space="preserve"> </w:t>
      </w:r>
      <w:r>
        <w:t>на</w:t>
      </w:r>
      <w:r w:rsidRPr="002E331B">
        <w:t xml:space="preserve"> </w:t>
      </w:r>
      <w:r>
        <w:lastRenderedPageBreak/>
        <w:t>щорічній</w:t>
      </w:r>
      <w:r w:rsidRPr="002E331B">
        <w:t xml:space="preserve"> </w:t>
      </w:r>
      <w:r>
        <w:t>нараді</w:t>
      </w:r>
      <w:r w:rsidRPr="002E331B">
        <w:t xml:space="preserve"> </w:t>
      </w:r>
      <w:r>
        <w:t>послів</w:t>
      </w:r>
      <w:r w:rsidRPr="002E331B">
        <w:t xml:space="preserve"> </w:t>
      </w:r>
      <w:r>
        <w:t>Угорщини</w:t>
      </w:r>
      <w:r w:rsidRPr="002E331B">
        <w:t xml:space="preserve">. </w:t>
      </w:r>
      <w:r>
        <w:t>Було</w:t>
      </w:r>
      <w:r w:rsidRPr="00412BB3">
        <w:t xml:space="preserve"> </w:t>
      </w:r>
      <w:r>
        <w:t>укладено</w:t>
      </w:r>
      <w:r w:rsidRPr="00412BB3">
        <w:t xml:space="preserve"> </w:t>
      </w:r>
      <w:r>
        <w:t>протокол</w:t>
      </w:r>
      <w:r w:rsidRPr="00412BB3">
        <w:t xml:space="preserve"> </w:t>
      </w:r>
      <w:r>
        <w:t>про</w:t>
      </w:r>
      <w:r w:rsidRPr="00412BB3">
        <w:t xml:space="preserve"> </w:t>
      </w:r>
      <w:r>
        <w:t>консультації</w:t>
      </w:r>
      <w:r w:rsidRPr="00412BB3">
        <w:t xml:space="preserve"> </w:t>
      </w:r>
      <w:r>
        <w:t>між</w:t>
      </w:r>
      <w:r w:rsidRPr="00412BB3">
        <w:t xml:space="preserve"> </w:t>
      </w:r>
      <w:r>
        <w:t>МЗС</w:t>
      </w:r>
      <w:r w:rsidRPr="00412BB3">
        <w:t xml:space="preserve"> </w:t>
      </w:r>
      <w:r>
        <w:t>України</w:t>
      </w:r>
      <w:r w:rsidRPr="00412BB3">
        <w:t xml:space="preserve"> </w:t>
      </w:r>
      <w:r>
        <w:t>та</w:t>
      </w:r>
      <w:r w:rsidRPr="00412BB3">
        <w:t xml:space="preserve"> </w:t>
      </w:r>
      <w:r>
        <w:t>УР</w:t>
      </w:r>
      <w:r w:rsidRPr="00412BB3">
        <w:t xml:space="preserve"> </w:t>
      </w:r>
      <w:r>
        <w:t>на</w:t>
      </w:r>
      <w:r w:rsidRPr="00412BB3">
        <w:t xml:space="preserve"> 2005–2006 </w:t>
      </w:r>
      <w:r>
        <w:t>рр</w:t>
      </w:r>
      <w:r w:rsidRPr="00412BB3">
        <w:t xml:space="preserve">. </w:t>
      </w:r>
    </w:p>
    <w:p w:rsidR="00497E29" w:rsidRPr="00412BB3" w:rsidRDefault="00497E29" w:rsidP="00497E29">
      <w:pPr>
        <w:spacing w:after="0" w:line="360" w:lineRule="auto"/>
        <w:ind w:firstLine="709"/>
        <w:contextualSpacing/>
        <w:mirrorIndents/>
        <w:jc w:val="both"/>
      </w:pPr>
      <w:r w:rsidRPr="003C50FE">
        <w:t xml:space="preserve">31 </w:t>
      </w:r>
      <w:r>
        <w:t>серпня</w:t>
      </w:r>
      <w:r w:rsidRPr="003C50FE">
        <w:t xml:space="preserve"> 2005 </w:t>
      </w:r>
      <w:r>
        <w:t>р</w:t>
      </w:r>
      <w:r w:rsidRPr="003C50FE">
        <w:t xml:space="preserve">. </w:t>
      </w:r>
      <w:r>
        <w:t>відбулась</w:t>
      </w:r>
      <w:r w:rsidRPr="003C50FE">
        <w:t xml:space="preserve"> </w:t>
      </w:r>
      <w:r>
        <w:t>перша</w:t>
      </w:r>
      <w:r w:rsidRPr="003C50FE">
        <w:t xml:space="preserve"> </w:t>
      </w:r>
      <w:r>
        <w:t>зустріч</w:t>
      </w:r>
      <w:r w:rsidRPr="003C50FE">
        <w:t xml:space="preserve"> </w:t>
      </w:r>
      <w:r>
        <w:t>президента</w:t>
      </w:r>
      <w:r w:rsidRPr="003C50FE">
        <w:t xml:space="preserve"> </w:t>
      </w:r>
      <w:r>
        <w:t>України</w:t>
      </w:r>
      <w:r w:rsidRPr="003C50FE">
        <w:t xml:space="preserve"> </w:t>
      </w:r>
      <w:r>
        <w:t>В</w:t>
      </w:r>
      <w:r w:rsidRPr="003C50FE">
        <w:t>.</w:t>
      </w:r>
      <w:r>
        <w:t>А</w:t>
      </w:r>
      <w:r w:rsidRPr="003C50FE">
        <w:t xml:space="preserve">. </w:t>
      </w:r>
      <w:r>
        <w:t>Ющенка</w:t>
      </w:r>
      <w:r w:rsidRPr="003C50FE">
        <w:t xml:space="preserve"> </w:t>
      </w:r>
      <w:r>
        <w:t>з</w:t>
      </w:r>
      <w:r w:rsidRPr="003C50FE">
        <w:t xml:space="preserve"> </w:t>
      </w:r>
      <w:r>
        <w:t>президентом</w:t>
      </w:r>
      <w:r w:rsidRPr="003C50FE">
        <w:t xml:space="preserve"> </w:t>
      </w:r>
      <w:r>
        <w:t>Угорщини</w:t>
      </w:r>
      <w:r w:rsidRPr="003C50FE">
        <w:t xml:space="preserve"> </w:t>
      </w:r>
      <w:r>
        <w:t>Л</w:t>
      </w:r>
      <w:r w:rsidRPr="003C50FE">
        <w:t xml:space="preserve">. </w:t>
      </w:r>
      <w:r>
        <w:t>Шойомом</w:t>
      </w:r>
      <w:r w:rsidRPr="003C50FE">
        <w:t xml:space="preserve"> (</w:t>
      </w:r>
      <w:r>
        <w:t>обраний</w:t>
      </w:r>
      <w:r w:rsidRPr="003C50FE">
        <w:t xml:space="preserve"> </w:t>
      </w:r>
      <w:r>
        <w:t>на</w:t>
      </w:r>
      <w:r w:rsidRPr="003C50FE">
        <w:t xml:space="preserve"> </w:t>
      </w:r>
      <w:r>
        <w:t>посаду</w:t>
      </w:r>
      <w:r w:rsidRPr="003C50FE">
        <w:t xml:space="preserve"> 7 </w:t>
      </w:r>
      <w:r>
        <w:t>червня</w:t>
      </w:r>
      <w:r w:rsidRPr="003C50FE">
        <w:t xml:space="preserve"> 2005 </w:t>
      </w:r>
      <w:r>
        <w:t>року</w:t>
      </w:r>
      <w:r w:rsidRPr="003C50FE">
        <w:t xml:space="preserve">), </w:t>
      </w:r>
      <w:r>
        <w:t>під</w:t>
      </w:r>
      <w:r w:rsidRPr="003C50FE">
        <w:t xml:space="preserve"> </w:t>
      </w:r>
      <w:r>
        <w:t>час</w:t>
      </w:r>
      <w:r w:rsidRPr="003C50FE">
        <w:t xml:space="preserve"> </w:t>
      </w:r>
      <w:r>
        <w:t>якої</w:t>
      </w:r>
      <w:r w:rsidRPr="003C50FE">
        <w:t xml:space="preserve"> </w:t>
      </w:r>
      <w:r>
        <w:t>були</w:t>
      </w:r>
      <w:r w:rsidRPr="003C50FE">
        <w:t xml:space="preserve"> </w:t>
      </w:r>
      <w:r>
        <w:t>обговорені</w:t>
      </w:r>
      <w:r w:rsidRPr="003C50FE">
        <w:t xml:space="preserve"> </w:t>
      </w:r>
      <w:r>
        <w:t>питання</w:t>
      </w:r>
      <w:r w:rsidRPr="003C50FE">
        <w:t xml:space="preserve"> </w:t>
      </w:r>
      <w:r>
        <w:t>двостороннього</w:t>
      </w:r>
      <w:r w:rsidRPr="003C50FE">
        <w:t xml:space="preserve"> </w:t>
      </w:r>
      <w:r>
        <w:t>співробітництва</w:t>
      </w:r>
      <w:r w:rsidRPr="003C50FE">
        <w:t>.</w:t>
      </w:r>
    </w:p>
    <w:p w:rsidR="00497E29" w:rsidRPr="00412BB3" w:rsidRDefault="00497E29" w:rsidP="00497E29">
      <w:pPr>
        <w:spacing w:after="0" w:line="360" w:lineRule="auto"/>
        <w:ind w:firstLine="709"/>
        <w:contextualSpacing/>
        <w:mirrorIndents/>
        <w:jc w:val="both"/>
      </w:pPr>
      <w:r w:rsidRPr="003C50FE">
        <w:t xml:space="preserve"> </w:t>
      </w:r>
      <w:r>
        <w:t xml:space="preserve">Починаючи з 2006 р. двосторонні відносини між Україною та Угорщиною мають стабільно позитивний характер і позбавлені критичних проблемних компонентів. Набувають свого подальшого розвитку тенденції в системі українсько-угорських міждержавних відносин, а саме в контексті значної активізації співробітництва в галузі європейської та євроатлантичної інтеграції України, гуманітарного співробітництва, продовження динамічного зростання обсягів двостороннього торговельно-економічного співробітництва, а також пріоритетний розвиток прикордонного співробітництва. </w:t>
      </w:r>
    </w:p>
    <w:p w:rsidR="00497E29" w:rsidRPr="002E331B" w:rsidRDefault="00497E29" w:rsidP="00497E29">
      <w:pPr>
        <w:spacing w:after="0" w:line="360" w:lineRule="auto"/>
        <w:ind w:firstLine="709"/>
        <w:contextualSpacing/>
        <w:mirrorIndents/>
        <w:jc w:val="both"/>
      </w:pPr>
      <w:r>
        <w:t>Проблематика</w:t>
      </w:r>
      <w:r w:rsidRPr="002E331B">
        <w:t xml:space="preserve"> </w:t>
      </w:r>
      <w:r>
        <w:t>забезпечення</w:t>
      </w:r>
      <w:r w:rsidRPr="002E331B">
        <w:t xml:space="preserve"> </w:t>
      </w:r>
      <w:r>
        <w:t>прав</w:t>
      </w:r>
      <w:r w:rsidRPr="002E331B">
        <w:t xml:space="preserve"> </w:t>
      </w:r>
      <w:r>
        <w:t>національних</w:t>
      </w:r>
      <w:r w:rsidRPr="002E331B">
        <w:t xml:space="preserve"> </w:t>
      </w:r>
      <w:r>
        <w:t>меншин</w:t>
      </w:r>
      <w:r w:rsidRPr="002E331B">
        <w:t xml:space="preserve">, </w:t>
      </w:r>
      <w:r>
        <w:t>європейська</w:t>
      </w:r>
      <w:r w:rsidRPr="002E331B">
        <w:t xml:space="preserve"> </w:t>
      </w:r>
      <w:r>
        <w:t>та</w:t>
      </w:r>
      <w:r w:rsidRPr="002E331B">
        <w:t xml:space="preserve"> </w:t>
      </w:r>
      <w:r>
        <w:t>євроатлантична</w:t>
      </w:r>
      <w:r w:rsidRPr="002E331B">
        <w:t xml:space="preserve"> </w:t>
      </w:r>
      <w:r>
        <w:t>інтеграція</w:t>
      </w:r>
      <w:r w:rsidRPr="002E331B">
        <w:t xml:space="preserve"> </w:t>
      </w:r>
      <w:r>
        <w:t>України</w:t>
      </w:r>
      <w:r w:rsidRPr="002E331B">
        <w:t xml:space="preserve">, </w:t>
      </w:r>
      <w:r>
        <w:t>а</w:t>
      </w:r>
      <w:r w:rsidRPr="002E331B">
        <w:t xml:space="preserve"> </w:t>
      </w:r>
      <w:r>
        <w:t>також</w:t>
      </w:r>
      <w:r w:rsidRPr="002E331B">
        <w:t xml:space="preserve"> </w:t>
      </w:r>
      <w:r>
        <w:t>проблеми</w:t>
      </w:r>
      <w:r w:rsidRPr="002E331B">
        <w:t xml:space="preserve"> </w:t>
      </w:r>
      <w:r>
        <w:t>диверсифікації</w:t>
      </w:r>
      <w:r w:rsidRPr="002E331B">
        <w:t xml:space="preserve"> </w:t>
      </w:r>
      <w:r>
        <w:t>енергоносіїв</w:t>
      </w:r>
      <w:r w:rsidRPr="002E331B">
        <w:t xml:space="preserve"> </w:t>
      </w:r>
      <w:r>
        <w:t>були</w:t>
      </w:r>
      <w:r w:rsidRPr="002E331B">
        <w:t xml:space="preserve"> </w:t>
      </w:r>
      <w:r>
        <w:t>обговорені</w:t>
      </w:r>
      <w:r w:rsidRPr="002E331B">
        <w:t xml:space="preserve"> </w:t>
      </w:r>
      <w:r>
        <w:t>під</w:t>
      </w:r>
      <w:r w:rsidRPr="002E331B">
        <w:t xml:space="preserve"> </w:t>
      </w:r>
      <w:r>
        <w:t>час</w:t>
      </w:r>
      <w:r w:rsidRPr="002E331B">
        <w:t xml:space="preserve"> </w:t>
      </w:r>
      <w:r>
        <w:t>зустрічі</w:t>
      </w:r>
      <w:r w:rsidRPr="002E331B">
        <w:t xml:space="preserve"> </w:t>
      </w:r>
      <w:r>
        <w:t>президентів</w:t>
      </w:r>
      <w:r w:rsidRPr="002E331B">
        <w:t xml:space="preserve"> </w:t>
      </w:r>
      <w:r>
        <w:t>України</w:t>
      </w:r>
      <w:r w:rsidRPr="002E331B">
        <w:t xml:space="preserve"> </w:t>
      </w:r>
      <w:r>
        <w:t>та</w:t>
      </w:r>
      <w:r w:rsidRPr="002E331B">
        <w:t xml:space="preserve"> </w:t>
      </w:r>
      <w:r>
        <w:t>Угорщини</w:t>
      </w:r>
      <w:r w:rsidRPr="002E331B">
        <w:t xml:space="preserve"> 23 </w:t>
      </w:r>
      <w:r>
        <w:t>жовтня</w:t>
      </w:r>
      <w:r w:rsidRPr="002E331B">
        <w:t xml:space="preserve"> 2006 </w:t>
      </w:r>
      <w:r>
        <w:t>р</w:t>
      </w:r>
      <w:r w:rsidRPr="002E331B">
        <w:t xml:space="preserve">., </w:t>
      </w:r>
      <w:r>
        <w:t>яка</w:t>
      </w:r>
      <w:r w:rsidRPr="002E331B">
        <w:t xml:space="preserve"> </w:t>
      </w:r>
      <w:r>
        <w:t>відбулась</w:t>
      </w:r>
      <w:r w:rsidRPr="002E331B">
        <w:t xml:space="preserve"> </w:t>
      </w:r>
      <w:r>
        <w:t>у</w:t>
      </w:r>
      <w:r w:rsidRPr="002E331B">
        <w:t xml:space="preserve"> </w:t>
      </w:r>
      <w:r>
        <w:t>рамках</w:t>
      </w:r>
      <w:r w:rsidRPr="002E331B">
        <w:t xml:space="preserve"> </w:t>
      </w:r>
      <w:r>
        <w:t>участі</w:t>
      </w:r>
      <w:r w:rsidRPr="002E331B">
        <w:t xml:space="preserve"> </w:t>
      </w:r>
      <w:r>
        <w:t>В</w:t>
      </w:r>
      <w:r w:rsidRPr="002E331B">
        <w:t>.</w:t>
      </w:r>
      <w:r>
        <w:t>А</w:t>
      </w:r>
      <w:r w:rsidRPr="002E331B">
        <w:t xml:space="preserve">. </w:t>
      </w:r>
      <w:r>
        <w:t>Ющенка</w:t>
      </w:r>
      <w:r w:rsidRPr="002E331B">
        <w:t xml:space="preserve"> </w:t>
      </w:r>
      <w:r>
        <w:t>у</w:t>
      </w:r>
      <w:r w:rsidRPr="002E331B">
        <w:t xml:space="preserve"> </w:t>
      </w:r>
      <w:r>
        <w:t>святкуванні</w:t>
      </w:r>
      <w:r w:rsidRPr="002E331B">
        <w:t xml:space="preserve"> 50-</w:t>
      </w:r>
      <w:r>
        <w:t>ї</w:t>
      </w:r>
      <w:r w:rsidRPr="002E331B">
        <w:t xml:space="preserve"> </w:t>
      </w:r>
      <w:r>
        <w:t>річниці</w:t>
      </w:r>
      <w:r w:rsidRPr="002E331B">
        <w:t xml:space="preserve"> </w:t>
      </w:r>
      <w:r>
        <w:t>Революції</w:t>
      </w:r>
      <w:r w:rsidRPr="002E331B">
        <w:t xml:space="preserve"> 1956 </w:t>
      </w:r>
      <w:r>
        <w:t>року</w:t>
      </w:r>
      <w:r w:rsidRPr="002E331B">
        <w:t>.</w:t>
      </w:r>
    </w:p>
    <w:p w:rsidR="00497E29" w:rsidRPr="002E331B" w:rsidRDefault="00497E29" w:rsidP="00497E29">
      <w:pPr>
        <w:spacing w:after="0" w:line="360" w:lineRule="auto"/>
        <w:ind w:firstLine="709"/>
        <w:contextualSpacing/>
        <w:mirrorIndents/>
        <w:jc w:val="both"/>
      </w:pPr>
      <w:r w:rsidRPr="002E331B">
        <w:t xml:space="preserve">10–11 </w:t>
      </w:r>
      <w:r>
        <w:t>липня</w:t>
      </w:r>
      <w:r w:rsidRPr="002E331B">
        <w:t xml:space="preserve"> 2007 </w:t>
      </w:r>
      <w:r>
        <w:t>р</w:t>
      </w:r>
      <w:r w:rsidRPr="002E331B">
        <w:t xml:space="preserve">. </w:t>
      </w:r>
      <w:r>
        <w:t>відбувся</w:t>
      </w:r>
      <w:r w:rsidRPr="002E331B">
        <w:t xml:space="preserve"> </w:t>
      </w:r>
      <w:r>
        <w:t>державний</w:t>
      </w:r>
      <w:r w:rsidRPr="002E331B">
        <w:t xml:space="preserve"> </w:t>
      </w:r>
      <w:r>
        <w:t>візит</w:t>
      </w:r>
      <w:r w:rsidRPr="002E331B">
        <w:t xml:space="preserve"> </w:t>
      </w:r>
      <w:r>
        <w:t>президента</w:t>
      </w:r>
      <w:r w:rsidRPr="002E331B">
        <w:t xml:space="preserve"> </w:t>
      </w:r>
      <w:r>
        <w:t>України</w:t>
      </w:r>
      <w:r w:rsidRPr="002E331B">
        <w:t xml:space="preserve"> </w:t>
      </w:r>
      <w:r>
        <w:t>В</w:t>
      </w:r>
      <w:r w:rsidRPr="002E331B">
        <w:t>.</w:t>
      </w:r>
      <w:r>
        <w:t>А</w:t>
      </w:r>
      <w:r w:rsidRPr="002E331B">
        <w:t xml:space="preserve">. </w:t>
      </w:r>
      <w:r>
        <w:t>Ющенка</w:t>
      </w:r>
      <w:r w:rsidRPr="002E331B">
        <w:t xml:space="preserve"> </w:t>
      </w:r>
      <w:r>
        <w:t>в</w:t>
      </w:r>
      <w:r w:rsidRPr="002E331B">
        <w:t xml:space="preserve"> </w:t>
      </w:r>
      <w:r>
        <w:t>УР</w:t>
      </w:r>
      <w:r w:rsidRPr="002E331B">
        <w:t xml:space="preserve">, </w:t>
      </w:r>
      <w:r>
        <w:t>під</w:t>
      </w:r>
      <w:r w:rsidRPr="002E331B">
        <w:t xml:space="preserve"> </w:t>
      </w:r>
      <w:r>
        <w:t>час</w:t>
      </w:r>
      <w:r w:rsidRPr="002E331B">
        <w:t xml:space="preserve"> </w:t>
      </w:r>
      <w:r>
        <w:t>якого</w:t>
      </w:r>
      <w:r w:rsidRPr="002E331B">
        <w:t xml:space="preserve"> </w:t>
      </w:r>
      <w:r>
        <w:t>було</w:t>
      </w:r>
      <w:r w:rsidRPr="002E331B">
        <w:t xml:space="preserve"> </w:t>
      </w:r>
      <w:r>
        <w:t>приділено</w:t>
      </w:r>
      <w:r w:rsidRPr="002E331B">
        <w:t xml:space="preserve"> </w:t>
      </w:r>
      <w:r>
        <w:t>окрему</w:t>
      </w:r>
      <w:r w:rsidRPr="002E331B">
        <w:t xml:space="preserve"> </w:t>
      </w:r>
      <w:r>
        <w:t>увагу</w:t>
      </w:r>
      <w:r w:rsidRPr="002E331B">
        <w:t xml:space="preserve"> </w:t>
      </w:r>
      <w:r>
        <w:t>питанням</w:t>
      </w:r>
      <w:r w:rsidRPr="002E331B">
        <w:t xml:space="preserve"> </w:t>
      </w:r>
      <w:r>
        <w:t>активізації</w:t>
      </w:r>
      <w:r w:rsidRPr="002E331B">
        <w:t xml:space="preserve"> </w:t>
      </w:r>
      <w:r>
        <w:t>українсько</w:t>
      </w:r>
      <w:r w:rsidRPr="002E331B">
        <w:t>-</w:t>
      </w:r>
      <w:r>
        <w:t>угорського</w:t>
      </w:r>
      <w:r w:rsidRPr="002E331B">
        <w:t xml:space="preserve"> </w:t>
      </w:r>
      <w:r>
        <w:t>політичного</w:t>
      </w:r>
      <w:r w:rsidRPr="002E331B">
        <w:t xml:space="preserve">, </w:t>
      </w:r>
      <w:r>
        <w:t>гуманітарного</w:t>
      </w:r>
      <w:r w:rsidRPr="002E331B">
        <w:t xml:space="preserve">, </w:t>
      </w:r>
      <w:r>
        <w:t>економічного</w:t>
      </w:r>
      <w:r w:rsidRPr="002E331B">
        <w:t xml:space="preserve">, </w:t>
      </w:r>
      <w:r>
        <w:t>енергетичного</w:t>
      </w:r>
      <w:r w:rsidRPr="002E331B">
        <w:t xml:space="preserve">, </w:t>
      </w:r>
      <w:r>
        <w:t>транспортного</w:t>
      </w:r>
      <w:r w:rsidRPr="002E331B">
        <w:t xml:space="preserve"> </w:t>
      </w:r>
      <w:r>
        <w:t>співробітництва</w:t>
      </w:r>
      <w:r w:rsidRPr="002E331B">
        <w:t xml:space="preserve">, </w:t>
      </w:r>
      <w:r>
        <w:t>розвитку</w:t>
      </w:r>
      <w:r w:rsidRPr="002E331B">
        <w:t xml:space="preserve"> </w:t>
      </w:r>
      <w:r>
        <w:t>інфраструктури</w:t>
      </w:r>
      <w:r w:rsidRPr="002E331B">
        <w:t xml:space="preserve"> </w:t>
      </w:r>
      <w:r>
        <w:t>на</w:t>
      </w:r>
      <w:r w:rsidRPr="002E331B">
        <w:t xml:space="preserve"> </w:t>
      </w:r>
      <w:r>
        <w:t>спільному</w:t>
      </w:r>
      <w:r w:rsidRPr="002E331B">
        <w:t xml:space="preserve"> </w:t>
      </w:r>
      <w:r>
        <w:t>кордоні</w:t>
      </w:r>
      <w:r w:rsidRPr="002E331B">
        <w:t xml:space="preserve">, </w:t>
      </w:r>
      <w:r>
        <w:t>сприяння</w:t>
      </w:r>
      <w:r w:rsidRPr="002E331B">
        <w:t xml:space="preserve"> </w:t>
      </w:r>
      <w:r>
        <w:t>з</w:t>
      </w:r>
      <w:r w:rsidRPr="002E331B">
        <w:t xml:space="preserve"> </w:t>
      </w:r>
      <w:r>
        <w:t>боку</w:t>
      </w:r>
      <w:r w:rsidRPr="002E331B">
        <w:t xml:space="preserve"> </w:t>
      </w:r>
      <w:r>
        <w:t>Будапешта</w:t>
      </w:r>
      <w:r w:rsidRPr="002E331B">
        <w:t xml:space="preserve"> </w:t>
      </w:r>
      <w:r>
        <w:t>реалізації</w:t>
      </w:r>
      <w:r w:rsidRPr="002E331B">
        <w:t xml:space="preserve"> </w:t>
      </w:r>
      <w:r>
        <w:t>стратегічного</w:t>
      </w:r>
      <w:r w:rsidRPr="002E331B">
        <w:t xml:space="preserve"> </w:t>
      </w:r>
      <w:r>
        <w:t>курсу</w:t>
      </w:r>
      <w:r w:rsidRPr="002E331B">
        <w:t xml:space="preserve"> </w:t>
      </w:r>
      <w:r>
        <w:t>України</w:t>
      </w:r>
      <w:r w:rsidRPr="002E331B">
        <w:t xml:space="preserve"> </w:t>
      </w:r>
      <w:r>
        <w:t>на</w:t>
      </w:r>
      <w:r w:rsidRPr="002E331B">
        <w:t xml:space="preserve"> </w:t>
      </w:r>
      <w:r>
        <w:t>європейську</w:t>
      </w:r>
      <w:r w:rsidRPr="002E331B">
        <w:t xml:space="preserve"> </w:t>
      </w:r>
      <w:r>
        <w:t>та</w:t>
      </w:r>
      <w:r w:rsidRPr="002E331B">
        <w:t xml:space="preserve"> </w:t>
      </w:r>
      <w:r>
        <w:t>євроатлантичну</w:t>
      </w:r>
      <w:r w:rsidRPr="002E331B">
        <w:t xml:space="preserve"> </w:t>
      </w:r>
      <w:r>
        <w:t>інтеграцію</w:t>
      </w:r>
      <w:r w:rsidRPr="002E331B">
        <w:t xml:space="preserve">, </w:t>
      </w:r>
      <w:r>
        <w:t>а</w:t>
      </w:r>
      <w:r w:rsidRPr="002E331B">
        <w:t xml:space="preserve"> </w:t>
      </w:r>
      <w:r>
        <w:t>також</w:t>
      </w:r>
      <w:r w:rsidRPr="002E331B">
        <w:t xml:space="preserve"> </w:t>
      </w:r>
      <w:r>
        <w:t>підтримки</w:t>
      </w:r>
      <w:r w:rsidRPr="002E331B">
        <w:t xml:space="preserve"> </w:t>
      </w:r>
      <w:r>
        <w:t>українських</w:t>
      </w:r>
      <w:r w:rsidRPr="002E331B">
        <w:t xml:space="preserve"> </w:t>
      </w:r>
      <w:r>
        <w:t>ініціатив</w:t>
      </w:r>
      <w:r w:rsidRPr="002E331B">
        <w:t xml:space="preserve"> </w:t>
      </w:r>
      <w:r>
        <w:t>у</w:t>
      </w:r>
      <w:r w:rsidRPr="002E331B">
        <w:t xml:space="preserve"> </w:t>
      </w:r>
      <w:r>
        <w:t>міжнародних</w:t>
      </w:r>
      <w:r w:rsidRPr="002E331B">
        <w:t xml:space="preserve"> </w:t>
      </w:r>
      <w:r>
        <w:t>організаціях</w:t>
      </w:r>
      <w:r w:rsidRPr="002E331B">
        <w:t xml:space="preserve">. </w:t>
      </w:r>
      <w:r>
        <w:t>Крім</w:t>
      </w:r>
      <w:r w:rsidRPr="002E331B">
        <w:t xml:space="preserve"> </w:t>
      </w:r>
      <w:r>
        <w:t>цього</w:t>
      </w:r>
      <w:r w:rsidRPr="002E331B">
        <w:t xml:space="preserve">, </w:t>
      </w:r>
      <w:r>
        <w:t>президенти</w:t>
      </w:r>
      <w:r w:rsidRPr="002E331B">
        <w:t xml:space="preserve"> </w:t>
      </w:r>
      <w:r>
        <w:t>домовились</w:t>
      </w:r>
      <w:r w:rsidRPr="002E331B">
        <w:t xml:space="preserve"> </w:t>
      </w:r>
      <w:r>
        <w:t>об</w:t>
      </w:r>
      <w:r w:rsidRPr="002E331B">
        <w:t>’</w:t>
      </w:r>
      <w:r>
        <w:t>єднати</w:t>
      </w:r>
      <w:r w:rsidRPr="002E331B">
        <w:t xml:space="preserve"> </w:t>
      </w:r>
      <w:r>
        <w:t>свої</w:t>
      </w:r>
      <w:r w:rsidRPr="002E331B">
        <w:t xml:space="preserve"> </w:t>
      </w:r>
      <w:r>
        <w:t>зусилля</w:t>
      </w:r>
      <w:r w:rsidRPr="002E331B">
        <w:t xml:space="preserve"> </w:t>
      </w:r>
      <w:r>
        <w:t>з</w:t>
      </w:r>
      <w:r w:rsidRPr="002E331B">
        <w:t xml:space="preserve"> </w:t>
      </w:r>
      <w:r>
        <w:t>метою</w:t>
      </w:r>
      <w:r w:rsidRPr="002E331B">
        <w:t xml:space="preserve"> </w:t>
      </w:r>
      <w:r>
        <w:t>увічнення</w:t>
      </w:r>
      <w:r w:rsidRPr="002E331B">
        <w:t xml:space="preserve"> </w:t>
      </w:r>
      <w:r>
        <w:t>пам</w:t>
      </w:r>
      <w:r w:rsidRPr="002E331B">
        <w:t>’</w:t>
      </w:r>
      <w:r>
        <w:t>яті</w:t>
      </w:r>
      <w:r w:rsidRPr="002E331B">
        <w:t xml:space="preserve"> </w:t>
      </w:r>
      <w:r>
        <w:t>жертв</w:t>
      </w:r>
      <w:r w:rsidRPr="002E331B">
        <w:t xml:space="preserve"> </w:t>
      </w:r>
      <w:r>
        <w:t>Другої</w:t>
      </w:r>
      <w:r w:rsidRPr="002E331B">
        <w:t xml:space="preserve"> </w:t>
      </w:r>
      <w:r>
        <w:t>світової</w:t>
      </w:r>
      <w:r w:rsidRPr="002E331B">
        <w:t xml:space="preserve"> </w:t>
      </w:r>
      <w:r>
        <w:t>війни</w:t>
      </w:r>
      <w:r w:rsidRPr="002E331B">
        <w:t xml:space="preserve">, </w:t>
      </w:r>
      <w:r>
        <w:t>відомості</w:t>
      </w:r>
      <w:r w:rsidRPr="002E331B">
        <w:t xml:space="preserve"> </w:t>
      </w:r>
      <w:r>
        <w:t>про</w:t>
      </w:r>
      <w:r w:rsidRPr="002E331B">
        <w:t xml:space="preserve"> </w:t>
      </w:r>
      <w:r>
        <w:t>поховання</w:t>
      </w:r>
      <w:r w:rsidRPr="002E331B">
        <w:t xml:space="preserve"> </w:t>
      </w:r>
      <w:r>
        <w:t>яких</w:t>
      </w:r>
      <w:r w:rsidRPr="002E331B">
        <w:t xml:space="preserve"> </w:t>
      </w:r>
      <w:r>
        <w:t>до</w:t>
      </w:r>
      <w:r w:rsidRPr="002E331B">
        <w:t xml:space="preserve"> </w:t>
      </w:r>
      <w:r>
        <w:t>цього</w:t>
      </w:r>
      <w:r w:rsidRPr="002E331B">
        <w:t xml:space="preserve"> </w:t>
      </w:r>
      <w:r>
        <w:t>часу</w:t>
      </w:r>
      <w:r w:rsidRPr="002E331B">
        <w:t xml:space="preserve"> </w:t>
      </w:r>
      <w:r>
        <w:t>були</w:t>
      </w:r>
      <w:r w:rsidRPr="002E331B">
        <w:t xml:space="preserve"> </w:t>
      </w:r>
      <w:r>
        <w:t>засекречені</w:t>
      </w:r>
      <w:r w:rsidRPr="002E331B">
        <w:t xml:space="preserve"> </w:t>
      </w:r>
      <w:r>
        <w:t>КДБ</w:t>
      </w:r>
      <w:r w:rsidRPr="002E331B">
        <w:t xml:space="preserve"> </w:t>
      </w:r>
      <w:r>
        <w:t>СРСР</w:t>
      </w:r>
      <w:r w:rsidRPr="002E331B">
        <w:t xml:space="preserve"> </w:t>
      </w:r>
      <w:r>
        <w:t>і</w:t>
      </w:r>
      <w:r w:rsidRPr="002E331B">
        <w:t xml:space="preserve"> </w:t>
      </w:r>
      <w:r>
        <w:t>зберігалися</w:t>
      </w:r>
      <w:r w:rsidRPr="002E331B">
        <w:t xml:space="preserve"> </w:t>
      </w:r>
      <w:r>
        <w:t>в</w:t>
      </w:r>
      <w:r w:rsidRPr="002E331B">
        <w:t xml:space="preserve"> </w:t>
      </w:r>
      <w:r>
        <w:t>архівах</w:t>
      </w:r>
      <w:r w:rsidRPr="002E331B">
        <w:t xml:space="preserve"> </w:t>
      </w:r>
      <w:r>
        <w:t>СБУ</w:t>
      </w:r>
      <w:r w:rsidRPr="002E331B">
        <w:t xml:space="preserve">, </w:t>
      </w:r>
      <w:r>
        <w:t>і</w:t>
      </w:r>
      <w:r w:rsidRPr="002E331B">
        <w:t xml:space="preserve"> </w:t>
      </w:r>
      <w:r>
        <w:t>підписали</w:t>
      </w:r>
      <w:r w:rsidRPr="002E331B">
        <w:t xml:space="preserve"> </w:t>
      </w:r>
      <w:r>
        <w:t>Українсько</w:t>
      </w:r>
      <w:r w:rsidRPr="002E331B">
        <w:t>-</w:t>
      </w:r>
      <w:r>
        <w:t>Угорську</w:t>
      </w:r>
      <w:r w:rsidRPr="002E331B">
        <w:t xml:space="preserve"> </w:t>
      </w:r>
      <w:r>
        <w:t>декларацію</w:t>
      </w:r>
      <w:r w:rsidRPr="002E331B">
        <w:t xml:space="preserve"> «</w:t>
      </w:r>
      <w:r>
        <w:t>Спільна</w:t>
      </w:r>
      <w:r w:rsidRPr="002E331B">
        <w:t xml:space="preserve"> </w:t>
      </w:r>
      <w:r>
        <w:t>пам</w:t>
      </w:r>
      <w:r w:rsidRPr="002E331B">
        <w:t>’</w:t>
      </w:r>
      <w:r>
        <w:t>ять</w:t>
      </w:r>
      <w:r w:rsidRPr="002E331B">
        <w:t xml:space="preserve"> </w:t>
      </w:r>
      <w:r>
        <w:t>заради</w:t>
      </w:r>
      <w:r w:rsidRPr="002E331B">
        <w:t xml:space="preserve"> </w:t>
      </w:r>
      <w:r>
        <w:t>майбутніх</w:t>
      </w:r>
      <w:r w:rsidRPr="002E331B">
        <w:t xml:space="preserve"> </w:t>
      </w:r>
      <w:r>
        <w:t>поколінь</w:t>
      </w:r>
      <w:r w:rsidRPr="002E331B">
        <w:t>».</w:t>
      </w:r>
    </w:p>
    <w:p w:rsidR="00497E29" w:rsidRPr="002E331B" w:rsidRDefault="00497E29" w:rsidP="00497E29">
      <w:pPr>
        <w:spacing w:after="0" w:line="360" w:lineRule="auto"/>
        <w:ind w:firstLine="709"/>
        <w:contextualSpacing/>
        <w:mirrorIndents/>
        <w:jc w:val="both"/>
      </w:pPr>
      <w:r w:rsidRPr="002E331B">
        <w:lastRenderedPageBreak/>
        <w:t xml:space="preserve"> </w:t>
      </w:r>
      <w:r>
        <w:t>Поглиблення</w:t>
      </w:r>
      <w:r w:rsidRPr="002E331B">
        <w:t xml:space="preserve"> </w:t>
      </w:r>
      <w:r>
        <w:t>співробітництва</w:t>
      </w:r>
      <w:r w:rsidRPr="002E331B">
        <w:t xml:space="preserve"> </w:t>
      </w:r>
      <w:r>
        <w:t>в</w:t>
      </w:r>
      <w:r w:rsidRPr="002E331B">
        <w:t xml:space="preserve"> </w:t>
      </w:r>
      <w:r>
        <w:t>енергетичній</w:t>
      </w:r>
      <w:r w:rsidRPr="002E331B">
        <w:t xml:space="preserve"> </w:t>
      </w:r>
      <w:r>
        <w:t>сфері</w:t>
      </w:r>
      <w:r w:rsidRPr="002E331B">
        <w:t xml:space="preserve"> </w:t>
      </w:r>
      <w:r>
        <w:t>та</w:t>
      </w:r>
      <w:r w:rsidRPr="002E331B">
        <w:t xml:space="preserve"> </w:t>
      </w:r>
      <w:r>
        <w:t>питання</w:t>
      </w:r>
      <w:r w:rsidRPr="002E331B">
        <w:t xml:space="preserve"> </w:t>
      </w:r>
      <w:r>
        <w:t>прикордонного</w:t>
      </w:r>
      <w:r w:rsidRPr="002E331B">
        <w:t xml:space="preserve"> </w:t>
      </w:r>
      <w:r>
        <w:t>співробітництва</w:t>
      </w:r>
      <w:r w:rsidRPr="002E331B">
        <w:t xml:space="preserve"> </w:t>
      </w:r>
      <w:r>
        <w:t>були</w:t>
      </w:r>
      <w:r w:rsidRPr="002E331B">
        <w:t xml:space="preserve"> </w:t>
      </w:r>
      <w:r>
        <w:t>в</w:t>
      </w:r>
      <w:r w:rsidRPr="002E331B">
        <w:t xml:space="preserve"> </w:t>
      </w:r>
      <w:r>
        <w:t>центрі</w:t>
      </w:r>
      <w:r w:rsidRPr="002E331B">
        <w:t xml:space="preserve"> </w:t>
      </w:r>
      <w:r>
        <w:t>уваги</w:t>
      </w:r>
      <w:r w:rsidRPr="002E331B">
        <w:t xml:space="preserve"> </w:t>
      </w:r>
      <w:r>
        <w:t>робочих</w:t>
      </w:r>
      <w:r w:rsidRPr="002E331B">
        <w:t xml:space="preserve"> </w:t>
      </w:r>
      <w:r>
        <w:t>зустрічей</w:t>
      </w:r>
      <w:r w:rsidRPr="002E331B">
        <w:t xml:space="preserve"> </w:t>
      </w:r>
      <w:r>
        <w:t>президента</w:t>
      </w:r>
      <w:r w:rsidRPr="002E331B">
        <w:t xml:space="preserve"> </w:t>
      </w:r>
      <w:r>
        <w:t>України</w:t>
      </w:r>
      <w:r w:rsidRPr="002E331B">
        <w:t xml:space="preserve"> </w:t>
      </w:r>
      <w:r>
        <w:t>В</w:t>
      </w:r>
      <w:r w:rsidRPr="002E331B">
        <w:t>.</w:t>
      </w:r>
      <w:r>
        <w:t>А</w:t>
      </w:r>
      <w:r w:rsidRPr="002E331B">
        <w:t xml:space="preserve">. </w:t>
      </w:r>
      <w:r>
        <w:t>Ющенка</w:t>
      </w:r>
      <w:r w:rsidRPr="002E331B">
        <w:t xml:space="preserve"> </w:t>
      </w:r>
      <w:r>
        <w:t>з</w:t>
      </w:r>
      <w:r w:rsidRPr="002E331B">
        <w:t xml:space="preserve"> </w:t>
      </w:r>
      <w:r>
        <w:t>прем</w:t>
      </w:r>
      <w:r w:rsidRPr="002E331B">
        <w:t>’</w:t>
      </w:r>
      <w:r>
        <w:t>єр</w:t>
      </w:r>
      <w:r w:rsidRPr="002E331B">
        <w:t>-</w:t>
      </w:r>
      <w:r>
        <w:t>міністром</w:t>
      </w:r>
      <w:r w:rsidRPr="002E331B">
        <w:t xml:space="preserve"> </w:t>
      </w:r>
      <w:r>
        <w:t>Угорщини</w:t>
      </w:r>
      <w:r w:rsidRPr="002E331B">
        <w:t xml:space="preserve"> </w:t>
      </w:r>
      <w:r>
        <w:t>Ф</w:t>
      </w:r>
      <w:r w:rsidRPr="002E331B">
        <w:t xml:space="preserve">. </w:t>
      </w:r>
      <w:r>
        <w:t>Дюрчанем</w:t>
      </w:r>
      <w:r w:rsidRPr="002E331B">
        <w:t xml:space="preserve"> 14 </w:t>
      </w:r>
      <w:r>
        <w:t>січня</w:t>
      </w:r>
      <w:r w:rsidRPr="002E331B">
        <w:t xml:space="preserve"> 2007 </w:t>
      </w:r>
      <w:r>
        <w:t>р</w:t>
      </w:r>
      <w:r w:rsidRPr="002E331B">
        <w:t xml:space="preserve">. </w:t>
      </w:r>
      <w:r>
        <w:t>та</w:t>
      </w:r>
      <w:r w:rsidRPr="002E331B">
        <w:t xml:space="preserve"> 27 </w:t>
      </w:r>
      <w:r>
        <w:t>липня</w:t>
      </w:r>
      <w:r w:rsidRPr="002E331B">
        <w:t xml:space="preserve"> 2007 </w:t>
      </w:r>
      <w:r>
        <w:t>р</w:t>
      </w:r>
      <w:r w:rsidRPr="002E331B">
        <w:t xml:space="preserve">. </w:t>
      </w:r>
      <w:r>
        <w:t>у</w:t>
      </w:r>
      <w:r w:rsidRPr="002E331B">
        <w:t xml:space="preserve"> </w:t>
      </w:r>
      <w:r>
        <w:t>м</w:t>
      </w:r>
      <w:r w:rsidRPr="002E331B">
        <w:t xml:space="preserve">. </w:t>
      </w:r>
      <w:r>
        <w:t>Мукачеве</w:t>
      </w:r>
      <w:r w:rsidRPr="002E331B">
        <w:t xml:space="preserve">. </w:t>
      </w:r>
    </w:p>
    <w:p w:rsidR="00497E29" w:rsidRPr="002E331B" w:rsidRDefault="00497E29" w:rsidP="00497E29">
      <w:pPr>
        <w:spacing w:after="0" w:line="360" w:lineRule="auto"/>
        <w:ind w:firstLine="709"/>
        <w:contextualSpacing/>
        <w:mirrorIndents/>
        <w:jc w:val="both"/>
      </w:pPr>
      <w:r w:rsidRPr="002E331B">
        <w:t xml:space="preserve">13 </w:t>
      </w:r>
      <w:r>
        <w:t>січня</w:t>
      </w:r>
      <w:r w:rsidRPr="002E331B">
        <w:t xml:space="preserve"> 2008 </w:t>
      </w:r>
      <w:r>
        <w:t>р</w:t>
      </w:r>
      <w:r w:rsidRPr="002E331B">
        <w:t xml:space="preserve">. </w:t>
      </w:r>
      <w:r>
        <w:t>у</w:t>
      </w:r>
      <w:r w:rsidRPr="002E331B">
        <w:t xml:space="preserve"> </w:t>
      </w:r>
      <w:r>
        <w:t>м</w:t>
      </w:r>
      <w:r w:rsidRPr="002E331B">
        <w:t xml:space="preserve">. </w:t>
      </w:r>
      <w:r>
        <w:t>Мукачеве</w:t>
      </w:r>
      <w:r w:rsidRPr="002E331B">
        <w:t xml:space="preserve"> </w:t>
      </w:r>
      <w:r>
        <w:t>пройшла</w:t>
      </w:r>
      <w:r w:rsidRPr="002E331B">
        <w:t xml:space="preserve"> </w:t>
      </w:r>
      <w:r>
        <w:t>робоча</w:t>
      </w:r>
      <w:r w:rsidRPr="002E331B">
        <w:t xml:space="preserve"> </w:t>
      </w:r>
      <w:r>
        <w:t>зустріч</w:t>
      </w:r>
      <w:r w:rsidRPr="002E331B">
        <w:t xml:space="preserve"> </w:t>
      </w:r>
      <w:r>
        <w:t>президента</w:t>
      </w:r>
      <w:r w:rsidRPr="002E331B">
        <w:t xml:space="preserve"> </w:t>
      </w:r>
      <w:r>
        <w:t>України</w:t>
      </w:r>
      <w:r w:rsidRPr="002E331B">
        <w:t xml:space="preserve"> </w:t>
      </w:r>
      <w:r>
        <w:t>В</w:t>
      </w:r>
      <w:r w:rsidRPr="002E331B">
        <w:t>.</w:t>
      </w:r>
      <w:r>
        <w:t>А</w:t>
      </w:r>
      <w:r w:rsidRPr="002E331B">
        <w:t xml:space="preserve">. </w:t>
      </w:r>
      <w:r>
        <w:t>Ющенка</w:t>
      </w:r>
      <w:r w:rsidRPr="002E331B">
        <w:t xml:space="preserve"> </w:t>
      </w:r>
      <w:r>
        <w:t>з</w:t>
      </w:r>
      <w:r w:rsidRPr="002E331B">
        <w:t xml:space="preserve"> </w:t>
      </w:r>
      <w:r>
        <w:t>президентом</w:t>
      </w:r>
      <w:r w:rsidRPr="002E331B">
        <w:t xml:space="preserve"> </w:t>
      </w:r>
      <w:r>
        <w:t>УР</w:t>
      </w:r>
      <w:r w:rsidRPr="002E331B">
        <w:t xml:space="preserve"> </w:t>
      </w:r>
      <w:r>
        <w:t>Л</w:t>
      </w:r>
      <w:r w:rsidRPr="002E331B">
        <w:t xml:space="preserve">. </w:t>
      </w:r>
      <w:r>
        <w:t>Шойомом</w:t>
      </w:r>
      <w:r w:rsidRPr="002E331B">
        <w:t xml:space="preserve">, </w:t>
      </w:r>
      <w:r>
        <w:t>у</w:t>
      </w:r>
      <w:r w:rsidRPr="002E331B">
        <w:t xml:space="preserve"> </w:t>
      </w:r>
      <w:r>
        <w:t>ході</w:t>
      </w:r>
      <w:r w:rsidRPr="002E331B">
        <w:t xml:space="preserve"> </w:t>
      </w:r>
      <w:r>
        <w:t>якої</w:t>
      </w:r>
      <w:r w:rsidRPr="002E331B">
        <w:t xml:space="preserve"> </w:t>
      </w:r>
      <w:r>
        <w:t>було</w:t>
      </w:r>
      <w:r w:rsidRPr="002E331B">
        <w:t xml:space="preserve"> </w:t>
      </w:r>
      <w:r>
        <w:t>акцентовано</w:t>
      </w:r>
      <w:r w:rsidRPr="002E331B">
        <w:t xml:space="preserve"> </w:t>
      </w:r>
      <w:r>
        <w:t>увагу</w:t>
      </w:r>
      <w:r w:rsidRPr="002E331B">
        <w:t xml:space="preserve"> </w:t>
      </w:r>
      <w:r>
        <w:t>на</w:t>
      </w:r>
      <w:r w:rsidRPr="002E331B">
        <w:t xml:space="preserve"> </w:t>
      </w:r>
      <w:r>
        <w:t>взаємодії</w:t>
      </w:r>
      <w:r w:rsidRPr="002E331B">
        <w:t xml:space="preserve"> </w:t>
      </w:r>
      <w:r>
        <w:t>в</w:t>
      </w:r>
      <w:r w:rsidRPr="002E331B">
        <w:t xml:space="preserve"> </w:t>
      </w:r>
      <w:r>
        <w:t>питаннях</w:t>
      </w:r>
      <w:r w:rsidRPr="002E331B">
        <w:t xml:space="preserve"> </w:t>
      </w:r>
      <w:r>
        <w:t>європейської</w:t>
      </w:r>
      <w:r w:rsidRPr="002E331B">
        <w:t xml:space="preserve"> </w:t>
      </w:r>
      <w:r>
        <w:t>та</w:t>
      </w:r>
      <w:r w:rsidRPr="002E331B">
        <w:t xml:space="preserve"> </w:t>
      </w:r>
      <w:r>
        <w:t>євроатлантичної</w:t>
      </w:r>
      <w:r w:rsidRPr="002E331B">
        <w:t xml:space="preserve"> </w:t>
      </w:r>
      <w:r>
        <w:t>інтеграції</w:t>
      </w:r>
      <w:r w:rsidRPr="002E331B">
        <w:t xml:space="preserve"> </w:t>
      </w:r>
      <w:r>
        <w:t>України</w:t>
      </w:r>
      <w:r w:rsidRPr="002E331B">
        <w:t xml:space="preserve">, </w:t>
      </w:r>
      <w:r>
        <w:t>співробітництві</w:t>
      </w:r>
      <w:r w:rsidRPr="002E331B">
        <w:t xml:space="preserve"> </w:t>
      </w:r>
      <w:r>
        <w:t>у</w:t>
      </w:r>
      <w:r w:rsidRPr="002E331B">
        <w:t xml:space="preserve"> </w:t>
      </w:r>
      <w:r>
        <w:t>сфері</w:t>
      </w:r>
      <w:r w:rsidRPr="002E331B">
        <w:t xml:space="preserve"> </w:t>
      </w:r>
      <w:r>
        <w:t>забезпечення</w:t>
      </w:r>
      <w:r w:rsidRPr="002E331B">
        <w:t xml:space="preserve"> </w:t>
      </w:r>
      <w:r>
        <w:t>потреб</w:t>
      </w:r>
      <w:r w:rsidRPr="002E331B">
        <w:t xml:space="preserve"> </w:t>
      </w:r>
      <w:r>
        <w:t>національних</w:t>
      </w:r>
      <w:r w:rsidRPr="002E331B">
        <w:t xml:space="preserve"> </w:t>
      </w:r>
      <w:r>
        <w:t>меншин</w:t>
      </w:r>
      <w:r w:rsidRPr="002E331B">
        <w:t xml:space="preserve">. </w:t>
      </w:r>
    </w:p>
    <w:p w:rsidR="00497E29" w:rsidRPr="00A06CF3" w:rsidRDefault="00497E29" w:rsidP="00497E29">
      <w:pPr>
        <w:spacing w:after="0" w:line="360" w:lineRule="auto"/>
        <w:ind w:firstLine="709"/>
        <w:contextualSpacing/>
        <w:mirrorIndents/>
        <w:jc w:val="both"/>
      </w:pPr>
      <w:r>
        <w:t>7–8 липня 2008 р. відбувся державний візит президента Угорської Республіки Л. Шойома в Україну. Під час переговорів сторони констатували високу динаміку політичного діалогу на найвищому рівні, узгодили конкретні кроки, спрямовані на подальше поглиблення двосторонньої співпраці в політичній, торговельно-економічній та гуманітарній сферах.</w:t>
      </w:r>
    </w:p>
    <w:p w:rsidR="00497E29" w:rsidRPr="002E331B" w:rsidRDefault="00497E29" w:rsidP="00497E29">
      <w:pPr>
        <w:spacing w:after="0" w:line="360" w:lineRule="auto"/>
        <w:ind w:firstLine="709"/>
        <w:contextualSpacing/>
        <w:mirrorIndents/>
        <w:jc w:val="both"/>
      </w:pPr>
      <w:r w:rsidRPr="00DD213E">
        <w:t xml:space="preserve">28–29 </w:t>
      </w:r>
      <w:r>
        <w:t>квітня</w:t>
      </w:r>
      <w:r w:rsidRPr="00DD213E">
        <w:t xml:space="preserve"> 2009 </w:t>
      </w:r>
      <w:r>
        <w:t>р</w:t>
      </w:r>
      <w:r w:rsidRPr="00DD213E">
        <w:t xml:space="preserve">. </w:t>
      </w:r>
      <w:r>
        <w:t>відбувся</w:t>
      </w:r>
      <w:r w:rsidRPr="00DD213E">
        <w:t xml:space="preserve"> </w:t>
      </w:r>
      <w:r>
        <w:t>офіційний</w:t>
      </w:r>
      <w:r w:rsidRPr="00DD213E">
        <w:t xml:space="preserve"> </w:t>
      </w:r>
      <w:r>
        <w:t>візит</w:t>
      </w:r>
      <w:r w:rsidRPr="00DD213E">
        <w:t xml:space="preserve"> </w:t>
      </w:r>
      <w:r>
        <w:t>президента</w:t>
      </w:r>
      <w:r w:rsidRPr="00DD213E">
        <w:t xml:space="preserve"> </w:t>
      </w:r>
      <w:r>
        <w:t>України</w:t>
      </w:r>
      <w:r w:rsidRPr="00DD213E">
        <w:t xml:space="preserve"> </w:t>
      </w:r>
      <w:r>
        <w:t>В</w:t>
      </w:r>
      <w:r w:rsidRPr="00DD213E">
        <w:t>.</w:t>
      </w:r>
      <w:r>
        <w:t>А</w:t>
      </w:r>
      <w:r w:rsidRPr="00DD213E">
        <w:t xml:space="preserve">. </w:t>
      </w:r>
      <w:r>
        <w:t>Ющенка</w:t>
      </w:r>
      <w:r w:rsidRPr="00DD213E">
        <w:t xml:space="preserve"> </w:t>
      </w:r>
      <w:r>
        <w:t>в</w:t>
      </w:r>
      <w:r w:rsidRPr="00DD213E">
        <w:t xml:space="preserve"> </w:t>
      </w:r>
      <w:r>
        <w:t>Угорщину</w:t>
      </w:r>
      <w:r w:rsidRPr="00DD213E">
        <w:t xml:space="preserve">, </w:t>
      </w:r>
      <w:r>
        <w:t>у</w:t>
      </w:r>
      <w:r w:rsidRPr="00DD213E">
        <w:t xml:space="preserve"> </w:t>
      </w:r>
      <w:r>
        <w:t>ході</w:t>
      </w:r>
      <w:r w:rsidRPr="00DD213E">
        <w:t xml:space="preserve"> </w:t>
      </w:r>
      <w:r>
        <w:t>якого</w:t>
      </w:r>
      <w:r w:rsidRPr="00DD213E">
        <w:t xml:space="preserve"> </w:t>
      </w:r>
      <w:r>
        <w:t>глави</w:t>
      </w:r>
      <w:r w:rsidRPr="00DD213E">
        <w:t xml:space="preserve"> </w:t>
      </w:r>
      <w:r>
        <w:t>двох</w:t>
      </w:r>
      <w:r w:rsidRPr="00DD213E">
        <w:t xml:space="preserve"> </w:t>
      </w:r>
      <w:r>
        <w:t>держав</w:t>
      </w:r>
      <w:r w:rsidRPr="00DD213E">
        <w:t xml:space="preserve"> </w:t>
      </w:r>
      <w:r>
        <w:t>обговорили</w:t>
      </w:r>
      <w:r w:rsidRPr="00DD213E">
        <w:t xml:space="preserve"> </w:t>
      </w:r>
      <w:r>
        <w:t>найбільш</w:t>
      </w:r>
      <w:r w:rsidRPr="00DD213E">
        <w:t xml:space="preserve"> </w:t>
      </w:r>
      <w:r>
        <w:t>актуальні</w:t>
      </w:r>
      <w:r w:rsidRPr="00DD213E">
        <w:t xml:space="preserve"> </w:t>
      </w:r>
      <w:r>
        <w:t>питання</w:t>
      </w:r>
      <w:r w:rsidRPr="00DD213E">
        <w:t xml:space="preserve"> </w:t>
      </w:r>
      <w:r>
        <w:t>двостороннього</w:t>
      </w:r>
      <w:r w:rsidRPr="00DD213E">
        <w:t xml:space="preserve"> </w:t>
      </w:r>
      <w:r>
        <w:t>співробітництва</w:t>
      </w:r>
      <w:r w:rsidRPr="00DD213E">
        <w:t xml:space="preserve">, </w:t>
      </w:r>
      <w:r>
        <w:t>зокрема</w:t>
      </w:r>
      <w:r w:rsidRPr="00DD213E">
        <w:t xml:space="preserve"> </w:t>
      </w:r>
      <w:r>
        <w:t>у</w:t>
      </w:r>
      <w:r w:rsidRPr="00DD213E">
        <w:t xml:space="preserve"> </w:t>
      </w:r>
      <w:r>
        <w:t>сфері</w:t>
      </w:r>
      <w:r w:rsidRPr="00DD213E">
        <w:t xml:space="preserve"> </w:t>
      </w:r>
      <w:r>
        <w:t>енергетики</w:t>
      </w:r>
      <w:r w:rsidRPr="00DD213E">
        <w:t xml:space="preserve">, </w:t>
      </w:r>
      <w:r>
        <w:t>охорони</w:t>
      </w:r>
      <w:r w:rsidRPr="00DD213E">
        <w:t xml:space="preserve"> </w:t>
      </w:r>
      <w:r>
        <w:t>навколишнього</w:t>
      </w:r>
      <w:r w:rsidRPr="00DD213E">
        <w:t xml:space="preserve"> </w:t>
      </w:r>
      <w:r>
        <w:t>середовища</w:t>
      </w:r>
      <w:r w:rsidRPr="00DD213E">
        <w:t xml:space="preserve">, </w:t>
      </w:r>
      <w:r>
        <w:t>захисту</w:t>
      </w:r>
      <w:r w:rsidRPr="00DD213E">
        <w:t xml:space="preserve"> </w:t>
      </w:r>
      <w:r>
        <w:t>довкілля</w:t>
      </w:r>
      <w:r w:rsidRPr="00DD213E">
        <w:t xml:space="preserve"> </w:t>
      </w:r>
      <w:r>
        <w:t>Карпат</w:t>
      </w:r>
      <w:r w:rsidRPr="00DD213E">
        <w:t xml:space="preserve"> </w:t>
      </w:r>
      <w:r>
        <w:t>та</w:t>
      </w:r>
      <w:r w:rsidRPr="00DD213E">
        <w:t xml:space="preserve"> </w:t>
      </w:r>
      <w:r>
        <w:t xml:space="preserve">прав національних меншин, а також підтримки європейської та євроатлантичної інтеграції України. </w:t>
      </w:r>
    </w:p>
    <w:p w:rsidR="00497E29" w:rsidRPr="002E331B" w:rsidRDefault="00497E29" w:rsidP="00497E29">
      <w:pPr>
        <w:spacing w:after="0" w:line="360" w:lineRule="auto"/>
        <w:ind w:firstLine="709"/>
        <w:contextualSpacing/>
        <w:mirrorIndents/>
        <w:jc w:val="both"/>
      </w:pPr>
      <w:r>
        <w:t>Широке</w:t>
      </w:r>
      <w:r w:rsidRPr="002E331B">
        <w:t xml:space="preserve"> </w:t>
      </w:r>
      <w:r>
        <w:t>коло</w:t>
      </w:r>
      <w:r w:rsidRPr="002E331B">
        <w:t xml:space="preserve"> </w:t>
      </w:r>
      <w:r>
        <w:t>питань</w:t>
      </w:r>
      <w:r w:rsidRPr="002E331B">
        <w:t xml:space="preserve"> </w:t>
      </w:r>
      <w:r>
        <w:t>українсько</w:t>
      </w:r>
      <w:r w:rsidRPr="002E331B">
        <w:t>-</w:t>
      </w:r>
      <w:r>
        <w:t>угорського</w:t>
      </w:r>
      <w:r w:rsidRPr="002E331B">
        <w:t xml:space="preserve"> </w:t>
      </w:r>
      <w:r>
        <w:t>співробітництва</w:t>
      </w:r>
      <w:r w:rsidRPr="002E331B">
        <w:t xml:space="preserve">, </w:t>
      </w:r>
      <w:r>
        <w:t>в</w:t>
      </w:r>
      <w:r w:rsidRPr="002E331B">
        <w:t xml:space="preserve"> </w:t>
      </w:r>
      <w:r>
        <w:t>першу</w:t>
      </w:r>
      <w:r w:rsidRPr="002E331B">
        <w:t xml:space="preserve"> </w:t>
      </w:r>
      <w:r>
        <w:t>чергу</w:t>
      </w:r>
      <w:r w:rsidRPr="002E331B">
        <w:t xml:space="preserve"> </w:t>
      </w:r>
      <w:r>
        <w:t>енергопостачання</w:t>
      </w:r>
      <w:r w:rsidRPr="002E331B">
        <w:t xml:space="preserve"> </w:t>
      </w:r>
      <w:r>
        <w:t>та</w:t>
      </w:r>
      <w:r w:rsidRPr="002E331B">
        <w:t xml:space="preserve"> </w:t>
      </w:r>
      <w:r>
        <w:t>використання</w:t>
      </w:r>
      <w:r w:rsidRPr="002E331B">
        <w:t xml:space="preserve"> </w:t>
      </w:r>
      <w:r>
        <w:t>значних</w:t>
      </w:r>
      <w:r w:rsidRPr="002E331B">
        <w:t xml:space="preserve"> </w:t>
      </w:r>
      <w:r>
        <w:t>транзитних</w:t>
      </w:r>
      <w:r w:rsidRPr="002E331B">
        <w:t xml:space="preserve"> </w:t>
      </w:r>
      <w:r>
        <w:t>можливостей</w:t>
      </w:r>
      <w:r w:rsidRPr="002E331B">
        <w:t xml:space="preserve"> </w:t>
      </w:r>
      <w:r>
        <w:t>двох</w:t>
      </w:r>
      <w:r w:rsidRPr="002E331B">
        <w:t xml:space="preserve"> </w:t>
      </w:r>
      <w:r>
        <w:t>країн</w:t>
      </w:r>
      <w:r w:rsidRPr="002E331B">
        <w:t xml:space="preserve">, </w:t>
      </w:r>
      <w:r>
        <w:t>а</w:t>
      </w:r>
      <w:r w:rsidRPr="002E331B">
        <w:t xml:space="preserve"> </w:t>
      </w:r>
      <w:r>
        <w:t>також</w:t>
      </w:r>
      <w:r w:rsidRPr="002E331B">
        <w:t xml:space="preserve"> </w:t>
      </w:r>
      <w:r>
        <w:t>підтримки</w:t>
      </w:r>
      <w:r w:rsidRPr="002E331B">
        <w:t xml:space="preserve"> </w:t>
      </w:r>
      <w:r>
        <w:t>Угорщиною</w:t>
      </w:r>
      <w:r w:rsidRPr="002E331B">
        <w:t xml:space="preserve"> </w:t>
      </w:r>
      <w:r>
        <w:t>стратегічного</w:t>
      </w:r>
      <w:r w:rsidRPr="002E331B">
        <w:t xml:space="preserve"> </w:t>
      </w:r>
      <w:r>
        <w:t>курсу</w:t>
      </w:r>
      <w:r w:rsidRPr="002E331B">
        <w:t xml:space="preserve"> </w:t>
      </w:r>
      <w:r>
        <w:t>України</w:t>
      </w:r>
      <w:r w:rsidRPr="002E331B">
        <w:t xml:space="preserve"> </w:t>
      </w:r>
      <w:r>
        <w:t>в</w:t>
      </w:r>
      <w:r w:rsidRPr="002E331B">
        <w:t xml:space="preserve"> </w:t>
      </w:r>
      <w:r>
        <w:t>сфері</w:t>
      </w:r>
      <w:r w:rsidRPr="002E331B">
        <w:t xml:space="preserve"> </w:t>
      </w:r>
      <w:r>
        <w:t>європейської</w:t>
      </w:r>
      <w:r w:rsidRPr="002E331B">
        <w:t xml:space="preserve"> </w:t>
      </w:r>
      <w:r>
        <w:t>інтеграції</w:t>
      </w:r>
      <w:r w:rsidRPr="002E331B">
        <w:t xml:space="preserve"> </w:t>
      </w:r>
      <w:r>
        <w:t>було</w:t>
      </w:r>
      <w:r w:rsidRPr="002E331B">
        <w:t xml:space="preserve"> </w:t>
      </w:r>
      <w:r>
        <w:t>обговорено</w:t>
      </w:r>
      <w:r w:rsidRPr="002E331B">
        <w:t xml:space="preserve"> 6 </w:t>
      </w:r>
      <w:r>
        <w:t>березня</w:t>
      </w:r>
      <w:r w:rsidRPr="002E331B">
        <w:t xml:space="preserve"> 2007 </w:t>
      </w:r>
      <w:r>
        <w:t>р</w:t>
      </w:r>
      <w:r w:rsidRPr="002E331B">
        <w:t xml:space="preserve">. </w:t>
      </w:r>
      <w:r>
        <w:t>під</w:t>
      </w:r>
      <w:r w:rsidRPr="002E331B">
        <w:t xml:space="preserve"> </w:t>
      </w:r>
      <w:r>
        <w:t>час</w:t>
      </w:r>
      <w:r w:rsidRPr="002E331B">
        <w:t xml:space="preserve"> </w:t>
      </w:r>
      <w:r>
        <w:t>офіційного</w:t>
      </w:r>
      <w:r w:rsidRPr="002E331B">
        <w:t xml:space="preserve"> </w:t>
      </w:r>
      <w:r>
        <w:t>візиту</w:t>
      </w:r>
      <w:r w:rsidRPr="002E331B">
        <w:t xml:space="preserve"> </w:t>
      </w:r>
      <w:r>
        <w:t>прем</w:t>
      </w:r>
      <w:r w:rsidRPr="002E331B">
        <w:t>’</w:t>
      </w:r>
      <w:r>
        <w:t>єр</w:t>
      </w:r>
      <w:r w:rsidRPr="002E331B">
        <w:t>-</w:t>
      </w:r>
      <w:r>
        <w:t>міністра</w:t>
      </w:r>
      <w:r w:rsidRPr="002E331B">
        <w:t xml:space="preserve"> </w:t>
      </w:r>
      <w:r>
        <w:t>України</w:t>
      </w:r>
      <w:r w:rsidRPr="002E331B">
        <w:t xml:space="preserve"> </w:t>
      </w:r>
      <w:r>
        <w:t>В</w:t>
      </w:r>
      <w:r w:rsidRPr="002E331B">
        <w:t>.</w:t>
      </w:r>
      <w:r>
        <w:t>Ф</w:t>
      </w:r>
      <w:r w:rsidRPr="002E331B">
        <w:t xml:space="preserve">. </w:t>
      </w:r>
      <w:r>
        <w:t>Януковича</w:t>
      </w:r>
      <w:r w:rsidRPr="002E331B">
        <w:t xml:space="preserve"> </w:t>
      </w:r>
      <w:r>
        <w:t>в</w:t>
      </w:r>
      <w:r w:rsidRPr="002E331B">
        <w:t xml:space="preserve"> </w:t>
      </w:r>
      <w:r>
        <w:t>Угорщину</w:t>
      </w:r>
      <w:r w:rsidRPr="002E331B">
        <w:t xml:space="preserve">. </w:t>
      </w:r>
      <w:r>
        <w:t>У</w:t>
      </w:r>
      <w:r w:rsidRPr="002E331B">
        <w:t xml:space="preserve"> </w:t>
      </w:r>
      <w:r>
        <w:t>рамках</w:t>
      </w:r>
      <w:r w:rsidRPr="002E331B">
        <w:t xml:space="preserve"> </w:t>
      </w:r>
      <w:r>
        <w:t>візиту</w:t>
      </w:r>
      <w:r w:rsidRPr="002E331B">
        <w:t xml:space="preserve"> </w:t>
      </w:r>
      <w:r>
        <w:t>був</w:t>
      </w:r>
      <w:r w:rsidRPr="002E331B">
        <w:t xml:space="preserve"> </w:t>
      </w:r>
      <w:r>
        <w:t>підписаний</w:t>
      </w:r>
      <w:r w:rsidRPr="002E331B">
        <w:t xml:space="preserve"> </w:t>
      </w:r>
      <w:r>
        <w:t>План</w:t>
      </w:r>
      <w:r w:rsidRPr="002E331B">
        <w:t xml:space="preserve"> </w:t>
      </w:r>
      <w:r>
        <w:t>спільних</w:t>
      </w:r>
      <w:r w:rsidRPr="002E331B">
        <w:t xml:space="preserve"> </w:t>
      </w:r>
      <w:r>
        <w:t>дій</w:t>
      </w:r>
      <w:r w:rsidRPr="002E331B">
        <w:t xml:space="preserve"> </w:t>
      </w:r>
      <w:r>
        <w:t>між</w:t>
      </w:r>
      <w:r w:rsidRPr="002E331B">
        <w:t xml:space="preserve"> </w:t>
      </w:r>
      <w:r>
        <w:t>Кабінетом</w:t>
      </w:r>
      <w:r w:rsidRPr="002E331B">
        <w:t xml:space="preserve"> </w:t>
      </w:r>
      <w:r>
        <w:t>Міністрів</w:t>
      </w:r>
      <w:r w:rsidRPr="002E331B">
        <w:t xml:space="preserve"> </w:t>
      </w:r>
      <w:r>
        <w:t>України</w:t>
      </w:r>
      <w:r w:rsidRPr="002E331B">
        <w:t xml:space="preserve"> </w:t>
      </w:r>
      <w:r>
        <w:t>та</w:t>
      </w:r>
      <w:r w:rsidRPr="002E331B">
        <w:t xml:space="preserve"> </w:t>
      </w:r>
      <w:r>
        <w:t>Урядом</w:t>
      </w:r>
      <w:r w:rsidRPr="002E331B">
        <w:t xml:space="preserve"> </w:t>
      </w:r>
      <w:r>
        <w:t>Угорської</w:t>
      </w:r>
      <w:r w:rsidRPr="002E331B">
        <w:t xml:space="preserve"> </w:t>
      </w:r>
      <w:r>
        <w:t>Республіки</w:t>
      </w:r>
      <w:r w:rsidRPr="002E331B">
        <w:t xml:space="preserve"> </w:t>
      </w:r>
      <w:r>
        <w:t>на</w:t>
      </w:r>
      <w:r w:rsidRPr="002E331B">
        <w:t xml:space="preserve"> 2007 </w:t>
      </w:r>
      <w:r>
        <w:t>рік</w:t>
      </w:r>
      <w:r w:rsidRPr="002E331B">
        <w:t xml:space="preserve">, </w:t>
      </w:r>
      <w:r>
        <w:t>який</w:t>
      </w:r>
      <w:r w:rsidRPr="002E331B">
        <w:t xml:space="preserve"> </w:t>
      </w:r>
      <w:r>
        <w:t>угорський</w:t>
      </w:r>
      <w:r w:rsidRPr="002E331B">
        <w:t xml:space="preserve"> </w:t>
      </w:r>
      <w:r>
        <w:t>прем</w:t>
      </w:r>
      <w:r w:rsidRPr="002E331B">
        <w:t>’</w:t>
      </w:r>
      <w:r>
        <w:t>єр</w:t>
      </w:r>
      <w:r w:rsidRPr="002E331B">
        <w:t xml:space="preserve"> </w:t>
      </w:r>
      <w:r>
        <w:t>Ф</w:t>
      </w:r>
      <w:r w:rsidRPr="002E331B">
        <w:t xml:space="preserve">. </w:t>
      </w:r>
      <w:r>
        <w:t>Дюрчань</w:t>
      </w:r>
      <w:r w:rsidRPr="002E331B">
        <w:t xml:space="preserve"> </w:t>
      </w:r>
      <w:r>
        <w:t>назвав</w:t>
      </w:r>
      <w:r w:rsidRPr="002E331B">
        <w:t xml:space="preserve"> </w:t>
      </w:r>
      <w:r>
        <w:t>унікальним</w:t>
      </w:r>
      <w:r w:rsidRPr="002E331B">
        <w:t xml:space="preserve"> </w:t>
      </w:r>
      <w:r>
        <w:t>документом</w:t>
      </w:r>
      <w:r w:rsidRPr="002E331B">
        <w:t xml:space="preserve">, </w:t>
      </w:r>
      <w:r>
        <w:t>що</w:t>
      </w:r>
      <w:r w:rsidRPr="002E331B">
        <w:t xml:space="preserve"> </w:t>
      </w:r>
      <w:r>
        <w:t>не</w:t>
      </w:r>
      <w:r w:rsidRPr="002E331B">
        <w:t xml:space="preserve"> </w:t>
      </w:r>
      <w:r>
        <w:t>має</w:t>
      </w:r>
      <w:r w:rsidRPr="002E331B">
        <w:t xml:space="preserve"> </w:t>
      </w:r>
      <w:r>
        <w:t>аналогів</w:t>
      </w:r>
      <w:r w:rsidRPr="002E331B">
        <w:t xml:space="preserve"> </w:t>
      </w:r>
      <w:r>
        <w:t>в</w:t>
      </w:r>
      <w:r w:rsidRPr="002E331B">
        <w:t xml:space="preserve"> </w:t>
      </w:r>
      <w:r>
        <w:t>практиці</w:t>
      </w:r>
      <w:r w:rsidRPr="002E331B">
        <w:t xml:space="preserve"> </w:t>
      </w:r>
      <w:r>
        <w:t>угорської</w:t>
      </w:r>
      <w:r w:rsidRPr="002E331B">
        <w:t xml:space="preserve"> </w:t>
      </w:r>
      <w:r>
        <w:t>дипломатії</w:t>
      </w:r>
      <w:r w:rsidRPr="002E331B">
        <w:t xml:space="preserve">. </w:t>
      </w:r>
    </w:p>
    <w:p w:rsidR="00497E29" w:rsidRPr="002E331B" w:rsidRDefault="00497E29" w:rsidP="00497E29">
      <w:pPr>
        <w:spacing w:after="0" w:line="360" w:lineRule="auto"/>
        <w:ind w:firstLine="709"/>
        <w:contextualSpacing/>
        <w:mirrorIndents/>
        <w:jc w:val="both"/>
      </w:pPr>
      <w:r>
        <w:t xml:space="preserve">Активно розвивалося й міжпарламентське співробітництво. Під час офіційного візиту голови Державних Зборів Угорщини Каталін Сілі в Україну </w:t>
      </w:r>
      <w:r>
        <w:lastRenderedPageBreak/>
        <w:t xml:space="preserve">12–13 вересня 2006 р. було домовлено розширити договірно-правову базу в сфері транспорту та інфраструктури кордону, активізувати міжпарламентське співробітництво, а також співпрацю у сфері культури та забезпечення потреб національних меншин. Створені національні групи міжпарламентської Комісії, готується до підписання Угода про співробітництво між Верховною Радою України та Державними Зборами Угорщини. </w:t>
      </w:r>
    </w:p>
    <w:p w:rsidR="00497E29" w:rsidRPr="002E331B" w:rsidRDefault="00497E29" w:rsidP="00497E29">
      <w:pPr>
        <w:spacing w:after="0" w:line="360" w:lineRule="auto"/>
        <w:ind w:firstLine="709"/>
        <w:contextualSpacing/>
        <w:mirrorIndents/>
        <w:jc w:val="both"/>
      </w:pPr>
      <w:r>
        <w:t>Перспективи</w:t>
      </w:r>
      <w:r w:rsidRPr="002E331B">
        <w:t xml:space="preserve"> </w:t>
      </w:r>
      <w:r>
        <w:t>двосторонньої</w:t>
      </w:r>
      <w:r w:rsidRPr="002E331B">
        <w:t xml:space="preserve"> </w:t>
      </w:r>
      <w:r>
        <w:t>співпраці</w:t>
      </w:r>
      <w:r w:rsidRPr="002E331B">
        <w:t xml:space="preserve"> </w:t>
      </w:r>
      <w:r>
        <w:t>в</w:t>
      </w:r>
      <w:r w:rsidRPr="002E331B">
        <w:t xml:space="preserve"> </w:t>
      </w:r>
      <w:r>
        <w:t>сфері</w:t>
      </w:r>
      <w:r w:rsidRPr="002E331B">
        <w:t xml:space="preserve"> </w:t>
      </w:r>
      <w:r>
        <w:t>європейської</w:t>
      </w:r>
      <w:r w:rsidRPr="002E331B">
        <w:t xml:space="preserve"> </w:t>
      </w:r>
      <w:r>
        <w:t>та</w:t>
      </w:r>
      <w:r w:rsidRPr="002E331B">
        <w:t xml:space="preserve"> </w:t>
      </w:r>
      <w:r>
        <w:t>євроатлантичної</w:t>
      </w:r>
      <w:r w:rsidRPr="002E331B">
        <w:t xml:space="preserve"> </w:t>
      </w:r>
      <w:r>
        <w:t>інтеграції</w:t>
      </w:r>
      <w:r w:rsidRPr="002E331B">
        <w:t xml:space="preserve"> </w:t>
      </w:r>
      <w:r>
        <w:t>України</w:t>
      </w:r>
      <w:r w:rsidRPr="002E331B">
        <w:t xml:space="preserve">, </w:t>
      </w:r>
      <w:r>
        <w:t>актуальні</w:t>
      </w:r>
      <w:r w:rsidRPr="002E331B">
        <w:t xml:space="preserve"> </w:t>
      </w:r>
      <w:r>
        <w:t>питання</w:t>
      </w:r>
      <w:r w:rsidRPr="002E331B">
        <w:t xml:space="preserve"> </w:t>
      </w:r>
      <w:r>
        <w:t>транскордонної</w:t>
      </w:r>
      <w:r w:rsidRPr="002E331B">
        <w:t xml:space="preserve"> </w:t>
      </w:r>
      <w:r>
        <w:t>співпраці</w:t>
      </w:r>
      <w:r w:rsidRPr="002E331B">
        <w:t xml:space="preserve"> </w:t>
      </w:r>
      <w:r>
        <w:t>були</w:t>
      </w:r>
      <w:r w:rsidRPr="002E331B">
        <w:t xml:space="preserve"> </w:t>
      </w:r>
      <w:r>
        <w:t>обговорені</w:t>
      </w:r>
      <w:r w:rsidRPr="002E331B">
        <w:t xml:space="preserve"> </w:t>
      </w:r>
      <w:r>
        <w:t>під</w:t>
      </w:r>
      <w:r w:rsidRPr="002E331B">
        <w:t xml:space="preserve"> </w:t>
      </w:r>
      <w:r>
        <w:t>час</w:t>
      </w:r>
      <w:r w:rsidRPr="002E331B">
        <w:t xml:space="preserve"> </w:t>
      </w:r>
      <w:r>
        <w:t>зустрічей</w:t>
      </w:r>
      <w:r w:rsidRPr="002E331B">
        <w:t xml:space="preserve"> </w:t>
      </w:r>
      <w:r>
        <w:t>міністрів</w:t>
      </w:r>
      <w:r w:rsidRPr="002E331B">
        <w:t xml:space="preserve"> </w:t>
      </w:r>
      <w:r>
        <w:t>закордонних</w:t>
      </w:r>
      <w:r w:rsidRPr="002E331B">
        <w:t xml:space="preserve"> </w:t>
      </w:r>
      <w:r>
        <w:t>справ</w:t>
      </w:r>
      <w:r w:rsidRPr="002E331B">
        <w:t xml:space="preserve"> </w:t>
      </w:r>
      <w:r>
        <w:t>України</w:t>
      </w:r>
      <w:r w:rsidRPr="002E331B">
        <w:t xml:space="preserve"> </w:t>
      </w:r>
      <w:r>
        <w:t>та</w:t>
      </w:r>
      <w:r w:rsidRPr="002E331B">
        <w:t xml:space="preserve"> </w:t>
      </w:r>
      <w:r>
        <w:t>Угорщини</w:t>
      </w:r>
      <w:r w:rsidRPr="002E331B">
        <w:t xml:space="preserve">. </w:t>
      </w:r>
      <w:r>
        <w:t>Зокрема</w:t>
      </w:r>
      <w:r w:rsidRPr="002E331B">
        <w:t xml:space="preserve">, </w:t>
      </w:r>
      <w:r>
        <w:t>у</w:t>
      </w:r>
      <w:r w:rsidRPr="002E331B">
        <w:t xml:space="preserve"> </w:t>
      </w:r>
      <w:r>
        <w:t>ході</w:t>
      </w:r>
      <w:r w:rsidRPr="002E331B">
        <w:t xml:space="preserve"> </w:t>
      </w:r>
      <w:r>
        <w:t>візиту</w:t>
      </w:r>
      <w:r w:rsidRPr="002E331B">
        <w:t xml:space="preserve"> </w:t>
      </w:r>
      <w:r>
        <w:t>керівника</w:t>
      </w:r>
      <w:r w:rsidRPr="002E331B">
        <w:t xml:space="preserve"> </w:t>
      </w:r>
      <w:r>
        <w:t>зовнішньополітичного</w:t>
      </w:r>
      <w:r w:rsidRPr="002E331B">
        <w:t xml:space="preserve"> </w:t>
      </w:r>
      <w:r>
        <w:t>відомства</w:t>
      </w:r>
      <w:r w:rsidRPr="002E331B">
        <w:t xml:space="preserve"> </w:t>
      </w:r>
      <w:r>
        <w:t>Угорської</w:t>
      </w:r>
      <w:r w:rsidRPr="002E331B">
        <w:t xml:space="preserve"> </w:t>
      </w:r>
      <w:r>
        <w:t>Республіки</w:t>
      </w:r>
      <w:r w:rsidRPr="002E331B">
        <w:t xml:space="preserve"> </w:t>
      </w:r>
      <w:r>
        <w:t>К</w:t>
      </w:r>
      <w:r w:rsidRPr="002E331B">
        <w:t xml:space="preserve">. </w:t>
      </w:r>
      <w:r>
        <w:t>Гьонц</w:t>
      </w:r>
      <w:r w:rsidRPr="002E331B">
        <w:t xml:space="preserve"> </w:t>
      </w:r>
      <w:r>
        <w:t>в</w:t>
      </w:r>
      <w:r w:rsidRPr="002E331B">
        <w:t xml:space="preserve"> </w:t>
      </w:r>
      <w:r>
        <w:t>Україну</w:t>
      </w:r>
      <w:r w:rsidRPr="002E331B">
        <w:t xml:space="preserve"> 23–24 </w:t>
      </w:r>
      <w:r>
        <w:t>листопада</w:t>
      </w:r>
      <w:r w:rsidRPr="002E331B">
        <w:t xml:space="preserve"> 2006 </w:t>
      </w:r>
      <w:r>
        <w:t>р</w:t>
      </w:r>
      <w:r w:rsidRPr="002E331B">
        <w:t xml:space="preserve">. </w:t>
      </w:r>
      <w:r>
        <w:t>було</w:t>
      </w:r>
      <w:r w:rsidRPr="002E331B">
        <w:t xml:space="preserve"> </w:t>
      </w:r>
      <w:r>
        <w:t>підписано</w:t>
      </w:r>
      <w:r w:rsidRPr="002E331B">
        <w:t xml:space="preserve"> </w:t>
      </w:r>
      <w:r>
        <w:t>Меморандум</w:t>
      </w:r>
      <w:r w:rsidRPr="002E331B">
        <w:t xml:space="preserve"> </w:t>
      </w:r>
      <w:r>
        <w:t>щодо</w:t>
      </w:r>
      <w:r w:rsidRPr="002E331B">
        <w:t xml:space="preserve"> </w:t>
      </w:r>
      <w:r>
        <w:t>співробітництва</w:t>
      </w:r>
      <w:r w:rsidRPr="002E331B">
        <w:t xml:space="preserve"> </w:t>
      </w:r>
      <w:r>
        <w:t>між</w:t>
      </w:r>
      <w:r w:rsidRPr="002E331B">
        <w:t xml:space="preserve"> </w:t>
      </w:r>
      <w:r>
        <w:t>Міністерством</w:t>
      </w:r>
      <w:r w:rsidRPr="002E331B">
        <w:t xml:space="preserve"> </w:t>
      </w:r>
      <w:r>
        <w:t>закордонних</w:t>
      </w:r>
      <w:r w:rsidRPr="002E331B">
        <w:t xml:space="preserve"> </w:t>
      </w:r>
      <w:r>
        <w:t>справ</w:t>
      </w:r>
      <w:r w:rsidRPr="002E331B">
        <w:t xml:space="preserve"> </w:t>
      </w:r>
      <w:r>
        <w:t>України</w:t>
      </w:r>
      <w:r w:rsidRPr="002E331B">
        <w:t xml:space="preserve"> </w:t>
      </w:r>
      <w:r>
        <w:t>та</w:t>
      </w:r>
      <w:r w:rsidRPr="002E331B">
        <w:t xml:space="preserve"> </w:t>
      </w:r>
      <w:r>
        <w:t>Міністерством</w:t>
      </w:r>
      <w:r w:rsidRPr="002E331B">
        <w:t xml:space="preserve"> </w:t>
      </w:r>
      <w:r>
        <w:t>закордонних</w:t>
      </w:r>
      <w:r w:rsidRPr="002E331B">
        <w:t xml:space="preserve"> </w:t>
      </w:r>
      <w:r>
        <w:t>справ</w:t>
      </w:r>
      <w:r w:rsidRPr="002E331B">
        <w:t xml:space="preserve"> </w:t>
      </w:r>
      <w:r>
        <w:t>Угорської</w:t>
      </w:r>
      <w:r w:rsidRPr="002E331B">
        <w:t xml:space="preserve"> </w:t>
      </w:r>
      <w:r>
        <w:t>Республіки</w:t>
      </w:r>
      <w:r w:rsidRPr="002E331B">
        <w:t xml:space="preserve"> </w:t>
      </w:r>
      <w:r>
        <w:t>в</w:t>
      </w:r>
      <w:r w:rsidRPr="002E331B">
        <w:t xml:space="preserve"> </w:t>
      </w:r>
      <w:r>
        <w:t>імплементації</w:t>
      </w:r>
      <w:r w:rsidRPr="002E331B">
        <w:t xml:space="preserve"> </w:t>
      </w:r>
      <w:r>
        <w:t>Плану</w:t>
      </w:r>
      <w:r w:rsidRPr="002E331B">
        <w:t xml:space="preserve"> </w:t>
      </w:r>
      <w:r>
        <w:t>дій</w:t>
      </w:r>
      <w:r w:rsidRPr="002E331B">
        <w:t xml:space="preserve"> </w:t>
      </w:r>
      <w:r>
        <w:t>Україна</w:t>
      </w:r>
      <w:r w:rsidRPr="002E331B">
        <w:t xml:space="preserve"> – </w:t>
      </w:r>
      <w:r>
        <w:t>ЄС</w:t>
      </w:r>
      <w:r w:rsidRPr="002E331B">
        <w:t xml:space="preserve"> (</w:t>
      </w:r>
      <w:r>
        <w:t>із</w:t>
      </w:r>
      <w:r w:rsidRPr="002E331B">
        <w:t xml:space="preserve"> </w:t>
      </w:r>
      <w:r>
        <w:t>додатком</w:t>
      </w:r>
      <w:r w:rsidRPr="002E331B">
        <w:t xml:space="preserve"> </w:t>
      </w:r>
      <w:r>
        <w:t>до</w:t>
      </w:r>
      <w:r w:rsidRPr="002E331B">
        <w:t xml:space="preserve"> </w:t>
      </w:r>
      <w:r>
        <w:t>нього</w:t>
      </w:r>
      <w:r w:rsidRPr="002E331B">
        <w:t xml:space="preserve"> </w:t>
      </w:r>
      <w:r>
        <w:t>під</w:t>
      </w:r>
      <w:r w:rsidRPr="002E331B">
        <w:t xml:space="preserve"> </w:t>
      </w:r>
      <w:r>
        <w:t>назвою</w:t>
      </w:r>
      <w:r w:rsidRPr="002E331B">
        <w:t xml:space="preserve"> «</w:t>
      </w:r>
      <w:r>
        <w:t>Сфери</w:t>
      </w:r>
      <w:r w:rsidRPr="002E331B">
        <w:t xml:space="preserve"> </w:t>
      </w:r>
      <w:r>
        <w:t>співробітництва</w:t>
      </w:r>
      <w:r w:rsidRPr="002E331B">
        <w:t xml:space="preserve"> </w:t>
      </w:r>
      <w:r>
        <w:t>між</w:t>
      </w:r>
      <w:r w:rsidRPr="002E331B">
        <w:t xml:space="preserve"> </w:t>
      </w:r>
      <w:r>
        <w:t>українськими</w:t>
      </w:r>
      <w:r w:rsidRPr="002E331B">
        <w:t xml:space="preserve"> </w:t>
      </w:r>
      <w:r>
        <w:t>та</w:t>
      </w:r>
      <w:r w:rsidRPr="002E331B">
        <w:t xml:space="preserve"> </w:t>
      </w:r>
      <w:r>
        <w:t>угорськими</w:t>
      </w:r>
      <w:r w:rsidRPr="002E331B">
        <w:t xml:space="preserve"> </w:t>
      </w:r>
      <w:r>
        <w:t>міністерствами</w:t>
      </w:r>
      <w:r w:rsidRPr="002E331B">
        <w:t xml:space="preserve"> </w:t>
      </w:r>
      <w:r>
        <w:t>і</w:t>
      </w:r>
      <w:r w:rsidRPr="002E331B">
        <w:t xml:space="preserve"> </w:t>
      </w:r>
      <w:r>
        <w:t>відомствами</w:t>
      </w:r>
      <w:r w:rsidRPr="002E331B">
        <w:t xml:space="preserve"> </w:t>
      </w:r>
      <w:r>
        <w:t>на</w:t>
      </w:r>
      <w:r w:rsidRPr="002E331B">
        <w:t xml:space="preserve"> </w:t>
      </w:r>
      <w:r>
        <w:t>підтримку</w:t>
      </w:r>
      <w:r w:rsidRPr="002E331B">
        <w:t xml:space="preserve"> </w:t>
      </w:r>
      <w:r>
        <w:t>європейських</w:t>
      </w:r>
      <w:r w:rsidRPr="002E331B">
        <w:t xml:space="preserve"> </w:t>
      </w:r>
      <w:r>
        <w:t>прагнень</w:t>
      </w:r>
      <w:r w:rsidRPr="002E331B">
        <w:t xml:space="preserve"> </w:t>
      </w:r>
      <w:r>
        <w:t>України</w:t>
      </w:r>
      <w:r w:rsidRPr="002E331B">
        <w:t xml:space="preserve"> </w:t>
      </w:r>
      <w:r>
        <w:t>та</w:t>
      </w:r>
      <w:r w:rsidRPr="002E331B">
        <w:t xml:space="preserve"> </w:t>
      </w:r>
      <w:r>
        <w:t>з</w:t>
      </w:r>
      <w:r w:rsidRPr="002E331B">
        <w:t xml:space="preserve"> </w:t>
      </w:r>
      <w:r>
        <w:t>метою</w:t>
      </w:r>
      <w:r w:rsidRPr="002E331B">
        <w:t xml:space="preserve"> </w:t>
      </w:r>
      <w:r>
        <w:t>допомоги</w:t>
      </w:r>
      <w:r w:rsidRPr="002E331B">
        <w:t xml:space="preserve"> </w:t>
      </w:r>
      <w:r>
        <w:t>в</w:t>
      </w:r>
      <w:r w:rsidRPr="002E331B">
        <w:t xml:space="preserve"> </w:t>
      </w:r>
      <w:r>
        <w:t>імплементації</w:t>
      </w:r>
      <w:r w:rsidRPr="002E331B">
        <w:t xml:space="preserve"> </w:t>
      </w:r>
      <w:r>
        <w:t>Плану</w:t>
      </w:r>
      <w:r w:rsidRPr="002E331B">
        <w:t xml:space="preserve"> </w:t>
      </w:r>
      <w:r>
        <w:t>дій</w:t>
      </w:r>
      <w:r w:rsidRPr="002E331B">
        <w:t xml:space="preserve"> </w:t>
      </w:r>
      <w:r>
        <w:t>Україна</w:t>
      </w:r>
      <w:r w:rsidRPr="002E331B">
        <w:t xml:space="preserve"> – </w:t>
      </w:r>
      <w:r>
        <w:t>ЄС</w:t>
      </w:r>
      <w:r w:rsidRPr="002E331B">
        <w:t xml:space="preserve">»), </w:t>
      </w:r>
      <w:r>
        <w:t>а</w:t>
      </w:r>
      <w:r w:rsidRPr="002E331B">
        <w:t xml:space="preserve"> </w:t>
      </w:r>
      <w:r>
        <w:t>також</w:t>
      </w:r>
      <w:r w:rsidRPr="002E331B">
        <w:t xml:space="preserve"> </w:t>
      </w:r>
      <w:r>
        <w:t>План</w:t>
      </w:r>
      <w:r w:rsidRPr="002E331B">
        <w:t xml:space="preserve"> </w:t>
      </w:r>
      <w:r>
        <w:t>консультацій</w:t>
      </w:r>
      <w:r w:rsidRPr="002E331B">
        <w:t xml:space="preserve"> </w:t>
      </w:r>
      <w:r>
        <w:t>між</w:t>
      </w:r>
      <w:r w:rsidRPr="002E331B">
        <w:t xml:space="preserve"> </w:t>
      </w:r>
      <w:r>
        <w:t>МЗС</w:t>
      </w:r>
      <w:r w:rsidRPr="002E331B">
        <w:t xml:space="preserve"> </w:t>
      </w:r>
      <w:r>
        <w:t>України</w:t>
      </w:r>
      <w:r w:rsidRPr="002E331B">
        <w:t xml:space="preserve"> </w:t>
      </w:r>
      <w:r>
        <w:t>та</w:t>
      </w:r>
      <w:r w:rsidRPr="002E331B">
        <w:t xml:space="preserve"> </w:t>
      </w:r>
      <w:r>
        <w:t>МЗС</w:t>
      </w:r>
      <w:r w:rsidRPr="002E331B">
        <w:t xml:space="preserve"> </w:t>
      </w:r>
      <w:r>
        <w:t>Угорщини</w:t>
      </w:r>
      <w:r w:rsidRPr="002E331B">
        <w:t xml:space="preserve"> </w:t>
      </w:r>
      <w:r>
        <w:t>на</w:t>
      </w:r>
      <w:r w:rsidRPr="002E331B">
        <w:t xml:space="preserve"> 2007 </w:t>
      </w:r>
      <w:r>
        <w:t>рік</w:t>
      </w:r>
      <w:r w:rsidRPr="002E331B">
        <w:t xml:space="preserve">. </w:t>
      </w:r>
    </w:p>
    <w:p w:rsidR="00497E29" w:rsidRPr="002E331B" w:rsidRDefault="00497E29" w:rsidP="00497E29">
      <w:pPr>
        <w:spacing w:after="0" w:line="360" w:lineRule="auto"/>
        <w:ind w:firstLine="709"/>
        <w:contextualSpacing/>
        <w:mirrorIndents/>
        <w:jc w:val="both"/>
      </w:pPr>
      <w:r w:rsidRPr="002E331B">
        <w:t xml:space="preserve">18 </w:t>
      </w:r>
      <w:r>
        <w:t>вересня</w:t>
      </w:r>
      <w:r w:rsidRPr="002E331B">
        <w:t xml:space="preserve"> 2007 </w:t>
      </w:r>
      <w:r>
        <w:t>р</w:t>
      </w:r>
      <w:r w:rsidRPr="002E331B">
        <w:t xml:space="preserve">. </w:t>
      </w:r>
      <w:r>
        <w:t>в</w:t>
      </w:r>
      <w:r w:rsidRPr="002E331B">
        <w:t xml:space="preserve"> </w:t>
      </w:r>
      <w:r>
        <w:t>Ужгороді</w:t>
      </w:r>
      <w:r w:rsidRPr="002E331B">
        <w:t xml:space="preserve"> </w:t>
      </w:r>
      <w:r>
        <w:t>відбулася</w:t>
      </w:r>
      <w:r w:rsidRPr="002E331B">
        <w:t xml:space="preserve"> </w:t>
      </w:r>
      <w:r>
        <w:t>робоча</w:t>
      </w:r>
      <w:r w:rsidRPr="002E331B">
        <w:t xml:space="preserve"> </w:t>
      </w:r>
      <w:r>
        <w:t>зустріч</w:t>
      </w:r>
      <w:r w:rsidRPr="002E331B">
        <w:t xml:space="preserve"> </w:t>
      </w:r>
      <w:r>
        <w:t>міністра</w:t>
      </w:r>
      <w:r w:rsidRPr="002E331B">
        <w:t xml:space="preserve"> </w:t>
      </w:r>
      <w:r>
        <w:t>закордонних</w:t>
      </w:r>
      <w:r w:rsidRPr="002E331B">
        <w:t xml:space="preserve"> </w:t>
      </w:r>
      <w:r>
        <w:t>справ</w:t>
      </w:r>
      <w:r w:rsidRPr="002E331B">
        <w:t xml:space="preserve"> </w:t>
      </w:r>
      <w:r>
        <w:t>України</w:t>
      </w:r>
      <w:r w:rsidRPr="002E331B">
        <w:t xml:space="preserve"> </w:t>
      </w:r>
      <w:r>
        <w:t>А</w:t>
      </w:r>
      <w:r w:rsidRPr="002E331B">
        <w:t>.</w:t>
      </w:r>
      <w:r>
        <w:t>П</w:t>
      </w:r>
      <w:r w:rsidRPr="002E331B">
        <w:t xml:space="preserve">. </w:t>
      </w:r>
      <w:r>
        <w:t>Яценюка</w:t>
      </w:r>
      <w:r w:rsidRPr="002E331B">
        <w:t xml:space="preserve"> </w:t>
      </w:r>
      <w:r>
        <w:t>з</w:t>
      </w:r>
      <w:r w:rsidRPr="002E331B">
        <w:t xml:space="preserve"> </w:t>
      </w:r>
      <w:r>
        <w:t>Міністром</w:t>
      </w:r>
      <w:r w:rsidRPr="002E331B">
        <w:t xml:space="preserve"> </w:t>
      </w:r>
      <w:r>
        <w:t>закордонних</w:t>
      </w:r>
      <w:r w:rsidRPr="002E331B">
        <w:t xml:space="preserve"> </w:t>
      </w:r>
      <w:r>
        <w:t>справ</w:t>
      </w:r>
      <w:r w:rsidRPr="002E331B">
        <w:t xml:space="preserve"> </w:t>
      </w:r>
      <w:r>
        <w:t>Угорщини</w:t>
      </w:r>
      <w:r w:rsidRPr="002E331B">
        <w:t xml:space="preserve"> </w:t>
      </w:r>
      <w:r>
        <w:t>К</w:t>
      </w:r>
      <w:r w:rsidRPr="002E331B">
        <w:t xml:space="preserve">. </w:t>
      </w:r>
      <w:r>
        <w:t>Гьонц</w:t>
      </w:r>
      <w:r w:rsidRPr="002E331B">
        <w:t>.</w:t>
      </w:r>
    </w:p>
    <w:p w:rsidR="00497E29" w:rsidRPr="002E331B" w:rsidRDefault="00497E29" w:rsidP="00497E29">
      <w:pPr>
        <w:spacing w:after="0" w:line="360" w:lineRule="auto"/>
        <w:ind w:firstLine="709"/>
        <w:contextualSpacing/>
        <w:mirrorIndents/>
        <w:jc w:val="both"/>
      </w:pPr>
      <w:r>
        <w:t>Співробітництво</w:t>
      </w:r>
      <w:r w:rsidRPr="002E331B">
        <w:t xml:space="preserve"> </w:t>
      </w:r>
      <w:r>
        <w:t>у</w:t>
      </w:r>
      <w:r w:rsidRPr="002E331B">
        <w:t xml:space="preserve"> </w:t>
      </w:r>
      <w:r>
        <w:t>сфері</w:t>
      </w:r>
      <w:r w:rsidRPr="002E331B">
        <w:t xml:space="preserve"> </w:t>
      </w:r>
      <w:r>
        <w:t>європейської</w:t>
      </w:r>
      <w:r w:rsidRPr="002E331B">
        <w:t xml:space="preserve"> </w:t>
      </w:r>
      <w:r>
        <w:t>та</w:t>
      </w:r>
      <w:r w:rsidRPr="002E331B">
        <w:t xml:space="preserve"> </w:t>
      </w:r>
      <w:r>
        <w:t>євроатлантичної</w:t>
      </w:r>
      <w:r w:rsidRPr="002E331B">
        <w:t xml:space="preserve"> </w:t>
      </w:r>
      <w:r>
        <w:t>інтеграції</w:t>
      </w:r>
      <w:r w:rsidRPr="002E331B">
        <w:t xml:space="preserve"> </w:t>
      </w:r>
      <w:r>
        <w:t>України</w:t>
      </w:r>
      <w:r w:rsidRPr="002E331B">
        <w:t xml:space="preserve"> </w:t>
      </w:r>
      <w:r>
        <w:t>є</w:t>
      </w:r>
      <w:r w:rsidRPr="002E331B">
        <w:t xml:space="preserve"> </w:t>
      </w:r>
      <w:r>
        <w:t>одним</w:t>
      </w:r>
      <w:r w:rsidRPr="002E331B">
        <w:t xml:space="preserve"> </w:t>
      </w:r>
      <w:r>
        <w:t>із</w:t>
      </w:r>
      <w:r w:rsidRPr="002E331B">
        <w:t xml:space="preserve"> </w:t>
      </w:r>
      <w:r>
        <w:t>найбільш</w:t>
      </w:r>
      <w:r w:rsidRPr="002E331B">
        <w:t xml:space="preserve"> </w:t>
      </w:r>
      <w:r>
        <w:t>успішних</w:t>
      </w:r>
      <w:r w:rsidRPr="002E331B">
        <w:t xml:space="preserve"> </w:t>
      </w:r>
      <w:r>
        <w:t>напрямів</w:t>
      </w:r>
      <w:r w:rsidRPr="002E331B">
        <w:t xml:space="preserve"> </w:t>
      </w:r>
      <w:r>
        <w:t>двосторонніх</w:t>
      </w:r>
      <w:r w:rsidRPr="002E331B">
        <w:t xml:space="preserve"> </w:t>
      </w:r>
      <w:r>
        <w:t>відносин</w:t>
      </w:r>
      <w:r w:rsidRPr="002E331B">
        <w:t xml:space="preserve">. </w:t>
      </w:r>
      <w:r>
        <w:t xml:space="preserve">Помітна активізація позиції Угорщини у даній сфері спостерігалася протягом останніх трьох років. </w:t>
      </w:r>
    </w:p>
    <w:p w:rsidR="00497E29" w:rsidRPr="002E331B" w:rsidRDefault="00497E29" w:rsidP="00497E29">
      <w:pPr>
        <w:spacing w:after="0" w:line="360" w:lineRule="auto"/>
        <w:ind w:firstLine="709"/>
        <w:contextualSpacing/>
        <w:mirrorIndents/>
        <w:jc w:val="both"/>
      </w:pPr>
      <w:r>
        <w:t>УР</w:t>
      </w:r>
      <w:r w:rsidRPr="002E331B">
        <w:t xml:space="preserve"> </w:t>
      </w:r>
      <w:r>
        <w:t>традиційно</w:t>
      </w:r>
      <w:r w:rsidRPr="002E331B">
        <w:t xml:space="preserve"> </w:t>
      </w:r>
      <w:r>
        <w:t>підтримує</w:t>
      </w:r>
      <w:r w:rsidRPr="002E331B">
        <w:t xml:space="preserve"> </w:t>
      </w:r>
      <w:r>
        <w:t>європейську</w:t>
      </w:r>
      <w:r w:rsidRPr="002E331B">
        <w:t xml:space="preserve"> </w:t>
      </w:r>
      <w:r>
        <w:t>інтеграцію</w:t>
      </w:r>
      <w:r w:rsidRPr="002E331B">
        <w:t xml:space="preserve"> </w:t>
      </w:r>
      <w:r>
        <w:t>України</w:t>
      </w:r>
      <w:r w:rsidRPr="002E331B">
        <w:t xml:space="preserve"> </w:t>
      </w:r>
      <w:r>
        <w:t>та</w:t>
      </w:r>
      <w:r w:rsidRPr="002E331B">
        <w:t xml:space="preserve"> </w:t>
      </w:r>
      <w:r>
        <w:t>надання</w:t>
      </w:r>
      <w:r w:rsidRPr="002E331B">
        <w:t xml:space="preserve"> </w:t>
      </w:r>
      <w:r>
        <w:t>їй</w:t>
      </w:r>
      <w:r w:rsidRPr="002E331B">
        <w:t xml:space="preserve"> </w:t>
      </w:r>
      <w:r>
        <w:t>асоційованого</w:t>
      </w:r>
      <w:r w:rsidRPr="002E331B">
        <w:t xml:space="preserve"> </w:t>
      </w:r>
      <w:r>
        <w:t>статусу</w:t>
      </w:r>
      <w:r w:rsidRPr="002E331B">
        <w:t xml:space="preserve"> </w:t>
      </w:r>
      <w:r>
        <w:t>в</w:t>
      </w:r>
      <w:r w:rsidRPr="002E331B">
        <w:t xml:space="preserve"> </w:t>
      </w:r>
      <w:r>
        <w:t>ЄС</w:t>
      </w:r>
      <w:r w:rsidRPr="002E331B">
        <w:t xml:space="preserve">. </w:t>
      </w:r>
      <w:r>
        <w:t>Відповідні</w:t>
      </w:r>
      <w:r w:rsidRPr="002E331B">
        <w:t xml:space="preserve"> </w:t>
      </w:r>
      <w:r>
        <w:t>положення</w:t>
      </w:r>
      <w:r w:rsidRPr="002E331B">
        <w:t xml:space="preserve"> </w:t>
      </w:r>
      <w:r>
        <w:t>закріплені</w:t>
      </w:r>
      <w:r w:rsidRPr="002E331B">
        <w:t xml:space="preserve"> </w:t>
      </w:r>
      <w:r>
        <w:t>в</w:t>
      </w:r>
      <w:r w:rsidRPr="002E331B">
        <w:t xml:space="preserve"> </w:t>
      </w:r>
      <w:r>
        <w:t>Європейській</w:t>
      </w:r>
      <w:r w:rsidRPr="002E331B">
        <w:t xml:space="preserve"> </w:t>
      </w:r>
      <w:r>
        <w:t>політичній</w:t>
      </w:r>
      <w:r w:rsidRPr="002E331B">
        <w:t xml:space="preserve"> </w:t>
      </w:r>
      <w:r>
        <w:t>стратегії</w:t>
      </w:r>
      <w:r w:rsidRPr="002E331B">
        <w:t xml:space="preserve"> </w:t>
      </w:r>
      <w:r>
        <w:t>Угорщини</w:t>
      </w:r>
      <w:r w:rsidRPr="002E331B">
        <w:t xml:space="preserve"> </w:t>
      </w:r>
      <w:r>
        <w:t>від</w:t>
      </w:r>
      <w:r w:rsidRPr="002E331B">
        <w:t xml:space="preserve"> 01.08.07, </w:t>
      </w:r>
      <w:r>
        <w:t>Стратегії</w:t>
      </w:r>
      <w:r w:rsidRPr="002E331B">
        <w:t xml:space="preserve"> </w:t>
      </w:r>
      <w:r>
        <w:t>міжнародних</w:t>
      </w:r>
      <w:r w:rsidRPr="002E331B">
        <w:t xml:space="preserve"> </w:t>
      </w:r>
      <w:r>
        <w:t>відносин</w:t>
      </w:r>
      <w:r w:rsidRPr="002E331B">
        <w:t xml:space="preserve"> </w:t>
      </w:r>
      <w:r>
        <w:t>УР</w:t>
      </w:r>
      <w:r w:rsidRPr="002E331B">
        <w:t xml:space="preserve"> </w:t>
      </w:r>
      <w:r>
        <w:t>від</w:t>
      </w:r>
      <w:r w:rsidRPr="002E331B">
        <w:t xml:space="preserve"> 27.02.08. </w:t>
      </w:r>
    </w:p>
    <w:p w:rsidR="00497E29" w:rsidRPr="002E331B" w:rsidRDefault="00497E29" w:rsidP="00497E29">
      <w:pPr>
        <w:spacing w:after="0" w:line="360" w:lineRule="auto"/>
        <w:ind w:firstLine="709"/>
        <w:contextualSpacing/>
        <w:mirrorIndents/>
        <w:jc w:val="both"/>
      </w:pPr>
      <w:r>
        <w:lastRenderedPageBreak/>
        <w:t>Важливим</w:t>
      </w:r>
      <w:r w:rsidRPr="002E331B">
        <w:t xml:space="preserve"> </w:t>
      </w:r>
      <w:r>
        <w:t>у</w:t>
      </w:r>
      <w:r w:rsidRPr="002E331B">
        <w:t xml:space="preserve"> </w:t>
      </w:r>
      <w:r>
        <w:t>цьому</w:t>
      </w:r>
      <w:r w:rsidRPr="002E331B">
        <w:t xml:space="preserve"> </w:t>
      </w:r>
      <w:r>
        <w:t>контексті</w:t>
      </w:r>
      <w:r w:rsidRPr="002E331B">
        <w:t xml:space="preserve"> </w:t>
      </w:r>
      <w:r>
        <w:t>є</w:t>
      </w:r>
      <w:r w:rsidRPr="002E331B">
        <w:t xml:space="preserve"> </w:t>
      </w:r>
      <w:r>
        <w:t>як</w:t>
      </w:r>
      <w:r w:rsidRPr="002E331B">
        <w:t xml:space="preserve"> </w:t>
      </w:r>
      <w:r>
        <w:t>регулярний</w:t>
      </w:r>
      <w:r w:rsidRPr="002E331B">
        <w:t xml:space="preserve"> </w:t>
      </w:r>
      <w:r>
        <w:t>політичний</w:t>
      </w:r>
      <w:r w:rsidRPr="002E331B">
        <w:t xml:space="preserve"> </w:t>
      </w:r>
      <w:r>
        <w:t>діалог</w:t>
      </w:r>
      <w:r w:rsidRPr="002E331B">
        <w:t xml:space="preserve">, </w:t>
      </w:r>
      <w:r>
        <w:t>так</w:t>
      </w:r>
      <w:r w:rsidRPr="002E331B">
        <w:t xml:space="preserve"> </w:t>
      </w:r>
      <w:r>
        <w:t>і</w:t>
      </w:r>
      <w:r w:rsidRPr="002E331B">
        <w:t xml:space="preserve"> </w:t>
      </w:r>
      <w:r>
        <w:t>виконання</w:t>
      </w:r>
      <w:r w:rsidRPr="002E331B">
        <w:t xml:space="preserve"> </w:t>
      </w:r>
      <w:r>
        <w:t>Меморандуму</w:t>
      </w:r>
      <w:r w:rsidRPr="002E331B">
        <w:t xml:space="preserve"> </w:t>
      </w:r>
      <w:r>
        <w:t>щодо</w:t>
      </w:r>
      <w:r w:rsidRPr="002E331B">
        <w:t xml:space="preserve"> </w:t>
      </w:r>
      <w:r>
        <w:t>співробітництва</w:t>
      </w:r>
      <w:r w:rsidRPr="002E331B">
        <w:t xml:space="preserve"> </w:t>
      </w:r>
      <w:r>
        <w:t>між</w:t>
      </w:r>
      <w:r w:rsidRPr="002E331B">
        <w:t xml:space="preserve"> </w:t>
      </w:r>
      <w:r>
        <w:t>Міністерствами</w:t>
      </w:r>
      <w:r w:rsidRPr="002E331B">
        <w:t xml:space="preserve"> </w:t>
      </w:r>
      <w:r>
        <w:t>закордонних</w:t>
      </w:r>
      <w:r w:rsidRPr="002E331B">
        <w:t xml:space="preserve"> </w:t>
      </w:r>
      <w:r>
        <w:t>справ</w:t>
      </w:r>
      <w:r w:rsidRPr="002E331B">
        <w:t xml:space="preserve"> </w:t>
      </w:r>
      <w:r>
        <w:t>України</w:t>
      </w:r>
      <w:r w:rsidRPr="002E331B">
        <w:t xml:space="preserve"> </w:t>
      </w:r>
      <w:r>
        <w:t>та</w:t>
      </w:r>
      <w:r w:rsidRPr="002E331B">
        <w:t xml:space="preserve"> </w:t>
      </w:r>
      <w:r>
        <w:t>УР</w:t>
      </w:r>
      <w:r w:rsidRPr="002E331B">
        <w:t xml:space="preserve"> </w:t>
      </w:r>
      <w:r>
        <w:t>в</w:t>
      </w:r>
      <w:r w:rsidRPr="002E331B">
        <w:t xml:space="preserve"> </w:t>
      </w:r>
      <w:r>
        <w:t>імплементації</w:t>
      </w:r>
      <w:r w:rsidRPr="002E331B">
        <w:t xml:space="preserve"> </w:t>
      </w:r>
      <w:r>
        <w:t>Плану</w:t>
      </w:r>
      <w:r w:rsidRPr="002E331B">
        <w:t xml:space="preserve"> </w:t>
      </w:r>
      <w:r>
        <w:t>дій</w:t>
      </w:r>
      <w:r w:rsidRPr="002E331B">
        <w:t xml:space="preserve"> </w:t>
      </w:r>
      <w:r>
        <w:t>Україна</w:t>
      </w:r>
      <w:r w:rsidRPr="002E331B">
        <w:t xml:space="preserve"> – </w:t>
      </w:r>
      <w:r>
        <w:t>ЄС</w:t>
      </w:r>
      <w:r w:rsidRPr="002E331B">
        <w:t xml:space="preserve"> </w:t>
      </w:r>
      <w:r>
        <w:t>із</w:t>
      </w:r>
      <w:r w:rsidRPr="002E331B">
        <w:t xml:space="preserve"> </w:t>
      </w:r>
      <w:r>
        <w:t>додатком</w:t>
      </w:r>
      <w:r w:rsidRPr="002E331B">
        <w:t xml:space="preserve"> </w:t>
      </w:r>
      <w:r>
        <w:t>до</w:t>
      </w:r>
      <w:r w:rsidRPr="002E331B">
        <w:t xml:space="preserve"> </w:t>
      </w:r>
      <w:r>
        <w:t>нього</w:t>
      </w:r>
      <w:r w:rsidRPr="002E331B">
        <w:t xml:space="preserve"> </w:t>
      </w:r>
      <w:r>
        <w:t>під</w:t>
      </w:r>
      <w:r w:rsidRPr="002E331B">
        <w:t xml:space="preserve"> </w:t>
      </w:r>
      <w:r>
        <w:t>назвою</w:t>
      </w:r>
      <w:r w:rsidRPr="002E331B">
        <w:t xml:space="preserve"> «</w:t>
      </w:r>
      <w:r>
        <w:t>Сфери</w:t>
      </w:r>
      <w:r w:rsidRPr="002E331B">
        <w:t xml:space="preserve"> </w:t>
      </w:r>
      <w:r>
        <w:t>співробітництва</w:t>
      </w:r>
      <w:r w:rsidRPr="002E331B">
        <w:t xml:space="preserve"> </w:t>
      </w:r>
      <w:r>
        <w:t>між</w:t>
      </w:r>
      <w:r w:rsidRPr="002E331B">
        <w:t xml:space="preserve"> </w:t>
      </w:r>
      <w:r>
        <w:t>українськими</w:t>
      </w:r>
      <w:r w:rsidRPr="002E331B">
        <w:t xml:space="preserve"> </w:t>
      </w:r>
      <w:r>
        <w:t>та</w:t>
      </w:r>
      <w:r w:rsidRPr="002E331B">
        <w:t xml:space="preserve"> </w:t>
      </w:r>
      <w:r>
        <w:t>угорськими</w:t>
      </w:r>
      <w:r w:rsidRPr="002E331B">
        <w:t xml:space="preserve"> </w:t>
      </w:r>
      <w:r>
        <w:t>міністерствами</w:t>
      </w:r>
      <w:r w:rsidRPr="002E331B">
        <w:t xml:space="preserve"> </w:t>
      </w:r>
      <w:r>
        <w:t>і</w:t>
      </w:r>
      <w:r w:rsidRPr="002E331B">
        <w:t xml:space="preserve"> </w:t>
      </w:r>
      <w:r>
        <w:t>відомствами</w:t>
      </w:r>
      <w:r w:rsidRPr="002E331B">
        <w:t xml:space="preserve"> </w:t>
      </w:r>
      <w:r>
        <w:t>на</w:t>
      </w:r>
      <w:r w:rsidRPr="002E331B">
        <w:t xml:space="preserve"> </w:t>
      </w:r>
      <w:r>
        <w:t>підтримку</w:t>
      </w:r>
      <w:r w:rsidRPr="002E331B">
        <w:t xml:space="preserve"> </w:t>
      </w:r>
      <w:r>
        <w:t>європейських</w:t>
      </w:r>
      <w:r w:rsidRPr="002E331B">
        <w:t xml:space="preserve"> </w:t>
      </w:r>
      <w:r>
        <w:t>прагнень</w:t>
      </w:r>
      <w:r w:rsidRPr="002E331B">
        <w:t xml:space="preserve"> </w:t>
      </w:r>
      <w:r>
        <w:t>України</w:t>
      </w:r>
      <w:r w:rsidRPr="002E331B">
        <w:t xml:space="preserve"> </w:t>
      </w:r>
      <w:r>
        <w:t>та</w:t>
      </w:r>
      <w:r w:rsidRPr="002E331B">
        <w:t xml:space="preserve"> </w:t>
      </w:r>
      <w:r>
        <w:t>з</w:t>
      </w:r>
      <w:r w:rsidRPr="002E331B">
        <w:t xml:space="preserve"> </w:t>
      </w:r>
      <w:r>
        <w:t>метою</w:t>
      </w:r>
      <w:r w:rsidRPr="002E331B">
        <w:t xml:space="preserve"> </w:t>
      </w:r>
      <w:r>
        <w:t>допомоги</w:t>
      </w:r>
      <w:r w:rsidRPr="002E331B">
        <w:t xml:space="preserve"> </w:t>
      </w:r>
      <w:r>
        <w:t>в</w:t>
      </w:r>
      <w:r w:rsidRPr="002E331B">
        <w:t xml:space="preserve"> </w:t>
      </w:r>
      <w:r>
        <w:t>імплементації</w:t>
      </w:r>
      <w:r w:rsidRPr="002E331B">
        <w:t xml:space="preserve"> </w:t>
      </w:r>
      <w:r>
        <w:t>Плану</w:t>
      </w:r>
      <w:r w:rsidRPr="002E331B">
        <w:t xml:space="preserve"> </w:t>
      </w:r>
      <w:r>
        <w:t>дій</w:t>
      </w:r>
      <w:r w:rsidRPr="002E331B">
        <w:t xml:space="preserve"> </w:t>
      </w:r>
      <w:r>
        <w:t>Україна</w:t>
      </w:r>
      <w:r w:rsidRPr="002E331B">
        <w:t xml:space="preserve"> – </w:t>
      </w:r>
      <w:r>
        <w:t>ЄС</w:t>
      </w:r>
      <w:r w:rsidRPr="002E331B">
        <w:t xml:space="preserve">», </w:t>
      </w:r>
      <w:r>
        <w:t>який</w:t>
      </w:r>
      <w:r w:rsidRPr="002E331B">
        <w:t xml:space="preserve"> </w:t>
      </w:r>
      <w:r>
        <w:t>нараховує</w:t>
      </w:r>
      <w:r w:rsidRPr="002E331B">
        <w:t xml:space="preserve"> 65 </w:t>
      </w:r>
      <w:r>
        <w:t>пунктів</w:t>
      </w:r>
      <w:r w:rsidRPr="002E331B">
        <w:t xml:space="preserve">. </w:t>
      </w:r>
      <w:r>
        <w:t xml:space="preserve">Більшість цих пунктів, які стосуються секторального співробітництва, було виконано протягом 2007 р. </w:t>
      </w:r>
    </w:p>
    <w:p w:rsidR="00497E29" w:rsidRPr="002E331B" w:rsidRDefault="00497E29" w:rsidP="00497E29">
      <w:pPr>
        <w:spacing w:after="0" w:line="360" w:lineRule="auto"/>
        <w:ind w:firstLine="709"/>
        <w:contextualSpacing/>
        <w:mirrorIndents/>
        <w:jc w:val="both"/>
      </w:pPr>
      <w:r>
        <w:t>Угорщина</w:t>
      </w:r>
      <w:r w:rsidRPr="002E331B">
        <w:t xml:space="preserve"> </w:t>
      </w:r>
      <w:r>
        <w:t>послідовно</w:t>
      </w:r>
      <w:r w:rsidRPr="002E331B">
        <w:t xml:space="preserve"> </w:t>
      </w:r>
      <w:r>
        <w:t>підтримує</w:t>
      </w:r>
      <w:r w:rsidRPr="002E331B">
        <w:t xml:space="preserve"> </w:t>
      </w:r>
      <w:r>
        <w:t>Україну</w:t>
      </w:r>
      <w:r w:rsidRPr="002E331B">
        <w:t xml:space="preserve"> </w:t>
      </w:r>
      <w:r>
        <w:t>в</w:t>
      </w:r>
      <w:r w:rsidRPr="002E331B">
        <w:t xml:space="preserve"> </w:t>
      </w:r>
      <w:r>
        <w:t>контексті</w:t>
      </w:r>
      <w:r w:rsidRPr="002E331B">
        <w:t xml:space="preserve"> </w:t>
      </w:r>
      <w:r>
        <w:t>роботи</w:t>
      </w:r>
      <w:r w:rsidRPr="002E331B">
        <w:t xml:space="preserve"> </w:t>
      </w:r>
      <w:r>
        <w:t>над</w:t>
      </w:r>
      <w:r w:rsidRPr="002E331B">
        <w:t xml:space="preserve"> </w:t>
      </w:r>
      <w:r>
        <w:t>новою</w:t>
      </w:r>
      <w:r w:rsidRPr="002E331B">
        <w:t xml:space="preserve"> </w:t>
      </w:r>
      <w:r>
        <w:t>посиленою</w:t>
      </w:r>
      <w:r w:rsidRPr="002E331B">
        <w:t xml:space="preserve"> </w:t>
      </w:r>
      <w:r>
        <w:t>угодою</w:t>
      </w:r>
      <w:r w:rsidRPr="002E331B">
        <w:t xml:space="preserve"> </w:t>
      </w:r>
      <w:r>
        <w:t>між</w:t>
      </w:r>
      <w:r w:rsidRPr="002E331B">
        <w:t xml:space="preserve"> </w:t>
      </w:r>
      <w:r>
        <w:t>Україною</w:t>
      </w:r>
      <w:r w:rsidRPr="002E331B">
        <w:t xml:space="preserve"> </w:t>
      </w:r>
      <w:r>
        <w:t>та</w:t>
      </w:r>
      <w:r w:rsidRPr="002E331B">
        <w:t xml:space="preserve"> </w:t>
      </w:r>
      <w:r>
        <w:t>ЄС</w:t>
      </w:r>
      <w:r w:rsidRPr="002E331B">
        <w:t xml:space="preserve">, </w:t>
      </w:r>
      <w:r>
        <w:t>в</w:t>
      </w:r>
      <w:r w:rsidRPr="002E331B">
        <w:t xml:space="preserve"> </w:t>
      </w:r>
      <w:r>
        <w:t>переговорах</w:t>
      </w:r>
      <w:r w:rsidRPr="002E331B">
        <w:t xml:space="preserve"> </w:t>
      </w:r>
      <w:r>
        <w:t>про</w:t>
      </w:r>
      <w:r w:rsidRPr="002E331B">
        <w:t xml:space="preserve"> </w:t>
      </w:r>
      <w:r>
        <w:t>створення</w:t>
      </w:r>
      <w:r w:rsidRPr="002E331B">
        <w:t xml:space="preserve"> </w:t>
      </w:r>
      <w:r>
        <w:t>зони</w:t>
      </w:r>
      <w:r w:rsidRPr="002E331B">
        <w:t xml:space="preserve"> </w:t>
      </w:r>
      <w:r>
        <w:t>вільної</w:t>
      </w:r>
      <w:r w:rsidRPr="002E331B">
        <w:t xml:space="preserve"> </w:t>
      </w:r>
      <w:r>
        <w:t>торгівлі</w:t>
      </w:r>
      <w:r w:rsidRPr="002E331B">
        <w:t xml:space="preserve"> </w:t>
      </w:r>
      <w:r>
        <w:t>між</w:t>
      </w:r>
      <w:r w:rsidRPr="002E331B">
        <w:t xml:space="preserve"> </w:t>
      </w:r>
      <w:r>
        <w:t>Україною</w:t>
      </w:r>
      <w:r w:rsidRPr="002E331B">
        <w:t xml:space="preserve"> </w:t>
      </w:r>
      <w:r>
        <w:t>та</w:t>
      </w:r>
      <w:r w:rsidRPr="002E331B">
        <w:t xml:space="preserve"> </w:t>
      </w:r>
      <w:r>
        <w:t>ЄС</w:t>
      </w:r>
      <w:r w:rsidRPr="002E331B">
        <w:t xml:space="preserve">, </w:t>
      </w:r>
      <w:r>
        <w:t>питаннях</w:t>
      </w:r>
      <w:r w:rsidRPr="002E331B">
        <w:t xml:space="preserve"> </w:t>
      </w:r>
      <w:r>
        <w:t>подальшої</w:t>
      </w:r>
      <w:r w:rsidRPr="002E331B">
        <w:t xml:space="preserve"> </w:t>
      </w:r>
      <w:r>
        <w:t>лібералізації</w:t>
      </w:r>
      <w:r w:rsidRPr="002E331B">
        <w:t xml:space="preserve"> </w:t>
      </w:r>
      <w:r>
        <w:t>візового</w:t>
      </w:r>
      <w:r w:rsidRPr="002E331B">
        <w:t xml:space="preserve"> </w:t>
      </w:r>
      <w:r>
        <w:t>режиму</w:t>
      </w:r>
      <w:r w:rsidRPr="002E331B">
        <w:t xml:space="preserve"> </w:t>
      </w:r>
      <w:r>
        <w:t>для</w:t>
      </w:r>
      <w:r w:rsidRPr="002E331B">
        <w:t xml:space="preserve"> </w:t>
      </w:r>
      <w:r>
        <w:t>України</w:t>
      </w:r>
      <w:r w:rsidRPr="002E331B">
        <w:t xml:space="preserve">. </w:t>
      </w:r>
    </w:p>
    <w:p w:rsidR="00497E29" w:rsidRPr="00890785" w:rsidRDefault="00497E29" w:rsidP="00497E29">
      <w:pPr>
        <w:spacing w:after="0" w:line="360" w:lineRule="auto"/>
        <w:ind w:firstLine="709"/>
        <w:contextualSpacing/>
        <w:mirrorIndents/>
        <w:jc w:val="both"/>
      </w:pPr>
      <w:r>
        <w:t>Угорська</w:t>
      </w:r>
      <w:r w:rsidRPr="002E331B">
        <w:t xml:space="preserve"> </w:t>
      </w:r>
      <w:r>
        <w:t>Республіка</w:t>
      </w:r>
      <w:r w:rsidRPr="002E331B">
        <w:t xml:space="preserve"> </w:t>
      </w:r>
      <w:r>
        <w:t>підтримує</w:t>
      </w:r>
      <w:r w:rsidRPr="002E331B">
        <w:t xml:space="preserve"> </w:t>
      </w:r>
      <w:r>
        <w:t>ініціативи</w:t>
      </w:r>
      <w:r w:rsidRPr="002E331B">
        <w:t xml:space="preserve"> </w:t>
      </w:r>
      <w:r>
        <w:t>України</w:t>
      </w:r>
      <w:r w:rsidRPr="002E331B">
        <w:t xml:space="preserve"> </w:t>
      </w:r>
      <w:r>
        <w:t>щодо</w:t>
      </w:r>
      <w:r w:rsidRPr="002E331B">
        <w:t xml:space="preserve"> </w:t>
      </w:r>
      <w:r>
        <w:t>подальшої</w:t>
      </w:r>
      <w:r w:rsidRPr="002E331B">
        <w:t xml:space="preserve"> </w:t>
      </w:r>
      <w:r>
        <w:t>лібералізації</w:t>
      </w:r>
      <w:r w:rsidRPr="002E331B">
        <w:t xml:space="preserve"> </w:t>
      </w:r>
      <w:r>
        <w:t>візового</w:t>
      </w:r>
      <w:r w:rsidRPr="002E331B">
        <w:t xml:space="preserve"> </w:t>
      </w:r>
      <w:r>
        <w:t>режиму</w:t>
      </w:r>
      <w:r w:rsidRPr="002E331B">
        <w:t xml:space="preserve"> </w:t>
      </w:r>
      <w:r>
        <w:t>з</w:t>
      </w:r>
      <w:r w:rsidRPr="002E331B">
        <w:t xml:space="preserve"> </w:t>
      </w:r>
      <w:r>
        <w:t>ЄС</w:t>
      </w:r>
      <w:r w:rsidRPr="002E331B">
        <w:t xml:space="preserve">, </w:t>
      </w:r>
      <w:r>
        <w:t>не</w:t>
      </w:r>
      <w:r w:rsidRPr="002E331B">
        <w:t xml:space="preserve"> </w:t>
      </w:r>
      <w:r>
        <w:t>заперечуючи</w:t>
      </w:r>
      <w:r w:rsidRPr="002E331B">
        <w:t xml:space="preserve"> </w:t>
      </w:r>
      <w:r>
        <w:t>навіть</w:t>
      </w:r>
      <w:r w:rsidRPr="002E331B">
        <w:t xml:space="preserve"> </w:t>
      </w:r>
      <w:r>
        <w:t>проти</w:t>
      </w:r>
      <w:r w:rsidRPr="002E331B">
        <w:t xml:space="preserve"> </w:t>
      </w:r>
      <w:r>
        <w:t>скасування</w:t>
      </w:r>
      <w:r w:rsidRPr="002E331B">
        <w:t xml:space="preserve"> </w:t>
      </w:r>
      <w:r>
        <w:t>візового</w:t>
      </w:r>
      <w:r w:rsidRPr="002E331B">
        <w:t xml:space="preserve"> </w:t>
      </w:r>
      <w:r>
        <w:t>збору</w:t>
      </w:r>
      <w:r w:rsidRPr="002E331B">
        <w:t>.</w:t>
      </w:r>
    </w:p>
    <w:p w:rsidR="00497E29" w:rsidRPr="00F97EE1" w:rsidRDefault="00497E29" w:rsidP="00497E29">
      <w:pPr>
        <w:spacing w:after="0" w:line="360" w:lineRule="auto"/>
        <w:ind w:firstLine="709"/>
        <w:contextualSpacing/>
        <w:mirrorIndents/>
        <w:jc w:val="both"/>
      </w:pPr>
      <w:r>
        <w:t>Як позитив слід відзначити також і успішне застосування угорською стороною двосторонньої міжурядової угоди про правила місцевого прикордонного руху. Красномовним є також і те, що саме Угорщина першою із наших сусідів – країн ЄС уклала таку угоду з Україною (18.09.07).</w:t>
      </w:r>
    </w:p>
    <w:p w:rsidR="00497E29" w:rsidRPr="00F97EE1" w:rsidRDefault="00497E29" w:rsidP="00497E29">
      <w:pPr>
        <w:spacing w:after="0" w:line="360" w:lineRule="auto"/>
        <w:ind w:firstLine="709"/>
        <w:contextualSpacing/>
        <w:mirrorIndents/>
        <w:jc w:val="both"/>
      </w:pPr>
      <w:r>
        <w:t>Усвідомлюючи</w:t>
      </w:r>
      <w:r w:rsidRPr="00F97EE1">
        <w:t xml:space="preserve"> </w:t>
      </w:r>
      <w:r>
        <w:t>важливість</w:t>
      </w:r>
      <w:r w:rsidRPr="00F97EE1">
        <w:t xml:space="preserve"> </w:t>
      </w:r>
      <w:r>
        <w:t>цієї</w:t>
      </w:r>
      <w:r w:rsidRPr="00F97EE1">
        <w:t xml:space="preserve"> </w:t>
      </w:r>
      <w:r>
        <w:t>Угоди</w:t>
      </w:r>
      <w:r w:rsidRPr="00F97EE1">
        <w:t xml:space="preserve"> </w:t>
      </w:r>
      <w:r>
        <w:t>як</w:t>
      </w:r>
      <w:r w:rsidRPr="00F97EE1">
        <w:t xml:space="preserve"> </w:t>
      </w:r>
      <w:r>
        <w:t>для</w:t>
      </w:r>
      <w:r w:rsidRPr="00F97EE1">
        <w:t xml:space="preserve"> </w:t>
      </w:r>
      <w:r>
        <w:t>економічного</w:t>
      </w:r>
      <w:r w:rsidRPr="00F97EE1">
        <w:t xml:space="preserve"> </w:t>
      </w:r>
      <w:r>
        <w:t>співробітництва</w:t>
      </w:r>
      <w:r w:rsidRPr="00F97EE1">
        <w:t xml:space="preserve">, </w:t>
      </w:r>
      <w:r>
        <w:t>так</w:t>
      </w:r>
      <w:r w:rsidRPr="00F97EE1">
        <w:t xml:space="preserve"> </w:t>
      </w:r>
      <w:r>
        <w:t>і</w:t>
      </w:r>
      <w:r w:rsidRPr="00F97EE1">
        <w:t xml:space="preserve"> </w:t>
      </w:r>
      <w:r>
        <w:t>для</w:t>
      </w:r>
      <w:r w:rsidRPr="00F97EE1">
        <w:t xml:space="preserve"> </w:t>
      </w:r>
      <w:r>
        <w:t>підтримання</w:t>
      </w:r>
      <w:r w:rsidRPr="00F97EE1">
        <w:t xml:space="preserve"> </w:t>
      </w:r>
      <w:r>
        <w:t>традиційних</w:t>
      </w:r>
      <w:r w:rsidRPr="00F97EE1">
        <w:t xml:space="preserve"> </w:t>
      </w:r>
      <w:r>
        <w:t>культурних</w:t>
      </w:r>
      <w:r w:rsidRPr="00F97EE1">
        <w:t xml:space="preserve"> </w:t>
      </w:r>
      <w:r>
        <w:t>та</w:t>
      </w:r>
      <w:r w:rsidRPr="00F97EE1">
        <w:t xml:space="preserve"> </w:t>
      </w:r>
      <w:r>
        <w:t>гуманітарних</w:t>
      </w:r>
      <w:r w:rsidRPr="00F97EE1">
        <w:t xml:space="preserve"> </w:t>
      </w:r>
      <w:r>
        <w:t>зв</w:t>
      </w:r>
      <w:r w:rsidRPr="00F97EE1">
        <w:t>’</w:t>
      </w:r>
      <w:r>
        <w:t>язків</w:t>
      </w:r>
      <w:r w:rsidRPr="00F97EE1">
        <w:t xml:space="preserve"> </w:t>
      </w:r>
      <w:r>
        <w:t>мешканців</w:t>
      </w:r>
      <w:r w:rsidRPr="00F97EE1">
        <w:t xml:space="preserve"> </w:t>
      </w:r>
      <w:r>
        <w:t>прикордонних</w:t>
      </w:r>
      <w:r w:rsidRPr="00F97EE1">
        <w:t xml:space="preserve"> </w:t>
      </w:r>
      <w:r>
        <w:t>районів</w:t>
      </w:r>
      <w:r w:rsidRPr="00F97EE1">
        <w:t xml:space="preserve"> </w:t>
      </w:r>
      <w:r>
        <w:t>двох</w:t>
      </w:r>
      <w:r w:rsidRPr="00F97EE1">
        <w:t xml:space="preserve"> </w:t>
      </w:r>
      <w:r>
        <w:t>країн</w:t>
      </w:r>
      <w:r w:rsidRPr="00F97EE1">
        <w:t xml:space="preserve">, </w:t>
      </w:r>
      <w:r>
        <w:t>а</w:t>
      </w:r>
      <w:r w:rsidRPr="00F97EE1">
        <w:t xml:space="preserve"> </w:t>
      </w:r>
      <w:r>
        <w:t>також</w:t>
      </w:r>
      <w:r w:rsidRPr="00F97EE1">
        <w:t xml:space="preserve"> </w:t>
      </w:r>
      <w:r>
        <w:t>з</w:t>
      </w:r>
      <w:r w:rsidRPr="00F97EE1">
        <w:t xml:space="preserve"> </w:t>
      </w:r>
      <w:r>
        <w:t>огляду</w:t>
      </w:r>
      <w:r w:rsidRPr="00F97EE1">
        <w:t xml:space="preserve"> </w:t>
      </w:r>
      <w:r>
        <w:t>на</w:t>
      </w:r>
      <w:r w:rsidRPr="00F97EE1">
        <w:t xml:space="preserve"> </w:t>
      </w:r>
      <w:r>
        <w:t>практичну</w:t>
      </w:r>
      <w:r w:rsidRPr="00F97EE1">
        <w:t xml:space="preserve"> </w:t>
      </w:r>
      <w:r>
        <w:t>відсутність</w:t>
      </w:r>
      <w:r w:rsidRPr="00F97EE1">
        <w:t xml:space="preserve"> </w:t>
      </w:r>
      <w:r>
        <w:t>негативного</w:t>
      </w:r>
      <w:r w:rsidRPr="00F97EE1">
        <w:t xml:space="preserve"> </w:t>
      </w:r>
      <w:r>
        <w:t>впливу</w:t>
      </w:r>
      <w:r w:rsidRPr="00F97EE1">
        <w:t xml:space="preserve"> </w:t>
      </w:r>
      <w:r>
        <w:t>застосування</w:t>
      </w:r>
      <w:r w:rsidRPr="00F97EE1">
        <w:t xml:space="preserve"> </w:t>
      </w:r>
      <w:r>
        <w:t>Угоди</w:t>
      </w:r>
      <w:r w:rsidRPr="00F97EE1">
        <w:t xml:space="preserve"> </w:t>
      </w:r>
      <w:r>
        <w:t>на</w:t>
      </w:r>
      <w:r w:rsidRPr="00F97EE1">
        <w:t xml:space="preserve"> </w:t>
      </w:r>
      <w:r>
        <w:t>міграційну</w:t>
      </w:r>
      <w:r w:rsidRPr="00F97EE1">
        <w:t xml:space="preserve"> </w:t>
      </w:r>
      <w:r>
        <w:t>та</w:t>
      </w:r>
      <w:r w:rsidRPr="00F97EE1">
        <w:t xml:space="preserve"> </w:t>
      </w:r>
      <w:r>
        <w:t>безпекову</w:t>
      </w:r>
      <w:r w:rsidRPr="00F97EE1">
        <w:t xml:space="preserve"> </w:t>
      </w:r>
      <w:r>
        <w:t>ситуацію</w:t>
      </w:r>
      <w:r w:rsidRPr="00F97EE1">
        <w:t xml:space="preserve"> </w:t>
      </w:r>
      <w:r>
        <w:t>в</w:t>
      </w:r>
      <w:r w:rsidRPr="00F97EE1">
        <w:t xml:space="preserve"> </w:t>
      </w:r>
      <w:r>
        <w:t>країні</w:t>
      </w:r>
      <w:r w:rsidRPr="00F97EE1">
        <w:t xml:space="preserve"> </w:t>
      </w:r>
      <w:r>
        <w:t>уряд</w:t>
      </w:r>
      <w:r w:rsidRPr="00F97EE1">
        <w:t xml:space="preserve"> </w:t>
      </w:r>
      <w:r>
        <w:t>Угорщини</w:t>
      </w:r>
      <w:r w:rsidRPr="00F97EE1">
        <w:t xml:space="preserve"> </w:t>
      </w:r>
      <w:r>
        <w:t>не</w:t>
      </w:r>
      <w:r w:rsidRPr="00F97EE1">
        <w:t xml:space="preserve"> </w:t>
      </w:r>
      <w:r>
        <w:t>планує</w:t>
      </w:r>
      <w:r w:rsidRPr="00F97EE1">
        <w:t xml:space="preserve"> </w:t>
      </w:r>
      <w:r>
        <w:t>вносити</w:t>
      </w:r>
      <w:r w:rsidRPr="00F97EE1">
        <w:t xml:space="preserve"> </w:t>
      </w:r>
      <w:r>
        <w:t>до</w:t>
      </w:r>
      <w:r w:rsidRPr="00F97EE1">
        <w:t xml:space="preserve"> </w:t>
      </w:r>
      <w:r>
        <w:t>неї</w:t>
      </w:r>
      <w:r w:rsidRPr="00F97EE1">
        <w:t xml:space="preserve"> </w:t>
      </w:r>
      <w:r>
        <w:t>зміни</w:t>
      </w:r>
      <w:r w:rsidRPr="00F97EE1">
        <w:t xml:space="preserve">, </w:t>
      </w:r>
      <w:r>
        <w:t>незважаючи</w:t>
      </w:r>
      <w:r w:rsidRPr="00F97EE1">
        <w:t xml:space="preserve"> </w:t>
      </w:r>
      <w:r>
        <w:t>на</w:t>
      </w:r>
      <w:r w:rsidRPr="00F97EE1">
        <w:t xml:space="preserve"> </w:t>
      </w:r>
      <w:r>
        <w:t>негативний</w:t>
      </w:r>
      <w:r w:rsidRPr="00F97EE1">
        <w:t xml:space="preserve"> </w:t>
      </w:r>
      <w:r>
        <w:t>висновок</w:t>
      </w:r>
      <w:r w:rsidRPr="00F97EE1">
        <w:t xml:space="preserve"> </w:t>
      </w:r>
      <w:r>
        <w:t>ЄК</w:t>
      </w:r>
      <w:r w:rsidRPr="00F97EE1">
        <w:t xml:space="preserve"> </w:t>
      </w:r>
      <w:r>
        <w:t>в</w:t>
      </w:r>
      <w:r w:rsidRPr="00F97EE1">
        <w:t xml:space="preserve"> </w:t>
      </w:r>
      <w:r>
        <w:t>частині</w:t>
      </w:r>
      <w:r w:rsidRPr="00F97EE1">
        <w:t xml:space="preserve"> </w:t>
      </w:r>
      <w:r>
        <w:t>визначення</w:t>
      </w:r>
      <w:r w:rsidRPr="00F97EE1">
        <w:t xml:space="preserve"> </w:t>
      </w:r>
      <w:r>
        <w:t>глибини</w:t>
      </w:r>
      <w:r w:rsidRPr="00F97EE1">
        <w:t xml:space="preserve"> </w:t>
      </w:r>
      <w:r>
        <w:t>прикордонної</w:t>
      </w:r>
      <w:r w:rsidRPr="00F97EE1">
        <w:t xml:space="preserve"> </w:t>
      </w:r>
      <w:r>
        <w:t>смуги</w:t>
      </w:r>
      <w:r w:rsidRPr="00F97EE1">
        <w:t xml:space="preserve"> </w:t>
      </w:r>
      <w:r>
        <w:t>з</w:t>
      </w:r>
      <w:r w:rsidRPr="00F97EE1">
        <w:t xml:space="preserve"> </w:t>
      </w:r>
      <w:r>
        <w:t>угорської</w:t>
      </w:r>
      <w:r w:rsidRPr="00F97EE1">
        <w:t xml:space="preserve"> </w:t>
      </w:r>
      <w:r>
        <w:t>сторони</w:t>
      </w:r>
      <w:r w:rsidRPr="00F97EE1">
        <w:t xml:space="preserve"> </w:t>
      </w:r>
      <w:r>
        <w:t>кордону</w:t>
      </w:r>
      <w:r w:rsidRPr="00F97EE1">
        <w:t xml:space="preserve">, </w:t>
      </w:r>
      <w:r>
        <w:t>а</w:t>
      </w:r>
      <w:r w:rsidRPr="00F97EE1">
        <w:t xml:space="preserve"> </w:t>
      </w:r>
      <w:r>
        <w:t>саме</w:t>
      </w:r>
      <w:r w:rsidRPr="00F97EE1">
        <w:t xml:space="preserve"> 50 </w:t>
      </w:r>
      <w:r>
        <w:t>км</w:t>
      </w:r>
      <w:r w:rsidRPr="00F97EE1">
        <w:t>.</w:t>
      </w:r>
    </w:p>
    <w:p w:rsidR="00497E29" w:rsidRPr="00890785" w:rsidRDefault="00497E29" w:rsidP="00497E29">
      <w:pPr>
        <w:spacing w:after="0" w:line="360" w:lineRule="auto"/>
        <w:ind w:firstLine="709"/>
        <w:contextualSpacing/>
        <w:mirrorIndents/>
        <w:jc w:val="both"/>
      </w:pPr>
      <w:r>
        <w:t xml:space="preserve">Угорщина і надалі активно сприяє зближенню нашої держави з Північноатлантичним альянсом. 21 квітня 2005 р. під час засідання КУН у Вільнюсі угорська сторона заявила про свою активну підтримку України в її планах набути членство в НАТО. Угорщина оцінила започаткування </w:t>
      </w:r>
      <w:r>
        <w:lastRenderedPageBreak/>
        <w:t xml:space="preserve">Інтенсифікованого діалогу між Україною та НАТО як значний крок у розвитку відносин Альянсу з Україною. </w:t>
      </w:r>
    </w:p>
    <w:p w:rsidR="00497E29" w:rsidRPr="00890785" w:rsidRDefault="00497E29" w:rsidP="00497E29">
      <w:pPr>
        <w:spacing w:after="0" w:line="360" w:lineRule="auto"/>
        <w:ind w:firstLine="709"/>
        <w:contextualSpacing/>
        <w:mirrorIndents/>
        <w:jc w:val="both"/>
      </w:pPr>
      <w:r>
        <w:t>У</w:t>
      </w:r>
      <w:r w:rsidRPr="00890785">
        <w:t xml:space="preserve"> </w:t>
      </w:r>
      <w:r>
        <w:t>рамках</w:t>
      </w:r>
      <w:r w:rsidRPr="00890785">
        <w:t xml:space="preserve"> </w:t>
      </w:r>
      <w:r>
        <w:t>засідання</w:t>
      </w:r>
      <w:r w:rsidRPr="00890785">
        <w:t xml:space="preserve"> </w:t>
      </w:r>
      <w:r>
        <w:t>Комісії</w:t>
      </w:r>
      <w:r w:rsidRPr="00890785">
        <w:t xml:space="preserve"> </w:t>
      </w:r>
      <w:r>
        <w:t>Україна</w:t>
      </w:r>
      <w:r w:rsidRPr="00890785">
        <w:t xml:space="preserve"> – </w:t>
      </w:r>
      <w:r>
        <w:t>НАТО</w:t>
      </w:r>
      <w:r w:rsidRPr="00890785">
        <w:t xml:space="preserve"> 28 </w:t>
      </w:r>
      <w:r>
        <w:t>квітня</w:t>
      </w:r>
      <w:r w:rsidRPr="00890785">
        <w:t xml:space="preserve"> 2006 </w:t>
      </w:r>
      <w:r>
        <w:t>р</w:t>
      </w:r>
      <w:r w:rsidRPr="00890785">
        <w:t xml:space="preserve">. </w:t>
      </w:r>
      <w:r>
        <w:t>в</w:t>
      </w:r>
      <w:r w:rsidRPr="00890785">
        <w:t xml:space="preserve"> </w:t>
      </w:r>
      <w:r>
        <w:t>Софії</w:t>
      </w:r>
      <w:r w:rsidRPr="00890785">
        <w:t xml:space="preserve"> </w:t>
      </w:r>
      <w:r>
        <w:t>Угорщина</w:t>
      </w:r>
      <w:r w:rsidRPr="00890785">
        <w:t xml:space="preserve"> </w:t>
      </w:r>
      <w:r>
        <w:t>позитивно</w:t>
      </w:r>
      <w:r w:rsidRPr="00890785">
        <w:t xml:space="preserve"> </w:t>
      </w:r>
      <w:r>
        <w:t>оцінила</w:t>
      </w:r>
      <w:r w:rsidRPr="00890785">
        <w:t xml:space="preserve"> </w:t>
      </w:r>
      <w:r>
        <w:t>започаткування</w:t>
      </w:r>
      <w:r w:rsidRPr="00890785">
        <w:t xml:space="preserve"> </w:t>
      </w:r>
      <w:r>
        <w:t>Інтенсифікованого</w:t>
      </w:r>
      <w:r w:rsidRPr="00890785">
        <w:t xml:space="preserve"> </w:t>
      </w:r>
      <w:r>
        <w:t>діалогу</w:t>
      </w:r>
      <w:r w:rsidRPr="00890785">
        <w:t xml:space="preserve"> </w:t>
      </w:r>
      <w:r>
        <w:t>між</w:t>
      </w:r>
      <w:r w:rsidRPr="00890785">
        <w:t xml:space="preserve"> </w:t>
      </w:r>
      <w:r>
        <w:t>Україною</w:t>
      </w:r>
      <w:r w:rsidRPr="00890785">
        <w:t xml:space="preserve"> </w:t>
      </w:r>
      <w:r>
        <w:t>та</w:t>
      </w:r>
      <w:r w:rsidRPr="00890785">
        <w:t xml:space="preserve"> </w:t>
      </w:r>
      <w:r>
        <w:t>НАТО</w:t>
      </w:r>
      <w:r w:rsidRPr="00890785">
        <w:t xml:space="preserve"> </w:t>
      </w:r>
      <w:r>
        <w:t>і</w:t>
      </w:r>
      <w:r w:rsidRPr="00890785">
        <w:t xml:space="preserve"> </w:t>
      </w:r>
      <w:r>
        <w:t>висловилася</w:t>
      </w:r>
      <w:r w:rsidRPr="00890785">
        <w:t xml:space="preserve"> </w:t>
      </w:r>
      <w:r>
        <w:t>за</w:t>
      </w:r>
      <w:r w:rsidRPr="00890785">
        <w:t xml:space="preserve"> </w:t>
      </w:r>
      <w:r>
        <w:t>можливість</w:t>
      </w:r>
      <w:r w:rsidRPr="00890785">
        <w:t xml:space="preserve"> </w:t>
      </w:r>
      <w:r>
        <w:t>запрошення</w:t>
      </w:r>
      <w:r w:rsidRPr="00890785">
        <w:t xml:space="preserve"> </w:t>
      </w:r>
      <w:r>
        <w:t>України</w:t>
      </w:r>
      <w:r w:rsidRPr="00890785">
        <w:t xml:space="preserve"> </w:t>
      </w:r>
      <w:r>
        <w:t>до</w:t>
      </w:r>
      <w:r w:rsidRPr="00890785">
        <w:t xml:space="preserve"> </w:t>
      </w:r>
      <w:r>
        <w:t>Плану</w:t>
      </w:r>
      <w:r w:rsidRPr="00890785">
        <w:t xml:space="preserve"> </w:t>
      </w:r>
      <w:r>
        <w:t>дій</w:t>
      </w:r>
      <w:r w:rsidRPr="00890785">
        <w:t xml:space="preserve"> </w:t>
      </w:r>
      <w:r>
        <w:t>щодо</w:t>
      </w:r>
      <w:r w:rsidRPr="00890785">
        <w:t xml:space="preserve"> </w:t>
      </w:r>
      <w:r>
        <w:t>членства</w:t>
      </w:r>
      <w:r w:rsidRPr="00890785">
        <w:t xml:space="preserve">. </w:t>
      </w:r>
      <w:r>
        <w:t>У 2007 р. Будапешт підтримав пропозиції нашої країни щодо засідань КУН (26–27 квітня в Осло, 7 грудня в Брюсселі). За підсумками зустрічі міністрів закордонних справ у форматі В-4 + Україна + Швеція 23 квітня 2008 р. Угорщина підписала Спільну заяву міністрів закордонних справ країн Вишеградської четвірки, України та Швеції щодо подальшого розвитку співробітництва України з ЄС, а також Спільну заяву міністрів закордонних справ країн В-4 щодо підтримки євроатлантичних прагнень України, приєднання нашої держави до ПДЧ, практичної реалізацію рішень Бухарестського саміту НАТО та надання сприяння Україні в проведенні інформаційної кампанії щодо Альянсу.</w:t>
      </w:r>
    </w:p>
    <w:p w:rsidR="00497E29" w:rsidRPr="00890785" w:rsidRDefault="00497E29" w:rsidP="00497E29">
      <w:pPr>
        <w:spacing w:after="0" w:line="360" w:lineRule="auto"/>
        <w:ind w:firstLine="709"/>
        <w:contextualSpacing/>
        <w:mirrorIndents/>
        <w:jc w:val="both"/>
      </w:pPr>
      <w:r>
        <w:t>Угорською</w:t>
      </w:r>
      <w:r w:rsidRPr="00890785">
        <w:t xml:space="preserve"> </w:t>
      </w:r>
      <w:r>
        <w:t>стороною</w:t>
      </w:r>
      <w:r w:rsidRPr="00890785">
        <w:t xml:space="preserve"> </w:t>
      </w:r>
      <w:r>
        <w:t>позитивно</w:t>
      </w:r>
      <w:r w:rsidRPr="00890785">
        <w:t xml:space="preserve"> </w:t>
      </w:r>
      <w:r>
        <w:t>оцінюються</w:t>
      </w:r>
      <w:r w:rsidRPr="00890785">
        <w:t xml:space="preserve"> </w:t>
      </w:r>
      <w:r>
        <w:t>рішення</w:t>
      </w:r>
      <w:r w:rsidRPr="00890785">
        <w:t xml:space="preserve">, </w:t>
      </w:r>
      <w:r>
        <w:t>прийняті</w:t>
      </w:r>
      <w:r w:rsidRPr="00890785">
        <w:t xml:space="preserve"> </w:t>
      </w:r>
      <w:r>
        <w:t>під</w:t>
      </w:r>
      <w:r w:rsidRPr="00890785">
        <w:t xml:space="preserve"> </w:t>
      </w:r>
      <w:r>
        <w:t>час</w:t>
      </w:r>
      <w:r w:rsidRPr="00890785">
        <w:t xml:space="preserve"> </w:t>
      </w:r>
      <w:r>
        <w:t>Бухарестського</w:t>
      </w:r>
      <w:r w:rsidRPr="00890785">
        <w:t xml:space="preserve"> </w:t>
      </w:r>
      <w:r>
        <w:t>саміту</w:t>
      </w:r>
      <w:r w:rsidRPr="00890785">
        <w:t xml:space="preserve"> </w:t>
      </w:r>
      <w:r>
        <w:t>в</w:t>
      </w:r>
      <w:r w:rsidRPr="00890785">
        <w:t xml:space="preserve"> </w:t>
      </w:r>
      <w:r>
        <w:t>квітні</w:t>
      </w:r>
      <w:r w:rsidRPr="00890785">
        <w:t xml:space="preserve"> 2008 </w:t>
      </w:r>
      <w:r>
        <w:t>р</w:t>
      </w:r>
      <w:r w:rsidRPr="00890785">
        <w:t xml:space="preserve">., </w:t>
      </w:r>
      <w:r>
        <w:t>як</w:t>
      </w:r>
      <w:r w:rsidRPr="00890785">
        <w:t xml:space="preserve"> </w:t>
      </w:r>
      <w:r>
        <w:t>такі</w:t>
      </w:r>
      <w:r w:rsidRPr="00890785">
        <w:t xml:space="preserve">, </w:t>
      </w:r>
      <w:r>
        <w:t>що</w:t>
      </w:r>
      <w:r w:rsidRPr="00890785">
        <w:t xml:space="preserve"> </w:t>
      </w:r>
      <w:r>
        <w:t>дають</w:t>
      </w:r>
      <w:r w:rsidRPr="00890785">
        <w:t xml:space="preserve"> </w:t>
      </w:r>
      <w:r>
        <w:t>можливість</w:t>
      </w:r>
      <w:r w:rsidRPr="00890785">
        <w:t xml:space="preserve"> </w:t>
      </w:r>
      <w:r>
        <w:t>прогнозувати</w:t>
      </w:r>
      <w:r w:rsidRPr="00890785">
        <w:t xml:space="preserve"> </w:t>
      </w:r>
      <w:r>
        <w:t>наявність</w:t>
      </w:r>
      <w:r w:rsidRPr="00890785">
        <w:t xml:space="preserve"> </w:t>
      </w:r>
      <w:r>
        <w:t>еволюційної</w:t>
      </w:r>
      <w:r w:rsidRPr="00890785">
        <w:t xml:space="preserve"> </w:t>
      </w:r>
      <w:r>
        <w:t>складової</w:t>
      </w:r>
      <w:r w:rsidRPr="00890785">
        <w:t xml:space="preserve"> </w:t>
      </w:r>
      <w:r>
        <w:t>у</w:t>
      </w:r>
      <w:r w:rsidRPr="00890785">
        <w:t xml:space="preserve"> </w:t>
      </w:r>
      <w:r>
        <w:t>відносинах</w:t>
      </w:r>
      <w:r w:rsidRPr="00890785">
        <w:t xml:space="preserve"> </w:t>
      </w:r>
      <w:r>
        <w:t>України</w:t>
      </w:r>
      <w:r w:rsidRPr="00890785">
        <w:t xml:space="preserve"> </w:t>
      </w:r>
      <w:r>
        <w:t>з</w:t>
      </w:r>
      <w:r w:rsidRPr="00890785">
        <w:t xml:space="preserve"> </w:t>
      </w:r>
      <w:r>
        <w:t>НАТО</w:t>
      </w:r>
      <w:r w:rsidRPr="00890785">
        <w:t xml:space="preserve">, </w:t>
      </w:r>
      <w:r>
        <w:t>адже</w:t>
      </w:r>
      <w:r w:rsidRPr="00890785">
        <w:t xml:space="preserve"> </w:t>
      </w:r>
      <w:r>
        <w:t>Україна</w:t>
      </w:r>
      <w:r w:rsidRPr="00890785">
        <w:t xml:space="preserve"> </w:t>
      </w:r>
      <w:r>
        <w:t>отримала</w:t>
      </w:r>
      <w:r w:rsidRPr="00890785">
        <w:t xml:space="preserve"> </w:t>
      </w:r>
      <w:r>
        <w:t>чіткий</w:t>
      </w:r>
      <w:r w:rsidRPr="00890785">
        <w:t xml:space="preserve"> </w:t>
      </w:r>
      <w:r>
        <w:t>політичний</w:t>
      </w:r>
      <w:r w:rsidRPr="00890785">
        <w:t xml:space="preserve"> </w:t>
      </w:r>
      <w:r>
        <w:t>сигнал</w:t>
      </w:r>
      <w:r w:rsidRPr="00890785">
        <w:t xml:space="preserve"> </w:t>
      </w:r>
      <w:r>
        <w:t>щодо</w:t>
      </w:r>
      <w:r w:rsidRPr="00890785">
        <w:t xml:space="preserve"> </w:t>
      </w:r>
      <w:r>
        <w:t>майбутнього</w:t>
      </w:r>
      <w:r w:rsidRPr="00890785">
        <w:t xml:space="preserve"> </w:t>
      </w:r>
      <w:r>
        <w:t>членства</w:t>
      </w:r>
      <w:r w:rsidRPr="00890785">
        <w:t xml:space="preserve"> </w:t>
      </w:r>
      <w:r>
        <w:t>в</w:t>
      </w:r>
      <w:r w:rsidRPr="00890785">
        <w:t xml:space="preserve"> </w:t>
      </w:r>
      <w:r>
        <w:t>НАТО</w:t>
      </w:r>
      <w:r w:rsidRPr="00890785">
        <w:t xml:space="preserve">; </w:t>
      </w:r>
      <w:r>
        <w:t>грудневого</w:t>
      </w:r>
      <w:r w:rsidRPr="00890785">
        <w:t xml:space="preserve"> </w:t>
      </w:r>
      <w:r>
        <w:t>міністерського</w:t>
      </w:r>
      <w:r w:rsidRPr="00890785">
        <w:t xml:space="preserve"> </w:t>
      </w:r>
      <w:r>
        <w:t>засідання</w:t>
      </w:r>
      <w:r w:rsidRPr="00890785">
        <w:t xml:space="preserve">, </w:t>
      </w:r>
      <w:r>
        <w:t>де</w:t>
      </w:r>
      <w:r w:rsidRPr="00890785">
        <w:t xml:space="preserve"> </w:t>
      </w:r>
      <w:r>
        <w:t>закладена</w:t>
      </w:r>
      <w:r w:rsidRPr="00890785">
        <w:t xml:space="preserve"> </w:t>
      </w:r>
      <w:r>
        <w:t>можливість</w:t>
      </w:r>
      <w:r w:rsidRPr="00890785">
        <w:t xml:space="preserve"> </w:t>
      </w:r>
      <w:r>
        <w:t>виведення</w:t>
      </w:r>
      <w:r w:rsidRPr="00890785">
        <w:t xml:space="preserve"> </w:t>
      </w:r>
      <w:r>
        <w:t>процесу</w:t>
      </w:r>
      <w:r w:rsidRPr="00890785">
        <w:t xml:space="preserve"> </w:t>
      </w:r>
      <w:r>
        <w:t>співробітництва</w:t>
      </w:r>
      <w:r w:rsidRPr="00890785">
        <w:t xml:space="preserve"> </w:t>
      </w:r>
      <w:r>
        <w:t>Україна</w:t>
      </w:r>
      <w:r w:rsidRPr="00890785">
        <w:t>-</w:t>
      </w:r>
      <w:r>
        <w:t>НАТО</w:t>
      </w:r>
      <w:r w:rsidRPr="00890785">
        <w:t xml:space="preserve"> </w:t>
      </w:r>
      <w:r>
        <w:t>на</w:t>
      </w:r>
      <w:r w:rsidRPr="00890785">
        <w:t xml:space="preserve"> </w:t>
      </w:r>
      <w:r>
        <w:t>якісно</w:t>
      </w:r>
      <w:r w:rsidRPr="00890785">
        <w:t xml:space="preserve"> </w:t>
      </w:r>
      <w:r>
        <w:t>новий</w:t>
      </w:r>
      <w:r w:rsidRPr="00890785">
        <w:t xml:space="preserve"> </w:t>
      </w:r>
      <w:r>
        <w:t>рівень</w:t>
      </w:r>
      <w:r w:rsidRPr="00890785">
        <w:t xml:space="preserve">. </w:t>
      </w:r>
      <w:r>
        <w:t>Це</w:t>
      </w:r>
      <w:r w:rsidRPr="00890785">
        <w:t xml:space="preserve">, </w:t>
      </w:r>
      <w:r>
        <w:t>зокрема</w:t>
      </w:r>
      <w:r w:rsidRPr="00890785">
        <w:t xml:space="preserve">, </w:t>
      </w:r>
      <w:r>
        <w:t>здійснення</w:t>
      </w:r>
      <w:r w:rsidRPr="00890785">
        <w:t xml:space="preserve"> </w:t>
      </w:r>
      <w:r>
        <w:t>співробітництва</w:t>
      </w:r>
      <w:r w:rsidRPr="00890785">
        <w:t xml:space="preserve"> </w:t>
      </w:r>
      <w:r>
        <w:t>між</w:t>
      </w:r>
      <w:r w:rsidRPr="00890785">
        <w:t xml:space="preserve"> </w:t>
      </w:r>
      <w:r>
        <w:t>Альянсом</w:t>
      </w:r>
      <w:r w:rsidRPr="00890785">
        <w:t xml:space="preserve"> </w:t>
      </w:r>
      <w:r>
        <w:t>та</w:t>
      </w:r>
      <w:r w:rsidRPr="00890785">
        <w:t xml:space="preserve"> </w:t>
      </w:r>
      <w:r>
        <w:t>Україною</w:t>
      </w:r>
      <w:r w:rsidRPr="00890785">
        <w:t xml:space="preserve"> </w:t>
      </w:r>
      <w:r>
        <w:t>через</w:t>
      </w:r>
      <w:r w:rsidRPr="00890785">
        <w:t xml:space="preserve"> </w:t>
      </w:r>
      <w:r>
        <w:t>Комісію</w:t>
      </w:r>
      <w:r w:rsidRPr="00890785">
        <w:t xml:space="preserve"> </w:t>
      </w:r>
      <w:r>
        <w:t>Україна</w:t>
      </w:r>
      <w:r w:rsidRPr="00890785">
        <w:t xml:space="preserve"> – </w:t>
      </w:r>
      <w:r>
        <w:t>НАТО</w:t>
      </w:r>
      <w:r w:rsidRPr="00890785">
        <w:t xml:space="preserve">, </w:t>
      </w:r>
      <w:r>
        <w:t>реалізацію</w:t>
      </w:r>
      <w:r w:rsidRPr="00890785">
        <w:t xml:space="preserve"> </w:t>
      </w:r>
      <w:r>
        <w:t>Річних</w:t>
      </w:r>
      <w:r w:rsidRPr="00497E29">
        <w:t xml:space="preserve"> </w:t>
      </w:r>
      <w:r>
        <w:t>національних</w:t>
      </w:r>
      <w:r w:rsidRPr="00497E29">
        <w:t xml:space="preserve"> </w:t>
      </w:r>
      <w:r>
        <w:t>програм</w:t>
      </w:r>
      <w:r w:rsidRPr="00497E29">
        <w:t xml:space="preserve">. </w:t>
      </w:r>
      <w:r>
        <w:t>Чіткий</w:t>
      </w:r>
      <w:r w:rsidRPr="00890785">
        <w:t xml:space="preserve"> </w:t>
      </w:r>
      <w:r>
        <w:t>сигнал</w:t>
      </w:r>
      <w:r w:rsidRPr="00890785">
        <w:t xml:space="preserve"> </w:t>
      </w:r>
      <w:r>
        <w:t>щодо</w:t>
      </w:r>
      <w:r w:rsidRPr="00890785">
        <w:t xml:space="preserve"> </w:t>
      </w:r>
      <w:r>
        <w:t>членства</w:t>
      </w:r>
      <w:r w:rsidRPr="00890785">
        <w:t xml:space="preserve"> </w:t>
      </w:r>
      <w:r>
        <w:t>України</w:t>
      </w:r>
      <w:r w:rsidRPr="00890785">
        <w:t xml:space="preserve"> </w:t>
      </w:r>
      <w:r>
        <w:t>в</w:t>
      </w:r>
      <w:r w:rsidRPr="00890785">
        <w:t xml:space="preserve"> </w:t>
      </w:r>
      <w:r>
        <w:t>НАТО</w:t>
      </w:r>
      <w:r w:rsidRPr="00890785">
        <w:t xml:space="preserve"> </w:t>
      </w:r>
      <w:r>
        <w:t>підтверджено</w:t>
      </w:r>
      <w:r w:rsidRPr="00890785">
        <w:t xml:space="preserve"> </w:t>
      </w:r>
      <w:r>
        <w:t>в</w:t>
      </w:r>
      <w:r w:rsidRPr="00890785">
        <w:t xml:space="preserve"> </w:t>
      </w:r>
      <w:r>
        <w:t>підсумкових</w:t>
      </w:r>
      <w:r w:rsidRPr="00890785">
        <w:t xml:space="preserve"> </w:t>
      </w:r>
      <w:r>
        <w:t>документах</w:t>
      </w:r>
      <w:r w:rsidRPr="00890785">
        <w:t xml:space="preserve"> </w:t>
      </w:r>
      <w:r>
        <w:t>на</w:t>
      </w:r>
      <w:r w:rsidRPr="00890785">
        <w:t xml:space="preserve"> </w:t>
      </w:r>
      <w:r>
        <w:t>ювілейному</w:t>
      </w:r>
      <w:r w:rsidRPr="00890785">
        <w:t xml:space="preserve"> </w:t>
      </w:r>
      <w:r>
        <w:t>саміті</w:t>
      </w:r>
      <w:r w:rsidRPr="00890785">
        <w:t xml:space="preserve"> </w:t>
      </w:r>
      <w:r>
        <w:t>в</w:t>
      </w:r>
      <w:r w:rsidRPr="00890785">
        <w:t xml:space="preserve"> </w:t>
      </w:r>
      <w:r>
        <w:t>Страсбурзі</w:t>
      </w:r>
      <w:r w:rsidRPr="00890785">
        <w:t>-</w:t>
      </w:r>
      <w:r>
        <w:t>Келі</w:t>
      </w:r>
      <w:r w:rsidRPr="00890785">
        <w:t xml:space="preserve"> 4–5 </w:t>
      </w:r>
      <w:r>
        <w:t>квітня</w:t>
      </w:r>
      <w:r w:rsidRPr="00890785">
        <w:t xml:space="preserve"> 2009 </w:t>
      </w:r>
      <w:r>
        <w:t>р</w:t>
      </w:r>
      <w:r w:rsidRPr="00890785">
        <w:t xml:space="preserve">. </w:t>
      </w:r>
    </w:p>
    <w:p w:rsidR="00497E29" w:rsidRPr="00890785" w:rsidRDefault="00497E29" w:rsidP="00497E29">
      <w:pPr>
        <w:spacing w:after="0" w:line="360" w:lineRule="auto"/>
        <w:ind w:firstLine="709"/>
        <w:contextualSpacing/>
        <w:mirrorIndents/>
        <w:jc w:val="both"/>
      </w:pPr>
      <w:r>
        <w:t>Угорська</w:t>
      </w:r>
      <w:r w:rsidRPr="00C94123">
        <w:t xml:space="preserve"> </w:t>
      </w:r>
      <w:r>
        <w:t>Республіка</w:t>
      </w:r>
      <w:r w:rsidRPr="00C94123">
        <w:t xml:space="preserve"> </w:t>
      </w:r>
      <w:r>
        <w:t>підтримала</w:t>
      </w:r>
      <w:r w:rsidRPr="00C94123">
        <w:t xml:space="preserve"> </w:t>
      </w:r>
      <w:r>
        <w:t>пропозиції</w:t>
      </w:r>
      <w:r w:rsidRPr="00C94123">
        <w:t xml:space="preserve"> </w:t>
      </w:r>
      <w:r>
        <w:t>України</w:t>
      </w:r>
      <w:r w:rsidRPr="00C94123">
        <w:t xml:space="preserve"> </w:t>
      </w:r>
      <w:r>
        <w:t>до</w:t>
      </w:r>
      <w:r w:rsidRPr="00C94123">
        <w:t xml:space="preserve"> </w:t>
      </w:r>
      <w:r>
        <w:t>Декларації</w:t>
      </w:r>
      <w:r w:rsidRPr="00C94123">
        <w:t xml:space="preserve"> </w:t>
      </w:r>
      <w:r>
        <w:t>про</w:t>
      </w:r>
      <w:r w:rsidRPr="00C94123">
        <w:t xml:space="preserve"> </w:t>
      </w:r>
      <w:r>
        <w:t>доповнення</w:t>
      </w:r>
      <w:r w:rsidRPr="00C94123">
        <w:t xml:space="preserve"> </w:t>
      </w:r>
      <w:r>
        <w:t>Хартії</w:t>
      </w:r>
      <w:r w:rsidRPr="00C94123">
        <w:t xml:space="preserve"> </w:t>
      </w:r>
      <w:r>
        <w:t>про</w:t>
      </w:r>
      <w:r w:rsidRPr="00C94123">
        <w:t xml:space="preserve"> </w:t>
      </w:r>
      <w:r>
        <w:t>особливе</w:t>
      </w:r>
      <w:r w:rsidRPr="00C94123">
        <w:t xml:space="preserve"> </w:t>
      </w:r>
      <w:r>
        <w:t>партнерство</w:t>
      </w:r>
      <w:r w:rsidRPr="00C94123">
        <w:t xml:space="preserve"> </w:t>
      </w:r>
      <w:r>
        <w:t>між</w:t>
      </w:r>
      <w:r w:rsidRPr="00C94123">
        <w:t xml:space="preserve"> </w:t>
      </w:r>
      <w:r>
        <w:t>Україною</w:t>
      </w:r>
      <w:r w:rsidRPr="00C94123">
        <w:t xml:space="preserve"> </w:t>
      </w:r>
      <w:r>
        <w:t>та</w:t>
      </w:r>
      <w:r w:rsidRPr="00C94123">
        <w:t xml:space="preserve"> </w:t>
      </w:r>
      <w:r>
        <w:t>Організацією</w:t>
      </w:r>
      <w:r w:rsidRPr="00C94123">
        <w:t xml:space="preserve"> </w:t>
      </w:r>
      <w:r>
        <w:t>Північноатлантичного</w:t>
      </w:r>
      <w:r w:rsidRPr="00C94123">
        <w:t xml:space="preserve"> </w:t>
      </w:r>
      <w:r>
        <w:t>Договору</w:t>
      </w:r>
      <w:r w:rsidRPr="00C94123">
        <w:t xml:space="preserve"> </w:t>
      </w:r>
      <w:r>
        <w:t>від</w:t>
      </w:r>
      <w:r w:rsidRPr="00C94123">
        <w:t xml:space="preserve"> 09 </w:t>
      </w:r>
      <w:r>
        <w:t>липня</w:t>
      </w:r>
      <w:r w:rsidRPr="00C94123">
        <w:t xml:space="preserve"> 1997 </w:t>
      </w:r>
      <w:r>
        <w:t>р</w:t>
      </w:r>
      <w:r w:rsidRPr="00C94123">
        <w:t xml:space="preserve">., </w:t>
      </w:r>
      <w:r>
        <w:t>яка</w:t>
      </w:r>
      <w:r w:rsidRPr="00C94123">
        <w:t xml:space="preserve"> </w:t>
      </w:r>
      <w:r>
        <w:t>підписана</w:t>
      </w:r>
      <w:r w:rsidRPr="00C94123">
        <w:t xml:space="preserve"> 21 </w:t>
      </w:r>
      <w:r>
        <w:t>серпня</w:t>
      </w:r>
      <w:r w:rsidRPr="00C94123">
        <w:t xml:space="preserve"> 2009 </w:t>
      </w:r>
      <w:r>
        <w:t>р</w:t>
      </w:r>
      <w:r w:rsidRPr="00C94123">
        <w:t xml:space="preserve">. </w:t>
      </w:r>
      <w:r>
        <w:t>і</w:t>
      </w:r>
      <w:r w:rsidRPr="00C94123">
        <w:t xml:space="preserve"> </w:t>
      </w:r>
      <w:r>
        <w:t>відображає</w:t>
      </w:r>
      <w:r w:rsidRPr="00C94123">
        <w:t xml:space="preserve"> </w:t>
      </w:r>
      <w:r>
        <w:t>зміни</w:t>
      </w:r>
      <w:r w:rsidRPr="00C94123">
        <w:t xml:space="preserve"> </w:t>
      </w:r>
      <w:r>
        <w:t>у</w:t>
      </w:r>
      <w:r w:rsidRPr="00C94123">
        <w:t xml:space="preserve"> </w:t>
      </w:r>
      <w:r>
        <w:t>відносинах</w:t>
      </w:r>
      <w:r w:rsidRPr="00C94123">
        <w:t xml:space="preserve"> </w:t>
      </w:r>
      <w:r>
        <w:t>між</w:t>
      </w:r>
      <w:r w:rsidRPr="00C94123">
        <w:t xml:space="preserve"> </w:t>
      </w:r>
      <w:r>
        <w:t>Україною</w:t>
      </w:r>
      <w:r w:rsidRPr="00C94123">
        <w:t xml:space="preserve"> </w:t>
      </w:r>
      <w:r>
        <w:t>та</w:t>
      </w:r>
      <w:r w:rsidRPr="00C94123">
        <w:t xml:space="preserve"> </w:t>
      </w:r>
      <w:r>
        <w:t>НАТО</w:t>
      </w:r>
      <w:r w:rsidRPr="00C94123">
        <w:t xml:space="preserve"> </w:t>
      </w:r>
      <w:r>
        <w:t>в</w:t>
      </w:r>
      <w:r w:rsidRPr="00C94123">
        <w:t xml:space="preserve"> </w:t>
      </w:r>
      <w:r>
        <w:t>контексті</w:t>
      </w:r>
      <w:r w:rsidRPr="00C94123">
        <w:t xml:space="preserve"> </w:t>
      </w:r>
      <w:r>
        <w:t>майбутнього</w:t>
      </w:r>
      <w:r w:rsidRPr="00C94123">
        <w:t xml:space="preserve"> </w:t>
      </w:r>
      <w:r>
        <w:t>членства</w:t>
      </w:r>
      <w:r w:rsidRPr="00C94123">
        <w:t xml:space="preserve"> </w:t>
      </w:r>
      <w:r>
        <w:t>нашої</w:t>
      </w:r>
      <w:r w:rsidRPr="00C94123">
        <w:t xml:space="preserve"> </w:t>
      </w:r>
      <w:r>
        <w:t>держави</w:t>
      </w:r>
      <w:r w:rsidRPr="00C94123">
        <w:t xml:space="preserve"> </w:t>
      </w:r>
      <w:r>
        <w:t>в</w:t>
      </w:r>
      <w:r w:rsidRPr="00C94123">
        <w:t xml:space="preserve"> </w:t>
      </w:r>
      <w:r>
        <w:t>Альянсі</w:t>
      </w:r>
      <w:r w:rsidRPr="00C94123">
        <w:t xml:space="preserve">, </w:t>
      </w:r>
      <w:r>
        <w:t>формалізувала</w:t>
      </w:r>
      <w:r w:rsidRPr="00C94123">
        <w:t xml:space="preserve"> </w:t>
      </w:r>
      <w:r>
        <w:t>провідну</w:t>
      </w:r>
      <w:r w:rsidRPr="00C94123">
        <w:t xml:space="preserve"> </w:t>
      </w:r>
      <w:r>
        <w:t>роль</w:t>
      </w:r>
      <w:r w:rsidRPr="00C94123">
        <w:t xml:space="preserve"> </w:t>
      </w:r>
      <w:r>
        <w:lastRenderedPageBreak/>
        <w:t>Комісії</w:t>
      </w:r>
      <w:r w:rsidRPr="00C94123">
        <w:t xml:space="preserve"> </w:t>
      </w:r>
      <w:r>
        <w:t>Україна</w:t>
      </w:r>
      <w:r w:rsidRPr="00C94123">
        <w:t xml:space="preserve"> – </w:t>
      </w:r>
      <w:r>
        <w:t>НАТО</w:t>
      </w:r>
      <w:r w:rsidRPr="00C94123">
        <w:t xml:space="preserve"> </w:t>
      </w:r>
      <w:r>
        <w:t>у</w:t>
      </w:r>
      <w:r w:rsidRPr="00C94123">
        <w:t xml:space="preserve"> </w:t>
      </w:r>
      <w:r>
        <w:t>процесі</w:t>
      </w:r>
      <w:r w:rsidRPr="00C94123">
        <w:t xml:space="preserve"> </w:t>
      </w:r>
      <w:r>
        <w:t>поглиблення</w:t>
      </w:r>
      <w:r w:rsidRPr="00C94123">
        <w:t xml:space="preserve"> </w:t>
      </w:r>
      <w:r>
        <w:t>в</w:t>
      </w:r>
      <w:r w:rsidRPr="00C94123">
        <w:t xml:space="preserve"> </w:t>
      </w:r>
      <w:r>
        <w:t>Україні</w:t>
      </w:r>
      <w:r w:rsidRPr="00C94123">
        <w:t xml:space="preserve"> </w:t>
      </w:r>
      <w:r>
        <w:t>реформ</w:t>
      </w:r>
      <w:r w:rsidRPr="00C94123">
        <w:t xml:space="preserve">, </w:t>
      </w:r>
      <w:r>
        <w:t>які</w:t>
      </w:r>
      <w:r w:rsidRPr="00C94123">
        <w:t xml:space="preserve"> </w:t>
      </w:r>
      <w:r>
        <w:t>реалізовуватимуться</w:t>
      </w:r>
      <w:r w:rsidRPr="00C94123">
        <w:t xml:space="preserve"> </w:t>
      </w:r>
      <w:r>
        <w:t>в</w:t>
      </w:r>
      <w:r w:rsidRPr="00C94123">
        <w:t xml:space="preserve"> </w:t>
      </w:r>
      <w:r>
        <w:t>рамках</w:t>
      </w:r>
      <w:r w:rsidRPr="00C94123">
        <w:t xml:space="preserve"> </w:t>
      </w:r>
      <w:r>
        <w:t>виконання</w:t>
      </w:r>
      <w:r w:rsidRPr="00C94123">
        <w:t xml:space="preserve"> </w:t>
      </w:r>
      <w:r>
        <w:t>Річних</w:t>
      </w:r>
      <w:r w:rsidRPr="00C94123">
        <w:t xml:space="preserve"> </w:t>
      </w:r>
      <w:r>
        <w:t>національних</w:t>
      </w:r>
      <w:r w:rsidRPr="00C94123">
        <w:t xml:space="preserve"> </w:t>
      </w:r>
      <w:r>
        <w:t>програм</w:t>
      </w:r>
      <w:r w:rsidRPr="00C94123">
        <w:t xml:space="preserve">. </w:t>
      </w:r>
    </w:p>
    <w:p w:rsidR="00497E29" w:rsidRPr="00890785" w:rsidRDefault="00497E29" w:rsidP="00497E29">
      <w:pPr>
        <w:spacing w:after="0" w:line="360" w:lineRule="auto"/>
        <w:ind w:firstLine="709"/>
        <w:contextualSpacing/>
        <w:mirrorIndents/>
        <w:jc w:val="both"/>
      </w:pPr>
      <w:r>
        <w:t>З</w:t>
      </w:r>
      <w:r w:rsidRPr="001C6FF0">
        <w:t xml:space="preserve"> </w:t>
      </w:r>
      <w:r>
        <w:t>метою</w:t>
      </w:r>
      <w:r w:rsidRPr="001C6FF0">
        <w:t xml:space="preserve"> </w:t>
      </w:r>
      <w:r>
        <w:t>передачі</w:t>
      </w:r>
      <w:r w:rsidRPr="001C6FF0">
        <w:t xml:space="preserve"> </w:t>
      </w:r>
      <w:r>
        <w:t>досвіду</w:t>
      </w:r>
      <w:r w:rsidRPr="001C6FF0">
        <w:t xml:space="preserve"> </w:t>
      </w:r>
      <w:r>
        <w:t>Угорщини</w:t>
      </w:r>
      <w:r w:rsidRPr="001C6FF0">
        <w:t xml:space="preserve"> </w:t>
      </w:r>
      <w:r>
        <w:t>у</w:t>
      </w:r>
      <w:r w:rsidRPr="001C6FF0">
        <w:t xml:space="preserve"> </w:t>
      </w:r>
      <w:r>
        <w:t>проведенні</w:t>
      </w:r>
      <w:r w:rsidRPr="001C6FF0">
        <w:t xml:space="preserve"> </w:t>
      </w:r>
      <w:r>
        <w:t>інформаційної</w:t>
      </w:r>
      <w:r w:rsidRPr="001C6FF0">
        <w:t xml:space="preserve"> </w:t>
      </w:r>
      <w:r>
        <w:t>кампанії</w:t>
      </w:r>
      <w:r w:rsidRPr="001C6FF0">
        <w:t xml:space="preserve"> </w:t>
      </w:r>
      <w:r>
        <w:t>щодо</w:t>
      </w:r>
      <w:r w:rsidRPr="001C6FF0">
        <w:t xml:space="preserve"> </w:t>
      </w:r>
      <w:r>
        <w:t>переваг</w:t>
      </w:r>
      <w:r w:rsidRPr="001C6FF0">
        <w:t xml:space="preserve"> </w:t>
      </w:r>
      <w:r>
        <w:t>членства</w:t>
      </w:r>
      <w:r w:rsidRPr="001C6FF0">
        <w:t xml:space="preserve"> </w:t>
      </w:r>
      <w:r>
        <w:t>в</w:t>
      </w:r>
      <w:r w:rsidRPr="001C6FF0">
        <w:t xml:space="preserve"> </w:t>
      </w:r>
      <w:r>
        <w:t>Альянсі</w:t>
      </w:r>
      <w:r w:rsidRPr="001C6FF0">
        <w:t xml:space="preserve">, </w:t>
      </w:r>
      <w:r>
        <w:t>а</w:t>
      </w:r>
      <w:r w:rsidRPr="001C6FF0">
        <w:t xml:space="preserve"> </w:t>
      </w:r>
      <w:r>
        <w:t>також</w:t>
      </w:r>
      <w:r w:rsidRPr="001C6FF0">
        <w:t xml:space="preserve"> </w:t>
      </w:r>
      <w:r>
        <w:t>зі</w:t>
      </w:r>
      <w:r w:rsidRPr="001C6FF0">
        <w:t xml:space="preserve"> </w:t>
      </w:r>
      <w:r>
        <w:t>створення</w:t>
      </w:r>
      <w:r w:rsidRPr="001C6FF0">
        <w:t xml:space="preserve"> </w:t>
      </w:r>
      <w:r>
        <w:t>позитивного</w:t>
      </w:r>
      <w:r w:rsidRPr="001C6FF0">
        <w:t xml:space="preserve"> </w:t>
      </w:r>
      <w:r>
        <w:t>іміджу</w:t>
      </w:r>
      <w:r w:rsidRPr="001C6FF0">
        <w:t xml:space="preserve"> </w:t>
      </w:r>
      <w:r>
        <w:t>НАТО</w:t>
      </w:r>
      <w:r w:rsidRPr="001C6FF0">
        <w:t xml:space="preserve"> </w:t>
      </w:r>
      <w:r>
        <w:t>в</w:t>
      </w:r>
      <w:r w:rsidRPr="001C6FF0">
        <w:t xml:space="preserve"> </w:t>
      </w:r>
      <w:r>
        <w:t>суспільстві</w:t>
      </w:r>
      <w:r w:rsidRPr="001C6FF0">
        <w:t xml:space="preserve"> </w:t>
      </w:r>
      <w:r>
        <w:t>угорська</w:t>
      </w:r>
      <w:r w:rsidRPr="001C6FF0">
        <w:t xml:space="preserve"> </w:t>
      </w:r>
      <w:r>
        <w:t>сторона</w:t>
      </w:r>
      <w:r w:rsidRPr="001C6FF0">
        <w:t xml:space="preserve"> </w:t>
      </w:r>
      <w:r>
        <w:t>активно</w:t>
      </w:r>
      <w:r w:rsidRPr="001C6FF0">
        <w:t xml:space="preserve"> </w:t>
      </w:r>
      <w:r>
        <w:t>використовує</w:t>
      </w:r>
      <w:r w:rsidRPr="001C6FF0">
        <w:t xml:space="preserve"> </w:t>
      </w:r>
      <w:r>
        <w:t>Центр</w:t>
      </w:r>
      <w:r w:rsidRPr="001C6FF0">
        <w:t xml:space="preserve"> </w:t>
      </w:r>
      <w:r>
        <w:t>безпекової</w:t>
      </w:r>
      <w:r w:rsidRPr="001C6FF0">
        <w:t xml:space="preserve"> </w:t>
      </w:r>
      <w:r>
        <w:t>політики</w:t>
      </w:r>
      <w:r w:rsidRPr="001C6FF0">
        <w:t xml:space="preserve"> </w:t>
      </w:r>
      <w:r>
        <w:t>в</w:t>
      </w:r>
      <w:r w:rsidRPr="001C6FF0">
        <w:t xml:space="preserve"> </w:t>
      </w:r>
      <w:r>
        <w:t>м</w:t>
      </w:r>
      <w:r w:rsidRPr="001C6FF0">
        <w:t xml:space="preserve">. </w:t>
      </w:r>
      <w:r>
        <w:t>Сегед</w:t>
      </w:r>
      <w:r w:rsidRPr="001C6FF0">
        <w:t xml:space="preserve"> (</w:t>
      </w:r>
      <w:r>
        <w:t>Південна</w:t>
      </w:r>
      <w:r w:rsidRPr="001C6FF0">
        <w:t xml:space="preserve"> </w:t>
      </w:r>
      <w:r>
        <w:t>Угорщина</w:t>
      </w:r>
      <w:r w:rsidRPr="001C6FF0">
        <w:t xml:space="preserve">), </w:t>
      </w:r>
      <w:r>
        <w:t>на</w:t>
      </w:r>
      <w:r w:rsidRPr="001C6FF0">
        <w:t xml:space="preserve"> </w:t>
      </w:r>
      <w:r>
        <w:t>базі</w:t>
      </w:r>
      <w:r w:rsidRPr="001C6FF0">
        <w:t xml:space="preserve"> </w:t>
      </w:r>
      <w:r>
        <w:t>якого</w:t>
      </w:r>
      <w:r w:rsidRPr="001C6FF0">
        <w:t xml:space="preserve"> </w:t>
      </w:r>
      <w:r>
        <w:t>проводяться</w:t>
      </w:r>
      <w:r w:rsidRPr="001C6FF0">
        <w:t xml:space="preserve"> </w:t>
      </w:r>
      <w:r>
        <w:t>наукові</w:t>
      </w:r>
      <w:r w:rsidRPr="001C6FF0">
        <w:t xml:space="preserve"> </w:t>
      </w:r>
      <w:r>
        <w:t>дослідження</w:t>
      </w:r>
      <w:r w:rsidRPr="001C6FF0">
        <w:t xml:space="preserve">, </w:t>
      </w:r>
      <w:r>
        <w:t>здійснюється</w:t>
      </w:r>
      <w:r w:rsidRPr="001C6FF0">
        <w:t xml:space="preserve"> </w:t>
      </w:r>
      <w:r>
        <w:t>навчання</w:t>
      </w:r>
      <w:r w:rsidRPr="001C6FF0">
        <w:t xml:space="preserve"> </w:t>
      </w:r>
      <w:r>
        <w:t>та</w:t>
      </w:r>
      <w:r w:rsidRPr="001C6FF0">
        <w:t xml:space="preserve"> </w:t>
      </w:r>
      <w:r>
        <w:t>розповсюдження</w:t>
      </w:r>
      <w:r w:rsidRPr="001C6FF0">
        <w:t xml:space="preserve"> </w:t>
      </w:r>
      <w:r>
        <w:t>наукових</w:t>
      </w:r>
      <w:r w:rsidRPr="001C6FF0">
        <w:t xml:space="preserve"> </w:t>
      </w:r>
      <w:r>
        <w:t>інформацій</w:t>
      </w:r>
      <w:r w:rsidRPr="001C6FF0">
        <w:t xml:space="preserve"> </w:t>
      </w:r>
      <w:r>
        <w:t>на</w:t>
      </w:r>
      <w:r w:rsidRPr="001C6FF0">
        <w:t xml:space="preserve"> </w:t>
      </w:r>
      <w:r>
        <w:t>тему</w:t>
      </w:r>
      <w:r w:rsidRPr="001C6FF0">
        <w:t xml:space="preserve"> </w:t>
      </w:r>
      <w:r>
        <w:t>НАТО</w:t>
      </w:r>
      <w:r w:rsidRPr="001C6FF0">
        <w:t xml:space="preserve"> </w:t>
      </w:r>
      <w:r>
        <w:t>і</w:t>
      </w:r>
      <w:r w:rsidRPr="001C6FF0">
        <w:t xml:space="preserve"> </w:t>
      </w:r>
      <w:r>
        <w:t>євроатлантичної</w:t>
      </w:r>
      <w:r w:rsidRPr="001C6FF0">
        <w:t xml:space="preserve"> </w:t>
      </w:r>
      <w:r>
        <w:t>інтеграції</w:t>
      </w:r>
      <w:r w:rsidRPr="001C6FF0">
        <w:t xml:space="preserve">, </w:t>
      </w:r>
      <w:r>
        <w:t>проводяться</w:t>
      </w:r>
      <w:r w:rsidRPr="001C6FF0">
        <w:t xml:space="preserve"> </w:t>
      </w:r>
      <w:r>
        <w:t>семінари</w:t>
      </w:r>
      <w:r w:rsidRPr="001C6FF0">
        <w:t xml:space="preserve">. </w:t>
      </w:r>
      <w:r>
        <w:t>За</w:t>
      </w:r>
      <w:r w:rsidRPr="001C6FF0">
        <w:t xml:space="preserve"> </w:t>
      </w:r>
      <w:r>
        <w:t>сприяння</w:t>
      </w:r>
      <w:r w:rsidRPr="001C6FF0">
        <w:t xml:space="preserve"> </w:t>
      </w:r>
      <w:r>
        <w:t>МЗС</w:t>
      </w:r>
      <w:r w:rsidRPr="001C6FF0">
        <w:t xml:space="preserve"> </w:t>
      </w:r>
      <w:r>
        <w:t>та</w:t>
      </w:r>
      <w:r w:rsidRPr="001C6FF0">
        <w:t xml:space="preserve"> </w:t>
      </w:r>
      <w:r>
        <w:t>МО</w:t>
      </w:r>
      <w:r w:rsidRPr="001C6FF0">
        <w:t xml:space="preserve"> </w:t>
      </w:r>
      <w:r>
        <w:t>Угорщини</w:t>
      </w:r>
      <w:r w:rsidRPr="001C6FF0">
        <w:t xml:space="preserve">, </w:t>
      </w:r>
      <w:r>
        <w:t>посольства</w:t>
      </w:r>
      <w:r w:rsidRPr="001C6FF0">
        <w:t xml:space="preserve"> </w:t>
      </w:r>
      <w:r>
        <w:t>України</w:t>
      </w:r>
      <w:r w:rsidRPr="001C6FF0">
        <w:t xml:space="preserve"> </w:t>
      </w:r>
      <w:r>
        <w:t>в</w:t>
      </w:r>
      <w:r w:rsidRPr="001C6FF0">
        <w:t xml:space="preserve"> </w:t>
      </w:r>
      <w:r>
        <w:t>Угорщині</w:t>
      </w:r>
      <w:r w:rsidRPr="001C6FF0">
        <w:t xml:space="preserve">, </w:t>
      </w:r>
      <w:r>
        <w:t>у</w:t>
      </w:r>
      <w:r w:rsidRPr="001C6FF0">
        <w:t xml:space="preserve"> </w:t>
      </w:r>
      <w:r>
        <w:t>Центрі</w:t>
      </w:r>
      <w:r w:rsidRPr="001C6FF0">
        <w:t xml:space="preserve"> </w:t>
      </w:r>
      <w:r>
        <w:t>безкоштовно</w:t>
      </w:r>
      <w:r w:rsidRPr="001C6FF0">
        <w:t xml:space="preserve"> </w:t>
      </w:r>
      <w:r>
        <w:t>проходять</w:t>
      </w:r>
      <w:r w:rsidRPr="001C6FF0">
        <w:t xml:space="preserve"> </w:t>
      </w:r>
      <w:r>
        <w:t>навчання</w:t>
      </w:r>
      <w:r w:rsidRPr="001C6FF0">
        <w:t xml:space="preserve"> </w:t>
      </w:r>
      <w:r>
        <w:t>і</w:t>
      </w:r>
      <w:r w:rsidRPr="001C6FF0">
        <w:t xml:space="preserve"> </w:t>
      </w:r>
      <w:r>
        <w:t>українські</w:t>
      </w:r>
      <w:r w:rsidRPr="001C6FF0">
        <w:t xml:space="preserve"> </w:t>
      </w:r>
      <w:r>
        <w:t>громадяни</w:t>
      </w:r>
      <w:r w:rsidRPr="001C6FF0">
        <w:t xml:space="preserve">, </w:t>
      </w:r>
      <w:r>
        <w:t>зокрема</w:t>
      </w:r>
      <w:r w:rsidRPr="001C6FF0">
        <w:t xml:space="preserve"> </w:t>
      </w:r>
      <w:r>
        <w:t>дипломати</w:t>
      </w:r>
      <w:r w:rsidRPr="001C6FF0">
        <w:t xml:space="preserve">, </w:t>
      </w:r>
      <w:r>
        <w:t>представники</w:t>
      </w:r>
      <w:r w:rsidRPr="001C6FF0">
        <w:t xml:space="preserve"> </w:t>
      </w:r>
      <w:r>
        <w:t>органів</w:t>
      </w:r>
      <w:r w:rsidRPr="001C6FF0">
        <w:t xml:space="preserve"> </w:t>
      </w:r>
      <w:r>
        <w:t>державної</w:t>
      </w:r>
      <w:r w:rsidRPr="001C6FF0">
        <w:t xml:space="preserve"> </w:t>
      </w:r>
      <w:r>
        <w:t>влади</w:t>
      </w:r>
      <w:r w:rsidRPr="001C6FF0">
        <w:t xml:space="preserve"> </w:t>
      </w:r>
      <w:r>
        <w:t>та</w:t>
      </w:r>
      <w:r w:rsidRPr="001C6FF0">
        <w:t xml:space="preserve"> </w:t>
      </w:r>
      <w:r>
        <w:t>органів</w:t>
      </w:r>
      <w:r w:rsidRPr="001C6FF0">
        <w:t xml:space="preserve"> </w:t>
      </w:r>
      <w:r>
        <w:t>місцевого</w:t>
      </w:r>
      <w:r w:rsidRPr="001C6FF0">
        <w:t xml:space="preserve"> </w:t>
      </w:r>
      <w:r>
        <w:t>самоврядування</w:t>
      </w:r>
      <w:r w:rsidRPr="001C6FF0">
        <w:t xml:space="preserve"> </w:t>
      </w:r>
      <w:r>
        <w:t>України</w:t>
      </w:r>
      <w:r w:rsidRPr="001C6FF0">
        <w:t xml:space="preserve">, </w:t>
      </w:r>
      <w:r>
        <w:t>журналісти</w:t>
      </w:r>
      <w:r w:rsidRPr="001C6FF0">
        <w:t xml:space="preserve">. </w:t>
      </w:r>
      <w:r>
        <w:t>Загалом</w:t>
      </w:r>
      <w:r w:rsidRPr="001C6FF0">
        <w:t xml:space="preserve"> </w:t>
      </w:r>
      <w:r>
        <w:t>за</w:t>
      </w:r>
      <w:r w:rsidRPr="001C6FF0">
        <w:t xml:space="preserve"> </w:t>
      </w:r>
      <w:r>
        <w:t>останні</w:t>
      </w:r>
      <w:r w:rsidRPr="001C6FF0">
        <w:t xml:space="preserve"> </w:t>
      </w:r>
      <w:r>
        <w:t>п</w:t>
      </w:r>
      <w:r w:rsidRPr="001C6FF0">
        <w:t>’</w:t>
      </w:r>
      <w:r>
        <w:t>ять</w:t>
      </w:r>
      <w:r w:rsidRPr="001C6FF0">
        <w:t xml:space="preserve"> </w:t>
      </w:r>
      <w:r>
        <w:t>років</w:t>
      </w:r>
      <w:r w:rsidRPr="001C6FF0">
        <w:t xml:space="preserve"> </w:t>
      </w:r>
      <w:r>
        <w:t>у</w:t>
      </w:r>
      <w:r w:rsidRPr="001C6FF0">
        <w:t xml:space="preserve"> </w:t>
      </w:r>
      <w:r>
        <w:t>Центрі</w:t>
      </w:r>
      <w:r w:rsidRPr="001C6FF0">
        <w:t xml:space="preserve"> </w:t>
      </w:r>
      <w:r>
        <w:t>безпекової</w:t>
      </w:r>
      <w:r w:rsidRPr="001C6FF0">
        <w:t xml:space="preserve"> </w:t>
      </w:r>
      <w:r>
        <w:t>політики</w:t>
      </w:r>
      <w:r w:rsidRPr="001C6FF0">
        <w:t xml:space="preserve"> </w:t>
      </w:r>
      <w:r>
        <w:t>організовано</w:t>
      </w:r>
      <w:r w:rsidRPr="001C6FF0">
        <w:t xml:space="preserve"> </w:t>
      </w:r>
      <w:r>
        <w:t>навчання</w:t>
      </w:r>
      <w:r w:rsidRPr="001C6FF0">
        <w:t xml:space="preserve"> </w:t>
      </w:r>
      <w:r>
        <w:t>близько</w:t>
      </w:r>
      <w:r w:rsidRPr="001C6FF0">
        <w:t xml:space="preserve"> 150 </w:t>
      </w:r>
      <w:r>
        <w:t>представників</w:t>
      </w:r>
      <w:r w:rsidRPr="001C6FF0">
        <w:t xml:space="preserve"> </w:t>
      </w:r>
      <w:r>
        <w:t>мас</w:t>
      </w:r>
      <w:r w:rsidRPr="001C6FF0">
        <w:t>-</w:t>
      </w:r>
      <w:r>
        <w:t>медіа</w:t>
      </w:r>
      <w:r w:rsidRPr="001C6FF0">
        <w:t xml:space="preserve"> </w:t>
      </w:r>
      <w:r>
        <w:t>східних</w:t>
      </w:r>
      <w:r w:rsidRPr="001C6FF0">
        <w:t xml:space="preserve"> </w:t>
      </w:r>
      <w:r>
        <w:t>областей</w:t>
      </w:r>
      <w:r w:rsidRPr="001C6FF0">
        <w:t xml:space="preserve"> </w:t>
      </w:r>
      <w:r>
        <w:t>України</w:t>
      </w:r>
      <w:r w:rsidRPr="001C6FF0">
        <w:t xml:space="preserve">, </w:t>
      </w:r>
      <w:r>
        <w:t>дипломатів</w:t>
      </w:r>
      <w:r w:rsidRPr="001C6FF0">
        <w:t xml:space="preserve"> </w:t>
      </w:r>
      <w:r>
        <w:t>МЗС</w:t>
      </w:r>
      <w:r w:rsidRPr="001C6FF0">
        <w:t xml:space="preserve"> </w:t>
      </w:r>
      <w:r>
        <w:t>України</w:t>
      </w:r>
      <w:r w:rsidRPr="001C6FF0">
        <w:t xml:space="preserve"> </w:t>
      </w:r>
      <w:r>
        <w:t>та</w:t>
      </w:r>
      <w:r w:rsidRPr="001C6FF0">
        <w:t xml:space="preserve"> </w:t>
      </w:r>
      <w:r>
        <w:t>представників</w:t>
      </w:r>
      <w:r w:rsidRPr="001C6FF0">
        <w:t xml:space="preserve"> </w:t>
      </w:r>
      <w:r>
        <w:t>інших</w:t>
      </w:r>
      <w:r w:rsidRPr="001C6FF0">
        <w:t xml:space="preserve"> </w:t>
      </w:r>
      <w:r>
        <w:t>міністерств</w:t>
      </w:r>
      <w:r w:rsidRPr="001C6FF0">
        <w:t xml:space="preserve"> </w:t>
      </w:r>
      <w:r>
        <w:t>і</w:t>
      </w:r>
      <w:r w:rsidRPr="001C6FF0">
        <w:t xml:space="preserve"> </w:t>
      </w:r>
      <w:r>
        <w:t>відомств</w:t>
      </w:r>
      <w:r w:rsidRPr="001C6FF0">
        <w:t xml:space="preserve">. </w:t>
      </w:r>
      <w:r>
        <w:t xml:space="preserve">Під час згаданих навчань слухачі прослухали курси лекцій на «натівську» тематику, мали зустрічі з відповідальними офіційними чинниками НАТО, керівниками органів державної влади Угорщини. </w:t>
      </w:r>
    </w:p>
    <w:p w:rsidR="00497E29" w:rsidRPr="00890785" w:rsidRDefault="00497E29" w:rsidP="00497E29">
      <w:pPr>
        <w:spacing w:after="0" w:line="360" w:lineRule="auto"/>
        <w:ind w:firstLine="709"/>
        <w:contextualSpacing/>
        <w:mirrorIndents/>
        <w:jc w:val="both"/>
      </w:pPr>
      <w:r>
        <w:t>Угорщина</w:t>
      </w:r>
      <w:r w:rsidRPr="001C6FF0">
        <w:t xml:space="preserve"> </w:t>
      </w:r>
      <w:r>
        <w:t>надала</w:t>
      </w:r>
      <w:r w:rsidRPr="001C6FF0">
        <w:t xml:space="preserve"> </w:t>
      </w:r>
      <w:r>
        <w:t>підтримку</w:t>
      </w:r>
      <w:r w:rsidRPr="001C6FF0">
        <w:t xml:space="preserve"> </w:t>
      </w:r>
      <w:r>
        <w:t>Україні</w:t>
      </w:r>
      <w:r w:rsidRPr="001C6FF0">
        <w:t xml:space="preserve"> </w:t>
      </w:r>
      <w:r>
        <w:t>також</w:t>
      </w:r>
      <w:r w:rsidRPr="001C6FF0">
        <w:t xml:space="preserve"> </w:t>
      </w:r>
      <w:r>
        <w:t>і</w:t>
      </w:r>
      <w:r w:rsidRPr="001C6FF0">
        <w:t xml:space="preserve"> </w:t>
      </w:r>
      <w:r>
        <w:t>щодо</w:t>
      </w:r>
      <w:r w:rsidRPr="001C6FF0">
        <w:t xml:space="preserve"> </w:t>
      </w:r>
      <w:r>
        <w:t>більш</w:t>
      </w:r>
      <w:r w:rsidRPr="001C6FF0">
        <w:t xml:space="preserve"> </w:t>
      </w:r>
      <w:r>
        <w:t>тісного</w:t>
      </w:r>
      <w:r w:rsidRPr="001C6FF0">
        <w:t xml:space="preserve"> </w:t>
      </w:r>
      <w:r>
        <w:t>залучення</w:t>
      </w:r>
      <w:r w:rsidRPr="001C6FF0">
        <w:t xml:space="preserve"> </w:t>
      </w:r>
      <w:r>
        <w:t>її</w:t>
      </w:r>
      <w:r w:rsidRPr="001C6FF0">
        <w:t xml:space="preserve"> </w:t>
      </w:r>
      <w:r>
        <w:t>до</w:t>
      </w:r>
      <w:r w:rsidRPr="001C6FF0">
        <w:t xml:space="preserve"> </w:t>
      </w:r>
      <w:r>
        <w:t>роботи</w:t>
      </w:r>
      <w:r w:rsidRPr="001C6FF0">
        <w:t xml:space="preserve"> </w:t>
      </w:r>
      <w:r>
        <w:t>в</w:t>
      </w:r>
      <w:r w:rsidRPr="001C6FF0">
        <w:t xml:space="preserve"> </w:t>
      </w:r>
      <w:r>
        <w:t>рамках</w:t>
      </w:r>
      <w:r w:rsidRPr="001C6FF0">
        <w:t xml:space="preserve"> </w:t>
      </w:r>
      <w:r>
        <w:t>Вишеградської</w:t>
      </w:r>
      <w:r w:rsidRPr="001C6FF0">
        <w:t xml:space="preserve"> </w:t>
      </w:r>
      <w:r>
        <w:t>четвірки</w:t>
      </w:r>
      <w:r w:rsidRPr="001C6FF0">
        <w:t xml:space="preserve">. </w:t>
      </w:r>
      <w:r w:rsidRPr="00497E29">
        <w:t xml:space="preserve">11 </w:t>
      </w:r>
      <w:r>
        <w:t>липня</w:t>
      </w:r>
      <w:r w:rsidRPr="00497E29">
        <w:t xml:space="preserve"> 2005 </w:t>
      </w:r>
      <w:r>
        <w:t>р</w:t>
      </w:r>
      <w:r w:rsidRPr="00497E29">
        <w:t xml:space="preserve">. </w:t>
      </w:r>
      <w:r>
        <w:t>у</w:t>
      </w:r>
      <w:r w:rsidRPr="00497E29">
        <w:t xml:space="preserve"> </w:t>
      </w:r>
      <w:r>
        <w:t>Будапешті</w:t>
      </w:r>
      <w:r w:rsidRPr="00497E29">
        <w:t xml:space="preserve"> </w:t>
      </w:r>
      <w:r>
        <w:t>міністр</w:t>
      </w:r>
      <w:r w:rsidRPr="00497E29">
        <w:t xml:space="preserve"> </w:t>
      </w:r>
      <w:r>
        <w:t>закордонних</w:t>
      </w:r>
      <w:r w:rsidRPr="00497E29">
        <w:t xml:space="preserve"> </w:t>
      </w:r>
      <w:r>
        <w:t>справ</w:t>
      </w:r>
      <w:r w:rsidRPr="00497E29">
        <w:t xml:space="preserve"> </w:t>
      </w:r>
      <w:r>
        <w:t>України</w:t>
      </w:r>
      <w:r w:rsidRPr="00497E29">
        <w:t xml:space="preserve"> </w:t>
      </w:r>
      <w:r>
        <w:t>Б</w:t>
      </w:r>
      <w:r w:rsidRPr="00497E29">
        <w:t>.</w:t>
      </w:r>
      <w:r>
        <w:t>І</w:t>
      </w:r>
      <w:r w:rsidRPr="00497E29">
        <w:t xml:space="preserve">. </w:t>
      </w:r>
      <w:r>
        <w:t>Тарасюк</w:t>
      </w:r>
      <w:r w:rsidRPr="00497E29">
        <w:t xml:space="preserve"> </w:t>
      </w:r>
      <w:r>
        <w:t>представляв</w:t>
      </w:r>
      <w:r w:rsidRPr="00497E29">
        <w:t xml:space="preserve"> </w:t>
      </w:r>
      <w:r>
        <w:t>Україну</w:t>
      </w:r>
      <w:r w:rsidRPr="00497E29">
        <w:t xml:space="preserve"> </w:t>
      </w:r>
      <w:r>
        <w:t>на</w:t>
      </w:r>
      <w:r w:rsidRPr="00497E29">
        <w:t xml:space="preserve"> </w:t>
      </w:r>
      <w:r>
        <w:t>зустрічі</w:t>
      </w:r>
      <w:r w:rsidRPr="00497E29">
        <w:t xml:space="preserve"> </w:t>
      </w:r>
      <w:r>
        <w:t>керівників</w:t>
      </w:r>
      <w:r w:rsidRPr="00497E29">
        <w:t xml:space="preserve"> </w:t>
      </w:r>
      <w:r>
        <w:t>зовнішньополітичних</w:t>
      </w:r>
      <w:r w:rsidRPr="00497E29">
        <w:t xml:space="preserve"> </w:t>
      </w:r>
      <w:r>
        <w:t>відомств</w:t>
      </w:r>
      <w:r w:rsidRPr="00497E29">
        <w:t xml:space="preserve"> </w:t>
      </w:r>
      <w:r>
        <w:t>країн</w:t>
      </w:r>
      <w:r w:rsidRPr="00497E29">
        <w:t xml:space="preserve"> </w:t>
      </w:r>
      <w:r>
        <w:t>В</w:t>
      </w:r>
      <w:r w:rsidRPr="00497E29">
        <w:t>-4+2 (</w:t>
      </w:r>
      <w:r>
        <w:t>Австрія</w:t>
      </w:r>
      <w:r w:rsidRPr="00497E29">
        <w:t xml:space="preserve"> </w:t>
      </w:r>
      <w:r>
        <w:t>та</w:t>
      </w:r>
      <w:r w:rsidRPr="00497E29">
        <w:t xml:space="preserve"> </w:t>
      </w:r>
      <w:r>
        <w:t>Словенія</w:t>
      </w:r>
      <w:r w:rsidRPr="00497E29">
        <w:t xml:space="preserve">). </w:t>
      </w:r>
      <w:r>
        <w:t>У</w:t>
      </w:r>
      <w:r w:rsidRPr="00497E29">
        <w:t xml:space="preserve"> </w:t>
      </w:r>
      <w:r>
        <w:t>рамках</w:t>
      </w:r>
      <w:r w:rsidRPr="00497E29">
        <w:t xml:space="preserve"> </w:t>
      </w:r>
      <w:r>
        <w:t>цієї</w:t>
      </w:r>
      <w:r w:rsidRPr="00497E29">
        <w:t xml:space="preserve"> </w:t>
      </w:r>
      <w:r>
        <w:t>зустрічі</w:t>
      </w:r>
      <w:r w:rsidRPr="00497E29">
        <w:t xml:space="preserve"> </w:t>
      </w:r>
      <w:r>
        <w:t>угорський</w:t>
      </w:r>
      <w:r w:rsidRPr="00497E29">
        <w:t xml:space="preserve"> </w:t>
      </w:r>
      <w:r>
        <w:t>міністр</w:t>
      </w:r>
      <w:r w:rsidRPr="00497E29">
        <w:t xml:space="preserve"> </w:t>
      </w:r>
      <w:r>
        <w:t>Ф</w:t>
      </w:r>
      <w:r w:rsidRPr="00497E29">
        <w:t xml:space="preserve">. </w:t>
      </w:r>
      <w:r>
        <w:t>Шомоді</w:t>
      </w:r>
      <w:r w:rsidRPr="00497E29">
        <w:t xml:space="preserve"> </w:t>
      </w:r>
      <w:r>
        <w:t>передав</w:t>
      </w:r>
      <w:r w:rsidRPr="00497E29">
        <w:t xml:space="preserve"> </w:t>
      </w:r>
      <w:r>
        <w:t>Пам</w:t>
      </w:r>
      <w:r w:rsidRPr="00497E29">
        <w:t>’</w:t>
      </w:r>
      <w:r>
        <w:t>ятну</w:t>
      </w:r>
      <w:r w:rsidRPr="00497E29">
        <w:t xml:space="preserve"> </w:t>
      </w:r>
      <w:r>
        <w:t>записку</w:t>
      </w:r>
      <w:r w:rsidRPr="00497E29">
        <w:t xml:space="preserve"> </w:t>
      </w:r>
      <w:r>
        <w:t>із</w:t>
      </w:r>
      <w:r w:rsidRPr="00497E29">
        <w:t xml:space="preserve"> </w:t>
      </w:r>
      <w:r>
        <w:t>пропозиціями</w:t>
      </w:r>
      <w:r w:rsidRPr="00497E29">
        <w:t xml:space="preserve"> </w:t>
      </w:r>
      <w:r>
        <w:t>щодо</w:t>
      </w:r>
      <w:r w:rsidRPr="00497E29">
        <w:t xml:space="preserve"> </w:t>
      </w:r>
      <w:r>
        <w:t>передачі</w:t>
      </w:r>
      <w:r w:rsidRPr="00497E29">
        <w:t xml:space="preserve"> </w:t>
      </w:r>
      <w:r>
        <w:t>угорського</w:t>
      </w:r>
      <w:r w:rsidRPr="00497E29">
        <w:t xml:space="preserve"> </w:t>
      </w:r>
      <w:r>
        <w:t>досвіду</w:t>
      </w:r>
      <w:r w:rsidRPr="00497E29">
        <w:t xml:space="preserve"> </w:t>
      </w:r>
      <w:r>
        <w:t>зі</w:t>
      </w:r>
      <w:r w:rsidRPr="00497E29">
        <w:t xml:space="preserve"> </w:t>
      </w:r>
      <w:r>
        <w:t>створення</w:t>
      </w:r>
      <w:r w:rsidRPr="00497E29">
        <w:t xml:space="preserve"> </w:t>
      </w:r>
      <w:r>
        <w:t>позитивного</w:t>
      </w:r>
      <w:r w:rsidRPr="00497E29">
        <w:t xml:space="preserve"> </w:t>
      </w:r>
      <w:r>
        <w:t>іміджу</w:t>
      </w:r>
      <w:r w:rsidRPr="00497E29">
        <w:t xml:space="preserve"> </w:t>
      </w:r>
      <w:r>
        <w:t>НАТО</w:t>
      </w:r>
      <w:r w:rsidRPr="00497E29">
        <w:t xml:space="preserve"> </w:t>
      </w:r>
      <w:r>
        <w:t>в</w:t>
      </w:r>
      <w:r w:rsidRPr="00497E29">
        <w:t xml:space="preserve"> </w:t>
      </w:r>
      <w:r>
        <w:t>суспільстві</w:t>
      </w:r>
      <w:r w:rsidRPr="00497E29">
        <w:t xml:space="preserve">. </w:t>
      </w:r>
      <w:r>
        <w:t xml:space="preserve">Осередком цієї роботи має стати вищезгаданий Центр безпекової політики в м. Сегед. Треба зазначити, що до цього часу міністри закордонних справ України не запрошувалися до участі в таких зустрічах. Започаткування контактів у форматі В-4+Україна на рівні міністрів закордонних справ стало важливим політичним інструментом європейської та євроатлантичної інтеграції нашої держави. </w:t>
      </w:r>
    </w:p>
    <w:p w:rsidR="00497E29" w:rsidRPr="00890785" w:rsidRDefault="00497E29" w:rsidP="00497E29">
      <w:pPr>
        <w:spacing w:after="0" w:line="360" w:lineRule="auto"/>
        <w:ind w:firstLine="709"/>
        <w:contextualSpacing/>
        <w:mirrorIndents/>
        <w:jc w:val="both"/>
      </w:pPr>
      <w:r>
        <w:lastRenderedPageBreak/>
        <w:t xml:space="preserve">Після вступу Угорщини до ЄС пріоритетного значення набула активізація прикордонного співробітництва, яке концентрується на реалізації конкретних спільних проектів. Цьому сприяє здійснення «Ніредьгазької ініціативи», започаткованої у жовтні 2003 р., яка відіграє роль своєрідної лабораторії з передачі угорського досвіду євроінтеграції представникам України: місцевій владі та самоврядуванню, підприємцям та працівникам ЗМІ. Інструментом подальшого розвитку прикордонного співробітництва сторони вважають діяльність міжурядової українсько-угорської Комісії з питань прикордонного співробітництва, перше засідання якої відбулося 11 квітня 2006 р., друге – 22–23 березня 2007 р., третє – 10–11 квітня 2008 р. </w:t>
      </w:r>
    </w:p>
    <w:p w:rsidR="00497E29" w:rsidRPr="001C6FF0" w:rsidRDefault="00497E29" w:rsidP="00497E29">
      <w:pPr>
        <w:spacing w:after="0" w:line="360" w:lineRule="auto"/>
        <w:ind w:firstLine="709"/>
        <w:contextualSpacing/>
        <w:mirrorIndents/>
        <w:jc w:val="both"/>
      </w:pPr>
      <w:r w:rsidRPr="001C6FF0">
        <w:t xml:space="preserve">24 </w:t>
      </w:r>
      <w:r>
        <w:t>червня</w:t>
      </w:r>
      <w:r w:rsidRPr="001C6FF0">
        <w:t xml:space="preserve"> 2006 </w:t>
      </w:r>
      <w:r>
        <w:t>р</w:t>
      </w:r>
      <w:r w:rsidRPr="001C6FF0">
        <w:t xml:space="preserve">. </w:t>
      </w:r>
      <w:r>
        <w:t>було</w:t>
      </w:r>
      <w:r w:rsidRPr="001C6FF0">
        <w:t xml:space="preserve"> </w:t>
      </w:r>
      <w:r>
        <w:t>укладено</w:t>
      </w:r>
      <w:r w:rsidRPr="001C6FF0">
        <w:t xml:space="preserve"> </w:t>
      </w:r>
      <w:r>
        <w:t>Рамкову</w:t>
      </w:r>
      <w:r w:rsidRPr="001C6FF0">
        <w:t xml:space="preserve"> </w:t>
      </w:r>
      <w:r>
        <w:t>угоду</w:t>
      </w:r>
      <w:r w:rsidRPr="001C6FF0">
        <w:t xml:space="preserve"> </w:t>
      </w:r>
      <w:r>
        <w:t>між</w:t>
      </w:r>
      <w:r w:rsidRPr="001C6FF0">
        <w:t xml:space="preserve"> </w:t>
      </w:r>
      <w:r>
        <w:t>Закарпатською</w:t>
      </w:r>
      <w:r w:rsidRPr="001C6FF0">
        <w:t xml:space="preserve"> </w:t>
      </w:r>
      <w:r>
        <w:t>облдержадміністрацією</w:t>
      </w:r>
      <w:r w:rsidRPr="001C6FF0">
        <w:t xml:space="preserve"> </w:t>
      </w:r>
      <w:r>
        <w:t>та</w:t>
      </w:r>
      <w:r w:rsidRPr="001C6FF0">
        <w:t xml:space="preserve"> </w:t>
      </w:r>
      <w:r>
        <w:t>самоврядуванням</w:t>
      </w:r>
      <w:r w:rsidRPr="001C6FF0">
        <w:t xml:space="preserve"> </w:t>
      </w:r>
      <w:r>
        <w:t>області</w:t>
      </w:r>
      <w:r w:rsidRPr="001C6FF0">
        <w:t xml:space="preserve"> </w:t>
      </w:r>
      <w:r>
        <w:t>Саболч</w:t>
      </w:r>
      <w:r w:rsidRPr="001C6FF0">
        <w:t>-</w:t>
      </w:r>
      <w:r>
        <w:t>Сатмар</w:t>
      </w:r>
      <w:r w:rsidRPr="001C6FF0">
        <w:t>-</w:t>
      </w:r>
      <w:r>
        <w:t>Берег</w:t>
      </w:r>
      <w:r w:rsidRPr="001C6FF0">
        <w:t xml:space="preserve"> </w:t>
      </w:r>
      <w:r>
        <w:t>про</w:t>
      </w:r>
      <w:r w:rsidRPr="001C6FF0">
        <w:t xml:space="preserve"> </w:t>
      </w:r>
      <w:r>
        <w:t>співробітництво</w:t>
      </w:r>
      <w:r w:rsidRPr="001C6FF0">
        <w:t xml:space="preserve"> </w:t>
      </w:r>
      <w:r>
        <w:t>в</w:t>
      </w:r>
      <w:r w:rsidRPr="001C6FF0">
        <w:t xml:space="preserve"> </w:t>
      </w:r>
      <w:r>
        <w:t>торговельно</w:t>
      </w:r>
      <w:r w:rsidRPr="001C6FF0">
        <w:t>-</w:t>
      </w:r>
      <w:r>
        <w:t>економічній</w:t>
      </w:r>
      <w:r w:rsidRPr="001C6FF0">
        <w:t xml:space="preserve">, </w:t>
      </w:r>
      <w:r>
        <w:t>науково</w:t>
      </w:r>
      <w:r w:rsidRPr="001C6FF0">
        <w:t>-</w:t>
      </w:r>
      <w:r>
        <w:t>технічній</w:t>
      </w:r>
      <w:r w:rsidRPr="001C6FF0">
        <w:t xml:space="preserve"> </w:t>
      </w:r>
      <w:r>
        <w:t>та</w:t>
      </w:r>
      <w:r w:rsidRPr="001C6FF0">
        <w:t xml:space="preserve"> </w:t>
      </w:r>
      <w:r>
        <w:t>культурній</w:t>
      </w:r>
      <w:r w:rsidRPr="001C6FF0">
        <w:t xml:space="preserve"> </w:t>
      </w:r>
      <w:r>
        <w:t>сферах</w:t>
      </w:r>
      <w:r w:rsidRPr="001C6FF0">
        <w:t xml:space="preserve">, </w:t>
      </w:r>
      <w:r>
        <w:t>що</w:t>
      </w:r>
      <w:r w:rsidRPr="001C6FF0">
        <w:t xml:space="preserve"> </w:t>
      </w:r>
      <w:r>
        <w:t>сприяє</w:t>
      </w:r>
      <w:r w:rsidRPr="001C6FF0">
        <w:t xml:space="preserve"> </w:t>
      </w:r>
      <w:r>
        <w:t>подальшому</w:t>
      </w:r>
      <w:r w:rsidRPr="001C6FF0">
        <w:t xml:space="preserve"> </w:t>
      </w:r>
      <w:r>
        <w:t>розвитку</w:t>
      </w:r>
      <w:r w:rsidRPr="001C6FF0">
        <w:t xml:space="preserve"> </w:t>
      </w:r>
      <w:r>
        <w:t>співпраці</w:t>
      </w:r>
      <w:r w:rsidRPr="001C6FF0">
        <w:t xml:space="preserve"> </w:t>
      </w:r>
      <w:r>
        <w:t>між</w:t>
      </w:r>
      <w:r w:rsidRPr="001C6FF0">
        <w:t xml:space="preserve"> </w:t>
      </w:r>
      <w:r>
        <w:t>прикордонними</w:t>
      </w:r>
      <w:r w:rsidRPr="001C6FF0">
        <w:t xml:space="preserve"> </w:t>
      </w:r>
      <w:r>
        <w:t>областями</w:t>
      </w:r>
      <w:r w:rsidRPr="001C6FF0">
        <w:t xml:space="preserve"> </w:t>
      </w:r>
      <w:r>
        <w:t>України</w:t>
      </w:r>
      <w:r w:rsidRPr="001C6FF0">
        <w:t xml:space="preserve"> </w:t>
      </w:r>
      <w:r>
        <w:t>та</w:t>
      </w:r>
      <w:r w:rsidRPr="001C6FF0">
        <w:t xml:space="preserve"> </w:t>
      </w:r>
      <w:r>
        <w:t>Угорщини</w:t>
      </w:r>
      <w:r w:rsidRPr="001C6FF0">
        <w:t xml:space="preserve">. </w:t>
      </w:r>
    </w:p>
    <w:p w:rsidR="00497E29" w:rsidRPr="00890785" w:rsidRDefault="00497E29" w:rsidP="00497E29">
      <w:pPr>
        <w:spacing w:after="0" w:line="360" w:lineRule="auto"/>
        <w:ind w:firstLine="709"/>
        <w:contextualSpacing/>
        <w:mirrorIndents/>
        <w:jc w:val="both"/>
      </w:pPr>
      <w:r>
        <w:t>Активно співпрацюють Україна та Угорщина в рамках Центральноєвропейської iнiцiативи (ЦЄІ). У саміті глав урядів країн</w:t>
      </w:r>
      <w:r w:rsidRPr="004A6F07">
        <w:t>-</w:t>
      </w:r>
      <w:r>
        <w:t>учасниць ЦЄІ, який відбувся 24 листопада 2006 р. у м. Тірані, Албанія, взяв участь прем’єр-міністр УР Ф. Дюрчань. Угорщина підтримала ініціативу України щодо продовження терміну перебування на посаді заступника Виконавчого секретаріату Центральноєвропейської ініціативи М.А. Меленевського. Наразі триває підготовка до Саміту глав урядів країн ЦСЄ, який має відбутися 13 листопада 2009 р. у м. Бухаресті, Румунія.</w:t>
      </w:r>
    </w:p>
    <w:p w:rsidR="00497E29" w:rsidRPr="00890785" w:rsidRDefault="00497E29" w:rsidP="00497E29">
      <w:pPr>
        <w:spacing w:after="0" w:line="360" w:lineRule="auto"/>
        <w:ind w:firstLine="709"/>
        <w:contextualSpacing/>
        <w:mirrorIndents/>
        <w:jc w:val="both"/>
      </w:pPr>
      <w:r>
        <w:t xml:space="preserve"> Конкретний характер у сучасних умовах має українсько-угорське співробітництво в галузі культури, освіти і науки. Сторони надають важливого значення питанням забезпечення прав національних меншин, які проживають в Україні та Угорщині. Це питання традиційно є одним із пріоритетних питань двостороннього співробітництва. Воно обумовлено проживанням на території України (в основному в Закарпатській області) численної (156 тис. осіб) </w:t>
      </w:r>
      <w:r>
        <w:lastRenderedPageBreak/>
        <w:t xml:space="preserve">угорської національної меншини, а також в Угорщині – української меншини (понад 5 тис. осіб). </w:t>
      </w:r>
    </w:p>
    <w:p w:rsidR="00497E29" w:rsidRPr="00890785" w:rsidRDefault="00497E29" w:rsidP="00497E29">
      <w:pPr>
        <w:spacing w:after="0" w:line="360" w:lineRule="auto"/>
        <w:ind w:firstLine="709"/>
        <w:contextualSpacing/>
        <w:mirrorIndents/>
        <w:jc w:val="both"/>
      </w:pPr>
      <w:r>
        <w:t>Позитивні</w:t>
      </w:r>
      <w:r w:rsidRPr="00890785">
        <w:t xml:space="preserve"> </w:t>
      </w:r>
      <w:r>
        <w:t>зрушення</w:t>
      </w:r>
      <w:r w:rsidRPr="00890785">
        <w:t xml:space="preserve"> </w:t>
      </w:r>
      <w:r>
        <w:t>у</w:t>
      </w:r>
      <w:r w:rsidRPr="00890785">
        <w:t xml:space="preserve"> </w:t>
      </w:r>
      <w:r>
        <w:t>цій</w:t>
      </w:r>
      <w:r w:rsidRPr="00890785">
        <w:t xml:space="preserve"> </w:t>
      </w:r>
      <w:r>
        <w:t>сфері</w:t>
      </w:r>
      <w:r w:rsidRPr="00890785">
        <w:t xml:space="preserve"> </w:t>
      </w:r>
      <w:r>
        <w:t>двосторонніх</w:t>
      </w:r>
      <w:r w:rsidRPr="00890785">
        <w:t xml:space="preserve"> </w:t>
      </w:r>
      <w:r>
        <w:t>відносин</w:t>
      </w:r>
      <w:r w:rsidRPr="00890785">
        <w:t xml:space="preserve"> </w:t>
      </w:r>
      <w:r>
        <w:t>забезпечуються</w:t>
      </w:r>
      <w:r w:rsidRPr="00890785">
        <w:t xml:space="preserve"> </w:t>
      </w:r>
      <w:r>
        <w:t>роботою</w:t>
      </w:r>
      <w:r w:rsidRPr="00890785">
        <w:t xml:space="preserve"> </w:t>
      </w:r>
      <w:r>
        <w:t>змішаної</w:t>
      </w:r>
      <w:r w:rsidRPr="00890785">
        <w:t xml:space="preserve"> </w:t>
      </w:r>
      <w:r>
        <w:t>міжурядової</w:t>
      </w:r>
      <w:r w:rsidRPr="00890785">
        <w:t xml:space="preserve"> </w:t>
      </w:r>
      <w:r>
        <w:t>українсько</w:t>
      </w:r>
      <w:r w:rsidRPr="00890785">
        <w:t>-</w:t>
      </w:r>
      <w:r>
        <w:t>угорської</w:t>
      </w:r>
      <w:r w:rsidRPr="00890785">
        <w:t xml:space="preserve"> </w:t>
      </w:r>
      <w:r>
        <w:t>Комісії</w:t>
      </w:r>
      <w:r w:rsidRPr="00890785">
        <w:t xml:space="preserve"> </w:t>
      </w:r>
      <w:r>
        <w:t>з</w:t>
      </w:r>
      <w:r w:rsidRPr="00890785">
        <w:t xml:space="preserve"> </w:t>
      </w:r>
      <w:r>
        <w:t>питань</w:t>
      </w:r>
      <w:r w:rsidRPr="00890785">
        <w:t xml:space="preserve"> </w:t>
      </w:r>
      <w:r>
        <w:t>забезпечення</w:t>
      </w:r>
      <w:r w:rsidRPr="00890785">
        <w:t xml:space="preserve"> </w:t>
      </w:r>
      <w:r>
        <w:t>прав</w:t>
      </w:r>
      <w:r w:rsidRPr="00890785">
        <w:t xml:space="preserve"> </w:t>
      </w:r>
      <w:r>
        <w:t>національних</w:t>
      </w:r>
      <w:r w:rsidRPr="00890785">
        <w:t xml:space="preserve"> </w:t>
      </w:r>
      <w:r>
        <w:t>меншин</w:t>
      </w:r>
      <w:r w:rsidRPr="00890785">
        <w:t xml:space="preserve">, </w:t>
      </w:r>
      <w:r>
        <w:t>ХІІІ</w:t>
      </w:r>
      <w:r w:rsidRPr="00890785">
        <w:t xml:space="preserve"> </w:t>
      </w:r>
      <w:r>
        <w:t>засідання</w:t>
      </w:r>
      <w:r w:rsidRPr="00890785">
        <w:t xml:space="preserve"> </w:t>
      </w:r>
      <w:r>
        <w:t>якої</w:t>
      </w:r>
      <w:r w:rsidRPr="00890785">
        <w:t xml:space="preserve"> </w:t>
      </w:r>
      <w:r>
        <w:t>відбулося</w:t>
      </w:r>
      <w:r w:rsidRPr="00890785">
        <w:t xml:space="preserve"> </w:t>
      </w:r>
      <w:r>
        <w:t>в</w:t>
      </w:r>
      <w:r w:rsidRPr="00890785">
        <w:t xml:space="preserve"> </w:t>
      </w:r>
      <w:r>
        <w:t>Будапешті</w:t>
      </w:r>
      <w:r w:rsidRPr="00890785">
        <w:t xml:space="preserve"> </w:t>
      </w:r>
      <w:r>
        <w:t>у</w:t>
      </w:r>
      <w:r w:rsidRPr="00890785">
        <w:t xml:space="preserve"> </w:t>
      </w:r>
      <w:r>
        <w:t>липні</w:t>
      </w:r>
      <w:r w:rsidRPr="00890785">
        <w:t xml:space="preserve"> 2007 </w:t>
      </w:r>
      <w:r>
        <w:t>р</w:t>
      </w:r>
      <w:r w:rsidRPr="00890785">
        <w:t xml:space="preserve">., </w:t>
      </w:r>
      <w:r>
        <w:t>ХІ</w:t>
      </w:r>
      <w:r w:rsidRPr="004A6F07">
        <w:rPr>
          <w:lang w:val="en-US"/>
        </w:rPr>
        <w:t>V</w:t>
      </w:r>
      <w:r w:rsidRPr="00890785">
        <w:t xml:space="preserve"> – </w:t>
      </w:r>
      <w:r>
        <w:t>в</w:t>
      </w:r>
      <w:r w:rsidRPr="00890785">
        <w:t xml:space="preserve"> </w:t>
      </w:r>
      <w:r>
        <w:t>Ужгороді</w:t>
      </w:r>
      <w:r w:rsidRPr="00890785">
        <w:t xml:space="preserve"> </w:t>
      </w:r>
      <w:r>
        <w:t>у</w:t>
      </w:r>
      <w:r w:rsidRPr="00890785">
        <w:t xml:space="preserve"> </w:t>
      </w:r>
      <w:r>
        <w:t>вересні</w:t>
      </w:r>
      <w:r w:rsidRPr="00890785">
        <w:t xml:space="preserve"> 2008 </w:t>
      </w:r>
      <w:r>
        <w:t>р</w:t>
      </w:r>
      <w:r w:rsidRPr="00890785">
        <w:t xml:space="preserve">. </w:t>
      </w:r>
      <w:r>
        <w:t>Наступне</w:t>
      </w:r>
      <w:r w:rsidRPr="00890785">
        <w:t xml:space="preserve"> </w:t>
      </w:r>
      <w:r>
        <w:t>засідання</w:t>
      </w:r>
      <w:r w:rsidRPr="00890785">
        <w:t xml:space="preserve"> </w:t>
      </w:r>
      <w:r>
        <w:t>планується</w:t>
      </w:r>
      <w:r w:rsidRPr="00890785">
        <w:t xml:space="preserve"> </w:t>
      </w:r>
      <w:r>
        <w:t>провести</w:t>
      </w:r>
      <w:r w:rsidRPr="00890785">
        <w:t xml:space="preserve"> </w:t>
      </w:r>
      <w:r>
        <w:t>наприкінці</w:t>
      </w:r>
      <w:r w:rsidRPr="00890785">
        <w:t xml:space="preserve"> 2009 </w:t>
      </w:r>
      <w:r>
        <w:t>року</w:t>
      </w:r>
      <w:r w:rsidRPr="00890785">
        <w:t xml:space="preserve"> </w:t>
      </w:r>
      <w:r>
        <w:t>в</w:t>
      </w:r>
      <w:r w:rsidRPr="00890785">
        <w:t xml:space="preserve"> </w:t>
      </w:r>
      <w:r>
        <w:t>угорській</w:t>
      </w:r>
      <w:r w:rsidRPr="00890785">
        <w:t xml:space="preserve"> </w:t>
      </w:r>
      <w:r>
        <w:t>столиці</w:t>
      </w:r>
      <w:r w:rsidRPr="00890785">
        <w:t>.</w:t>
      </w:r>
    </w:p>
    <w:p w:rsidR="00497E29" w:rsidRPr="00890785" w:rsidRDefault="00497E29" w:rsidP="00497E29">
      <w:pPr>
        <w:spacing w:after="0" w:line="360" w:lineRule="auto"/>
        <w:ind w:firstLine="709"/>
        <w:contextualSpacing/>
        <w:mirrorIndents/>
        <w:jc w:val="both"/>
      </w:pPr>
      <w:r>
        <w:t>Між</w:t>
      </w:r>
      <w:r w:rsidRPr="00890785">
        <w:t xml:space="preserve"> </w:t>
      </w:r>
      <w:r>
        <w:t>Україною</w:t>
      </w:r>
      <w:r w:rsidRPr="00890785">
        <w:t xml:space="preserve"> </w:t>
      </w:r>
      <w:r>
        <w:t>та</w:t>
      </w:r>
      <w:r w:rsidRPr="00890785">
        <w:t xml:space="preserve"> </w:t>
      </w:r>
      <w:r>
        <w:t>Угорщиною</w:t>
      </w:r>
      <w:r w:rsidRPr="00890785">
        <w:t xml:space="preserve"> </w:t>
      </w:r>
      <w:r>
        <w:t>діє</w:t>
      </w:r>
      <w:r w:rsidRPr="00890785">
        <w:t xml:space="preserve"> </w:t>
      </w:r>
      <w:r>
        <w:t>двостороння</w:t>
      </w:r>
      <w:r w:rsidRPr="00890785">
        <w:t xml:space="preserve"> </w:t>
      </w:r>
      <w:r>
        <w:t>Міжурядова</w:t>
      </w:r>
      <w:r w:rsidRPr="00890785">
        <w:t xml:space="preserve"> </w:t>
      </w:r>
      <w:r>
        <w:t>комісія</w:t>
      </w:r>
      <w:r w:rsidRPr="00890785">
        <w:t xml:space="preserve"> </w:t>
      </w:r>
      <w:r>
        <w:t>з</w:t>
      </w:r>
      <w:r w:rsidRPr="00890785">
        <w:t xml:space="preserve"> </w:t>
      </w:r>
      <w:r>
        <w:t>питань</w:t>
      </w:r>
      <w:r w:rsidRPr="00890785">
        <w:t xml:space="preserve"> </w:t>
      </w:r>
      <w:r>
        <w:t>наукового</w:t>
      </w:r>
      <w:r w:rsidRPr="00890785">
        <w:t xml:space="preserve"> </w:t>
      </w:r>
      <w:r>
        <w:t>та</w:t>
      </w:r>
      <w:r w:rsidRPr="00890785">
        <w:t xml:space="preserve"> </w:t>
      </w:r>
      <w:r>
        <w:t>технічного</w:t>
      </w:r>
      <w:r w:rsidRPr="00890785">
        <w:t xml:space="preserve"> </w:t>
      </w:r>
      <w:r>
        <w:t>співробітництва</w:t>
      </w:r>
      <w:r w:rsidRPr="00890785">
        <w:t xml:space="preserve">. </w:t>
      </w:r>
      <w:r>
        <w:t xml:space="preserve">VI засідання Комісії відбулося 25–26 квітня 2007 р. у Будапешті, VIІ засідання відбулося в Києві 10–11 лютого 2009 р. </w:t>
      </w:r>
    </w:p>
    <w:p w:rsidR="00497E29" w:rsidRPr="00497E29" w:rsidRDefault="00497E29" w:rsidP="00497E29">
      <w:pPr>
        <w:spacing w:after="0" w:line="360" w:lineRule="auto"/>
        <w:ind w:firstLine="709"/>
        <w:contextualSpacing/>
        <w:mirrorIndents/>
        <w:jc w:val="both"/>
      </w:pPr>
      <w:r>
        <w:t>Важливим</w:t>
      </w:r>
      <w:r w:rsidRPr="00890785">
        <w:t xml:space="preserve"> </w:t>
      </w:r>
      <w:r>
        <w:t>елементом</w:t>
      </w:r>
      <w:r w:rsidRPr="00890785">
        <w:t xml:space="preserve"> </w:t>
      </w:r>
      <w:r>
        <w:t>гуманітарної</w:t>
      </w:r>
      <w:r w:rsidRPr="00890785">
        <w:t xml:space="preserve"> </w:t>
      </w:r>
      <w:r>
        <w:t>складової</w:t>
      </w:r>
      <w:r w:rsidRPr="00890785">
        <w:t xml:space="preserve"> </w:t>
      </w:r>
      <w:r>
        <w:t>українсько</w:t>
      </w:r>
      <w:r w:rsidRPr="00890785">
        <w:t>-</w:t>
      </w:r>
      <w:r>
        <w:t>угорських</w:t>
      </w:r>
      <w:r w:rsidRPr="00890785">
        <w:t xml:space="preserve"> </w:t>
      </w:r>
      <w:r>
        <w:t>відносин</w:t>
      </w:r>
      <w:r w:rsidRPr="00890785">
        <w:t xml:space="preserve"> </w:t>
      </w:r>
      <w:r>
        <w:t>є</w:t>
      </w:r>
      <w:r w:rsidRPr="00890785">
        <w:t xml:space="preserve"> </w:t>
      </w:r>
      <w:r>
        <w:t>відкриття</w:t>
      </w:r>
      <w:r w:rsidRPr="00890785">
        <w:t xml:space="preserve"> </w:t>
      </w:r>
      <w:r>
        <w:t>щороку</w:t>
      </w:r>
      <w:r w:rsidRPr="00890785">
        <w:t xml:space="preserve"> </w:t>
      </w:r>
      <w:r>
        <w:t>в</w:t>
      </w:r>
      <w:r w:rsidRPr="00890785">
        <w:t xml:space="preserve"> </w:t>
      </w:r>
      <w:r>
        <w:t>Україні</w:t>
      </w:r>
      <w:r w:rsidRPr="00890785">
        <w:t xml:space="preserve"> </w:t>
      </w:r>
      <w:r>
        <w:t>та</w:t>
      </w:r>
      <w:r w:rsidRPr="00890785">
        <w:t xml:space="preserve"> </w:t>
      </w:r>
      <w:r>
        <w:t>Угорщині</w:t>
      </w:r>
      <w:r w:rsidRPr="00890785">
        <w:t xml:space="preserve"> </w:t>
      </w:r>
      <w:r>
        <w:t>пам</w:t>
      </w:r>
      <w:r w:rsidRPr="00890785">
        <w:t>’</w:t>
      </w:r>
      <w:r>
        <w:t>ятників</w:t>
      </w:r>
      <w:r w:rsidRPr="00890785">
        <w:t xml:space="preserve"> </w:t>
      </w:r>
      <w:r>
        <w:t>на</w:t>
      </w:r>
      <w:r w:rsidRPr="00047FD6">
        <w:t xml:space="preserve"> </w:t>
      </w:r>
      <w:r>
        <w:t>вшанування відомих особистостей та визначних дат в історії двох народів. Зокрема, під час свого державного візиту в Угорщину у липні 2007 р. президент України В.А. Ющенко разом зі своїм угорським колегою Л. Шойомом відкрили пам’ятник великому українському поету Тарасу Шевченку в Будапешті. Рівно через рік, у липні 2008 р., відповідно до домовленостей президентів України та Угорщини, на Верецькому перевалі встановлено пам’ятний знак на честь переходу угорськими племенами Карпат.</w:t>
      </w:r>
    </w:p>
    <w:p w:rsidR="00497E29" w:rsidRPr="001C6FF0" w:rsidRDefault="00497E29" w:rsidP="00497E29">
      <w:pPr>
        <w:spacing w:after="0" w:line="360" w:lineRule="auto"/>
        <w:ind w:firstLine="709"/>
        <w:contextualSpacing/>
        <w:mirrorIndents/>
        <w:jc w:val="both"/>
      </w:pPr>
      <w:r w:rsidRPr="00497E29">
        <w:t xml:space="preserve"> </w:t>
      </w:r>
      <w:r>
        <w:t>Особливої</w:t>
      </w:r>
      <w:r w:rsidRPr="00497E29">
        <w:t xml:space="preserve"> </w:t>
      </w:r>
      <w:r>
        <w:t>уваги</w:t>
      </w:r>
      <w:r w:rsidRPr="00497E29">
        <w:t xml:space="preserve"> </w:t>
      </w:r>
      <w:r>
        <w:t>заслуговує</w:t>
      </w:r>
      <w:r w:rsidRPr="00497E29">
        <w:t xml:space="preserve"> </w:t>
      </w:r>
      <w:r>
        <w:t>відкриття</w:t>
      </w:r>
      <w:r w:rsidRPr="00497E29">
        <w:t xml:space="preserve"> </w:t>
      </w:r>
      <w:r>
        <w:t>на</w:t>
      </w:r>
      <w:r w:rsidRPr="00497E29">
        <w:t xml:space="preserve"> </w:t>
      </w:r>
      <w:r>
        <w:t>виконання</w:t>
      </w:r>
      <w:r w:rsidRPr="00497E29">
        <w:t xml:space="preserve"> </w:t>
      </w:r>
      <w:r>
        <w:t>домовленостей</w:t>
      </w:r>
      <w:r w:rsidRPr="00497E29">
        <w:t xml:space="preserve"> </w:t>
      </w:r>
      <w:r>
        <w:t>глав</w:t>
      </w:r>
      <w:r w:rsidRPr="00497E29">
        <w:t xml:space="preserve"> </w:t>
      </w:r>
      <w:r>
        <w:t>держав</w:t>
      </w:r>
      <w:r w:rsidRPr="00497E29">
        <w:t xml:space="preserve"> </w:t>
      </w:r>
      <w:r>
        <w:t>України</w:t>
      </w:r>
      <w:r w:rsidRPr="00497E29">
        <w:t xml:space="preserve"> </w:t>
      </w:r>
      <w:r>
        <w:t>та</w:t>
      </w:r>
      <w:r w:rsidRPr="00497E29">
        <w:t xml:space="preserve"> </w:t>
      </w:r>
      <w:r>
        <w:t>Угорщини</w:t>
      </w:r>
      <w:r w:rsidRPr="00497E29">
        <w:t xml:space="preserve"> 7 </w:t>
      </w:r>
      <w:r>
        <w:t>листопада</w:t>
      </w:r>
      <w:r w:rsidRPr="00497E29">
        <w:t xml:space="preserve"> 2008 </w:t>
      </w:r>
      <w:r>
        <w:t>р</w:t>
      </w:r>
      <w:r w:rsidRPr="00497E29">
        <w:t xml:space="preserve">. </w:t>
      </w:r>
      <w:r>
        <w:t>у</w:t>
      </w:r>
      <w:r w:rsidRPr="00497E29">
        <w:t xml:space="preserve"> </w:t>
      </w:r>
      <w:r>
        <w:t>м</w:t>
      </w:r>
      <w:r w:rsidRPr="00497E29">
        <w:t xml:space="preserve">. </w:t>
      </w:r>
      <w:r>
        <w:t>Брянці</w:t>
      </w:r>
      <w:r w:rsidRPr="00497E29">
        <w:t xml:space="preserve"> </w:t>
      </w:r>
      <w:r>
        <w:t>Луганської</w:t>
      </w:r>
      <w:r w:rsidRPr="00497E29">
        <w:t xml:space="preserve"> </w:t>
      </w:r>
      <w:r>
        <w:t>області</w:t>
      </w:r>
      <w:r w:rsidRPr="00497E29">
        <w:t xml:space="preserve"> </w:t>
      </w:r>
      <w:r>
        <w:t>міністрами</w:t>
      </w:r>
      <w:r w:rsidRPr="00497E29">
        <w:t xml:space="preserve"> </w:t>
      </w:r>
      <w:r>
        <w:t>оборони</w:t>
      </w:r>
      <w:r w:rsidRPr="00497E29">
        <w:t xml:space="preserve"> </w:t>
      </w:r>
      <w:r>
        <w:t>двох</w:t>
      </w:r>
      <w:r w:rsidRPr="00497E29">
        <w:t xml:space="preserve"> </w:t>
      </w:r>
      <w:r>
        <w:t>держав</w:t>
      </w:r>
      <w:r w:rsidRPr="00497E29">
        <w:t xml:space="preserve"> </w:t>
      </w:r>
      <w:r>
        <w:t>пам</w:t>
      </w:r>
      <w:r w:rsidRPr="00497E29">
        <w:t>’</w:t>
      </w:r>
      <w:r>
        <w:t>ятного</w:t>
      </w:r>
      <w:r w:rsidRPr="00497E29">
        <w:t xml:space="preserve"> </w:t>
      </w:r>
      <w:r>
        <w:t>знаку</w:t>
      </w:r>
      <w:r w:rsidRPr="00497E29">
        <w:t xml:space="preserve"> </w:t>
      </w:r>
      <w:r>
        <w:t>військовополоненим</w:t>
      </w:r>
      <w:r w:rsidRPr="00497E29">
        <w:t xml:space="preserve"> </w:t>
      </w:r>
      <w:r>
        <w:t>та</w:t>
      </w:r>
      <w:r w:rsidRPr="00497E29">
        <w:t xml:space="preserve"> </w:t>
      </w:r>
      <w:r>
        <w:t>інтернованим</w:t>
      </w:r>
      <w:r w:rsidRPr="00497E29">
        <w:t xml:space="preserve"> </w:t>
      </w:r>
      <w:r>
        <w:t>громадянам</w:t>
      </w:r>
      <w:r w:rsidRPr="00497E29">
        <w:t xml:space="preserve"> </w:t>
      </w:r>
      <w:r>
        <w:t>Угорщини</w:t>
      </w:r>
      <w:r w:rsidRPr="00497E29">
        <w:t xml:space="preserve">, </w:t>
      </w:r>
      <w:r>
        <w:t>які</w:t>
      </w:r>
      <w:r w:rsidRPr="00497E29">
        <w:t xml:space="preserve"> </w:t>
      </w:r>
      <w:r>
        <w:t>загинули</w:t>
      </w:r>
      <w:r w:rsidRPr="00497E29">
        <w:t xml:space="preserve"> </w:t>
      </w:r>
      <w:r>
        <w:t>у</w:t>
      </w:r>
      <w:r w:rsidRPr="00497E29">
        <w:t xml:space="preserve"> </w:t>
      </w:r>
      <w:r>
        <w:t>таборах</w:t>
      </w:r>
      <w:r w:rsidRPr="00497E29">
        <w:t xml:space="preserve"> </w:t>
      </w:r>
      <w:r>
        <w:t>НКВС</w:t>
      </w:r>
      <w:r w:rsidRPr="00497E29">
        <w:t xml:space="preserve"> </w:t>
      </w:r>
      <w:r>
        <w:t>на</w:t>
      </w:r>
      <w:r w:rsidRPr="00497E29">
        <w:t xml:space="preserve"> </w:t>
      </w:r>
      <w:r>
        <w:t>території</w:t>
      </w:r>
      <w:r w:rsidRPr="00497E29">
        <w:t xml:space="preserve"> </w:t>
      </w:r>
      <w:r>
        <w:t>України</w:t>
      </w:r>
      <w:r w:rsidRPr="00497E29">
        <w:t xml:space="preserve"> </w:t>
      </w:r>
      <w:r>
        <w:t>протягом</w:t>
      </w:r>
      <w:r w:rsidRPr="00497E29">
        <w:t xml:space="preserve"> 1944–1950 </w:t>
      </w:r>
      <w:r>
        <w:t>рр</w:t>
      </w:r>
      <w:r w:rsidRPr="00497E29">
        <w:t xml:space="preserve">. </w:t>
      </w:r>
      <w:r>
        <w:t>Цим</w:t>
      </w:r>
      <w:r w:rsidRPr="00497E29">
        <w:t xml:space="preserve"> </w:t>
      </w:r>
      <w:r>
        <w:t>самим</w:t>
      </w:r>
      <w:r w:rsidRPr="00497E29">
        <w:t xml:space="preserve"> </w:t>
      </w:r>
      <w:r>
        <w:t>було</w:t>
      </w:r>
      <w:r w:rsidRPr="00497E29">
        <w:t xml:space="preserve"> </w:t>
      </w:r>
      <w:r>
        <w:t>започатковано</w:t>
      </w:r>
      <w:r w:rsidRPr="00497E29">
        <w:t xml:space="preserve"> </w:t>
      </w:r>
      <w:r>
        <w:t>втілення</w:t>
      </w:r>
      <w:r w:rsidRPr="00497E29">
        <w:t xml:space="preserve"> </w:t>
      </w:r>
      <w:r>
        <w:t>в</w:t>
      </w:r>
      <w:r w:rsidRPr="00497E29">
        <w:t xml:space="preserve"> </w:t>
      </w:r>
      <w:r>
        <w:t>життя</w:t>
      </w:r>
      <w:r w:rsidRPr="00497E29">
        <w:t xml:space="preserve"> </w:t>
      </w:r>
      <w:r>
        <w:t>Українсько</w:t>
      </w:r>
      <w:r w:rsidRPr="00497E29">
        <w:t>-</w:t>
      </w:r>
      <w:r>
        <w:t>Угорської</w:t>
      </w:r>
      <w:r w:rsidRPr="00497E29">
        <w:t xml:space="preserve"> </w:t>
      </w:r>
      <w:r>
        <w:t>декларації</w:t>
      </w:r>
      <w:r w:rsidRPr="00497E29">
        <w:t xml:space="preserve"> «</w:t>
      </w:r>
      <w:r>
        <w:t>Спільна</w:t>
      </w:r>
      <w:r w:rsidRPr="00497E29">
        <w:t xml:space="preserve"> </w:t>
      </w:r>
      <w:r>
        <w:t>пам</w:t>
      </w:r>
      <w:r w:rsidRPr="00497E29">
        <w:t>’</w:t>
      </w:r>
      <w:r>
        <w:t>ять</w:t>
      </w:r>
      <w:r w:rsidRPr="00497E29">
        <w:t xml:space="preserve"> </w:t>
      </w:r>
      <w:r>
        <w:t>заради</w:t>
      </w:r>
      <w:r w:rsidRPr="00497E29">
        <w:t xml:space="preserve"> </w:t>
      </w:r>
      <w:r>
        <w:t>майбутніх</w:t>
      </w:r>
      <w:r w:rsidRPr="00497E29">
        <w:t xml:space="preserve"> </w:t>
      </w:r>
      <w:r>
        <w:t>поколінь</w:t>
      </w:r>
      <w:r w:rsidRPr="00497E29">
        <w:t xml:space="preserve">», </w:t>
      </w:r>
      <w:r>
        <w:t>підписаної</w:t>
      </w:r>
      <w:r w:rsidRPr="00497E29">
        <w:t xml:space="preserve"> 10 </w:t>
      </w:r>
      <w:r>
        <w:t>липня</w:t>
      </w:r>
      <w:r w:rsidRPr="00497E29">
        <w:t xml:space="preserve"> 2007 </w:t>
      </w:r>
      <w:r>
        <w:t>року</w:t>
      </w:r>
      <w:r w:rsidRPr="00497E29">
        <w:t xml:space="preserve"> </w:t>
      </w:r>
      <w:r>
        <w:t>у</w:t>
      </w:r>
      <w:r w:rsidRPr="00497E29">
        <w:t xml:space="preserve"> </w:t>
      </w:r>
      <w:r>
        <w:t>Будапешті</w:t>
      </w:r>
      <w:r w:rsidRPr="00497E29">
        <w:t xml:space="preserve"> </w:t>
      </w:r>
      <w:r>
        <w:t>у</w:t>
      </w:r>
      <w:r w:rsidRPr="00497E29">
        <w:t xml:space="preserve"> </w:t>
      </w:r>
      <w:r>
        <w:t>ході</w:t>
      </w:r>
      <w:r w:rsidRPr="00497E29">
        <w:t xml:space="preserve"> </w:t>
      </w:r>
      <w:r>
        <w:t>державного</w:t>
      </w:r>
      <w:r w:rsidRPr="00497E29">
        <w:t xml:space="preserve"> </w:t>
      </w:r>
      <w:r>
        <w:t>візиту</w:t>
      </w:r>
      <w:r w:rsidRPr="00497E29">
        <w:t xml:space="preserve"> </w:t>
      </w:r>
      <w:r>
        <w:t>президента</w:t>
      </w:r>
      <w:r w:rsidRPr="00497E29">
        <w:t xml:space="preserve"> </w:t>
      </w:r>
      <w:r>
        <w:t>України</w:t>
      </w:r>
      <w:r w:rsidRPr="00497E29">
        <w:t xml:space="preserve"> </w:t>
      </w:r>
      <w:r>
        <w:t>В</w:t>
      </w:r>
      <w:r w:rsidRPr="00497E29">
        <w:t>.</w:t>
      </w:r>
      <w:r>
        <w:t>А</w:t>
      </w:r>
      <w:r w:rsidRPr="00497E29">
        <w:t xml:space="preserve">. </w:t>
      </w:r>
      <w:r>
        <w:t>Ющенка</w:t>
      </w:r>
      <w:r w:rsidRPr="00497E29">
        <w:t xml:space="preserve"> </w:t>
      </w:r>
      <w:r>
        <w:t>до</w:t>
      </w:r>
      <w:r w:rsidRPr="00497E29">
        <w:t xml:space="preserve"> </w:t>
      </w:r>
      <w:r>
        <w:t>Угорської</w:t>
      </w:r>
      <w:r w:rsidRPr="00497E29">
        <w:t xml:space="preserve"> </w:t>
      </w:r>
      <w:r>
        <w:t>Республіки</w:t>
      </w:r>
      <w:r w:rsidRPr="00497E29">
        <w:t xml:space="preserve">. </w:t>
      </w:r>
      <w:r>
        <w:t xml:space="preserve">Цей крок високо оцінений не лише в наших двох країнах, а й іншими державами Європи та світу. </w:t>
      </w:r>
    </w:p>
    <w:p w:rsidR="00497E29" w:rsidRPr="001C6FF0" w:rsidRDefault="00497E29" w:rsidP="00497E29">
      <w:pPr>
        <w:spacing w:after="0" w:line="360" w:lineRule="auto"/>
        <w:ind w:firstLine="709"/>
        <w:contextualSpacing/>
        <w:mirrorIndents/>
        <w:jc w:val="both"/>
      </w:pPr>
      <w:r>
        <w:lastRenderedPageBreak/>
        <w:t>На</w:t>
      </w:r>
      <w:r w:rsidRPr="001C6FF0">
        <w:t xml:space="preserve"> </w:t>
      </w:r>
      <w:r>
        <w:t>розвиток</w:t>
      </w:r>
      <w:r w:rsidRPr="001C6FF0">
        <w:t xml:space="preserve"> </w:t>
      </w:r>
      <w:r>
        <w:t>положень</w:t>
      </w:r>
      <w:r w:rsidRPr="001C6FF0">
        <w:t xml:space="preserve"> </w:t>
      </w:r>
      <w:r>
        <w:t>зазначеної</w:t>
      </w:r>
      <w:r w:rsidRPr="001C6FF0">
        <w:t xml:space="preserve"> </w:t>
      </w:r>
      <w:r>
        <w:t>Декларації</w:t>
      </w:r>
      <w:r w:rsidRPr="001C6FF0">
        <w:t xml:space="preserve"> </w:t>
      </w:r>
      <w:r>
        <w:t>завдяки</w:t>
      </w:r>
      <w:r w:rsidRPr="001C6FF0">
        <w:t xml:space="preserve"> </w:t>
      </w:r>
      <w:r>
        <w:t>зусиллям</w:t>
      </w:r>
      <w:r w:rsidRPr="001C6FF0">
        <w:t xml:space="preserve"> </w:t>
      </w:r>
      <w:r>
        <w:t>Посольства</w:t>
      </w:r>
      <w:r w:rsidRPr="001C6FF0">
        <w:t xml:space="preserve"> 25 </w:t>
      </w:r>
      <w:r>
        <w:t>липня</w:t>
      </w:r>
      <w:r w:rsidRPr="001C6FF0">
        <w:t xml:space="preserve"> 2009 </w:t>
      </w:r>
      <w:r>
        <w:t>р</w:t>
      </w:r>
      <w:r w:rsidRPr="001C6FF0">
        <w:t xml:space="preserve">. </w:t>
      </w:r>
      <w:r>
        <w:t>вперше</w:t>
      </w:r>
      <w:r w:rsidRPr="001C6FF0">
        <w:t xml:space="preserve"> </w:t>
      </w:r>
      <w:r>
        <w:t>у</w:t>
      </w:r>
      <w:r w:rsidRPr="001C6FF0">
        <w:t xml:space="preserve"> </w:t>
      </w:r>
      <w:r>
        <w:t>новітній</w:t>
      </w:r>
      <w:r w:rsidRPr="001C6FF0">
        <w:t xml:space="preserve"> </w:t>
      </w:r>
      <w:r>
        <w:t>історії</w:t>
      </w:r>
      <w:r w:rsidRPr="001C6FF0">
        <w:t xml:space="preserve"> </w:t>
      </w:r>
      <w:r>
        <w:t>Угорщини</w:t>
      </w:r>
      <w:r w:rsidRPr="001C6FF0">
        <w:t xml:space="preserve"> </w:t>
      </w:r>
      <w:r>
        <w:t>в</w:t>
      </w:r>
      <w:r w:rsidRPr="001C6FF0">
        <w:t xml:space="preserve"> </w:t>
      </w:r>
      <w:r>
        <w:t>населеному</w:t>
      </w:r>
      <w:r w:rsidRPr="001C6FF0">
        <w:t xml:space="preserve"> </w:t>
      </w:r>
      <w:r>
        <w:t>пункті</w:t>
      </w:r>
      <w:r w:rsidRPr="001C6FF0">
        <w:t xml:space="preserve"> </w:t>
      </w:r>
      <w:r>
        <w:t>Вор</w:t>
      </w:r>
      <w:r w:rsidRPr="001C6FF0">
        <w:t>’</w:t>
      </w:r>
      <w:r>
        <w:t>юлопош</w:t>
      </w:r>
      <w:r w:rsidRPr="001C6FF0">
        <w:t xml:space="preserve"> </w:t>
      </w:r>
      <w:r>
        <w:t>Ніртелекського</w:t>
      </w:r>
      <w:r w:rsidRPr="001C6FF0">
        <w:t xml:space="preserve"> </w:t>
      </w:r>
      <w:r>
        <w:t>міського</w:t>
      </w:r>
      <w:r w:rsidRPr="001C6FF0">
        <w:t xml:space="preserve"> </w:t>
      </w:r>
      <w:r>
        <w:t>органу</w:t>
      </w:r>
      <w:r w:rsidRPr="001C6FF0">
        <w:t xml:space="preserve"> </w:t>
      </w:r>
      <w:r>
        <w:t>самоврядування</w:t>
      </w:r>
      <w:r w:rsidRPr="001C6FF0">
        <w:t xml:space="preserve"> </w:t>
      </w:r>
      <w:r>
        <w:t>на</w:t>
      </w:r>
      <w:r w:rsidRPr="001C6FF0">
        <w:t xml:space="preserve"> </w:t>
      </w:r>
      <w:r>
        <w:t>місці</w:t>
      </w:r>
      <w:r w:rsidRPr="001C6FF0">
        <w:t xml:space="preserve"> </w:t>
      </w:r>
      <w:r>
        <w:t>колишнього</w:t>
      </w:r>
      <w:r w:rsidRPr="001C6FF0">
        <w:t xml:space="preserve"> </w:t>
      </w:r>
      <w:r>
        <w:t>накопичувального</w:t>
      </w:r>
      <w:r w:rsidRPr="001C6FF0">
        <w:t xml:space="preserve"> </w:t>
      </w:r>
      <w:r>
        <w:t>табору</w:t>
      </w:r>
      <w:r w:rsidRPr="001C6FF0">
        <w:t xml:space="preserve">, </w:t>
      </w:r>
      <w:r>
        <w:t>де</w:t>
      </w:r>
      <w:r w:rsidRPr="001C6FF0">
        <w:t xml:space="preserve"> </w:t>
      </w:r>
      <w:r>
        <w:t>у</w:t>
      </w:r>
      <w:r w:rsidRPr="001C6FF0">
        <w:t xml:space="preserve"> 1939 </w:t>
      </w:r>
      <w:r>
        <w:t>році</w:t>
      </w:r>
      <w:r w:rsidRPr="001C6FF0">
        <w:t xml:space="preserve"> </w:t>
      </w:r>
      <w:r>
        <w:t>перебували</w:t>
      </w:r>
      <w:r w:rsidRPr="001C6FF0">
        <w:t xml:space="preserve"> </w:t>
      </w:r>
      <w:r>
        <w:t>понад</w:t>
      </w:r>
      <w:r w:rsidRPr="001C6FF0">
        <w:t xml:space="preserve"> 300 </w:t>
      </w:r>
      <w:r>
        <w:t>патріотів</w:t>
      </w:r>
      <w:r w:rsidRPr="001C6FF0">
        <w:t xml:space="preserve"> </w:t>
      </w:r>
      <w:r>
        <w:t>Карпатської</w:t>
      </w:r>
      <w:r w:rsidRPr="001C6FF0">
        <w:t xml:space="preserve"> </w:t>
      </w:r>
      <w:r>
        <w:t>України</w:t>
      </w:r>
      <w:r w:rsidRPr="001C6FF0">
        <w:t xml:space="preserve">, </w:t>
      </w:r>
      <w:r>
        <w:t>відкрито</w:t>
      </w:r>
      <w:r w:rsidRPr="001C6FF0">
        <w:t xml:space="preserve"> </w:t>
      </w:r>
      <w:r>
        <w:t>пам</w:t>
      </w:r>
      <w:r w:rsidRPr="001C6FF0">
        <w:t>’</w:t>
      </w:r>
      <w:r>
        <w:t>ятну</w:t>
      </w:r>
      <w:r w:rsidRPr="001C6FF0">
        <w:t xml:space="preserve"> </w:t>
      </w:r>
      <w:r>
        <w:t>дошку</w:t>
      </w:r>
      <w:r w:rsidRPr="001C6FF0">
        <w:t xml:space="preserve"> </w:t>
      </w:r>
      <w:r>
        <w:t>січовим</w:t>
      </w:r>
      <w:r w:rsidRPr="001C6FF0">
        <w:t xml:space="preserve"> </w:t>
      </w:r>
      <w:r>
        <w:t>стрільцям</w:t>
      </w:r>
      <w:r w:rsidRPr="001C6FF0">
        <w:t xml:space="preserve">. </w:t>
      </w:r>
    </w:p>
    <w:p w:rsidR="00497E29" w:rsidRPr="001C6FF0" w:rsidRDefault="00497E29" w:rsidP="00497E29">
      <w:pPr>
        <w:spacing w:after="0" w:line="360" w:lineRule="auto"/>
        <w:ind w:firstLine="709"/>
        <w:contextualSpacing/>
        <w:mirrorIndents/>
        <w:jc w:val="both"/>
      </w:pPr>
      <w:r>
        <w:t>Позитивним</w:t>
      </w:r>
      <w:r w:rsidRPr="001C6FF0">
        <w:t xml:space="preserve"> </w:t>
      </w:r>
      <w:r>
        <w:t>моментом</w:t>
      </w:r>
      <w:r w:rsidRPr="001C6FF0">
        <w:t xml:space="preserve"> </w:t>
      </w:r>
      <w:r>
        <w:t>в</w:t>
      </w:r>
      <w:r w:rsidRPr="001C6FF0">
        <w:t xml:space="preserve"> </w:t>
      </w:r>
      <w:r>
        <w:t>українсько</w:t>
      </w:r>
      <w:r w:rsidRPr="001C6FF0">
        <w:t>-</w:t>
      </w:r>
      <w:r>
        <w:t>угорських</w:t>
      </w:r>
      <w:r w:rsidRPr="001C6FF0">
        <w:t xml:space="preserve"> </w:t>
      </w:r>
      <w:r>
        <w:t>відносинах</w:t>
      </w:r>
      <w:r w:rsidRPr="001C6FF0">
        <w:t xml:space="preserve"> </w:t>
      </w:r>
      <w:r>
        <w:t>є</w:t>
      </w:r>
      <w:r w:rsidRPr="001C6FF0">
        <w:t xml:space="preserve"> </w:t>
      </w:r>
      <w:r>
        <w:t>те</w:t>
      </w:r>
      <w:r w:rsidRPr="001C6FF0">
        <w:t xml:space="preserve">, </w:t>
      </w:r>
      <w:r>
        <w:t>що</w:t>
      </w:r>
      <w:r w:rsidRPr="001C6FF0">
        <w:t xml:space="preserve"> </w:t>
      </w:r>
      <w:r>
        <w:t>Угорщина</w:t>
      </w:r>
      <w:r w:rsidRPr="001C6FF0">
        <w:t xml:space="preserve"> </w:t>
      </w:r>
      <w:r>
        <w:t>стала</w:t>
      </w:r>
      <w:r w:rsidRPr="001C6FF0">
        <w:t xml:space="preserve"> </w:t>
      </w:r>
      <w:r>
        <w:t>однією</w:t>
      </w:r>
      <w:r w:rsidRPr="001C6FF0">
        <w:t xml:space="preserve"> </w:t>
      </w:r>
      <w:r>
        <w:t>з</w:t>
      </w:r>
      <w:r w:rsidRPr="001C6FF0">
        <w:t xml:space="preserve"> </w:t>
      </w:r>
      <w:r>
        <w:t>перших</w:t>
      </w:r>
      <w:r w:rsidRPr="001C6FF0">
        <w:t xml:space="preserve"> </w:t>
      </w:r>
      <w:r>
        <w:t>держав</w:t>
      </w:r>
      <w:r w:rsidRPr="001C6FF0">
        <w:t xml:space="preserve"> </w:t>
      </w:r>
      <w:r>
        <w:t>у</w:t>
      </w:r>
      <w:r w:rsidRPr="001C6FF0">
        <w:t xml:space="preserve"> </w:t>
      </w:r>
      <w:r>
        <w:t>Європі</w:t>
      </w:r>
      <w:r w:rsidRPr="001C6FF0">
        <w:t xml:space="preserve">, </w:t>
      </w:r>
      <w:r>
        <w:t>парламент</w:t>
      </w:r>
      <w:r w:rsidRPr="001C6FF0">
        <w:t xml:space="preserve"> </w:t>
      </w:r>
      <w:r>
        <w:t>якої</w:t>
      </w:r>
      <w:r w:rsidRPr="001C6FF0">
        <w:t xml:space="preserve"> </w:t>
      </w:r>
      <w:r>
        <w:t>одноголосно</w:t>
      </w:r>
      <w:r w:rsidRPr="001C6FF0">
        <w:t xml:space="preserve"> </w:t>
      </w:r>
      <w:r>
        <w:t>підтримав</w:t>
      </w:r>
      <w:r w:rsidRPr="001C6FF0">
        <w:t xml:space="preserve"> </w:t>
      </w:r>
      <w:r>
        <w:t>Україну</w:t>
      </w:r>
      <w:r w:rsidRPr="001C6FF0">
        <w:t xml:space="preserve"> </w:t>
      </w:r>
      <w:r>
        <w:t>в</w:t>
      </w:r>
      <w:r w:rsidRPr="001C6FF0">
        <w:t xml:space="preserve"> </w:t>
      </w:r>
      <w:r>
        <w:t>справі</w:t>
      </w:r>
      <w:r w:rsidRPr="001C6FF0">
        <w:t xml:space="preserve"> </w:t>
      </w:r>
      <w:r>
        <w:t>засудження</w:t>
      </w:r>
      <w:r w:rsidRPr="001C6FF0">
        <w:t xml:space="preserve"> </w:t>
      </w:r>
      <w:r>
        <w:t>Голодомору</w:t>
      </w:r>
      <w:r w:rsidRPr="001C6FF0">
        <w:t xml:space="preserve"> </w:t>
      </w:r>
      <w:r>
        <w:t>в</w:t>
      </w:r>
      <w:r w:rsidRPr="001C6FF0">
        <w:t xml:space="preserve"> </w:t>
      </w:r>
      <w:r>
        <w:t>Україні</w:t>
      </w:r>
      <w:r w:rsidRPr="001C6FF0">
        <w:t xml:space="preserve"> 1932-1933 </w:t>
      </w:r>
      <w:r>
        <w:t>рр</w:t>
      </w:r>
      <w:r w:rsidRPr="001C6FF0">
        <w:t xml:space="preserve">. </w:t>
      </w:r>
      <w:r>
        <w:t>як</w:t>
      </w:r>
      <w:r w:rsidRPr="001C6FF0">
        <w:t xml:space="preserve"> </w:t>
      </w:r>
      <w:r>
        <w:t>акту</w:t>
      </w:r>
      <w:r w:rsidRPr="001C6FF0">
        <w:t xml:space="preserve"> </w:t>
      </w:r>
      <w:r>
        <w:t>геноциду</w:t>
      </w:r>
      <w:r w:rsidRPr="001C6FF0">
        <w:t xml:space="preserve"> </w:t>
      </w:r>
      <w:r>
        <w:t>українського</w:t>
      </w:r>
      <w:r w:rsidRPr="001C6FF0">
        <w:t xml:space="preserve"> </w:t>
      </w:r>
      <w:r>
        <w:t>народу</w:t>
      </w:r>
      <w:r w:rsidRPr="001C6FF0">
        <w:t xml:space="preserve">. </w:t>
      </w:r>
      <w:r>
        <w:t>Відповідну Постанову Державні Збори Угорщини одноголосно ухвалили 24 листопада 2003 р. Угорщина підтримала Спільну заяву по Голодомору країн-членів ОБСЄ 30 листопада 2007 р. у Мадриді. 25 січня 2008 р. Секретаріатом ПА РЄ була зареєстрована пропозиція до резолюції «Необхідність міжнародного засудження Голодомору в Україні 1932–1933 рр.», яку серед інших підтримала й Угорщина. 23 жовтня 2008 р. у ході засідання Європарламенту угорські депутати підтримали ухвалення резолюції щодо визнання Голодомору. 12 грудня 2008 р. Угорщина підписала офіційний документ 63-ї сесії Генеральної асамблеї ООН – Декларацію «Про вшанування 75-ї річниці Голодомору 1932–33 років в Україні». Ще одним яскравим підтвердженням підтримки Угорщиною зусиль України, спрямованих на донесення правди про Голодомор 1932–1933 рр. в Україні, стало проведення у вересні 2008 р. угорського етапу міжнародної поминальної акції «Незгасима свічка». Урочиста церемонія пройшла у приміщенні Державних Зборів Угорщини, де</w:t>
      </w:r>
      <w:r w:rsidRPr="00C80F8B">
        <w:t xml:space="preserve"> </w:t>
      </w:r>
      <w:r>
        <w:t>спікер парламенту К. Сілі за присутності народних депутатів запалила свічку – символ солідарності угорського народу з народом України. Заступник голови Державних Зборів УР Ласло Мандур взяв участь у Міжнародному форумі в Києві, присвяченому 75-м роковинам Голодомору 1932–1933 рр. в Україні.</w:t>
      </w:r>
    </w:p>
    <w:p w:rsidR="00497E29" w:rsidRPr="00497E29" w:rsidRDefault="00497E29" w:rsidP="00497E29">
      <w:pPr>
        <w:spacing w:after="0" w:line="360" w:lineRule="auto"/>
        <w:ind w:firstLine="709"/>
        <w:contextualSpacing/>
        <w:mirrorIndents/>
        <w:jc w:val="both"/>
      </w:pPr>
      <w:r w:rsidRPr="001C6FF0">
        <w:t xml:space="preserve"> </w:t>
      </w:r>
      <w:r>
        <w:t>Важливою</w:t>
      </w:r>
      <w:r w:rsidRPr="001C6FF0">
        <w:t xml:space="preserve"> </w:t>
      </w:r>
      <w:r>
        <w:t>даниною</w:t>
      </w:r>
      <w:r w:rsidRPr="001C6FF0">
        <w:t xml:space="preserve"> </w:t>
      </w:r>
      <w:r>
        <w:t>вшануванню</w:t>
      </w:r>
      <w:r w:rsidRPr="001C6FF0">
        <w:t xml:space="preserve"> </w:t>
      </w:r>
      <w:r>
        <w:t>пам</w:t>
      </w:r>
      <w:r w:rsidRPr="001C6FF0">
        <w:t>’</w:t>
      </w:r>
      <w:r>
        <w:t>яті</w:t>
      </w:r>
      <w:r w:rsidRPr="001C6FF0">
        <w:t xml:space="preserve"> </w:t>
      </w:r>
      <w:r>
        <w:t>жертв</w:t>
      </w:r>
      <w:r w:rsidRPr="001C6FF0">
        <w:t xml:space="preserve"> </w:t>
      </w:r>
      <w:r>
        <w:t>Голодомору</w:t>
      </w:r>
      <w:r w:rsidRPr="001C6FF0">
        <w:t xml:space="preserve"> 1932–1933 </w:t>
      </w:r>
      <w:r>
        <w:t>рр</w:t>
      </w:r>
      <w:r w:rsidRPr="001C6FF0">
        <w:t xml:space="preserve">. </w:t>
      </w:r>
      <w:r>
        <w:t>стало</w:t>
      </w:r>
      <w:r w:rsidRPr="001C6FF0">
        <w:t xml:space="preserve"> </w:t>
      </w:r>
      <w:r>
        <w:t>відкриття</w:t>
      </w:r>
      <w:r w:rsidRPr="001C6FF0">
        <w:t xml:space="preserve"> </w:t>
      </w:r>
      <w:r>
        <w:t>у</w:t>
      </w:r>
      <w:r w:rsidRPr="001C6FF0">
        <w:t xml:space="preserve"> </w:t>
      </w:r>
      <w:r>
        <w:t>Будапешті</w:t>
      </w:r>
      <w:r w:rsidRPr="001C6FF0">
        <w:t xml:space="preserve"> </w:t>
      </w:r>
      <w:r>
        <w:t>президентом</w:t>
      </w:r>
      <w:r w:rsidRPr="001C6FF0">
        <w:t xml:space="preserve"> </w:t>
      </w:r>
      <w:r>
        <w:t>України</w:t>
      </w:r>
      <w:r w:rsidRPr="001C6FF0">
        <w:t xml:space="preserve"> </w:t>
      </w:r>
      <w:r>
        <w:t>В</w:t>
      </w:r>
      <w:r w:rsidRPr="001C6FF0">
        <w:t>.</w:t>
      </w:r>
      <w:r>
        <w:t>А</w:t>
      </w:r>
      <w:r w:rsidRPr="001C6FF0">
        <w:t xml:space="preserve">. </w:t>
      </w:r>
      <w:r>
        <w:t>Ющенком</w:t>
      </w:r>
      <w:r w:rsidRPr="001C6FF0">
        <w:t xml:space="preserve"> 29 </w:t>
      </w:r>
      <w:r>
        <w:t>квітня</w:t>
      </w:r>
      <w:r w:rsidRPr="001C6FF0">
        <w:t xml:space="preserve"> 2009 </w:t>
      </w:r>
      <w:r>
        <w:t>р</w:t>
      </w:r>
      <w:r w:rsidRPr="001C6FF0">
        <w:t xml:space="preserve">. </w:t>
      </w:r>
      <w:r>
        <w:t>пам</w:t>
      </w:r>
      <w:r w:rsidRPr="001C6FF0">
        <w:t>’</w:t>
      </w:r>
      <w:r>
        <w:t>ятника</w:t>
      </w:r>
      <w:r w:rsidRPr="001C6FF0">
        <w:t xml:space="preserve"> </w:t>
      </w:r>
      <w:r>
        <w:t>жертвам</w:t>
      </w:r>
      <w:r w:rsidRPr="001C6FF0">
        <w:t xml:space="preserve"> </w:t>
      </w:r>
      <w:r>
        <w:t>Голодомору</w:t>
      </w:r>
      <w:r w:rsidRPr="001C6FF0">
        <w:t xml:space="preserve"> 1932–1933 </w:t>
      </w:r>
      <w:r>
        <w:t>рр</w:t>
      </w:r>
      <w:r w:rsidRPr="001C6FF0">
        <w:t xml:space="preserve">. </w:t>
      </w:r>
      <w:r>
        <w:t>в</w:t>
      </w:r>
      <w:r w:rsidRPr="001C6FF0">
        <w:t xml:space="preserve"> </w:t>
      </w:r>
      <w:r>
        <w:t>Україні</w:t>
      </w:r>
      <w:r w:rsidRPr="001C6FF0">
        <w:t xml:space="preserve">. </w:t>
      </w:r>
      <w:r>
        <w:t xml:space="preserve">Таким чином, </w:t>
      </w:r>
      <w:r>
        <w:lastRenderedPageBreak/>
        <w:t>Угорщина стала першою з європейських країн, столицю якої прикрасив пам’ятник на вшанування жертв цієї трагічної події в історії Українського народу.</w:t>
      </w:r>
    </w:p>
    <w:p w:rsidR="00497E29" w:rsidRPr="00497E29" w:rsidRDefault="00497E29" w:rsidP="00497E29">
      <w:pPr>
        <w:spacing w:after="0" w:line="360" w:lineRule="auto"/>
        <w:ind w:firstLine="709"/>
        <w:contextualSpacing/>
        <w:mirrorIndents/>
        <w:jc w:val="both"/>
      </w:pPr>
      <w:r w:rsidRPr="00497E29">
        <w:t xml:space="preserve"> </w:t>
      </w:r>
      <w:r>
        <w:t>Відносини</w:t>
      </w:r>
      <w:r w:rsidRPr="00497E29">
        <w:t xml:space="preserve"> </w:t>
      </w:r>
      <w:r>
        <w:t>між</w:t>
      </w:r>
      <w:r w:rsidRPr="00497E29">
        <w:t xml:space="preserve"> </w:t>
      </w:r>
      <w:r>
        <w:t>Україною</w:t>
      </w:r>
      <w:r w:rsidRPr="00497E29">
        <w:t xml:space="preserve"> </w:t>
      </w:r>
      <w:r>
        <w:t>та</w:t>
      </w:r>
      <w:r w:rsidRPr="00497E29">
        <w:t xml:space="preserve"> </w:t>
      </w:r>
      <w:r>
        <w:t>Угорщиною</w:t>
      </w:r>
      <w:r w:rsidRPr="00497E29">
        <w:t xml:space="preserve"> </w:t>
      </w:r>
      <w:r>
        <w:t>у</w:t>
      </w:r>
      <w:r w:rsidRPr="00497E29">
        <w:t xml:space="preserve"> </w:t>
      </w:r>
      <w:r>
        <w:t>сфері</w:t>
      </w:r>
      <w:r w:rsidRPr="00497E29">
        <w:t xml:space="preserve"> </w:t>
      </w:r>
      <w:r>
        <w:t>військового</w:t>
      </w:r>
      <w:r w:rsidRPr="00497E29">
        <w:t xml:space="preserve"> </w:t>
      </w:r>
      <w:r>
        <w:t>та</w:t>
      </w:r>
      <w:r w:rsidRPr="00497E29">
        <w:t xml:space="preserve"> </w:t>
      </w:r>
      <w:r>
        <w:t>військово</w:t>
      </w:r>
      <w:r w:rsidRPr="00497E29">
        <w:t>-</w:t>
      </w:r>
      <w:r>
        <w:t>технічного</w:t>
      </w:r>
      <w:r w:rsidRPr="00497E29">
        <w:t xml:space="preserve"> </w:t>
      </w:r>
      <w:r>
        <w:t>співробітництва</w:t>
      </w:r>
      <w:r w:rsidRPr="00497E29">
        <w:t xml:space="preserve"> </w:t>
      </w:r>
      <w:r>
        <w:t>вважаються</w:t>
      </w:r>
      <w:r w:rsidRPr="00497E29">
        <w:t xml:space="preserve"> </w:t>
      </w:r>
      <w:r>
        <w:t>одним</w:t>
      </w:r>
      <w:r w:rsidRPr="00497E29">
        <w:t xml:space="preserve"> </w:t>
      </w:r>
      <w:r>
        <w:t>із</w:t>
      </w:r>
      <w:r w:rsidRPr="00497E29">
        <w:t xml:space="preserve"> </w:t>
      </w:r>
      <w:r>
        <w:t>чинників</w:t>
      </w:r>
      <w:r w:rsidRPr="00497E29">
        <w:t xml:space="preserve"> </w:t>
      </w:r>
      <w:r>
        <w:t>підтримки</w:t>
      </w:r>
      <w:r w:rsidRPr="00497E29">
        <w:t xml:space="preserve"> </w:t>
      </w:r>
      <w:r>
        <w:t>стабільності</w:t>
      </w:r>
      <w:r w:rsidRPr="00497E29">
        <w:t xml:space="preserve"> </w:t>
      </w:r>
      <w:r>
        <w:t>в</w:t>
      </w:r>
      <w:r w:rsidRPr="00497E29">
        <w:t xml:space="preserve"> </w:t>
      </w:r>
      <w:r>
        <w:t>регіоні</w:t>
      </w:r>
      <w:r w:rsidRPr="00497E29">
        <w:t xml:space="preserve"> </w:t>
      </w:r>
      <w:r>
        <w:t>та</w:t>
      </w:r>
      <w:r w:rsidRPr="00497E29">
        <w:t xml:space="preserve"> </w:t>
      </w:r>
      <w:r>
        <w:t>будуються</w:t>
      </w:r>
      <w:r w:rsidRPr="00497E29">
        <w:t xml:space="preserve"> </w:t>
      </w:r>
      <w:r>
        <w:t>відповідно</w:t>
      </w:r>
      <w:r w:rsidRPr="00497E29">
        <w:t xml:space="preserve"> </w:t>
      </w:r>
      <w:r>
        <w:t>до</w:t>
      </w:r>
      <w:r w:rsidRPr="00497E29">
        <w:t xml:space="preserve"> </w:t>
      </w:r>
      <w:r>
        <w:t>щорічного</w:t>
      </w:r>
      <w:r w:rsidRPr="00497E29">
        <w:t xml:space="preserve"> «</w:t>
      </w:r>
      <w:r>
        <w:t>Плану</w:t>
      </w:r>
      <w:r w:rsidRPr="00497E29">
        <w:t xml:space="preserve"> </w:t>
      </w:r>
      <w:r>
        <w:t>двостороннього</w:t>
      </w:r>
      <w:r w:rsidRPr="00497E29">
        <w:t xml:space="preserve"> </w:t>
      </w:r>
      <w:r>
        <w:t>співробітництва</w:t>
      </w:r>
      <w:r w:rsidRPr="00497E29">
        <w:t xml:space="preserve"> </w:t>
      </w:r>
      <w:r>
        <w:t>між</w:t>
      </w:r>
      <w:r w:rsidRPr="00497E29">
        <w:t xml:space="preserve"> </w:t>
      </w:r>
      <w:r>
        <w:t>Міністерством</w:t>
      </w:r>
      <w:r w:rsidRPr="00497E29">
        <w:t xml:space="preserve"> </w:t>
      </w:r>
      <w:r>
        <w:t>оборони</w:t>
      </w:r>
      <w:r w:rsidRPr="00497E29">
        <w:t xml:space="preserve"> </w:t>
      </w:r>
      <w:r>
        <w:t>України</w:t>
      </w:r>
      <w:r w:rsidRPr="00497E29">
        <w:t xml:space="preserve"> </w:t>
      </w:r>
      <w:r>
        <w:t>та</w:t>
      </w:r>
      <w:r w:rsidRPr="00497E29">
        <w:t xml:space="preserve"> </w:t>
      </w:r>
      <w:r>
        <w:t>Міністерством</w:t>
      </w:r>
      <w:r w:rsidRPr="00497E29">
        <w:t xml:space="preserve"> </w:t>
      </w:r>
      <w:r>
        <w:t>оборони</w:t>
      </w:r>
      <w:r w:rsidRPr="00497E29">
        <w:t xml:space="preserve"> </w:t>
      </w:r>
      <w:r>
        <w:t>Угорської</w:t>
      </w:r>
      <w:r w:rsidRPr="00497E29">
        <w:t xml:space="preserve"> </w:t>
      </w:r>
      <w:r>
        <w:t>Республіки</w:t>
      </w:r>
      <w:r w:rsidRPr="00497E29">
        <w:t xml:space="preserve">». </w:t>
      </w:r>
    </w:p>
    <w:p w:rsidR="00497E29" w:rsidRPr="001C6FF0" w:rsidRDefault="00497E29" w:rsidP="00497E29">
      <w:pPr>
        <w:spacing w:after="0" w:line="360" w:lineRule="auto"/>
        <w:ind w:firstLine="709"/>
        <w:contextualSpacing/>
        <w:mirrorIndents/>
        <w:jc w:val="both"/>
      </w:pPr>
      <w:r>
        <w:t>Після приєднання Угорщини у грудні 2008 р. до Шенгенської угоди кордон ЄС фактично перемістився до державного кордону з Україною. На даний період підрозділами прикордонної поліції УР забезпечується охорона майже 1200 км кордону Євросоюзу, частина якого межує з державним кордоном України. У зв’язку з цим залишається актуальною міжнародна співпраця правоохоронних органів України та Угорщини у боротьбі з контрабандою наркотиків, нелегальною міграцією та незаконною торгівлею людьми, іншими проявами транснаціональної злочинності.</w:t>
      </w:r>
    </w:p>
    <w:p w:rsidR="00497E29" w:rsidRPr="00422467" w:rsidRDefault="00497E29" w:rsidP="00497E29">
      <w:pPr>
        <w:spacing w:after="0" w:line="360" w:lineRule="auto"/>
        <w:ind w:firstLine="709"/>
        <w:contextualSpacing/>
        <w:mirrorIndents/>
        <w:jc w:val="both"/>
      </w:pPr>
      <w:r>
        <w:t xml:space="preserve"> Угорщина є традиційним економічним i торговельним партнером України. Щорічно понад три тисячі угорських підприємств укладають торговельні контракти з українськими партнерами. На даний час в Україні діє 429 підприємств за участю угорського капіталу, з яких 280 – спільні. В обсязі експортованих Угорщиною в Україну товарiв спостерігається регулярне збільшення кількості фармацевтичної продукції i медичного устаткування.</w:t>
      </w:r>
      <w:r w:rsidRPr="00F22392">
        <w:t xml:space="preserve"> </w:t>
      </w:r>
      <w:r>
        <w:t>Водночас практично незмінним залишається рівень експорту засобів захисту рослин, електроустаткування та продукції електронної промисловості. З України Угорщина традиційно імпортує енергоносії, органічні речовини, мінеральні добрива, сировину i продукцію чорної металургії, продукцію машинобудування (верстати й устаткування), деревину i продукцію з неї.</w:t>
      </w:r>
    </w:p>
    <w:p w:rsidR="00497E29" w:rsidRPr="001C6FF0" w:rsidRDefault="00497E29" w:rsidP="00497E29">
      <w:pPr>
        <w:spacing w:after="0" w:line="360" w:lineRule="auto"/>
        <w:ind w:firstLine="709"/>
        <w:contextualSpacing/>
        <w:mirrorIndents/>
        <w:jc w:val="both"/>
      </w:pPr>
      <w:r>
        <w:t>Одним</w:t>
      </w:r>
      <w:r w:rsidRPr="001C6FF0">
        <w:t xml:space="preserve"> </w:t>
      </w:r>
      <w:r w:rsidRPr="00422467">
        <w:rPr>
          <w:lang w:val="en-US"/>
        </w:rPr>
        <w:t>i</w:t>
      </w:r>
      <w:r>
        <w:t>з</w:t>
      </w:r>
      <w:r w:rsidRPr="001C6FF0">
        <w:t xml:space="preserve"> </w:t>
      </w:r>
      <w:r>
        <w:t>важливих</w:t>
      </w:r>
      <w:r w:rsidRPr="001C6FF0">
        <w:t xml:space="preserve"> </w:t>
      </w:r>
      <w:r>
        <w:t>чинників</w:t>
      </w:r>
      <w:r w:rsidRPr="001C6FF0">
        <w:t xml:space="preserve">, </w:t>
      </w:r>
      <w:r>
        <w:t>який</w:t>
      </w:r>
      <w:r w:rsidRPr="001C6FF0">
        <w:t xml:space="preserve"> </w:t>
      </w:r>
      <w:r>
        <w:t>мав</w:t>
      </w:r>
      <w:r w:rsidRPr="001C6FF0">
        <w:t xml:space="preserve"> </w:t>
      </w:r>
      <w:r>
        <w:t>позитивний</w:t>
      </w:r>
      <w:r w:rsidRPr="001C6FF0">
        <w:t xml:space="preserve"> </w:t>
      </w:r>
      <w:r>
        <w:t>вплив</w:t>
      </w:r>
      <w:r w:rsidRPr="001C6FF0">
        <w:t xml:space="preserve"> </w:t>
      </w:r>
      <w:r>
        <w:t>на</w:t>
      </w:r>
      <w:r w:rsidRPr="001C6FF0">
        <w:t xml:space="preserve"> </w:t>
      </w:r>
      <w:r>
        <w:t>становлення</w:t>
      </w:r>
      <w:r w:rsidRPr="001C6FF0">
        <w:t xml:space="preserve"> </w:t>
      </w:r>
      <w:r>
        <w:t>українсько</w:t>
      </w:r>
      <w:r w:rsidRPr="001C6FF0">
        <w:t>-</w:t>
      </w:r>
      <w:r>
        <w:t>угорських</w:t>
      </w:r>
      <w:r w:rsidRPr="001C6FF0">
        <w:t xml:space="preserve"> </w:t>
      </w:r>
      <w:r>
        <w:t>торговельно</w:t>
      </w:r>
      <w:r w:rsidRPr="001C6FF0">
        <w:t>-</w:t>
      </w:r>
      <w:r>
        <w:t>економічних</w:t>
      </w:r>
      <w:r w:rsidRPr="001C6FF0">
        <w:t xml:space="preserve"> </w:t>
      </w:r>
      <w:r>
        <w:t>відносин</w:t>
      </w:r>
      <w:r w:rsidRPr="001C6FF0">
        <w:t xml:space="preserve">, </w:t>
      </w:r>
      <w:r>
        <w:t>стало</w:t>
      </w:r>
      <w:r w:rsidRPr="001C6FF0">
        <w:t xml:space="preserve"> </w:t>
      </w:r>
      <w:r>
        <w:t>підписання</w:t>
      </w:r>
      <w:r w:rsidRPr="001C6FF0">
        <w:t xml:space="preserve"> 25 </w:t>
      </w:r>
      <w:r>
        <w:t>лютого</w:t>
      </w:r>
      <w:r w:rsidRPr="001C6FF0">
        <w:t xml:space="preserve"> 2003 </w:t>
      </w:r>
      <w:r>
        <w:t>р</w:t>
      </w:r>
      <w:r w:rsidRPr="001C6FF0">
        <w:t xml:space="preserve">. </w:t>
      </w:r>
      <w:r>
        <w:t>під</w:t>
      </w:r>
      <w:r w:rsidRPr="001C6FF0">
        <w:t xml:space="preserve"> </w:t>
      </w:r>
      <w:r>
        <w:t>час</w:t>
      </w:r>
      <w:r w:rsidRPr="001C6FF0">
        <w:t xml:space="preserve"> </w:t>
      </w:r>
      <w:r>
        <w:t>засідання</w:t>
      </w:r>
      <w:r w:rsidRPr="001C6FF0">
        <w:t xml:space="preserve"> </w:t>
      </w:r>
      <w:r>
        <w:t>Робочої</w:t>
      </w:r>
      <w:r w:rsidRPr="001C6FF0">
        <w:t xml:space="preserve"> </w:t>
      </w:r>
      <w:r>
        <w:t>групи</w:t>
      </w:r>
      <w:r w:rsidRPr="001C6FF0">
        <w:t xml:space="preserve"> </w:t>
      </w:r>
      <w:r>
        <w:t>з</w:t>
      </w:r>
      <w:r w:rsidRPr="001C6FF0">
        <w:t xml:space="preserve"> </w:t>
      </w:r>
      <w:r>
        <w:t>розгляду</w:t>
      </w:r>
      <w:r w:rsidRPr="001C6FF0">
        <w:t xml:space="preserve"> </w:t>
      </w:r>
      <w:r>
        <w:t>заяви</w:t>
      </w:r>
      <w:r w:rsidRPr="001C6FF0">
        <w:t xml:space="preserve"> </w:t>
      </w:r>
      <w:r>
        <w:t>України</w:t>
      </w:r>
      <w:r w:rsidRPr="001C6FF0">
        <w:t xml:space="preserve"> </w:t>
      </w:r>
      <w:r>
        <w:t>про</w:t>
      </w:r>
      <w:r w:rsidRPr="001C6FF0">
        <w:t xml:space="preserve"> </w:t>
      </w:r>
      <w:r>
        <w:lastRenderedPageBreak/>
        <w:t>вступ</w:t>
      </w:r>
      <w:r w:rsidRPr="001C6FF0">
        <w:t xml:space="preserve"> </w:t>
      </w:r>
      <w:r>
        <w:t>до</w:t>
      </w:r>
      <w:r w:rsidRPr="001C6FF0">
        <w:t xml:space="preserve"> </w:t>
      </w:r>
      <w:r>
        <w:t>СОТ</w:t>
      </w:r>
      <w:r w:rsidRPr="001C6FF0">
        <w:t xml:space="preserve"> </w:t>
      </w:r>
      <w:r>
        <w:t>Протоколу</w:t>
      </w:r>
      <w:r w:rsidRPr="001C6FF0">
        <w:t xml:space="preserve"> </w:t>
      </w:r>
      <w:r>
        <w:t>з</w:t>
      </w:r>
      <w:r w:rsidRPr="001C6FF0">
        <w:t xml:space="preserve"> </w:t>
      </w:r>
      <w:r>
        <w:t>доступу</w:t>
      </w:r>
      <w:r w:rsidRPr="001C6FF0">
        <w:t xml:space="preserve"> </w:t>
      </w:r>
      <w:r>
        <w:t>до</w:t>
      </w:r>
      <w:r w:rsidRPr="001C6FF0">
        <w:t xml:space="preserve"> </w:t>
      </w:r>
      <w:r>
        <w:t>ринків</w:t>
      </w:r>
      <w:r w:rsidRPr="001C6FF0">
        <w:t xml:space="preserve"> </w:t>
      </w:r>
      <w:r>
        <w:t>товар</w:t>
      </w:r>
      <w:r w:rsidRPr="00422467">
        <w:rPr>
          <w:lang w:val="en-US"/>
        </w:rPr>
        <w:t>i</w:t>
      </w:r>
      <w:r>
        <w:t>в</w:t>
      </w:r>
      <w:r w:rsidRPr="001C6FF0">
        <w:t xml:space="preserve"> </w:t>
      </w:r>
      <w:r>
        <w:t>та</w:t>
      </w:r>
      <w:r w:rsidRPr="001C6FF0">
        <w:t xml:space="preserve"> </w:t>
      </w:r>
      <w:r>
        <w:t>послуг</w:t>
      </w:r>
      <w:r w:rsidRPr="001C6FF0">
        <w:t xml:space="preserve"> </w:t>
      </w:r>
      <w:r>
        <w:t>між</w:t>
      </w:r>
      <w:r w:rsidRPr="001C6FF0">
        <w:t xml:space="preserve"> </w:t>
      </w:r>
      <w:r>
        <w:t>Україною</w:t>
      </w:r>
      <w:r w:rsidRPr="001C6FF0">
        <w:t xml:space="preserve"> </w:t>
      </w:r>
      <w:r>
        <w:t>та</w:t>
      </w:r>
      <w:r w:rsidRPr="001C6FF0">
        <w:t xml:space="preserve"> </w:t>
      </w:r>
      <w:r>
        <w:t>Угорщиною</w:t>
      </w:r>
      <w:r w:rsidRPr="001C6FF0">
        <w:t xml:space="preserve">. </w:t>
      </w:r>
      <w:r>
        <w:t>Постійно</w:t>
      </w:r>
      <w:r w:rsidRPr="001C6FF0">
        <w:t xml:space="preserve"> </w:t>
      </w:r>
      <w:r>
        <w:t>діють</w:t>
      </w:r>
      <w:r w:rsidRPr="001C6FF0">
        <w:t xml:space="preserve"> </w:t>
      </w:r>
      <w:r>
        <w:t>та</w:t>
      </w:r>
      <w:r w:rsidRPr="001C6FF0">
        <w:t xml:space="preserve"> </w:t>
      </w:r>
      <w:r>
        <w:t>проводять</w:t>
      </w:r>
      <w:r w:rsidRPr="001C6FF0">
        <w:t xml:space="preserve"> </w:t>
      </w:r>
      <w:r>
        <w:t>спільні</w:t>
      </w:r>
      <w:r w:rsidRPr="001C6FF0">
        <w:t xml:space="preserve"> </w:t>
      </w:r>
      <w:r>
        <w:t>засідання</w:t>
      </w:r>
      <w:r w:rsidRPr="001C6FF0">
        <w:t xml:space="preserve"> </w:t>
      </w:r>
      <w:r>
        <w:t>українсько</w:t>
      </w:r>
      <w:r w:rsidRPr="001C6FF0">
        <w:t>-</w:t>
      </w:r>
      <w:r>
        <w:t>угорські</w:t>
      </w:r>
      <w:r w:rsidRPr="001C6FF0">
        <w:t xml:space="preserve"> </w:t>
      </w:r>
      <w:r>
        <w:t>міжурядові</w:t>
      </w:r>
      <w:r w:rsidRPr="001C6FF0">
        <w:t xml:space="preserve"> </w:t>
      </w:r>
      <w:r>
        <w:t>Комісії</w:t>
      </w:r>
      <w:r w:rsidRPr="001C6FF0">
        <w:t xml:space="preserve"> </w:t>
      </w:r>
      <w:r>
        <w:t>з</w:t>
      </w:r>
      <w:r w:rsidRPr="001C6FF0">
        <w:t xml:space="preserve"> </w:t>
      </w:r>
      <w:r>
        <w:t>питань</w:t>
      </w:r>
      <w:r w:rsidRPr="001C6FF0">
        <w:t xml:space="preserve"> </w:t>
      </w:r>
      <w:r>
        <w:t>торговельно</w:t>
      </w:r>
      <w:r w:rsidRPr="001C6FF0">
        <w:t>-</w:t>
      </w:r>
      <w:r>
        <w:t>економічного</w:t>
      </w:r>
      <w:r w:rsidRPr="001C6FF0">
        <w:t xml:space="preserve"> </w:t>
      </w:r>
      <w:r>
        <w:t>та</w:t>
      </w:r>
      <w:r w:rsidRPr="001C6FF0">
        <w:t xml:space="preserve"> </w:t>
      </w:r>
      <w:r>
        <w:t>науково</w:t>
      </w:r>
      <w:r w:rsidRPr="001C6FF0">
        <w:t>-</w:t>
      </w:r>
      <w:r>
        <w:t>технічного</w:t>
      </w:r>
      <w:r w:rsidRPr="001C6FF0">
        <w:t xml:space="preserve"> </w:t>
      </w:r>
      <w:r>
        <w:t>співробітництва</w:t>
      </w:r>
      <w:r w:rsidRPr="001C6FF0">
        <w:t>.</w:t>
      </w:r>
    </w:p>
    <w:p w:rsidR="00497E29" w:rsidRPr="00177EC9" w:rsidRDefault="00497E29" w:rsidP="00497E29">
      <w:pPr>
        <w:spacing w:after="0" w:line="360" w:lineRule="auto"/>
        <w:ind w:firstLine="709"/>
        <w:contextualSpacing/>
        <w:mirrorIndents/>
        <w:jc w:val="both"/>
      </w:pPr>
      <w:r>
        <w:t>Зовнішньоторговельний оборот між Україною та Угорщиною характеризується тенденцією динамічного росту. За товарообігом України з іноземними державами Угорщина займає 7–8 місце серед усіх кр</w:t>
      </w:r>
      <w:r w:rsidRPr="0096091A">
        <w:t>ї</w:t>
      </w:r>
      <w:r>
        <w:t>ан світу i 7 місце серед країн Європи. Важливою характеристикою двостороннього товарообігу є те, що обсяг експорту збільшується випереджаючими темпами порівняно з імпортом</w:t>
      </w:r>
      <w:r w:rsidRPr="00422467">
        <w:t>.</w:t>
      </w:r>
    </w:p>
    <w:p w:rsidR="00FB762F" w:rsidRPr="00177EC9" w:rsidRDefault="00FB762F" w:rsidP="00FB762F">
      <w:pPr>
        <w:spacing w:after="0" w:line="360" w:lineRule="auto"/>
        <w:ind w:firstLine="709"/>
        <w:contextualSpacing/>
        <w:mirrorIndents/>
        <w:jc w:val="both"/>
      </w:pPr>
      <w:r>
        <w:t>Характерним</w:t>
      </w:r>
      <w:r w:rsidRPr="00177EC9">
        <w:t xml:space="preserve"> </w:t>
      </w:r>
      <w:r>
        <w:t>для</w:t>
      </w:r>
      <w:r w:rsidRPr="00177EC9">
        <w:t xml:space="preserve"> </w:t>
      </w:r>
      <w:r>
        <w:t>експортних</w:t>
      </w:r>
      <w:r w:rsidRPr="00177EC9">
        <w:t xml:space="preserve"> </w:t>
      </w:r>
      <w:r>
        <w:t>поставок</w:t>
      </w:r>
      <w:r w:rsidRPr="00177EC9">
        <w:t xml:space="preserve"> </w:t>
      </w:r>
      <w:r>
        <w:t>товарів</w:t>
      </w:r>
      <w:r w:rsidRPr="00177EC9">
        <w:t xml:space="preserve"> </w:t>
      </w:r>
      <w:r>
        <w:t>з</w:t>
      </w:r>
      <w:r w:rsidRPr="00177EC9">
        <w:t xml:space="preserve"> </w:t>
      </w:r>
      <w:r>
        <w:t>України</w:t>
      </w:r>
      <w:r w:rsidRPr="00177EC9">
        <w:t xml:space="preserve"> </w:t>
      </w:r>
      <w:r>
        <w:t>до</w:t>
      </w:r>
      <w:r w:rsidRPr="00177EC9">
        <w:t xml:space="preserve"> </w:t>
      </w:r>
      <w:r>
        <w:t>Угорщини</w:t>
      </w:r>
      <w:r w:rsidRPr="00177EC9">
        <w:t xml:space="preserve"> </w:t>
      </w:r>
      <w:r>
        <w:t>протягом</w:t>
      </w:r>
      <w:r w:rsidRPr="00177EC9">
        <w:t xml:space="preserve"> </w:t>
      </w:r>
      <w:r>
        <w:t>останніх</w:t>
      </w:r>
      <w:r w:rsidRPr="00177EC9">
        <w:t xml:space="preserve"> </w:t>
      </w:r>
      <w:r>
        <w:t>років</w:t>
      </w:r>
      <w:r w:rsidRPr="00177EC9">
        <w:t xml:space="preserve"> </w:t>
      </w:r>
      <w:r>
        <w:t>є</w:t>
      </w:r>
      <w:r w:rsidRPr="00177EC9">
        <w:t xml:space="preserve"> </w:t>
      </w:r>
      <w:r>
        <w:t>встановлення</w:t>
      </w:r>
      <w:r w:rsidRPr="00177EC9">
        <w:t xml:space="preserve"> </w:t>
      </w:r>
      <w:r>
        <w:t>стабільної</w:t>
      </w:r>
      <w:r w:rsidRPr="00177EC9">
        <w:t xml:space="preserve"> </w:t>
      </w:r>
      <w:r>
        <w:t>експортної</w:t>
      </w:r>
      <w:r w:rsidRPr="00177EC9">
        <w:t xml:space="preserve"> </w:t>
      </w:r>
      <w:r>
        <w:t>номенклатури</w:t>
      </w:r>
      <w:r w:rsidRPr="00177EC9">
        <w:t xml:space="preserve"> </w:t>
      </w:r>
      <w:r>
        <w:t>товарних</w:t>
      </w:r>
      <w:r w:rsidRPr="00177EC9">
        <w:t xml:space="preserve"> </w:t>
      </w:r>
      <w:r>
        <w:t>груп</w:t>
      </w:r>
      <w:r w:rsidRPr="00177EC9">
        <w:t xml:space="preserve">: </w:t>
      </w:r>
      <w:r>
        <w:t>радіоелектронна</w:t>
      </w:r>
      <w:r w:rsidRPr="00177EC9">
        <w:t xml:space="preserve"> </w:t>
      </w:r>
      <w:r>
        <w:t>продукція</w:t>
      </w:r>
      <w:r w:rsidRPr="00177EC9">
        <w:t xml:space="preserve">, </w:t>
      </w:r>
      <w:r>
        <w:t>електроенергія</w:t>
      </w:r>
      <w:r w:rsidRPr="00177EC9">
        <w:t xml:space="preserve">, </w:t>
      </w:r>
      <w:r>
        <w:t>продукція</w:t>
      </w:r>
      <w:r w:rsidRPr="00177EC9">
        <w:t xml:space="preserve"> </w:t>
      </w:r>
      <w:r>
        <w:t>приладобудування</w:t>
      </w:r>
      <w:r w:rsidRPr="00177EC9">
        <w:t xml:space="preserve">, </w:t>
      </w:r>
      <w:r>
        <w:t>проводи</w:t>
      </w:r>
      <w:r w:rsidRPr="00177EC9">
        <w:t xml:space="preserve"> </w:t>
      </w:r>
      <w:r>
        <w:t>та</w:t>
      </w:r>
      <w:r w:rsidRPr="00177EC9">
        <w:t xml:space="preserve"> </w:t>
      </w:r>
      <w:r>
        <w:t>кабелі</w:t>
      </w:r>
      <w:r w:rsidRPr="00177EC9">
        <w:t xml:space="preserve">, </w:t>
      </w:r>
      <w:r>
        <w:t>лісоматеріали</w:t>
      </w:r>
      <w:r w:rsidRPr="00177EC9">
        <w:t xml:space="preserve">, </w:t>
      </w:r>
      <w:r>
        <w:t>вуглеводні</w:t>
      </w:r>
      <w:r w:rsidRPr="00177EC9">
        <w:t xml:space="preserve"> </w:t>
      </w:r>
      <w:r>
        <w:t>циклічні</w:t>
      </w:r>
      <w:r w:rsidRPr="00177EC9">
        <w:t xml:space="preserve"> </w:t>
      </w:r>
      <w:r>
        <w:t>та</w:t>
      </w:r>
      <w:r w:rsidRPr="00177EC9">
        <w:t xml:space="preserve"> </w:t>
      </w:r>
      <w:r>
        <w:t>ациклічні</w:t>
      </w:r>
      <w:r w:rsidRPr="00177EC9">
        <w:t xml:space="preserve">, </w:t>
      </w:r>
      <w:r>
        <w:t>полімери</w:t>
      </w:r>
      <w:r w:rsidRPr="00177EC9">
        <w:t xml:space="preserve"> </w:t>
      </w:r>
      <w:r>
        <w:t>етилену</w:t>
      </w:r>
      <w:r w:rsidRPr="00177EC9">
        <w:t xml:space="preserve">, </w:t>
      </w:r>
      <w:r>
        <w:t>руди</w:t>
      </w:r>
      <w:r w:rsidRPr="00177EC9">
        <w:t xml:space="preserve"> </w:t>
      </w:r>
      <w:r>
        <w:t>та</w:t>
      </w:r>
      <w:r w:rsidRPr="00177EC9">
        <w:t xml:space="preserve"> </w:t>
      </w:r>
      <w:r>
        <w:t>концентрати</w:t>
      </w:r>
      <w:r w:rsidRPr="00177EC9">
        <w:t xml:space="preserve">, </w:t>
      </w:r>
      <w:r>
        <w:t>і</w:t>
      </w:r>
      <w:r w:rsidRPr="00177EC9">
        <w:t xml:space="preserve"> </w:t>
      </w:r>
      <w:r>
        <w:t>обсяги</w:t>
      </w:r>
      <w:r w:rsidRPr="00177EC9">
        <w:t xml:space="preserve"> </w:t>
      </w:r>
      <w:r>
        <w:t>поставок</w:t>
      </w:r>
      <w:r w:rsidRPr="00177EC9">
        <w:t xml:space="preserve"> </w:t>
      </w:r>
      <w:r>
        <w:t>цих</w:t>
      </w:r>
      <w:r w:rsidRPr="00177EC9">
        <w:t xml:space="preserve"> </w:t>
      </w:r>
      <w:r>
        <w:t>товарних</w:t>
      </w:r>
      <w:r w:rsidRPr="00177EC9">
        <w:t xml:space="preserve"> </w:t>
      </w:r>
      <w:r>
        <w:t>груп</w:t>
      </w:r>
      <w:r w:rsidRPr="00177EC9">
        <w:t xml:space="preserve"> </w:t>
      </w:r>
      <w:r>
        <w:t>із</w:t>
      </w:r>
      <w:r w:rsidRPr="00177EC9">
        <w:t xml:space="preserve"> </w:t>
      </w:r>
      <w:r>
        <w:t>кожним</w:t>
      </w:r>
      <w:r w:rsidRPr="00177EC9">
        <w:t xml:space="preserve"> </w:t>
      </w:r>
      <w:r>
        <w:t>роком</w:t>
      </w:r>
      <w:r w:rsidRPr="00177EC9">
        <w:t xml:space="preserve"> </w:t>
      </w:r>
      <w:r>
        <w:t>зростають</w:t>
      </w:r>
      <w:r w:rsidRPr="00177EC9">
        <w:t xml:space="preserve">. </w:t>
      </w:r>
      <w:r>
        <w:t>Стабільно</w:t>
      </w:r>
      <w:r w:rsidRPr="00177EC9">
        <w:t xml:space="preserve"> </w:t>
      </w:r>
      <w:r>
        <w:t>високим</w:t>
      </w:r>
      <w:r w:rsidRPr="00177EC9">
        <w:t xml:space="preserve"> </w:t>
      </w:r>
      <w:r>
        <w:t>є</w:t>
      </w:r>
      <w:r w:rsidRPr="00177EC9">
        <w:t xml:space="preserve"> </w:t>
      </w:r>
      <w:r>
        <w:t>інтерес</w:t>
      </w:r>
      <w:r w:rsidRPr="00177EC9">
        <w:t xml:space="preserve"> </w:t>
      </w:r>
      <w:r>
        <w:t>угорської</w:t>
      </w:r>
      <w:r w:rsidRPr="00177EC9">
        <w:t xml:space="preserve"> </w:t>
      </w:r>
      <w:r>
        <w:t>сторони</w:t>
      </w:r>
      <w:r w:rsidRPr="00177EC9">
        <w:t xml:space="preserve"> </w:t>
      </w:r>
      <w:r>
        <w:t>до</w:t>
      </w:r>
      <w:r w:rsidRPr="00177EC9">
        <w:t xml:space="preserve"> </w:t>
      </w:r>
      <w:r>
        <w:t>товарів</w:t>
      </w:r>
      <w:r w:rsidRPr="00177EC9">
        <w:t xml:space="preserve"> </w:t>
      </w:r>
      <w:r>
        <w:t>українського</w:t>
      </w:r>
      <w:r w:rsidRPr="00177EC9">
        <w:t xml:space="preserve"> </w:t>
      </w:r>
      <w:r>
        <w:t>виробництва</w:t>
      </w:r>
      <w:r w:rsidRPr="00177EC9">
        <w:t xml:space="preserve">, </w:t>
      </w:r>
      <w:r>
        <w:t>про</w:t>
      </w:r>
      <w:r w:rsidRPr="00177EC9">
        <w:t xml:space="preserve"> </w:t>
      </w:r>
      <w:r>
        <w:t>що</w:t>
      </w:r>
      <w:r w:rsidRPr="00177EC9">
        <w:t xml:space="preserve"> </w:t>
      </w:r>
      <w:r>
        <w:t>свідчить</w:t>
      </w:r>
      <w:r w:rsidRPr="00177EC9">
        <w:t xml:space="preserve"> </w:t>
      </w:r>
      <w:r>
        <w:t>значна</w:t>
      </w:r>
      <w:r w:rsidRPr="00177EC9">
        <w:t xml:space="preserve"> </w:t>
      </w:r>
      <w:r>
        <w:t>кількість</w:t>
      </w:r>
      <w:r w:rsidRPr="00177EC9">
        <w:t xml:space="preserve"> </w:t>
      </w:r>
      <w:r>
        <w:t>запитів</w:t>
      </w:r>
      <w:r w:rsidRPr="00177EC9">
        <w:t xml:space="preserve"> </w:t>
      </w:r>
      <w:r>
        <w:t>угорських</w:t>
      </w:r>
      <w:r w:rsidRPr="00177EC9">
        <w:t xml:space="preserve"> </w:t>
      </w:r>
      <w:r>
        <w:t>підприємців</w:t>
      </w:r>
      <w:r w:rsidRPr="00177EC9">
        <w:t xml:space="preserve"> </w:t>
      </w:r>
      <w:r>
        <w:t>щодо</w:t>
      </w:r>
      <w:r w:rsidRPr="00177EC9">
        <w:t xml:space="preserve"> </w:t>
      </w:r>
      <w:r>
        <w:t>бажання</w:t>
      </w:r>
      <w:r w:rsidRPr="00177EC9">
        <w:t xml:space="preserve"> </w:t>
      </w:r>
      <w:r>
        <w:t>придбати</w:t>
      </w:r>
      <w:r w:rsidRPr="00177EC9">
        <w:t xml:space="preserve"> </w:t>
      </w:r>
      <w:r>
        <w:t>українські</w:t>
      </w:r>
      <w:r w:rsidRPr="00177EC9">
        <w:t xml:space="preserve"> </w:t>
      </w:r>
      <w:r>
        <w:t>товари</w:t>
      </w:r>
      <w:r w:rsidRPr="00177EC9">
        <w:t xml:space="preserve"> </w:t>
      </w:r>
      <w:r>
        <w:t>та</w:t>
      </w:r>
      <w:r w:rsidRPr="00177EC9">
        <w:t xml:space="preserve"> </w:t>
      </w:r>
      <w:r>
        <w:t>намірів</w:t>
      </w:r>
      <w:r w:rsidRPr="00177EC9">
        <w:t xml:space="preserve"> </w:t>
      </w:r>
      <w:r>
        <w:t>розмістити</w:t>
      </w:r>
      <w:r w:rsidRPr="00177EC9">
        <w:t xml:space="preserve"> </w:t>
      </w:r>
      <w:r>
        <w:t>спільне</w:t>
      </w:r>
      <w:r w:rsidRPr="00177EC9">
        <w:t xml:space="preserve"> </w:t>
      </w:r>
      <w:r>
        <w:t>виробництво</w:t>
      </w:r>
      <w:r w:rsidRPr="00177EC9">
        <w:t xml:space="preserve"> </w:t>
      </w:r>
      <w:r>
        <w:t>в</w:t>
      </w:r>
      <w:r w:rsidRPr="00177EC9">
        <w:t xml:space="preserve"> </w:t>
      </w:r>
      <w:r>
        <w:t>Україні</w:t>
      </w:r>
      <w:r w:rsidRPr="00177EC9">
        <w:t xml:space="preserve">. </w:t>
      </w:r>
      <w:r>
        <w:t>Потенціал</w:t>
      </w:r>
      <w:r w:rsidRPr="00177EC9">
        <w:t xml:space="preserve"> </w:t>
      </w:r>
      <w:r>
        <w:t>українського</w:t>
      </w:r>
      <w:r w:rsidRPr="00177EC9">
        <w:t xml:space="preserve"> </w:t>
      </w:r>
      <w:r>
        <w:t>експорту</w:t>
      </w:r>
      <w:r w:rsidRPr="00177EC9">
        <w:t xml:space="preserve"> </w:t>
      </w:r>
      <w:r>
        <w:t>досить</w:t>
      </w:r>
      <w:r w:rsidRPr="00177EC9">
        <w:t xml:space="preserve"> </w:t>
      </w:r>
      <w:r>
        <w:t>високий</w:t>
      </w:r>
      <w:r w:rsidRPr="00177EC9">
        <w:t xml:space="preserve">. </w:t>
      </w:r>
      <w:r>
        <w:t>За</w:t>
      </w:r>
      <w:r w:rsidRPr="00177EC9">
        <w:t xml:space="preserve"> </w:t>
      </w:r>
      <w:r>
        <w:t>наявності</w:t>
      </w:r>
      <w:r w:rsidRPr="00177EC9">
        <w:t xml:space="preserve"> </w:t>
      </w:r>
      <w:r>
        <w:t>сприятливої</w:t>
      </w:r>
      <w:r w:rsidRPr="00177EC9">
        <w:t xml:space="preserve"> </w:t>
      </w:r>
      <w:r>
        <w:t>кон</w:t>
      </w:r>
      <w:r w:rsidRPr="00177EC9">
        <w:t>’</w:t>
      </w:r>
      <w:r>
        <w:t>юнктури</w:t>
      </w:r>
      <w:r w:rsidRPr="00177EC9">
        <w:t xml:space="preserve"> </w:t>
      </w:r>
      <w:r>
        <w:t>ринку</w:t>
      </w:r>
      <w:r w:rsidRPr="00177EC9">
        <w:t xml:space="preserve"> </w:t>
      </w:r>
      <w:r>
        <w:t>є</w:t>
      </w:r>
      <w:r w:rsidRPr="00177EC9">
        <w:t xml:space="preserve"> </w:t>
      </w:r>
      <w:r>
        <w:t>можливість</w:t>
      </w:r>
      <w:r w:rsidRPr="00177EC9">
        <w:t xml:space="preserve"> </w:t>
      </w:r>
      <w:r>
        <w:t>щорічно</w:t>
      </w:r>
      <w:r w:rsidRPr="00177EC9">
        <w:t xml:space="preserve"> </w:t>
      </w:r>
      <w:r>
        <w:t>нарощувати</w:t>
      </w:r>
      <w:r w:rsidRPr="00177EC9">
        <w:t xml:space="preserve"> </w:t>
      </w:r>
      <w:r>
        <w:t>експорт</w:t>
      </w:r>
      <w:r w:rsidRPr="00177EC9">
        <w:t xml:space="preserve"> </w:t>
      </w:r>
      <w:r>
        <w:t>в</w:t>
      </w:r>
      <w:r w:rsidRPr="00177EC9">
        <w:t xml:space="preserve"> </w:t>
      </w:r>
      <w:r>
        <w:t>Угорщину</w:t>
      </w:r>
      <w:r w:rsidRPr="00177EC9">
        <w:t xml:space="preserve"> </w:t>
      </w:r>
      <w:r>
        <w:t>щонайменше</w:t>
      </w:r>
      <w:r w:rsidRPr="00177EC9">
        <w:t xml:space="preserve"> </w:t>
      </w:r>
      <w:r>
        <w:t>на</w:t>
      </w:r>
      <w:r w:rsidRPr="00177EC9">
        <w:t xml:space="preserve"> 100–150 </w:t>
      </w:r>
      <w:r>
        <w:t>млн</w:t>
      </w:r>
      <w:r w:rsidRPr="00177EC9">
        <w:t xml:space="preserve"> </w:t>
      </w:r>
      <w:r>
        <w:t>доларів</w:t>
      </w:r>
      <w:r w:rsidRPr="00177EC9">
        <w:t xml:space="preserve"> </w:t>
      </w:r>
      <w:r>
        <w:t>США</w:t>
      </w:r>
      <w:r w:rsidRPr="00177EC9">
        <w:t xml:space="preserve">. </w:t>
      </w:r>
    </w:p>
    <w:p w:rsidR="00FB762F" w:rsidRPr="00177EC9" w:rsidRDefault="00FB762F" w:rsidP="00FB762F">
      <w:pPr>
        <w:spacing w:after="0" w:line="360" w:lineRule="auto"/>
        <w:ind w:firstLine="709"/>
        <w:contextualSpacing/>
        <w:mirrorIndents/>
        <w:jc w:val="both"/>
      </w:pPr>
      <w:r>
        <w:t>У</w:t>
      </w:r>
      <w:r w:rsidRPr="00177EC9">
        <w:t xml:space="preserve"> </w:t>
      </w:r>
      <w:r>
        <w:t>структурі</w:t>
      </w:r>
      <w:r w:rsidRPr="00177EC9">
        <w:t xml:space="preserve"> </w:t>
      </w:r>
      <w:r>
        <w:t>імпорту</w:t>
      </w:r>
      <w:r w:rsidRPr="00177EC9">
        <w:t xml:space="preserve"> </w:t>
      </w:r>
      <w:r>
        <w:t>з</w:t>
      </w:r>
      <w:r w:rsidRPr="00177EC9">
        <w:t xml:space="preserve"> </w:t>
      </w:r>
      <w:r>
        <w:t>Угорщини</w:t>
      </w:r>
      <w:r w:rsidRPr="00177EC9">
        <w:t xml:space="preserve"> </w:t>
      </w:r>
      <w:r>
        <w:t>домінують</w:t>
      </w:r>
      <w:r w:rsidRPr="00177EC9">
        <w:t xml:space="preserve"> </w:t>
      </w:r>
      <w:r>
        <w:t>такі</w:t>
      </w:r>
      <w:r w:rsidRPr="00177EC9">
        <w:t xml:space="preserve"> </w:t>
      </w:r>
      <w:r>
        <w:t>товарні</w:t>
      </w:r>
      <w:r w:rsidRPr="00177EC9">
        <w:t xml:space="preserve"> </w:t>
      </w:r>
      <w:r>
        <w:t>позиції</w:t>
      </w:r>
      <w:r w:rsidRPr="00177EC9">
        <w:t xml:space="preserve">: </w:t>
      </w:r>
      <w:r>
        <w:t>схеми</w:t>
      </w:r>
      <w:r w:rsidRPr="00177EC9">
        <w:t xml:space="preserve"> </w:t>
      </w:r>
      <w:r>
        <w:t>інтегровані</w:t>
      </w:r>
      <w:r w:rsidRPr="00177EC9">
        <w:t xml:space="preserve"> </w:t>
      </w:r>
      <w:r>
        <w:t>електронні</w:t>
      </w:r>
      <w:r w:rsidRPr="00177EC9">
        <w:t xml:space="preserve">, </w:t>
      </w:r>
      <w:r>
        <w:t>лікарські</w:t>
      </w:r>
      <w:r w:rsidRPr="00177EC9">
        <w:t xml:space="preserve"> </w:t>
      </w:r>
      <w:r>
        <w:t>засоби</w:t>
      </w:r>
      <w:r w:rsidRPr="00177EC9">
        <w:t xml:space="preserve">, </w:t>
      </w:r>
      <w:r>
        <w:t>полімери</w:t>
      </w:r>
      <w:r w:rsidRPr="00177EC9">
        <w:t xml:space="preserve"> </w:t>
      </w:r>
      <w:r>
        <w:t>етилену</w:t>
      </w:r>
      <w:r w:rsidRPr="00177EC9">
        <w:t xml:space="preserve">, </w:t>
      </w:r>
      <w:r>
        <w:t>продукція</w:t>
      </w:r>
      <w:r w:rsidRPr="00177EC9">
        <w:t xml:space="preserve"> </w:t>
      </w:r>
      <w:r>
        <w:t>приладобудування</w:t>
      </w:r>
      <w:r w:rsidRPr="00177EC9">
        <w:t xml:space="preserve">, </w:t>
      </w:r>
      <w:r>
        <w:t>органічної</w:t>
      </w:r>
      <w:r w:rsidRPr="00177EC9">
        <w:t xml:space="preserve"> </w:t>
      </w:r>
      <w:r>
        <w:t>та</w:t>
      </w:r>
      <w:r w:rsidRPr="00177EC9">
        <w:t xml:space="preserve"> </w:t>
      </w:r>
      <w:r>
        <w:t>нафтохімії</w:t>
      </w:r>
      <w:r w:rsidRPr="00177EC9">
        <w:t xml:space="preserve">, </w:t>
      </w:r>
      <w:r>
        <w:t>легкові</w:t>
      </w:r>
      <w:r w:rsidRPr="00177EC9">
        <w:t xml:space="preserve"> </w:t>
      </w:r>
      <w:r>
        <w:t>автомобілі</w:t>
      </w:r>
      <w:r w:rsidRPr="00177EC9">
        <w:t xml:space="preserve">, </w:t>
      </w:r>
      <w:r>
        <w:t>кабельно</w:t>
      </w:r>
      <w:r w:rsidRPr="00177EC9">
        <w:t>-</w:t>
      </w:r>
      <w:r>
        <w:t>провідникова</w:t>
      </w:r>
      <w:r w:rsidRPr="00177EC9">
        <w:t xml:space="preserve"> </w:t>
      </w:r>
      <w:r>
        <w:t>та</w:t>
      </w:r>
      <w:r w:rsidRPr="00177EC9">
        <w:t xml:space="preserve"> </w:t>
      </w:r>
      <w:r>
        <w:t>паперова</w:t>
      </w:r>
      <w:r w:rsidRPr="00177EC9">
        <w:t xml:space="preserve"> </w:t>
      </w:r>
      <w:r>
        <w:t>продукція</w:t>
      </w:r>
      <w:r w:rsidRPr="00177EC9">
        <w:t xml:space="preserve">. </w:t>
      </w:r>
      <w:r>
        <w:t>Зберігається</w:t>
      </w:r>
      <w:r w:rsidRPr="00177EC9">
        <w:t xml:space="preserve"> </w:t>
      </w:r>
      <w:r>
        <w:t>тенденція</w:t>
      </w:r>
      <w:r w:rsidRPr="00177EC9">
        <w:t xml:space="preserve"> </w:t>
      </w:r>
      <w:r>
        <w:t>його</w:t>
      </w:r>
      <w:r w:rsidRPr="00177EC9">
        <w:t xml:space="preserve"> </w:t>
      </w:r>
      <w:r>
        <w:t>розвитку</w:t>
      </w:r>
      <w:r w:rsidRPr="00177EC9">
        <w:t xml:space="preserve"> </w:t>
      </w:r>
      <w:r>
        <w:t>і</w:t>
      </w:r>
      <w:r w:rsidRPr="00177EC9">
        <w:t xml:space="preserve"> </w:t>
      </w:r>
      <w:r>
        <w:t>поглиблення</w:t>
      </w:r>
      <w:r w:rsidRPr="00177EC9">
        <w:t xml:space="preserve">, </w:t>
      </w:r>
      <w:r>
        <w:t>що</w:t>
      </w:r>
      <w:r w:rsidRPr="00177EC9">
        <w:t xml:space="preserve"> </w:t>
      </w:r>
      <w:r>
        <w:t>відбувається</w:t>
      </w:r>
      <w:r w:rsidRPr="00177EC9">
        <w:t xml:space="preserve"> </w:t>
      </w:r>
      <w:r>
        <w:t>переважно</w:t>
      </w:r>
      <w:r w:rsidRPr="00177EC9">
        <w:t xml:space="preserve"> </w:t>
      </w:r>
      <w:r>
        <w:t>за</w:t>
      </w:r>
      <w:r w:rsidRPr="00177EC9">
        <w:t xml:space="preserve"> </w:t>
      </w:r>
      <w:r>
        <w:t>рахунок</w:t>
      </w:r>
      <w:r w:rsidRPr="00177EC9">
        <w:t xml:space="preserve"> </w:t>
      </w:r>
      <w:r>
        <w:t>активних</w:t>
      </w:r>
      <w:r w:rsidRPr="00177EC9">
        <w:t xml:space="preserve"> </w:t>
      </w:r>
      <w:r>
        <w:t>зусиль</w:t>
      </w:r>
      <w:r w:rsidRPr="00177EC9">
        <w:t xml:space="preserve"> </w:t>
      </w:r>
      <w:r>
        <w:t>угорської</w:t>
      </w:r>
      <w:r w:rsidRPr="00177EC9">
        <w:t xml:space="preserve"> </w:t>
      </w:r>
      <w:r>
        <w:t>сторони</w:t>
      </w:r>
      <w:r w:rsidRPr="00177EC9">
        <w:t xml:space="preserve">, </w:t>
      </w:r>
      <w:r>
        <w:t>яка</w:t>
      </w:r>
      <w:r w:rsidRPr="00177EC9">
        <w:t xml:space="preserve"> </w:t>
      </w:r>
      <w:r>
        <w:t>останнім</w:t>
      </w:r>
      <w:r w:rsidRPr="00177EC9">
        <w:t xml:space="preserve"> </w:t>
      </w:r>
      <w:r>
        <w:t>часом</w:t>
      </w:r>
      <w:r w:rsidRPr="00177EC9">
        <w:t xml:space="preserve"> </w:t>
      </w:r>
      <w:r>
        <w:t>значно</w:t>
      </w:r>
      <w:r w:rsidRPr="00177EC9">
        <w:t xml:space="preserve"> </w:t>
      </w:r>
      <w:r>
        <w:t>закріпила</w:t>
      </w:r>
      <w:r w:rsidRPr="00177EC9">
        <w:t xml:space="preserve"> </w:t>
      </w:r>
      <w:r>
        <w:t>свої</w:t>
      </w:r>
      <w:r w:rsidRPr="00177EC9">
        <w:t xml:space="preserve"> </w:t>
      </w:r>
      <w:r>
        <w:t>позиції</w:t>
      </w:r>
      <w:r w:rsidRPr="00177EC9">
        <w:t xml:space="preserve"> </w:t>
      </w:r>
      <w:r>
        <w:t>на</w:t>
      </w:r>
      <w:r w:rsidRPr="00177EC9">
        <w:t xml:space="preserve"> </w:t>
      </w:r>
      <w:r>
        <w:t>українському</w:t>
      </w:r>
      <w:r w:rsidRPr="00177EC9">
        <w:t xml:space="preserve"> </w:t>
      </w:r>
      <w:r>
        <w:t>ринку</w:t>
      </w:r>
      <w:r w:rsidRPr="00177EC9">
        <w:t xml:space="preserve"> </w:t>
      </w:r>
      <w:r>
        <w:t>завдяки</w:t>
      </w:r>
      <w:r w:rsidRPr="00177EC9">
        <w:t xml:space="preserve"> </w:t>
      </w:r>
      <w:r>
        <w:t>успішній</w:t>
      </w:r>
      <w:r w:rsidRPr="00177EC9">
        <w:t xml:space="preserve"> </w:t>
      </w:r>
      <w:r>
        <w:t>реалізації</w:t>
      </w:r>
      <w:r w:rsidRPr="00177EC9">
        <w:t xml:space="preserve"> </w:t>
      </w:r>
      <w:r>
        <w:t>стратегії</w:t>
      </w:r>
      <w:r w:rsidRPr="00177EC9">
        <w:t xml:space="preserve"> </w:t>
      </w:r>
      <w:r>
        <w:t>щодо</w:t>
      </w:r>
      <w:r w:rsidRPr="00177EC9">
        <w:t xml:space="preserve"> </w:t>
      </w:r>
      <w:r>
        <w:t>посилення</w:t>
      </w:r>
      <w:r w:rsidRPr="00177EC9">
        <w:t xml:space="preserve"> </w:t>
      </w:r>
      <w:r>
        <w:t>експортної</w:t>
      </w:r>
      <w:r w:rsidRPr="00177EC9">
        <w:t xml:space="preserve"> </w:t>
      </w:r>
      <w:r>
        <w:t>політики</w:t>
      </w:r>
      <w:r w:rsidRPr="00177EC9">
        <w:t xml:space="preserve">. </w:t>
      </w:r>
    </w:p>
    <w:p w:rsidR="00FB762F" w:rsidRPr="001C6FF0" w:rsidRDefault="00FB762F" w:rsidP="00FB762F">
      <w:pPr>
        <w:spacing w:after="0" w:line="360" w:lineRule="auto"/>
        <w:ind w:firstLine="709"/>
        <w:contextualSpacing/>
        <w:mirrorIndents/>
        <w:jc w:val="both"/>
      </w:pPr>
      <w:r>
        <w:lastRenderedPageBreak/>
        <w:t>Значна</w:t>
      </w:r>
      <w:r w:rsidRPr="00177EC9">
        <w:t xml:space="preserve"> </w:t>
      </w:r>
      <w:r>
        <w:t>увага</w:t>
      </w:r>
      <w:r w:rsidRPr="00177EC9">
        <w:t xml:space="preserve"> </w:t>
      </w:r>
      <w:r>
        <w:t>приділяється</w:t>
      </w:r>
      <w:r w:rsidRPr="00177EC9">
        <w:t xml:space="preserve"> </w:t>
      </w:r>
      <w:r>
        <w:t>можливостям</w:t>
      </w:r>
      <w:r w:rsidRPr="00177EC9">
        <w:t xml:space="preserve"> </w:t>
      </w:r>
      <w:r>
        <w:t>залучення</w:t>
      </w:r>
      <w:r w:rsidRPr="00177EC9">
        <w:t xml:space="preserve"> </w:t>
      </w:r>
      <w:r>
        <w:t>угорських</w:t>
      </w:r>
      <w:r w:rsidRPr="00177EC9">
        <w:t xml:space="preserve"> </w:t>
      </w:r>
      <w:r>
        <w:t>інвестицій</w:t>
      </w:r>
      <w:r w:rsidRPr="00177EC9">
        <w:t xml:space="preserve"> </w:t>
      </w:r>
      <w:r>
        <w:t>в</w:t>
      </w:r>
      <w:r w:rsidRPr="00177EC9">
        <w:t xml:space="preserve"> </w:t>
      </w:r>
      <w:r>
        <w:t>економіку</w:t>
      </w:r>
      <w:r w:rsidRPr="00177EC9">
        <w:t xml:space="preserve"> </w:t>
      </w:r>
      <w:r>
        <w:t>України</w:t>
      </w:r>
      <w:r w:rsidRPr="00177EC9">
        <w:t xml:space="preserve">, </w:t>
      </w:r>
      <w:r>
        <w:t>зокрема</w:t>
      </w:r>
      <w:r w:rsidRPr="00177EC9">
        <w:t xml:space="preserve"> </w:t>
      </w:r>
      <w:r>
        <w:t>у</w:t>
      </w:r>
      <w:r w:rsidRPr="00177EC9">
        <w:t xml:space="preserve"> </w:t>
      </w:r>
      <w:r>
        <w:t>сфері</w:t>
      </w:r>
      <w:r w:rsidRPr="00177EC9">
        <w:t xml:space="preserve"> </w:t>
      </w:r>
      <w:r>
        <w:t>вирощування</w:t>
      </w:r>
      <w:r w:rsidRPr="00177EC9">
        <w:t xml:space="preserve"> </w:t>
      </w:r>
      <w:r>
        <w:t>енергетичних</w:t>
      </w:r>
      <w:r w:rsidRPr="00177EC9">
        <w:t xml:space="preserve"> </w:t>
      </w:r>
      <w:r>
        <w:t>рослин</w:t>
      </w:r>
      <w:r w:rsidRPr="00177EC9">
        <w:t xml:space="preserve">, </w:t>
      </w:r>
      <w:r>
        <w:t>переробки</w:t>
      </w:r>
      <w:r w:rsidRPr="00177EC9">
        <w:t xml:space="preserve"> </w:t>
      </w:r>
      <w:r>
        <w:t>біомаси</w:t>
      </w:r>
      <w:r w:rsidRPr="00177EC9">
        <w:t xml:space="preserve"> </w:t>
      </w:r>
      <w:r>
        <w:t>рослинного</w:t>
      </w:r>
      <w:r w:rsidRPr="00177EC9">
        <w:t xml:space="preserve"> </w:t>
      </w:r>
      <w:r>
        <w:t>походження</w:t>
      </w:r>
      <w:r w:rsidRPr="00177EC9">
        <w:t xml:space="preserve"> </w:t>
      </w:r>
      <w:r>
        <w:t>на</w:t>
      </w:r>
      <w:r w:rsidRPr="00177EC9">
        <w:t xml:space="preserve"> </w:t>
      </w:r>
      <w:r>
        <w:t>паливні</w:t>
      </w:r>
      <w:r w:rsidRPr="00177EC9">
        <w:t xml:space="preserve"> </w:t>
      </w:r>
      <w:r>
        <w:t>гранули</w:t>
      </w:r>
      <w:r w:rsidRPr="00177EC9">
        <w:t xml:space="preserve"> </w:t>
      </w:r>
      <w:r>
        <w:t>та</w:t>
      </w:r>
      <w:r w:rsidRPr="00177EC9">
        <w:t xml:space="preserve"> </w:t>
      </w:r>
      <w:r>
        <w:t>брикети</w:t>
      </w:r>
      <w:r w:rsidRPr="00177EC9">
        <w:t xml:space="preserve">, </w:t>
      </w:r>
      <w:r>
        <w:t>виробництва</w:t>
      </w:r>
      <w:r w:rsidRPr="00177EC9">
        <w:t xml:space="preserve"> </w:t>
      </w:r>
      <w:r>
        <w:t>біопалива</w:t>
      </w:r>
      <w:r w:rsidRPr="00177EC9">
        <w:t xml:space="preserve">, </w:t>
      </w:r>
      <w:r>
        <w:t>а</w:t>
      </w:r>
      <w:r w:rsidRPr="00177EC9">
        <w:t xml:space="preserve"> </w:t>
      </w:r>
      <w:r>
        <w:t>також</w:t>
      </w:r>
      <w:r w:rsidRPr="00177EC9">
        <w:t xml:space="preserve"> </w:t>
      </w:r>
      <w:r>
        <w:t>розвитку</w:t>
      </w:r>
      <w:r w:rsidRPr="00177EC9">
        <w:t xml:space="preserve"> </w:t>
      </w:r>
      <w:r>
        <w:t>співробітництва</w:t>
      </w:r>
      <w:r w:rsidRPr="00177EC9">
        <w:t xml:space="preserve"> </w:t>
      </w:r>
      <w:r>
        <w:t>у</w:t>
      </w:r>
      <w:r w:rsidRPr="00177EC9">
        <w:t xml:space="preserve"> </w:t>
      </w:r>
      <w:r>
        <w:t>сфері</w:t>
      </w:r>
      <w:r w:rsidRPr="00177EC9">
        <w:t xml:space="preserve"> </w:t>
      </w:r>
      <w:r>
        <w:t>розвитку</w:t>
      </w:r>
      <w:r w:rsidRPr="00177EC9">
        <w:t xml:space="preserve"> </w:t>
      </w:r>
      <w:r>
        <w:t>біоенергетики</w:t>
      </w:r>
      <w:r w:rsidRPr="00177EC9">
        <w:t xml:space="preserve">. </w:t>
      </w:r>
      <w:r>
        <w:t xml:space="preserve">У Закарпатській області започатковано проект «Дослідження комплексного використання біомаси у спільному прикордонному регіоні», який здійснюється за фінансової підтримки Євросоюзу у рамках Програми Сусідства Європейського Союзу «Угорщина – Словаччина – Україна». </w:t>
      </w:r>
    </w:p>
    <w:p w:rsidR="00FB762F" w:rsidRPr="00FB762F" w:rsidRDefault="00FB762F" w:rsidP="00FB762F">
      <w:pPr>
        <w:spacing w:after="0" w:line="360" w:lineRule="auto"/>
        <w:ind w:firstLine="709"/>
        <w:contextualSpacing/>
        <w:mirrorIndents/>
        <w:jc w:val="both"/>
      </w:pPr>
      <w:r>
        <w:t xml:space="preserve">На даний час в Україні діє 1081 підприємство за участю угорського капіталу, більшість – спільні. До найбільших угорських інвесторів слід зарахувати такі компанії, як уже згаданий банк «ОТП», фармацевтичний завод «Гедеон Ріхтер», хімічне підприємство «Паннонпласт», сільськогосподарське підприємство «Баболна», таропакувальне підприємство «Дунапак-Україна» та аграрну виробничо-торговельну компанію «Сабольч Габона». </w:t>
      </w:r>
    </w:p>
    <w:p w:rsidR="00FB762F" w:rsidRPr="001C6FF0" w:rsidRDefault="00FB762F" w:rsidP="00FB762F">
      <w:pPr>
        <w:spacing w:after="0" w:line="360" w:lineRule="auto"/>
        <w:ind w:firstLine="709"/>
        <w:contextualSpacing/>
        <w:mirrorIndents/>
        <w:jc w:val="both"/>
      </w:pPr>
      <w:r>
        <w:t xml:space="preserve">Обсяг прямих інвестицій з України в Угорську Республіку становить лише 92,1 тис. дол. США. Проте в Угорщині діє український капітал в сумі понад 1 млрд дол., що надійшов від іноземних компаній консорціуму корпорації «Індустріальний Союз Донбасу» та швейцарської компанії Duferco International Trading Holding Ltd. Викладене свідчить про динамічний розвиток українсько-угорських торговельно-економічних відносин останніми роками. Сторонам вдалося вдосконалити договірно-правову базу, суттєво збільшити товарообіг, оптимізувати його структуру та забезпечити позитивне сальдо у взаємній торгівлі, активізувати інвестиційні процеси. </w:t>
      </w:r>
    </w:p>
    <w:p w:rsidR="00FB762F" w:rsidRPr="00660A28" w:rsidRDefault="00FB762F" w:rsidP="00FB762F">
      <w:pPr>
        <w:spacing w:after="0" w:line="360" w:lineRule="auto"/>
        <w:ind w:firstLine="709"/>
        <w:contextualSpacing/>
        <w:mirrorIndents/>
        <w:jc w:val="both"/>
      </w:pPr>
      <w:r>
        <w:t>Говорячи</w:t>
      </w:r>
      <w:r w:rsidRPr="001C6FF0">
        <w:t xml:space="preserve"> </w:t>
      </w:r>
      <w:r>
        <w:t>про</w:t>
      </w:r>
      <w:r w:rsidRPr="001C6FF0">
        <w:t xml:space="preserve"> </w:t>
      </w:r>
      <w:r>
        <w:t>історичний</w:t>
      </w:r>
      <w:r w:rsidRPr="001C6FF0">
        <w:t xml:space="preserve"> </w:t>
      </w:r>
      <w:r>
        <w:t>підсумок</w:t>
      </w:r>
      <w:r w:rsidRPr="001C6FF0">
        <w:t xml:space="preserve"> </w:t>
      </w:r>
      <w:r>
        <w:t>українсько</w:t>
      </w:r>
      <w:r w:rsidRPr="001C6FF0">
        <w:t>-</w:t>
      </w:r>
      <w:r>
        <w:t>угорських</w:t>
      </w:r>
      <w:r w:rsidRPr="001C6FF0">
        <w:t xml:space="preserve"> </w:t>
      </w:r>
      <w:r>
        <w:t>відносин</w:t>
      </w:r>
      <w:r w:rsidRPr="001C6FF0">
        <w:t xml:space="preserve"> </w:t>
      </w:r>
      <w:r>
        <w:t>новітньої</w:t>
      </w:r>
      <w:r w:rsidRPr="001C6FF0">
        <w:t xml:space="preserve"> </w:t>
      </w:r>
      <w:r>
        <w:t>доби</w:t>
      </w:r>
      <w:r w:rsidRPr="001C6FF0">
        <w:t xml:space="preserve"> </w:t>
      </w:r>
      <w:r>
        <w:t>наголосимо</w:t>
      </w:r>
      <w:r w:rsidRPr="001C6FF0">
        <w:t xml:space="preserve"> </w:t>
      </w:r>
      <w:r>
        <w:t>на</w:t>
      </w:r>
      <w:r w:rsidRPr="001C6FF0">
        <w:t xml:space="preserve"> </w:t>
      </w:r>
      <w:r>
        <w:t>тому</w:t>
      </w:r>
      <w:r w:rsidRPr="001C6FF0">
        <w:t xml:space="preserve">, </w:t>
      </w:r>
      <w:r>
        <w:t>що</w:t>
      </w:r>
      <w:r w:rsidRPr="001C6FF0">
        <w:t xml:space="preserve"> </w:t>
      </w:r>
      <w:r>
        <w:t>двостороннє</w:t>
      </w:r>
      <w:r w:rsidRPr="001C6FF0">
        <w:t xml:space="preserve"> </w:t>
      </w:r>
      <w:r>
        <w:t>співробітництво</w:t>
      </w:r>
      <w:r w:rsidRPr="001C6FF0">
        <w:t xml:space="preserve"> </w:t>
      </w:r>
      <w:r>
        <w:t>справді</w:t>
      </w:r>
      <w:r w:rsidRPr="001C6FF0">
        <w:t xml:space="preserve"> </w:t>
      </w:r>
      <w:r>
        <w:t>наблизилося</w:t>
      </w:r>
      <w:r w:rsidRPr="001C6FF0">
        <w:t xml:space="preserve"> </w:t>
      </w:r>
      <w:r>
        <w:t>до</w:t>
      </w:r>
      <w:r w:rsidRPr="001C6FF0">
        <w:t xml:space="preserve"> </w:t>
      </w:r>
      <w:r>
        <w:t>можливого</w:t>
      </w:r>
      <w:r w:rsidRPr="001C6FF0">
        <w:t xml:space="preserve"> </w:t>
      </w:r>
      <w:r>
        <w:t>за</w:t>
      </w:r>
      <w:r w:rsidRPr="001C6FF0">
        <w:t xml:space="preserve"> </w:t>
      </w:r>
      <w:r>
        <w:t>цих</w:t>
      </w:r>
      <w:r w:rsidRPr="001C6FF0">
        <w:t xml:space="preserve"> </w:t>
      </w:r>
      <w:r>
        <w:t>історичних</w:t>
      </w:r>
      <w:r w:rsidRPr="001C6FF0">
        <w:t xml:space="preserve"> </w:t>
      </w:r>
      <w:r>
        <w:t>обставин</w:t>
      </w:r>
      <w:r w:rsidRPr="001C6FF0">
        <w:t xml:space="preserve"> </w:t>
      </w:r>
      <w:r>
        <w:t>рівня</w:t>
      </w:r>
      <w:r w:rsidRPr="001C6FF0">
        <w:t xml:space="preserve"> </w:t>
      </w:r>
      <w:r>
        <w:t>добросусідства</w:t>
      </w:r>
      <w:r w:rsidRPr="001C6FF0">
        <w:t xml:space="preserve">, </w:t>
      </w:r>
      <w:r>
        <w:t>дружби</w:t>
      </w:r>
      <w:r w:rsidRPr="001C6FF0">
        <w:t xml:space="preserve"> </w:t>
      </w:r>
      <w:r>
        <w:t>та</w:t>
      </w:r>
      <w:r w:rsidRPr="001C6FF0">
        <w:t xml:space="preserve"> </w:t>
      </w:r>
      <w:r>
        <w:t>взаємовигідної</w:t>
      </w:r>
      <w:r w:rsidRPr="001C6FF0">
        <w:t xml:space="preserve"> </w:t>
      </w:r>
      <w:r>
        <w:t>взаємодії</w:t>
      </w:r>
      <w:r w:rsidRPr="001C6FF0">
        <w:t xml:space="preserve">. </w:t>
      </w:r>
      <w:r>
        <w:t xml:space="preserve">До беззаперечних позитивів i досягнень співпраці України та Угорщини розпочинаючи з 90-го року належить те, що створено стійку систему міждержавних відносин на всіх рівнях. Це, зокрема, регулярні візити, переговори, консультації на рівні президентів, глав урядів, </w:t>
      </w:r>
      <w:r>
        <w:lastRenderedPageBreak/>
        <w:t>парламентів, міністерств, відомств, зустрічі керівників органів місцевого самоврядування, представників громадських організацій, інтелігенції тощо.</w:t>
      </w:r>
    </w:p>
    <w:p w:rsidR="00FB762F" w:rsidRPr="002E2D71" w:rsidRDefault="00FB762F" w:rsidP="00FB762F">
      <w:pPr>
        <w:spacing w:after="0" w:line="360" w:lineRule="auto"/>
        <w:ind w:firstLine="709"/>
        <w:contextualSpacing/>
        <w:mirrorIndents/>
        <w:jc w:val="both"/>
      </w:pPr>
      <w:r>
        <w:t>Зазначимо</w:t>
      </w:r>
      <w:r w:rsidRPr="001C6FF0">
        <w:t xml:space="preserve">, </w:t>
      </w:r>
      <w:r>
        <w:t>що</w:t>
      </w:r>
      <w:r w:rsidRPr="001C6FF0">
        <w:t xml:space="preserve"> </w:t>
      </w:r>
      <w:r>
        <w:t>українсько</w:t>
      </w:r>
      <w:r w:rsidRPr="001C6FF0">
        <w:t>-</w:t>
      </w:r>
      <w:r>
        <w:t>угорські</w:t>
      </w:r>
      <w:r w:rsidRPr="001C6FF0">
        <w:t xml:space="preserve"> </w:t>
      </w:r>
      <w:r>
        <w:t>відносини</w:t>
      </w:r>
      <w:r w:rsidRPr="001C6FF0">
        <w:t xml:space="preserve"> </w:t>
      </w:r>
      <w:r>
        <w:t>на</w:t>
      </w:r>
      <w:r w:rsidRPr="001C6FF0">
        <w:t xml:space="preserve"> </w:t>
      </w:r>
      <w:r>
        <w:t>сучасному</w:t>
      </w:r>
      <w:r w:rsidRPr="001C6FF0">
        <w:t xml:space="preserve"> </w:t>
      </w:r>
      <w:r>
        <w:t>етапі</w:t>
      </w:r>
      <w:r w:rsidRPr="001C6FF0">
        <w:t xml:space="preserve"> </w:t>
      </w:r>
      <w:r>
        <w:t>продовжують</w:t>
      </w:r>
      <w:r w:rsidRPr="001C6FF0">
        <w:t xml:space="preserve"> </w:t>
      </w:r>
      <w:r>
        <w:t>збагачуватися</w:t>
      </w:r>
      <w:r w:rsidRPr="001C6FF0">
        <w:t xml:space="preserve"> </w:t>
      </w:r>
      <w:r>
        <w:t>новими</w:t>
      </w:r>
      <w:r w:rsidRPr="001C6FF0">
        <w:t xml:space="preserve"> </w:t>
      </w:r>
      <w:r>
        <w:t>напрямками</w:t>
      </w:r>
      <w:r w:rsidRPr="001C6FF0">
        <w:t xml:space="preserve">, </w:t>
      </w:r>
      <w:r>
        <w:t>видами</w:t>
      </w:r>
      <w:r w:rsidRPr="001C6FF0">
        <w:t xml:space="preserve"> </w:t>
      </w:r>
      <w:r w:rsidRPr="00660A28">
        <w:rPr>
          <w:lang w:val="en-US"/>
        </w:rPr>
        <w:t>i</w:t>
      </w:r>
      <w:r w:rsidRPr="001C6FF0">
        <w:t xml:space="preserve"> </w:t>
      </w:r>
      <w:r>
        <w:t>формами</w:t>
      </w:r>
      <w:r w:rsidRPr="001C6FF0">
        <w:t xml:space="preserve"> </w:t>
      </w:r>
      <w:r>
        <w:t>співробітництва</w:t>
      </w:r>
      <w:r w:rsidRPr="001C6FF0">
        <w:t xml:space="preserve">. </w:t>
      </w:r>
      <w:r>
        <w:t>Водночас проблеми i невирішені питання, які є в цих відносинах, за певних обставин можуть негативно вплинути на їхній подальший розвиток.</w:t>
      </w:r>
    </w:p>
    <w:p w:rsidR="00736334" w:rsidRPr="003D7227" w:rsidRDefault="00736334" w:rsidP="00FB762F">
      <w:pPr>
        <w:pStyle w:val="1"/>
        <w:jc w:val="center"/>
        <w:rPr>
          <w:rFonts w:ascii="Times New Roman" w:hAnsi="Times New Roman" w:cs="Times New Roman"/>
          <w:color w:val="auto"/>
        </w:rPr>
      </w:pPr>
    </w:p>
    <w:p w:rsidR="00736334" w:rsidRPr="003D7227" w:rsidRDefault="00736334" w:rsidP="00736334">
      <w:pPr>
        <w:rPr>
          <w:rFonts w:eastAsiaTheme="majorEastAsia"/>
          <w:szCs w:val="28"/>
        </w:rPr>
      </w:pPr>
      <w:r w:rsidRPr="003D7227">
        <w:br w:type="page"/>
      </w:r>
    </w:p>
    <w:p w:rsidR="00736334" w:rsidRDefault="00736334" w:rsidP="00736334">
      <w:pPr>
        <w:pStyle w:val="1"/>
        <w:jc w:val="center"/>
        <w:rPr>
          <w:rFonts w:ascii="Times New Roman" w:hAnsi="Times New Roman" w:cs="Times New Roman"/>
          <w:color w:val="auto"/>
          <w:lang w:val="en-US"/>
        </w:rPr>
      </w:pPr>
      <w:bookmarkStart w:id="3" w:name="_Toc83511640"/>
      <w:r w:rsidRPr="00FB762F">
        <w:rPr>
          <w:rFonts w:ascii="Times New Roman" w:hAnsi="Times New Roman" w:cs="Times New Roman"/>
          <w:color w:val="auto"/>
          <w:lang w:val="en-US"/>
        </w:rPr>
        <w:lastRenderedPageBreak/>
        <w:t>UKRAINIAN-HUNGARIAN RELATIONS OF NEW-AGE</w:t>
      </w:r>
      <w:bookmarkEnd w:id="3"/>
    </w:p>
    <w:p w:rsidR="00736334" w:rsidRDefault="00736334" w:rsidP="00736334">
      <w:pPr>
        <w:spacing w:after="0" w:line="360" w:lineRule="auto"/>
        <w:ind w:firstLine="709"/>
        <w:contextualSpacing/>
        <w:mirrorIndents/>
        <w:jc w:val="both"/>
        <w:rPr>
          <w:lang w:val="en-US"/>
        </w:rPr>
      </w:pPr>
    </w:p>
    <w:p w:rsidR="00736334" w:rsidRDefault="00736334" w:rsidP="00736334">
      <w:pPr>
        <w:spacing w:after="0" w:line="360" w:lineRule="auto"/>
        <w:ind w:firstLine="709"/>
        <w:contextualSpacing/>
        <w:mirrorIndents/>
        <w:jc w:val="both"/>
        <w:rPr>
          <w:lang w:val="en-US"/>
        </w:rPr>
      </w:pPr>
      <w:r w:rsidRPr="00D50075">
        <w:rPr>
          <w:lang w:val="en-US"/>
        </w:rPr>
        <w:t>Ukrainian bil</w:t>
      </w:r>
      <w:r>
        <w:rPr>
          <w:lang w:val="en-US"/>
        </w:rPr>
        <w:t xml:space="preserve">ateral diplomacy of new-age </w:t>
      </w:r>
      <w:r w:rsidRPr="00D50075">
        <w:rPr>
          <w:lang w:val="en-US"/>
        </w:rPr>
        <w:t>begins with Hungary.</w:t>
      </w:r>
      <w:r>
        <w:rPr>
          <w:lang w:val="en-US"/>
        </w:rPr>
        <w:t xml:space="preserve"> During the time that has passed</w:t>
      </w:r>
      <w:r w:rsidRPr="00EC0A17">
        <w:rPr>
          <w:lang w:val="en-US"/>
        </w:rPr>
        <w:t xml:space="preserve"> and it is almost twenty years,</w:t>
      </w:r>
      <w:r>
        <w:rPr>
          <w:lang w:val="en-US"/>
        </w:rPr>
        <w:t xml:space="preserve"> </w:t>
      </w:r>
      <w:r w:rsidRPr="00EC0A17">
        <w:rPr>
          <w:lang w:val="en-US"/>
        </w:rPr>
        <w:t>in Ukra</w:t>
      </w:r>
      <w:r>
        <w:rPr>
          <w:lang w:val="en-US"/>
        </w:rPr>
        <w:t xml:space="preserve">inian-Hungarian relations </w:t>
      </w:r>
      <w:r w:rsidRPr="00EC0A17">
        <w:rPr>
          <w:lang w:val="en-US"/>
        </w:rPr>
        <w:t>were periods o</w:t>
      </w:r>
      <w:r>
        <w:rPr>
          <w:lang w:val="en-US"/>
        </w:rPr>
        <w:t>f active cooperation and</w:t>
      </w:r>
      <w:r w:rsidRPr="00EC0A17">
        <w:rPr>
          <w:lang w:val="en-US"/>
        </w:rPr>
        <w:t xml:space="preserve"> times of significant reduction of political dialogue.</w:t>
      </w:r>
      <w:r>
        <w:rPr>
          <w:lang w:val="en-US"/>
        </w:rPr>
        <w:t xml:space="preserve"> But the interest of  </w:t>
      </w:r>
      <w:r w:rsidRPr="00EC0A17">
        <w:rPr>
          <w:lang w:val="en-US"/>
        </w:rPr>
        <w:t>both countries</w:t>
      </w:r>
      <w:r>
        <w:rPr>
          <w:lang w:val="en-US"/>
        </w:rPr>
        <w:t xml:space="preserve"> remained unchangeable</w:t>
      </w:r>
      <w:r w:rsidRPr="00914347">
        <w:rPr>
          <w:lang w:val="en-US"/>
        </w:rPr>
        <w:t xml:space="preserve"> </w:t>
      </w:r>
      <w:r>
        <w:rPr>
          <w:lang w:val="en-US"/>
        </w:rPr>
        <w:t xml:space="preserve">to each other, </w:t>
      </w:r>
      <w:r w:rsidRPr="00914347">
        <w:rPr>
          <w:lang w:val="en-US"/>
        </w:rPr>
        <w:t>desire to build relationships on a mutually beneficial, good-neighborly basis.</w:t>
      </w:r>
    </w:p>
    <w:p w:rsidR="00736334" w:rsidRDefault="00736334" w:rsidP="00736334">
      <w:pPr>
        <w:spacing w:after="0" w:line="360" w:lineRule="auto"/>
        <w:ind w:firstLine="709"/>
        <w:contextualSpacing/>
        <w:mirrorIndents/>
        <w:jc w:val="both"/>
        <w:rPr>
          <w:lang w:val="en-US"/>
        </w:rPr>
      </w:pPr>
      <w:r>
        <w:rPr>
          <w:lang w:val="en-US"/>
        </w:rPr>
        <w:t>Exactly in this context</w:t>
      </w:r>
      <w:r w:rsidRPr="00E843EB">
        <w:rPr>
          <w:lang w:val="en-US"/>
        </w:rPr>
        <w:t xml:space="preserve"> scientifi</w:t>
      </w:r>
      <w:r>
        <w:rPr>
          <w:lang w:val="en-US"/>
        </w:rPr>
        <w:t>c researches of  interrelation</w:t>
      </w:r>
      <w:r w:rsidRPr="00E843EB">
        <w:rPr>
          <w:lang w:val="en-US"/>
        </w:rPr>
        <w:t xml:space="preserve"> between past and present relations between Ukraine and Hungary</w:t>
      </w:r>
      <w:r>
        <w:rPr>
          <w:lang w:val="en-US"/>
        </w:rPr>
        <w:t xml:space="preserve">, and disclosure of major changes that </w:t>
      </w:r>
      <w:r w:rsidRPr="00D41259">
        <w:rPr>
          <w:lang w:val="en-US"/>
        </w:rPr>
        <w:t>have taken place in the cooperation between the two countries after th</w:t>
      </w:r>
      <w:r>
        <w:rPr>
          <w:lang w:val="en-US"/>
        </w:rPr>
        <w:t>e eastern enlargement of the E</w:t>
      </w:r>
      <w:r w:rsidR="00262DDC">
        <w:rPr>
          <w:lang w:val="en-US"/>
        </w:rPr>
        <w:t xml:space="preserve">uropean </w:t>
      </w:r>
      <w:r>
        <w:rPr>
          <w:lang w:val="en-US"/>
        </w:rPr>
        <w:t>U</w:t>
      </w:r>
      <w:r w:rsidR="00262DDC">
        <w:rPr>
          <w:lang w:val="en-US"/>
        </w:rPr>
        <w:t>nion</w:t>
      </w:r>
      <w:r>
        <w:rPr>
          <w:lang w:val="en-US"/>
        </w:rPr>
        <w:t xml:space="preserve"> become especially important. </w:t>
      </w:r>
      <w:r w:rsidRPr="00D41259">
        <w:rPr>
          <w:lang w:val="en-US"/>
        </w:rPr>
        <w:t>This is the main purpose of this study.</w:t>
      </w:r>
    </w:p>
    <w:p w:rsidR="00736334" w:rsidRDefault="00736334" w:rsidP="00736334">
      <w:pPr>
        <w:spacing w:after="0" w:line="360" w:lineRule="auto"/>
        <w:ind w:firstLine="709"/>
        <w:contextualSpacing/>
        <w:mirrorIndents/>
        <w:jc w:val="both"/>
        <w:rPr>
          <w:lang w:val="en-US"/>
        </w:rPr>
      </w:pPr>
      <w:r w:rsidRPr="008E22F2">
        <w:rPr>
          <w:lang w:val="en-US"/>
        </w:rPr>
        <w:t>Analysis of current works and publications of political scientists and historians of Ukraine shows the number of scientific studies on Ukrainian</w:t>
      </w:r>
      <w:r>
        <w:rPr>
          <w:lang w:val="en-US"/>
        </w:rPr>
        <w:t>-Hungarian relations has been growing</w:t>
      </w:r>
      <w:r w:rsidRPr="008E22F2">
        <w:rPr>
          <w:lang w:val="en-US"/>
        </w:rPr>
        <w:t xml:space="preserve"> </w:t>
      </w:r>
      <w:r>
        <w:rPr>
          <w:lang w:val="en-US"/>
        </w:rPr>
        <w:t>for</w:t>
      </w:r>
      <w:r w:rsidRPr="008E22F2">
        <w:rPr>
          <w:lang w:val="en-US"/>
        </w:rPr>
        <w:t xml:space="preserve"> recent years</w:t>
      </w:r>
      <w:r>
        <w:rPr>
          <w:lang w:val="en-US"/>
        </w:rPr>
        <w:t xml:space="preserve">. </w:t>
      </w:r>
      <w:r w:rsidRPr="008E22F2">
        <w:rPr>
          <w:lang w:val="en-US"/>
        </w:rPr>
        <w:t xml:space="preserve">Scientific publications of scientists of the Institute of </w:t>
      </w:r>
      <w:r>
        <w:rPr>
          <w:lang w:val="en-US"/>
        </w:rPr>
        <w:t xml:space="preserve"> </w:t>
      </w:r>
      <w:r w:rsidRPr="008E22F2">
        <w:rPr>
          <w:lang w:val="en-US"/>
        </w:rPr>
        <w:t>Political and Ethnonational Studies of the National Academy of Sciences of Ukraine are thorough,</w:t>
      </w:r>
      <w:r>
        <w:rPr>
          <w:lang w:val="en-US"/>
        </w:rPr>
        <w:t xml:space="preserve"> especially the works of  F. Rudych, where </w:t>
      </w:r>
      <w:r w:rsidRPr="00931E32">
        <w:rPr>
          <w:lang w:val="en-US"/>
        </w:rPr>
        <w:t>comparative analysis of the transformation of political st</w:t>
      </w:r>
      <w:r>
        <w:rPr>
          <w:lang w:val="en-US"/>
        </w:rPr>
        <w:t xml:space="preserve">ructures in </w:t>
      </w:r>
      <w:r w:rsidRPr="00931E32">
        <w:rPr>
          <w:lang w:val="en-US"/>
        </w:rPr>
        <w:t>countries</w:t>
      </w:r>
      <w:r>
        <w:rPr>
          <w:lang w:val="en-US"/>
        </w:rPr>
        <w:t xml:space="preserve"> of  CEE was realized</w:t>
      </w:r>
      <w:r w:rsidRPr="00931E32">
        <w:rPr>
          <w:lang w:val="en-US"/>
        </w:rPr>
        <w:t>.</w:t>
      </w:r>
      <w:r>
        <w:rPr>
          <w:lang w:val="en-US"/>
        </w:rPr>
        <w:t xml:space="preserve"> The most powerful political science publication</w:t>
      </w:r>
      <w:r w:rsidRPr="00541057">
        <w:rPr>
          <w:lang w:val="en-US"/>
        </w:rPr>
        <w:t xml:space="preserve"> on this iss</w:t>
      </w:r>
      <w:r>
        <w:rPr>
          <w:lang w:val="en-US"/>
        </w:rPr>
        <w:t>ue is the collective monograph “</w:t>
      </w:r>
      <w:r w:rsidRPr="00541057">
        <w:rPr>
          <w:lang w:val="en-US"/>
        </w:rPr>
        <w:t>Ukraine in the modern geopolitical space: t</w:t>
      </w:r>
      <w:r>
        <w:rPr>
          <w:lang w:val="en-US"/>
        </w:rPr>
        <w:t xml:space="preserve">heoretical and applied aspects”. </w:t>
      </w:r>
      <w:r w:rsidRPr="00D42ECF">
        <w:rPr>
          <w:lang w:val="en-US"/>
        </w:rPr>
        <w:t xml:space="preserve">These issues are considered in </w:t>
      </w:r>
      <w:r>
        <w:rPr>
          <w:lang w:val="en-US"/>
        </w:rPr>
        <w:t>detail in D. Tkach's monograph “</w:t>
      </w:r>
      <w:r w:rsidRPr="00D42ECF">
        <w:rPr>
          <w:lang w:val="en-US"/>
        </w:rPr>
        <w:t>Modern Hungary in the co</w:t>
      </w:r>
      <w:r>
        <w:rPr>
          <w:lang w:val="en-US"/>
        </w:rPr>
        <w:t xml:space="preserve">ntext of social transformations”.  </w:t>
      </w:r>
      <w:r w:rsidRPr="00183C92">
        <w:rPr>
          <w:lang w:val="en-US"/>
        </w:rPr>
        <w:t>E. Kis</w:t>
      </w:r>
      <w:r>
        <w:rPr>
          <w:lang w:val="en-US"/>
        </w:rPr>
        <w:t>h's political science studies of</w:t>
      </w:r>
      <w:r w:rsidRPr="00183C92">
        <w:rPr>
          <w:lang w:val="en-US"/>
        </w:rPr>
        <w:t xml:space="preserve"> problematic issues of </w:t>
      </w:r>
      <w:r>
        <w:rPr>
          <w:lang w:val="en-US"/>
        </w:rPr>
        <w:t xml:space="preserve"> </w:t>
      </w:r>
      <w:r w:rsidRPr="00183C92">
        <w:rPr>
          <w:lang w:val="en-US"/>
        </w:rPr>
        <w:t xml:space="preserve">Ukrainian-Hungarian relations in the context of </w:t>
      </w:r>
      <w:r>
        <w:rPr>
          <w:lang w:val="en-US"/>
        </w:rPr>
        <w:t xml:space="preserve"> </w:t>
      </w:r>
      <w:r w:rsidRPr="00183C92">
        <w:rPr>
          <w:lang w:val="en-US"/>
        </w:rPr>
        <w:t>European integration became a logical continuation of the study of this topic.</w:t>
      </w:r>
      <w:r>
        <w:rPr>
          <w:lang w:val="en-US"/>
        </w:rPr>
        <w:t xml:space="preserve"> </w:t>
      </w:r>
      <w:r w:rsidRPr="00183C92">
        <w:rPr>
          <w:lang w:val="en-US"/>
        </w:rPr>
        <w:t>V. Bilan made his contribution to the study of this issue in his work</w:t>
      </w:r>
      <w:r>
        <w:rPr>
          <w:lang w:val="en-US"/>
        </w:rPr>
        <w:t xml:space="preserve"> “</w:t>
      </w:r>
      <w:r w:rsidRPr="00183C92">
        <w:rPr>
          <w:lang w:val="en-US"/>
        </w:rPr>
        <w:t>Ukrainian-Hungarian cooperation: the formation of a system of int</w:t>
      </w:r>
      <w:r>
        <w:rPr>
          <w:lang w:val="en-US"/>
        </w:rPr>
        <w:t xml:space="preserve">ernational relations in the 1990s.”.  </w:t>
      </w:r>
      <w:r w:rsidRPr="00A11C35">
        <w:rPr>
          <w:lang w:val="en-US"/>
        </w:rPr>
        <w:t xml:space="preserve">But now the complex historical and political science approach to the analysis of </w:t>
      </w:r>
      <w:r>
        <w:rPr>
          <w:lang w:val="en-US"/>
        </w:rPr>
        <w:t xml:space="preserve"> </w:t>
      </w:r>
      <w:r w:rsidRPr="00A11C35">
        <w:rPr>
          <w:lang w:val="en-US"/>
        </w:rPr>
        <w:t>international relations Ukraine and</w:t>
      </w:r>
      <w:r>
        <w:rPr>
          <w:lang w:val="en-US"/>
        </w:rPr>
        <w:t xml:space="preserve"> states of </w:t>
      </w:r>
      <w:r w:rsidRPr="00A11C35">
        <w:rPr>
          <w:lang w:val="en-US"/>
        </w:rPr>
        <w:t xml:space="preserve"> Central Europe</w:t>
      </w:r>
      <w:r>
        <w:rPr>
          <w:lang w:val="en-US"/>
        </w:rPr>
        <w:t xml:space="preserve"> has turned out </w:t>
      </w:r>
      <w:r w:rsidRPr="00953FCE">
        <w:rPr>
          <w:lang w:val="en-US"/>
        </w:rPr>
        <w:t>to be extremely important</w:t>
      </w:r>
      <w:r>
        <w:rPr>
          <w:lang w:val="en-US"/>
        </w:rPr>
        <w:t xml:space="preserve"> </w:t>
      </w:r>
      <w:r w:rsidRPr="00953FCE">
        <w:rPr>
          <w:lang w:val="en-US"/>
        </w:rPr>
        <w:t xml:space="preserve">in the conditions of deepening and expansion of the </w:t>
      </w:r>
      <w:r w:rsidRPr="00953FCE">
        <w:rPr>
          <w:lang w:val="en-US"/>
        </w:rPr>
        <w:lastRenderedPageBreak/>
        <w:t>European integration process.</w:t>
      </w:r>
      <w:r>
        <w:rPr>
          <w:lang w:val="en-US"/>
        </w:rPr>
        <w:t xml:space="preserve"> </w:t>
      </w:r>
      <w:r w:rsidRPr="00953FCE">
        <w:rPr>
          <w:lang w:val="en-US"/>
        </w:rPr>
        <w:t>This is the task the author will try to implement in this article.</w:t>
      </w:r>
      <w:r>
        <w:rPr>
          <w:lang w:val="en-US"/>
        </w:rPr>
        <w:t xml:space="preserve"> </w:t>
      </w:r>
    </w:p>
    <w:p w:rsidR="00736334" w:rsidRDefault="00736334" w:rsidP="00736334">
      <w:pPr>
        <w:spacing w:after="0" w:line="360" w:lineRule="auto"/>
        <w:ind w:firstLine="709"/>
        <w:contextualSpacing/>
        <w:mirrorIndents/>
        <w:jc w:val="both"/>
        <w:rPr>
          <w:lang w:val="en-US"/>
        </w:rPr>
      </w:pPr>
      <w:r w:rsidRPr="00953FCE">
        <w:rPr>
          <w:lang w:val="en-US"/>
        </w:rPr>
        <w:t>Hungary attaches great importance to developing good relations with</w:t>
      </w:r>
      <w:r>
        <w:rPr>
          <w:lang w:val="en-US"/>
        </w:rPr>
        <w:t xml:space="preserve"> </w:t>
      </w:r>
      <w:r w:rsidRPr="00067CC7">
        <w:rPr>
          <w:lang w:val="en-US"/>
        </w:rPr>
        <w:t>neighboring countries.</w:t>
      </w:r>
      <w:r>
        <w:rPr>
          <w:lang w:val="en-US"/>
        </w:rPr>
        <w:t xml:space="preserve"> </w:t>
      </w:r>
      <w:r w:rsidRPr="00067CC7">
        <w:rPr>
          <w:lang w:val="en-US"/>
        </w:rPr>
        <w:t>And this is quite natural, because the border countries form the closest foreign policy environment,</w:t>
      </w:r>
      <w:r>
        <w:rPr>
          <w:lang w:val="en-US"/>
        </w:rPr>
        <w:t xml:space="preserve"> </w:t>
      </w:r>
      <w:r w:rsidRPr="006A0BCD">
        <w:rPr>
          <w:lang w:val="en-US"/>
        </w:rPr>
        <w:t>peace and stability along border periphery of any state, its progressive domestic development, unobstructed and multiform communication</w:t>
      </w:r>
      <w:r>
        <w:rPr>
          <w:lang w:val="en-US"/>
        </w:rPr>
        <w:t xml:space="preserve"> with the external world, it all depends on</w:t>
      </w:r>
      <w:r w:rsidRPr="006A0BCD">
        <w:rPr>
          <w:lang w:val="en-US"/>
        </w:rPr>
        <w:t xml:space="preserve"> effective</w:t>
      </w:r>
      <w:r>
        <w:rPr>
          <w:lang w:val="en-US"/>
        </w:rPr>
        <w:t xml:space="preserve"> interaction with </w:t>
      </w:r>
      <w:r w:rsidRPr="00067CC7">
        <w:rPr>
          <w:lang w:val="en-US"/>
        </w:rPr>
        <w:t>neighboring countries</w:t>
      </w:r>
      <w:r>
        <w:rPr>
          <w:lang w:val="en-US"/>
        </w:rPr>
        <w:t xml:space="preserve">. </w:t>
      </w:r>
      <w:r w:rsidRPr="00C7355C">
        <w:rPr>
          <w:lang w:val="en-US"/>
        </w:rPr>
        <w:t>From the first steps of becoming an independent state, it was extremely important for Ukraine to establish friendly, good-neighborly relations with all border countries without exception.</w:t>
      </w:r>
      <w:r>
        <w:rPr>
          <w:lang w:val="en-US"/>
        </w:rPr>
        <w:t xml:space="preserve"> </w:t>
      </w:r>
      <w:r w:rsidRPr="00C7355C">
        <w:rPr>
          <w:lang w:val="en-US"/>
        </w:rPr>
        <w:t>Hungarians appe</w:t>
      </w:r>
      <w:r>
        <w:rPr>
          <w:lang w:val="en-US"/>
        </w:rPr>
        <w:t>ared above all ready for the co</w:t>
      </w:r>
      <w:r w:rsidRPr="00C7355C">
        <w:rPr>
          <w:lang w:val="en-US"/>
        </w:rPr>
        <w:t>operation</w:t>
      </w:r>
      <w:r>
        <w:rPr>
          <w:lang w:val="en-US"/>
        </w:rPr>
        <w:t xml:space="preserve"> at that period of  time.</w:t>
      </w:r>
    </w:p>
    <w:p w:rsidR="00736334" w:rsidRDefault="00736334" w:rsidP="00736334">
      <w:pPr>
        <w:spacing w:after="0" w:line="360" w:lineRule="auto"/>
        <w:ind w:firstLine="709"/>
        <w:contextualSpacing/>
        <w:mirrorIndents/>
        <w:jc w:val="both"/>
        <w:rPr>
          <w:lang w:val="en-US"/>
        </w:rPr>
      </w:pPr>
      <w:r w:rsidRPr="00C7355C">
        <w:rPr>
          <w:lang w:val="en-US"/>
        </w:rPr>
        <w:t>And this was influenced by the following factors.</w:t>
      </w:r>
      <w:r>
        <w:rPr>
          <w:lang w:val="en-US"/>
        </w:rPr>
        <w:t xml:space="preserve"> </w:t>
      </w:r>
    </w:p>
    <w:p w:rsidR="00736334" w:rsidRDefault="00736334" w:rsidP="00736334">
      <w:pPr>
        <w:spacing w:after="0" w:line="360" w:lineRule="auto"/>
        <w:ind w:firstLine="709"/>
        <w:contextualSpacing/>
        <w:mirrorIndents/>
        <w:jc w:val="both"/>
        <w:rPr>
          <w:lang w:val="en-US"/>
        </w:rPr>
      </w:pPr>
      <w:r w:rsidRPr="00C72135">
        <w:rPr>
          <w:lang w:val="en-US"/>
        </w:rPr>
        <w:t xml:space="preserve">Hungary suffered from its Eastern </w:t>
      </w:r>
      <w:r>
        <w:rPr>
          <w:lang w:val="en-US"/>
        </w:rPr>
        <w:t xml:space="preserve">neighbour for a long time. </w:t>
      </w:r>
      <w:r w:rsidRPr="00C72135">
        <w:rPr>
          <w:lang w:val="en-US"/>
        </w:rPr>
        <w:t>Russian or Soviet</w:t>
      </w:r>
      <w:r>
        <w:rPr>
          <w:lang w:val="en-US"/>
        </w:rPr>
        <w:t xml:space="preserve"> empire was always the threat to Hungarian statehood</w:t>
      </w:r>
      <w:r w:rsidR="00DA5F05">
        <w:rPr>
          <w:lang w:val="uk-UA"/>
        </w:rPr>
        <w:t xml:space="preserve"> and </w:t>
      </w:r>
      <w:r w:rsidR="00DA5F05" w:rsidRPr="00DA5F05">
        <w:rPr>
          <w:lang w:val="uk-UA"/>
        </w:rPr>
        <w:t>sovereignty</w:t>
      </w:r>
      <w:r>
        <w:rPr>
          <w:lang w:val="en-US"/>
        </w:rPr>
        <w:t xml:space="preserve">. </w:t>
      </w:r>
      <w:r w:rsidRPr="00C72135">
        <w:rPr>
          <w:lang w:val="en-US"/>
        </w:rPr>
        <w:t xml:space="preserve">From the historical memory of the Hungarians, </w:t>
      </w:r>
      <w:r>
        <w:rPr>
          <w:lang w:val="en-US"/>
        </w:rPr>
        <w:t>nobody will strike out</w:t>
      </w:r>
      <w:r w:rsidRPr="00C72135">
        <w:rPr>
          <w:lang w:val="en-US"/>
        </w:rPr>
        <w:t xml:space="preserve"> the role of </w:t>
      </w:r>
      <w:r>
        <w:rPr>
          <w:lang w:val="en-US"/>
        </w:rPr>
        <w:t xml:space="preserve"> </w:t>
      </w:r>
      <w:r w:rsidRPr="00C72135">
        <w:rPr>
          <w:lang w:val="en-US"/>
        </w:rPr>
        <w:t>Russia in the suppression of</w:t>
      </w:r>
      <w:r>
        <w:rPr>
          <w:lang w:val="en-US"/>
        </w:rPr>
        <w:t xml:space="preserve"> </w:t>
      </w:r>
      <w:r w:rsidRPr="00C72135">
        <w:rPr>
          <w:lang w:val="en-US"/>
        </w:rPr>
        <w:t xml:space="preserve"> the revolution of </w:t>
      </w:r>
      <w:r>
        <w:rPr>
          <w:lang w:val="en-US"/>
        </w:rPr>
        <w:t xml:space="preserve"> 1848 and the Soviet Union – in </w:t>
      </w:r>
      <w:r w:rsidRPr="00C72135">
        <w:rPr>
          <w:lang w:val="en-US"/>
        </w:rPr>
        <w:t xml:space="preserve">the defeat of the revolution of </w:t>
      </w:r>
      <w:r>
        <w:rPr>
          <w:lang w:val="en-US"/>
        </w:rPr>
        <w:t xml:space="preserve"> </w:t>
      </w:r>
      <w:r w:rsidRPr="00C72135">
        <w:rPr>
          <w:lang w:val="en-US"/>
        </w:rPr>
        <w:t>1956.</w:t>
      </w:r>
      <w:r>
        <w:rPr>
          <w:lang w:val="en-US"/>
        </w:rPr>
        <w:t xml:space="preserve">  </w:t>
      </w:r>
      <w:r w:rsidRPr="00986288">
        <w:rPr>
          <w:lang w:val="en-US"/>
        </w:rPr>
        <w:t>Therefore, when there was hope that on the eastern border the empire could give way to Ukraine,</w:t>
      </w:r>
      <w:r>
        <w:rPr>
          <w:lang w:val="en-US"/>
        </w:rPr>
        <w:t xml:space="preserve"> to the state that has chosen democratic, European way</w:t>
      </w:r>
      <w:r w:rsidRPr="00986288">
        <w:rPr>
          <w:lang w:val="en-US"/>
        </w:rPr>
        <w:t xml:space="preserve"> of development</w:t>
      </w:r>
      <w:r>
        <w:rPr>
          <w:lang w:val="en-US"/>
        </w:rPr>
        <w:t xml:space="preserve">, </w:t>
      </w:r>
      <w:r w:rsidRPr="00986288">
        <w:rPr>
          <w:lang w:val="en-US"/>
        </w:rPr>
        <w:t>of course, the Hungarians made every effort to help turn hopes into reality.</w:t>
      </w:r>
      <w:r>
        <w:rPr>
          <w:lang w:val="en-US"/>
        </w:rPr>
        <w:t xml:space="preserve"> </w:t>
      </w:r>
      <w:r w:rsidRPr="00DB4FB4">
        <w:rPr>
          <w:lang w:val="en-US"/>
        </w:rPr>
        <w:t xml:space="preserve">Majority of </w:t>
      </w:r>
      <w:r>
        <w:rPr>
          <w:lang w:val="en-US"/>
        </w:rPr>
        <w:t xml:space="preserve"> </w:t>
      </w:r>
      <w:r w:rsidRPr="00DB4FB4">
        <w:rPr>
          <w:lang w:val="en-US"/>
        </w:rPr>
        <w:t>Hungarian politicians</w:t>
      </w:r>
      <w:r>
        <w:rPr>
          <w:lang w:val="en-US"/>
        </w:rPr>
        <w:t xml:space="preserve"> and ordinary citizens understan</w:t>
      </w:r>
      <w:r w:rsidRPr="00DB4FB4">
        <w:rPr>
          <w:lang w:val="en-US"/>
        </w:rPr>
        <w:t xml:space="preserve">d that in today’s Europe it </w:t>
      </w:r>
      <w:r>
        <w:rPr>
          <w:lang w:val="en-US"/>
        </w:rPr>
        <w:t xml:space="preserve">shouldn`t  count on the returning to </w:t>
      </w:r>
      <w:r w:rsidRPr="00DB4FB4">
        <w:rPr>
          <w:lang w:val="en-US"/>
        </w:rPr>
        <w:t>Hungary of the territories lost after signing the Trianon Peace Treaty.</w:t>
      </w:r>
      <w:r>
        <w:rPr>
          <w:lang w:val="en-US"/>
        </w:rPr>
        <w:t xml:space="preserve"> </w:t>
      </w:r>
      <w:r w:rsidRPr="00DB4FB4">
        <w:rPr>
          <w:lang w:val="en-US"/>
        </w:rPr>
        <w:t>Therefore, there is only one way to unite the Hungarian nation</w:t>
      </w:r>
      <w:r>
        <w:rPr>
          <w:lang w:val="en-US"/>
        </w:rPr>
        <w:t xml:space="preserve">, </w:t>
      </w:r>
      <w:r w:rsidRPr="00DB4FB4">
        <w:rPr>
          <w:lang w:val="en-US"/>
        </w:rPr>
        <w:t>that is</w:t>
      </w:r>
      <w:r>
        <w:rPr>
          <w:lang w:val="en-US"/>
        </w:rPr>
        <w:t xml:space="preserve"> language, cultural unity </w:t>
      </w:r>
      <w:r w:rsidRPr="00DB4FB4">
        <w:rPr>
          <w:lang w:val="en-US"/>
        </w:rPr>
        <w:t xml:space="preserve">based on the preservation of </w:t>
      </w:r>
      <w:r>
        <w:rPr>
          <w:lang w:val="en-US"/>
        </w:rPr>
        <w:t xml:space="preserve"> </w:t>
      </w:r>
      <w:r w:rsidRPr="00DB4FB4">
        <w:rPr>
          <w:lang w:val="en-US"/>
        </w:rPr>
        <w:t>national traditions</w:t>
      </w:r>
      <w:r>
        <w:rPr>
          <w:lang w:val="en-US"/>
        </w:rPr>
        <w:t xml:space="preserve">. </w:t>
      </w:r>
      <w:r w:rsidRPr="00DF6092">
        <w:rPr>
          <w:lang w:val="en-US"/>
        </w:rPr>
        <w:t xml:space="preserve">Thus, Ukraine having on its territory approximately 160 thousand Hungarians, has been defined as the country with the most favourable conditions for the spiritual unification of </w:t>
      </w:r>
      <w:r w:rsidR="001B70B8">
        <w:rPr>
          <w:lang w:val="uk-UA"/>
        </w:rPr>
        <w:t xml:space="preserve"> </w:t>
      </w:r>
      <w:r w:rsidRPr="00DF6092">
        <w:rPr>
          <w:lang w:val="en-US"/>
        </w:rPr>
        <w:t>Hungarians.</w:t>
      </w:r>
      <w:r>
        <w:rPr>
          <w:lang w:val="en-US"/>
        </w:rPr>
        <w:t xml:space="preserve"> </w:t>
      </w:r>
      <w:r w:rsidRPr="001B7B65">
        <w:rPr>
          <w:lang w:val="en-US"/>
        </w:rPr>
        <w:t>It is no coincidence that</w:t>
      </w:r>
      <w:r>
        <w:rPr>
          <w:lang w:val="en-US"/>
        </w:rPr>
        <w:t xml:space="preserve"> </w:t>
      </w:r>
      <w:r w:rsidRPr="001B7B65">
        <w:rPr>
          <w:lang w:val="en-US"/>
        </w:rPr>
        <w:t>Ukraine was the first with whom Hungary signed the Declaration on security of the national minorities’ rights and formed Joint Ukrainian-Hungarian Commission on security of the national minorities’</w:t>
      </w:r>
      <w:r>
        <w:rPr>
          <w:lang w:val="en-US"/>
        </w:rPr>
        <w:t xml:space="preserve"> rights</w:t>
      </w:r>
      <w:r w:rsidRPr="001B7B65">
        <w:rPr>
          <w:lang w:val="en-US"/>
        </w:rPr>
        <w:t xml:space="preserve"> which successfully</w:t>
      </w:r>
      <w:r>
        <w:rPr>
          <w:lang w:val="en-US"/>
        </w:rPr>
        <w:t xml:space="preserve"> </w:t>
      </w:r>
      <w:r w:rsidRPr="001B7B65">
        <w:rPr>
          <w:lang w:val="en-US"/>
        </w:rPr>
        <w:t xml:space="preserve">acts </w:t>
      </w:r>
      <w:r>
        <w:rPr>
          <w:lang w:val="en-US"/>
        </w:rPr>
        <w:t xml:space="preserve">more than seventeen years. </w:t>
      </w:r>
    </w:p>
    <w:p w:rsidR="00736334" w:rsidRDefault="00736334" w:rsidP="00736334">
      <w:pPr>
        <w:spacing w:after="0" w:line="360" w:lineRule="auto"/>
        <w:ind w:firstLine="709"/>
        <w:contextualSpacing/>
        <w:mirrorIndents/>
        <w:jc w:val="both"/>
        <w:rPr>
          <w:lang w:val="en-US"/>
        </w:rPr>
      </w:pPr>
      <w:r w:rsidRPr="001B7B65">
        <w:rPr>
          <w:lang w:val="en-US"/>
        </w:rPr>
        <w:lastRenderedPageBreak/>
        <w:t>Both Ukraine and Hungary are post-Socialist countries</w:t>
      </w:r>
      <w:r>
        <w:rPr>
          <w:lang w:val="en-US"/>
        </w:rPr>
        <w:t xml:space="preserve"> </w:t>
      </w:r>
      <w:r w:rsidRPr="001B7B65">
        <w:rPr>
          <w:lang w:val="en-US"/>
        </w:rPr>
        <w:t xml:space="preserve">which defined formation of the democratic society on the principle of </w:t>
      </w:r>
      <w:r>
        <w:rPr>
          <w:lang w:val="en-US"/>
        </w:rPr>
        <w:t xml:space="preserve"> </w:t>
      </w:r>
      <w:r w:rsidRPr="001B7B65">
        <w:rPr>
          <w:lang w:val="en-US"/>
        </w:rPr>
        <w:t>market economy</w:t>
      </w:r>
      <w:r>
        <w:rPr>
          <w:lang w:val="en-US"/>
        </w:rPr>
        <w:t xml:space="preserve">. </w:t>
      </w:r>
      <w:r w:rsidRPr="001B7B65">
        <w:rPr>
          <w:lang w:val="en-US"/>
        </w:rPr>
        <w:t>Of course, a common goal is a good basis for interaction.</w:t>
      </w:r>
      <w:r>
        <w:rPr>
          <w:lang w:val="en-US"/>
        </w:rPr>
        <w:t xml:space="preserve"> </w:t>
      </w:r>
    </w:p>
    <w:p w:rsidR="00736334" w:rsidRDefault="00736334" w:rsidP="00736334">
      <w:pPr>
        <w:spacing w:after="0" w:line="360" w:lineRule="auto"/>
        <w:ind w:firstLine="709"/>
        <w:contextualSpacing/>
        <w:mirrorIndents/>
        <w:jc w:val="both"/>
        <w:rPr>
          <w:lang w:val="en-US"/>
        </w:rPr>
      </w:pPr>
      <w:r>
        <w:rPr>
          <w:lang w:val="en-US"/>
        </w:rPr>
        <w:t xml:space="preserve">Both countries </w:t>
      </w:r>
      <w:r w:rsidRPr="00947004">
        <w:rPr>
          <w:lang w:val="en-US"/>
        </w:rPr>
        <w:t>declar</w:t>
      </w:r>
      <w:r>
        <w:rPr>
          <w:lang w:val="en-US"/>
        </w:rPr>
        <w:t>ed their intentions to integration</w:t>
      </w:r>
      <w:r w:rsidRPr="00947004">
        <w:rPr>
          <w:lang w:val="en-US"/>
        </w:rPr>
        <w:t xml:space="preserve"> into European and Euro-Atlantic structures.</w:t>
      </w:r>
      <w:r>
        <w:rPr>
          <w:lang w:val="en-US"/>
        </w:rPr>
        <w:t xml:space="preserve"> </w:t>
      </w:r>
      <w:r w:rsidRPr="00947004">
        <w:rPr>
          <w:lang w:val="en-US"/>
        </w:rPr>
        <w:t>Hungary provides</w:t>
      </w:r>
      <w:r>
        <w:rPr>
          <w:lang w:val="en-US"/>
        </w:rPr>
        <w:t xml:space="preserve"> constant assistance </w:t>
      </w:r>
      <w:r w:rsidRPr="00947004">
        <w:rPr>
          <w:lang w:val="en-US"/>
        </w:rPr>
        <w:t>to Ukraine in its European and Euro-Atlantic</w:t>
      </w:r>
      <w:r>
        <w:rPr>
          <w:lang w:val="en-US"/>
        </w:rPr>
        <w:t xml:space="preserve"> </w:t>
      </w:r>
      <w:r w:rsidRPr="00947004">
        <w:rPr>
          <w:lang w:val="en-US"/>
        </w:rPr>
        <w:t>endeavours.</w:t>
      </w:r>
    </w:p>
    <w:p w:rsidR="00736334" w:rsidRDefault="00736334" w:rsidP="00736334">
      <w:pPr>
        <w:spacing w:after="0" w:line="360" w:lineRule="auto"/>
        <w:ind w:firstLine="709"/>
        <w:contextualSpacing/>
        <w:mirrorIndents/>
        <w:jc w:val="both"/>
        <w:rPr>
          <w:lang w:val="en-US"/>
        </w:rPr>
      </w:pPr>
      <w:r w:rsidRPr="00151FBC">
        <w:rPr>
          <w:i/>
          <w:lang w:val="en-US"/>
        </w:rPr>
        <w:t>Geopolitical factor.</w:t>
      </w:r>
      <w:r>
        <w:rPr>
          <w:i/>
          <w:lang w:val="en-US"/>
        </w:rPr>
        <w:t xml:space="preserve"> </w:t>
      </w:r>
      <w:r w:rsidRPr="00151FBC">
        <w:rPr>
          <w:lang w:val="en-US"/>
        </w:rPr>
        <w:t>Neighbouring Ukraine and Hungary belong to the region of Central and Eastern Europe.</w:t>
      </w:r>
      <w:r>
        <w:rPr>
          <w:lang w:val="en-US"/>
        </w:rPr>
        <w:t xml:space="preserve"> </w:t>
      </w:r>
      <w:r w:rsidRPr="00151FBC">
        <w:rPr>
          <w:lang w:val="en-US"/>
        </w:rPr>
        <w:t>They are closely connected with common interests in the security sphere in</w:t>
      </w:r>
      <w:r>
        <w:rPr>
          <w:lang w:val="en-US"/>
        </w:rPr>
        <w:t xml:space="preserve"> the broadest sense of this term </w:t>
      </w:r>
      <w:r w:rsidRPr="00151FBC">
        <w:rPr>
          <w:lang w:val="en-US"/>
        </w:rPr>
        <w:t xml:space="preserve">– from military </w:t>
      </w:r>
      <w:r>
        <w:rPr>
          <w:lang w:val="en-US"/>
        </w:rPr>
        <w:t xml:space="preserve">to environment. </w:t>
      </w:r>
      <w:r w:rsidRPr="00DF10FB">
        <w:rPr>
          <w:lang w:val="en-US"/>
        </w:rPr>
        <w:t xml:space="preserve">Full involvement into European network of </w:t>
      </w:r>
      <w:r>
        <w:rPr>
          <w:lang w:val="en-US"/>
        </w:rPr>
        <w:t xml:space="preserve"> </w:t>
      </w:r>
      <w:r w:rsidRPr="00DF10FB">
        <w:rPr>
          <w:lang w:val="en-US"/>
        </w:rPr>
        <w:t>transport corridors – automobile, railway and</w:t>
      </w:r>
      <w:r>
        <w:rPr>
          <w:lang w:val="en-US"/>
        </w:rPr>
        <w:t xml:space="preserve"> water transport plays a significant</w:t>
      </w:r>
      <w:r w:rsidRPr="00DF10FB">
        <w:rPr>
          <w:lang w:val="en-US"/>
        </w:rPr>
        <w:t xml:space="preserve"> role in economic development of</w:t>
      </w:r>
      <w:r>
        <w:rPr>
          <w:lang w:val="en-US"/>
        </w:rPr>
        <w:t xml:space="preserve"> </w:t>
      </w:r>
      <w:r w:rsidRPr="00DF10FB">
        <w:rPr>
          <w:lang w:val="en-US"/>
        </w:rPr>
        <w:t xml:space="preserve"> both countries.</w:t>
      </w:r>
    </w:p>
    <w:p w:rsidR="00736334" w:rsidRDefault="00736334" w:rsidP="00736334">
      <w:pPr>
        <w:spacing w:after="0" w:line="360" w:lineRule="auto"/>
        <w:ind w:firstLine="709"/>
        <w:contextualSpacing/>
        <w:mirrorIndents/>
        <w:jc w:val="both"/>
        <w:rPr>
          <w:lang w:val="en-US"/>
        </w:rPr>
      </w:pPr>
      <w:r w:rsidRPr="00DF10FB">
        <w:rPr>
          <w:lang w:val="en-US"/>
        </w:rPr>
        <w:t xml:space="preserve">The economies of </w:t>
      </w:r>
      <w:r>
        <w:rPr>
          <w:lang w:val="en-US"/>
        </w:rPr>
        <w:t xml:space="preserve"> both</w:t>
      </w:r>
      <w:r w:rsidRPr="00DF10FB">
        <w:rPr>
          <w:lang w:val="en-US"/>
        </w:rPr>
        <w:t xml:space="preserve"> countries </w:t>
      </w:r>
      <w:r>
        <w:rPr>
          <w:lang w:val="en-US"/>
        </w:rPr>
        <w:t>were quite interconnected</w:t>
      </w:r>
      <w:r w:rsidRPr="00DF10FB">
        <w:rPr>
          <w:lang w:val="en-US"/>
        </w:rPr>
        <w:t xml:space="preserve"> </w:t>
      </w:r>
      <w:r>
        <w:rPr>
          <w:lang w:val="en-US"/>
        </w:rPr>
        <w:t xml:space="preserve">in the socialist period. </w:t>
      </w:r>
      <w:r w:rsidRPr="00EC654D">
        <w:rPr>
          <w:lang w:val="en-US"/>
        </w:rPr>
        <w:t>And although</w:t>
      </w:r>
      <w:r>
        <w:rPr>
          <w:lang w:val="en-US"/>
        </w:rPr>
        <w:t xml:space="preserve"> Hungary </w:t>
      </w:r>
      <w:r w:rsidRPr="006325C2">
        <w:rPr>
          <w:lang w:val="en-US"/>
        </w:rPr>
        <w:t>refocused</w:t>
      </w:r>
      <w:r>
        <w:rPr>
          <w:lang w:val="en-US"/>
        </w:rPr>
        <w:t xml:space="preserve"> </w:t>
      </w:r>
      <w:r w:rsidRPr="006325C2">
        <w:rPr>
          <w:lang w:val="en-US"/>
        </w:rPr>
        <w:t>on economic cooperation with Western countries</w:t>
      </w:r>
      <w:r>
        <w:rPr>
          <w:lang w:val="en-US"/>
        </w:rPr>
        <w:t xml:space="preserve"> </w:t>
      </w:r>
      <w:r w:rsidRPr="006325C2">
        <w:rPr>
          <w:lang w:val="en-US"/>
        </w:rPr>
        <w:t xml:space="preserve">after the downfall of the Council of </w:t>
      </w:r>
      <w:r>
        <w:rPr>
          <w:lang w:val="en-US"/>
        </w:rPr>
        <w:t xml:space="preserve"> </w:t>
      </w:r>
      <w:r w:rsidRPr="006325C2">
        <w:rPr>
          <w:lang w:val="en-US"/>
        </w:rPr>
        <w:t>Economic Mutual Aid</w:t>
      </w:r>
      <w:r>
        <w:rPr>
          <w:lang w:val="en-US"/>
        </w:rPr>
        <w:t xml:space="preserve">, </w:t>
      </w:r>
      <w:r w:rsidRPr="006325C2">
        <w:rPr>
          <w:lang w:val="en-US"/>
        </w:rPr>
        <w:t>Ukraine remained a very attractive partner for Hungarians.</w:t>
      </w:r>
      <w:r>
        <w:rPr>
          <w:lang w:val="en-US"/>
        </w:rPr>
        <w:t xml:space="preserve"> </w:t>
      </w:r>
      <w:r w:rsidRPr="006325C2">
        <w:rPr>
          <w:lang w:val="en-US"/>
        </w:rPr>
        <w:t>Traditionally, cooperation in border areas is developing.</w:t>
      </w:r>
      <w:r>
        <w:rPr>
          <w:lang w:val="en-US"/>
        </w:rPr>
        <w:t xml:space="preserve"> </w:t>
      </w:r>
    </w:p>
    <w:p w:rsidR="00736334" w:rsidRDefault="00736334" w:rsidP="00736334">
      <w:pPr>
        <w:spacing w:after="0" w:line="360" w:lineRule="auto"/>
        <w:ind w:firstLine="709"/>
        <w:contextualSpacing/>
        <w:mirrorIndents/>
        <w:jc w:val="both"/>
        <w:rPr>
          <w:lang w:val="en-US"/>
        </w:rPr>
      </w:pPr>
      <w:r w:rsidRPr="006325C2">
        <w:rPr>
          <w:lang w:val="en-US"/>
        </w:rPr>
        <w:t>Relations between the two countries</w:t>
      </w:r>
      <w:r>
        <w:rPr>
          <w:lang w:val="en-US"/>
        </w:rPr>
        <w:t xml:space="preserve"> were</w:t>
      </w:r>
      <w:r w:rsidRPr="00427A95">
        <w:rPr>
          <w:lang w:val="en-US"/>
        </w:rPr>
        <w:t xml:space="preserve"> not burdened by c</w:t>
      </w:r>
      <w:r>
        <w:rPr>
          <w:lang w:val="en-US"/>
        </w:rPr>
        <w:t xml:space="preserve">onflicts and problematic issues in historical past. </w:t>
      </w:r>
      <w:r w:rsidRPr="00427A95">
        <w:rPr>
          <w:lang w:val="en-US"/>
        </w:rPr>
        <w:t>Nowadays</w:t>
      </w:r>
      <w:r>
        <w:rPr>
          <w:lang w:val="en-US"/>
        </w:rPr>
        <w:t xml:space="preserve"> r</w:t>
      </w:r>
      <w:r w:rsidRPr="00427A95">
        <w:rPr>
          <w:lang w:val="en-US"/>
        </w:rPr>
        <w:t>elationships are developing quite cloudlessly</w:t>
      </w:r>
      <w:r>
        <w:rPr>
          <w:lang w:val="en-US"/>
        </w:rPr>
        <w:t xml:space="preserve">. </w:t>
      </w:r>
    </w:p>
    <w:p w:rsidR="00736334" w:rsidRDefault="00736334" w:rsidP="00736334">
      <w:pPr>
        <w:spacing w:after="0" w:line="360" w:lineRule="auto"/>
        <w:ind w:firstLine="709"/>
        <w:contextualSpacing/>
        <w:mirrorIndents/>
        <w:jc w:val="both"/>
        <w:rPr>
          <w:lang w:val="en-US"/>
        </w:rPr>
      </w:pPr>
      <w:r>
        <w:rPr>
          <w:lang w:val="en-US"/>
        </w:rPr>
        <w:t>T</w:t>
      </w:r>
      <w:r w:rsidRPr="00427A95">
        <w:rPr>
          <w:lang w:val="en-US"/>
        </w:rPr>
        <w:t>he positions of</w:t>
      </w:r>
      <w:r>
        <w:rPr>
          <w:lang w:val="en-US"/>
        </w:rPr>
        <w:t xml:space="preserve">  </w:t>
      </w:r>
      <w:r w:rsidRPr="00427A95">
        <w:rPr>
          <w:lang w:val="en-US"/>
        </w:rPr>
        <w:t>Ukraine and Hungary are almost identical or very close to most acute international issues</w:t>
      </w:r>
      <w:r>
        <w:rPr>
          <w:lang w:val="en-US"/>
        </w:rPr>
        <w:t xml:space="preserve">. </w:t>
      </w:r>
      <w:r w:rsidRPr="00FD245D">
        <w:rPr>
          <w:lang w:val="en-US"/>
        </w:rPr>
        <w:t xml:space="preserve">It provides the possibility to foreign affairs ministries of </w:t>
      </w:r>
      <w:r>
        <w:rPr>
          <w:lang w:val="en-US"/>
        </w:rPr>
        <w:t xml:space="preserve"> </w:t>
      </w:r>
      <w:r w:rsidRPr="00FD245D">
        <w:rPr>
          <w:lang w:val="en-US"/>
        </w:rPr>
        <w:t xml:space="preserve">both countries to </w:t>
      </w:r>
      <w:r>
        <w:rPr>
          <w:lang w:val="en-US"/>
        </w:rPr>
        <w:t>make a</w:t>
      </w:r>
      <w:r w:rsidRPr="00FD245D">
        <w:rPr>
          <w:lang w:val="en-US"/>
        </w:rPr>
        <w:t xml:space="preserve"> coordinated line in</w:t>
      </w:r>
      <w:r>
        <w:rPr>
          <w:lang w:val="en-US"/>
        </w:rPr>
        <w:t xml:space="preserve"> both international and local</w:t>
      </w:r>
      <w:r w:rsidRPr="00FD245D">
        <w:rPr>
          <w:lang w:val="en-US"/>
        </w:rPr>
        <w:t xml:space="preserve"> organizations.</w:t>
      </w:r>
    </w:p>
    <w:p w:rsidR="00736334" w:rsidRDefault="00736334" w:rsidP="00736334">
      <w:pPr>
        <w:spacing w:after="0" w:line="360" w:lineRule="auto"/>
        <w:ind w:firstLine="709"/>
        <w:contextualSpacing/>
        <w:mirrorIndents/>
        <w:jc w:val="both"/>
        <w:rPr>
          <w:lang w:val="en-US"/>
        </w:rPr>
      </w:pPr>
      <w:r>
        <w:rPr>
          <w:lang w:val="en-US"/>
        </w:rPr>
        <w:t xml:space="preserve">Due to </w:t>
      </w:r>
      <w:r w:rsidRPr="00FD245D">
        <w:rPr>
          <w:lang w:val="en-US"/>
        </w:rPr>
        <w:t>these and other factors, balanced, coordinated and purposeful</w:t>
      </w:r>
      <w:r>
        <w:rPr>
          <w:lang w:val="en-US"/>
        </w:rPr>
        <w:t xml:space="preserve"> common </w:t>
      </w:r>
      <w:r w:rsidRPr="00FD245D">
        <w:rPr>
          <w:lang w:val="en-US"/>
        </w:rPr>
        <w:t>foreign policy actions of both countries</w:t>
      </w:r>
      <w:r>
        <w:rPr>
          <w:lang w:val="en-US"/>
        </w:rPr>
        <w:t xml:space="preserve">, </w:t>
      </w:r>
      <w:r w:rsidRPr="00DB00FA">
        <w:rPr>
          <w:lang w:val="en-US"/>
        </w:rPr>
        <w:t>Ukraine and Hungary</w:t>
      </w:r>
      <w:r>
        <w:rPr>
          <w:lang w:val="en-US"/>
        </w:rPr>
        <w:t xml:space="preserve"> could create </w:t>
      </w:r>
      <w:r w:rsidRPr="00DB00FA">
        <w:rPr>
          <w:lang w:val="en-US"/>
        </w:rPr>
        <w:t>of a holistic system of mutually beneficial partnershi</w:t>
      </w:r>
      <w:r>
        <w:rPr>
          <w:lang w:val="en-US"/>
        </w:rPr>
        <w:t xml:space="preserve">p and good neighborly relations during </w:t>
      </w:r>
      <w:r w:rsidRPr="00DB00FA">
        <w:rPr>
          <w:lang w:val="en-US"/>
        </w:rPr>
        <w:t>the 90s</w:t>
      </w:r>
      <w:r>
        <w:rPr>
          <w:lang w:val="en-US"/>
        </w:rPr>
        <w:t>. It envelops</w:t>
      </w:r>
      <w:r w:rsidRPr="00F67C87">
        <w:rPr>
          <w:lang w:val="en-US"/>
        </w:rPr>
        <w:t xml:space="preserve"> the whole complex of</w:t>
      </w:r>
      <w:r w:rsidR="007029B0">
        <w:rPr>
          <w:lang w:val="en-US"/>
        </w:rPr>
        <w:t xml:space="preserve"> </w:t>
      </w:r>
      <w:r w:rsidRPr="00F67C87">
        <w:rPr>
          <w:lang w:val="en-US"/>
        </w:rPr>
        <w:t xml:space="preserve"> Ukrainian-Hungarian cooperation in all spheres without exception</w:t>
      </w:r>
      <w:r>
        <w:rPr>
          <w:lang w:val="en-US"/>
        </w:rPr>
        <w:t xml:space="preserve"> and a</w:t>
      </w:r>
      <w:r w:rsidRPr="00F67C87">
        <w:rPr>
          <w:lang w:val="en-US"/>
        </w:rPr>
        <w:t xml:space="preserve"> effective mechanism for coordinating the </w:t>
      </w:r>
      <w:r w:rsidRPr="00F67C87">
        <w:rPr>
          <w:lang w:val="en-US"/>
        </w:rPr>
        <w:lastRenderedPageBreak/>
        <w:t>activities of the two states has been developed both</w:t>
      </w:r>
      <w:r>
        <w:rPr>
          <w:lang w:val="en-US"/>
        </w:rPr>
        <w:t>,</w:t>
      </w:r>
      <w:r w:rsidRPr="00F67C87">
        <w:rPr>
          <w:lang w:val="en-US"/>
        </w:rPr>
        <w:t xml:space="preserve"> at the bilateral leve</w:t>
      </w:r>
      <w:r>
        <w:rPr>
          <w:lang w:val="en-US"/>
        </w:rPr>
        <w:t>l and at the international stage</w:t>
      </w:r>
      <w:r w:rsidRPr="00F67C87">
        <w:rPr>
          <w:lang w:val="en-US"/>
        </w:rPr>
        <w:t>.</w:t>
      </w:r>
    </w:p>
    <w:p w:rsidR="00736334" w:rsidRDefault="00736334" w:rsidP="00736334">
      <w:pPr>
        <w:spacing w:after="0" w:line="360" w:lineRule="auto"/>
        <w:ind w:firstLine="709"/>
        <w:contextualSpacing/>
        <w:mirrorIndents/>
        <w:jc w:val="both"/>
        <w:rPr>
          <w:lang w:val="en-US"/>
        </w:rPr>
      </w:pPr>
      <w:r w:rsidRPr="00E25FF7">
        <w:rPr>
          <w:lang w:val="en-US"/>
        </w:rPr>
        <w:t>The fo</w:t>
      </w:r>
      <w:r>
        <w:rPr>
          <w:lang w:val="en-US"/>
        </w:rPr>
        <w:t>rmation of the new</w:t>
      </w:r>
      <w:r w:rsidRPr="00E25FF7">
        <w:rPr>
          <w:lang w:val="en-US"/>
        </w:rPr>
        <w:t xml:space="preserve"> history of Ukrainian-H</w:t>
      </w:r>
      <w:r>
        <w:rPr>
          <w:lang w:val="en-US"/>
        </w:rPr>
        <w:t>ungarian relations is connected</w:t>
      </w:r>
      <w:r w:rsidRPr="00E25FF7">
        <w:rPr>
          <w:lang w:val="en-US"/>
        </w:rPr>
        <w:t xml:space="preserve"> with a radical restructuring of the system of international</w:t>
      </w:r>
      <w:r>
        <w:rPr>
          <w:lang w:val="en-US"/>
        </w:rPr>
        <w:t xml:space="preserve"> </w:t>
      </w:r>
      <w:r w:rsidRPr="00B501F5">
        <w:rPr>
          <w:lang w:val="en-US"/>
        </w:rPr>
        <w:t>relations, the determining geostrategic factor of which w</w:t>
      </w:r>
      <w:r>
        <w:rPr>
          <w:lang w:val="en-US"/>
        </w:rPr>
        <w:t xml:space="preserve">as the collapse of the Union of  </w:t>
      </w:r>
      <w:r w:rsidRPr="00B501F5">
        <w:rPr>
          <w:lang w:val="en-US"/>
        </w:rPr>
        <w:t>Soviet Socialist Republics.</w:t>
      </w:r>
      <w:r>
        <w:rPr>
          <w:lang w:val="en-US"/>
        </w:rPr>
        <w:t xml:space="preserve"> </w:t>
      </w:r>
      <w:r w:rsidRPr="00974917">
        <w:rPr>
          <w:lang w:val="en-US"/>
        </w:rPr>
        <w:t>In general, in our opinion, the formation and development of rel</w:t>
      </w:r>
      <w:r>
        <w:rPr>
          <w:lang w:val="en-US"/>
        </w:rPr>
        <w:t>ations between the two states</w:t>
      </w:r>
      <w:r w:rsidRPr="00974917">
        <w:rPr>
          <w:lang w:val="en-US"/>
        </w:rPr>
        <w:t xml:space="preserve"> depended on the complex of tasks tha</w:t>
      </w:r>
      <w:r>
        <w:rPr>
          <w:lang w:val="en-US"/>
        </w:rPr>
        <w:t xml:space="preserve">t </w:t>
      </w:r>
      <w:r w:rsidRPr="00974917">
        <w:rPr>
          <w:lang w:val="en-US"/>
        </w:rPr>
        <w:t>which life</w:t>
      </w:r>
      <w:r>
        <w:rPr>
          <w:lang w:val="en-US"/>
        </w:rPr>
        <w:t xml:space="preserve"> put before Ukraine and Hungary</w:t>
      </w:r>
      <w:r w:rsidRPr="00974917">
        <w:rPr>
          <w:lang w:val="en-US"/>
        </w:rPr>
        <w:t xml:space="preserve"> at one stage or another</w:t>
      </w:r>
      <w:r>
        <w:rPr>
          <w:lang w:val="en-US"/>
        </w:rPr>
        <w:t xml:space="preserve">. </w:t>
      </w:r>
      <w:r w:rsidRPr="00974917">
        <w:rPr>
          <w:lang w:val="en-US"/>
        </w:rPr>
        <w:t>According to these criteria,</w:t>
      </w:r>
      <w:r>
        <w:rPr>
          <w:lang w:val="en-US"/>
        </w:rPr>
        <w:t xml:space="preserve"> we can define</w:t>
      </w:r>
      <w:r w:rsidRPr="00974917">
        <w:rPr>
          <w:lang w:val="en-US"/>
        </w:rPr>
        <w:t xml:space="preserve"> the following stages of the modern history of the development of </w:t>
      </w:r>
      <w:r>
        <w:rPr>
          <w:lang w:val="en-US"/>
        </w:rPr>
        <w:t xml:space="preserve"> Ukrainian-Hungarian relations</w:t>
      </w:r>
      <w:r w:rsidRPr="00974917">
        <w:rPr>
          <w:lang w:val="en-US"/>
        </w:rPr>
        <w:t>.</w:t>
      </w:r>
    </w:p>
    <w:p w:rsidR="00736334" w:rsidRDefault="00736334" w:rsidP="00736334">
      <w:pPr>
        <w:spacing w:after="0" w:line="360" w:lineRule="auto"/>
        <w:ind w:firstLine="709"/>
        <w:contextualSpacing/>
        <w:mirrorIndents/>
        <w:jc w:val="both"/>
        <w:rPr>
          <w:lang w:val="en-US"/>
        </w:rPr>
      </w:pPr>
      <w:r w:rsidRPr="00DC6DA0">
        <w:rPr>
          <w:b/>
          <w:u w:val="single"/>
          <w:lang w:val="en-US"/>
        </w:rPr>
        <w:t>The first stage</w:t>
      </w:r>
      <w:r>
        <w:rPr>
          <w:lang w:val="en-US"/>
        </w:rPr>
        <w:t xml:space="preserve"> – the </w:t>
      </w:r>
      <w:r w:rsidRPr="000E3892">
        <w:rPr>
          <w:lang w:val="en-US"/>
        </w:rPr>
        <w:t>middle of 1989 - March 24, 1992.</w:t>
      </w:r>
      <w:r>
        <w:rPr>
          <w:lang w:val="en-US"/>
        </w:rPr>
        <w:t xml:space="preserve"> It was related</w:t>
      </w:r>
      <w:r w:rsidRPr="00D01096">
        <w:rPr>
          <w:lang w:val="en-US"/>
        </w:rPr>
        <w:t xml:space="preserve"> to Hungary's </w:t>
      </w:r>
      <w:r>
        <w:rPr>
          <w:lang w:val="en-US"/>
        </w:rPr>
        <w:t xml:space="preserve">extremely high interest in </w:t>
      </w:r>
      <w:r w:rsidRPr="00D01096">
        <w:rPr>
          <w:lang w:val="en-US"/>
        </w:rPr>
        <w:t>Ukraine</w:t>
      </w:r>
      <w:r>
        <w:rPr>
          <w:lang w:val="en-US"/>
        </w:rPr>
        <w:t xml:space="preserve"> </w:t>
      </w:r>
      <w:r w:rsidRPr="00D01096">
        <w:rPr>
          <w:lang w:val="en-US"/>
        </w:rPr>
        <w:t>gaining state sovereignty</w:t>
      </w:r>
      <w:r>
        <w:rPr>
          <w:lang w:val="en-US"/>
        </w:rPr>
        <w:t>. The h</w:t>
      </w:r>
      <w:r w:rsidRPr="00D01096">
        <w:rPr>
          <w:lang w:val="en-US"/>
        </w:rPr>
        <w:t xml:space="preserve">istory </w:t>
      </w:r>
      <w:r>
        <w:rPr>
          <w:lang w:val="en-US"/>
        </w:rPr>
        <w:t xml:space="preserve">of the formation </w:t>
      </w:r>
      <w:r w:rsidRPr="00D01096">
        <w:rPr>
          <w:lang w:val="en-US"/>
        </w:rPr>
        <w:t>of the Ukrainian-Hungarian relations starts at the end of 1989</w:t>
      </w:r>
      <w:r>
        <w:rPr>
          <w:lang w:val="en-US"/>
        </w:rPr>
        <w:t xml:space="preserve">, </w:t>
      </w:r>
      <w:r w:rsidRPr="00667C77">
        <w:rPr>
          <w:lang w:val="en-US"/>
        </w:rPr>
        <w:t>when Ukrainian delegation headed by Y. Olenenko</w:t>
      </w:r>
      <w:r>
        <w:rPr>
          <w:lang w:val="en-US"/>
        </w:rPr>
        <w:t>,</w:t>
      </w:r>
      <w:r w:rsidRPr="00667C77">
        <w:rPr>
          <w:lang w:val="en-US"/>
        </w:rPr>
        <w:t xml:space="preserve"> Minister of Culture of the Ukrainian Soviet Socialist Republic</w:t>
      </w:r>
      <w:r>
        <w:rPr>
          <w:lang w:val="en-US"/>
        </w:rPr>
        <w:t xml:space="preserve">, </w:t>
      </w:r>
      <w:r w:rsidRPr="00667C77">
        <w:rPr>
          <w:lang w:val="en-US"/>
        </w:rPr>
        <w:t>visited Hungary.</w:t>
      </w:r>
      <w:r>
        <w:rPr>
          <w:lang w:val="en-US"/>
        </w:rPr>
        <w:t xml:space="preserve"> </w:t>
      </w:r>
      <w:r w:rsidRPr="00667C77">
        <w:rPr>
          <w:lang w:val="en-US"/>
        </w:rPr>
        <w:t>It is interest</w:t>
      </w:r>
      <w:r>
        <w:rPr>
          <w:lang w:val="en-US"/>
        </w:rPr>
        <w:t xml:space="preserve">ing that the embassy of the </w:t>
      </w:r>
      <w:r w:rsidRPr="00B501F5">
        <w:rPr>
          <w:lang w:val="en-US"/>
        </w:rPr>
        <w:t xml:space="preserve">Union of </w:t>
      </w:r>
      <w:r>
        <w:rPr>
          <w:lang w:val="en-US"/>
        </w:rPr>
        <w:t xml:space="preserve"> </w:t>
      </w:r>
      <w:r w:rsidRPr="00B501F5">
        <w:rPr>
          <w:lang w:val="en-US"/>
        </w:rPr>
        <w:t>Soviet Socialist Republics</w:t>
      </w:r>
      <w:r w:rsidRPr="00667C77">
        <w:rPr>
          <w:lang w:val="en-US"/>
        </w:rPr>
        <w:t>, which at that time was headed by I. Aboimov, did not pay attention to this significant, as evidenced by the future, Hungarian step.</w:t>
      </w:r>
      <w:r>
        <w:rPr>
          <w:lang w:val="en-US"/>
        </w:rPr>
        <w:t xml:space="preserve"> More attentively, </w:t>
      </w:r>
      <w:r w:rsidRPr="009647F6">
        <w:rPr>
          <w:lang w:val="en-US"/>
        </w:rPr>
        <w:t>Soviet diplomats followed the visit of a delegation of the Ministry of Foreign Affairs of Ukraine to Budapest in Augu</w:t>
      </w:r>
      <w:r>
        <w:rPr>
          <w:lang w:val="en-US"/>
        </w:rPr>
        <w:t>st 1990, headed by Minister A. Zlenko</w:t>
      </w:r>
      <w:r w:rsidRPr="009647F6">
        <w:rPr>
          <w:lang w:val="en-US"/>
        </w:rPr>
        <w:t>.</w:t>
      </w:r>
      <w:r>
        <w:rPr>
          <w:lang w:val="en-US"/>
        </w:rPr>
        <w:t xml:space="preserve"> </w:t>
      </w:r>
      <w:r w:rsidRPr="009647F6">
        <w:rPr>
          <w:lang w:val="en-US"/>
        </w:rPr>
        <w:t>The Ukrainian delegation wa</w:t>
      </w:r>
      <w:r>
        <w:rPr>
          <w:lang w:val="en-US"/>
        </w:rPr>
        <w:t xml:space="preserve">s received at the highest level </w:t>
      </w:r>
      <w:r w:rsidRPr="009647F6">
        <w:rPr>
          <w:lang w:val="en-US"/>
        </w:rPr>
        <w:t>in Hungary</w:t>
      </w:r>
      <w:r>
        <w:rPr>
          <w:lang w:val="en-US"/>
        </w:rPr>
        <w:t xml:space="preserve">. </w:t>
      </w:r>
      <w:r w:rsidRPr="009647F6">
        <w:rPr>
          <w:lang w:val="en-US"/>
        </w:rPr>
        <w:t>Meetings were held with Pres</w:t>
      </w:r>
      <w:r>
        <w:rPr>
          <w:lang w:val="en-US"/>
        </w:rPr>
        <w:t>ident A. Gontz, Prime Minister Y</w:t>
      </w:r>
      <w:r w:rsidRPr="009647F6">
        <w:rPr>
          <w:lang w:val="en-US"/>
        </w:rPr>
        <w:t>. Antall, a</w:t>
      </w:r>
      <w:r>
        <w:rPr>
          <w:lang w:val="en-US"/>
        </w:rPr>
        <w:t>nd Minister of Foreign Affairs H</w:t>
      </w:r>
      <w:r w:rsidRPr="009647F6">
        <w:rPr>
          <w:lang w:val="en-US"/>
        </w:rPr>
        <w:t>. Yesensky.</w:t>
      </w:r>
      <w:r>
        <w:rPr>
          <w:lang w:val="en-US"/>
        </w:rPr>
        <w:t xml:space="preserve"> Even then, the Hungarians aimed</w:t>
      </w:r>
      <w:r w:rsidRPr="00493370">
        <w:rPr>
          <w:lang w:val="en-US"/>
        </w:rPr>
        <w:t xml:space="preserve"> to show that they supported Ukraine's desire to become an independent, sovereign state and were ready to provide it with all possible assistance along the way.</w:t>
      </w:r>
      <w:r>
        <w:rPr>
          <w:lang w:val="en-US"/>
        </w:rPr>
        <w:t xml:space="preserve"> </w:t>
      </w:r>
    </w:p>
    <w:p w:rsidR="00736334" w:rsidRDefault="00736334" w:rsidP="00736334">
      <w:pPr>
        <w:spacing w:after="0" w:line="360" w:lineRule="auto"/>
        <w:ind w:firstLine="709"/>
        <w:contextualSpacing/>
        <w:mirrorIndents/>
        <w:jc w:val="both"/>
        <w:rPr>
          <w:rFonts w:cs="Times New Roman"/>
          <w:color w:val="1D1D1B"/>
          <w:szCs w:val="27"/>
          <w:shd w:val="clear" w:color="auto" w:fill="FFFFFF"/>
          <w:lang w:val="en-US"/>
        </w:rPr>
      </w:pPr>
      <w:r w:rsidRPr="00493370">
        <w:rPr>
          <w:rFonts w:cs="Times New Roman"/>
          <w:color w:val="1D1D1B"/>
          <w:szCs w:val="27"/>
          <w:shd w:val="clear" w:color="auto" w:fill="FFFFFF"/>
          <w:lang w:val="en-US"/>
        </w:rPr>
        <w:t>The President of Hungary A. Gontz paid an official visit to Ukraine in September 1990. It was a special visit of the head of the neighboring state to Ukraine.</w:t>
      </w:r>
      <w:r>
        <w:rPr>
          <w:rFonts w:cs="Times New Roman"/>
          <w:color w:val="1D1D1B"/>
          <w:szCs w:val="27"/>
          <w:shd w:val="clear" w:color="auto" w:fill="FFFFFF"/>
          <w:lang w:val="en-US"/>
        </w:rPr>
        <w:t xml:space="preserve"> </w:t>
      </w:r>
      <w:r w:rsidRPr="00A678AA">
        <w:rPr>
          <w:rFonts w:cs="Times New Roman"/>
          <w:color w:val="1D1D1B"/>
          <w:szCs w:val="27"/>
          <w:shd w:val="clear" w:color="auto" w:fill="FFFFFF"/>
          <w:lang w:val="en-US"/>
        </w:rPr>
        <w:t xml:space="preserve">Negotiations with the leadership of </w:t>
      </w:r>
      <w:r>
        <w:rPr>
          <w:rFonts w:cs="Times New Roman"/>
          <w:color w:val="1D1D1B"/>
          <w:szCs w:val="27"/>
          <w:shd w:val="clear" w:color="auto" w:fill="FFFFFF"/>
          <w:lang w:val="en-US"/>
        </w:rPr>
        <w:t xml:space="preserve"> </w:t>
      </w:r>
      <w:r w:rsidRPr="00A678AA">
        <w:rPr>
          <w:rFonts w:cs="Times New Roman"/>
          <w:color w:val="1D1D1B"/>
          <w:szCs w:val="27"/>
          <w:shd w:val="clear" w:color="auto" w:fill="FFFFFF"/>
          <w:lang w:val="en-US"/>
        </w:rPr>
        <w:t>Ukraine, members of Parliament were conducted in a warm and constructive atmosphere.</w:t>
      </w:r>
    </w:p>
    <w:p w:rsidR="00736334" w:rsidRDefault="00736334" w:rsidP="00736334">
      <w:pPr>
        <w:spacing w:after="0" w:line="360" w:lineRule="auto"/>
        <w:ind w:firstLine="709"/>
        <w:contextualSpacing/>
        <w:mirrorIndents/>
        <w:jc w:val="both"/>
        <w:rPr>
          <w:rFonts w:cs="Times New Roman"/>
          <w:lang w:val="en-US"/>
        </w:rPr>
      </w:pPr>
      <w:r w:rsidRPr="00A678AA">
        <w:rPr>
          <w:rFonts w:cs="Times New Roman"/>
          <w:lang w:val="en-US"/>
        </w:rPr>
        <w:t xml:space="preserve">The visit of the Chairman of the Verkhovna Rada of </w:t>
      </w:r>
      <w:r>
        <w:rPr>
          <w:rFonts w:cs="Times New Roman"/>
          <w:lang w:val="en-US"/>
        </w:rPr>
        <w:t xml:space="preserve"> </w:t>
      </w:r>
      <w:r w:rsidRPr="00A678AA">
        <w:rPr>
          <w:rFonts w:cs="Times New Roman"/>
          <w:lang w:val="en-US"/>
        </w:rPr>
        <w:t>the Ukrainian</w:t>
      </w:r>
      <w:r>
        <w:rPr>
          <w:rFonts w:cs="Times New Roman"/>
          <w:lang w:val="en-US"/>
        </w:rPr>
        <w:t xml:space="preserve"> </w:t>
      </w:r>
      <w:r w:rsidRPr="00667C77">
        <w:rPr>
          <w:lang w:val="en-US"/>
        </w:rPr>
        <w:t>Soviet Socialist Republic</w:t>
      </w:r>
      <w:r w:rsidRPr="00A678AA">
        <w:rPr>
          <w:rFonts w:cs="Times New Roman"/>
          <w:lang w:val="en-US"/>
        </w:rPr>
        <w:t xml:space="preserve"> L</w:t>
      </w:r>
      <w:r>
        <w:rPr>
          <w:rFonts w:cs="Times New Roman"/>
          <w:lang w:val="en-US"/>
        </w:rPr>
        <w:t>.</w:t>
      </w:r>
      <w:r w:rsidRPr="00A678AA">
        <w:rPr>
          <w:rFonts w:cs="Times New Roman"/>
          <w:lang w:val="en-US"/>
        </w:rPr>
        <w:t xml:space="preserve"> Kra</w:t>
      </w:r>
      <w:r>
        <w:rPr>
          <w:rFonts w:cs="Times New Roman"/>
          <w:lang w:val="en-US"/>
        </w:rPr>
        <w:t xml:space="preserve">vchuk to Hungary (May 30 – June </w:t>
      </w:r>
      <w:r w:rsidRPr="00A678AA">
        <w:rPr>
          <w:rFonts w:cs="Times New Roman"/>
          <w:lang w:val="en-US"/>
        </w:rPr>
        <w:t>1, 1991),</w:t>
      </w:r>
      <w:r>
        <w:rPr>
          <w:rFonts w:cs="Times New Roman"/>
          <w:lang w:val="en-US"/>
        </w:rPr>
        <w:t xml:space="preserve"> was a</w:t>
      </w:r>
      <w:r w:rsidRPr="00A678AA">
        <w:rPr>
          <w:rFonts w:cs="Times New Roman"/>
          <w:lang w:val="en-US"/>
        </w:rPr>
        <w:t xml:space="preserve"> </w:t>
      </w:r>
      <w:r w:rsidRPr="00A678AA">
        <w:rPr>
          <w:rFonts w:cs="Times New Roman"/>
          <w:lang w:val="en-US"/>
        </w:rPr>
        <w:lastRenderedPageBreak/>
        <w:t>breakthrough in Ukraine's bilateral relations with Hungary</w:t>
      </w:r>
      <w:r>
        <w:rPr>
          <w:rFonts w:cs="Times New Roman"/>
          <w:lang w:val="en-US"/>
        </w:rPr>
        <w:t xml:space="preserve">, </w:t>
      </w:r>
      <w:r w:rsidRPr="00A678AA">
        <w:rPr>
          <w:rFonts w:cs="Times New Roman"/>
          <w:lang w:val="en-US"/>
        </w:rPr>
        <w:t>during which nine bilateral documents were signed, which laid the foundation of</w:t>
      </w:r>
      <w:r>
        <w:rPr>
          <w:rFonts w:cs="Times New Roman"/>
          <w:lang w:val="en-US"/>
        </w:rPr>
        <w:t xml:space="preserve"> the </w:t>
      </w:r>
      <w:r w:rsidRPr="00A678AA">
        <w:rPr>
          <w:rFonts w:cs="Times New Roman"/>
          <w:lang w:val="en-US"/>
        </w:rPr>
        <w:t>legal framework of Ukrainian-Hungarian cooperation.</w:t>
      </w:r>
      <w:r>
        <w:rPr>
          <w:rFonts w:cs="Times New Roman"/>
          <w:lang w:val="en-US"/>
        </w:rPr>
        <w:t xml:space="preserve"> </w:t>
      </w:r>
      <w:r>
        <w:rPr>
          <w:rFonts w:cs="Times New Roman"/>
          <w:lang w:val="uk-UA"/>
        </w:rPr>
        <w:t>I</w:t>
      </w:r>
      <w:r>
        <w:rPr>
          <w:rFonts w:cs="Times New Roman"/>
          <w:lang w:val="en-US"/>
        </w:rPr>
        <w:t xml:space="preserve">n particular, there are the </w:t>
      </w:r>
      <w:r w:rsidRPr="004F7ADD">
        <w:rPr>
          <w:rFonts w:cs="Times New Roman"/>
          <w:lang w:val="en-US"/>
        </w:rPr>
        <w:t>Declaration on Relationship between Ukraine and the Republic of</w:t>
      </w:r>
      <w:r>
        <w:rPr>
          <w:rFonts w:cs="Times New Roman"/>
          <w:lang w:val="en-US"/>
        </w:rPr>
        <w:t xml:space="preserve"> </w:t>
      </w:r>
      <w:r w:rsidRPr="004F7ADD">
        <w:rPr>
          <w:rFonts w:cs="Times New Roman"/>
          <w:lang w:val="en-US"/>
        </w:rPr>
        <w:t xml:space="preserve"> Hungary</w:t>
      </w:r>
      <w:r>
        <w:rPr>
          <w:rFonts w:cs="Times New Roman"/>
          <w:lang w:val="en-US"/>
        </w:rPr>
        <w:t xml:space="preserve">, </w:t>
      </w:r>
      <w:r w:rsidRPr="004F7ADD">
        <w:rPr>
          <w:rFonts w:cs="Times New Roman"/>
          <w:lang w:val="en-US"/>
        </w:rPr>
        <w:t>Consular convention, Declaration on Principles of Cooperation concerning Security of the National Minorities’ Rights</w:t>
      </w:r>
      <w:r>
        <w:rPr>
          <w:rFonts w:cs="Times New Roman"/>
          <w:lang w:val="en-US"/>
        </w:rPr>
        <w:t xml:space="preserve">. </w:t>
      </w:r>
      <w:r w:rsidRPr="004F7ADD">
        <w:rPr>
          <w:rFonts w:cs="Times New Roman"/>
          <w:lang w:val="en-US"/>
        </w:rPr>
        <w:t>Two documents practically de-jure recognized Ukraine as an independent state.</w:t>
      </w:r>
      <w:r>
        <w:rPr>
          <w:rFonts w:cs="Times New Roman"/>
          <w:lang w:val="en-US"/>
        </w:rPr>
        <w:t xml:space="preserve"> </w:t>
      </w:r>
    </w:p>
    <w:p w:rsidR="00736334" w:rsidRDefault="00736334" w:rsidP="00736334">
      <w:pPr>
        <w:spacing w:after="0" w:line="360" w:lineRule="auto"/>
        <w:ind w:firstLine="709"/>
        <w:contextualSpacing/>
        <w:mirrorIndents/>
        <w:jc w:val="both"/>
        <w:rPr>
          <w:rFonts w:cs="Times New Roman"/>
          <w:lang w:val="en-US"/>
        </w:rPr>
      </w:pPr>
      <w:r w:rsidRPr="004F7ADD">
        <w:rPr>
          <w:rFonts w:cs="Times New Roman"/>
          <w:lang w:val="en-US"/>
        </w:rPr>
        <w:t>It was interesting for the first and probably for the last time, the Hungarian diplomatic protocol faced</w:t>
      </w:r>
      <w:r>
        <w:rPr>
          <w:rFonts w:cs="Times New Roman"/>
          <w:lang w:val="en-US"/>
        </w:rPr>
        <w:t xml:space="preserve"> with</w:t>
      </w:r>
      <w:r w:rsidRPr="004F7ADD">
        <w:rPr>
          <w:rFonts w:cs="Times New Roman"/>
          <w:lang w:val="en-US"/>
        </w:rPr>
        <w:t xml:space="preserve"> the problem of receiving a high-level delegation headed by the </w:t>
      </w:r>
      <w:r>
        <w:rPr>
          <w:rFonts w:cs="Times New Roman"/>
          <w:lang w:val="en-US"/>
        </w:rPr>
        <w:t xml:space="preserve">Chairman </w:t>
      </w:r>
      <w:r w:rsidRPr="004F7ADD">
        <w:rPr>
          <w:rFonts w:cs="Times New Roman"/>
          <w:lang w:val="en-US"/>
        </w:rPr>
        <w:t>of</w:t>
      </w:r>
      <w:r>
        <w:rPr>
          <w:rFonts w:cs="Times New Roman"/>
          <w:lang w:val="en-US"/>
        </w:rPr>
        <w:t xml:space="preserve"> </w:t>
      </w:r>
      <w:r w:rsidRPr="004F7ADD">
        <w:rPr>
          <w:rFonts w:cs="Times New Roman"/>
          <w:lang w:val="en-US"/>
        </w:rPr>
        <w:t xml:space="preserve"> Parliament.</w:t>
      </w:r>
      <w:r>
        <w:rPr>
          <w:rFonts w:cs="Times New Roman"/>
          <w:lang w:val="en-US"/>
        </w:rPr>
        <w:t xml:space="preserve"> Not the President, not the Prime Minister, but the Speaker of P</w:t>
      </w:r>
      <w:r w:rsidRPr="008B37DA">
        <w:rPr>
          <w:rFonts w:cs="Times New Roman"/>
          <w:lang w:val="en-US"/>
        </w:rPr>
        <w:t>arliament.</w:t>
      </w:r>
      <w:r>
        <w:rPr>
          <w:rFonts w:cs="Times New Roman"/>
          <w:lang w:val="en-US"/>
        </w:rPr>
        <w:t xml:space="preserve"> There was one more</w:t>
      </w:r>
      <w:r w:rsidRPr="008B37DA">
        <w:rPr>
          <w:rFonts w:cs="Times New Roman"/>
          <w:lang w:val="en-US"/>
        </w:rPr>
        <w:t xml:space="preserve"> delicate moment: the reaction of </w:t>
      </w:r>
      <w:r>
        <w:rPr>
          <w:rFonts w:cs="Times New Roman"/>
          <w:lang w:val="en-US"/>
        </w:rPr>
        <w:t xml:space="preserve"> </w:t>
      </w:r>
      <w:r w:rsidRPr="008B37DA">
        <w:rPr>
          <w:rFonts w:cs="Times New Roman"/>
          <w:lang w:val="en-US"/>
        </w:rPr>
        <w:t>the Soviet Union to the level of reception of</w:t>
      </w:r>
      <w:r>
        <w:rPr>
          <w:rFonts w:cs="Times New Roman"/>
          <w:lang w:val="en-US"/>
        </w:rPr>
        <w:t xml:space="preserve"> </w:t>
      </w:r>
      <w:r w:rsidRPr="008B37DA">
        <w:rPr>
          <w:rFonts w:cs="Times New Roman"/>
          <w:lang w:val="en-US"/>
        </w:rPr>
        <w:t xml:space="preserve"> the Ukrainian delegation, because there was</w:t>
      </w:r>
      <w:r>
        <w:rPr>
          <w:rFonts w:cs="Times New Roman"/>
          <w:lang w:val="en-US"/>
        </w:rPr>
        <w:t xml:space="preserve"> only one leader here  – M. </w:t>
      </w:r>
      <w:r w:rsidRPr="008B37DA">
        <w:rPr>
          <w:rFonts w:cs="Times New Roman"/>
          <w:lang w:val="en-US"/>
        </w:rPr>
        <w:t>Gorbachev, and only he had to be received with all appropriate honors.</w:t>
      </w:r>
      <w:r>
        <w:rPr>
          <w:rFonts w:cs="Times New Roman"/>
          <w:lang w:val="en-US"/>
        </w:rPr>
        <w:t xml:space="preserve"> </w:t>
      </w:r>
    </w:p>
    <w:p w:rsidR="00736334" w:rsidRDefault="00736334" w:rsidP="00736334">
      <w:pPr>
        <w:spacing w:after="0" w:line="360" w:lineRule="auto"/>
        <w:ind w:firstLine="709"/>
        <w:contextualSpacing/>
        <w:mirrorIndents/>
        <w:jc w:val="both"/>
        <w:rPr>
          <w:rFonts w:cs="Times New Roman"/>
          <w:lang w:val="en-US"/>
        </w:rPr>
      </w:pPr>
      <w:r>
        <w:rPr>
          <w:rFonts w:cs="Times New Roman"/>
          <w:lang w:val="en-US"/>
        </w:rPr>
        <w:t>The Hungarians solved</w:t>
      </w:r>
      <w:r w:rsidRPr="008B37DA">
        <w:rPr>
          <w:rFonts w:cs="Times New Roman"/>
          <w:lang w:val="en-US"/>
        </w:rPr>
        <w:t xml:space="preserve"> this situation, creating a special protocol for the meeting of </w:t>
      </w:r>
      <w:r>
        <w:rPr>
          <w:rFonts w:cs="Times New Roman"/>
          <w:lang w:val="en-US"/>
        </w:rPr>
        <w:t xml:space="preserve"> </w:t>
      </w:r>
      <w:r w:rsidRPr="008B37DA">
        <w:rPr>
          <w:rFonts w:cs="Times New Roman"/>
          <w:lang w:val="en-US"/>
        </w:rPr>
        <w:t>L. Kravchuk.</w:t>
      </w:r>
      <w:r>
        <w:rPr>
          <w:rFonts w:cs="Times New Roman"/>
          <w:lang w:val="en-US"/>
        </w:rPr>
        <w:t xml:space="preserve"> I</w:t>
      </w:r>
      <w:r w:rsidRPr="008B37DA">
        <w:rPr>
          <w:rFonts w:cs="Times New Roman"/>
          <w:lang w:val="en-US"/>
        </w:rPr>
        <w:t>nstead of</w:t>
      </w:r>
      <w:r>
        <w:rPr>
          <w:rFonts w:cs="Times New Roman"/>
          <w:lang w:val="en-US"/>
        </w:rPr>
        <w:t xml:space="preserve"> </w:t>
      </w:r>
      <w:r w:rsidRPr="008B37DA">
        <w:rPr>
          <w:rFonts w:cs="Times New Roman"/>
          <w:lang w:val="en-US"/>
        </w:rPr>
        <w:t xml:space="preserve"> the general ceremonial meeting on the square. L. Koshuta in front of the parliament</w:t>
      </w:r>
      <w:r>
        <w:rPr>
          <w:rFonts w:cs="Times New Roman"/>
          <w:lang w:val="en-US"/>
        </w:rPr>
        <w:t>,</w:t>
      </w:r>
      <w:r w:rsidRPr="008A3BE7">
        <w:rPr>
          <w:rFonts w:cs="Times New Roman"/>
          <w:lang w:val="en-US"/>
        </w:rPr>
        <w:t xml:space="preserve"> </w:t>
      </w:r>
      <w:r>
        <w:rPr>
          <w:rFonts w:cs="Times New Roman"/>
          <w:lang w:val="en-US"/>
        </w:rPr>
        <w:t>the t</w:t>
      </w:r>
      <w:r w:rsidRPr="008A3BE7">
        <w:rPr>
          <w:rFonts w:cs="Times New Roman"/>
          <w:lang w:val="en-US"/>
        </w:rPr>
        <w:t>roops were lined up at the</w:t>
      </w:r>
      <w:r>
        <w:rPr>
          <w:rFonts w:cs="Times New Roman"/>
          <w:lang w:val="en-US"/>
        </w:rPr>
        <w:t xml:space="preserve"> airfield. </w:t>
      </w:r>
      <w:r w:rsidRPr="002A3224">
        <w:rPr>
          <w:rFonts w:cs="Times New Roman"/>
          <w:lang w:val="en-US"/>
        </w:rPr>
        <w:t xml:space="preserve">The flags of </w:t>
      </w:r>
      <w:r>
        <w:rPr>
          <w:rFonts w:cs="Times New Roman"/>
          <w:lang w:val="en-US"/>
        </w:rPr>
        <w:t xml:space="preserve"> </w:t>
      </w:r>
      <w:r w:rsidRPr="002A3224">
        <w:rPr>
          <w:rFonts w:cs="Times New Roman"/>
          <w:lang w:val="en-US"/>
        </w:rPr>
        <w:t xml:space="preserve">the </w:t>
      </w:r>
      <w:r w:rsidRPr="00667C77">
        <w:rPr>
          <w:lang w:val="en-US"/>
        </w:rPr>
        <w:t xml:space="preserve">Ukrainian </w:t>
      </w:r>
      <w:r>
        <w:rPr>
          <w:lang w:val="en-US"/>
        </w:rPr>
        <w:t xml:space="preserve">Soviet Socialist </w:t>
      </w:r>
      <w:r w:rsidRPr="00667C77">
        <w:rPr>
          <w:lang w:val="en-US"/>
        </w:rPr>
        <w:t>Republic</w:t>
      </w:r>
      <w:r w:rsidRPr="002A3224">
        <w:rPr>
          <w:rFonts w:cs="Times New Roman"/>
          <w:lang w:val="en-US"/>
        </w:rPr>
        <w:t xml:space="preserve"> </w:t>
      </w:r>
      <w:r>
        <w:rPr>
          <w:rFonts w:cs="Times New Roman"/>
          <w:lang w:val="en-US"/>
        </w:rPr>
        <w:t>were put above</w:t>
      </w:r>
      <w:r w:rsidRPr="002A3224">
        <w:rPr>
          <w:rFonts w:cs="Times New Roman"/>
          <w:lang w:val="en-US"/>
        </w:rPr>
        <w:t xml:space="preserve"> the residence and on the car</w:t>
      </w:r>
      <w:r>
        <w:rPr>
          <w:rFonts w:cs="Times New Roman"/>
          <w:lang w:val="en-US"/>
        </w:rPr>
        <w:t>s</w:t>
      </w:r>
      <w:r w:rsidRPr="002A3224">
        <w:rPr>
          <w:rFonts w:cs="Times New Roman"/>
          <w:lang w:val="en-US"/>
        </w:rPr>
        <w:t>, but they were not in the city.</w:t>
      </w:r>
      <w:r>
        <w:rPr>
          <w:rFonts w:cs="Times New Roman"/>
          <w:lang w:val="en-US"/>
        </w:rPr>
        <w:t xml:space="preserve"> </w:t>
      </w:r>
      <w:r w:rsidRPr="001210FF">
        <w:rPr>
          <w:rFonts w:cs="Times New Roman"/>
          <w:lang w:val="en-US"/>
        </w:rPr>
        <w:t>Ukrainians were</w:t>
      </w:r>
      <w:r>
        <w:rPr>
          <w:rFonts w:cs="Times New Roman"/>
          <w:lang w:val="en-US"/>
        </w:rPr>
        <w:t xml:space="preserve"> also satisfied with this variant</w:t>
      </w:r>
      <w:r w:rsidRPr="001210FF">
        <w:rPr>
          <w:rFonts w:cs="Times New Roman"/>
          <w:lang w:val="en-US"/>
        </w:rPr>
        <w:t xml:space="preserve">, because </w:t>
      </w:r>
      <w:r>
        <w:rPr>
          <w:rFonts w:cs="Times New Roman"/>
          <w:lang w:val="en-US"/>
        </w:rPr>
        <w:t>they were received</w:t>
      </w:r>
      <w:r w:rsidRPr="001210FF">
        <w:rPr>
          <w:rFonts w:cs="Times New Roman"/>
          <w:lang w:val="en-US"/>
        </w:rPr>
        <w:t xml:space="preserve"> abroad as representatives of an independent state</w:t>
      </w:r>
      <w:r>
        <w:rPr>
          <w:rFonts w:cs="Times New Roman"/>
          <w:lang w:val="en-US"/>
        </w:rPr>
        <w:t xml:space="preserve"> at the first time. </w:t>
      </w:r>
    </w:p>
    <w:p w:rsidR="00736334" w:rsidRDefault="00736334" w:rsidP="00736334">
      <w:pPr>
        <w:spacing w:after="0" w:line="360" w:lineRule="auto"/>
        <w:ind w:firstLine="709"/>
        <w:contextualSpacing/>
        <w:mirrorIndents/>
        <w:jc w:val="both"/>
        <w:rPr>
          <w:lang w:val="en-US"/>
        </w:rPr>
      </w:pPr>
      <w:r w:rsidRPr="00B0460A">
        <w:rPr>
          <w:rFonts w:cs="Times New Roman"/>
          <w:lang w:val="en-US"/>
        </w:rPr>
        <w:t>The first official visit of the Chairman of Verkhovna Rada of Ukraine to Hungary was</w:t>
      </w:r>
      <w:r w:rsidR="00ED2178">
        <w:rPr>
          <w:rFonts w:cs="Times New Roman"/>
          <w:lang w:val="en-US"/>
        </w:rPr>
        <w:t xml:space="preserve"> not</w:t>
      </w:r>
      <w:r w:rsidRPr="00B0460A">
        <w:rPr>
          <w:rFonts w:cs="Times New Roman"/>
          <w:lang w:val="en-US"/>
        </w:rPr>
        <w:t xml:space="preserve"> preceded </w:t>
      </w:r>
      <w:r w:rsidR="00ED2178">
        <w:rPr>
          <w:rFonts w:cs="Times New Roman"/>
          <w:lang w:val="en-US"/>
        </w:rPr>
        <w:t xml:space="preserve">by an easy </w:t>
      </w:r>
      <w:r w:rsidRPr="00B0460A">
        <w:rPr>
          <w:rFonts w:cs="Times New Roman"/>
          <w:lang w:val="en-US"/>
        </w:rPr>
        <w:t>negotiation process.</w:t>
      </w:r>
      <w:r>
        <w:rPr>
          <w:rFonts w:cs="Times New Roman"/>
          <w:lang w:val="en-US"/>
        </w:rPr>
        <w:t xml:space="preserve"> </w:t>
      </w:r>
      <w:r w:rsidRPr="00B0460A">
        <w:rPr>
          <w:rFonts w:cs="Times New Roman"/>
          <w:lang w:val="en-US"/>
        </w:rPr>
        <w:t>On the Ukrainian side, the delegation was hea</w:t>
      </w:r>
      <w:r>
        <w:rPr>
          <w:rFonts w:cs="Times New Roman"/>
          <w:lang w:val="en-US"/>
        </w:rPr>
        <w:t xml:space="preserve">ded by B. Tarasyuk – at </w:t>
      </w:r>
      <w:r w:rsidRPr="00B0460A">
        <w:rPr>
          <w:rFonts w:cs="Times New Roman"/>
          <w:lang w:val="en-US"/>
        </w:rPr>
        <w:t>that time head of the Department of Political Analysis and Planning of the Ministry of Foreign Affairs of Ukraine,</w:t>
      </w:r>
      <w:r w:rsidR="00EC7AE5">
        <w:rPr>
          <w:rFonts w:cs="Times New Roman"/>
          <w:lang w:val="en-US"/>
        </w:rPr>
        <w:t xml:space="preserve"> and on the Hungarian side </w:t>
      </w:r>
      <w:r>
        <w:rPr>
          <w:rFonts w:cs="Times New Roman"/>
          <w:lang w:val="en-US"/>
        </w:rPr>
        <w:t xml:space="preserve">– I. </w:t>
      </w:r>
      <w:r w:rsidRPr="00B0460A">
        <w:rPr>
          <w:rFonts w:cs="Times New Roman"/>
          <w:lang w:val="en-US"/>
        </w:rPr>
        <w:t>Monori, the head of the territorial department,</w:t>
      </w:r>
      <w:r>
        <w:rPr>
          <w:rFonts w:cs="Times New Roman"/>
          <w:lang w:val="en-US"/>
        </w:rPr>
        <w:t xml:space="preserve"> </w:t>
      </w:r>
      <w:r w:rsidRPr="00B0460A">
        <w:rPr>
          <w:rFonts w:cs="Times New Roman"/>
          <w:lang w:val="en-US"/>
        </w:rPr>
        <w:t>which was engaged in cooperation with the</w:t>
      </w:r>
      <w:r>
        <w:rPr>
          <w:rFonts w:cs="Times New Roman"/>
          <w:lang w:val="en-US"/>
        </w:rPr>
        <w:t xml:space="preserve"> </w:t>
      </w:r>
      <w:r>
        <w:rPr>
          <w:lang w:val="en-US"/>
        </w:rPr>
        <w:t xml:space="preserve">Union of  </w:t>
      </w:r>
      <w:r w:rsidRPr="00B501F5">
        <w:rPr>
          <w:lang w:val="en-US"/>
        </w:rPr>
        <w:t>Soviet Socialist Republics.</w:t>
      </w:r>
      <w:r>
        <w:rPr>
          <w:lang w:val="en-US"/>
        </w:rPr>
        <w:t xml:space="preserve"> </w:t>
      </w:r>
      <w:r w:rsidRPr="004A7C19">
        <w:rPr>
          <w:lang w:val="en-US"/>
        </w:rPr>
        <w:t>The problem was that although the</w:t>
      </w:r>
      <w:r>
        <w:rPr>
          <w:lang w:val="en-US"/>
        </w:rPr>
        <w:t xml:space="preserve"> </w:t>
      </w:r>
      <w:r w:rsidRPr="004A7C19">
        <w:rPr>
          <w:lang w:val="en-US"/>
        </w:rPr>
        <w:t>Ukrainian Soviet Socialist Republic, according to the Constitution, had the right to conduct foreign policy, it did not have most</w:t>
      </w:r>
      <w:r>
        <w:rPr>
          <w:lang w:val="en-US"/>
        </w:rPr>
        <w:t xml:space="preserve"> of the </w:t>
      </w:r>
      <w:r w:rsidRPr="004A7C19">
        <w:rPr>
          <w:lang w:val="en-US"/>
        </w:rPr>
        <w:t>characteristics of a sovereign state</w:t>
      </w:r>
      <w:r>
        <w:rPr>
          <w:lang w:val="en-US"/>
        </w:rPr>
        <w:t xml:space="preserve">, </w:t>
      </w:r>
      <w:r>
        <w:rPr>
          <w:lang w:val="uk-UA"/>
        </w:rPr>
        <w:t xml:space="preserve">such as </w:t>
      </w:r>
      <w:r>
        <w:rPr>
          <w:lang w:val="en-US"/>
        </w:rPr>
        <w:t>i</w:t>
      </w:r>
      <w:r w:rsidRPr="00992E59">
        <w:rPr>
          <w:lang w:val="uk-UA"/>
        </w:rPr>
        <w:t xml:space="preserve">nternationally recognized borders, </w:t>
      </w:r>
      <w:r w:rsidRPr="00992E59">
        <w:rPr>
          <w:lang w:val="uk-UA"/>
        </w:rPr>
        <w:lastRenderedPageBreak/>
        <w:t>citizenship,</w:t>
      </w:r>
      <w:r>
        <w:rPr>
          <w:lang w:val="en-US"/>
        </w:rPr>
        <w:t xml:space="preserve"> its own</w:t>
      </w:r>
      <w:r w:rsidRPr="00992E59">
        <w:rPr>
          <w:lang w:val="uk-UA"/>
        </w:rPr>
        <w:t xml:space="preserve"> passport, diplomatic missions, army etc.</w:t>
      </w:r>
      <w:r>
        <w:rPr>
          <w:lang w:val="en-US"/>
        </w:rPr>
        <w:t xml:space="preserve"> </w:t>
      </w:r>
      <w:r w:rsidRPr="00992E59">
        <w:rPr>
          <w:lang w:val="en-US"/>
        </w:rPr>
        <w:t>This made the negotiations extremely dif</w:t>
      </w:r>
      <w:r>
        <w:rPr>
          <w:lang w:val="en-US"/>
        </w:rPr>
        <w:t xml:space="preserve">ficult, especially when it was discussed </w:t>
      </w:r>
      <w:r w:rsidRPr="00992E59">
        <w:rPr>
          <w:lang w:val="en-US"/>
        </w:rPr>
        <w:t xml:space="preserve">the Consular Convention and the Declaration on the Fundamentals of Relations between Ukraine and the Republic of </w:t>
      </w:r>
      <w:r>
        <w:rPr>
          <w:lang w:val="en-US"/>
        </w:rPr>
        <w:t xml:space="preserve"> </w:t>
      </w:r>
      <w:r w:rsidRPr="00992E59">
        <w:rPr>
          <w:lang w:val="en-US"/>
        </w:rPr>
        <w:t>Hungary.</w:t>
      </w:r>
      <w:r>
        <w:rPr>
          <w:lang w:val="en-US"/>
        </w:rPr>
        <w:t xml:space="preserve"> In addition, furious</w:t>
      </w:r>
      <w:r w:rsidRPr="00992E59">
        <w:rPr>
          <w:lang w:val="en-US"/>
        </w:rPr>
        <w:t xml:space="preserve"> pressure on the </w:t>
      </w:r>
      <w:r>
        <w:rPr>
          <w:lang w:val="en-US"/>
        </w:rPr>
        <w:t>Ukrainian delegation was made</w:t>
      </w:r>
      <w:r w:rsidRPr="00992E59">
        <w:rPr>
          <w:lang w:val="en-US"/>
        </w:rPr>
        <w:t xml:space="preserve"> by </w:t>
      </w:r>
      <w:r>
        <w:rPr>
          <w:lang w:val="en-US"/>
        </w:rPr>
        <w:t>I. Aboimov</w:t>
      </w:r>
      <w:r w:rsidRPr="00992E59">
        <w:rPr>
          <w:lang w:val="en-US"/>
        </w:rPr>
        <w:t xml:space="preserve"> </w:t>
      </w:r>
      <w:r>
        <w:rPr>
          <w:lang w:val="en-US"/>
        </w:rPr>
        <w:t xml:space="preserve">, </w:t>
      </w:r>
      <w:r w:rsidRPr="00992E59">
        <w:rPr>
          <w:lang w:val="en-US"/>
        </w:rPr>
        <w:t>he then Ambassador of the</w:t>
      </w:r>
      <w:r>
        <w:rPr>
          <w:lang w:val="en-US"/>
        </w:rPr>
        <w:t xml:space="preserve"> Union of  Soviet Socialist Republics</w:t>
      </w:r>
      <w:r w:rsidRPr="00992E59">
        <w:rPr>
          <w:lang w:val="en-US"/>
        </w:rPr>
        <w:t xml:space="preserve"> </w:t>
      </w:r>
      <w:r>
        <w:rPr>
          <w:lang w:val="en-US"/>
        </w:rPr>
        <w:t xml:space="preserve">in the Ukrainian Republic. </w:t>
      </w:r>
      <w:r w:rsidRPr="007F0D99">
        <w:rPr>
          <w:lang w:val="en-US"/>
        </w:rPr>
        <w:t>This head of the diplomatic missi</w:t>
      </w:r>
      <w:r>
        <w:rPr>
          <w:lang w:val="en-US"/>
        </w:rPr>
        <w:t>on, well known for his cruelty</w:t>
      </w:r>
      <w:r w:rsidRPr="007F0D99">
        <w:rPr>
          <w:lang w:val="en-US"/>
        </w:rPr>
        <w:t xml:space="preserve"> towards both Soviet diplom</w:t>
      </w:r>
      <w:r>
        <w:rPr>
          <w:lang w:val="en-US"/>
        </w:rPr>
        <w:t>ats and Hungarians, did everything</w:t>
      </w:r>
      <w:r w:rsidRPr="007F0D99">
        <w:rPr>
          <w:lang w:val="en-US"/>
        </w:rPr>
        <w:t xml:space="preserve"> to</w:t>
      </w:r>
      <w:r>
        <w:rPr>
          <w:lang w:val="en-US"/>
        </w:rPr>
        <w:t xml:space="preserve"> ensure that none of the agreed</w:t>
      </w:r>
      <w:r w:rsidRPr="007F0D99">
        <w:rPr>
          <w:lang w:val="en-US"/>
        </w:rPr>
        <w:t xml:space="preserve"> documents</w:t>
      </w:r>
      <w:r>
        <w:rPr>
          <w:lang w:val="en-US"/>
        </w:rPr>
        <w:t xml:space="preserve"> were </w:t>
      </w:r>
      <w:r w:rsidRPr="007F0D99">
        <w:rPr>
          <w:lang w:val="en-US"/>
        </w:rPr>
        <w:t>record</w:t>
      </w:r>
      <w:r>
        <w:rPr>
          <w:lang w:val="en-US"/>
        </w:rPr>
        <w:t>ed even the small</w:t>
      </w:r>
      <w:r w:rsidRPr="007F0D99">
        <w:rPr>
          <w:lang w:val="en-US"/>
        </w:rPr>
        <w:t>est signs of</w:t>
      </w:r>
      <w:r>
        <w:rPr>
          <w:lang w:val="en-US"/>
        </w:rPr>
        <w:t xml:space="preserve"> recognition of Ukraine as a de-</w:t>
      </w:r>
      <w:r w:rsidRPr="007F0D99">
        <w:rPr>
          <w:lang w:val="en-US"/>
        </w:rPr>
        <w:t>facto independent state.</w:t>
      </w:r>
    </w:p>
    <w:p w:rsidR="00736334" w:rsidRDefault="00736334" w:rsidP="00736334">
      <w:pPr>
        <w:spacing w:before="240" w:after="0" w:line="360" w:lineRule="auto"/>
        <w:ind w:firstLine="709"/>
        <w:contextualSpacing/>
        <w:mirrorIndents/>
        <w:jc w:val="both"/>
        <w:rPr>
          <w:rFonts w:cs="Times New Roman"/>
          <w:lang w:val="en-US"/>
        </w:rPr>
      </w:pPr>
      <w:r>
        <w:rPr>
          <w:lang w:val="en-US"/>
        </w:rPr>
        <w:t>Thus, in 9</w:t>
      </w:r>
      <w:r w:rsidRPr="005A22FF">
        <w:rPr>
          <w:vertAlign w:val="superscript"/>
          <w:lang w:val="en-US"/>
        </w:rPr>
        <w:t>th</w:t>
      </w:r>
      <w:r>
        <w:rPr>
          <w:lang w:val="en-US"/>
        </w:rPr>
        <w:t xml:space="preserve"> paragraph  of  </w:t>
      </w:r>
      <w:r w:rsidRPr="004F7ADD">
        <w:rPr>
          <w:rFonts w:cs="Times New Roman"/>
          <w:lang w:val="en-US"/>
        </w:rPr>
        <w:t>Declaration on Relationship between Ukraine and the Republic of</w:t>
      </w:r>
      <w:r>
        <w:rPr>
          <w:rFonts w:cs="Times New Roman"/>
          <w:lang w:val="en-US"/>
        </w:rPr>
        <w:t xml:space="preserve"> </w:t>
      </w:r>
      <w:r w:rsidRPr="004F7ADD">
        <w:rPr>
          <w:rFonts w:cs="Times New Roman"/>
          <w:lang w:val="en-US"/>
        </w:rPr>
        <w:t xml:space="preserve"> Hungary</w:t>
      </w:r>
      <w:r>
        <w:rPr>
          <w:rFonts w:cs="Times New Roman"/>
          <w:lang w:val="en-US"/>
        </w:rPr>
        <w:t xml:space="preserve"> referred to </w:t>
      </w:r>
      <w:r w:rsidRPr="005A22FF">
        <w:rPr>
          <w:rFonts w:cs="Times New Roman"/>
          <w:lang w:val="en-US"/>
        </w:rPr>
        <w:t>security cooperation.</w:t>
      </w:r>
      <w:r>
        <w:rPr>
          <w:rFonts w:cs="Times New Roman"/>
          <w:lang w:val="en-US"/>
        </w:rPr>
        <w:t xml:space="preserve"> </w:t>
      </w:r>
      <w:r w:rsidRPr="005A22FF">
        <w:rPr>
          <w:rFonts w:cs="Times New Roman"/>
          <w:lang w:val="en-US"/>
        </w:rPr>
        <w:t>This especially angered the ambassador, and he shouted at the author of these lines:</w:t>
      </w:r>
      <w:r>
        <w:rPr>
          <w:rFonts w:cs="Times New Roman"/>
          <w:lang w:val="en-US"/>
        </w:rPr>
        <w:t xml:space="preserve"> “Don`t you know what to do there, stupid Ukrainians? What is the security? </w:t>
      </w:r>
      <w:r w:rsidRPr="005A22FF">
        <w:rPr>
          <w:rFonts w:cs="Times New Roman"/>
          <w:lang w:val="en-US"/>
        </w:rPr>
        <w:t>Are you already independent?</w:t>
      </w:r>
      <w:r>
        <w:rPr>
          <w:rFonts w:cs="Times New Roman"/>
          <w:lang w:val="en-US"/>
        </w:rPr>
        <w:t>...(</w:t>
      </w:r>
      <w:r w:rsidRPr="005A22FF">
        <w:rPr>
          <w:rFonts w:cs="Times New Roman"/>
          <w:lang w:val="en-US"/>
        </w:rPr>
        <w:t>then was rough language</w:t>
      </w:r>
      <w:r>
        <w:rPr>
          <w:rFonts w:cs="Times New Roman"/>
          <w:lang w:val="en-US"/>
        </w:rPr>
        <w:t xml:space="preserve">). </w:t>
      </w:r>
      <w:r w:rsidRPr="005A22FF">
        <w:rPr>
          <w:rFonts w:cs="Times New Roman"/>
          <w:lang w:val="en-US"/>
        </w:rPr>
        <w:t>Throw this point away.</w:t>
      </w:r>
      <w:r>
        <w:rPr>
          <w:rFonts w:cs="Times New Roman"/>
          <w:lang w:val="en-US"/>
        </w:rPr>
        <w:t>”</w:t>
      </w:r>
    </w:p>
    <w:p w:rsidR="00736334" w:rsidRDefault="00736334" w:rsidP="00736334">
      <w:pPr>
        <w:spacing w:before="240" w:after="0" w:line="360" w:lineRule="auto"/>
        <w:ind w:firstLine="709"/>
        <w:contextualSpacing/>
        <w:mirrorIndents/>
        <w:jc w:val="both"/>
        <w:rPr>
          <w:lang w:val="en-US"/>
        </w:rPr>
      </w:pPr>
      <w:r w:rsidRPr="005A22FF">
        <w:rPr>
          <w:lang w:val="en-US"/>
        </w:rPr>
        <w:t>Aboimov made a corresponding demarche at the Hungarian Foreign Ministry.</w:t>
      </w:r>
    </w:p>
    <w:p w:rsidR="00736334" w:rsidRDefault="00736334" w:rsidP="00736334">
      <w:pPr>
        <w:spacing w:before="240" w:after="0" w:line="360" w:lineRule="auto"/>
        <w:ind w:firstLine="709"/>
        <w:contextualSpacing/>
        <w:mirrorIndents/>
        <w:jc w:val="both"/>
        <w:rPr>
          <w:lang w:val="en-US"/>
        </w:rPr>
      </w:pPr>
      <w:r w:rsidRPr="001E2283">
        <w:rPr>
          <w:lang w:val="en-US"/>
        </w:rPr>
        <w:t>But all attempts to prevent the establishment of Ukrai</w:t>
      </w:r>
      <w:r w:rsidR="001B49C4">
        <w:rPr>
          <w:lang w:val="en-US"/>
        </w:rPr>
        <w:t>nian-Hungarian relations were</w:t>
      </w:r>
      <w:r w:rsidRPr="001E2283">
        <w:rPr>
          <w:lang w:val="en-US"/>
        </w:rPr>
        <w:t xml:space="preserve"> vain.</w:t>
      </w:r>
      <w:r>
        <w:rPr>
          <w:lang w:val="en-US"/>
        </w:rPr>
        <w:t xml:space="preserve"> Exactly </w:t>
      </w:r>
      <w:r w:rsidRPr="001E2283">
        <w:rPr>
          <w:lang w:val="en-US"/>
        </w:rPr>
        <w:t>fact of the visit to Hungary of a delegation at the highest level from Ukraine, negotiations with the Pr</w:t>
      </w:r>
      <w:r>
        <w:rPr>
          <w:lang w:val="en-US"/>
        </w:rPr>
        <w:t>esident, Prime Minister, Chairman</w:t>
      </w:r>
      <w:r w:rsidRPr="001E2283">
        <w:rPr>
          <w:lang w:val="en-US"/>
        </w:rPr>
        <w:t xml:space="preserve"> of the National Assembly, signed documents</w:t>
      </w:r>
      <w:r>
        <w:rPr>
          <w:lang w:val="en-US"/>
        </w:rPr>
        <w:t xml:space="preserve"> s</w:t>
      </w:r>
      <w:r w:rsidRPr="001E2283">
        <w:rPr>
          <w:lang w:val="en-US"/>
        </w:rPr>
        <w:t xml:space="preserve">howed Hungarians </w:t>
      </w:r>
      <w:r>
        <w:rPr>
          <w:lang w:val="en-US"/>
        </w:rPr>
        <w:t>de-</w:t>
      </w:r>
      <w:r w:rsidRPr="001E2283">
        <w:rPr>
          <w:lang w:val="en-US"/>
        </w:rPr>
        <w:t>facto recognition</w:t>
      </w:r>
      <w:r>
        <w:rPr>
          <w:lang w:val="en-US"/>
        </w:rPr>
        <w:t xml:space="preserve"> of </w:t>
      </w:r>
      <w:r w:rsidRPr="001E2283">
        <w:rPr>
          <w:lang w:val="en-US"/>
        </w:rPr>
        <w:t xml:space="preserve"> independence of our country in the days of the Soviet Union.</w:t>
      </w:r>
      <w:r>
        <w:rPr>
          <w:lang w:val="en-US"/>
        </w:rPr>
        <w:t xml:space="preserve"> </w:t>
      </w:r>
    </w:p>
    <w:p w:rsidR="00736334" w:rsidRDefault="00736334" w:rsidP="00736334">
      <w:pPr>
        <w:spacing w:before="240" w:after="0" w:line="360" w:lineRule="auto"/>
        <w:ind w:firstLine="709"/>
        <w:contextualSpacing/>
        <w:mirrorIndents/>
        <w:jc w:val="both"/>
        <w:rPr>
          <w:lang w:val="en-US"/>
        </w:rPr>
      </w:pPr>
      <w:r w:rsidRPr="00B53B70">
        <w:rPr>
          <w:lang w:val="en-US"/>
        </w:rPr>
        <w:t xml:space="preserve">At the beginning of </w:t>
      </w:r>
      <w:r>
        <w:rPr>
          <w:lang w:val="en-US"/>
        </w:rPr>
        <w:t xml:space="preserve"> </w:t>
      </w:r>
      <w:r w:rsidRPr="00B53B70">
        <w:rPr>
          <w:lang w:val="en-US"/>
        </w:rPr>
        <w:t>December 1991,</w:t>
      </w:r>
      <w:r>
        <w:rPr>
          <w:lang w:val="en-US"/>
        </w:rPr>
        <w:t xml:space="preserve"> it was</w:t>
      </w:r>
      <w:r w:rsidRPr="00B53B70">
        <w:rPr>
          <w:lang w:val="en-US"/>
        </w:rPr>
        <w:t xml:space="preserve"> an event that also became </w:t>
      </w:r>
      <w:r>
        <w:rPr>
          <w:lang w:val="en-US"/>
        </w:rPr>
        <w:t xml:space="preserve">crucial </w:t>
      </w:r>
      <w:r w:rsidRPr="00B53B70">
        <w:rPr>
          <w:lang w:val="en-US"/>
        </w:rPr>
        <w:t>i</w:t>
      </w:r>
      <w:r w:rsidR="001B49C4">
        <w:rPr>
          <w:lang w:val="en-US"/>
        </w:rPr>
        <w:t xml:space="preserve">n the formation of </w:t>
      </w:r>
      <w:r w:rsidRPr="00B53B70">
        <w:rPr>
          <w:lang w:val="en-US"/>
        </w:rPr>
        <w:t xml:space="preserve"> Ukrainian diplomacy.</w:t>
      </w:r>
      <w:r>
        <w:rPr>
          <w:lang w:val="en-US"/>
        </w:rPr>
        <w:t xml:space="preserve"> </w:t>
      </w:r>
      <w:r w:rsidRPr="00336328">
        <w:rPr>
          <w:lang w:val="en-US"/>
        </w:rPr>
        <w:t>Budapest established diplomatic relations with Ukraine just after announcing the resu</w:t>
      </w:r>
      <w:r>
        <w:rPr>
          <w:lang w:val="en-US"/>
        </w:rPr>
        <w:t xml:space="preserve">lts of the National Referendum and </w:t>
      </w:r>
      <w:r w:rsidRPr="00336328">
        <w:rPr>
          <w:lang w:val="en-US"/>
        </w:rPr>
        <w:t xml:space="preserve">the delegation of the Republic of </w:t>
      </w:r>
      <w:r>
        <w:rPr>
          <w:lang w:val="en-US"/>
        </w:rPr>
        <w:t xml:space="preserve"> </w:t>
      </w:r>
      <w:r w:rsidRPr="00336328">
        <w:rPr>
          <w:lang w:val="en-US"/>
        </w:rPr>
        <w:t>Hungary headed by Prime Minister Y. Antal</w:t>
      </w:r>
      <w:r>
        <w:rPr>
          <w:lang w:val="en-US"/>
        </w:rPr>
        <w:t>l visited Kyiv o</w:t>
      </w:r>
      <w:r w:rsidRPr="00336328">
        <w:rPr>
          <w:lang w:val="en-US"/>
        </w:rPr>
        <w:t>n December 6, 1991</w:t>
      </w:r>
      <w:r>
        <w:rPr>
          <w:lang w:val="en-US"/>
        </w:rPr>
        <w:t xml:space="preserve">. </w:t>
      </w:r>
      <w:r w:rsidRPr="00757943">
        <w:rPr>
          <w:lang w:val="en-US"/>
        </w:rPr>
        <w:t>The Treaty on Good-Neighbour Relat</w:t>
      </w:r>
      <w:r>
        <w:rPr>
          <w:lang w:val="en-US"/>
        </w:rPr>
        <w:t xml:space="preserve">ions and Cooperation was signed on </w:t>
      </w:r>
      <w:r w:rsidRPr="00757943">
        <w:rPr>
          <w:lang w:val="en-US"/>
        </w:rPr>
        <w:t>the official ceremony at the Mariinsky</w:t>
      </w:r>
      <w:r>
        <w:rPr>
          <w:lang w:val="en-US"/>
        </w:rPr>
        <w:t>i</w:t>
      </w:r>
      <w:r w:rsidRPr="00757943">
        <w:rPr>
          <w:lang w:val="en-US"/>
        </w:rPr>
        <w:t xml:space="preserve"> Palace</w:t>
      </w:r>
      <w:r>
        <w:rPr>
          <w:lang w:val="en-US"/>
        </w:rPr>
        <w:t xml:space="preserve"> (</w:t>
      </w:r>
      <w:r w:rsidRPr="00757943">
        <w:rPr>
          <w:lang w:val="en-US"/>
        </w:rPr>
        <w:t>signed on December 6, 1991</w:t>
      </w:r>
      <w:r>
        <w:rPr>
          <w:lang w:val="en-US"/>
        </w:rPr>
        <w:t>; ratified by the Ukraine</w:t>
      </w:r>
      <w:r w:rsidR="007029B0">
        <w:rPr>
          <w:lang w:val="en-US"/>
        </w:rPr>
        <w:t xml:space="preserve"> on July </w:t>
      </w:r>
      <w:r w:rsidR="007029B0">
        <w:rPr>
          <w:lang w:val="uk-UA"/>
        </w:rPr>
        <w:t>1</w:t>
      </w:r>
      <w:r>
        <w:rPr>
          <w:lang w:val="en-US"/>
        </w:rPr>
        <w:t>, 1992, by the Hungary</w:t>
      </w:r>
      <w:r w:rsidR="007029B0">
        <w:rPr>
          <w:lang w:val="en-US"/>
        </w:rPr>
        <w:t xml:space="preserve"> on May 1</w:t>
      </w:r>
      <w:r w:rsidR="007029B0">
        <w:rPr>
          <w:lang w:val="uk-UA"/>
        </w:rPr>
        <w:t>1</w:t>
      </w:r>
      <w:r w:rsidRPr="00757943">
        <w:rPr>
          <w:lang w:val="en-US"/>
        </w:rPr>
        <w:t xml:space="preserve">, 1993; the exchange of instruments of ratification </w:t>
      </w:r>
      <w:r>
        <w:rPr>
          <w:lang w:val="en-US"/>
        </w:rPr>
        <w:t xml:space="preserve">was </w:t>
      </w:r>
      <w:r w:rsidRPr="00757943">
        <w:rPr>
          <w:lang w:val="en-US"/>
        </w:rPr>
        <w:t>on June 16</w:t>
      </w:r>
      <w:r>
        <w:rPr>
          <w:lang w:val="en-US"/>
        </w:rPr>
        <w:t xml:space="preserve">, 1993). </w:t>
      </w:r>
      <w:r w:rsidRPr="00757943">
        <w:rPr>
          <w:lang w:val="en-US"/>
        </w:rPr>
        <w:t>It was the first document of that kind signed by Ukraine.</w:t>
      </w:r>
      <w:r>
        <w:rPr>
          <w:lang w:val="en-US"/>
        </w:rPr>
        <w:t xml:space="preserve"> </w:t>
      </w:r>
      <w:r w:rsidRPr="00757943">
        <w:rPr>
          <w:lang w:val="en-US"/>
        </w:rPr>
        <w:t>At the same day the Embassy of Hungary started its work in Kyiv</w:t>
      </w:r>
      <w:r>
        <w:rPr>
          <w:lang w:val="en-US"/>
        </w:rPr>
        <w:t xml:space="preserve">, </w:t>
      </w:r>
      <w:r w:rsidRPr="00872E13">
        <w:rPr>
          <w:lang w:val="en-US"/>
        </w:rPr>
        <w:t>again the first among foreign diplomatic missions</w:t>
      </w:r>
      <w:r>
        <w:rPr>
          <w:lang w:val="en-US"/>
        </w:rPr>
        <w:t xml:space="preserve">. </w:t>
      </w:r>
    </w:p>
    <w:p w:rsidR="00736334" w:rsidRDefault="00736334" w:rsidP="00736334">
      <w:pPr>
        <w:spacing w:before="240" w:after="0" w:line="360" w:lineRule="auto"/>
        <w:ind w:firstLine="709"/>
        <w:contextualSpacing/>
        <w:mirrorIndents/>
        <w:jc w:val="both"/>
        <w:rPr>
          <w:lang w:val="en-US"/>
        </w:rPr>
      </w:pPr>
      <w:r>
        <w:rPr>
          <w:lang w:val="en-US"/>
        </w:rPr>
        <w:lastRenderedPageBreak/>
        <w:t>Returning to the basic Treaty</w:t>
      </w:r>
      <w:r w:rsidRPr="00C374F2">
        <w:rPr>
          <w:lang w:val="en-US"/>
        </w:rPr>
        <w:t>, it should be noted that this document</w:t>
      </w:r>
      <w:r>
        <w:rPr>
          <w:lang w:val="en-US"/>
        </w:rPr>
        <w:t xml:space="preserve"> was recorded</w:t>
      </w:r>
      <w:r w:rsidRPr="00C374F2">
        <w:rPr>
          <w:lang w:val="en-US"/>
        </w:rPr>
        <w:t xml:space="preserve"> an extremely important provision that</w:t>
      </w:r>
      <w:r>
        <w:rPr>
          <w:lang w:val="en-US"/>
        </w:rPr>
        <w:t xml:space="preserve"> “... the sides don`t have</w:t>
      </w:r>
      <w:r w:rsidRPr="00C374F2">
        <w:rPr>
          <w:lang w:val="en-US"/>
        </w:rPr>
        <w:t xml:space="preserve"> and will not have territorial claims ag</w:t>
      </w:r>
      <w:r>
        <w:rPr>
          <w:lang w:val="en-US"/>
        </w:rPr>
        <w:t>ainst each other in the future.”.In the future</w:t>
      </w:r>
      <w:r w:rsidRPr="009B0F6E">
        <w:rPr>
          <w:lang w:val="en-US"/>
        </w:rPr>
        <w:t xml:space="preserve">, this section of </w:t>
      </w:r>
      <w:r>
        <w:rPr>
          <w:lang w:val="en-US"/>
        </w:rPr>
        <w:t xml:space="preserve"> </w:t>
      </w:r>
      <w:r w:rsidRPr="009B0F6E">
        <w:rPr>
          <w:lang w:val="en-US"/>
        </w:rPr>
        <w:t xml:space="preserve">the Treaty has been discussed for three days by the National Assembly of the Republic of </w:t>
      </w:r>
      <w:r w:rsidR="00496BBF">
        <w:rPr>
          <w:lang w:val="uk-UA"/>
        </w:rPr>
        <w:t xml:space="preserve"> </w:t>
      </w:r>
      <w:r w:rsidRPr="009B0F6E">
        <w:rPr>
          <w:lang w:val="en-US"/>
        </w:rPr>
        <w:t>Hungary during the ratification process.</w:t>
      </w:r>
      <w:r>
        <w:rPr>
          <w:lang w:val="en-US"/>
        </w:rPr>
        <w:t xml:space="preserve"> </w:t>
      </w:r>
      <w:r w:rsidRPr="009B0F6E">
        <w:rPr>
          <w:lang w:val="en-US"/>
        </w:rPr>
        <w:t>Regardless of strong resistance of the opposition, first of all, Independent Party of Small Owners, the Parliament ratified the Treaty.</w:t>
      </w:r>
    </w:p>
    <w:p w:rsidR="00736334" w:rsidRDefault="00736334" w:rsidP="00736334">
      <w:pPr>
        <w:spacing w:before="240" w:after="0" w:line="360" w:lineRule="auto"/>
        <w:ind w:firstLine="709"/>
        <w:contextualSpacing/>
        <w:mirrorIndents/>
        <w:jc w:val="both"/>
        <w:rPr>
          <w:lang w:val="en-US"/>
        </w:rPr>
      </w:pPr>
      <w:r>
        <w:rPr>
          <w:lang w:val="en-US"/>
        </w:rPr>
        <w:t>The main reason</w:t>
      </w:r>
      <w:r w:rsidRPr="008F10A7">
        <w:rPr>
          <w:lang w:val="en-US"/>
        </w:rPr>
        <w:t xml:space="preserve"> of the controversy</w:t>
      </w:r>
      <w:r>
        <w:rPr>
          <w:lang w:val="en-US"/>
        </w:rPr>
        <w:t xml:space="preserve"> </w:t>
      </w:r>
      <w:r w:rsidRPr="008F10A7">
        <w:rPr>
          <w:lang w:val="en-US"/>
        </w:rPr>
        <w:t>was the opinion of the opposition that such a provision deprives Hungarians of the hope to return the territories, which had belonged to Hungary prior to the Trianon Peace Treaty.</w:t>
      </w:r>
      <w:r>
        <w:rPr>
          <w:lang w:val="en-US"/>
        </w:rPr>
        <w:t xml:space="preserve"> </w:t>
      </w:r>
      <w:r w:rsidRPr="00227D5F">
        <w:rPr>
          <w:lang w:val="en-US"/>
        </w:rPr>
        <w:t>The right</w:t>
      </w:r>
      <w:r>
        <w:rPr>
          <w:lang w:val="en-US"/>
        </w:rPr>
        <w:t xml:space="preserve"> parties</w:t>
      </w:r>
      <w:r w:rsidRPr="00227D5F">
        <w:rPr>
          <w:lang w:val="en-US"/>
        </w:rPr>
        <w:t xml:space="preserve"> was particularly annoyed by</w:t>
      </w:r>
      <w:r>
        <w:rPr>
          <w:lang w:val="en-US"/>
        </w:rPr>
        <w:t xml:space="preserve"> the fact that the Treaty was recorded “</w:t>
      </w:r>
      <w:r w:rsidRPr="00227D5F">
        <w:rPr>
          <w:lang w:val="en-US"/>
        </w:rPr>
        <w:t>... will not h</w:t>
      </w:r>
      <w:r>
        <w:rPr>
          <w:lang w:val="en-US"/>
        </w:rPr>
        <w:t xml:space="preserve">ave in the future”. </w:t>
      </w:r>
      <w:r w:rsidRPr="00227D5F">
        <w:rPr>
          <w:lang w:val="en-US"/>
        </w:rPr>
        <w:t>Their main argument was that there is no future tense in international legal instruments.</w:t>
      </w:r>
      <w:r>
        <w:rPr>
          <w:lang w:val="en-US"/>
        </w:rPr>
        <w:t xml:space="preserve"> Due to </w:t>
      </w:r>
      <w:r w:rsidRPr="00A262EE">
        <w:rPr>
          <w:lang w:val="en-US"/>
        </w:rPr>
        <w:t>the common sense of the majority of deputies,</w:t>
      </w:r>
      <w:r>
        <w:rPr>
          <w:lang w:val="en-US"/>
        </w:rPr>
        <w:t xml:space="preserve"> the Treaty was supported. </w:t>
      </w:r>
    </w:p>
    <w:p w:rsidR="00736334" w:rsidRDefault="00736334" w:rsidP="00736334">
      <w:pPr>
        <w:spacing w:before="240" w:after="0" w:line="360" w:lineRule="auto"/>
        <w:ind w:firstLine="709"/>
        <w:contextualSpacing/>
        <w:mirrorIndents/>
        <w:jc w:val="both"/>
        <w:rPr>
          <w:lang w:val="en-US"/>
        </w:rPr>
      </w:pPr>
      <w:r w:rsidRPr="00A262EE">
        <w:rPr>
          <w:lang w:val="en-US"/>
        </w:rPr>
        <w:t xml:space="preserve">It should be noted that although the visit of the high Hungarian delegation and the signed documents </w:t>
      </w:r>
      <w:r w:rsidR="00871557">
        <w:rPr>
          <w:lang w:val="uk-UA"/>
        </w:rPr>
        <w:t xml:space="preserve">redrew </w:t>
      </w:r>
      <w:r w:rsidR="00871557">
        <w:rPr>
          <w:lang w:val="en-US"/>
        </w:rPr>
        <w:t>peace</w:t>
      </w:r>
      <w:r w:rsidRPr="00A262EE">
        <w:rPr>
          <w:lang w:val="en-US"/>
        </w:rPr>
        <w:t xml:space="preserve"> for further development of </w:t>
      </w:r>
      <w:r>
        <w:rPr>
          <w:lang w:val="en-US"/>
        </w:rPr>
        <w:t xml:space="preserve"> </w:t>
      </w:r>
      <w:r w:rsidRPr="00A262EE">
        <w:rPr>
          <w:lang w:val="en-US"/>
        </w:rPr>
        <w:t>Ukrainian-Hungarian relations, the absence of the Ukrainian Embassy in Budapest and Ukrainian diplomats</w:t>
      </w:r>
      <w:r>
        <w:rPr>
          <w:lang w:val="en-US"/>
        </w:rPr>
        <w:t xml:space="preserve"> </w:t>
      </w:r>
      <w:r w:rsidRPr="00A262EE">
        <w:rPr>
          <w:lang w:val="en-US"/>
        </w:rPr>
        <w:t xml:space="preserve">made vain hopes for </w:t>
      </w:r>
      <w:r>
        <w:rPr>
          <w:lang w:val="en-US"/>
        </w:rPr>
        <w:t xml:space="preserve">promoting </w:t>
      </w:r>
      <w:r w:rsidRPr="00A262EE">
        <w:rPr>
          <w:lang w:val="en-US"/>
        </w:rPr>
        <w:t>of cooperation between the two countries.</w:t>
      </w:r>
      <w:r>
        <w:rPr>
          <w:lang w:val="en-US"/>
        </w:rPr>
        <w:t xml:space="preserve"> </w:t>
      </w:r>
      <w:r w:rsidRPr="00A262EE">
        <w:rPr>
          <w:lang w:val="en-US"/>
        </w:rPr>
        <w:t>Realizing this, Kyiv appointed a temporary charge d</w:t>
      </w:r>
      <w:r>
        <w:rPr>
          <w:lang w:val="en-US"/>
        </w:rPr>
        <w:t>'affaires of Ukraine in Hungary</w:t>
      </w:r>
      <w:r w:rsidRPr="00544DEA">
        <w:rPr>
          <w:lang w:val="en-US"/>
        </w:rPr>
        <w:t xml:space="preserve"> </w:t>
      </w:r>
      <w:r w:rsidRPr="00A262EE">
        <w:rPr>
          <w:lang w:val="en-US"/>
        </w:rPr>
        <w:t>in January 1992</w:t>
      </w:r>
      <w:r>
        <w:rPr>
          <w:lang w:val="en-US"/>
        </w:rPr>
        <w:t>. T</w:t>
      </w:r>
      <w:r w:rsidRPr="006A59E3">
        <w:rPr>
          <w:lang w:val="en-US"/>
        </w:rPr>
        <w:t xml:space="preserve">he Embassy of Ukraine in Hungary was inaugurated </w:t>
      </w:r>
      <w:r>
        <w:rPr>
          <w:lang w:val="en-US"/>
        </w:rPr>
        <w:t>o</w:t>
      </w:r>
      <w:r w:rsidR="007029B0">
        <w:rPr>
          <w:lang w:val="en-US"/>
        </w:rPr>
        <w:t>n March 2</w:t>
      </w:r>
      <w:r w:rsidR="007029B0">
        <w:rPr>
          <w:lang w:val="uk-UA"/>
        </w:rPr>
        <w:t>4</w:t>
      </w:r>
      <w:r>
        <w:rPr>
          <w:lang w:val="en-US"/>
        </w:rPr>
        <w:t>, 1992 and it became</w:t>
      </w:r>
      <w:r w:rsidRPr="006A59E3">
        <w:rPr>
          <w:lang w:val="en-US"/>
        </w:rPr>
        <w:t xml:space="preserve"> the first diplomatic mission of Ukraine abroad.</w:t>
      </w:r>
      <w:r>
        <w:rPr>
          <w:lang w:val="en-US"/>
        </w:rPr>
        <w:t xml:space="preserve"> </w:t>
      </w:r>
      <w:r w:rsidRPr="006A59E3">
        <w:rPr>
          <w:lang w:val="en-US"/>
        </w:rPr>
        <w:t>In ten years President of</w:t>
      </w:r>
      <w:r>
        <w:rPr>
          <w:lang w:val="en-US"/>
        </w:rPr>
        <w:t xml:space="preserve"> </w:t>
      </w:r>
      <w:r w:rsidRPr="006A59E3">
        <w:rPr>
          <w:lang w:val="en-US"/>
        </w:rPr>
        <w:t xml:space="preserve"> Ukraine L. Kuchma wrote in his greeting mess</w:t>
      </w:r>
      <w:r>
        <w:rPr>
          <w:lang w:val="en-US"/>
        </w:rPr>
        <w:t>age to the Embassy staff: “</w:t>
      </w:r>
      <w:r w:rsidRPr="006A59E3">
        <w:rPr>
          <w:lang w:val="en-US"/>
        </w:rPr>
        <w:t>Sincerely congratulate you with the memorable date for</w:t>
      </w:r>
      <w:r>
        <w:rPr>
          <w:lang w:val="en-US"/>
        </w:rPr>
        <w:t xml:space="preserve"> Ukrainian diplomacy – the 10</w:t>
      </w:r>
      <w:r w:rsidRPr="006A59E3">
        <w:rPr>
          <w:vertAlign w:val="superscript"/>
          <w:lang w:val="en-US"/>
        </w:rPr>
        <w:t>th</w:t>
      </w:r>
      <w:r w:rsidRPr="006A59E3">
        <w:rPr>
          <w:lang w:val="en-US"/>
        </w:rPr>
        <w:t xml:space="preserve"> anniversary of the first Embassy independent Ukraine of abroad.</w:t>
      </w:r>
      <w:r>
        <w:rPr>
          <w:lang w:val="en-US"/>
        </w:rPr>
        <w:t xml:space="preserve"> </w:t>
      </w:r>
      <w:r w:rsidRPr="008A4BCF">
        <w:rPr>
          <w:lang w:val="en-US"/>
        </w:rPr>
        <w:t>I am sur</w:t>
      </w:r>
      <w:r w:rsidR="006709D1">
        <w:rPr>
          <w:lang w:val="en-US"/>
        </w:rPr>
        <w:t>e that the Embassy having not a small</w:t>
      </w:r>
      <w:r w:rsidRPr="008A4BCF">
        <w:rPr>
          <w:lang w:val="en-US"/>
        </w:rPr>
        <w:t xml:space="preserve"> experience in securing national interests of Ukraine will worthily represent our state on the international arena”.</w:t>
      </w:r>
      <w:r>
        <w:rPr>
          <w:lang w:val="en-US"/>
        </w:rPr>
        <w:t xml:space="preserve"> </w:t>
      </w:r>
    </w:p>
    <w:p w:rsidR="00736334" w:rsidRDefault="00736334" w:rsidP="00736334">
      <w:pPr>
        <w:spacing w:before="240" w:after="0" w:line="360" w:lineRule="auto"/>
        <w:ind w:firstLine="709"/>
        <w:contextualSpacing/>
        <w:mirrorIndents/>
        <w:jc w:val="both"/>
        <w:rPr>
          <w:lang w:val="en-US"/>
        </w:rPr>
      </w:pPr>
      <w:r w:rsidRPr="00DC6DA0">
        <w:rPr>
          <w:b/>
          <w:u w:val="single"/>
          <w:lang w:val="en-US"/>
        </w:rPr>
        <w:t>The second stage</w:t>
      </w:r>
      <w:r w:rsidRPr="008A4BCF">
        <w:rPr>
          <w:lang w:val="en-US"/>
        </w:rPr>
        <w:t xml:space="preserve"> lasted from April 1992 to March 1999.</w:t>
      </w:r>
      <w:r>
        <w:rPr>
          <w:lang w:val="en-US"/>
        </w:rPr>
        <w:t xml:space="preserve"> </w:t>
      </w:r>
      <w:r w:rsidRPr="008A4BCF">
        <w:rPr>
          <w:lang w:val="en-US"/>
        </w:rPr>
        <w:t>It is characterized by the dynamic development of Ukrainian-Hungarian relations in all spheres, filling them with specific content.</w:t>
      </w:r>
      <w:r>
        <w:rPr>
          <w:lang w:val="en-US"/>
        </w:rPr>
        <w:t xml:space="preserve"> </w:t>
      </w:r>
      <w:r w:rsidRPr="008A4BCF">
        <w:rPr>
          <w:lang w:val="en-US"/>
        </w:rPr>
        <w:t xml:space="preserve">The end of this phase, in our opinion, </w:t>
      </w:r>
      <w:r>
        <w:rPr>
          <w:lang w:val="en-US"/>
        </w:rPr>
        <w:t xml:space="preserve">was connected </w:t>
      </w:r>
      <w:r w:rsidRPr="008A4BCF">
        <w:rPr>
          <w:lang w:val="en-US"/>
        </w:rPr>
        <w:t xml:space="preserve">with </w:t>
      </w:r>
      <w:r w:rsidRPr="008A4BCF">
        <w:rPr>
          <w:lang w:val="en-US"/>
        </w:rPr>
        <w:lastRenderedPageBreak/>
        <w:t>Hungary's accession to NATO and the emergence of a new geopolitical situation in the C</w:t>
      </w:r>
      <w:r>
        <w:rPr>
          <w:lang w:val="en-US"/>
        </w:rPr>
        <w:t xml:space="preserve">entral </w:t>
      </w:r>
      <w:r w:rsidRPr="008A4BCF">
        <w:rPr>
          <w:lang w:val="en-US"/>
        </w:rPr>
        <w:t>and Eastern Europe</w:t>
      </w:r>
      <w:r>
        <w:rPr>
          <w:lang w:val="en-US"/>
        </w:rPr>
        <w:t xml:space="preserve"> </w:t>
      </w:r>
      <w:r w:rsidRPr="008A4BCF">
        <w:rPr>
          <w:lang w:val="en-US"/>
        </w:rPr>
        <w:t>region.</w:t>
      </w:r>
      <w:r>
        <w:rPr>
          <w:lang w:val="en-US"/>
        </w:rPr>
        <w:t xml:space="preserve"> </w:t>
      </w:r>
    </w:p>
    <w:p w:rsidR="00736334" w:rsidRDefault="00736334" w:rsidP="00736334">
      <w:pPr>
        <w:spacing w:before="240" w:after="0" w:line="360" w:lineRule="auto"/>
        <w:ind w:firstLine="709"/>
        <w:contextualSpacing/>
        <w:mirrorIndents/>
        <w:jc w:val="both"/>
        <w:rPr>
          <w:lang w:val="en-US"/>
        </w:rPr>
      </w:pPr>
      <w:r w:rsidRPr="000713A9">
        <w:rPr>
          <w:lang w:val="en-US"/>
        </w:rPr>
        <w:t>Ukrainian-Hungarian relations developed quite actively in the political sphere</w:t>
      </w:r>
      <w:r>
        <w:rPr>
          <w:lang w:val="en-US"/>
        </w:rPr>
        <w:t xml:space="preserve"> in the 1990s. During </w:t>
      </w:r>
      <w:r w:rsidRPr="000713A9">
        <w:rPr>
          <w:lang w:val="en-US"/>
        </w:rPr>
        <w:t xml:space="preserve">the official visit of the President of Ukraine L. Kravchuk to Hungary </w:t>
      </w:r>
      <w:r>
        <w:rPr>
          <w:lang w:val="en-US"/>
        </w:rPr>
        <w:t>in February 1993</w:t>
      </w:r>
      <w:r w:rsidRPr="000713A9">
        <w:rPr>
          <w:lang w:val="en-US"/>
        </w:rPr>
        <w:t>, a new package of agreements was signed, which identified priority areas for further develop</w:t>
      </w:r>
      <w:r>
        <w:rPr>
          <w:lang w:val="en-US"/>
        </w:rPr>
        <w:t xml:space="preserve">ment of cooperation between the </w:t>
      </w:r>
      <w:r w:rsidRPr="000713A9">
        <w:rPr>
          <w:lang w:val="en-US"/>
        </w:rPr>
        <w:t>countries.</w:t>
      </w:r>
      <w:r>
        <w:rPr>
          <w:lang w:val="en-US"/>
        </w:rPr>
        <w:t xml:space="preserve"> There are </w:t>
      </w:r>
      <w:r w:rsidRPr="000713A9">
        <w:rPr>
          <w:lang w:val="en-US"/>
        </w:rPr>
        <w:t>agre</w:t>
      </w:r>
      <w:r>
        <w:rPr>
          <w:lang w:val="en-US"/>
        </w:rPr>
        <w:t>ements on economic, scientific, technical and industrial co</w:t>
      </w:r>
      <w:r w:rsidRPr="000713A9">
        <w:rPr>
          <w:lang w:val="en-US"/>
        </w:rPr>
        <w:t>operation, on transfer</w:t>
      </w:r>
      <w:r>
        <w:rPr>
          <w:lang w:val="en-US"/>
        </w:rPr>
        <w:t>ring – receiving individuals across the state border, border check</w:t>
      </w:r>
      <w:r w:rsidRPr="000713A9">
        <w:rPr>
          <w:lang w:val="en-US"/>
        </w:rPr>
        <w:t>point</w:t>
      </w:r>
      <w:r>
        <w:rPr>
          <w:lang w:val="en-US"/>
        </w:rPr>
        <w:t>s, simplified procedure</w:t>
      </w:r>
      <w:r w:rsidRPr="000713A9">
        <w:rPr>
          <w:lang w:val="en-US"/>
        </w:rPr>
        <w:t xml:space="preserve"> of the state border crossings by citizens </w:t>
      </w:r>
      <w:r w:rsidRPr="006C5BCD">
        <w:rPr>
          <w:lang w:val="en-US"/>
        </w:rPr>
        <w:t>living in border areas.</w:t>
      </w:r>
      <w:r>
        <w:rPr>
          <w:lang w:val="en-US"/>
        </w:rPr>
        <w:t xml:space="preserve"> </w:t>
      </w:r>
    </w:p>
    <w:p w:rsidR="00736334" w:rsidRDefault="00736334" w:rsidP="00736334">
      <w:pPr>
        <w:spacing w:before="240" w:after="0" w:line="360" w:lineRule="auto"/>
        <w:ind w:firstLine="709"/>
        <w:contextualSpacing/>
        <w:mirrorIndents/>
        <w:jc w:val="both"/>
        <w:rPr>
          <w:lang w:val="en-US"/>
        </w:rPr>
      </w:pPr>
      <w:r>
        <w:rPr>
          <w:lang w:val="en-US"/>
        </w:rPr>
        <w:t>Hungarian Prime Minister G</w:t>
      </w:r>
      <w:r w:rsidRPr="002132DC">
        <w:rPr>
          <w:lang w:val="en-US"/>
        </w:rPr>
        <w:t>yula Horn</w:t>
      </w:r>
      <w:r w:rsidR="001B70B8">
        <w:rPr>
          <w:lang w:val="en-US"/>
        </w:rPr>
        <w:t xml:space="preserve"> visited</w:t>
      </w:r>
      <w:r>
        <w:rPr>
          <w:lang w:val="en-US"/>
        </w:rPr>
        <w:t xml:space="preserve"> Ukraine with an official visit on May 18-19, 1995. The </w:t>
      </w:r>
      <w:r w:rsidRPr="002132DC">
        <w:rPr>
          <w:lang w:val="en-US"/>
        </w:rPr>
        <w:t xml:space="preserve">President of the Republic of </w:t>
      </w:r>
      <w:r>
        <w:rPr>
          <w:lang w:val="en-US"/>
        </w:rPr>
        <w:t xml:space="preserve"> </w:t>
      </w:r>
      <w:r w:rsidRPr="002132DC">
        <w:rPr>
          <w:lang w:val="en-US"/>
        </w:rPr>
        <w:t>Hungary A. Goncz</w:t>
      </w:r>
      <w:r>
        <w:rPr>
          <w:lang w:val="en-US"/>
        </w:rPr>
        <w:t xml:space="preserve"> </w:t>
      </w:r>
      <w:r w:rsidRPr="002132DC">
        <w:rPr>
          <w:lang w:val="en-US"/>
        </w:rPr>
        <w:t>paid an official visit to Ukraine on November 14-16, 1996</w:t>
      </w:r>
      <w:r>
        <w:rPr>
          <w:lang w:val="en-US"/>
        </w:rPr>
        <w:t xml:space="preserve">. </w:t>
      </w:r>
      <w:r w:rsidRPr="002F0DE6">
        <w:rPr>
          <w:lang w:val="en-US"/>
        </w:rPr>
        <w:t>On November 11-12, 1997, the</w:t>
      </w:r>
      <w:r>
        <w:rPr>
          <w:lang w:val="en-US"/>
        </w:rPr>
        <w:t xml:space="preserve"> Prime Minister of  Ukraine V. Pustovoitenko visited</w:t>
      </w:r>
      <w:r w:rsidRPr="002F0DE6">
        <w:rPr>
          <w:lang w:val="en-US"/>
        </w:rPr>
        <w:t xml:space="preserve"> the Republic of </w:t>
      </w:r>
      <w:r>
        <w:rPr>
          <w:lang w:val="en-US"/>
        </w:rPr>
        <w:t xml:space="preserve"> </w:t>
      </w:r>
      <w:r w:rsidRPr="002F0DE6">
        <w:rPr>
          <w:lang w:val="en-US"/>
        </w:rPr>
        <w:t>Hungary</w:t>
      </w:r>
      <w:r>
        <w:rPr>
          <w:lang w:val="en-US"/>
        </w:rPr>
        <w:t xml:space="preserve"> with an official visit, during which </w:t>
      </w:r>
      <w:r w:rsidRPr="002F0DE6">
        <w:rPr>
          <w:lang w:val="en-US"/>
        </w:rPr>
        <w:t>plans for further development of political and economic cooperation between Ukraine and Hungary were outlined</w:t>
      </w:r>
      <w:r>
        <w:rPr>
          <w:lang w:val="en-US"/>
        </w:rPr>
        <w:t>. The President of Ukraine L.</w:t>
      </w:r>
      <w:r w:rsidRPr="002F0DE6">
        <w:rPr>
          <w:lang w:val="en-US"/>
        </w:rPr>
        <w:t xml:space="preserve"> Kuchma</w:t>
      </w:r>
      <w:r>
        <w:rPr>
          <w:lang w:val="en-US"/>
        </w:rPr>
        <w:t xml:space="preserve"> </w:t>
      </w:r>
      <w:r w:rsidRPr="002132DC">
        <w:rPr>
          <w:lang w:val="en-US"/>
        </w:rPr>
        <w:t>paid an official visit to</w:t>
      </w:r>
      <w:r>
        <w:rPr>
          <w:lang w:val="en-US"/>
        </w:rPr>
        <w:t xml:space="preserve"> </w:t>
      </w:r>
      <w:r w:rsidRPr="002F0DE6">
        <w:rPr>
          <w:lang w:val="en-US"/>
        </w:rPr>
        <w:t xml:space="preserve">the Republic of </w:t>
      </w:r>
      <w:r>
        <w:rPr>
          <w:lang w:val="en-US"/>
        </w:rPr>
        <w:t xml:space="preserve"> </w:t>
      </w:r>
      <w:r w:rsidRPr="002F0DE6">
        <w:rPr>
          <w:lang w:val="en-US"/>
        </w:rPr>
        <w:t>Hungary</w:t>
      </w:r>
      <w:r>
        <w:rPr>
          <w:lang w:val="en-US"/>
        </w:rPr>
        <w:t xml:space="preserve"> o</w:t>
      </w:r>
      <w:r w:rsidRPr="002F0DE6">
        <w:rPr>
          <w:lang w:val="en-US"/>
        </w:rPr>
        <w:t>n October 27-28, 1998</w:t>
      </w:r>
      <w:r>
        <w:rPr>
          <w:lang w:val="en-US"/>
        </w:rPr>
        <w:t>.</w:t>
      </w:r>
    </w:p>
    <w:p w:rsidR="00736334" w:rsidRDefault="00736334" w:rsidP="00736334">
      <w:pPr>
        <w:spacing w:before="240" w:after="0" w:line="360" w:lineRule="auto"/>
        <w:ind w:firstLine="709"/>
        <w:contextualSpacing/>
        <w:mirrorIndents/>
        <w:jc w:val="both"/>
        <w:rPr>
          <w:lang w:val="en-US"/>
        </w:rPr>
      </w:pPr>
      <w:r w:rsidRPr="002F0DE6">
        <w:rPr>
          <w:lang w:val="en-US"/>
        </w:rPr>
        <w:t>Inter-Parliamentary</w:t>
      </w:r>
      <w:r>
        <w:rPr>
          <w:lang w:val="en-US"/>
        </w:rPr>
        <w:t xml:space="preserve"> relations were also regular. </w:t>
      </w:r>
      <w:r w:rsidRPr="008D3D8D">
        <w:rPr>
          <w:lang w:val="en-US"/>
        </w:rPr>
        <w:t xml:space="preserve">The Agreement on Cooperation between the Verkhovna Rada of </w:t>
      </w:r>
      <w:r>
        <w:rPr>
          <w:lang w:val="en-US"/>
        </w:rPr>
        <w:t xml:space="preserve"> </w:t>
      </w:r>
      <w:r w:rsidRPr="008D3D8D">
        <w:rPr>
          <w:lang w:val="en-US"/>
        </w:rPr>
        <w:t>Ukraine and the National Assembly of the Republic of Hungary</w:t>
      </w:r>
      <w:r>
        <w:rPr>
          <w:lang w:val="en-US"/>
        </w:rPr>
        <w:t xml:space="preserve"> was signed during the visit of the </w:t>
      </w:r>
      <w:r w:rsidRPr="008D3D8D">
        <w:rPr>
          <w:lang w:val="en-US"/>
        </w:rPr>
        <w:t>delegation of the Verkhovna</w:t>
      </w:r>
      <w:r>
        <w:rPr>
          <w:lang w:val="en-US"/>
        </w:rPr>
        <w:t xml:space="preserve"> Rada of  Ukraine headed by O. </w:t>
      </w:r>
      <w:r w:rsidRPr="008D3D8D">
        <w:rPr>
          <w:lang w:val="en-US"/>
        </w:rPr>
        <w:t>Moroz</w:t>
      </w:r>
      <w:r>
        <w:rPr>
          <w:lang w:val="en-US"/>
        </w:rPr>
        <w:t xml:space="preserve"> to Hungary in September, 1994. Due </w:t>
      </w:r>
      <w:r w:rsidRPr="008D3D8D">
        <w:rPr>
          <w:lang w:val="en-US"/>
        </w:rPr>
        <w:t>to this agreement, relations between the Verkhovna Rada of Ukraine and the National Assembly of Hungary became regular.</w:t>
      </w:r>
      <w:r>
        <w:rPr>
          <w:lang w:val="en-US"/>
        </w:rPr>
        <w:t xml:space="preserve"> </w:t>
      </w:r>
      <w:r w:rsidRPr="00CB7A12">
        <w:rPr>
          <w:lang w:val="en-US"/>
        </w:rPr>
        <w:t>Both Parliaments had formed deputy groups “Ukraine – Hungary” and “Hungary – Ukraine” respectively, Ukrainian – Hungarian parliamentary groups on the protection of national</w:t>
      </w:r>
      <w:r>
        <w:rPr>
          <w:lang w:val="en-US"/>
        </w:rPr>
        <w:t xml:space="preserve"> minorities’ rights and economic co</w:t>
      </w:r>
      <w:r w:rsidRPr="00CB7A12">
        <w:rPr>
          <w:lang w:val="en-US"/>
        </w:rPr>
        <w:t>operation.</w:t>
      </w:r>
      <w:r>
        <w:rPr>
          <w:lang w:val="en-US"/>
        </w:rPr>
        <w:t xml:space="preserve"> </w:t>
      </w:r>
      <w:r w:rsidRPr="00CB7A12">
        <w:rPr>
          <w:lang w:val="en-US"/>
        </w:rPr>
        <w:t>The texts of legislative acts were exchanged on a regular basis, and the Hungarian side presented computer equipment to the Verkhovna Rada.</w:t>
      </w:r>
      <w:r>
        <w:rPr>
          <w:lang w:val="en-US"/>
        </w:rPr>
        <w:t xml:space="preserve"> </w:t>
      </w:r>
    </w:p>
    <w:p w:rsidR="00736334" w:rsidRDefault="00736334" w:rsidP="00736334">
      <w:pPr>
        <w:spacing w:before="240" w:after="0" w:line="360" w:lineRule="auto"/>
        <w:ind w:firstLine="709"/>
        <w:contextualSpacing/>
        <w:mirrorIndents/>
        <w:jc w:val="both"/>
        <w:rPr>
          <w:rFonts w:cs="Times New Roman"/>
          <w:color w:val="1D1D1B"/>
          <w:szCs w:val="27"/>
          <w:shd w:val="clear" w:color="auto" w:fill="FFFFFF"/>
          <w:lang w:val="en-US"/>
        </w:rPr>
      </w:pPr>
      <w:r w:rsidRPr="00C44E7B">
        <w:rPr>
          <w:lang w:val="en-US"/>
        </w:rPr>
        <w:t>Relations between the Ministries of Foreign Affairs also</w:t>
      </w:r>
      <w:r>
        <w:rPr>
          <w:lang w:val="en-US"/>
        </w:rPr>
        <w:t xml:space="preserve"> successfully </w:t>
      </w:r>
      <w:r w:rsidRPr="00C44E7B">
        <w:rPr>
          <w:lang w:val="en-US"/>
        </w:rPr>
        <w:t xml:space="preserve"> developed</w:t>
      </w:r>
      <w:r>
        <w:rPr>
          <w:lang w:val="en-US"/>
        </w:rPr>
        <w:t xml:space="preserve"> in the second stage. </w:t>
      </w:r>
      <w:r w:rsidRPr="00897474">
        <w:rPr>
          <w:lang w:val="en-US"/>
        </w:rPr>
        <w:t xml:space="preserve">The Protocol on Consultations between the Ministries </w:t>
      </w:r>
      <w:r w:rsidRPr="00897474">
        <w:rPr>
          <w:lang w:val="en-US"/>
        </w:rPr>
        <w:lastRenderedPageBreak/>
        <w:t>of Foreign Affairs was signed in September 1991.</w:t>
      </w:r>
      <w:r>
        <w:rPr>
          <w:lang w:val="en-US"/>
        </w:rPr>
        <w:t xml:space="preserve"> </w:t>
      </w:r>
      <w:r w:rsidRPr="00897474">
        <w:rPr>
          <w:lang w:val="en-US"/>
        </w:rPr>
        <w:t>This document created a solid basis for cooperation between the foreign ministries of both countries.</w:t>
      </w:r>
      <w:r>
        <w:rPr>
          <w:lang w:val="en-US"/>
        </w:rPr>
        <w:t xml:space="preserve"> </w:t>
      </w:r>
      <w:r w:rsidRPr="00897474">
        <w:rPr>
          <w:lang w:val="en-US"/>
        </w:rPr>
        <w:t>Visits at the level of ministers, deputy ministers, and he</w:t>
      </w:r>
      <w:r>
        <w:rPr>
          <w:lang w:val="en-US"/>
        </w:rPr>
        <w:t>ads of departments are held</w:t>
      </w:r>
      <w:r w:rsidRPr="00897474">
        <w:rPr>
          <w:lang w:val="en-US"/>
        </w:rPr>
        <w:t xml:space="preserve"> annually.</w:t>
      </w:r>
      <w:r>
        <w:rPr>
          <w:lang w:val="en-US"/>
        </w:rPr>
        <w:t xml:space="preserve"> </w:t>
      </w:r>
      <w:r w:rsidRPr="00901C04">
        <w:rPr>
          <w:lang w:val="en-US"/>
        </w:rPr>
        <w:t>So, in the last years of the second stage, the chronicle of visits had such look.</w:t>
      </w:r>
      <w:r>
        <w:rPr>
          <w:lang w:val="en-US"/>
        </w:rPr>
        <w:t xml:space="preserve"> </w:t>
      </w:r>
      <w:r w:rsidRPr="00901C04">
        <w:rPr>
          <w:rFonts w:cs="Times New Roman"/>
          <w:color w:val="1D1D1B"/>
          <w:szCs w:val="27"/>
          <w:shd w:val="clear" w:color="auto" w:fill="FFFFFF"/>
          <w:lang w:val="en-US"/>
        </w:rPr>
        <w:t>Minister for Foreign Affairs of Ukraine B. Tarasyuk paid a working visit to Hungary on April 27, 1998.</w:t>
      </w:r>
      <w:r>
        <w:rPr>
          <w:rFonts w:cs="Times New Roman"/>
          <w:color w:val="1D1D1B"/>
          <w:szCs w:val="27"/>
          <w:shd w:val="clear" w:color="auto" w:fill="FFFFFF"/>
          <w:lang w:val="en-US"/>
        </w:rPr>
        <w:t xml:space="preserve"> It is noteworthy that it</w:t>
      </w:r>
      <w:r w:rsidRPr="00901C04">
        <w:rPr>
          <w:rFonts w:cs="Times New Roman"/>
          <w:color w:val="1D1D1B"/>
          <w:szCs w:val="27"/>
          <w:shd w:val="clear" w:color="auto" w:fill="FFFFFF"/>
          <w:lang w:val="en-US"/>
        </w:rPr>
        <w:t xml:space="preserve"> was the first visit</w:t>
      </w:r>
      <w:r>
        <w:rPr>
          <w:rFonts w:cs="Times New Roman"/>
          <w:color w:val="1D1D1B"/>
          <w:szCs w:val="27"/>
          <w:shd w:val="clear" w:color="auto" w:fill="FFFFFF"/>
          <w:lang w:val="en-US"/>
        </w:rPr>
        <w:t xml:space="preserve"> of the Minister</w:t>
      </w:r>
      <w:r w:rsidRPr="00901C04">
        <w:rPr>
          <w:rFonts w:cs="Times New Roman"/>
          <w:color w:val="1D1D1B"/>
          <w:szCs w:val="27"/>
          <w:shd w:val="clear" w:color="auto" w:fill="FFFFFF"/>
          <w:lang w:val="en-US"/>
        </w:rPr>
        <w:t xml:space="preserve"> since his appointment</w:t>
      </w:r>
      <w:r>
        <w:rPr>
          <w:rFonts w:cs="Times New Roman"/>
          <w:color w:val="1D1D1B"/>
          <w:szCs w:val="27"/>
          <w:shd w:val="clear" w:color="auto" w:fill="FFFFFF"/>
          <w:lang w:val="en-US"/>
        </w:rPr>
        <w:t xml:space="preserve"> to the position. T</w:t>
      </w:r>
      <w:r w:rsidRPr="00A025D8">
        <w:rPr>
          <w:rFonts w:cs="Times New Roman"/>
          <w:color w:val="1D1D1B"/>
          <w:szCs w:val="27"/>
          <w:shd w:val="clear" w:color="auto" w:fill="FFFFFF"/>
          <w:lang w:val="en-US"/>
        </w:rPr>
        <w:t xml:space="preserve">he Minister of </w:t>
      </w:r>
      <w:r>
        <w:rPr>
          <w:rFonts w:cs="Times New Roman"/>
          <w:color w:val="1D1D1B"/>
          <w:szCs w:val="27"/>
          <w:shd w:val="clear" w:color="auto" w:fill="FFFFFF"/>
          <w:lang w:val="en-US"/>
        </w:rPr>
        <w:t xml:space="preserve"> </w:t>
      </w:r>
      <w:r w:rsidRPr="00A025D8">
        <w:rPr>
          <w:rFonts w:cs="Times New Roman"/>
          <w:color w:val="1D1D1B"/>
          <w:szCs w:val="27"/>
          <w:shd w:val="clear" w:color="auto" w:fill="FFFFFF"/>
          <w:lang w:val="en-US"/>
        </w:rPr>
        <w:t xml:space="preserve">Foreign Affairs of </w:t>
      </w:r>
      <w:r>
        <w:rPr>
          <w:rFonts w:cs="Times New Roman"/>
          <w:color w:val="1D1D1B"/>
          <w:szCs w:val="27"/>
          <w:shd w:val="clear" w:color="auto" w:fill="FFFFFF"/>
          <w:lang w:val="en-US"/>
        </w:rPr>
        <w:t xml:space="preserve"> </w:t>
      </w:r>
      <w:r w:rsidRPr="00A025D8">
        <w:rPr>
          <w:rFonts w:cs="Times New Roman"/>
          <w:color w:val="1D1D1B"/>
          <w:szCs w:val="27"/>
          <w:shd w:val="clear" w:color="auto" w:fill="FFFFFF"/>
          <w:lang w:val="en-US"/>
        </w:rPr>
        <w:t xml:space="preserve">the Republic of </w:t>
      </w:r>
      <w:r>
        <w:rPr>
          <w:rFonts w:cs="Times New Roman"/>
          <w:color w:val="1D1D1B"/>
          <w:szCs w:val="27"/>
          <w:shd w:val="clear" w:color="auto" w:fill="FFFFFF"/>
          <w:lang w:val="en-US"/>
        </w:rPr>
        <w:t xml:space="preserve"> Hungary </w:t>
      </w:r>
      <w:r w:rsidRPr="00A025D8">
        <w:rPr>
          <w:rFonts w:cs="Times New Roman"/>
          <w:color w:val="1D1D1B"/>
          <w:szCs w:val="27"/>
          <w:shd w:val="clear" w:color="auto" w:fill="FFFFFF"/>
          <w:lang w:val="en-US"/>
        </w:rPr>
        <w:t xml:space="preserve">J. Martoni </w:t>
      </w:r>
      <w:r>
        <w:rPr>
          <w:rFonts w:cs="Times New Roman"/>
          <w:color w:val="1D1D1B"/>
          <w:szCs w:val="27"/>
          <w:shd w:val="clear" w:color="auto" w:fill="FFFFFF"/>
          <w:lang w:val="en-US"/>
        </w:rPr>
        <w:t>paid a working visit to Ukraine o</w:t>
      </w:r>
      <w:r w:rsidRPr="00A025D8">
        <w:rPr>
          <w:rFonts w:cs="Times New Roman"/>
          <w:color w:val="1D1D1B"/>
          <w:szCs w:val="27"/>
          <w:shd w:val="clear" w:color="auto" w:fill="FFFFFF"/>
          <w:lang w:val="en-US"/>
        </w:rPr>
        <w:t>n October 12, 1998</w:t>
      </w:r>
      <w:r>
        <w:rPr>
          <w:rFonts w:cs="Times New Roman"/>
          <w:color w:val="1D1D1B"/>
          <w:szCs w:val="27"/>
          <w:shd w:val="clear" w:color="auto" w:fill="FFFFFF"/>
          <w:lang w:val="en-US"/>
        </w:rPr>
        <w:t xml:space="preserve">. </w:t>
      </w:r>
    </w:p>
    <w:p w:rsidR="00736334" w:rsidRDefault="00736334" w:rsidP="00736334">
      <w:pPr>
        <w:spacing w:before="240" w:after="0" w:line="360" w:lineRule="auto"/>
        <w:ind w:firstLine="709"/>
        <w:contextualSpacing/>
        <w:mirrorIndents/>
        <w:jc w:val="both"/>
        <w:rPr>
          <w:lang w:val="en-US"/>
        </w:rPr>
      </w:pPr>
      <w:r w:rsidRPr="00DC6DA0">
        <w:rPr>
          <w:b/>
          <w:u w:val="single"/>
          <w:lang w:val="en-US"/>
        </w:rPr>
        <w:t>The third stage</w:t>
      </w:r>
      <w:r w:rsidRPr="00A025D8">
        <w:rPr>
          <w:lang w:val="en-US"/>
        </w:rPr>
        <w:t xml:space="preserve"> of Ukrainian-Hungarian cooperatio</w:t>
      </w:r>
      <w:r>
        <w:rPr>
          <w:lang w:val="en-US"/>
        </w:rPr>
        <w:t xml:space="preserve">n began in March 1999 and continued </w:t>
      </w:r>
      <w:r w:rsidRPr="00A025D8">
        <w:rPr>
          <w:lang w:val="en-US"/>
        </w:rPr>
        <w:t>til</w:t>
      </w:r>
      <w:r>
        <w:rPr>
          <w:lang w:val="en-US"/>
        </w:rPr>
        <w:t>l</w:t>
      </w:r>
      <w:r w:rsidRPr="00A025D8">
        <w:rPr>
          <w:lang w:val="en-US"/>
        </w:rPr>
        <w:t xml:space="preserve"> May 2004.</w:t>
      </w:r>
      <w:r>
        <w:rPr>
          <w:lang w:val="en-US"/>
        </w:rPr>
        <w:t xml:space="preserve"> </w:t>
      </w:r>
      <w:r w:rsidRPr="00A025D8">
        <w:rPr>
          <w:lang w:val="en-US"/>
        </w:rPr>
        <w:t>Its beginning</w:t>
      </w:r>
      <w:r>
        <w:rPr>
          <w:lang w:val="en-US"/>
        </w:rPr>
        <w:t xml:space="preserve"> connected with </w:t>
      </w:r>
      <w:r w:rsidRPr="004B33E9">
        <w:rPr>
          <w:lang w:val="en-US"/>
        </w:rPr>
        <w:t xml:space="preserve">Hungary's accession to NATO and </w:t>
      </w:r>
      <w:r>
        <w:rPr>
          <w:lang w:val="en-US"/>
        </w:rPr>
        <w:t>the end</w:t>
      </w:r>
      <w:r w:rsidRPr="004B33E9">
        <w:rPr>
          <w:lang w:val="en-US"/>
        </w:rPr>
        <w:t xml:space="preserve"> with the country's accession to the European Union.</w:t>
      </w:r>
      <w:r>
        <w:rPr>
          <w:lang w:val="en-US"/>
        </w:rPr>
        <w:t xml:space="preserve"> </w:t>
      </w:r>
      <w:r w:rsidRPr="004B33E9">
        <w:rPr>
          <w:lang w:val="en-US"/>
        </w:rPr>
        <w:t>Its characteristic features are, first of all, the attempt of the Hungarians to reconsider the state of Ukrainian-Hungarian relations from the standpoint of the country's membership in the Alliance and</w:t>
      </w:r>
      <w:r>
        <w:rPr>
          <w:lang w:val="en-US"/>
        </w:rPr>
        <w:t xml:space="preserve"> the</w:t>
      </w:r>
      <w:r w:rsidRPr="004B33E9">
        <w:rPr>
          <w:lang w:val="en-US"/>
        </w:rPr>
        <w:t xml:space="preserve"> future membership in the Union.</w:t>
      </w:r>
      <w:r>
        <w:rPr>
          <w:lang w:val="en-US"/>
        </w:rPr>
        <w:t xml:space="preserve"> </w:t>
      </w:r>
      <w:r w:rsidR="00575177">
        <w:rPr>
          <w:lang w:val="uk-UA"/>
        </w:rPr>
        <w:t>T</w:t>
      </w:r>
      <w:r w:rsidR="00575177">
        <w:rPr>
          <w:lang w:val="en-US"/>
        </w:rPr>
        <w:t>he</w:t>
      </w:r>
      <w:r w:rsidRPr="00601517">
        <w:rPr>
          <w:lang w:val="en-US"/>
        </w:rPr>
        <w:t xml:space="preserve"> 1999</w:t>
      </w:r>
      <w:r w:rsidR="00575177">
        <w:rPr>
          <w:lang w:val="en-US"/>
        </w:rPr>
        <w:t xml:space="preserve"> year saw</w:t>
      </w:r>
      <w:r w:rsidRPr="00601517">
        <w:rPr>
          <w:lang w:val="en-US"/>
        </w:rPr>
        <w:t xml:space="preserve"> </w:t>
      </w:r>
      <w:r w:rsidR="00575177">
        <w:rPr>
          <w:lang w:val="en-US"/>
        </w:rPr>
        <w:t>slower</w:t>
      </w:r>
      <w:r w:rsidR="00575177" w:rsidRPr="00601517">
        <w:rPr>
          <w:lang w:val="en-US"/>
        </w:rPr>
        <w:t xml:space="preserve"> </w:t>
      </w:r>
      <w:r w:rsidR="00575177">
        <w:rPr>
          <w:lang w:val="en-US"/>
        </w:rPr>
        <w:t xml:space="preserve">development of </w:t>
      </w:r>
      <w:r w:rsidR="00575177" w:rsidRPr="00601517">
        <w:rPr>
          <w:lang w:val="en-US"/>
        </w:rPr>
        <w:t xml:space="preserve"> </w:t>
      </w:r>
      <w:r w:rsidRPr="00601517">
        <w:rPr>
          <w:lang w:val="en-US"/>
        </w:rPr>
        <w:t>Ukrainian-Hungarian</w:t>
      </w:r>
      <w:r>
        <w:rPr>
          <w:lang w:val="en-US"/>
        </w:rPr>
        <w:t xml:space="preserve"> relations in the political sphere </w:t>
      </w:r>
      <w:r w:rsidR="00575177">
        <w:rPr>
          <w:lang w:val="en-US"/>
        </w:rPr>
        <w:t>than</w:t>
      </w:r>
      <w:r w:rsidRPr="00601517">
        <w:rPr>
          <w:lang w:val="en-US"/>
        </w:rPr>
        <w:t xml:space="preserve"> previous years.</w:t>
      </w:r>
      <w:r>
        <w:rPr>
          <w:lang w:val="en-US"/>
        </w:rPr>
        <w:t xml:space="preserve"> The </w:t>
      </w:r>
      <w:r w:rsidRPr="00601517">
        <w:rPr>
          <w:lang w:val="en-US"/>
        </w:rPr>
        <w:t>President of</w:t>
      </w:r>
      <w:r w:rsidR="007029B0">
        <w:rPr>
          <w:lang w:val="uk-UA"/>
        </w:rPr>
        <w:t xml:space="preserve"> </w:t>
      </w:r>
      <w:r w:rsidR="00496BBF">
        <w:rPr>
          <w:lang w:val="en-US"/>
        </w:rPr>
        <w:t xml:space="preserve"> Hungary participated in the </w:t>
      </w:r>
      <w:r w:rsidR="00496BBF">
        <w:rPr>
          <w:lang w:val="uk-UA"/>
        </w:rPr>
        <w:t>6</w:t>
      </w:r>
      <w:r w:rsidR="00496BBF" w:rsidRPr="00496BBF">
        <w:rPr>
          <w:vertAlign w:val="superscript"/>
          <w:lang w:val="en-US"/>
        </w:rPr>
        <w:t>th</w:t>
      </w:r>
      <w:r w:rsidRPr="00601517">
        <w:rPr>
          <w:lang w:val="en-US"/>
        </w:rPr>
        <w:t xml:space="preserve"> informal meeting of the Heads of Central European states in Lviv</w:t>
      </w:r>
      <w:r>
        <w:rPr>
          <w:lang w:val="en-US"/>
        </w:rPr>
        <w:t xml:space="preserve"> o</w:t>
      </w:r>
      <w:r w:rsidRPr="00601517">
        <w:rPr>
          <w:lang w:val="en-US"/>
        </w:rPr>
        <w:t>n May 14–15, 1999</w:t>
      </w:r>
      <w:r>
        <w:rPr>
          <w:lang w:val="en-US"/>
        </w:rPr>
        <w:t xml:space="preserve">, during which </w:t>
      </w:r>
      <w:r w:rsidRPr="00601517">
        <w:rPr>
          <w:lang w:val="en-US"/>
        </w:rPr>
        <w:t>the Hungarian President discussed and exchanged</w:t>
      </w:r>
      <w:r>
        <w:rPr>
          <w:lang w:val="en-US"/>
        </w:rPr>
        <w:t xml:space="preserve"> of</w:t>
      </w:r>
      <w:r w:rsidRPr="00601517">
        <w:rPr>
          <w:lang w:val="en-US"/>
        </w:rPr>
        <w:t xml:space="preserve"> views w</w:t>
      </w:r>
      <w:r>
        <w:rPr>
          <w:lang w:val="en-US"/>
        </w:rPr>
        <w:t xml:space="preserve">ith the President of  Ukraine L. </w:t>
      </w:r>
      <w:r w:rsidRPr="00601517">
        <w:rPr>
          <w:lang w:val="en-US"/>
        </w:rPr>
        <w:t>Kuchma.</w:t>
      </w:r>
      <w:r>
        <w:rPr>
          <w:lang w:val="en-US"/>
        </w:rPr>
        <w:t xml:space="preserve"> </w:t>
      </w:r>
      <w:r w:rsidRPr="00717016">
        <w:rPr>
          <w:lang w:val="en-US"/>
        </w:rPr>
        <w:t>President of</w:t>
      </w:r>
      <w:r w:rsidR="007029B0">
        <w:rPr>
          <w:lang w:val="uk-UA"/>
        </w:rPr>
        <w:t xml:space="preserve"> </w:t>
      </w:r>
      <w:r w:rsidRPr="00717016">
        <w:rPr>
          <w:lang w:val="en-US"/>
        </w:rPr>
        <w:t xml:space="preserve"> the Republic of </w:t>
      </w:r>
      <w:r w:rsidR="00262DDC">
        <w:rPr>
          <w:lang w:val="en-US"/>
        </w:rPr>
        <w:t xml:space="preserve"> </w:t>
      </w:r>
      <w:r w:rsidRPr="00717016">
        <w:rPr>
          <w:lang w:val="en-US"/>
        </w:rPr>
        <w:t>Hungary A. Goncz took part in international conference “Baltic-Black Sea cooperation: to the integrated Europe of the XXI c</w:t>
      </w:r>
      <w:r>
        <w:rPr>
          <w:lang w:val="en-US"/>
        </w:rPr>
        <w:t xml:space="preserve">entury without dividing lines” on September 10-11, 1999 in Yalta. </w:t>
      </w:r>
    </w:p>
    <w:p w:rsidR="00736334" w:rsidRDefault="00736334" w:rsidP="00736334">
      <w:pPr>
        <w:spacing w:before="240" w:after="0" w:line="360" w:lineRule="auto"/>
        <w:ind w:firstLine="709"/>
        <w:contextualSpacing/>
        <w:mirrorIndents/>
        <w:jc w:val="both"/>
        <w:rPr>
          <w:lang w:val="en-US"/>
        </w:rPr>
      </w:pPr>
      <w:r>
        <w:rPr>
          <w:lang w:val="en-US"/>
        </w:rPr>
        <w:t>T</w:t>
      </w:r>
      <w:r w:rsidRPr="00717016">
        <w:rPr>
          <w:lang w:val="en-US"/>
        </w:rPr>
        <w:t>he Prime Minister of</w:t>
      </w:r>
      <w:r>
        <w:rPr>
          <w:lang w:val="en-US"/>
        </w:rPr>
        <w:t xml:space="preserve"> the Republic of Hungary V. Orba</w:t>
      </w:r>
      <w:r w:rsidRPr="00717016">
        <w:rPr>
          <w:lang w:val="en-US"/>
        </w:rPr>
        <w:t xml:space="preserve">n paid an </w:t>
      </w:r>
      <w:r>
        <w:rPr>
          <w:lang w:val="en-US"/>
        </w:rPr>
        <w:t>official visit to Ukraine and</w:t>
      </w:r>
      <w:r w:rsidRPr="00717016">
        <w:rPr>
          <w:lang w:val="en-US"/>
        </w:rPr>
        <w:t xml:space="preserve"> </w:t>
      </w:r>
      <w:r>
        <w:rPr>
          <w:lang w:val="en-US"/>
        </w:rPr>
        <w:t xml:space="preserve">he </w:t>
      </w:r>
      <w:r w:rsidRPr="00717016">
        <w:rPr>
          <w:lang w:val="en-US"/>
        </w:rPr>
        <w:t>was received b</w:t>
      </w:r>
      <w:r>
        <w:rPr>
          <w:lang w:val="en-US"/>
        </w:rPr>
        <w:t>y the President of Ukraine L. Kuchma o</w:t>
      </w:r>
      <w:r w:rsidRPr="00717016">
        <w:rPr>
          <w:lang w:val="en-US"/>
        </w:rPr>
        <w:t>n February 25-26</w:t>
      </w:r>
      <w:r>
        <w:rPr>
          <w:lang w:val="en-US"/>
        </w:rPr>
        <w:t xml:space="preserve">, 2000. There was </w:t>
      </w:r>
      <w:r w:rsidRPr="00173013">
        <w:rPr>
          <w:lang w:val="en-US"/>
        </w:rPr>
        <w:t>talked about expanding trade and economic cooperation between the two countries</w:t>
      </w:r>
      <w:r>
        <w:rPr>
          <w:lang w:val="en-US"/>
        </w:rPr>
        <w:t xml:space="preserve"> during the negotiation </w:t>
      </w:r>
      <w:r w:rsidRPr="00173013">
        <w:rPr>
          <w:lang w:val="en-US"/>
        </w:rPr>
        <w:t xml:space="preserve">with the Prime Minister of </w:t>
      </w:r>
      <w:r>
        <w:rPr>
          <w:lang w:val="en-US"/>
        </w:rPr>
        <w:t xml:space="preserve">Ukraine V. </w:t>
      </w:r>
      <w:r w:rsidRPr="00173013">
        <w:rPr>
          <w:lang w:val="en-US"/>
        </w:rPr>
        <w:t>Yushchenko.</w:t>
      </w:r>
      <w:r>
        <w:rPr>
          <w:lang w:val="en-US"/>
        </w:rPr>
        <w:t xml:space="preserve"> </w:t>
      </w:r>
      <w:r w:rsidRPr="00173013">
        <w:rPr>
          <w:lang w:val="en-US"/>
        </w:rPr>
        <w:t>Agreements were reached on intensifying the work of the Ukrainian-Hungarian Commission on Trade, Economic, Scientific and Technical Cooperation, holding business meetings, and business forums.</w:t>
      </w:r>
      <w:r>
        <w:rPr>
          <w:lang w:val="en-US"/>
        </w:rPr>
        <w:t xml:space="preserve"> </w:t>
      </w:r>
    </w:p>
    <w:p w:rsidR="00736334" w:rsidRDefault="00736334" w:rsidP="00736334">
      <w:pPr>
        <w:spacing w:before="240" w:after="0" w:line="360" w:lineRule="auto"/>
        <w:ind w:firstLine="709"/>
        <w:contextualSpacing/>
        <w:mirrorIndents/>
        <w:jc w:val="both"/>
        <w:rPr>
          <w:lang w:val="en-US"/>
        </w:rPr>
      </w:pPr>
      <w:r>
        <w:rPr>
          <w:lang w:val="en-US"/>
        </w:rPr>
        <w:t>The</w:t>
      </w:r>
      <w:r w:rsidRPr="005779CD">
        <w:rPr>
          <w:lang w:val="en-US"/>
        </w:rPr>
        <w:t xml:space="preserve"> working meeting of the Prime Ministers of Ukraine and Hungary</w:t>
      </w:r>
      <w:r>
        <w:rPr>
          <w:lang w:val="en-US"/>
        </w:rPr>
        <w:t xml:space="preserve"> was</w:t>
      </w:r>
      <w:r w:rsidRPr="005779CD">
        <w:rPr>
          <w:lang w:val="en-US"/>
        </w:rPr>
        <w:t xml:space="preserve"> in Uzhhorod </w:t>
      </w:r>
      <w:r>
        <w:rPr>
          <w:lang w:val="en-US"/>
        </w:rPr>
        <w:t>o</w:t>
      </w:r>
      <w:r w:rsidRPr="005779CD">
        <w:rPr>
          <w:lang w:val="en-US"/>
        </w:rPr>
        <w:t>n April 9, 2001</w:t>
      </w:r>
      <w:r>
        <w:rPr>
          <w:lang w:val="en-US"/>
        </w:rPr>
        <w:t xml:space="preserve"> and aimed </w:t>
      </w:r>
      <w:r w:rsidRPr="005779CD">
        <w:rPr>
          <w:lang w:val="en-US"/>
        </w:rPr>
        <w:t xml:space="preserve">to get acquainted with the consequences of the </w:t>
      </w:r>
      <w:r w:rsidRPr="005779CD">
        <w:rPr>
          <w:lang w:val="en-US"/>
        </w:rPr>
        <w:lastRenderedPageBreak/>
        <w:t>flood that occurred</w:t>
      </w:r>
      <w:r>
        <w:rPr>
          <w:lang w:val="en-US"/>
        </w:rPr>
        <w:t xml:space="preserve"> </w:t>
      </w:r>
      <w:r w:rsidRPr="005779CD">
        <w:rPr>
          <w:lang w:val="en-US"/>
        </w:rPr>
        <w:t>in</w:t>
      </w:r>
      <w:r>
        <w:rPr>
          <w:lang w:val="en-US"/>
        </w:rPr>
        <w:t xml:space="preserve"> T</w:t>
      </w:r>
      <w:r w:rsidRPr="005779CD">
        <w:rPr>
          <w:lang w:val="en-US"/>
        </w:rPr>
        <w:t>ranscarpathian region</w:t>
      </w:r>
      <w:r>
        <w:rPr>
          <w:lang w:val="en-US"/>
        </w:rPr>
        <w:t xml:space="preserve"> </w:t>
      </w:r>
      <w:r w:rsidRPr="005779CD">
        <w:rPr>
          <w:lang w:val="en-US"/>
        </w:rPr>
        <w:t>in March.</w:t>
      </w:r>
      <w:r>
        <w:rPr>
          <w:lang w:val="en-US"/>
        </w:rPr>
        <w:t xml:space="preserve"> Considering </w:t>
      </w:r>
      <w:r w:rsidRPr="005779CD">
        <w:rPr>
          <w:lang w:val="en-US"/>
        </w:rPr>
        <w:t>the need for effecti</w:t>
      </w:r>
      <w:r>
        <w:rPr>
          <w:lang w:val="en-US"/>
        </w:rPr>
        <w:t xml:space="preserve">ve measures of </w:t>
      </w:r>
      <w:r w:rsidRPr="00DA33DA">
        <w:rPr>
          <w:lang w:val="en-US"/>
        </w:rPr>
        <w:t>flood control</w:t>
      </w:r>
      <w:r>
        <w:rPr>
          <w:lang w:val="en-US"/>
        </w:rPr>
        <w:t xml:space="preserve">, </w:t>
      </w:r>
      <w:r w:rsidRPr="005779CD">
        <w:rPr>
          <w:lang w:val="en-US"/>
        </w:rPr>
        <w:t xml:space="preserve">Joint Statement and </w:t>
      </w:r>
      <w:r>
        <w:rPr>
          <w:lang w:val="en-US"/>
        </w:rPr>
        <w:t xml:space="preserve">Protocol </w:t>
      </w:r>
      <w:r w:rsidRPr="005779CD">
        <w:rPr>
          <w:lang w:val="en-US"/>
        </w:rPr>
        <w:t>of the working meeting were signed as a result of the meeting.</w:t>
      </w:r>
      <w:r>
        <w:rPr>
          <w:lang w:val="en-US"/>
        </w:rPr>
        <w:t xml:space="preserve"> </w:t>
      </w:r>
    </w:p>
    <w:p w:rsidR="00736334" w:rsidRDefault="00736334" w:rsidP="00736334">
      <w:pPr>
        <w:spacing w:before="240" w:after="0" w:line="360" w:lineRule="auto"/>
        <w:ind w:firstLine="709"/>
        <w:contextualSpacing/>
        <w:mirrorIndents/>
        <w:jc w:val="both"/>
        <w:rPr>
          <w:lang w:val="en-US"/>
        </w:rPr>
      </w:pPr>
      <w:r>
        <w:rPr>
          <w:lang w:val="en-US"/>
        </w:rPr>
        <w:t>T</w:t>
      </w:r>
      <w:r w:rsidRPr="00DA33DA">
        <w:rPr>
          <w:lang w:val="en-US"/>
        </w:rPr>
        <w:t xml:space="preserve">he Prime Minister of </w:t>
      </w:r>
      <w:r w:rsidR="00496BBF">
        <w:rPr>
          <w:lang w:val="en-US"/>
        </w:rPr>
        <w:t xml:space="preserve"> </w:t>
      </w:r>
      <w:r w:rsidRPr="00DA33DA">
        <w:rPr>
          <w:lang w:val="en-US"/>
        </w:rPr>
        <w:t>Ukraine A. Kinakh paid an official visit to Bu</w:t>
      </w:r>
      <w:r>
        <w:rPr>
          <w:lang w:val="en-US"/>
        </w:rPr>
        <w:t xml:space="preserve">dapest in August 2001. </w:t>
      </w:r>
      <w:r w:rsidRPr="00DA33DA">
        <w:rPr>
          <w:lang w:val="en-US"/>
        </w:rPr>
        <w:t xml:space="preserve">Hungarian President Ferenc Madl </w:t>
      </w:r>
      <w:r>
        <w:rPr>
          <w:lang w:val="en-US"/>
        </w:rPr>
        <w:t xml:space="preserve">arrived to Ukraine with an official visit in February 2002. </w:t>
      </w:r>
      <w:r w:rsidRPr="007C0196">
        <w:rPr>
          <w:lang w:val="en-US"/>
        </w:rPr>
        <w:t>During the meeting with</w:t>
      </w:r>
      <w:r>
        <w:rPr>
          <w:lang w:val="en-US"/>
        </w:rPr>
        <w:t xml:space="preserve"> the President of Ukraine L.</w:t>
      </w:r>
      <w:r w:rsidRPr="007C0196">
        <w:rPr>
          <w:lang w:val="en-US"/>
        </w:rPr>
        <w:t xml:space="preserve"> Kuchma, the whole spectrum of bilateral relations was discussed.</w:t>
      </w:r>
      <w:r>
        <w:rPr>
          <w:lang w:val="en-US"/>
        </w:rPr>
        <w:t xml:space="preserve"> During the negotiations</w:t>
      </w:r>
      <w:r w:rsidRPr="007C0196">
        <w:rPr>
          <w:lang w:val="en-US"/>
        </w:rPr>
        <w:t xml:space="preserve">, the </w:t>
      </w:r>
      <w:r>
        <w:rPr>
          <w:lang w:val="en-US"/>
        </w:rPr>
        <w:t>head of Hungary made</w:t>
      </w:r>
      <w:r w:rsidRPr="007C0196">
        <w:rPr>
          <w:lang w:val="en-US"/>
        </w:rPr>
        <w:t xml:space="preserve"> special emphasis on the situation of national minorities living in the two countries.</w:t>
      </w:r>
      <w:r>
        <w:rPr>
          <w:lang w:val="en-US"/>
        </w:rPr>
        <w:t xml:space="preserve"> J</w:t>
      </w:r>
      <w:r w:rsidRPr="007C0196">
        <w:rPr>
          <w:lang w:val="en-US"/>
        </w:rPr>
        <w:t xml:space="preserve">oint Ukrainian-Hungarian </w:t>
      </w:r>
      <w:r>
        <w:rPr>
          <w:lang w:val="en-US"/>
        </w:rPr>
        <w:t>on Flood Protection C</w:t>
      </w:r>
      <w:r w:rsidRPr="007C0196">
        <w:rPr>
          <w:lang w:val="en-US"/>
        </w:rPr>
        <w:t>oncept, intergovernmental agreements on the simplified procedure for crossing the Ukrainian-Hungarian border were signed</w:t>
      </w:r>
      <w:r w:rsidRPr="00430AC0">
        <w:rPr>
          <w:lang w:val="en-US"/>
        </w:rPr>
        <w:t xml:space="preserve"> </w:t>
      </w:r>
      <w:r>
        <w:rPr>
          <w:lang w:val="en-US"/>
        </w:rPr>
        <w:t xml:space="preserve">as a result of the visit, as well as </w:t>
      </w:r>
      <w:r w:rsidRPr="00430AC0">
        <w:rPr>
          <w:lang w:val="en-US"/>
        </w:rPr>
        <w:t>the instruments of ratification of the agreement on mutual legal assistance were exchanged.</w:t>
      </w:r>
      <w:r>
        <w:rPr>
          <w:lang w:val="en-US"/>
        </w:rPr>
        <w:t xml:space="preserve"> T</w:t>
      </w:r>
      <w:r w:rsidRPr="00A13F8E">
        <w:rPr>
          <w:lang w:val="en-US"/>
        </w:rPr>
        <w:t xml:space="preserve">he President of </w:t>
      </w:r>
      <w:r>
        <w:rPr>
          <w:lang w:val="en-US"/>
        </w:rPr>
        <w:t xml:space="preserve"> Ukraine L.</w:t>
      </w:r>
      <w:r w:rsidRPr="00A13F8E">
        <w:rPr>
          <w:lang w:val="en-US"/>
        </w:rPr>
        <w:t xml:space="preserve"> Kuchma </w:t>
      </w:r>
      <w:r>
        <w:rPr>
          <w:lang w:val="en-US"/>
        </w:rPr>
        <w:t xml:space="preserve">met </w:t>
      </w:r>
      <w:r w:rsidRPr="00A13F8E">
        <w:rPr>
          <w:lang w:val="en-US"/>
        </w:rPr>
        <w:t>w</w:t>
      </w:r>
      <w:r>
        <w:rPr>
          <w:lang w:val="en-US"/>
        </w:rPr>
        <w:t>ith the Prime Minister of the Hungarian Republic P. Meggyessi d</w:t>
      </w:r>
      <w:r w:rsidRPr="00A13F8E">
        <w:rPr>
          <w:lang w:val="en-US"/>
        </w:rPr>
        <w:t>uring the E</w:t>
      </w:r>
      <w:r>
        <w:rPr>
          <w:lang w:val="en-US"/>
        </w:rPr>
        <w:t xml:space="preserve">uropean </w:t>
      </w:r>
      <w:r w:rsidRPr="00A13F8E">
        <w:rPr>
          <w:lang w:val="en-US"/>
        </w:rPr>
        <w:t>U</w:t>
      </w:r>
      <w:r>
        <w:rPr>
          <w:lang w:val="en-US"/>
        </w:rPr>
        <w:t>nion S</w:t>
      </w:r>
      <w:r w:rsidRPr="00A13F8E">
        <w:rPr>
          <w:lang w:val="en-US"/>
        </w:rPr>
        <w:t>ummit in Athens in April 2003</w:t>
      </w:r>
      <w:r>
        <w:rPr>
          <w:lang w:val="en-US"/>
        </w:rPr>
        <w:t xml:space="preserve">. </w:t>
      </w:r>
    </w:p>
    <w:p w:rsidR="00736334" w:rsidRDefault="00736334" w:rsidP="00736334">
      <w:pPr>
        <w:spacing w:before="240" w:after="0" w:line="360" w:lineRule="auto"/>
        <w:ind w:firstLine="709"/>
        <w:contextualSpacing/>
        <w:mirrorIndents/>
        <w:jc w:val="both"/>
        <w:rPr>
          <w:lang w:val="en-US"/>
        </w:rPr>
      </w:pPr>
      <w:r>
        <w:rPr>
          <w:lang w:val="en-US"/>
        </w:rPr>
        <w:t xml:space="preserve">The </w:t>
      </w:r>
      <w:r w:rsidRPr="00042C07">
        <w:rPr>
          <w:lang w:val="en-US"/>
        </w:rPr>
        <w:t>delegation of</w:t>
      </w:r>
      <w:r>
        <w:rPr>
          <w:lang w:val="en-US"/>
        </w:rPr>
        <w:t xml:space="preserve"> </w:t>
      </w:r>
      <w:r w:rsidRPr="00042C07">
        <w:rPr>
          <w:lang w:val="en-US"/>
        </w:rPr>
        <w:t xml:space="preserve"> the Hungarian National Assembly headed by the Speaker of the National Assembly of the</w:t>
      </w:r>
      <w:r>
        <w:rPr>
          <w:lang w:val="en-US"/>
        </w:rPr>
        <w:t xml:space="preserve"> Hungarian</w:t>
      </w:r>
      <w:r w:rsidRPr="00042C07">
        <w:rPr>
          <w:lang w:val="en-US"/>
        </w:rPr>
        <w:t xml:space="preserve"> Republic K. S</w:t>
      </w:r>
      <w:r>
        <w:rPr>
          <w:lang w:val="en-US"/>
        </w:rPr>
        <w:t>z</w:t>
      </w:r>
      <w:r w:rsidRPr="00042C07">
        <w:rPr>
          <w:lang w:val="en-US"/>
        </w:rPr>
        <w:t>ili paid an official visit to Ukraine</w:t>
      </w:r>
      <w:r>
        <w:rPr>
          <w:lang w:val="en-US"/>
        </w:rPr>
        <w:t xml:space="preserve"> on May 19-21, 2003 that </w:t>
      </w:r>
      <w:r w:rsidRPr="00042C07">
        <w:rPr>
          <w:lang w:val="en-US"/>
        </w:rPr>
        <w:t>gave impetus to the parliamentary dimension of bilateral cooperation.</w:t>
      </w:r>
      <w:r>
        <w:rPr>
          <w:lang w:val="en-US"/>
        </w:rPr>
        <w:t xml:space="preserve"> </w:t>
      </w:r>
      <w:r w:rsidRPr="00093982">
        <w:rPr>
          <w:lang w:val="en-US"/>
        </w:rPr>
        <w:t>The parties agreed on the need to intensify contacts at the level of parliamenta</w:t>
      </w:r>
      <w:r>
        <w:rPr>
          <w:lang w:val="en-US"/>
        </w:rPr>
        <w:t>ry committees and, especially</w:t>
      </w:r>
      <w:r w:rsidRPr="00093982">
        <w:rPr>
          <w:lang w:val="en-US"/>
        </w:rPr>
        <w:t>, on issues of European integration and international issues.</w:t>
      </w:r>
      <w:r>
        <w:rPr>
          <w:lang w:val="en-US"/>
        </w:rPr>
        <w:t xml:space="preserve"> </w:t>
      </w:r>
      <w:r w:rsidRPr="00BF1BD2">
        <w:rPr>
          <w:lang w:val="en-US"/>
        </w:rPr>
        <w:t>K. S</w:t>
      </w:r>
      <w:r>
        <w:rPr>
          <w:lang w:val="en-US"/>
        </w:rPr>
        <w:t>z</w:t>
      </w:r>
      <w:r w:rsidRPr="00BF1BD2">
        <w:rPr>
          <w:lang w:val="en-US"/>
        </w:rPr>
        <w:t xml:space="preserve">ili </w:t>
      </w:r>
      <w:r>
        <w:rPr>
          <w:lang w:val="en-US"/>
        </w:rPr>
        <w:t xml:space="preserve">made a suggestion </w:t>
      </w:r>
      <w:r w:rsidRPr="00BF1BD2">
        <w:rPr>
          <w:lang w:val="en-US"/>
        </w:rPr>
        <w:t>to prepare a long-term strategy of relations, which would include aspects of bilateral cooperation in all areas.</w:t>
      </w:r>
      <w:r>
        <w:rPr>
          <w:lang w:val="en-US"/>
        </w:rPr>
        <w:t xml:space="preserve"> </w:t>
      </w:r>
    </w:p>
    <w:p w:rsidR="00736334" w:rsidRDefault="00736334" w:rsidP="00736334">
      <w:pPr>
        <w:spacing w:before="240" w:after="0" w:line="360" w:lineRule="auto"/>
        <w:ind w:firstLine="709"/>
        <w:contextualSpacing/>
        <w:mirrorIndents/>
        <w:jc w:val="both"/>
        <w:rPr>
          <w:lang w:val="en-US"/>
        </w:rPr>
      </w:pPr>
      <w:r w:rsidRPr="00BF1BD2">
        <w:rPr>
          <w:lang w:val="en-US"/>
        </w:rPr>
        <w:t>In 1999</w:t>
      </w:r>
      <w:r>
        <w:rPr>
          <w:lang w:val="en-US"/>
        </w:rPr>
        <w:t xml:space="preserve">, Minister of  </w:t>
      </w:r>
      <w:r w:rsidRPr="00BF1BD2">
        <w:rPr>
          <w:lang w:val="en-US"/>
        </w:rPr>
        <w:t>Foreign Affairs of Ukraine B. Tarasyuk visited Hungary twice: on May 6</w:t>
      </w:r>
      <w:r>
        <w:rPr>
          <w:lang w:val="en-US"/>
        </w:rPr>
        <w:t xml:space="preserve"> – to participate in the 54</w:t>
      </w:r>
      <w:r w:rsidRPr="00BF1BD2">
        <w:rPr>
          <w:vertAlign w:val="superscript"/>
          <w:lang w:val="en-US"/>
        </w:rPr>
        <w:t>th</w:t>
      </w:r>
      <w:r>
        <w:rPr>
          <w:lang w:val="en-US"/>
        </w:rPr>
        <w:t xml:space="preserve"> </w:t>
      </w:r>
      <w:r w:rsidRPr="00BF1BD2">
        <w:rPr>
          <w:lang w:val="en-US"/>
        </w:rPr>
        <w:t xml:space="preserve"> meeting of the Committee of Ministers of the Council of Europe</w:t>
      </w:r>
      <w:r>
        <w:rPr>
          <w:lang w:val="en-US"/>
        </w:rPr>
        <w:t>, during which he had negotiations with the Minister of</w:t>
      </w:r>
      <w:r w:rsidRPr="00BF1BD2">
        <w:rPr>
          <w:lang w:val="en-US"/>
        </w:rPr>
        <w:t xml:space="preserve"> </w:t>
      </w:r>
      <w:r>
        <w:rPr>
          <w:lang w:val="en-US"/>
        </w:rPr>
        <w:t xml:space="preserve"> </w:t>
      </w:r>
      <w:r w:rsidRPr="00BF1BD2">
        <w:rPr>
          <w:lang w:val="en-US"/>
        </w:rPr>
        <w:t>Foreign Affai</w:t>
      </w:r>
      <w:r>
        <w:rPr>
          <w:lang w:val="en-US"/>
        </w:rPr>
        <w:t>rs of the Republic of  Hungary</w:t>
      </w:r>
      <w:r w:rsidRPr="00BF1BD2">
        <w:rPr>
          <w:lang w:val="en-US"/>
        </w:rPr>
        <w:t xml:space="preserve"> J</w:t>
      </w:r>
      <w:r>
        <w:rPr>
          <w:lang w:val="en-US"/>
        </w:rPr>
        <w:t xml:space="preserve">. Martonyi and </w:t>
      </w:r>
      <w:r w:rsidRPr="00BF1BD2">
        <w:rPr>
          <w:lang w:val="en-US"/>
        </w:rPr>
        <w:t>on June 20-23</w:t>
      </w:r>
      <w:r>
        <w:rPr>
          <w:lang w:val="en-US"/>
        </w:rPr>
        <w:t xml:space="preserve"> – to participate in the 16</w:t>
      </w:r>
      <w:r w:rsidRPr="00BF1BD2">
        <w:rPr>
          <w:vertAlign w:val="superscript"/>
          <w:lang w:val="en-US"/>
        </w:rPr>
        <w:t>th</w:t>
      </w:r>
      <w:r w:rsidRPr="00BF1BD2">
        <w:rPr>
          <w:lang w:val="en-US"/>
        </w:rPr>
        <w:t xml:space="preserve"> NATO International Seminar.</w:t>
      </w:r>
      <w:r>
        <w:rPr>
          <w:lang w:val="en-US"/>
        </w:rPr>
        <w:t xml:space="preserve"> </w:t>
      </w:r>
      <w:r w:rsidRPr="009B32D1">
        <w:rPr>
          <w:lang w:val="en-US"/>
        </w:rPr>
        <w:t>In addition, consultations were held in Budapest at the level of deputy heads of departments, and in Kyiv at the level of heads</w:t>
      </w:r>
      <w:r>
        <w:rPr>
          <w:lang w:val="en-US"/>
        </w:rPr>
        <w:t xml:space="preserve"> department</w:t>
      </w:r>
      <w:r w:rsidRPr="009B32D1">
        <w:rPr>
          <w:lang w:val="en-US"/>
        </w:rPr>
        <w:t xml:space="preserve"> of political analysis and planning</w:t>
      </w:r>
      <w:r>
        <w:rPr>
          <w:lang w:val="en-US"/>
        </w:rPr>
        <w:t>. T</w:t>
      </w:r>
      <w:r w:rsidRPr="009B32D1">
        <w:rPr>
          <w:lang w:val="en-US"/>
        </w:rPr>
        <w:t>he Minister of Foreign A</w:t>
      </w:r>
      <w:r>
        <w:rPr>
          <w:lang w:val="en-US"/>
        </w:rPr>
        <w:t>ffairs of Ukraine B.I. Tarasyuk paid an official visit to Hungarian Republic</w:t>
      </w:r>
      <w:r w:rsidRPr="009B32D1">
        <w:rPr>
          <w:lang w:val="en-US"/>
        </w:rPr>
        <w:t xml:space="preserve"> </w:t>
      </w:r>
      <w:r>
        <w:rPr>
          <w:lang w:val="en-US"/>
        </w:rPr>
        <w:t xml:space="preserve">and </w:t>
      </w:r>
      <w:r w:rsidRPr="009B32D1">
        <w:rPr>
          <w:lang w:val="en-US"/>
        </w:rPr>
        <w:t xml:space="preserve">had </w:t>
      </w:r>
      <w:r w:rsidRPr="009B32D1">
        <w:rPr>
          <w:lang w:val="en-US"/>
        </w:rPr>
        <w:lastRenderedPageBreak/>
        <w:t>a meeting with Pri</w:t>
      </w:r>
      <w:r>
        <w:rPr>
          <w:lang w:val="en-US"/>
        </w:rPr>
        <w:t>me Minister V. Orban at the place</w:t>
      </w:r>
      <w:r w:rsidRPr="009B32D1">
        <w:rPr>
          <w:lang w:val="en-US"/>
        </w:rPr>
        <w:t xml:space="preserve"> </w:t>
      </w:r>
      <w:r>
        <w:rPr>
          <w:lang w:val="en-US"/>
        </w:rPr>
        <w:t xml:space="preserve">of the flood on the Tisza River on </w:t>
      </w:r>
      <w:r w:rsidRPr="009B32D1">
        <w:rPr>
          <w:lang w:val="en-US"/>
        </w:rPr>
        <w:t>April 19-20, 2000</w:t>
      </w:r>
      <w:r>
        <w:rPr>
          <w:lang w:val="en-US"/>
        </w:rPr>
        <w:t xml:space="preserve">. </w:t>
      </w:r>
      <w:r w:rsidRPr="00A84B50">
        <w:rPr>
          <w:lang w:val="en-US"/>
        </w:rPr>
        <w:t xml:space="preserve">Within the framework of this visit, consultations were held at the level of experts </w:t>
      </w:r>
      <w:r>
        <w:rPr>
          <w:lang w:val="en-US"/>
        </w:rPr>
        <w:t xml:space="preserve">with aim of  preparation </w:t>
      </w:r>
      <w:r w:rsidRPr="00A84B50">
        <w:rPr>
          <w:lang w:val="en-US"/>
        </w:rPr>
        <w:t xml:space="preserve"> for the next meeting of the Joint Commission on Trade-Economic and Scientific-Technical Cooperation.</w:t>
      </w:r>
      <w:r>
        <w:rPr>
          <w:lang w:val="en-US"/>
        </w:rPr>
        <w:t xml:space="preserve"> </w:t>
      </w:r>
    </w:p>
    <w:p w:rsidR="00736334" w:rsidRDefault="00736334" w:rsidP="00736334">
      <w:pPr>
        <w:spacing w:before="240" w:after="0" w:line="360" w:lineRule="auto"/>
        <w:ind w:firstLine="709"/>
        <w:contextualSpacing/>
        <w:mirrorIndents/>
        <w:jc w:val="both"/>
        <w:rPr>
          <w:lang w:val="en-US"/>
        </w:rPr>
      </w:pPr>
      <w:r>
        <w:rPr>
          <w:lang w:val="en-US"/>
        </w:rPr>
        <w:t>T</w:t>
      </w:r>
      <w:r w:rsidRPr="00A84B50">
        <w:rPr>
          <w:lang w:val="en-US"/>
        </w:rPr>
        <w:t>he Minister of</w:t>
      </w:r>
      <w:r>
        <w:rPr>
          <w:lang w:val="en-US"/>
        </w:rPr>
        <w:t xml:space="preserve"> </w:t>
      </w:r>
      <w:r w:rsidRPr="00A84B50">
        <w:rPr>
          <w:lang w:val="en-US"/>
        </w:rPr>
        <w:t xml:space="preserve"> Foreign Aff</w:t>
      </w:r>
      <w:r>
        <w:rPr>
          <w:lang w:val="en-US"/>
        </w:rPr>
        <w:t>airs of the Republic of Hungary</w:t>
      </w:r>
      <w:r w:rsidRPr="00A84B50">
        <w:rPr>
          <w:lang w:val="en-US"/>
        </w:rPr>
        <w:t xml:space="preserve"> </w:t>
      </w:r>
      <w:r>
        <w:rPr>
          <w:lang w:val="en-US"/>
        </w:rPr>
        <w:t>J. Martonyi</w:t>
      </w:r>
      <w:r w:rsidRPr="00A84B50">
        <w:rPr>
          <w:lang w:val="en-US"/>
        </w:rPr>
        <w:t xml:space="preserve"> paid an official visit to Ukraine </w:t>
      </w:r>
      <w:r>
        <w:rPr>
          <w:lang w:val="en-US"/>
        </w:rPr>
        <w:t>o</w:t>
      </w:r>
      <w:r w:rsidRPr="00A84B50">
        <w:rPr>
          <w:lang w:val="en-US"/>
        </w:rPr>
        <w:t>n April 17-18</w:t>
      </w:r>
      <w:r>
        <w:rPr>
          <w:lang w:val="en-US"/>
        </w:rPr>
        <w:t>, 2001</w:t>
      </w:r>
      <w:r w:rsidRPr="00A84B50">
        <w:rPr>
          <w:lang w:val="en-US"/>
        </w:rPr>
        <w:t xml:space="preserve">, as a result </w:t>
      </w:r>
      <w:r>
        <w:rPr>
          <w:lang w:val="en-US"/>
        </w:rPr>
        <w:t>the</w:t>
      </w:r>
      <w:r w:rsidRPr="00A84B50">
        <w:rPr>
          <w:lang w:val="en-US"/>
        </w:rPr>
        <w:t xml:space="preserve"> Protocol on Cooperation between the Ministries of Foreign Affairs of Ukraine and Hungary was signed.</w:t>
      </w:r>
      <w:r>
        <w:rPr>
          <w:lang w:val="en-US"/>
        </w:rPr>
        <w:t xml:space="preserve"> During the negotiations</w:t>
      </w:r>
      <w:r w:rsidRPr="00A84B50">
        <w:rPr>
          <w:lang w:val="en-US"/>
        </w:rPr>
        <w:t>, a wide range of issues of bilateral and multilateral cooperation wa</w:t>
      </w:r>
      <w:r>
        <w:rPr>
          <w:lang w:val="en-US"/>
        </w:rPr>
        <w:t>s discussed</w:t>
      </w:r>
      <w:r w:rsidRPr="00A84B50">
        <w:rPr>
          <w:lang w:val="en-US"/>
        </w:rPr>
        <w:t xml:space="preserve"> and further prospects for the development of relations between the two countries were outlined</w:t>
      </w:r>
      <w:r>
        <w:rPr>
          <w:lang w:val="en-US"/>
        </w:rPr>
        <w:t>. Special</w:t>
      </w:r>
      <w:r w:rsidRPr="00A1753E">
        <w:rPr>
          <w:lang w:val="en-US"/>
        </w:rPr>
        <w:t xml:space="preserve"> attention was </w:t>
      </w:r>
      <w:r>
        <w:rPr>
          <w:lang w:val="en-US"/>
        </w:rPr>
        <w:t xml:space="preserve">given </w:t>
      </w:r>
      <w:r w:rsidRPr="00A1753E">
        <w:rPr>
          <w:lang w:val="en-US"/>
        </w:rPr>
        <w:t xml:space="preserve">to the economic component of </w:t>
      </w:r>
      <w:r>
        <w:rPr>
          <w:lang w:val="en-US"/>
        </w:rPr>
        <w:t xml:space="preserve"> </w:t>
      </w:r>
      <w:r w:rsidRPr="00A1753E">
        <w:rPr>
          <w:lang w:val="en-US"/>
        </w:rPr>
        <w:t>bilateral cooperation with an emphasis on the need to intensify cross-border and regional cooperation.</w:t>
      </w:r>
    </w:p>
    <w:p w:rsidR="00736334" w:rsidRDefault="00736334" w:rsidP="00736334">
      <w:pPr>
        <w:spacing w:before="240" w:after="0" w:line="360" w:lineRule="auto"/>
        <w:ind w:firstLine="709"/>
        <w:contextualSpacing/>
        <w:mirrorIndents/>
        <w:jc w:val="both"/>
        <w:rPr>
          <w:lang w:val="en-US"/>
        </w:rPr>
      </w:pPr>
      <w:r>
        <w:rPr>
          <w:lang w:val="en-US"/>
        </w:rPr>
        <w:t>T</w:t>
      </w:r>
      <w:r w:rsidRPr="00A1753E">
        <w:rPr>
          <w:lang w:val="en-US"/>
        </w:rPr>
        <w:t>he Minister for Foreign Affairs of</w:t>
      </w:r>
      <w:r>
        <w:rPr>
          <w:lang w:val="en-US"/>
        </w:rPr>
        <w:t xml:space="preserve">  Ukraine A. </w:t>
      </w:r>
      <w:r w:rsidRPr="00A1753E">
        <w:rPr>
          <w:lang w:val="en-US"/>
        </w:rPr>
        <w:t>Zlenko</w:t>
      </w:r>
      <w:r>
        <w:rPr>
          <w:lang w:val="en-US"/>
        </w:rPr>
        <w:t xml:space="preserve"> paid an working visit</w:t>
      </w:r>
      <w:r w:rsidRPr="00A1753E">
        <w:rPr>
          <w:lang w:val="en-US"/>
        </w:rPr>
        <w:t xml:space="preserve"> to Hungary </w:t>
      </w:r>
      <w:r>
        <w:rPr>
          <w:lang w:val="en-US"/>
        </w:rPr>
        <w:t>on February 20</w:t>
      </w:r>
      <w:r w:rsidR="007029B0">
        <w:rPr>
          <w:lang w:val="en-US"/>
        </w:rPr>
        <w:t>-2</w:t>
      </w:r>
      <w:r w:rsidR="007029B0">
        <w:rPr>
          <w:lang w:val="uk-UA"/>
        </w:rPr>
        <w:t>2</w:t>
      </w:r>
      <w:r>
        <w:rPr>
          <w:lang w:val="en-US"/>
        </w:rPr>
        <w:t xml:space="preserve">, 2003, </w:t>
      </w:r>
      <w:r w:rsidRPr="00A1753E">
        <w:rPr>
          <w:lang w:val="en-US"/>
        </w:rPr>
        <w:t xml:space="preserve">during which he </w:t>
      </w:r>
      <w:r>
        <w:rPr>
          <w:lang w:val="en-US"/>
        </w:rPr>
        <w:t xml:space="preserve">participated </w:t>
      </w:r>
      <w:r w:rsidRPr="00A1753E">
        <w:rPr>
          <w:lang w:val="en-US"/>
        </w:rPr>
        <w:t>in a meeting of the Council of the Carp</w:t>
      </w:r>
      <w:r>
        <w:rPr>
          <w:lang w:val="en-US"/>
        </w:rPr>
        <w:t>athian Euroregion and held negotiatons w</w:t>
      </w:r>
      <w:r w:rsidRPr="00A1753E">
        <w:rPr>
          <w:lang w:val="en-US"/>
        </w:rPr>
        <w:t>ith the Minis</w:t>
      </w:r>
      <w:r>
        <w:rPr>
          <w:lang w:val="en-US"/>
        </w:rPr>
        <w:t>ter of  Foreign Affairs of the Hungarian Republic</w:t>
      </w:r>
      <w:r w:rsidRPr="00A1753E">
        <w:rPr>
          <w:lang w:val="en-US"/>
        </w:rPr>
        <w:t xml:space="preserve"> L. Kovacs.</w:t>
      </w:r>
      <w:r>
        <w:rPr>
          <w:lang w:val="en-US"/>
        </w:rPr>
        <w:t xml:space="preserve"> </w:t>
      </w:r>
      <w:r w:rsidRPr="00DC6DA0">
        <w:rPr>
          <w:lang w:val="en-US"/>
        </w:rPr>
        <w:t xml:space="preserve">During the meeting, the Hungarian side for the first time put </w:t>
      </w:r>
      <w:r>
        <w:rPr>
          <w:lang w:val="en-US"/>
        </w:rPr>
        <w:t xml:space="preserve">forward the idea of establishment of  Consulting </w:t>
      </w:r>
      <w:r w:rsidRPr="00DC6DA0">
        <w:rPr>
          <w:lang w:val="en-US"/>
        </w:rPr>
        <w:t xml:space="preserve"> Council on European Integration with the participation of Ukraine and the </w:t>
      </w:r>
      <w:r>
        <w:rPr>
          <w:lang w:val="en-US"/>
        </w:rPr>
        <w:t>Visegrad Group</w:t>
      </w:r>
      <w:r w:rsidRPr="00523201">
        <w:rPr>
          <w:lang w:val="en-US"/>
        </w:rPr>
        <w:t xml:space="preserve"> </w:t>
      </w:r>
      <w:r w:rsidRPr="00DC6DA0">
        <w:rPr>
          <w:lang w:val="en-US"/>
        </w:rPr>
        <w:t>countries.</w:t>
      </w:r>
      <w:r>
        <w:rPr>
          <w:lang w:val="en-US"/>
        </w:rPr>
        <w:t xml:space="preserve"> </w:t>
      </w:r>
      <w:r w:rsidRPr="00A24FA3">
        <w:rPr>
          <w:lang w:val="en-US"/>
        </w:rPr>
        <w:t xml:space="preserve">The implementation of this initiative made it possible to create a mechanism for mutual </w:t>
      </w:r>
      <w:r>
        <w:rPr>
          <w:lang w:val="en-US"/>
        </w:rPr>
        <w:t xml:space="preserve">consultations and borrowing of </w:t>
      </w:r>
      <w:r w:rsidRPr="00A24FA3">
        <w:rPr>
          <w:lang w:val="en-US"/>
        </w:rPr>
        <w:t xml:space="preserve"> Ukraine the experience of</w:t>
      </w:r>
      <w:r>
        <w:rPr>
          <w:lang w:val="en-US"/>
        </w:rPr>
        <w:t xml:space="preserve"> </w:t>
      </w:r>
      <w:r w:rsidRPr="00A24FA3">
        <w:rPr>
          <w:lang w:val="en-US"/>
        </w:rPr>
        <w:t xml:space="preserve"> European integration.</w:t>
      </w:r>
    </w:p>
    <w:p w:rsidR="00736334" w:rsidRDefault="00736334" w:rsidP="00736334">
      <w:pPr>
        <w:spacing w:before="240" w:after="0" w:line="360" w:lineRule="auto"/>
        <w:ind w:firstLine="709"/>
        <w:contextualSpacing/>
        <w:mirrorIndents/>
        <w:jc w:val="both"/>
        <w:rPr>
          <w:lang w:val="en-US"/>
        </w:rPr>
      </w:pPr>
      <w:r w:rsidRPr="00280E49">
        <w:rPr>
          <w:lang w:val="en-US"/>
        </w:rPr>
        <w:t xml:space="preserve">Consultations between representatives of </w:t>
      </w:r>
      <w:r>
        <w:rPr>
          <w:lang w:val="en-US"/>
        </w:rPr>
        <w:t xml:space="preserve"> </w:t>
      </w:r>
      <w:r w:rsidRPr="00280E49">
        <w:rPr>
          <w:lang w:val="en-US"/>
        </w:rPr>
        <w:t>both countries within the U</w:t>
      </w:r>
      <w:r>
        <w:rPr>
          <w:lang w:val="en-US"/>
        </w:rPr>
        <w:t xml:space="preserve">nited </w:t>
      </w:r>
      <w:r w:rsidRPr="00280E49">
        <w:rPr>
          <w:lang w:val="en-US"/>
        </w:rPr>
        <w:t>N</w:t>
      </w:r>
      <w:r>
        <w:rPr>
          <w:lang w:val="en-US"/>
        </w:rPr>
        <w:t>ations</w:t>
      </w:r>
      <w:r w:rsidRPr="00280E49">
        <w:rPr>
          <w:lang w:val="en-US"/>
        </w:rPr>
        <w:t xml:space="preserve"> in the context of </w:t>
      </w:r>
      <w:r>
        <w:rPr>
          <w:lang w:val="en-US"/>
        </w:rPr>
        <w:t xml:space="preserve"> </w:t>
      </w:r>
      <w:r w:rsidRPr="00280E49">
        <w:rPr>
          <w:lang w:val="en-US"/>
        </w:rPr>
        <w:t>Ukraine's non-permanent membership in the Security Council continued on a regular basis.</w:t>
      </w:r>
      <w:r>
        <w:rPr>
          <w:lang w:val="en-US"/>
        </w:rPr>
        <w:t xml:space="preserve"> (</w:t>
      </w:r>
      <w:r w:rsidRPr="00280E49">
        <w:rPr>
          <w:lang w:val="en-US"/>
        </w:rPr>
        <w:t>For reference: during the elections for non-permanent members of the U</w:t>
      </w:r>
      <w:r>
        <w:rPr>
          <w:lang w:val="en-US"/>
        </w:rPr>
        <w:t xml:space="preserve">nited </w:t>
      </w:r>
      <w:r w:rsidRPr="00280E49">
        <w:rPr>
          <w:lang w:val="en-US"/>
        </w:rPr>
        <w:t>N</w:t>
      </w:r>
      <w:r>
        <w:rPr>
          <w:lang w:val="en-US"/>
        </w:rPr>
        <w:t>ation</w:t>
      </w:r>
      <w:r w:rsidRPr="00280E49">
        <w:rPr>
          <w:lang w:val="en-US"/>
        </w:rPr>
        <w:t xml:space="preserve"> Security Council for 2000-2001, Budapest supported the candidacy of Slovakia, not Ukraine, which was primarily </w:t>
      </w:r>
      <w:r>
        <w:rPr>
          <w:lang w:val="en-US"/>
        </w:rPr>
        <w:t xml:space="preserve">connected with </w:t>
      </w:r>
      <w:r w:rsidRPr="00280E49">
        <w:rPr>
          <w:lang w:val="en-US"/>
        </w:rPr>
        <w:t xml:space="preserve">the intensification of </w:t>
      </w:r>
      <w:r>
        <w:rPr>
          <w:lang w:val="en-US"/>
        </w:rPr>
        <w:t xml:space="preserve"> </w:t>
      </w:r>
      <w:r w:rsidRPr="00280E49">
        <w:rPr>
          <w:lang w:val="en-US"/>
        </w:rPr>
        <w:t>Hungarian-Slovak relations after the change of government in the Slovak Republic)</w:t>
      </w:r>
      <w:r>
        <w:rPr>
          <w:lang w:val="en-US"/>
        </w:rPr>
        <w:t xml:space="preserve">. </w:t>
      </w:r>
      <w:r w:rsidRPr="00523201">
        <w:rPr>
          <w:lang w:val="en-US"/>
        </w:rPr>
        <w:t>It should be noted that the working meetings were held both at the level of U</w:t>
      </w:r>
      <w:r>
        <w:rPr>
          <w:lang w:val="en-US"/>
        </w:rPr>
        <w:t xml:space="preserve">nited </w:t>
      </w:r>
      <w:r w:rsidRPr="00523201">
        <w:rPr>
          <w:lang w:val="en-US"/>
        </w:rPr>
        <w:t>N</w:t>
      </w:r>
      <w:r>
        <w:rPr>
          <w:lang w:val="en-US"/>
        </w:rPr>
        <w:t>ation</w:t>
      </w:r>
      <w:r w:rsidRPr="00523201">
        <w:rPr>
          <w:lang w:val="en-US"/>
        </w:rPr>
        <w:t xml:space="preserve"> missions and in the framework of regular consultations between Ukraine and the Visegrad Group countries.</w:t>
      </w:r>
      <w:r>
        <w:rPr>
          <w:lang w:val="en-US"/>
        </w:rPr>
        <w:t xml:space="preserve"> </w:t>
      </w:r>
      <w:r w:rsidRPr="00523201">
        <w:rPr>
          <w:lang w:val="en-US"/>
        </w:rPr>
        <w:t xml:space="preserve">Hungary supported </w:t>
      </w:r>
      <w:r w:rsidRPr="00523201">
        <w:rPr>
          <w:lang w:val="en-US"/>
        </w:rPr>
        <w:lastRenderedPageBreak/>
        <w:t xml:space="preserve">the participation of </w:t>
      </w:r>
      <w:r>
        <w:rPr>
          <w:lang w:val="en-US"/>
        </w:rPr>
        <w:t xml:space="preserve"> </w:t>
      </w:r>
      <w:r w:rsidRPr="00523201">
        <w:rPr>
          <w:lang w:val="en-US"/>
        </w:rPr>
        <w:t xml:space="preserve">the Ukrainian side in the meeting of political directors of </w:t>
      </w:r>
      <w:r>
        <w:rPr>
          <w:lang w:val="en-US"/>
        </w:rPr>
        <w:t xml:space="preserve"> </w:t>
      </w:r>
      <w:r w:rsidRPr="00523201">
        <w:rPr>
          <w:lang w:val="en-US"/>
        </w:rPr>
        <w:t>the</w:t>
      </w:r>
      <w:r>
        <w:rPr>
          <w:lang w:val="en-US"/>
        </w:rPr>
        <w:t xml:space="preserve"> </w:t>
      </w:r>
      <w:r w:rsidRPr="00523201">
        <w:rPr>
          <w:lang w:val="en-US"/>
        </w:rPr>
        <w:t xml:space="preserve">Visegrad Group countries, </w:t>
      </w:r>
      <w:r>
        <w:rPr>
          <w:lang w:val="en-US"/>
        </w:rPr>
        <w:t xml:space="preserve">meeting </w:t>
      </w:r>
      <w:r w:rsidRPr="00523201">
        <w:rPr>
          <w:lang w:val="en-US"/>
        </w:rPr>
        <w:t>was on November 15, 2000 in Warsaw.</w:t>
      </w:r>
      <w:r>
        <w:rPr>
          <w:lang w:val="en-US"/>
        </w:rPr>
        <w:t xml:space="preserve"> </w:t>
      </w:r>
      <w:r w:rsidRPr="00523201">
        <w:rPr>
          <w:lang w:val="en-US"/>
        </w:rPr>
        <w:t>The continuation of the Hungar</w:t>
      </w:r>
      <w:r>
        <w:rPr>
          <w:lang w:val="en-US"/>
        </w:rPr>
        <w:t>ian initiative to establish Consulting C</w:t>
      </w:r>
      <w:r w:rsidRPr="00523201">
        <w:rPr>
          <w:lang w:val="en-US"/>
        </w:rPr>
        <w:t xml:space="preserve">ouncil in the format of </w:t>
      </w:r>
      <w:r>
        <w:rPr>
          <w:lang w:val="en-US"/>
        </w:rPr>
        <w:t xml:space="preserve"> </w:t>
      </w:r>
      <w:r w:rsidRPr="00523201">
        <w:rPr>
          <w:lang w:val="en-US"/>
        </w:rPr>
        <w:t>Ukraine</w:t>
      </w:r>
      <w:r>
        <w:rPr>
          <w:lang w:val="en-US"/>
        </w:rPr>
        <w:t xml:space="preserve"> </w:t>
      </w:r>
      <w:r w:rsidRPr="00523201">
        <w:rPr>
          <w:lang w:val="en-US"/>
        </w:rPr>
        <w:t xml:space="preserve"> </w:t>
      </w:r>
      <w:r>
        <w:rPr>
          <w:lang w:val="en-US"/>
        </w:rPr>
        <w:t xml:space="preserve">– Visegrad </w:t>
      </w:r>
      <w:r w:rsidRPr="00523201">
        <w:rPr>
          <w:lang w:val="en-US"/>
        </w:rPr>
        <w:t>Group countries was a meeting in June 2003 of</w:t>
      </w:r>
      <w:r>
        <w:rPr>
          <w:lang w:val="en-US"/>
        </w:rPr>
        <w:t xml:space="preserve"> </w:t>
      </w:r>
      <w:r w:rsidRPr="00523201">
        <w:rPr>
          <w:lang w:val="en-US"/>
        </w:rPr>
        <w:t xml:space="preserve"> the heads of state of the Visegrad Four in Slovakia</w:t>
      </w:r>
      <w:r>
        <w:rPr>
          <w:lang w:val="en-US"/>
        </w:rPr>
        <w:t xml:space="preserve"> and</w:t>
      </w:r>
      <w:r w:rsidRPr="00523201">
        <w:rPr>
          <w:lang w:val="en-US"/>
        </w:rPr>
        <w:t xml:space="preserve"> the</w:t>
      </w:r>
      <w:r>
        <w:rPr>
          <w:lang w:val="en-US"/>
        </w:rPr>
        <w:t xml:space="preserve"> Prime Minister of Ukraine V. Yanukovych was invited. </w:t>
      </w:r>
      <w:r w:rsidRPr="00805F47">
        <w:rPr>
          <w:lang w:val="en-US"/>
        </w:rPr>
        <w:t>Following the meeting on behalf of the presidents, it was stated that after joining the E</w:t>
      </w:r>
      <w:r>
        <w:rPr>
          <w:lang w:val="en-US"/>
        </w:rPr>
        <w:t xml:space="preserve">ropean </w:t>
      </w:r>
      <w:r w:rsidRPr="00805F47">
        <w:rPr>
          <w:lang w:val="en-US"/>
        </w:rPr>
        <w:t>U</w:t>
      </w:r>
      <w:r>
        <w:rPr>
          <w:lang w:val="en-US"/>
        </w:rPr>
        <w:t xml:space="preserve">nion, the Visegrad Group </w:t>
      </w:r>
      <w:r w:rsidRPr="00805F47">
        <w:rPr>
          <w:lang w:val="en-US"/>
        </w:rPr>
        <w:t>countries</w:t>
      </w:r>
      <w:r>
        <w:rPr>
          <w:lang w:val="en-US"/>
        </w:rPr>
        <w:t xml:space="preserve"> will be</w:t>
      </w:r>
      <w:r w:rsidRPr="00805F47">
        <w:rPr>
          <w:lang w:val="en-US"/>
        </w:rPr>
        <w:t xml:space="preserve"> ready to cooperate</w:t>
      </w:r>
      <w:r>
        <w:rPr>
          <w:lang w:val="en-US"/>
        </w:rPr>
        <w:t xml:space="preserve"> with Ukraine according to the “4 + 1”</w:t>
      </w:r>
      <w:r w:rsidRPr="00805F47">
        <w:rPr>
          <w:lang w:val="en-US"/>
        </w:rPr>
        <w:t xml:space="preserve"> formula.</w:t>
      </w:r>
      <w:r>
        <w:rPr>
          <w:lang w:val="en-US"/>
        </w:rPr>
        <w:t xml:space="preserve"> </w:t>
      </w:r>
    </w:p>
    <w:p w:rsidR="00736334" w:rsidRDefault="00736334" w:rsidP="00736334">
      <w:pPr>
        <w:spacing w:before="240" w:after="0" w:line="360" w:lineRule="auto"/>
        <w:ind w:firstLine="709"/>
        <w:contextualSpacing/>
        <w:mirrorIndents/>
        <w:jc w:val="both"/>
        <w:rPr>
          <w:lang w:val="en-US"/>
        </w:rPr>
      </w:pPr>
      <w:r w:rsidRPr="00805F47">
        <w:rPr>
          <w:b/>
          <w:u w:val="single"/>
          <w:lang w:val="en-US"/>
        </w:rPr>
        <w:t xml:space="preserve">The forth stage </w:t>
      </w:r>
      <w:r w:rsidRPr="00805F47">
        <w:rPr>
          <w:lang w:val="en-US"/>
        </w:rPr>
        <w:t>of</w:t>
      </w:r>
      <w:r>
        <w:rPr>
          <w:lang w:val="en-US"/>
        </w:rPr>
        <w:t xml:space="preserve">  Ukrainian-Hungarian co</w:t>
      </w:r>
      <w:r w:rsidRPr="00805F47">
        <w:rPr>
          <w:lang w:val="en-US"/>
        </w:rPr>
        <w:t>operation</w:t>
      </w:r>
      <w:r>
        <w:rPr>
          <w:lang w:val="en-US"/>
        </w:rPr>
        <w:t xml:space="preserve"> dates</w:t>
      </w:r>
      <w:r w:rsidRPr="00805F47">
        <w:rPr>
          <w:lang w:val="en-US"/>
        </w:rPr>
        <w:t xml:space="preserve"> </w:t>
      </w:r>
      <w:r>
        <w:rPr>
          <w:lang w:val="en-US"/>
        </w:rPr>
        <w:t>of the beginning with Hungary`s</w:t>
      </w:r>
      <w:r w:rsidRPr="00805F47">
        <w:rPr>
          <w:lang w:val="en-US"/>
        </w:rPr>
        <w:t xml:space="preserve"> membership in the European Union (</w:t>
      </w:r>
      <w:r>
        <w:rPr>
          <w:lang w:val="en-US"/>
        </w:rPr>
        <w:t xml:space="preserve"> from </w:t>
      </w:r>
      <w:r w:rsidR="007029B0">
        <w:rPr>
          <w:lang w:val="en-US"/>
        </w:rPr>
        <w:t xml:space="preserve">May </w:t>
      </w:r>
      <w:r w:rsidR="007029B0">
        <w:rPr>
          <w:lang w:val="uk-UA"/>
        </w:rPr>
        <w:t>1</w:t>
      </w:r>
      <w:r w:rsidRPr="00805F47">
        <w:rPr>
          <w:lang w:val="en-US"/>
        </w:rPr>
        <w:t>, 2004) and</w:t>
      </w:r>
      <w:r>
        <w:rPr>
          <w:lang w:val="en-US"/>
        </w:rPr>
        <w:t xml:space="preserve"> </w:t>
      </w:r>
      <w:r w:rsidRPr="00805F47">
        <w:rPr>
          <w:lang w:val="en-US"/>
        </w:rPr>
        <w:t xml:space="preserve"> continues till today.</w:t>
      </w:r>
      <w:r>
        <w:rPr>
          <w:lang w:val="en-US"/>
        </w:rPr>
        <w:t xml:space="preserve"> </w:t>
      </w:r>
      <w:r w:rsidRPr="00B63C79">
        <w:rPr>
          <w:lang w:val="en-US"/>
        </w:rPr>
        <w:t>It is characterized by the dynamic development of bilateral relations in all areas, especially the general increase of attention from Hungary to cooperation with Ukraine in the field of European and Euro-Atlantic integration.</w:t>
      </w:r>
      <w:r>
        <w:rPr>
          <w:lang w:val="en-US"/>
        </w:rPr>
        <w:t xml:space="preserve"> </w:t>
      </w:r>
    </w:p>
    <w:p w:rsidR="00736334" w:rsidRDefault="00736334" w:rsidP="00736334">
      <w:pPr>
        <w:spacing w:before="240" w:after="0" w:line="360" w:lineRule="auto"/>
        <w:ind w:firstLine="709"/>
        <w:contextualSpacing/>
        <w:mirrorIndents/>
        <w:jc w:val="both"/>
        <w:rPr>
          <w:lang w:val="en-US"/>
        </w:rPr>
      </w:pPr>
      <w:r w:rsidRPr="00E90223">
        <w:rPr>
          <w:lang w:val="en-US"/>
        </w:rPr>
        <w:t>On February 10, 2005, the Prime Minister of the R</w:t>
      </w:r>
      <w:r>
        <w:rPr>
          <w:lang w:val="en-US"/>
        </w:rPr>
        <w:t>epublic of Ukraine Ferenc Gyurcz</w:t>
      </w:r>
      <w:r w:rsidRPr="00E90223">
        <w:rPr>
          <w:lang w:val="en-US"/>
        </w:rPr>
        <w:t>any paid a working visit to Ukraine, during which the Hungarian side reaffirmed its readiness to provide full support to Ukraine on the path to European and Euro-Atlantic integration.</w:t>
      </w:r>
      <w:r w:rsidRPr="003C50FE">
        <w:rPr>
          <w:lang w:val="en-US"/>
        </w:rPr>
        <w:t xml:space="preserve"> During the visit, the parties signed the</w:t>
      </w:r>
      <w:r>
        <w:rPr>
          <w:lang w:val="en-US"/>
        </w:rPr>
        <w:t xml:space="preserve"> </w:t>
      </w:r>
      <w:r w:rsidRPr="003C50FE">
        <w:rPr>
          <w:lang w:val="en-US"/>
        </w:rPr>
        <w:t>Agreement between the</w:t>
      </w:r>
      <w:r>
        <w:rPr>
          <w:lang w:val="en-US"/>
        </w:rPr>
        <w:t xml:space="preserve"> </w:t>
      </w:r>
      <w:r w:rsidRPr="003C50FE">
        <w:rPr>
          <w:lang w:val="en-US"/>
        </w:rPr>
        <w:t xml:space="preserve">Cabinet of </w:t>
      </w:r>
      <w:r>
        <w:rPr>
          <w:lang w:val="en-US"/>
        </w:rPr>
        <w:t xml:space="preserve"> </w:t>
      </w:r>
      <w:r w:rsidRPr="003C50FE">
        <w:rPr>
          <w:lang w:val="en-US"/>
        </w:rPr>
        <w:t>Ministers of Ukraine and the Government of Hungary on Economic Cooperation, Working Cooperation Plan between the Ministry of</w:t>
      </w:r>
      <w:r>
        <w:rPr>
          <w:lang w:val="en-US"/>
        </w:rPr>
        <w:t xml:space="preserve"> </w:t>
      </w:r>
      <w:r w:rsidRPr="003C50FE">
        <w:rPr>
          <w:lang w:val="en-US"/>
        </w:rPr>
        <w:t xml:space="preserve"> Culture and Arts of</w:t>
      </w:r>
      <w:r>
        <w:rPr>
          <w:lang w:val="en-US"/>
        </w:rPr>
        <w:t xml:space="preserve"> </w:t>
      </w:r>
      <w:r w:rsidRPr="003C50FE">
        <w:rPr>
          <w:lang w:val="en-US"/>
        </w:rPr>
        <w:t xml:space="preserve"> Ukraine and the Ministry of </w:t>
      </w:r>
      <w:r>
        <w:rPr>
          <w:lang w:val="en-US"/>
        </w:rPr>
        <w:t xml:space="preserve"> </w:t>
      </w:r>
      <w:r w:rsidRPr="003C50FE">
        <w:rPr>
          <w:lang w:val="en-US"/>
        </w:rPr>
        <w:t>the Cultural Heritage of</w:t>
      </w:r>
      <w:r>
        <w:rPr>
          <w:lang w:val="en-US"/>
        </w:rPr>
        <w:t xml:space="preserve"> </w:t>
      </w:r>
      <w:r w:rsidRPr="003C50FE">
        <w:rPr>
          <w:lang w:val="en-US"/>
        </w:rPr>
        <w:t xml:space="preserve"> the Republic of </w:t>
      </w:r>
      <w:r>
        <w:rPr>
          <w:lang w:val="en-US"/>
        </w:rPr>
        <w:t xml:space="preserve"> </w:t>
      </w:r>
      <w:r w:rsidRPr="003C50FE">
        <w:rPr>
          <w:lang w:val="en-US"/>
        </w:rPr>
        <w:t xml:space="preserve">Hungary for 2005-2008 </w:t>
      </w:r>
      <w:r>
        <w:rPr>
          <w:lang w:val="en-US"/>
        </w:rPr>
        <w:t xml:space="preserve">and </w:t>
      </w:r>
      <w:r w:rsidRPr="003C50FE">
        <w:rPr>
          <w:lang w:val="en-US"/>
        </w:rPr>
        <w:t>Agreement on Partnership, Cooperation and Scientific Exc</w:t>
      </w:r>
      <w:r>
        <w:rPr>
          <w:lang w:val="en-US"/>
        </w:rPr>
        <w:t xml:space="preserve">hange between Kyiv Commercial and </w:t>
      </w:r>
      <w:r w:rsidRPr="003C50FE">
        <w:rPr>
          <w:lang w:val="en-US"/>
        </w:rPr>
        <w:t>Economic University and Budapest Economic Institute.</w:t>
      </w:r>
      <w:r>
        <w:rPr>
          <w:lang w:val="en-US"/>
        </w:rPr>
        <w:t xml:space="preserve"> </w:t>
      </w:r>
    </w:p>
    <w:p w:rsidR="00736334" w:rsidRDefault="00736334" w:rsidP="00736334">
      <w:pPr>
        <w:spacing w:before="240" w:after="0" w:line="360" w:lineRule="auto"/>
        <w:ind w:firstLine="709"/>
        <w:contextualSpacing/>
        <w:mirrorIndents/>
        <w:jc w:val="both"/>
        <w:rPr>
          <w:lang w:val="en-US"/>
        </w:rPr>
      </w:pPr>
      <w:r>
        <w:rPr>
          <w:lang w:val="en-US"/>
        </w:rPr>
        <w:t>T</w:t>
      </w:r>
      <w:r w:rsidRPr="003C50FE">
        <w:rPr>
          <w:lang w:val="en-US"/>
        </w:rPr>
        <w:t>he M</w:t>
      </w:r>
      <w:r>
        <w:rPr>
          <w:lang w:val="en-US"/>
        </w:rPr>
        <w:t>inister of</w:t>
      </w:r>
      <w:r w:rsidRPr="003C50FE">
        <w:rPr>
          <w:lang w:val="en-US"/>
        </w:rPr>
        <w:t xml:space="preserve"> </w:t>
      </w:r>
      <w:r>
        <w:rPr>
          <w:lang w:val="en-US"/>
        </w:rPr>
        <w:t xml:space="preserve"> </w:t>
      </w:r>
      <w:r w:rsidRPr="003C50FE">
        <w:rPr>
          <w:lang w:val="en-US"/>
        </w:rPr>
        <w:t xml:space="preserve">Foreign Affairs of </w:t>
      </w:r>
      <w:r>
        <w:rPr>
          <w:lang w:val="en-US"/>
        </w:rPr>
        <w:t xml:space="preserve"> Ukraine B.</w:t>
      </w:r>
      <w:r w:rsidRPr="003C50FE">
        <w:rPr>
          <w:lang w:val="en-US"/>
        </w:rPr>
        <w:t xml:space="preserve"> Tarasyuk</w:t>
      </w:r>
      <w:r>
        <w:rPr>
          <w:lang w:val="en-US"/>
        </w:rPr>
        <w:t xml:space="preserve"> held negotiations </w:t>
      </w:r>
      <w:r w:rsidRPr="003C50FE">
        <w:rPr>
          <w:lang w:val="en-US"/>
        </w:rPr>
        <w:t xml:space="preserve">with </w:t>
      </w:r>
      <w:r>
        <w:rPr>
          <w:lang w:val="en-US"/>
        </w:rPr>
        <w:t>Hungarian Republic President F. Madl,  Prime Minister F. Gyurcz</w:t>
      </w:r>
      <w:r w:rsidRPr="003C50FE">
        <w:rPr>
          <w:lang w:val="en-US"/>
        </w:rPr>
        <w:t xml:space="preserve">any and </w:t>
      </w:r>
      <w:r w:rsidRPr="00167C2A">
        <w:rPr>
          <w:lang w:val="en-US"/>
        </w:rPr>
        <w:t>Ministe</w:t>
      </w:r>
      <w:r>
        <w:rPr>
          <w:lang w:val="en-US"/>
        </w:rPr>
        <w:t>r of  Foreign Affairs F. Somogyi during his</w:t>
      </w:r>
      <w:r w:rsidRPr="00167C2A">
        <w:rPr>
          <w:lang w:val="en-US"/>
        </w:rPr>
        <w:t xml:space="preserve"> official visit</w:t>
      </w:r>
      <w:r>
        <w:rPr>
          <w:lang w:val="en-US"/>
        </w:rPr>
        <w:t xml:space="preserve"> to Hungary o</w:t>
      </w:r>
      <w:r w:rsidRPr="00167C2A">
        <w:rPr>
          <w:lang w:val="en-US"/>
        </w:rPr>
        <w:t>n July 13–14</w:t>
      </w:r>
      <w:r>
        <w:rPr>
          <w:lang w:val="en-US"/>
        </w:rPr>
        <w:t>, 2005.</w:t>
      </w:r>
      <w:r w:rsidRPr="00167C2A">
        <w:rPr>
          <w:lang w:val="en-US"/>
        </w:rPr>
        <w:t xml:space="preserve"> </w:t>
      </w:r>
      <w:r>
        <w:rPr>
          <w:lang w:val="en-US"/>
        </w:rPr>
        <w:t xml:space="preserve">B. </w:t>
      </w:r>
      <w:r w:rsidRPr="00412BB3">
        <w:rPr>
          <w:lang w:val="en-US"/>
        </w:rPr>
        <w:t>Tarasyuk also made a report at the annual meeting of Hungarian ambassadors.</w:t>
      </w:r>
      <w:r>
        <w:rPr>
          <w:lang w:val="en-US"/>
        </w:rPr>
        <w:t xml:space="preserve"> The</w:t>
      </w:r>
      <w:r w:rsidRPr="00412BB3">
        <w:rPr>
          <w:lang w:val="en-US"/>
        </w:rPr>
        <w:t xml:space="preserve"> protocol on consultations between the Ministry of Foreign Affairs of </w:t>
      </w:r>
      <w:r>
        <w:rPr>
          <w:lang w:val="en-US"/>
        </w:rPr>
        <w:t xml:space="preserve"> </w:t>
      </w:r>
      <w:r w:rsidRPr="00412BB3">
        <w:rPr>
          <w:lang w:val="en-US"/>
        </w:rPr>
        <w:t xml:space="preserve">Ukraine and the </w:t>
      </w:r>
      <w:r>
        <w:rPr>
          <w:lang w:val="en-US"/>
        </w:rPr>
        <w:t xml:space="preserve">Republic of  Hungary </w:t>
      </w:r>
      <w:r w:rsidRPr="00412BB3">
        <w:rPr>
          <w:lang w:val="en-US"/>
        </w:rPr>
        <w:t>was concluded for 2005–2006.</w:t>
      </w:r>
      <w:r>
        <w:rPr>
          <w:lang w:val="en-US"/>
        </w:rPr>
        <w:t xml:space="preserve"> </w:t>
      </w:r>
    </w:p>
    <w:p w:rsidR="00736334" w:rsidRDefault="00736334" w:rsidP="00736334">
      <w:pPr>
        <w:spacing w:before="240" w:after="0" w:line="360" w:lineRule="auto"/>
        <w:ind w:firstLine="709"/>
        <w:contextualSpacing/>
        <w:mirrorIndents/>
        <w:jc w:val="both"/>
        <w:rPr>
          <w:lang w:val="en-US"/>
        </w:rPr>
      </w:pPr>
      <w:r w:rsidRPr="00412BB3">
        <w:rPr>
          <w:lang w:val="en-US"/>
        </w:rPr>
        <w:lastRenderedPageBreak/>
        <w:t xml:space="preserve">On August 31, 2005 </w:t>
      </w:r>
      <w:r>
        <w:rPr>
          <w:lang w:val="en-US"/>
        </w:rPr>
        <w:t xml:space="preserve"> </w:t>
      </w:r>
      <w:r w:rsidRPr="00412BB3">
        <w:rPr>
          <w:lang w:val="en-US"/>
        </w:rPr>
        <w:t xml:space="preserve">the President of </w:t>
      </w:r>
      <w:r>
        <w:rPr>
          <w:lang w:val="en-US"/>
        </w:rPr>
        <w:t xml:space="preserve"> </w:t>
      </w:r>
      <w:r w:rsidRPr="00412BB3">
        <w:rPr>
          <w:lang w:val="en-US"/>
        </w:rPr>
        <w:t>U</w:t>
      </w:r>
      <w:r>
        <w:rPr>
          <w:lang w:val="en-US"/>
        </w:rPr>
        <w:t xml:space="preserve">kraine V. </w:t>
      </w:r>
      <w:r w:rsidRPr="00412BB3">
        <w:rPr>
          <w:lang w:val="en-US"/>
        </w:rPr>
        <w:t>Yushchenko met with Hungarian President</w:t>
      </w:r>
      <w:r>
        <w:rPr>
          <w:lang w:val="en-US"/>
        </w:rPr>
        <w:t xml:space="preserve">  L. S</w:t>
      </w:r>
      <w:r w:rsidRPr="00412BB3">
        <w:rPr>
          <w:lang w:val="en-US"/>
        </w:rPr>
        <w:t>o</w:t>
      </w:r>
      <w:r>
        <w:rPr>
          <w:lang w:val="en-US"/>
        </w:rPr>
        <w:t>l</w:t>
      </w:r>
      <w:r w:rsidRPr="00412BB3">
        <w:rPr>
          <w:lang w:val="en-US"/>
        </w:rPr>
        <w:t>yom</w:t>
      </w:r>
      <w:r>
        <w:rPr>
          <w:lang w:val="en-US"/>
        </w:rPr>
        <w:t>i</w:t>
      </w:r>
      <w:r w:rsidRPr="00412BB3">
        <w:rPr>
          <w:lang w:val="en-US"/>
        </w:rPr>
        <w:t xml:space="preserve"> (elected on June 7, 2005)</w:t>
      </w:r>
      <w:r>
        <w:rPr>
          <w:lang w:val="en-US"/>
        </w:rPr>
        <w:t xml:space="preserve"> at the first time and </w:t>
      </w:r>
      <w:r w:rsidRPr="00412BB3">
        <w:rPr>
          <w:lang w:val="en-US"/>
        </w:rPr>
        <w:t xml:space="preserve">issues of </w:t>
      </w:r>
      <w:r>
        <w:rPr>
          <w:lang w:val="en-US"/>
        </w:rPr>
        <w:t xml:space="preserve"> </w:t>
      </w:r>
      <w:r w:rsidRPr="00412BB3">
        <w:rPr>
          <w:lang w:val="en-US"/>
        </w:rPr>
        <w:t>bilat</w:t>
      </w:r>
      <w:r>
        <w:rPr>
          <w:lang w:val="en-US"/>
        </w:rPr>
        <w:t>eral cooperation were discussed</w:t>
      </w:r>
      <w:r w:rsidRPr="008A5D08">
        <w:rPr>
          <w:lang w:val="en-US"/>
        </w:rPr>
        <w:t xml:space="preserve"> </w:t>
      </w:r>
      <w:r w:rsidRPr="00412BB3">
        <w:rPr>
          <w:lang w:val="en-US"/>
        </w:rPr>
        <w:t xml:space="preserve">during </w:t>
      </w:r>
      <w:r>
        <w:rPr>
          <w:lang w:val="en-US"/>
        </w:rPr>
        <w:t xml:space="preserve">the meeting. </w:t>
      </w:r>
    </w:p>
    <w:p w:rsidR="00736334" w:rsidRDefault="00736334" w:rsidP="00736334">
      <w:pPr>
        <w:spacing w:before="240" w:after="0" w:line="360" w:lineRule="auto"/>
        <w:ind w:firstLine="709"/>
        <w:contextualSpacing/>
        <w:mirrorIndents/>
        <w:jc w:val="both"/>
        <w:rPr>
          <w:lang w:val="en-US"/>
        </w:rPr>
      </w:pPr>
      <w:r w:rsidRPr="008A5D08">
        <w:rPr>
          <w:lang w:val="en-US"/>
        </w:rPr>
        <w:t>Since 2006, bilateral relations between Ukraine and Hungary have been consistently positive and devoid of critical problematic components.</w:t>
      </w:r>
      <w:r>
        <w:rPr>
          <w:lang w:val="en-US"/>
        </w:rPr>
        <w:t xml:space="preserve"> </w:t>
      </w:r>
      <w:r w:rsidRPr="008A5D08">
        <w:rPr>
          <w:lang w:val="en-US"/>
        </w:rPr>
        <w:t>Trends in the system of</w:t>
      </w:r>
      <w:r>
        <w:rPr>
          <w:lang w:val="en-US"/>
        </w:rPr>
        <w:t xml:space="preserve"> </w:t>
      </w:r>
      <w:r w:rsidRPr="008A5D08">
        <w:rPr>
          <w:lang w:val="en-US"/>
        </w:rPr>
        <w:t xml:space="preserve"> Ukrainian-Hungarian in</w:t>
      </w:r>
      <w:r>
        <w:rPr>
          <w:lang w:val="en-US"/>
        </w:rPr>
        <w:t>ternational</w:t>
      </w:r>
      <w:r w:rsidRPr="008A5D08">
        <w:rPr>
          <w:lang w:val="en-US"/>
        </w:rPr>
        <w:t xml:space="preserve"> relations </w:t>
      </w:r>
      <w:r>
        <w:rPr>
          <w:lang w:val="en-US"/>
        </w:rPr>
        <w:t>have been developing more, especially</w:t>
      </w:r>
      <w:r w:rsidRPr="008A5D08">
        <w:rPr>
          <w:lang w:val="en-US"/>
        </w:rPr>
        <w:t xml:space="preserve"> in the context of significant intensification of cooperation in the field of European and Euro-Atlantic integration of Ukraine, humanitarian cooperation, continued dynamic growth of bilateral </w:t>
      </w:r>
      <w:r>
        <w:rPr>
          <w:lang w:val="en-US"/>
        </w:rPr>
        <w:t xml:space="preserve">trade and economic cooperation </w:t>
      </w:r>
      <w:r w:rsidRPr="008A5D08">
        <w:rPr>
          <w:lang w:val="en-US"/>
        </w:rPr>
        <w:t>and priority development of cross-border cooperation.</w:t>
      </w:r>
      <w:r>
        <w:rPr>
          <w:lang w:val="en-US"/>
        </w:rPr>
        <w:t xml:space="preserve"> </w:t>
      </w:r>
    </w:p>
    <w:p w:rsidR="00736334" w:rsidRDefault="00736334" w:rsidP="00736334">
      <w:pPr>
        <w:spacing w:before="240" w:after="0" w:line="360" w:lineRule="auto"/>
        <w:ind w:firstLine="709"/>
        <w:contextualSpacing/>
        <w:mirrorIndents/>
        <w:jc w:val="both"/>
        <w:rPr>
          <w:lang w:val="en-US"/>
        </w:rPr>
      </w:pPr>
      <w:r>
        <w:rPr>
          <w:lang w:val="en-US"/>
        </w:rPr>
        <w:t xml:space="preserve">The issues of ensuring </w:t>
      </w:r>
      <w:r w:rsidRPr="00A06CF3">
        <w:rPr>
          <w:lang w:val="en-US"/>
        </w:rPr>
        <w:t>National minorities’ rights, European and Euro-Atlantic integration of Ukraine as well</w:t>
      </w:r>
      <w:r>
        <w:rPr>
          <w:lang w:val="en-US"/>
        </w:rPr>
        <w:t xml:space="preserve"> as the problems</w:t>
      </w:r>
      <w:r w:rsidRPr="00A06CF3">
        <w:rPr>
          <w:lang w:val="en-US"/>
        </w:rPr>
        <w:t xml:space="preserve"> of energy sources diversification were discussed during the meeting</w:t>
      </w:r>
      <w:r>
        <w:rPr>
          <w:lang w:val="en-US"/>
        </w:rPr>
        <w:t xml:space="preserve"> </w:t>
      </w:r>
      <w:r w:rsidRPr="00A06CF3">
        <w:rPr>
          <w:lang w:val="en-US"/>
        </w:rPr>
        <w:t>of the Presidents of</w:t>
      </w:r>
      <w:r>
        <w:rPr>
          <w:lang w:val="en-US"/>
        </w:rPr>
        <w:t xml:space="preserve"> </w:t>
      </w:r>
      <w:r w:rsidRPr="00A06CF3">
        <w:rPr>
          <w:lang w:val="en-US"/>
        </w:rPr>
        <w:t xml:space="preserve"> Ukraine and Hungary on October 23, 2006, which took place in the fram</w:t>
      </w:r>
      <w:r>
        <w:rPr>
          <w:lang w:val="en-US"/>
        </w:rPr>
        <w:t>ework of the participation of  V.</w:t>
      </w:r>
      <w:r w:rsidRPr="00A06CF3">
        <w:rPr>
          <w:lang w:val="en-US"/>
        </w:rPr>
        <w:t xml:space="preserve"> Yushchenko in celebration of </w:t>
      </w:r>
      <w:r>
        <w:rPr>
          <w:lang w:val="en-US"/>
        </w:rPr>
        <w:t xml:space="preserve"> the 50</w:t>
      </w:r>
      <w:r w:rsidRPr="00A06CF3">
        <w:rPr>
          <w:vertAlign w:val="superscript"/>
          <w:lang w:val="en-US"/>
        </w:rPr>
        <w:t>th</w:t>
      </w:r>
      <w:r>
        <w:rPr>
          <w:lang w:val="en-US"/>
        </w:rPr>
        <w:t xml:space="preserve"> </w:t>
      </w:r>
      <w:r w:rsidRPr="00A06CF3">
        <w:rPr>
          <w:lang w:val="en-US"/>
        </w:rPr>
        <w:t xml:space="preserve"> anniversary of the 1956 Revolution.</w:t>
      </w:r>
    </w:p>
    <w:p w:rsidR="00736334" w:rsidRDefault="00736334" w:rsidP="00736334">
      <w:pPr>
        <w:spacing w:before="240" w:after="0" w:line="360" w:lineRule="auto"/>
        <w:ind w:firstLine="709"/>
        <w:contextualSpacing/>
        <w:mirrorIndents/>
        <w:jc w:val="both"/>
        <w:rPr>
          <w:lang w:val="en-US"/>
        </w:rPr>
      </w:pPr>
      <w:r w:rsidRPr="00D02CC2">
        <w:rPr>
          <w:lang w:val="en-US"/>
        </w:rPr>
        <w:t xml:space="preserve">On July 10–11, 2007, the President of </w:t>
      </w:r>
      <w:r>
        <w:rPr>
          <w:lang w:val="en-US"/>
        </w:rPr>
        <w:t xml:space="preserve"> Ukraine V. Yushchenko visied The Republic of  Hungary with an official visit, during that</w:t>
      </w:r>
      <w:r w:rsidRPr="00D02CC2">
        <w:rPr>
          <w:lang w:val="en-US"/>
        </w:rPr>
        <w:t xml:space="preserve"> special attention was paid to intensifying Ukrainian-Hungarian political, humanitarian, economic, energy, transport cooperation, infrastructure development at the common border, assistance from Budapest in implementing Ukraine's strategic course towards European and Euro-Atlantic integration, and support Ukrainian initiatives in international organizations.</w:t>
      </w:r>
      <w:r>
        <w:rPr>
          <w:lang w:val="en-US"/>
        </w:rPr>
        <w:t xml:space="preserve"> </w:t>
      </w:r>
      <w:r w:rsidRPr="00C81467">
        <w:rPr>
          <w:lang w:val="en-US"/>
        </w:rPr>
        <w:t>Furthermore, the Presidents agreed to combine their efforts to immortalize the memory of the Second World War victims, whose burial information was made secret by Sovie</w:t>
      </w:r>
      <w:r>
        <w:rPr>
          <w:lang w:val="en-US"/>
        </w:rPr>
        <w:t>t KDB and was stored in the SS</w:t>
      </w:r>
      <w:r w:rsidRPr="00C81467">
        <w:rPr>
          <w:lang w:val="en-US"/>
        </w:rPr>
        <w:t>U archives; Ukrainian-Hungarian Declaration “Joint memory for the sake of future generations” was signed.</w:t>
      </w:r>
    </w:p>
    <w:p w:rsidR="00736334" w:rsidRPr="00C81467" w:rsidRDefault="00736334" w:rsidP="00736334">
      <w:pPr>
        <w:spacing w:before="240" w:after="0" w:line="360" w:lineRule="auto"/>
        <w:ind w:firstLine="709"/>
        <w:contextualSpacing/>
        <w:mirrorIndents/>
        <w:jc w:val="both"/>
        <w:rPr>
          <w:lang w:val="en-US"/>
        </w:rPr>
      </w:pPr>
      <w:r>
        <w:rPr>
          <w:lang w:val="en-US"/>
        </w:rPr>
        <w:t>The d</w:t>
      </w:r>
      <w:r w:rsidRPr="00C86454">
        <w:rPr>
          <w:lang w:val="en-US"/>
        </w:rPr>
        <w:t>eepening</w:t>
      </w:r>
      <w:r>
        <w:rPr>
          <w:lang w:val="en-US"/>
        </w:rPr>
        <w:t xml:space="preserve"> of</w:t>
      </w:r>
      <w:r w:rsidRPr="00C86454">
        <w:rPr>
          <w:lang w:val="en-US"/>
        </w:rPr>
        <w:t xml:space="preserve"> </w:t>
      </w:r>
      <w:r>
        <w:rPr>
          <w:lang w:val="en-US"/>
        </w:rPr>
        <w:t>cooperation in the energy sphere</w:t>
      </w:r>
      <w:r w:rsidRPr="00C86454">
        <w:rPr>
          <w:lang w:val="en-US"/>
        </w:rPr>
        <w:t xml:space="preserve"> and cross-borde</w:t>
      </w:r>
      <w:r>
        <w:rPr>
          <w:lang w:val="en-US"/>
        </w:rPr>
        <w:t xml:space="preserve">r cooperation were the focus of </w:t>
      </w:r>
      <w:r w:rsidRPr="00C86454">
        <w:rPr>
          <w:lang w:val="en-US"/>
        </w:rPr>
        <w:t>working meetings of the Preside</w:t>
      </w:r>
      <w:r>
        <w:rPr>
          <w:lang w:val="en-US"/>
        </w:rPr>
        <w:t>nt of Ukraine V.</w:t>
      </w:r>
      <w:r w:rsidRPr="00C86454">
        <w:rPr>
          <w:lang w:val="en-US"/>
        </w:rPr>
        <w:t>Yushchenk</w:t>
      </w:r>
      <w:r>
        <w:rPr>
          <w:lang w:val="en-US"/>
        </w:rPr>
        <w:t>o with Hungarian Prime Minister F. Gyurcz</w:t>
      </w:r>
      <w:r w:rsidRPr="00C86454">
        <w:rPr>
          <w:lang w:val="en-US"/>
        </w:rPr>
        <w:t>any on January 14</w:t>
      </w:r>
      <w:r w:rsidRPr="008260A9">
        <w:rPr>
          <w:vertAlign w:val="superscript"/>
          <w:lang w:val="en-US"/>
        </w:rPr>
        <w:t>th</w:t>
      </w:r>
      <w:r w:rsidRPr="00C86454">
        <w:rPr>
          <w:lang w:val="en-US"/>
        </w:rPr>
        <w:t>, 2007 and July 27, 2007 in Mukachevo.</w:t>
      </w:r>
    </w:p>
    <w:p w:rsidR="00736334" w:rsidRDefault="00736334" w:rsidP="00736334">
      <w:pPr>
        <w:spacing w:before="240" w:after="0" w:line="360" w:lineRule="auto"/>
        <w:ind w:firstLine="709"/>
        <w:contextualSpacing/>
        <w:mirrorIndents/>
        <w:jc w:val="both"/>
        <w:rPr>
          <w:lang w:val="en-US"/>
        </w:rPr>
      </w:pPr>
      <w:r>
        <w:rPr>
          <w:lang w:val="en-US"/>
        </w:rPr>
        <w:lastRenderedPageBreak/>
        <w:t>The President of Ukraine V.</w:t>
      </w:r>
      <w:r w:rsidRPr="00C86454">
        <w:rPr>
          <w:lang w:val="en-US"/>
        </w:rPr>
        <w:t>Yushchenk</w:t>
      </w:r>
      <w:r>
        <w:rPr>
          <w:lang w:val="en-US"/>
        </w:rPr>
        <w:t>o met with the President of Hungarian Republic L. S</w:t>
      </w:r>
      <w:r w:rsidRPr="00412BB3">
        <w:rPr>
          <w:lang w:val="en-US"/>
        </w:rPr>
        <w:t>o</w:t>
      </w:r>
      <w:r>
        <w:rPr>
          <w:lang w:val="en-US"/>
        </w:rPr>
        <w:t>l</w:t>
      </w:r>
      <w:r w:rsidRPr="00412BB3">
        <w:rPr>
          <w:lang w:val="en-US"/>
        </w:rPr>
        <w:t>yom</w:t>
      </w:r>
      <w:r>
        <w:rPr>
          <w:lang w:val="en-US"/>
        </w:rPr>
        <w:t>i o</w:t>
      </w:r>
      <w:r w:rsidRPr="008260A9">
        <w:rPr>
          <w:lang w:val="en-US"/>
        </w:rPr>
        <w:t>n January 13</w:t>
      </w:r>
      <w:r w:rsidRPr="008260A9">
        <w:rPr>
          <w:vertAlign w:val="superscript"/>
          <w:lang w:val="en-US"/>
        </w:rPr>
        <w:t>th</w:t>
      </w:r>
      <w:r w:rsidRPr="008260A9">
        <w:rPr>
          <w:lang w:val="en-US"/>
        </w:rPr>
        <w:t>, 2008</w:t>
      </w:r>
      <w:r>
        <w:rPr>
          <w:lang w:val="en-US"/>
        </w:rPr>
        <w:t xml:space="preserve"> during that meeting</w:t>
      </w:r>
      <w:r w:rsidRPr="008260A9">
        <w:rPr>
          <w:lang w:val="en-US"/>
        </w:rPr>
        <w:t xml:space="preserve"> attention was focused on cooperation in Ukraine's European and Euro-Atlantic integration, cooperation in meeting the needs of national minorities.</w:t>
      </w:r>
    </w:p>
    <w:p w:rsidR="00736334" w:rsidRDefault="00736334" w:rsidP="00736334">
      <w:pPr>
        <w:spacing w:before="240" w:after="0" w:line="360" w:lineRule="auto"/>
        <w:ind w:firstLine="709"/>
        <w:contextualSpacing/>
        <w:mirrorIndents/>
        <w:jc w:val="both"/>
        <w:rPr>
          <w:lang w:val="en-US"/>
        </w:rPr>
      </w:pPr>
      <w:r>
        <w:rPr>
          <w:lang w:val="en-US"/>
        </w:rPr>
        <w:t>T</w:t>
      </w:r>
      <w:r w:rsidRPr="00DD213E">
        <w:rPr>
          <w:lang w:val="en-US"/>
        </w:rPr>
        <w:t xml:space="preserve">he President </w:t>
      </w:r>
      <w:r>
        <w:rPr>
          <w:lang w:val="en-US"/>
        </w:rPr>
        <w:t>of the Republic of Hungary L. S</w:t>
      </w:r>
      <w:r w:rsidRPr="00DD213E">
        <w:rPr>
          <w:lang w:val="en-US"/>
        </w:rPr>
        <w:t>o</w:t>
      </w:r>
      <w:r>
        <w:rPr>
          <w:lang w:val="en-US"/>
        </w:rPr>
        <w:t>l</w:t>
      </w:r>
      <w:r w:rsidRPr="00DD213E">
        <w:rPr>
          <w:lang w:val="en-US"/>
        </w:rPr>
        <w:t>yom</w:t>
      </w:r>
      <w:r>
        <w:rPr>
          <w:lang w:val="en-US"/>
        </w:rPr>
        <w:t>i</w:t>
      </w:r>
      <w:r w:rsidRPr="00DD213E">
        <w:rPr>
          <w:lang w:val="en-US"/>
        </w:rPr>
        <w:t xml:space="preserve"> paid a state visit to Ukraine </w:t>
      </w:r>
      <w:r>
        <w:rPr>
          <w:lang w:val="en-US"/>
        </w:rPr>
        <w:t>o</w:t>
      </w:r>
      <w:r w:rsidRPr="00DD213E">
        <w:rPr>
          <w:lang w:val="en-US"/>
        </w:rPr>
        <w:t>n July 7-8</w:t>
      </w:r>
      <w:r>
        <w:rPr>
          <w:lang w:val="en-US"/>
        </w:rPr>
        <w:t>, 2008</w:t>
      </w:r>
      <w:r w:rsidRPr="00DD213E">
        <w:rPr>
          <w:lang w:val="en-US"/>
        </w:rPr>
        <w:t>.</w:t>
      </w:r>
      <w:r>
        <w:rPr>
          <w:lang w:val="en-US"/>
        </w:rPr>
        <w:t xml:space="preserve"> During the negotiations</w:t>
      </w:r>
      <w:r w:rsidRPr="00DD213E">
        <w:rPr>
          <w:lang w:val="en-US"/>
        </w:rPr>
        <w:t>, the parties noted the high dynamics of political dialogue at the highest level, agreed on concrete steps aimed at further deepening bilateral cooperation in the political, trade, economic and humanitarian spheres.</w:t>
      </w:r>
    </w:p>
    <w:p w:rsidR="00736334" w:rsidRDefault="00736334" w:rsidP="00736334">
      <w:pPr>
        <w:spacing w:before="240" w:after="0" w:line="360" w:lineRule="auto"/>
        <w:ind w:firstLine="709"/>
        <w:contextualSpacing/>
        <w:mirrorIndents/>
        <w:jc w:val="both"/>
        <w:rPr>
          <w:lang w:val="en-US"/>
        </w:rPr>
      </w:pPr>
      <w:r>
        <w:rPr>
          <w:lang w:val="en-US"/>
        </w:rPr>
        <w:t>T</w:t>
      </w:r>
      <w:r w:rsidRPr="00DD213E">
        <w:rPr>
          <w:lang w:val="en-US"/>
        </w:rPr>
        <w:t>he Pr</w:t>
      </w:r>
      <w:r>
        <w:rPr>
          <w:lang w:val="en-US"/>
        </w:rPr>
        <w:t>esident of  Ukraine V.</w:t>
      </w:r>
      <w:r w:rsidRPr="00DD213E">
        <w:rPr>
          <w:lang w:val="en-US"/>
        </w:rPr>
        <w:t xml:space="preserve"> Yushchenko</w:t>
      </w:r>
      <w:r>
        <w:rPr>
          <w:lang w:val="en-US"/>
        </w:rPr>
        <w:t xml:space="preserve"> visited</w:t>
      </w:r>
      <w:r w:rsidRPr="00DD213E">
        <w:rPr>
          <w:lang w:val="en-US"/>
        </w:rPr>
        <w:t xml:space="preserve"> Hungary</w:t>
      </w:r>
      <w:r>
        <w:rPr>
          <w:lang w:val="en-US"/>
        </w:rPr>
        <w:t xml:space="preserve"> with an official visit </w:t>
      </w:r>
      <w:r w:rsidRPr="00DD213E">
        <w:rPr>
          <w:lang w:val="en-US"/>
        </w:rPr>
        <w:t xml:space="preserve"> </w:t>
      </w:r>
      <w:r>
        <w:rPr>
          <w:lang w:val="en-US"/>
        </w:rPr>
        <w:t>o</w:t>
      </w:r>
      <w:r w:rsidRPr="00DD213E">
        <w:rPr>
          <w:lang w:val="en-US"/>
        </w:rPr>
        <w:t xml:space="preserve">n April 28-29, 2009, during </w:t>
      </w:r>
      <w:r>
        <w:rPr>
          <w:lang w:val="en-US"/>
        </w:rPr>
        <w:t xml:space="preserve">that </w:t>
      </w:r>
      <w:r w:rsidRPr="00DD213E">
        <w:rPr>
          <w:lang w:val="en-US"/>
        </w:rPr>
        <w:t>the two heads of state</w:t>
      </w:r>
      <w:r>
        <w:rPr>
          <w:lang w:val="en-US"/>
        </w:rPr>
        <w:t>s</w:t>
      </w:r>
      <w:r w:rsidRPr="00DD213E">
        <w:rPr>
          <w:lang w:val="en-US"/>
        </w:rPr>
        <w:t xml:space="preserve"> discussed the most </w:t>
      </w:r>
      <w:r>
        <w:rPr>
          <w:lang w:val="en-US"/>
        </w:rPr>
        <w:t xml:space="preserve">important </w:t>
      </w:r>
      <w:r w:rsidRPr="00DD213E">
        <w:rPr>
          <w:lang w:val="en-US"/>
        </w:rPr>
        <w:t>issues of bilateral cooperation, including energy, environmental protection, environmental protection of the Carpathians and the rights of national minorities, as well as support for Ukraine's European and Euro-Atlantic integration.</w:t>
      </w:r>
    </w:p>
    <w:p w:rsidR="00736334" w:rsidRDefault="00736334" w:rsidP="00736334">
      <w:pPr>
        <w:spacing w:before="240" w:after="0" w:line="360" w:lineRule="auto"/>
        <w:ind w:firstLine="709"/>
        <w:contextualSpacing/>
        <w:mirrorIndents/>
        <w:jc w:val="both"/>
        <w:rPr>
          <w:lang w:val="en-US"/>
        </w:rPr>
      </w:pPr>
      <w:r w:rsidRPr="00F5087E">
        <w:rPr>
          <w:lang w:val="en-US"/>
        </w:rPr>
        <w:t>A wide range of issues of Ukrainian-Hungarian cooperation, first of all energy supply and use of significant transit opportunities of the two countries, as well as Hungary's support of Ukraine's strategic course in the field of European integration were discussed on March 6, 2007 during the officia</w:t>
      </w:r>
      <w:r>
        <w:rPr>
          <w:lang w:val="en-US"/>
        </w:rPr>
        <w:t xml:space="preserve">l visit of Prime Minister V. </w:t>
      </w:r>
      <w:r w:rsidRPr="00F5087E">
        <w:rPr>
          <w:lang w:val="en-US"/>
        </w:rPr>
        <w:t>Yanukovych to Hungary</w:t>
      </w:r>
      <w:r>
        <w:rPr>
          <w:lang w:val="en-US"/>
        </w:rPr>
        <w:t>. During the visit,</w:t>
      </w:r>
      <w:r w:rsidRPr="00F5087E">
        <w:rPr>
          <w:lang w:val="en-US"/>
        </w:rPr>
        <w:t xml:space="preserve"> Joint Action Plan was signed between the Cabinet of M</w:t>
      </w:r>
      <w:r>
        <w:rPr>
          <w:lang w:val="en-US"/>
        </w:rPr>
        <w:t xml:space="preserve">inisters of </w:t>
      </w:r>
      <w:r w:rsidRPr="00F5087E">
        <w:rPr>
          <w:lang w:val="en-US"/>
        </w:rPr>
        <w:t>Ukraine and the Government of the Republic of Hungary for 2007, which Hu</w:t>
      </w:r>
      <w:r>
        <w:rPr>
          <w:lang w:val="en-US"/>
        </w:rPr>
        <w:t>ngarian Prime Minister F. Gyurcz</w:t>
      </w:r>
      <w:r w:rsidRPr="00F5087E">
        <w:rPr>
          <w:lang w:val="en-US"/>
        </w:rPr>
        <w:t>any called a unique document that has no analogues in the practice of Hungarian diplomacy.</w:t>
      </w:r>
    </w:p>
    <w:p w:rsidR="00736334" w:rsidRDefault="00736334" w:rsidP="00736334">
      <w:pPr>
        <w:spacing w:before="240" w:after="0" w:line="360" w:lineRule="auto"/>
        <w:ind w:firstLine="709"/>
        <w:contextualSpacing/>
        <w:mirrorIndents/>
        <w:jc w:val="both"/>
        <w:rPr>
          <w:lang w:val="en-US"/>
        </w:rPr>
      </w:pPr>
      <w:r w:rsidRPr="000A5E96">
        <w:rPr>
          <w:lang w:val="en-US"/>
        </w:rPr>
        <w:t>Interparliamentary cooperation was also actively developed.</w:t>
      </w:r>
      <w:r>
        <w:rPr>
          <w:lang w:val="en-US"/>
        </w:rPr>
        <w:t xml:space="preserve"> </w:t>
      </w:r>
      <w:r w:rsidRPr="000A5E96">
        <w:rPr>
          <w:lang w:val="en-US"/>
        </w:rPr>
        <w:t>During the official visit of the Speaker of the Hun</w:t>
      </w:r>
      <w:r>
        <w:rPr>
          <w:lang w:val="en-US"/>
        </w:rPr>
        <w:t>garian National Assembly K.</w:t>
      </w:r>
      <w:r w:rsidRPr="000A5E96">
        <w:rPr>
          <w:lang w:val="en-US"/>
        </w:rPr>
        <w:t xml:space="preserve"> S</w:t>
      </w:r>
      <w:r>
        <w:rPr>
          <w:lang w:val="en-US"/>
        </w:rPr>
        <w:t>z</w:t>
      </w:r>
      <w:r w:rsidRPr="000A5E96">
        <w:rPr>
          <w:lang w:val="en-US"/>
        </w:rPr>
        <w:t>ili to Ukraine on 12-13 September 2006, it was agreed to expand the legal framework in the field of transport and border infrastructure, intensify interparliament</w:t>
      </w:r>
      <w:r>
        <w:rPr>
          <w:lang w:val="en-US"/>
        </w:rPr>
        <w:t xml:space="preserve">ary cooperation and </w:t>
      </w:r>
      <w:r w:rsidRPr="000A5E96">
        <w:rPr>
          <w:lang w:val="en-US"/>
        </w:rPr>
        <w:t>cooperation in culture and minority needs.</w:t>
      </w:r>
      <w:r>
        <w:rPr>
          <w:lang w:val="en-US"/>
        </w:rPr>
        <w:t xml:space="preserve"> </w:t>
      </w:r>
      <w:r w:rsidRPr="000A5E96">
        <w:rPr>
          <w:lang w:val="en-US"/>
        </w:rPr>
        <w:t>National groups of the Interparliamentary Commissi</w:t>
      </w:r>
      <w:r>
        <w:rPr>
          <w:lang w:val="en-US"/>
        </w:rPr>
        <w:t>on have been established, and the</w:t>
      </w:r>
      <w:r w:rsidRPr="000A5E96">
        <w:rPr>
          <w:lang w:val="en-US"/>
        </w:rPr>
        <w:t xml:space="preserve"> Agreement on Cooperation between the Verkhovna Rada of Ukraine and the National Assembly of Hungary is being prepared for signing.</w:t>
      </w:r>
    </w:p>
    <w:p w:rsidR="00736334" w:rsidRDefault="00736334" w:rsidP="00736334">
      <w:pPr>
        <w:spacing w:before="240" w:after="0" w:line="360" w:lineRule="auto"/>
        <w:ind w:firstLine="709"/>
        <w:contextualSpacing/>
        <w:mirrorIndents/>
        <w:jc w:val="both"/>
        <w:rPr>
          <w:lang w:val="en-US"/>
        </w:rPr>
      </w:pPr>
      <w:r w:rsidRPr="000A5E96">
        <w:rPr>
          <w:lang w:val="en-US"/>
        </w:rPr>
        <w:lastRenderedPageBreak/>
        <w:t>Prospects for bilateral cooperation in the field of European and Euro-Atlantic integration of Ukraine, topical issues of cross-border cooperation were discussed during the meetings of the Ministers of Foreign Affairs of Ukraine and Hungary.</w:t>
      </w:r>
      <w:r>
        <w:rPr>
          <w:lang w:val="en-US"/>
        </w:rPr>
        <w:t xml:space="preserve"> </w:t>
      </w:r>
      <w:r w:rsidRPr="000A5E96">
        <w:rPr>
          <w:lang w:val="en-US"/>
        </w:rPr>
        <w:t>In particular</w:t>
      </w:r>
      <w:r>
        <w:rPr>
          <w:lang w:val="en-US"/>
        </w:rPr>
        <w:t xml:space="preserve">, </w:t>
      </w:r>
      <w:r w:rsidRPr="000A5E96">
        <w:rPr>
          <w:lang w:val="en-US"/>
        </w:rPr>
        <w:t>during the visit of the Head of the Foreign Minis</w:t>
      </w:r>
      <w:r>
        <w:rPr>
          <w:lang w:val="en-US"/>
        </w:rPr>
        <w:t>try of the Republic of Hungary K. Gonc</w:t>
      </w:r>
      <w:r w:rsidRPr="000A5E96">
        <w:rPr>
          <w:lang w:val="en-US"/>
        </w:rPr>
        <w:t>z to Ukraine on November 23-24, 2006</w:t>
      </w:r>
      <w:r>
        <w:rPr>
          <w:lang w:val="en-US"/>
        </w:rPr>
        <w:t xml:space="preserve"> a </w:t>
      </w:r>
      <w:r w:rsidRPr="000A5E96">
        <w:rPr>
          <w:lang w:val="en-US"/>
        </w:rPr>
        <w:t xml:space="preserve">Memorandum of </w:t>
      </w:r>
      <w:r>
        <w:rPr>
          <w:lang w:val="en-US"/>
        </w:rPr>
        <w:t xml:space="preserve"> </w:t>
      </w:r>
      <w:r w:rsidRPr="000A5E96">
        <w:rPr>
          <w:lang w:val="en-US"/>
        </w:rPr>
        <w:t>Cooperation was signed between the Ministry of</w:t>
      </w:r>
      <w:r>
        <w:rPr>
          <w:lang w:val="en-US"/>
        </w:rPr>
        <w:t xml:space="preserve"> </w:t>
      </w:r>
      <w:r w:rsidRPr="000A5E96">
        <w:rPr>
          <w:lang w:val="en-US"/>
        </w:rPr>
        <w:t xml:space="preserve"> Foreign Affairs of Ukraine and the Ministry of Foreign Affairs of the Republic of </w:t>
      </w:r>
      <w:r>
        <w:rPr>
          <w:lang w:val="en-US"/>
        </w:rPr>
        <w:t xml:space="preserve"> </w:t>
      </w:r>
      <w:r w:rsidRPr="000A5E96">
        <w:rPr>
          <w:lang w:val="en-US"/>
        </w:rPr>
        <w:t>Hungary in implemen</w:t>
      </w:r>
      <w:r>
        <w:rPr>
          <w:lang w:val="en-US"/>
        </w:rPr>
        <w:t>ting the EU-Ukraine Action Plan (</w:t>
      </w:r>
      <w:r w:rsidRPr="00D22769">
        <w:rPr>
          <w:lang w:val="en-US"/>
        </w:rPr>
        <w:t xml:space="preserve">with </w:t>
      </w:r>
      <w:r>
        <w:rPr>
          <w:lang w:val="en-US"/>
        </w:rPr>
        <w:t>addition entitled “</w:t>
      </w:r>
      <w:r w:rsidRPr="00D22769">
        <w:rPr>
          <w:lang w:val="en-US"/>
        </w:rPr>
        <w:t xml:space="preserve">Areas of cooperation between Ukrainian and Hungarian ministries and agencies in support of </w:t>
      </w:r>
      <w:r>
        <w:rPr>
          <w:lang w:val="en-US"/>
        </w:rPr>
        <w:t xml:space="preserve"> </w:t>
      </w:r>
      <w:r w:rsidRPr="00D22769">
        <w:rPr>
          <w:lang w:val="en-US"/>
        </w:rPr>
        <w:t xml:space="preserve">Ukraine's European aspirations and to assist in the implementation </w:t>
      </w:r>
      <w:r>
        <w:rPr>
          <w:lang w:val="en-US"/>
        </w:rPr>
        <w:t xml:space="preserve">of the EU-Ukraine Action Plan”)  and also </w:t>
      </w:r>
      <w:r w:rsidRPr="001A07C0">
        <w:rPr>
          <w:lang w:val="en-US"/>
        </w:rPr>
        <w:t xml:space="preserve">the Plan of consultations between the Ministry of Foreign Affairs of Ukraine and the Ministry of Foreign Affairs of </w:t>
      </w:r>
      <w:r>
        <w:rPr>
          <w:lang w:val="en-US"/>
        </w:rPr>
        <w:t xml:space="preserve"> </w:t>
      </w:r>
      <w:r w:rsidRPr="001A07C0">
        <w:rPr>
          <w:lang w:val="en-US"/>
        </w:rPr>
        <w:t>Hungary for 2007</w:t>
      </w:r>
      <w:r>
        <w:rPr>
          <w:lang w:val="en-US"/>
        </w:rPr>
        <w:t xml:space="preserve"> was signed. </w:t>
      </w:r>
    </w:p>
    <w:p w:rsidR="00736334" w:rsidRDefault="00736334" w:rsidP="00736334">
      <w:pPr>
        <w:spacing w:before="240" w:after="0" w:line="360" w:lineRule="auto"/>
        <w:ind w:firstLine="709"/>
        <w:contextualSpacing/>
        <w:mirrorIndents/>
        <w:jc w:val="both"/>
        <w:rPr>
          <w:lang w:val="en-US"/>
        </w:rPr>
      </w:pPr>
      <w:r>
        <w:rPr>
          <w:lang w:val="en-US"/>
        </w:rPr>
        <w:t>T</w:t>
      </w:r>
      <w:r w:rsidRPr="000F5099">
        <w:rPr>
          <w:lang w:val="en-US"/>
        </w:rPr>
        <w:t xml:space="preserve">he Minister for </w:t>
      </w:r>
      <w:r>
        <w:rPr>
          <w:lang w:val="en-US"/>
        </w:rPr>
        <w:t xml:space="preserve">Foreign Affairs of Ukraine A. </w:t>
      </w:r>
      <w:r w:rsidRPr="000F5099">
        <w:rPr>
          <w:lang w:val="en-US"/>
        </w:rPr>
        <w:t>Yatsenyuk</w:t>
      </w:r>
      <w:r>
        <w:rPr>
          <w:lang w:val="en-US"/>
        </w:rPr>
        <w:t xml:space="preserve"> met</w:t>
      </w:r>
      <w:r w:rsidRPr="000F5099">
        <w:rPr>
          <w:lang w:val="en-US"/>
        </w:rPr>
        <w:t xml:space="preserve"> with the Minister of Fo</w:t>
      </w:r>
      <w:r>
        <w:rPr>
          <w:lang w:val="en-US"/>
        </w:rPr>
        <w:t>reign Affairs of Hungary K. Goncz o</w:t>
      </w:r>
      <w:r w:rsidRPr="000F5099">
        <w:rPr>
          <w:lang w:val="en-US"/>
        </w:rPr>
        <w:t>n September 18, 2007 in Uzhhorod</w:t>
      </w:r>
      <w:r>
        <w:rPr>
          <w:lang w:val="en-US"/>
        </w:rPr>
        <w:t>.</w:t>
      </w:r>
    </w:p>
    <w:p w:rsidR="00736334" w:rsidRDefault="00736334" w:rsidP="00736334">
      <w:pPr>
        <w:spacing w:before="240" w:after="0" w:line="360" w:lineRule="auto"/>
        <w:ind w:firstLine="709"/>
        <w:contextualSpacing/>
        <w:mirrorIndents/>
        <w:jc w:val="both"/>
        <w:rPr>
          <w:lang w:val="en-US"/>
        </w:rPr>
      </w:pPr>
      <w:r w:rsidRPr="000F5099">
        <w:rPr>
          <w:lang w:val="en-US"/>
        </w:rPr>
        <w:t>Cooperation in the field of European and Euro-Atlantic integration of Ukraine is one of the most successful areas of bilateral relations.</w:t>
      </w:r>
      <w:r>
        <w:rPr>
          <w:lang w:val="en-US"/>
        </w:rPr>
        <w:t xml:space="preserve"> </w:t>
      </w:r>
      <w:r w:rsidRPr="000F5099">
        <w:rPr>
          <w:lang w:val="en-US"/>
        </w:rPr>
        <w:t xml:space="preserve">There </w:t>
      </w:r>
      <w:r>
        <w:rPr>
          <w:lang w:val="en-US"/>
        </w:rPr>
        <w:t xml:space="preserve">was a </w:t>
      </w:r>
      <w:r w:rsidRPr="000F5099">
        <w:rPr>
          <w:lang w:val="en-US"/>
        </w:rPr>
        <w:t xml:space="preserve">marked intensification of </w:t>
      </w:r>
      <w:r>
        <w:rPr>
          <w:lang w:val="en-US"/>
        </w:rPr>
        <w:t xml:space="preserve"> </w:t>
      </w:r>
      <w:r w:rsidRPr="000F5099">
        <w:rPr>
          <w:lang w:val="en-US"/>
        </w:rPr>
        <w:t>Hungary's position in this area over the last three years.</w:t>
      </w:r>
    </w:p>
    <w:p w:rsidR="00736334" w:rsidRPr="006F37CE" w:rsidRDefault="00736334" w:rsidP="006F37CE">
      <w:pPr>
        <w:spacing w:before="240" w:after="0" w:line="360" w:lineRule="auto"/>
        <w:ind w:firstLine="709"/>
        <w:contextualSpacing/>
        <w:mirrorIndents/>
        <w:jc w:val="both"/>
        <w:rPr>
          <w:lang w:val="uk-UA"/>
        </w:rPr>
      </w:pPr>
      <w:r>
        <w:rPr>
          <w:lang w:val="en-US"/>
        </w:rPr>
        <w:t>The Republic of Hungary</w:t>
      </w:r>
      <w:r w:rsidR="006F37CE">
        <w:rPr>
          <w:lang w:val="uk-UA"/>
        </w:rPr>
        <w:t xml:space="preserve"> </w:t>
      </w:r>
      <w:r w:rsidRPr="000F5099">
        <w:rPr>
          <w:lang w:val="en-US"/>
        </w:rPr>
        <w:t xml:space="preserve"> supports Ukraine's European integration and granting it associate status in the EU.</w:t>
      </w:r>
      <w:r>
        <w:rPr>
          <w:lang w:val="en-US"/>
        </w:rPr>
        <w:t xml:space="preserve"> </w:t>
      </w:r>
      <w:r w:rsidRPr="00643C3D">
        <w:rPr>
          <w:lang w:val="en-US"/>
        </w:rPr>
        <w:t xml:space="preserve">Relevant provisions are </w:t>
      </w:r>
      <w:r>
        <w:rPr>
          <w:lang w:val="en-US"/>
        </w:rPr>
        <w:t xml:space="preserve">recorded </w:t>
      </w:r>
      <w:r w:rsidRPr="00643C3D">
        <w:rPr>
          <w:lang w:val="en-US"/>
        </w:rPr>
        <w:t xml:space="preserve">in the European Political Strategy of </w:t>
      </w:r>
      <w:r>
        <w:rPr>
          <w:lang w:val="en-US"/>
        </w:rPr>
        <w:t xml:space="preserve"> </w:t>
      </w:r>
      <w:r w:rsidR="00713FA4">
        <w:rPr>
          <w:lang w:val="en-US"/>
        </w:rPr>
        <w:t>Hungary from July 1, 2007</w:t>
      </w:r>
      <w:r w:rsidRPr="00643C3D">
        <w:rPr>
          <w:lang w:val="en-US"/>
        </w:rPr>
        <w:t xml:space="preserve">, the Strategy of </w:t>
      </w:r>
      <w:r>
        <w:rPr>
          <w:lang w:val="en-US"/>
        </w:rPr>
        <w:t xml:space="preserve"> </w:t>
      </w:r>
      <w:r w:rsidRPr="00643C3D">
        <w:rPr>
          <w:lang w:val="en-US"/>
        </w:rPr>
        <w:t xml:space="preserve">International Relations of </w:t>
      </w:r>
      <w:r>
        <w:rPr>
          <w:lang w:val="en-US"/>
        </w:rPr>
        <w:t xml:space="preserve"> </w:t>
      </w:r>
      <w:r w:rsidRPr="00643C3D">
        <w:rPr>
          <w:lang w:val="en-US"/>
        </w:rPr>
        <w:t xml:space="preserve">the </w:t>
      </w:r>
      <w:r>
        <w:rPr>
          <w:lang w:val="en-US"/>
        </w:rPr>
        <w:t xml:space="preserve">Republic of Hungary </w:t>
      </w:r>
      <w:r w:rsidRPr="00643C3D">
        <w:rPr>
          <w:lang w:val="en-US"/>
        </w:rPr>
        <w:t>from</w:t>
      </w:r>
      <w:r>
        <w:rPr>
          <w:lang w:val="en-US"/>
        </w:rPr>
        <w:t xml:space="preserve"> February 27, 2008</w:t>
      </w:r>
      <w:r w:rsidRPr="00643C3D">
        <w:rPr>
          <w:lang w:val="en-US"/>
        </w:rPr>
        <w:t>.</w:t>
      </w:r>
      <w:r>
        <w:rPr>
          <w:lang w:val="en-US"/>
        </w:rPr>
        <w:t xml:space="preserve"> </w:t>
      </w:r>
    </w:p>
    <w:p w:rsidR="00736334" w:rsidRPr="002E331B" w:rsidRDefault="00736334" w:rsidP="00736334">
      <w:pPr>
        <w:spacing w:before="240" w:after="0" w:line="360" w:lineRule="auto"/>
        <w:ind w:firstLine="709"/>
        <w:contextualSpacing/>
        <w:mirrorIndents/>
        <w:jc w:val="both"/>
        <w:rPr>
          <w:lang w:val="en-US"/>
        </w:rPr>
      </w:pPr>
      <w:r w:rsidRPr="002E331B">
        <w:rPr>
          <w:lang w:val="en-US"/>
        </w:rPr>
        <w:t>Important in this context is both the regular political dialogue and the implementation of the Memorandum of Cooperation between the Ministries of Foreign Affairs of</w:t>
      </w:r>
      <w:r>
        <w:rPr>
          <w:lang w:val="en-US"/>
        </w:rPr>
        <w:t xml:space="preserve">  Ukraine and the Republic of  Hungary</w:t>
      </w:r>
      <w:r w:rsidRPr="002E331B">
        <w:rPr>
          <w:lang w:val="en-US"/>
        </w:rPr>
        <w:t xml:space="preserve"> in the implementation of the EU-U</w:t>
      </w:r>
      <w:r>
        <w:rPr>
          <w:lang w:val="en-US"/>
        </w:rPr>
        <w:t xml:space="preserve">kraine Action Plan with addition </w:t>
      </w:r>
      <w:r w:rsidRPr="002E331B">
        <w:rPr>
          <w:lang w:val="en-US"/>
        </w:rPr>
        <w:t xml:space="preserve"> entit</w:t>
      </w:r>
      <w:r>
        <w:rPr>
          <w:lang w:val="en-US"/>
        </w:rPr>
        <w:t>led “</w:t>
      </w:r>
      <w:r w:rsidRPr="00D22769">
        <w:rPr>
          <w:lang w:val="en-US"/>
        </w:rPr>
        <w:t xml:space="preserve">Areas of cooperation between Ukrainian and Hungarian ministries and agencies in support of </w:t>
      </w:r>
      <w:r>
        <w:rPr>
          <w:lang w:val="en-US"/>
        </w:rPr>
        <w:t xml:space="preserve"> </w:t>
      </w:r>
      <w:r w:rsidRPr="00D22769">
        <w:rPr>
          <w:lang w:val="en-US"/>
        </w:rPr>
        <w:t xml:space="preserve">Ukraine's European aspirations and to assist in the implementation </w:t>
      </w:r>
      <w:r>
        <w:rPr>
          <w:lang w:val="en-US"/>
        </w:rPr>
        <w:t>of the EU-Ukraine Action Plan”, which has 65 items</w:t>
      </w:r>
      <w:r w:rsidRPr="002E331B">
        <w:rPr>
          <w:lang w:val="en-US"/>
        </w:rPr>
        <w:t>.</w:t>
      </w:r>
      <w:r>
        <w:rPr>
          <w:lang w:val="en-US"/>
        </w:rPr>
        <w:t xml:space="preserve"> </w:t>
      </w:r>
      <w:r w:rsidRPr="002E331B">
        <w:rPr>
          <w:lang w:val="en-US"/>
        </w:rPr>
        <w:t>Most of these items related to sectoral cooperation were implemente</w:t>
      </w:r>
      <w:r>
        <w:rPr>
          <w:lang w:val="en-US"/>
        </w:rPr>
        <w:t>d for</w:t>
      </w:r>
      <w:r w:rsidRPr="002E331B">
        <w:rPr>
          <w:lang w:val="en-US"/>
        </w:rPr>
        <w:t xml:space="preserve"> 2007.</w:t>
      </w:r>
    </w:p>
    <w:p w:rsidR="00736334" w:rsidRDefault="00736334" w:rsidP="00736334">
      <w:pPr>
        <w:spacing w:before="240" w:after="0" w:line="360" w:lineRule="auto"/>
        <w:ind w:firstLine="709"/>
        <w:contextualSpacing/>
        <w:mirrorIndents/>
        <w:jc w:val="both"/>
        <w:rPr>
          <w:lang w:val="en-US"/>
        </w:rPr>
      </w:pPr>
      <w:r w:rsidRPr="00983286">
        <w:rPr>
          <w:lang w:val="en-US"/>
        </w:rPr>
        <w:lastRenderedPageBreak/>
        <w:t>Hungary has consistently supported Ukraine in the context of work on a new enhanced agreement between Ukraine and the E</w:t>
      </w:r>
      <w:r>
        <w:rPr>
          <w:lang w:val="en-US"/>
        </w:rPr>
        <w:t xml:space="preserve">uropean </w:t>
      </w:r>
      <w:r w:rsidRPr="00983286">
        <w:rPr>
          <w:lang w:val="en-US"/>
        </w:rPr>
        <w:t>U</w:t>
      </w:r>
      <w:r>
        <w:rPr>
          <w:lang w:val="en-US"/>
        </w:rPr>
        <w:t>nion</w:t>
      </w:r>
      <w:r w:rsidRPr="00983286">
        <w:rPr>
          <w:lang w:val="en-US"/>
        </w:rPr>
        <w:t>, in negotiations on the establishment of a free trade zone between Ukraine and the E</w:t>
      </w:r>
      <w:r>
        <w:rPr>
          <w:lang w:val="en-US"/>
        </w:rPr>
        <w:t xml:space="preserve">uropean </w:t>
      </w:r>
      <w:r w:rsidRPr="00983286">
        <w:rPr>
          <w:lang w:val="en-US"/>
        </w:rPr>
        <w:t>U</w:t>
      </w:r>
      <w:r>
        <w:rPr>
          <w:lang w:val="en-US"/>
        </w:rPr>
        <w:t>nion</w:t>
      </w:r>
      <w:r w:rsidRPr="00983286">
        <w:rPr>
          <w:lang w:val="en-US"/>
        </w:rPr>
        <w:t>, issues of further visa liberalization for Ukraine.</w:t>
      </w:r>
      <w:r>
        <w:rPr>
          <w:lang w:val="en-US"/>
        </w:rPr>
        <w:t xml:space="preserve"> </w:t>
      </w:r>
    </w:p>
    <w:p w:rsidR="00736334" w:rsidRDefault="00736334" w:rsidP="00736334">
      <w:pPr>
        <w:spacing w:before="240" w:after="0" w:line="360" w:lineRule="auto"/>
        <w:ind w:firstLine="709"/>
        <w:contextualSpacing/>
        <w:mirrorIndents/>
        <w:jc w:val="both"/>
        <w:rPr>
          <w:lang w:val="en-US"/>
        </w:rPr>
      </w:pPr>
      <w:r w:rsidRPr="0019342D">
        <w:rPr>
          <w:lang w:val="en-US"/>
        </w:rPr>
        <w:t>The Republic of Hungary supports Ukraine's initiatives to further</w:t>
      </w:r>
      <w:r>
        <w:rPr>
          <w:lang w:val="en-US"/>
        </w:rPr>
        <w:t xml:space="preserve"> </w:t>
      </w:r>
      <w:r w:rsidRPr="00983286">
        <w:rPr>
          <w:lang w:val="en-US"/>
        </w:rPr>
        <w:t>visa liberalization</w:t>
      </w:r>
      <w:r w:rsidRPr="0019342D">
        <w:rPr>
          <w:lang w:val="en-US"/>
        </w:rPr>
        <w:t xml:space="preserve"> with the E</w:t>
      </w:r>
      <w:r>
        <w:rPr>
          <w:lang w:val="en-US"/>
        </w:rPr>
        <w:t xml:space="preserve">uopean </w:t>
      </w:r>
      <w:r w:rsidRPr="0019342D">
        <w:rPr>
          <w:lang w:val="en-US"/>
        </w:rPr>
        <w:t>U</w:t>
      </w:r>
      <w:r>
        <w:rPr>
          <w:lang w:val="en-US"/>
        </w:rPr>
        <w:t>nion</w:t>
      </w:r>
      <w:r w:rsidRPr="0019342D">
        <w:rPr>
          <w:lang w:val="en-US"/>
        </w:rPr>
        <w:t xml:space="preserve">, without </w:t>
      </w:r>
      <w:r>
        <w:rPr>
          <w:lang w:val="en-US"/>
        </w:rPr>
        <w:t xml:space="preserve">denying  even against </w:t>
      </w:r>
      <w:r w:rsidRPr="0019342D">
        <w:rPr>
          <w:lang w:val="en-US"/>
        </w:rPr>
        <w:t>abolition of the visa fee</w:t>
      </w:r>
      <w:r>
        <w:rPr>
          <w:lang w:val="en-US"/>
        </w:rPr>
        <w:t>.</w:t>
      </w:r>
    </w:p>
    <w:p w:rsidR="00736334" w:rsidRDefault="00736334" w:rsidP="00736334">
      <w:pPr>
        <w:spacing w:before="240" w:after="0" w:line="360" w:lineRule="auto"/>
        <w:ind w:firstLine="709"/>
        <w:contextualSpacing/>
        <w:mirrorIndents/>
        <w:jc w:val="both"/>
        <w:rPr>
          <w:lang w:val="en-US"/>
        </w:rPr>
      </w:pPr>
      <w:r w:rsidRPr="00F97EE1">
        <w:rPr>
          <w:lang w:val="en-US"/>
        </w:rPr>
        <w:t>The successful implementation by the Hungarian side of the bilateral intergovernmental agreement on the rules of local border traffic sho</w:t>
      </w:r>
      <w:r>
        <w:rPr>
          <w:lang w:val="en-US"/>
        </w:rPr>
        <w:t xml:space="preserve">uld also be noted as a positive fact. </w:t>
      </w:r>
      <w:r w:rsidRPr="00F97EE1">
        <w:rPr>
          <w:lang w:val="en-US"/>
        </w:rPr>
        <w:t>It is also eloquent that Hungary was t</w:t>
      </w:r>
      <w:r>
        <w:rPr>
          <w:lang w:val="en-US"/>
        </w:rPr>
        <w:t xml:space="preserve">he first of our neighbors – the </w:t>
      </w:r>
      <w:r w:rsidRPr="00F97EE1">
        <w:rPr>
          <w:lang w:val="en-US"/>
        </w:rPr>
        <w:t>EU countries to conclude such an agreement with Ukraine (September 18, 2007).</w:t>
      </w:r>
      <w:r>
        <w:rPr>
          <w:lang w:val="en-US"/>
        </w:rPr>
        <w:t xml:space="preserve"> </w:t>
      </w:r>
    </w:p>
    <w:p w:rsidR="00736334" w:rsidRDefault="00736334" w:rsidP="00736334">
      <w:pPr>
        <w:spacing w:before="240" w:after="0" w:line="360" w:lineRule="auto"/>
        <w:ind w:firstLine="709"/>
        <w:contextualSpacing/>
        <w:mirrorIndents/>
        <w:jc w:val="both"/>
        <w:rPr>
          <w:lang w:val="en-US"/>
        </w:rPr>
      </w:pPr>
      <w:r w:rsidRPr="00505826">
        <w:rPr>
          <w:lang w:val="en-US"/>
        </w:rPr>
        <w:t>Recognizing the importance of this Agreement for economic cooperation and for maintaining traditional</w:t>
      </w:r>
      <w:r>
        <w:rPr>
          <w:lang w:val="en-US"/>
        </w:rPr>
        <w:t>, cultural and humanitarian bonds</w:t>
      </w:r>
      <w:r w:rsidRPr="00505826">
        <w:rPr>
          <w:lang w:val="en-US"/>
        </w:rPr>
        <w:t xml:space="preserve"> between the inhabitants of the border areas of the </w:t>
      </w:r>
      <w:r>
        <w:rPr>
          <w:lang w:val="en-US"/>
        </w:rPr>
        <w:t xml:space="preserve">both </w:t>
      </w:r>
      <w:r w:rsidRPr="00505826">
        <w:rPr>
          <w:lang w:val="en-US"/>
        </w:rPr>
        <w:t>countries,</w:t>
      </w:r>
      <w:r>
        <w:rPr>
          <w:lang w:val="en-US"/>
        </w:rPr>
        <w:t xml:space="preserve"> </w:t>
      </w:r>
      <w:r w:rsidRPr="00505826">
        <w:rPr>
          <w:lang w:val="en-US"/>
        </w:rPr>
        <w:t xml:space="preserve">and given the practical lack of negative impact of </w:t>
      </w:r>
      <w:r>
        <w:rPr>
          <w:lang w:val="en-US"/>
        </w:rPr>
        <w:t xml:space="preserve"> </w:t>
      </w:r>
      <w:r w:rsidRPr="00505826">
        <w:rPr>
          <w:lang w:val="en-US"/>
        </w:rPr>
        <w:t xml:space="preserve">the application of </w:t>
      </w:r>
      <w:r>
        <w:rPr>
          <w:lang w:val="en-US"/>
        </w:rPr>
        <w:t xml:space="preserve"> </w:t>
      </w:r>
      <w:r w:rsidRPr="00505826">
        <w:rPr>
          <w:lang w:val="en-US"/>
        </w:rPr>
        <w:t>the Agreement on the migration and security situation in the country, the Hunga</w:t>
      </w:r>
      <w:r>
        <w:rPr>
          <w:lang w:val="en-US"/>
        </w:rPr>
        <w:t>rian government does not plan its changes</w:t>
      </w:r>
      <w:r w:rsidRPr="00505826">
        <w:rPr>
          <w:lang w:val="en-US"/>
        </w:rPr>
        <w:t xml:space="preserve">, despite the negative conclusion of </w:t>
      </w:r>
      <w:r>
        <w:rPr>
          <w:lang w:val="en-US"/>
        </w:rPr>
        <w:t xml:space="preserve"> </w:t>
      </w:r>
      <w:r w:rsidRPr="00505826">
        <w:rPr>
          <w:lang w:val="en-US"/>
        </w:rPr>
        <w:t>the E</w:t>
      </w:r>
      <w:r>
        <w:rPr>
          <w:lang w:val="en-US"/>
        </w:rPr>
        <w:t xml:space="preserve">uropean </w:t>
      </w:r>
      <w:r w:rsidRPr="00505826">
        <w:rPr>
          <w:lang w:val="en-US"/>
        </w:rPr>
        <w:t>C</w:t>
      </w:r>
      <w:r>
        <w:rPr>
          <w:lang w:val="en-US"/>
        </w:rPr>
        <w:t>ommission</w:t>
      </w:r>
      <w:r w:rsidRPr="00505826">
        <w:rPr>
          <w:lang w:val="en-US"/>
        </w:rPr>
        <w:t xml:space="preserve"> to determine the depth of the border</w:t>
      </w:r>
      <w:r>
        <w:rPr>
          <w:lang w:val="en-US"/>
        </w:rPr>
        <w:t xml:space="preserve"> line</w:t>
      </w:r>
      <w:r w:rsidRPr="00505826">
        <w:rPr>
          <w:lang w:val="en-US"/>
        </w:rPr>
        <w:t xml:space="preserve"> on the Hungarian side of the border, namely 50 km.</w:t>
      </w:r>
    </w:p>
    <w:p w:rsidR="00736334" w:rsidRDefault="00736334" w:rsidP="00736334">
      <w:pPr>
        <w:spacing w:before="240" w:after="0" w:line="360" w:lineRule="auto"/>
        <w:ind w:firstLine="709"/>
        <w:contextualSpacing/>
        <w:mirrorIndents/>
        <w:jc w:val="both"/>
        <w:rPr>
          <w:lang w:val="en-US"/>
        </w:rPr>
      </w:pPr>
      <w:r w:rsidRPr="008277F3">
        <w:rPr>
          <w:lang w:val="en-US"/>
        </w:rPr>
        <w:t>Hungary continues to actively promote the rapprochement of our country with the North Atlantic Alliance.</w:t>
      </w:r>
      <w:r>
        <w:rPr>
          <w:lang w:val="en-US"/>
        </w:rPr>
        <w:t xml:space="preserve"> On April 21, 2005, during the </w:t>
      </w:r>
      <w:r w:rsidRPr="008277F3">
        <w:rPr>
          <w:lang w:val="en-US"/>
        </w:rPr>
        <w:t>U</w:t>
      </w:r>
      <w:r>
        <w:rPr>
          <w:lang w:val="en-US"/>
        </w:rPr>
        <w:t>kraine-</w:t>
      </w:r>
      <w:r w:rsidRPr="008277F3">
        <w:rPr>
          <w:lang w:val="en-US"/>
        </w:rPr>
        <w:t>N</w:t>
      </w:r>
      <w:r>
        <w:rPr>
          <w:lang w:val="en-US"/>
        </w:rPr>
        <w:t>ATO</w:t>
      </w:r>
      <w:r w:rsidRPr="008277F3">
        <w:rPr>
          <w:lang w:val="en-US"/>
        </w:rPr>
        <w:t xml:space="preserve"> </w:t>
      </w:r>
      <w:r>
        <w:rPr>
          <w:lang w:val="en-US"/>
        </w:rPr>
        <w:t xml:space="preserve">Commission </w:t>
      </w:r>
      <w:r w:rsidRPr="008277F3">
        <w:rPr>
          <w:lang w:val="en-US"/>
        </w:rPr>
        <w:t xml:space="preserve">meeting in Vilnius, the Hungarian side stated its active support for Ukraine in its plans to become a member of </w:t>
      </w:r>
      <w:r>
        <w:rPr>
          <w:lang w:val="en-US"/>
        </w:rPr>
        <w:t xml:space="preserve"> </w:t>
      </w:r>
      <w:r w:rsidRPr="008277F3">
        <w:rPr>
          <w:lang w:val="en-US"/>
        </w:rPr>
        <w:t>NATO.</w:t>
      </w:r>
      <w:r>
        <w:rPr>
          <w:lang w:val="en-US"/>
        </w:rPr>
        <w:t xml:space="preserve">  </w:t>
      </w:r>
      <w:r w:rsidRPr="000A27FB">
        <w:rPr>
          <w:lang w:val="en-US"/>
        </w:rPr>
        <w:t xml:space="preserve">Hungary </w:t>
      </w:r>
      <w:r>
        <w:rPr>
          <w:lang w:val="en-US"/>
        </w:rPr>
        <w:t xml:space="preserve">valued </w:t>
      </w:r>
      <w:r w:rsidRPr="000A27FB">
        <w:rPr>
          <w:lang w:val="en-US"/>
        </w:rPr>
        <w:t>the launch of the Intensified Dialogue between Ukraine and NATO as a significant step in the development of the Alliance's relations with Ukraine.</w:t>
      </w:r>
    </w:p>
    <w:p w:rsidR="00736334" w:rsidRDefault="00736334" w:rsidP="00736334">
      <w:pPr>
        <w:spacing w:before="240" w:after="0" w:line="360" w:lineRule="auto"/>
        <w:ind w:firstLine="709"/>
        <w:contextualSpacing/>
        <w:mirrorIndents/>
        <w:jc w:val="both"/>
        <w:rPr>
          <w:lang w:val="en-US"/>
        </w:rPr>
      </w:pPr>
      <w:r w:rsidRPr="000A27FB">
        <w:rPr>
          <w:lang w:val="en-US"/>
        </w:rPr>
        <w:t>During the NATO-Ukrai</w:t>
      </w:r>
      <w:r>
        <w:rPr>
          <w:lang w:val="en-US"/>
        </w:rPr>
        <w:t>ne Commission meeting on</w:t>
      </w:r>
      <w:r w:rsidRPr="000A27FB">
        <w:rPr>
          <w:lang w:val="en-US"/>
        </w:rPr>
        <w:t xml:space="preserve"> April</w:t>
      </w:r>
      <w:r>
        <w:rPr>
          <w:lang w:val="en-US"/>
        </w:rPr>
        <w:t xml:space="preserve"> 28,</w:t>
      </w:r>
      <w:r w:rsidRPr="000A27FB">
        <w:rPr>
          <w:lang w:val="en-US"/>
        </w:rPr>
        <w:t xml:space="preserve"> 2006 in Sofia, Hungary</w:t>
      </w:r>
      <w:r>
        <w:rPr>
          <w:lang w:val="en-US"/>
        </w:rPr>
        <w:t xml:space="preserve"> positive</w:t>
      </w:r>
      <w:r w:rsidRPr="000A27FB">
        <w:rPr>
          <w:lang w:val="en-US"/>
        </w:rPr>
        <w:t xml:space="preserve"> </w:t>
      </w:r>
      <w:r>
        <w:rPr>
          <w:lang w:val="en-US"/>
        </w:rPr>
        <w:t xml:space="preserve">valued </w:t>
      </w:r>
      <w:r w:rsidRPr="000A27FB">
        <w:rPr>
          <w:lang w:val="en-US"/>
        </w:rPr>
        <w:t xml:space="preserve">the launch of </w:t>
      </w:r>
      <w:r>
        <w:rPr>
          <w:lang w:val="en-US"/>
        </w:rPr>
        <w:t xml:space="preserve"> </w:t>
      </w:r>
      <w:r w:rsidRPr="000A27FB">
        <w:rPr>
          <w:lang w:val="en-US"/>
        </w:rPr>
        <w:t>the Intensified Dialog</w:t>
      </w:r>
      <w:r>
        <w:rPr>
          <w:lang w:val="en-US"/>
        </w:rPr>
        <w:t>ue between Ukraine and NATO and</w:t>
      </w:r>
      <w:r w:rsidRPr="000A27FB">
        <w:rPr>
          <w:lang w:val="en-US"/>
        </w:rPr>
        <w:t xml:space="preserve"> called for the possibility of inviting Ukraine to the Membership Action Plan.</w:t>
      </w:r>
      <w:r>
        <w:rPr>
          <w:lang w:val="en-US"/>
        </w:rPr>
        <w:t xml:space="preserve"> </w:t>
      </w:r>
      <w:r w:rsidRPr="006F47D3">
        <w:rPr>
          <w:lang w:val="en-US"/>
        </w:rPr>
        <w:t xml:space="preserve">In 2007, Budapest supported </w:t>
      </w:r>
      <w:r>
        <w:rPr>
          <w:lang w:val="en-US"/>
        </w:rPr>
        <w:t>offers of our country</w:t>
      </w:r>
      <w:r w:rsidRPr="006F47D3">
        <w:rPr>
          <w:lang w:val="en-US"/>
        </w:rPr>
        <w:t xml:space="preserve"> for </w:t>
      </w:r>
      <w:r w:rsidRPr="000A27FB">
        <w:rPr>
          <w:lang w:val="en-US"/>
        </w:rPr>
        <w:t>NATO-Ukrai</w:t>
      </w:r>
      <w:r>
        <w:rPr>
          <w:lang w:val="en-US"/>
        </w:rPr>
        <w:t xml:space="preserve">ne Commission </w:t>
      </w:r>
      <w:r w:rsidRPr="006F47D3">
        <w:rPr>
          <w:lang w:val="en-US"/>
        </w:rPr>
        <w:t>meetings (April 26-27 in Oslo, December 7 in Brussels).</w:t>
      </w:r>
      <w:r>
        <w:rPr>
          <w:lang w:val="en-US"/>
        </w:rPr>
        <w:t xml:space="preserve"> </w:t>
      </w:r>
      <w:r w:rsidRPr="006F47D3">
        <w:rPr>
          <w:lang w:val="en-US"/>
        </w:rPr>
        <w:t>Following the meeting of the Ministers of Foreign Affairs in</w:t>
      </w:r>
      <w:r>
        <w:rPr>
          <w:lang w:val="en-US"/>
        </w:rPr>
        <w:t xml:space="preserve"> </w:t>
      </w:r>
      <w:r w:rsidRPr="00DC6DA0">
        <w:rPr>
          <w:lang w:val="en-US"/>
        </w:rPr>
        <w:t xml:space="preserve">the </w:t>
      </w:r>
      <w:r>
        <w:rPr>
          <w:lang w:val="en-US"/>
        </w:rPr>
        <w:t>Visegrad Group</w:t>
      </w:r>
      <w:r w:rsidRPr="00523201">
        <w:rPr>
          <w:lang w:val="en-US"/>
        </w:rPr>
        <w:t xml:space="preserve"> </w:t>
      </w:r>
      <w:r w:rsidRPr="00DC6DA0">
        <w:rPr>
          <w:lang w:val="en-US"/>
        </w:rPr>
        <w:t>countries</w:t>
      </w:r>
      <w:r w:rsidRPr="006F47D3">
        <w:rPr>
          <w:lang w:val="en-US"/>
        </w:rPr>
        <w:t xml:space="preserve"> + </w:t>
      </w:r>
      <w:r w:rsidRPr="006F47D3">
        <w:rPr>
          <w:lang w:val="en-US"/>
        </w:rPr>
        <w:lastRenderedPageBreak/>
        <w:t>Ukraine + Sweden format, on April 23, 2008 Hungary signed the Joint Statement of the Ministers of Foreign Affairs of the Visegrad</w:t>
      </w:r>
      <w:r>
        <w:rPr>
          <w:lang w:val="en-US"/>
        </w:rPr>
        <w:t xml:space="preserve"> Group countries</w:t>
      </w:r>
      <w:r w:rsidRPr="006F47D3">
        <w:rPr>
          <w:lang w:val="en-US"/>
        </w:rPr>
        <w:t>, Ukraine and Sweden on further development of Ukraine's cooperation with the E</w:t>
      </w:r>
      <w:r>
        <w:rPr>
          <w:lang w:val="en-US"/>
        </w:rPr>
        <w:t xml:space="preserve">uropean </w:t>
      </w:r>
      <w:r w:rsidRPr="006F47D3">
        <w:rPr>
          <w:lang w:val="en-US"/>
        </w:rPr>
        <w:t>U</w:t>
      </w:r>
      <w:r>
        <w:rPr>
          <w:lang w:val="en-US"/>
        </w:rPr>
        <w:t xml:space="preserve">nion </w:t>
      </w:r>
      <w:r w:rsidRPr="006F47D3">
        <w:rPr>
          <w:lang w:val="en-US"/>
        </w:rPr>
        <w:t xml:space="preserve"> and the Joint Statement of </w:t>
      </w:r>
      <w:r>
        <w:rPr>
          <w:lang w:val="en-US"/>
        </w:rPr>
        <w:t xml:space="preserve"> </w:t>
      </w:r>
      <w:r w:rsidRPr="006F47D3">
        <w:rPr>
          <w:lang w:val="en-US"/>
        </w:rPr>
        <w:t>Foreign Ministers</w:t>
      </w:r>
      <w:r>
        <w:rPr>
          <w:lang w:val="en-US"/>
        </w:rPr>
        <w:t xml:space="preserve"> of </w:t>
      </w:r>
      <w:r w:rsidRPr="006F47D3">
        <w:rPr>
          <w:lang w:val="en-US"/>
        </w:rPr>
        <w:t xml:space="preserve"> the Visegrad</w:t>
      </w:r>
      <w:r>
        <w:rPr>
          <w:lang w:val="en-US"/>
        </w:rPr>
        <w:t xml:space="preserve"> Group countries</w:t>
      </w:r>
      <w:r w:rsidRPr="006F47D3">
        <w:rPr>
          <w:lang w:val="en-US"/>
        </w:rPr>
        <w:t xml:space="preserve"> on supporting Ukraine's Euro-Atlantic aspirations, our country's accession to the M</w:t>
      </w:r>
      <w:r>
        <w:rPr>
          <w:lang w:val="en-US"/>
        </w:rPr>
        <w:t>embership Action Plan</w:t>
      </w:r>
      <w:r w:rsidRPr="006F47D3">
        <w:rPr>
          <w:lang w:val="en-US"/>
        </w:rPr>
        <w:t>, the practical implementation of the decisions of the NATO Bucharest Summit and assisting Ukraine in conducting an information campaign on the Alliance.</w:t>
      </w:r>
    </w:p>
    <w:p w:rsidR="00736334" w:rsidRDefault="00736334" w:rsidP="00736334">
      <w:pPr>
        <w:spacing w:before="240" w:after="0" w:line="360" w:lineRule="auto"/>
        <w:ind w:firstLine="709"/>
        <w:contextualSpacing/>
        <w:mirrorIndents/>
        <w:jc w:val="both"/>
        <w:rPr>
          <w:lang w:val="en-US"/>
        </w:rPr>
      </w:pPr>
      <w:r w:rsidRPr="00C94123">
        <w:rPr>
          <w:lang w:val="en-US"/>
        </w:rPr>
        <w:t xml:space="preserve">The Hungarian side welcomes the decisions taken at the Bucharest Summit in April 2008 as </w:t>
      </w:r>
      <w:r>
        <w:rPr>
          <w:lang w:val="en-US"/>
        </w:rPr>
        <w:t xml:space="preserve">those that make it possible </w:t>
      </w:r>
      <w:r w:rsidRPr="00C94123">
        <w:rPr>
          <w:lang w:val="en-US"/>
        </w:rPr>
        <w:t xml:space="preserve">to predict the evolutionary component of </w:t>
      </w:r>
      <w:r>
        <w:rPr>
          <w:lang w:val="en-US"/>
        </w:rPr>
        <w:t xml:space="preserve"> </w:t>
      </w:r>
      <w:r w:rsidRPr="00C94123">
        <w:rPr>
          <w:lang w:val="en-US"/>
        </w:rPr>
        <w:t>Ukraine's r</w:t>
      </w:r>
      <w:r>
        <w:rPr>
          <w:lang w:val="en-US"/>
        </w:rPr>
        <w:t>elations with NATO, as Ukraine</w:t>
      </w:r>
      <w:r w:rsidRPr="00C94123">
        <w:rPr>
          <w:lang w:val="en-US"/>
        </w:rPr>
        <w:t xml:space="preserve"> received a clear political signal about future NATO membership; December ministerial meeting, which provided an opportunity to bring the process of cooperation between Ukraine and NATO to a qualitatively new level.</w:t>
      </w:r>
      <w:r>
        <w:rPr>
          <w:lang w:val="en-US"/>
        </w:rPr>
        <w:t xml:space="preserve"> </w:t>
      </w:r>
      <w:r w:rsidRPr="008E31AC">
        <w:rPr>
          <w:lang w:val="en-US"/>
        </w:rPr>
        <w:t>This includes the implementation of cooperation between the Alliance and Ukraine through the Ukraine-NATO Commission, the implementation of the Annual National Programs.</w:t>
      </w:r>
      <w:r>
        <w:rPr>
          <w:lang w:val="en-US"/>
        </w:rPr>
        <w:t xml:space="preserve"> </w:t>
      </w:r>
      <w:r w:rsidRPr="008E31AC">
        <w:rPr>
          <w:lang w:val="en-US"/>
        </w:rPr>
        <w:t>A clear signal of Ukraine's membership in NATO was confirmed in the final documents at the anniversary summit in Strasbourg-Kehl on April 4-5</w:t>
      </w:r>
      <w:r>
        <w:rPr>
          <w:lang w:val="en-US"/>
        </w:rPr>
        <w:t>,</w:t>
      </w:r>
      <w:r w:rsidRPr="008E31AC">
        <w:rPr>
          <w:lang w:val="en-US"/>
        </w:rPr>
        <w:t xml:space="preserve"> 2009.</w:t>
      </w:r>
      <w:r>
        <w:rPr>
          <w:lang w:val="en-US"/>
        </w:rPr>
        <w:t xml:space="preserve"> </w:t>
      </w:r>
    </w:p>
    <w:p w:rsidR="00736334" w:rsidRDefault="00736334" w:rsidP="00736334">
      <w:pPr>
        <w:spacing w:before="240" w:after="0" w:line="360" w:lineRule="auto"/>
        <w:ind w:firstLine="709"/>
        <w:contextualSpacing/>
        <w:mirrorIndents/>
        <w:jc w:val="both"/>
        <w:rPr>
          <w:lang w:val="en-US"/>
        </w:rPr>
      </w:pPr>
      <w:r w:rsidRPr="008E31AC">
        <w:rPr>
          <w:lang w:val="en-US"/>
        </w:rPr>
        <w:t xml:space="preserve">The Republic of </w:t>
      </w:r>
      <w:r>
        <w:rPr>
          <w:lang w:val="en-US"/>
        </w:rPr>
        <w:t xml:space="preserve"> </w:t>
      </w:r>
      <w:r w:rsidRPr="008E31AC">
        <w:rPr>
          <w:lang w:val="en-US"/>
        </w:rPr>
        <w:t xml:space="preserve">Hungary supported Ukraine's </w:t>
      </w:r>
      <w:r>
        <w:rPr>
          <w:lang w:val="en-US"/>
        </w:rPr>
        <w:t xml:space="preserve">offers </w:t>
      </w:r>
      <w:r w:rsidRPr="008E31AC">
        <w:rPr>
          <w:lang w:val="en-US"/>
        </w:rPr>
        <w:t xml:space="preserve">to the Declaration on Amendments to the Charter on a Special Partnership between Ukraine and the North Atlantic Treaty Organization </w:t>
      </w:r>
      <w:r>
        <w:rPr>
          <w:lang w:val="en-US"/>
        </w:rPr>
        <w:t xml:space="preserve">from </w:t>
      </w:r>
      <w:r w:rsidR="00713FA4">
        <w:rPr>
          <w:lang w:val="en-US"/>
        </w:rPr>
        <w:t>July 9</w:t>
      </w:r>
      <w:r>
        <w:rPr>
          <w:lang w:val="en-US"/>
        </w:rPr>
        <w:t xml:space="preserve">, </w:t>
      </w:r>
      <w:r w:rsidRPr="008E31AC">
        <w:rPr>
          <w:lang w:val="en-US"/>
        </w:rPr>
        <w:t xml:space="preserve"> 199</w:t>
      </w:r>
      <w:r>
        <w:rPr>
          <w:lang w:val="en-US"/>
        </w:rPr>
        <w:t>7 which was</w:t>
      </w:r>
      <w:r w:rsidRPr="008E31AC">
        <w:rPr>
          <w:lang w:val="en-US"/>
        </w:rPr>
        <w:t xml:space="preserve"> signed on</w:t>
      </w:r>
      <w:r>
        <w:rPr>
          <w:lang w:val="en-US"/>
        </w:rPr>
        <w:t xml:space="preserve"> </w:t>
      </w:r>
      <w:r w:rsidR="00713FA4">
        <w:rPr>
          <w:lang w:val="en-US"/>
        </w:rPr>
        <w:t>August 21</w:t>
      </w:r>
      <w:r>
        <w:rPr>
          <w:lang w:val="en-US"/>
        </w:rPr>
        <w:t xml:space="preserve">, </w:t>
      </w:r>
      <w:r w:rsidRPr="008E31AC">
        <w:rPr>
          <w:lang w:val="en-US"/>
        </w:rPr>
        <w:t>2009 and reflecting changes in Ukraine-N</w:t>
      </w:r>
      <w:r>
        <w:rPr>
          <w:lang w:val="en-US"/>
        </w:rPr>
        <w:t xml:space="preserve">ATO relations in the context of </w:t>
      </w:r>
      <w:r w:rsidRPr="008E31AC">
        <w:rPr>
          <w:lang w:val="en-US"/>
        </w:rPr>
        <w:t>our fut</w:t>
      </w:r>
      <w:r>
        <w:rPr>
          <w:lang w:val="en-US"/>
        </w:rPr>
        <w:t>ure membership in the Alliance</w:t>
      </w:r>
      <w:r w:rsidRPr="008E31AC">
        <w:rPr>
          <w:lang w:val="en-US"/>
        </w:rPr>
        <w:t>, formalized</w:t>
      </w:r>
      <w:r>
        <w:rPr>
          <w:lang w:val="en-US"/>
        </w:rPr>
        <w:t xml:space="preserve"> the leading role of the NATO-</w:t>
      </w:r>
      <w:r w:rsidRPr="008E31AC">
        <w:rPr>
          <w:lang w:val="en-US"/>
        </w:rPr>
        <w:t xml:space="preserve">Ukraine Commission in the process of deepening the reforms in Ukraine, which will be implemented within the framework of </w:t>
      </w:r>
      <w:r>
        <w:rPr>
          <w:lang w:val="en-US"/>
        </w:rPr>
        <w:t xml:space="preserve"> </w:t>
      </w:r>
      <w:r w:rsidRPr="008E31AC">
        <w:rPr>
          <w:lang w:val="en-US"/>
        </w:rPr>
        <w:t>the Annual National Programs.</w:t>
      </w:r>
    </w:p>
    <w:p w:rsidR="00736334" w:rsidRDefault="00736334" w:rsidP="00736334">
      <w:pPr>
        <w:spacing w:before="240" w:after="0" w:line="360" w:lineRule="auto"/>
        <w:ind w:firstLine="709"/>
        <w:contextualSpacing/>
        <w:mirrorIndents/>
        <w:jc w:val="both"/>
        <w:rPr>
          <w:lang w:val="en-US"/>
        </w:rPr>
      </w:pPr>
      <w:r>
        <w:rPr>
          <w:lang w:val="en-US"/>
        </w:rPr>
        <w:t xml:space="preserve">With aim </w:t>
      </w:r>
      <w:r w:rsidRPr="00CE3E1D">
        <w:rPr>
          <w:lang w:val="en-US"/>
        </w:rPr>
        <w:t xml:space="preserve">to transfer Hungary's experience in conducting an information campaign on the benefits of </w:t>
      </w:r>
      <w:r w:rsidR="00713FA4">
        <w:rPr>
          <w:lang w:val="en-US"/>
        </w:rPr>
        <w:t xml:space="preserve"> </w:t>
      </w:r>
      <w:r w:rsidRPr="00CE3E1D">
        <w:rPr>
          <w:lang w:val="en-US"/>
        </w:rPr>
        <w:t xml:space="preserve">NATO membership, as well as to create a positive image of NATO in society, the Hungarian side actively uses the Center for Security Policy in Szeged (Southern Hungary), which conducts research, training and dissemination of scientific information on NATO and Euro-Atlantic integration, </w:t>
      </w:r>
      <w:r w:rsidRPr="00CE3E1D">
        <w:rPr>
          <w:lang w:val="en-US"/>
        </w:rPr>
        <w:lastRenderedPageBreak/>
        <w:t>seminars are held.</w:t>
      </w:r>
      <w:r>
        <w:rPr>
          <w:lang w:val="en-US"/>
        </w:rPr>
        <w:t xml:space="preserve"> </w:t>
      </w:r>
      <w:r w:rsidRPr="00CE3E1D">
        <w:rPr>
          <w:lang w:val="en-US"/>
        </w:rPr>
        <w:t>With the assistance of the Ministry of Foreign Affairs and the Ministry of Defense of Hungary, the Embassy of Ukraine in Hungary, Ukrainian</w:t>
      </w:r>
      <w:r>
        <w:rPr>
          <w:lang w:val="en-US"/>
        </w:rPr>
        <w:t xml:space="preserve"> citizens, including diplomats, </w:t>
      </w:r>
      <w:r w:rsidRPr="00CE3E1D">
        <w:rPr>
          <w:lang w:val="en-US"/>
        </w:rPr>
        <w:t>representatives of state authorities and</w:t>
      </w:r>
      <w:r>
        <w:rPr>
          <w:lang w:val="en-US"/>
        </w:rPr>
        <w:t xml:space="preserve">  </w:t>
      </w:r>
      <w:r w:rsidRPr="00CE3E1D">
        <w:rPr>
          <w:lang w:val="en-US"/>
        </w:rPr>
        <w:t>local governments</w:t>
      </w:r>
      <w:r>
        <w:rPr>
          <w:lang w:val="en-US"/>
        </w:rPr>
        <w:t xml:space="preserve"> </w:t>
      </w:r>
      <w:r w:rsidRPr="00CE3E1D">
        <w:rPr>
          <w:lang w:val="en-US"/>
        </w:rPr>
        <w:t xml:space="preserve">of </w:t>
      </w:r>
      <w:r>
        <w:rPr>
          <w:lang w:val="en-US"/>
        </w:rPr>
        <w:t xml:space="preserve"> Ukraine</w:t>
      </w:r>
      <w:r w:rsidRPr="00CE3E1D">
        <w:rPr>
          <w:lang w:val="en-US"/>
        </w:rPr>
        <w:t xml:space="preserve"> and journalists receive free training at the Center.</w:t>
      </w:r>
      <w:r>
        <w:rPr>
          <w:lang w:val="en-US"/>
        </w:rPr>
        <w:t xml:space="preserve"> </w:t>
      </w:r>
      <w:r w:rsidRPr="00E639AD">
        <w:rPr>
          <w:lang w:val="en-US"/>
        </w:rPr>
        <w:t xml:space="preserve">In total, over the </w:t>
      </w:r>
      <w:r>
        <w:rPr>
          <w:lang w:val="en-US"/>
        </w:rPr>
        <w:t xml:space="preserve">last </w:t>
      </w:r>
      <w:r w:rsidRPr="00E639AD">
        <w:rPr>
          <w:lang w:val="en-US"/>
        </w:rPr>
        <w:t xml:space="preserve">five years, the Center for Security Policy </w:t>
      </w:r>
      <w:r>
        <w:rPr>
          <w:lang w:val="en-US"/>
        </w:rPr>
        <w:t>organized studying</w:t>
      </w:r>
      <w:r w:rsidRPr="00E639AD">
        <w:rPr>
          <w:lang w:val="en-US"/>
        </w:rPr>
        <w:t xml:space="preserve"> for a</w:t>
      </w:r>
      <w:r>
        <w:rPr>
          <w:lang w:val="en-US"/>
        </w:rPr>
        <w:t xml:space="preserve">bout 150 representatives of the mass </w:t>
      </w:r>
      <w:r w:rsidRPr="00E639AD">
        <w:rPr>
          <w:lang w:val="en-US"/>
        </w:rPr>
        <w:t xml:space="preserve">media in the eastern regions of </w:t>
      </w:r>
      <w:r>
        <w:rPr>
          <w:lang w:val="en-US"/>
        </w:rPr>
        <w:t xml:space="preserve"> </w:t>
      </w:r>
      <w:r w:rsidRPr="00E639AD">
        <w:rPr>
          <w:lang w:val="en-US"/>
        </w:rPr>
        <w:t>Ukraine, diplomats of the Ministry of Foreign Affairs of Ukraine and representatives of other ministries and departments.</w:t>
      </w:r>
      <w:r>
        <w:rPr>
          <w:lang w:val="en-US"/>
        </w:rPr>
        <w:t xml:space="preserve"> </w:t>
      </w:r>
      <w:r w:rsidRPr="00E639AD">
        <w:rPr>
          <w:lang w:val="en-US"/>
        </w:rPr>
        <w:t>During the mentioned</w:t>
      </w:r>
      <w:r>
        <w:rPr>
          <w:lang w:val="en-US"/>
        </w:rPr>
        <w:t xml:space="preserve"> trainings</w:t>
      </w:r>
      <w:r w:rsidRPr="00E639AD">
        <w:rPr>
          <w:lang w:val="en-US"/>
        </w:rPr>
        <w:t xml:space="preserve">, the listeners listened to lectures on "NATO" topics, had meetings with responsible NATO officials, heads of state </w:t>
      </w:r>
      <w:r>
        <w:rPr>
          <w:lang w:val="en-US"/>
        </w:rPr>
        <w:t xml:space="preserve">power </w:t>
      </w:r>
      <w:r w:rsidRPr="00E639AD">
        <w:rPr>
          <w:lang w:val="en-US"/>
        </w:rPr>
        <w:t>of Hungary.</w:t>
      </w:r>
      <w:r>
        <w:rPr>
          <w:lang w:val="en-US"/>
        </w:rPr>
        <w:t xml:space="preserve"> </w:t>
      </w:r>
    </w:p>
    <w:p w:rsidR="00736334" w:rsidRDefault="00736334" w:rsidP="00736334">
      <w:pPr>
        <w:spacing w:before="240" w:after="0" w:line="360" w:lineRule="auto"/>
        <w:ind w:firstLine="709"/>
        <w:contextualSpacing/>
        <w:mirrorIndents/>
        <w:jc w:val="both"/>
        <w:rPr>
          <w:lang w:val="en-US"/>
        </w:rPr>
      </w:pPr>
      <w:r>
        <w:rPr>
          <w:lang w:val="en-US"/>
        </w:rPr>
        <w:t xml:space="preserve">Hungary also gave support to Ukraine on </w:t>
      </w:r>
      <w:r w:rsidRPr="00186A40">
        <w:rPr>
          <w:lang w:val="en-US"/>
        </w:rPr>
        <w:t>its closer involvement</w:t>
      </w:r>
      <w:r>
        <w:rPr>
          <w:lang w:val="en-US"/>
        </w:rPr>
        <w:t xml:space="preserve"> of the work of the Visegrad Group</w:t>
      </w:r>
      <w:r w:rsidRPr="00523201">
        <w:rPr>
          <w:lang w:val="en-US"/>
        </w:rPr>
        <w:t xml:space="preserve"> </w:t>
      </w:r>
      <w:r w:rsidRPr="00DC6DA0">
        <w:rPr>
          <w:lang w:val="en-US"/>
        </w:rPr>
        <w:t>countries</w:t>
      </w:r>
      <w:r>
        <w:rPr>
          <w:lang w:val="en-US"/>
        </w:rPr>
        <w:t>. The Minister of Foreign Affairs of Ukraine B.</w:t>
      </w:r>
      <w:r w:rsidRPr="00186A40">
        <w:rPr>
          <w:lang w:val="en-US"/>
        </w:rPr>
        <w:t>Tarasyuk represented Ukraine at a meeting of foreign ministers of the</w:t>
      </w:r>
      <w:r>
        <w:rPr>
          <w:lang w:val="en-US"/>
        </w:rPr>
        <w:t xml:space="preserve"> Visegrad Group</w:t>
      </w:r>
      <w:r w:rsidRPr="00523201">
        <w:rPr>
          <w:lang w:val="en-US"/>
        </w:rPr>
        <w:t xml:space="preserve"> </w:t>
      </w:r>
      <w:r w:rsidRPr="00DC6DA0">
        <w:rPr>
          <w:lang w:val="en-US"/>
        </w:rPr>
        <w:t>countries</w:t>
      </w:r>
      <w:r w:rsidRPr="00186A40">
        <w:rPr>
          <w:lang w:val="en-US"/>
        </w:rPr>
        <w:t xml:space="preserve"> + 2 c</w:t>
      </w:r>
      <w:r>
        <w:rPr>
          <w:lang w:val="en-US"/>
        </w:rPr>
        <w:t xml:space="preserve">ountries (Austria and Slovenia) </w:t>
      </w:r>
      <w:r w:rsidRPr="00186A40">
        <w:rPr>
          <w:lang w:val="en-US"/>
        </w:rPr>
        <w:t xml:space="preserve">in Budapest </w:t>
      </w:r>
      <w:r>
        <w:rPr>
          <w:lang w:val="en-US"/>
        </w:rPr>
        <w:t>o</w:t>
      </w:r>
      <w:r w:rsidRPr="00186A40">
        <w:rPr>
          <w:lang w:val="en-US"/>
        </w:rPr>
        <w:t>n July 11</w:t>
      </w:r>
      <w:r>
        <w:rPr>
          <w:lang w:val="en-US"/>
        </w:rPr>
        <w:t>, 2005. During the meeting,</w:t>
      </w:r>
      <w:r w:rsidRPr="00645B5F">
        <w:rPr>
          <w:lang w:val="en-US"/>
        </w:rPr>
        <w:t xml:space="preserve"> Hungarian Minister F. Somogy</w:t>
      </w:r>
      <w:r>
        <w:rPr>
          <w:lang w:val="uk-UA"/>
        </w:rPr>
        <w:t>i</w:t>
      </w:r>
      <w:r w:rsidRPr="00645B5F">
        <w:rPr>
          <w:lang w:val="en-US"/>
        </w:rPr>
        <w:t xml:space="preserve"> presented a Memorandum with proposals for the transfe</w:t>
      </w:r>
      <w:r>
        <w:rPr>
          <w:lang w:val="en-US"/>
        </w:rPr>
        <w:t xml:space="preserve">r of the Hungarian experience of </w:t>
      </w:r>
      <w:r w:rsidRPr="00645B5F">
        <w:rPr>
          <w:lang w:val="en-US"/>
        </w:rPr>
        <w:t xml:space="preserve"> creating a positive image of NATO in society.</w:t>
      </w:r>
      <w:r>
        <w:rPr>
          <w:lang w:val="en-US"/>
        </w:rPr>
        <w:t xml:space="preserve"> The hearth</w:t>
      </w:r>
      <w:r w:rsidRPr="00645B5F">
        <w:rPr>
          <w:lang w:val="en-US"/>
        </w:rPr>
        <w:t xml:space="preserve"> of this work should be the aforementioned Center for Security Policy in Szeged.</w:t>
      </w:r>
      <w:r>
        <w:rPr>
          <w:lang w:val="en-US"/>
        </w:rPr>
        <w:t xml:space="preserve"> </w:t>
      </w:r>
      <w:r w:rsidRPr="005D23FA">
        <w:rPr>
          <w:lang w:val="en-US"/>
        </w:rPr>
        <w:t>It should be noted that the Ministers of</w:t>
      </w:r>
      <w:r>
        <w:rPr>
          <w:lang w:val="en-US"/>
        </w:rPr>
        <w:t xml:space="preserve"> </w:t>
      </w:r>
      <w:r w:rsidRPr="005D23FA">
        <w:rPr>
          <w:lang w:val="en-US"/>
        </w:rPr>
        <w:t xml:space="preserve"> Foreign Affairs of</w:t>
      </w:r>
      <w:r>
        <w:rPr>
          <w:lang w:val="en-US"/>
        </w:rPr>
        <w:t xml:space="preserve"> </w:t>
      </w:r>
      <w:r w:rsidRPr="005D23FA">
        <w:rPr>
          <w:lang w:val="en-US"/>
        </w:rPr>
        <w:t xml:space="preserve"> Ukraine have not been invited </w:t>
      </w:r>
      <w:r>
        <w:rPr>
          <w:lang w:val="en-US"/>
        </w:rPr>
        <w:t xml:space="preserve">to participate in such meetings until now. </w:t>
      </w:r>
      <w:r w:rsidRPr="004A6610">
        <w:rPr>
          <w:lang w:val="en-US"/>
        </w:rPr>
        <w:t>The establishment of</w:t>
      </w:r>
      <w:r>
        <w:rPr>
          <w:lang w:val="en-US"/>
        </w:rPr>
        <w:t xml:space="preserve"> the Visegrad Group</w:t>
      </w:r>
      <w:r w:rsidRPr="00523201">
        <w:rPr>
          <w:lang w:val="en-US"/>
        </w:rPr>
        <w:t xml:space="preserve"> </w:t>
      </w:r>
      <w:r w:rsidRPr="00DC6DA0">
        <w:rPr>
          <w:lang w:val="en-US"/>
        </w:rPr>
        <w:t>countries</w:t>
      </w:r>
      <w:r w:rsidRPr="004A6610">
        <w:rPr>
          <w:lang w:val="en-US"/>
        </w:rPr>
        <w:t xml:space="preserve"> </w:t>
      </w:r>
      <w:r>
        <w:rPr>
          <w:lang w:val="en-US"/>
        </w:rPr>
        <w:t xml:space="preserve"> </w:t>
      </w:r>
      <w:r w:rsidRPr="004A6610">
        <w:rPr>
          <w:lang w:val="en-US"/>
        </w:rPr>
        <w:t>+ Ukraine contacts at th</w:t>
      </w:r>
      <w:r>
        <w:rPr>
          <w:lang w:val="en-US"/>
        </w:rPr>
        <w:t>e level of foreign ministers beca</w:t>
      </w:r>
      <w:r w:rsidRPr="004A6610">
        <w:rPr>
          <w:lang w:val="en-US"/>
        </w:rPr>
        <w:t>me an important political tool for the European and Euro-Atlantic integration of our country.</w:t>
      </w:r>
      <w:r>
        <w:rPr>
          <w:lang w:val="en-US"/>
        </w:rPr>
        <w:t xml:space="preserve"> </w:t>
      </w:r>
    </w:p>
    <w:p w:rsidR="00736334" w:rsidRDefault="00736334" w:rsidP="00736334">
      <w:pPr>
        <w:spacing w:before="240" w:after="0" w:line="360" w:lineRule="auto"/>
        <w:ind w:firstLine="709"/>
        <w:contextualSpacing/>
        <w:mirrorIndents/>
        <w:jc w:val="both"/>
        <w:rPr>
          <w:lang w:val="en-US"/>
        </w:rPr>
      </w:pPr>
      <w:r w:rsidRPr="00F135B7">
        <w:rPr>
          <w:lang w:val="en-US"/>
        </w:rPr>
        <w:t>After Hungary's accession to the E</w:t>
      </w:r>
      <w:r>
        <w:rPr>
          <w:lang w:val="en-US"/>
        </w:rPr>
        <w:t xml:space="preserve">uropean </w:t>
      </w:r>
      <w:r w:rsidRPr="00F135B7">
        <w:rPr>
          <w:lang w:val="en-US"/>
        </w:rPr>
        <w:t>U</w:t>
      </w:r>
      <w:r>
        <w:rPr>
          <w:lang w:val="en-US"/>
        </w:rPr>
        <w:t>nion</w:t>
      </w:r>
      <w:r w:rsidRPr="00F135B7">
        <w:rPr>
          <w:lang w:val="en-US"/>
        </w:rPr>
        <w:t>, the intensification of cross-border cooperation became a priority</w:t>
      </w:r>
      <w:r>
        <w:rPr>
          <w:lang w:val="en-US"/>
        </w:rPr>
        <w:t xml:space="preserve">, this cooperation </w:t>
      </w:r>
      <w:r w:rsidRPr="00F135B7">
        <w:rPr>
          <w:lang w:val="en-US"/>
        </w:rPr>
        <w:t>focuses on the implementation of specific joint projects</w:t>
      </w:r>
      <w:r>
        <w:rPr>
          <w:lang w:val="en-US"/>
        </w:rPr>
        <w:t xml:space="preserve">. </w:t>
      </w:r>
      <w:r w:rsidRPr="00F135B7">
        <w:rPr>
          <w:lang w:val="en-US"/>
        </w:rPr>
        <w:t>This is facilitated by the i</w:t>
      </w:r>
      <w:r>
        <w:rPr>
          <w:lang w:val="en-US"/>
        </w:rPr>
        <w:t>mplementation of the Nyiregyhaza</w:t>
      </w:r>
      <w:r w:rsidRPr="00F135B7">
        <w:rPr>
          <w:lang w:val="en-US"/>
        </w:rPr>
        <w:t xml:space="preserve"> Initiative, launched in October 2003, which acts as a kind of laboratory for transferring the Hungarian experience of </w:t>
      </w:r>
      <w:r>
        <w:rPr>
          <w:lang w:val="en-US"/>
        </w:rPr>
        <w:t xml:space="preserve"> </w:t>
      </w:r>
      <w:r w:rsidRPr="00F135B7">
        <w:rPr>
          <w:lang w:val="en-US"/>
        </w:rPr>
        <w:t xml:space="preserve">European integration to the representatives of </w:t>
      </w:r>
      <w:r>
        <w:rPr>
          <w:lang w:val="en-US"/>
        </w:rPr>
        <w:t xml:space="preserve"> </w:t>
      </w:r>
      <w:r w:rsidRPr="00F135B7">
        <w:rPr>
          <w:lang w:val="en-US"/>
        </w:rPr>
        <w:t xml:space="preserve">Ukraine: local authorities and self-government, </w:t>
      </w:r>
      <w:r>
        <w:rPr>
          <w:lang w:val="en-US"/>
        </w:rPr>
        <w:t xml:space="preserve">enterprisers </w:t>
      </w:r>
      <w:r w:rsidRPr="00F135B7">
        <w:rPr>
          <w:lang w:val="en-US"/>
        </w:rPr>
        <w:t>and</w:t>
      </w:r>
      <w:r>
        <w:rPr>
          <w:lang w:val="en-US"/>
        </w:rPr>
        <w:t xml:space="preserve"> mass</w:t>
      </w:r>
      <w:r w:rsidRPr="00F135B7">
        <w:rPr>
          <w:lang w:val="en-US"/>
        </w:rPr>
        <w:t xml:space="preserve"> media workers.</w:t>
      </w:r>
      <w:r>
        <w:rPr>
          <w:lang w:val="en-US"/>
        </w:rPr>
        <w:t xml:space="preserve"> T</w:t>
      </w:r>
      <w:r w:rsidRPr="0047251C">
        <w:rPr>
          <w:lang w:val="en-US"/>
        </w:rPr>
        <w:t>he activity of the Ukrainian-Hungarian Intergovernmental Commission on Border Cooperation</w:t>
      </w:r>
      <w:r>
        <w:rPr>
          <w:lang w:val="en-US"/>
        </w:rPr>
        <w:t xml:space="preserve"> is considered the</w:t>
      </w:r>
      <w:r w:rsidRPr="0047251C">
        <w:rPr>
          <w:lang w:val="en-US"/>
        </w:rPr>
        <w:t xml:space="preserve"> tool for further developm</w:t>
      </w:r>
      <w:r>
        <w:rPr>
          <w:lang w:val="en-US"/>
        </w:rPr>
        <w:t xml:space="preserve">ent of cross-border </w:t>
      </w:r>
      <w:r>
        <w:rPr>
          <w:lang w:val="en-US"/>
        </w:rPr>
        <w:lastRenderedPageBreak/>
        <w:t xml:space="preserve">cooperation by parties, </w:t>
      </w:r>
      <w:r w:rsidRPr="0047251C">
        <w:rPr>
          <w:lang w:val="en-US"/>
        </w:rPr>
        <w:t>the first meeting of</w:t>
      </w:r>
      <w:r>
        <w:rPr>
          <w:lang w:val="en-US"/>
        </w:rPr>
        <w:t xml:space="preserve"> </w:t>
      </w:r>
      <w:r w:rsidRPr="0047251C">
        <w:rPr>
          <w:lang w:val="en-US"/>
        </w:rPr>
        <w:t>Commission on Border Cooperation</w:t>
      </w:r>
      <w:r>
        <w:rPr>
          <w:lang w:val="en-US"/>
        </w:rPr>
        <w:t xml:space="preserve"> was </w:t>
      </w:r>
      <w:r w:rsidRPr="0047251C">
        <w:rPr>
          <w:lang w:val="en-US"/>
        </w:rPr>
        <w:t>on April 11, 2006, the second on March 22-23, 2007, and the third on April 10-11</w:t>
      </w:r>
      <w:r>
        <w:rPr>
          <w:lang w:val="en-US"/>
        </w:rPr>
        <w:t xml:space="preserve"> , 2008. </w:t>
      </w:r>
    </w:p>
    <w:p w:rsidR="00736334" w:rsidRDefault="00736334" w:rsidP="00736334">
      <w:pPr>
        <w:spacing w:before="240" w:after="0" w:line="360" w:lineRule="auto"/>
        <w:ind w:firstLine="709"/>
        <w:contextualSpacing/>
        <w:mirrorIndents/>
        <w:jc w:val="both"/>
        <w:rPr>
          <w:lang w:val="en-US"/>
        </w:rPr>
      </w:pPr>
      <w:r w:rsidRPr="004A6F07">
        <w:rPr>
          <w:lang w:val="en-US"/>
        </w:rPr>
        <w:t>On June 24, 2006, a Framework Agreement was concluded between the Transcarpathian Regional State Admini</w:t>
      </w:r>
      <w:r>
        <w:rPr>
          <w:lang w:val="en-US"/>
        </w:rPr>
        <w:t>stration and the Szabolcs-Szatma</w:t>
      </w:r>
      <w:r w:rsidRPr="004A6F07">
        <w:rPr>
          <w:lang w:val="en-US"/>
        </w:rPr>
        <w:t xml:space="preserve">r-Bereg </w:t>
      </w:r>
      <w:r>
        <w:rPr>
          <w:lang w:val="en-US"/>
        </w:rPr>
        <w:t xml:space="preserve">region </w:t>
      </w:r>
      <w:r w:rsidRPr="004A6F07">
        <w:rPr>
          <w:lang w:val="en-US"/>
        </w:rPr>
        <w:t xml:space="preserve">self-government on cooperation in trade, economic, scientific, technical and cultural spheres, </w:t>
      </w:r>
      <w:r>
        <w:rPr>
          <w:lang w:val="en-US"/>
        </w:rPr>
        <w:t>to promote</w:t>
      </w:r>
      <w:r w:rsidRPr="004A6F07">
        <w:rPr>
          <w:lang w:val="en-US"/>
        </w:rPr>
        <w:t xml:space="preserve"> further</w:t>
      </w:r>
      <w:r>
        <w:rPr>
          <w:lang w:val="en-US"/>
        </w:rPr>
        <w:t xml:space="preserve"> development of</w:t>
      </w:r>
      <w:r w:rsidRPr="004A6F07">
        <w:rPr>
          <w:lang w:val="en-US"/>
        </w:rPr>
        <w:t xml:space="preserve"> cooperation between the border regions of Ukraine and Hungary.</w:t>
      </w:r>
      <w:r>
        <w:rPr>
          <w:lang w:val="en-US"/>
        </w:rPr>
        <w:t xml:space="preserve"> </w:t>
      </w:r>
    </w:p>
    <w:p w:rsidR="00736334" w:rsidRDefault="00736334" w:rsidP="00736334">
      <w:pPr>
        <w:spacing w:before="240" w:after="0" w:line="360" w:lineRule="auto"/>
        <w:ind w:firstLine="709"/>
        <w:contextualSpacing/>
        <w:mirrorIndents/>
        <w:jc w:val="both"/>
        <w:rPr>
          <w:lang w:val="en-US"/>
        </w:rPr>
      </w:pPr>
      <w:r w:rsidRPr="004A6F07">
        <w:rPr>
          <w:lang w:val="en-US"/>
        </w:rPr>
        <w:t>Ukraine and Hungary are actively cooperating in the framework of the (CEI).</w:t>
      </w:r>
      <w:r>
        <w:rPr>
          <w:lang w:val="en-US"/>
        </w:rPr>
        <w:t xml:space="preserve"> </w:t>
      </w:r>
      <w:r w:rsidRPr="00506E76">
        <w:rPr>
          <w:lang w:val="en-US"/>
        </w:rPr>
        <w:t>The Prime Minister of the Republic of</w:t>
      </w:r>
      <w:r>
        <w:rPr>
          <w:lang w:val="en-US"/>
        </w:rPr>
        <w:t xml:space="preserve"> Hungary, F. Dyurcan participated </w:t>
      </w:r>
      <w:r w:rsidRPr="00506E76">
        <w:rPr>
          <w:lang w:val="en-US"/>
        </w:rPr>
        <w:t xml:space="preserve">in the Summit of the Heads of Government of the </w:t>
      </w:r>
      <w:r w:rsidRPr="004A6F07">
        <w:rPr>
          <w:lang w:val="en-US"/>
        </w:rPr>
        <w:t xml:space="preserve">Central European Initiative </w:t>
      </w:r>
      <w:r w:rsidRPr="00506E76">
        <w:rPr>
          <w:lang w:val="en-US"/>
        </w:rPr>
        <w:t>member states, which took place on November 24, 2006 in Tirana, Albania.</w:t>
      </w:r>
      <w:r>
        <w:rPr>
          <w:lang w:val="en-US"/>
        </w:rPr>
        <w:t xml:space="preserve"> </w:t>
      </w:r>
      <w:r w:rsidRPr="00506E76">
        <w:rPr>
          <w:lang w:val="en-US"/>
        </w:rPr>
        <w:t>Hungary supported Ukraine's initiative to extend the term of office of the Deputy Executive Secretariat of th</w:t>
      </w:r>
      <w:r>
        <w:rPr>
          <w:lang w:val="en-US"/>
        </w:rPr>
        <w:t>e Central European Initiative M.</w:t>
      </w:r>
      <w:r w:rsidRPr="00506E76">
        <w:rPr>
          <w:lang w:val="en-US"/>
        </w:rPr>
        <w:t xml:space="preserve"> Melenevsky</w:t>
      </w:r>
      <w:r>
        <w:rPr>
          <w:lang w:val="en-US"/>
        </w:rPr>
        <w:t>i</w:t>
      </w:r>
      <w:r w:rsidRPr="00506E76">
        <w:rPr>
          <w:lang w:val="en-US"/>
        </w:rPr>
        <w:t>.</w:t>
      </w:r>
      <w:r>
        <w:rPr>
          <w:lang w:val="en-US"/>
        </w:rPr>
        <w:t xml:space="preserve"> Now preparations are lasting </w:t>
      </w:r>
      <w:r w:rsidRPr="00506E76">
        <w:rPr>
          <w:lang w:val="en-US"/>
        </w:rPr>
        <w:t>for the</w:t>
      </w:r>
      <w:r>
        <w:rPr>
          <w:lang w:val="en-US"/>
        </w:rPr>
        <w:t xml:space="preserve"> </w:t>
      </w:r>
      <w:r w:rsidRPr="00506E76">
        <w:rPr>
          <w:lang w:val="en-US"/>
        </w:rPr>
        <w:t xml:space="preserve">Summit of </w:t>
      </w:r>
      <w:r w:rsidR="00496BBF">
        <w:rPr>
          <w:lang w:val="uk-UA"/>
        </w:rPr>
        <w:t xml:space="preserve"> </w:t>
      </w:r>
      <w:r w:rsidRPr="00506E76">
        <w:rPr>
          <w:lang w:val="en-US"/>
        </w:rPr>
        <w:t>Heads of Government</w:t>
      </w:r>
      <w:r>
        <w:rPr>
          <w:lang w:val="en-US"/>
        </w:rPr>
        <w:t xml:space="preserve"> of countries of Central and Eastern Europe, which will be </w:t>
      </w:r>
      <w:r w:rsidRPr="008E036C">
        <w:rPr>
          <w:lang w:val="en-US"/>
        </w:rPr>
        <w:t>on November</w:t>
      </w:r>
      <w:r>
        <w:rPr>
          <w:lang w:val="en-US"/>
        </w:rPr>
        <w:t>,</w:t>
      </w:r>
      <w:r w:rsidRPr="008E036C">
        <w:rPr>
          <w:lang w:val="en-US"/>
        </w:rPr>
        <w:t xml:space="preserve"> 13 2009 in Bucharest, Romania.</w:t>
      </w:r>
    </w:p>
    <w:p w:rsidR="00736334" w:rsidRDefault="00736334" w:rsidP="00736334">
      <w:pPr>
        <w:spacing w:before="240" w:after="0" w:line="360" w:lineRule="auto"/>
        <w:ind w:firstLine="709"/>
        <w:contextualSpacing/>
        <w:mirrorIndents/>
        <w:jc w:val="both"/>
        <w:rPr>
          <w:lang w:val="en-US"/>
        </w:rPr>
      </w:pPr>
      <w:r w:rsidRPr="00890785">
        <w:rPr>
          <w:lang w:val="en-US"/>
        </w:rPr>
        <w:t>Ukrainian-Hungarian cooperation in the field of culture, education and science has a specific character in modern conditions.</w:t>
      </w:r>
      <w:r>
        <w:rPr>
          <w:lang w:val="en-US"/>
        </w:rPr>
        <w:t xml:space="preserve"> The p</w:t>
      </w:r>
      <w:r w:rsidRPr="00890785">
        <w:rPr>
          <w:lang w:val="en-US"/>
        </w:rPr>
        <w:t xml:space="preserve">arties </w:t>
      </w:r>
      <w:r>
        <w:rPr>
          <w:lang w:val="en-US"/>
        </w:rPr>
        <w:t xml:space="preserve">emphasize </w:t>
      </w:r>
      <w:r w:rsidRPr="00890785">
        <w:rPr>
          <w:lang w:val="en-US"/>
        </w:rPr>
        <w:t>great importance to ensuring the rights of national minorities</w:t>
      </w:r>
      <w:r>
        <w:rPr>
          <w:lang w:val="en-US"/>
        </w:rPr>
        <w:t>,</w:t>
      </w:r>
      <w:r w:rsidRPr="00890785">
        <w:rPr>
          <w:lang w:val="en-US"/>
        </w:rPr>
        <w:t xml:space="preserve"> living in Ukraine and Hungary.</w:t>
      </w:r>
      <w:r>
        <w:rPr>
          <w:lang w:val="en-US"/>
        </w:rPr>
        <w:t xml:space="preserve"> </w:t>
      </w:r>
      <w:r w:rsidRPr="00890785">
        <w:rPr>
          <w:lang w:val="en-US"/>
        </w:rPr>
        <w:t xml:space="preserve">This issue </w:t>
      </w:r>
      <w:r>
        <w:rPr>
          <w:lang w:val="en-US"/>
        </w:rPr>
        <w:t xml:space="preserve">is </w:t>
      </w:r>
      <w:r w:rsidRPr="00890785">
        <w:rPr>
          <w:lang w:val="en-US"/>
        </w:rPr>
        <w:t>trad</w:t>
      </w:r>
      <w:r>
        <w:rPr>
          <w:lang w:val="en-US"/>
        </w:rPr>
        <w:t xml:space="preserve">itionally </w:t>
      </w:r>
      <w:r w:rsidRPr="00890785">
        <w:rPr>
          <w:lang w:val="en-US"/>
        </w:rPr>
        <w:t>one of the priority issues of bilateral cooperation.</w:t>
      </w:r>
      <w:r>
        <w:rPr>
          <w:lang w:val="en-US"/>
        </w:rPr>
        <w:t xml:space="preserve"> </w:t>
      </w:r>
      <w:r w:rsidRPr="00890785">
        <w:rPr>
          <w:lang w:val="en-US"/>
        </w:rPr>
        <w:t>It is due to the residence on the territory of Ukraine (mainly in the Transcarpathian region) of a large (156 thousand people) Hungarian national minori</w:t>
      </w:r>
      <w:r>
        <w:rPr>
          <w:lang w:val="en-US"/>
        </w:rPr>
        <w:t xml:space="preserve">ty, as well as in Hungary – the </w:t>
      </w:r>
      <w:r w:rsidRPr="00890785">
        <w:rPr>
          <w:lang w:val="en-US"/>
        </w:rPr>
        <w:t>Ukrainian minority (over 5 thousand people).</w:t>
      </w:r>
    </w:p>
    <w:p w:rsidR="00736334" w:rsidRDefault="00736334" w:rsidP="00736334">
      <w:pPr>
        <w:spacing w:before="240" w:after="0" w:line="360" w:lineRule="auto"/>
        <w:ind w:firstLine="709"/>
        <w:contextualSpacing/>
        <w:mirrorIndents/>
        <w:jc w:val="both"/>
        <w:rPr>
          <w:lang w:val="en-US"/>
        </w:rPr>
      </w:pPr>
      <w:r w:rsidRPr="00E868BF">
        <w:rPr>
          <w:lang w:val="en-US"/>
        </w:rPr>
        <w:t xml:space="preserve">Positive developments in this </w:t>
      </w:r>
      <w:r>
        <w:rPr>
          <w:lang w:val="en-US"/>
        </w:rPr>
        <w:t xml:space="preserve">field </w:t>
      </w:r>
      <w:r w:rsidRPr="00E868BF">
        <w:rPr>
          <w:lang w:val="en-US"/>
        </w:rPr>
        <w:t>of</w:t>
      </w:r>
      <w:r>
        <w:rPr>
          <w:lang w:val="en-US"/>
        </w:rPr>
        <w:t xml:space="preserve"> </w:t>
      </w:r>
      <w:r w:rsidRPr="00E868BF">
        <w:rPr>
          <w:lang w:val="en-US"/>
        </w:rPr>
        <w:t xml:space="preserve"> bilateral relations are </w:t>
      </w:r>
      <w:r>
        <w:rPr>
          <w:lang w:val="en-US"/>
        </w:rPr>
        <w:t xml:space="preserve">provided </w:t>
      </w:r>
      <w:r w:rsidRPr="00E868BF">
        <w:rPr>
          <w:lang w:val="en-US"/>
        </w:rPr>
        <w:t>by the work of the Joint Intergovernmental Ukra</w:t>
      </w:r>
      <w:r>
        <w:rPr>
          <w:lang w:val="en-US"/>
        </w:rPr>
        <w:t>inian-Hungarian Commission for e</w:t>
      </w:r>
      <w:r w:rsidRPr="00E868BF">
        <w:rPr>
          <w:lang w:val="en-US"/>
        </w:rPr>
        <w:t xml:space="preserve">nsuring the </w:t>
      </w:r>
      <w:r>
        <w:rPr>
          <w:lang w:val="en-US"/>
        </w:rPr>
        <w:t>national m</w:t>
      </w:r>
      <w:r w:rsidRPr="00E868BF">
        <w:rPr>
          <w:lang w:val="en-US"/>
        </w:rPr>
        <w:t>inorities</w:t>
      </w:r>
      <w:r w:rsidRPr="001B7B65">
        <w:rPr>
          <w:lang w:val="en-US"/>
        </w:rPr>
        <w:t>’</w:t>
      </w:r>
      <w:r w:rsidRPr="00E868BF">
        <w:rPr>
          <w:lang w:val="en-US"/>
        </w:rPr>
        <w:t xml:space="preserve"> </w:t>
      </w:r>
      <w:r>
        <w:rPr>
          <w:lang w:val="en-US"/>
        </w:rPr>
        <w:t>rights, the 13</w:t>
      </w:r>
      <w:r w:rsidR="00713FA4">
        <w:rPr>
          <w:vertAlign w:val="superscript"/>
          <w:lang w:val="en-US"/>
        </w:rPr>
        <w:t>th</w:t>
      </w:r>
      <w:r>
        <w:rPr>
          <w:lang w:val="en-US"/>
        </w:rPr>
        <w:t xml:space="preserve"> meeting of </w:t>
      </w:r>
      <w:r w:rsidRPr="00E868BF">
        <w:rPr>
          <w:lang w:val="en-US"/>
        </w:rPr>
        <w:t xml:space="preserve">which </w:t>
      </w:r>
      <w:r>
        <w:rPr>
          <w:lang w:val="en-US"/>
        </w:rPr>
        <w:t xml:space="preserve">took place </w:t>
      </w:r>
      <w:r w:rsidRPr="00E868BF">
        <w:rPr>
          <w:lang w:val="en-US"/>
        </w:rPr>
        <w:t>in Bud</w:t>
      </w:r>
      <w:r>
        <w:rPr>
          <w:lang w:val="en-US"/>
        </w:rPr>
        <w:t>apest in July 2007, and the 14</w:t>
      </w:r>
      <w:r w:rsidRPr="009E629F">
        <w:rPr>
          <w:vertAlign w:val="superscript"/>
          <w:lang w:val="en-US"/>
        </w:rPr>
        <w:t>th</w:t>
      </w:r>
      <w:r>
        <w:rPr>
          <w:lang w:val="en-US"/>
        </w:rPr>
        <w:t xml:space="preserve"> – in </w:t>
      </w:r>
      <w:r w:rsidRPr="00E868BF">
        <w:rPr>
          <w:lang w:val="en-US"/>
        </w:rPr>
        <w:t>Uzhhorod in September 2008.</w:t>
      </w:r>
      <w:r>
        <w:rPr>
          <w:lang w:val="en-US"/>
        </w:rPr>
        <w:t xml:space="preserve"> </w:t>
      </w:r>
      <w:r w:rsidRPr="009E629F">
        <w:rPr>
          <w:lang w:val="en-US"/>
        </w:rPr>
        <w:t>The next meeting is scheduled for the end of 2009 in the Hungarian capital.</w:t>
      </w:r>
      <w:r>
        <w:rPr>
          <w:lang w:val="en-US"/>
        </w:rPr>
        <w:t xml:space="preserve"> </w:t>
      </w:r>
      <w:r w:rsidRPr="009E629F">
        <w:rPr>
          <w:lang w:val="en-US"/>
        </w:rPr>
        <w:t xml:space="preserve">There is a bilateral Intergovernmental Commission on Scientific and Technical Cooperation between </w:t>
      </w:r>
      <w:r w:rsidRPr="009E629F">
        <w:rPr>
          <w:lang w:val="en-US"/>
        </w:rPr>
        <w:lastRenderedPageBreak/>
        <w:t>Ukraine and Hungary.</w:t>
      </w:r>
      <w:r>
        <w:rPr>
          <w:lang w:val="en-US"/>
        </w:rPr>
        <w:t xml:space="preserve"> The 6</w:t>
      </w:r>
      <w:r w:rsidRPr="009E629F">
        <w:rPr>
          <w:vertAlign w:val="superscript"/>
          <w:lang w:val="en-US"/>
        </w:rPr>
        <w:t>th</w:t>
      </w:r>
      <w:r w:rsidRPr="009E629F">
        <w:rPr>
          <w:lang w:val="en-US"/>
        </w:rPr>
        <w:t xml:space="preserve"> meeting of the Commission took place on April 25-26</w:t>
      </w:r>
      <w:r>
        <w:rPr>
          <w:lang w:val="en-US"/>
        </w:rPr>
        <w:t>, 2007 in Budapest, the 7</w:t>
      </w:r>
      <w:r w:rsidRPr="009E629F">
        <w:rPr>
          <w:vertAlign w:val="superscript"/>
          <w:lang w:val="en-US"/>
        </w:rPr>
        <w:t>th</w:t>
      </w:r>
      <w:r w:rsidRPr="009E629F">
        <w:rPr>
          <w:lang w:val="en-US"/>
        </w:rPr>
        <w:t xml:space="preserve"> meeting took place in Kyiv on February 10-11, 2009.</w:t>
      </w:r>
    </w:p>
    <w:p w:rsidR="00736334" w:rsidRDefault="00736334" w:rsidP="00736334">
      <w:pPr>
        <w:spacing w:before="240" w:after="0" w:line="360" w:lineRule="auto"/>
        <w:ind w:firstLine="709"/>
        <w:contextualSpacing/>
        <w:mirrorIndents/>
        <w:jc w:val="both"/>
        <w:rPr>
          <w:lang w:val="en-US"/>
        </w:rPr>
      </w:pPr>
      <w:r>
        <w:rPr>
          <w:lang w:val="en-US"/>
        </w:rPr>
        <w:t xml:space="preserve">The </w:t>
      </w:r>
      <w:r w:rsidRPr="00047FD6">
        <w:rPr>
          <w:lang w:val="en-US"/>
        </w:rPr>
        <w:t>important element of the humanitarian component of Ukrain</w:t>
      </w:r>
      <w:r>
        <w:rPr>
          <w:lang w:val="en-US"/>
        </w:rPr>
        <w:t xml:space="preserve">ian-Hungarian relations is the opening </w:t>
      </w:r>
      <w:r w:rsidRPr="00047FD6">
        <w:rPr>
          <w:lang w:val="en-US"/>
        </w:rPr>
        <w:t xml:space="preserve">of </w:t>
      </w:r>
      <w:r>
        <w:rPr>
          <w:lang w:val="en-US"/>
        </w:rPr>
        <w:t xml:space="preserve"> </w:t>
      </w:r>
      <w:r w:rsidRPr="00047FD6">
        <w:rPr>
          <w:lang w:val="en-US"/>
        </w:rPr>
        <w:t>monuments in honor of famous people and significant dates in the hi</w:t>
      </w:r>
      <w:r>
        <w:rPr>
          <w:lang w:val="en-US"/>
        </w:rPr>
        <w:t>story of the two nations, it takes place every year</w:t>
      </w:r>
      <w:r w:rsidRPr="00047FD6">
        <w:rPr>
          <w:lang w:val="en-US"/>
        </w:rPr>
        <w:t xml:space="preserve"> in Ukraine and Hungary.</w:t>
      </w:r>
      <w:r>
        <w:rPr>
          <w:lang w:val="en-US"/>
        </w:rPr>
        <w:t xml:space="preserve"> </w:t>
      </w:r>
      <w:r w:rsidRPr="00047FD6">
        <w:rPr>
          <w:lang w:val="en-US"/>
        </w:rPr>
        <w:t>In particular, during his state visit to Hungary in July 2007</w:t>
      </w:r>
      <w:r>
        <w:rPr>
          <w:lang w:val="en-US"/>
        </w:rPr>
        <w:t xml:space="preserve">, the President of  Ukraine V. </w:t>
      </w:r>
      <w:r w:rsidRPr="00047FD6">
        <w:rPr>
          <w:lang w:val="en-US"/>
        </w:rPr>
        <w:t>Yushchen</w:t>
      </w:r>
      <w:r>
        <w:rPr>
          <w:lang w:val="en-US"/>
        </w:rPr>
        <w:t>ko and his Hungarian colleadue</w:t>
      </w:r>
      <w:r w:rsidRPr="00047FD6">
        <w:rPr>
          <w:lang w:val="en-US"/>
        </w:rPr>
        <w:t xml:space="preserve"> L. Sho</w:t>
      </w:r>
      <w:r>
        <w:rPr>
          <w:lang w:val="en-US"/>
        </w:rPr>
        <w:t>l</w:t>
      </w:r>
      <w:r w:rsidRPr="00047FD6">
        <w:rPr>
          <w:lang w:val="en-US"/>
        </w:rPr>
        <w:t xml:space="preserve">yom </w:t>
      </w:r>
      <w:r>
        <w:rPr>
          <w:lang w:val="en-US"/>
        </w:rPr>
        <w:t xml:space="preserve">opened </w:t>
      </w:r>
      <w:r w:rsidRPr="00047FD6">
        <w:rPr>
          <w:lang w:val="en-US"/>
        </w:rPr>
        <w:t>a monument to the great Ukrainian poet Taras Shevchenko in Budapest.</w:t>
      </w:r>
      <w:r>
        <w:rPr>
          <w:lang w:val="en-US"/>
        </w:rPr>
        <w:t xml:space="preserve"> </w:t>
      </w:r>
      <w:r w:rsidRPr="00202033">
        <w:rPr>
          <w:lang w:val="en-US"/>
        </w:rPr>
        <w:t xml:space="preserve">Exactly one year later, in July 2008, </w:t>
      </w:r>
      <w:r>
        <w:rPr>
          <w:lang w:val="en-US"/>
        </w:rPr>
        <w:t xml:space="preserve">according to </w:t>
      </w:r>
      <w:r w:rsidRPr="00202033">
        <w:rPr>
          <w:lang w:val="en-US"/>
        </w:rPr>
        <w:t xml:space="preserve">the agreements between the Presidents of </w:t>
      </w:r>
      <w:r>
        <w:rPr>
          <w:lang w:val="en-US"/>
        </w:rPr>
        <w:t xml:space="preserve"> </w:t>
      </w:r>
      <w:r w:rsidRPr="00202033">
        <w:rPr>
          <w:lang w:val="en-US"/>
        </w:rPr>
        <w:t>Ukraine and Hungary, a</w:t>
      </w:r>
      <w:r>
        <w:rPr>
          <w:lang w:val="en-US"/>
        </w:rPr>
        <w:t xml:space="preserve"> </w:t>
      </w:r>
      <w:r w:rsidRPr="00047FD6">
        <w:rPr>
          <w:lang w:val="en-US"/>
        </w:rPr>
        <w:t>monument</w:t>
      </w:r>
      <w:r w:rsidRPr="00202033">
        <w:rPr>
          <w:lang w:val="en-US"/>
        </w:rPr>
        <w:t xml:space="preserve"> was erected on the Veretsky</w:t>
      </w:r>
      <w:r>
        <w:rPr>
          <w:lang w:val="en-US"/>
        </w:rPr>
        <w:t>i</w:t>
      </w:r>
      <w:r w:rsidRPr="00202033">
        <w:rPr>
          <w:lang w:val="en-US"/>
        </w:rPr>
        <w:t xml:space="preserve"> Pass</w:t>
      </w:r>
      <w:r>
        <w:rPr>
          <w:lang w:val="en-US"/>
        </w:rPr>
        <w:t>,</w:t>
      </w:r>
      <w:r w:rsidRPr="00202033">
        <w:rPr>
          <w:lang w:val="en-US"/>
        </w:rPr>
        <w:t xml:space="preserve"> in honor of the Hungarian tribes crossing the Carpathians.</w:t>
      </w:r>
      <w:r>
        <w:rPr>
          <w:lang w:val="en-US"/>
        </w:rPr>
        <w:t xml:space="preserve"> </w:t>
      </w:r>
    </w:p>
    <w:p w:rsidR="00736334" w:rsidRDefault="00736334" w:rsidP="00736334">
      <w:pPr>
        <w:spacing w:before="240" w:after="0" w:line="360" w:lineRule="auto"/>
        <w:ind w:firstLine="709"/>
        <w:contextualSpacing/>
        <w:mirrorIndents/>
        <w:jc w:val="both"/>
        <w:rPr>
          <w:lang w:val="en-US"/>
        </w:rPr>
      </w:pPr>
      <w:r w:rsidRPr="00E3346C">
        <w:rPr>
          <w:lang w:val="en-US"/>
        </w:rPr>
        <w:t>Special attention should be paid to the opening of the memorials to the prisoners of war and interned citizens of Hungary who died in the NKVD camps on the territory of</w:t>
      </w:r>
      <w:r>
        <w:rPr>
          <w:lang w:val="en-US"/>
        </w:rPr>
        <w:t xml:space="preserve"> </w:t>
      </w:r>
      <w:r w:rsidRPr="00E3346C">
        <w:rPr>
          <w:lang w:val="en-US"/>
        </w:rPr>
        <w:t xml:space="preserve"> Ukraine during 1944-1950 on November 7, 2008 in Bryanka, Luhansk region, by the Ministers</w:t>
      </w:r>
      <w:r>
        <w:rPr>
          <w:lang w:val="en-US"/>
        </w:rPr>
        <w:t xml:space="preserve"> of Defense of the both states. </w:t>
      </w:r>
      <w:r w:rsidRPr="0018037E">
        <w:rPr>
          <w:lang w:val="en-US"/>
        </w:rPr>
        <w:t>This marked the implementation of the U</w:t>
      </w:r>
      <w:r>
        <w:rPr>
          <w:lang w:val="en-US"/>
        </w:rPr>
        <w:t>krainian-Hungarian Declaration “</w:t>
      </w:r>
      <w:r w:rsidRPr="0018037E">
        <w:rPr>
          <w:lang w:val="en-US"/>
        </w:rPr>
        <w:t>Share</w:t>
      </w:r>
      <w:r>
        <w:rPr>
          <w:lang w:val="en-US"/>
        </w:rPr>
        <w:t>d Memory for Future Generations”</w:t>
      </w:r>
      <w:r w:rsidRPr="0018037E">
        <w:rPr>
          <w:lang w:val="en-US"/>
        </w:rPr>
        <w:t>, signed on July 10, 2007 in Budapest during the state visit o</w:t>
      </w:r>
      <w:r>
        <w:rPr>
          <w:lang w:val="en-US"/>
        </w:rPr>
        <w:t xml:space="preserve">f the President of Ukraine V. </w:t>
      </w:r>
      <w:r w:rsidRPr="0018037E">
        <w:rPr>
          <w:lang w:val="en-US"/>
        </w:rPr>
        <w:t>Yushchenko to the Republic of Hungary.</w:t>
      </w:r>
      <w:r>
        <w:rPr>
          <w:lang w:val="en-US"/>
        </w:rPr>
        <w:t xml:space="preserve"> </w:t>
      </w:r>
      <w:r w:rsidRPr="00E919CB">
        <w:rPr>
          <w:lang w:val="en-US"/>
        </w:rPr>
        <w:t>This step is highly</w:t>
      </w:r>
      <w:r>
        <w:rPr>
          <w:lang w:val="en-US"/>
        </w:rPr>
        <w:t xml:space="preserve"> valued</w:t>
      </w:r>
      <w:r w:rsidRPr="00E919CB">
        <w:rPr>
          <w:lang w:val="en-US"/>
        </w:rPr>
        <w:t xml:space="preserve"> not only in our two countries, but also in other countries of Europe and the world.</w:t>
      </w:r>
      <w:r>
        <w:rPr>
          <w:lang w:val="en-US"/>
        </w:rPr>
        <w:t xml:space="preserve"> </w:t>
      </w:r>
    </w:p>
    <w:p w:rsidR="00736334" w:rsidRDefault="00736334" w:rsidP="00736334">
      <w:pPr>
        <w:spacing w:before="240" w:after="0" w:line="360" w:lineRule="auto"/>
        <w:ind w:firstLine="709"/>
        <w:contextualSpacing/>
        <w:mirrorIndents/>
        <w:jc w:val="both"/>
        <w:rPr>
          <w:lang w:val="en-US"/>
        </w:rPr>
      </w:pPr>
      <w:r w:rsidRPr="00FA1B36">
        <w:rPr>
          <w:lang w:val="en-US"/>
        </w:rPr>
        <w:t xml:space="preserve">On July 25, 2009, for the first time in the </w:t>
      </w:r>
      <w:r>
        <w:rPr>
          <w:lang w:val="en-US"/>
        </w:rPr>
        <w:t xml:space="preserve">modern </w:t>
      </w:r>
      <w:r w:rsidRPr="00FA1B36">
        <w:rPr>
          <w:lang w:val="en-US"/>
        </w:rPr>
        <w:t>history of Hunga</w:t>
      </w:r>
      <w:r>
        <w:rPr>
          <w:lang w:val="en-US"/>
        </w:rPr>
        <w:t>ry, a memorial plaque of Sich Shooters was open</w:t>
      </w:r>
      <w:r w:rsidRPr="00FA1B36">
        <w:rPr>
          <w:lang w:val="en-US"/>
        </w:rPr>
        <w:t>ed at the site of the former concentration camp, where more than 300 patriots of Carpathian Ukra</w:t>
      </w:r>
      <w:r>
        <w:rPr>
          <w:lang w:val="en-US"/>
        </w:rPr>
        <w:t xml:space="preserve">ine were staying in Voryuloposh </w:t>
      </w:r>
      <w:r w:rsidRPr="00FF6173">
        <w:rPr>
          <w:lang w:val="en-US"/>
        </w:rPr>
        <w:t>of the Nir</w:t>
      </w:r>
      <w:r>
        <w:rPr>
          <w:lang w:val="en-US"/>
        </w:rPr>
        <w:t xml:space="preserve">telek city self-government body. </w:t>
      </w:r>
    </w:p>
    <w:p w:rsidR="00736334" w:rsidRDefault="00736334" w:rsidP="00736334">
      <w:pPr>
        <w:spacing w:before="240" w:after="0" w:line="360" w:lineRule="auto"/>
        <w:ind w:firstLine="709"/>
        <w:contextualSpacing/>
        <w:mirrorIndents/>
        <w:jc w:val="both"/>
        <w:rPr>
          <w:lang w:val="en-US"/>
        </w:rPr>
      </w:pPr>
      <w:r w:rsidRPr="00C80F8B">
        <w:rPr>
          <w:lang w:val="en-US"/>
        </w:rPr>
        <w:t>The positive point in Ukrainian-Hungarian relations is that Hungary became one of the first states in Europe whose parliament unanimously supported Ukraine in condemning the Holodomor in Ukraine in 1932-1933 as an act of g</w:t>
      </w:r>
      <w:r>
        <w:rPr>
          <w:lang w:val="en-US"/>
        </w:rPr>
        <w:t xml:space="preserve">enocide of the Ukrainian nation. </w:t>
      </w:r>
      <w:r w:rsidRPr="001D5989">
        <w:rPr>
          <w:lang w:val="en-US"/>
        </w:rPr>
        <w:t>The relevant resolution was unanimously adopted by the Hungarian National Assembly on November 24</w:t>
      </w:r>
      <w:r>
        <w:rPr>
          <w:lang w:val="en-US"/>
        </w:rPr>
        <w:t xml:space="preserve">,  </w:t>
      </w:r>
      <w:r w:rsidRPr="001D5989">
        <w:rPr>
          <w:lang w:val="en-US"/>
        </w:rPr>
        <w:t>2003.</w:t>
      </w:r>
      <w:r>
        <w:rPr>
          <w:lang w:val="en-US"/>
        </w:rPr>
        <w:t xml:space="preserve"> </w:t>
      </w:r>
      <w:r w:rsidRPr="001D5989">
        <w:rPr>
          <w:lang w:val="en-US"/>
        </w:rPr>
        <w:t xml:space="preserve">Hungary </w:t>
      </w:r>
      <w:r>
        <w:rPr>
          <w:lang w:val="en-US"/>
        </w:rPr>
        <w:t xml:space="preserve">supported </w:t>
      </w:r>
      <w:r w:rsidRPr="001D5989">
        <w:rPr>
          <w:lang w:val="en-US"/>
        </w:rPr>
        <w:t xml:space="preserve">the Joint Statement on the Holodomor of the OSCE </w:t>
      </w:r>
      <w:r>
        <w:rPr>
          <w:lang w:val="en-US"/>
        </w:rPr>
        <w:t xml:space="preserve">country-members </w:t>
      </w:r>
      <w:r w:rsidRPr="001D5989">
        <w:rPr>
          <w:lang w:val="en-US"/>
        </w:rPr>
        <w:t>on November 30</w:t>
      </w:r>
      <w:r>
        <w:rPr>
          <w:lang w:val="en-US"/>
        </w:rPr>
        <w:t xml:space="preserve">, </w:t>
      </w:r>
      <w:r w:rsidRPr="001D5989">
        <w:rPr>
          <w:lang w:val="en-US"/>
        </w:rPr>
        <w:t>2007 in Madrid.</w:t>
      </w:r>
      <w:r>
        <w:rPr>
          <w:lang w:val="en-US"/>
        </w:rPr>
        <w:t xml:space="preserve"> </w:t>
      </w:r>
      <w:r w:rsidRPr="001D5989">
        <w:rPr>
          <w:lang w:val="en-US"/>
        </w:rPr>
        <w:lastRenderedPageBreak/>
        <w:t>On January 25</w:t>
      </w:r>
      <w:r>
        <w:rPr>
          <w:lang w:val="en-US"/>
        </w:rPr>
        <w:t xml:space="preserve">, 2008, </w:t>
      </w:r>
      <w:r w:rsidRPr="001D5989">
        <w:rPr>
          <w:lang w:val="en-US"/>
        </w:rPr>
        <w:t>Secretariat</w:t>
      </w:r>
      <w:r>
        <w:rPr>
          <w:lang w:val="en-US"/>
        </w:rPr>
        <w:t xml:space="preserve"> of  Parlimentary Assembly of the Council of  Europe registered an offer </w:t>
      </w:r>
      <w:r w:rsidRPr="001D5989">
        <w:rPr>
          <w:lang w:val="en-US"/>
        </w:rPr>
        <w:t>for a resolution entitled “The Need for International Condemnation of the Holodomor in Ukraine 1932–1933,” which was supported by Hungary, among others.</w:t>
      </w:r>
      <w:r>
        <w:rPr>
          <w:lang w:val="en-US"/>
        </w:rPr>
        <w:t xml:space="preserve"> D</w:t>
      </w:r>
      <w:r w:rsidRPr="009A2B12">
        <w:rPr>
          <w:lang w:val="en-US"/>
        </w:rPr>
        <w:t xml:space="preserve">uring </w:t>
      </w:r>
      <w:r>
        <w:rPr>
          <w:lang w:val="en-US"/>
        </w:rPr>
        <w:t xml:space="preserve">the meeting </w:t>
      </w:r>
      <w:r w:rsidRPr="009A2B12">
        <w:rPr>
          <w:lang w:val="en-US"/>
        </w:rPr>
        <w:t>of the European Parliament, Hungarian deputies supported the adoption of a resol</w:t>
      </w:r>
      <w:r>
        <w:rPr>
          <w:lang w:val="en-US"/>
        </w:rPr>
        <w:t>ution recognizing the Holodomor o</w:t>
      </w:r>
      <w:r w:rsidRPr="009A2B12">
        <w:rPr>
          <w:lang w:val="en-US"/>
        </w:rPr>
        <w:t>n October 23</w:t>
      </w:r>
      <w:r>
        <w:rPr>
          <w:lang w:val="en-US"/>
        </w:rPr>
        <w:t xml:space="preserve">, 2008. </w:t>
      </w:r>
      <w:r w:rsidRPr="009A2B12">
        <w:rPr>
          <w:lang w:val="en-US"/>
        </w:rPr>
        <w:t>On December 12, 2008, Hungary signed t</w:t>
      </w:r>
      <w:r>
        <w:rPr>
          <w:lang w:val="en-US"/>
        </w:rPr>
        <w:t>he official document of the 63</w:t>
      </w:r>
      <w:r w:rsidRPr="009A2B12">
        <w:rPr>
          <w:vertAlign w:val="superscript"/>
          <w:lang w:val="en-US"/>
        </w:rPr>
        <w:t>rd</w:t>
      </w:r>
      <w:r w:rsidRPr="009A2B12">
        <w:rPr>
          <w:lang w:val="en-US"/>
        </w:rPr>
        <w:t xml:space="preserve"> session of the General Assembly </w:t>
      </w:r>
      <w:r>
        <w:rPr>
          <w:lang w:val="en-US"/>
        </w:rPr>
        <w:t xml:space="preserve">of </w:t>
      </w:r>
      <w:r w:rsidRPr="009A2B12">
        <w:rPr>
          <w:lang w:val="en-US"/>
        </w:rPr>
        <w:t>U</w:t>
      </w:r>
      <w:r>
        <w:rPr>
          <w:lang w:val="en-US"/>
        </w:rPr>
        <w:t xml:space="preserve">nited </w:t>
      </w:r>
      <w:r w:rsidRPr="009A2B12">
        <w:rPr>
          <w:lang w:val="en-US"/>
        </w:rPr>
        <w:t>N</w:t>
      </w:r>
      <w:r>
        <w:rPr>
          <w:lang w:val="en-US"/>
        </w:rPr>
        <w:t>ations</w:t>
      </w:r>
      <w:r w:rsidRPr="009A2B12">
        <w:rPr>
          <w:lang w:val="en-US"/>
        </w:rPr>
        <w:t xml:space="preserve"> </w:t>
      </w:r>
      <w:r>
        <w:rPr>
          <w:lang w:val="en-US"/>
        </w:rPr>
        <w:t>– the Declaration “On Commemoration of the 75</w:t>
      </w:r>
      <w:r w:rsidRPr="009A2B12">
        <w:rPr>
          <w:vertAlign w:val="superscript"/>
          <w:lang w:val="en-US"/>
        </w:rPr>
        <w:t>th</w:t>
      </w:r>
      <w:r w:rsidRPr="009A2B12">
        <w:rPr>
          <w:lang w:val="en-US"/>
        </w:rPr>
        <w:t xml:space="preserve"> Anniversary of the </w:t>
      </w:r>
      <w:r>
        <w:rPr>
          <w:lang w:val="en-US"/>
        </w:rPr>
        <w:t>Holodomor of 1932-1933 in Ukraine”</w:t>
      </w:r>
      <w:r w:rsidRPr="009A2B12">
        <w:rPr>
          <w:lang w:val="en-US"/>
        </w:rPr>
        <w:t>.</w:t>
      </w:r>
      <w:r>
        <w:rPr>
          <w:lang w:val="en-US"/>
        </w:rPr>
        <w:t xml:space="preserve"> </w:t>
      </w:r>
      <w:r w:rsidRPr="009A2B12">
        <w:rPr>
          <w:lang w:val="en-US"/>
        </w:rPr>
        <w:t xml:space="preserve">Another clear confirmation of Hungary's support for Ukraine's efforts to convey the truth about the Holodomor of 1932–1933 in Ukraine was the holding in September 2008 of the Hungarian stage of the international </w:t>
      </w:r>
      <w:r>
        <w:rPr>
          <w:lang w:val="en-US"/>
        </w:rPr>
        <w:t>memorial event “Eternal Flame”</w:t>
      </w:r>
      <w:r w:rsidRPr="00851A75">
        <w:rPr>
          <w:lang w:val="en-US"/>
        </w:rPr>
        <w:t>.</w:t>
      </w:r>
      <w:r>
        <w:rPr>
          <w:lang w:val="en-US"/>
        </w:rPr>
        <w:t xml:space="preserve"> </w:t>
      </w:r>
      <w:r w:rsidRPr="00851A75">
        <w:rPr>
          <w:lang w:val="en-US"/>
        </w:rPr>
        <w:t>The solemn ceremony took place in the premises of the National Assembly of Hungary, where the Speaker of Parliament K. S</w:t>
      </w:r>
      <w:r>
        <w:rPr>
          <w:lang w:val="en-US"/>
        </w:rPr>
        <w:t>z</w:t>
      </w:r>
      <w:r w:rsidRPr="00851A75">
        <w:rPr>
          <w:lang w:val="en-US"/>
        </w:rPr>
        <w:t>ili in the p</w:t>
      </w:r>
      <w:r>
        <w:rPr>
          <w:lang w:val="en-US"/>
        </w:rPr>
        <w:t xml:space="preserve">resence of  MPs lit a candle – a </w:t>
      </w:r>
      <w:r w:rsidRPr="00851A75">
        <w:rPr>
          <w:lang w:val="en-US"/>
        </w:rPr>
        <w:t>symbol of solidarity of the Hungarian people with the people of Ukraine.</w:t>
      </w:r>
      <w:r>
        <w:rPr>
          <w:lang w:val="en-US"/>
        </w:rPr>
        <w:t xml:space="preserve"> </w:t>
      </w:r>
      <w:r w:rsidRPr="002E2DD9">
        <w:rPr>
          <w:lang w:val="en-US"/>
        </w:rPr>
        <w:t xml:space="preserve">Laszlo Mandur, Deputy </w:t>
      </w:r>
      <w:r>
        <w:rPr>
          <w:lang w:val="en-US"/>
        </w:rPr>
        <w:t xml:space="preserve">Chairman </w:t>
      </w:r>
      <w:r w:rsidRPr="002E2DD9">
        <w:rPr>
          <w:lang w:val="en-US"/>
        </w:rPr>
        <w:t>of</w:t>
      </w:r>
      <w:r>
        <w:rPr>
          <w:lang w:val="en-US"/>
        </w:rPr>
        <w:t xml:space="preserve"> the National Assembly of the Republic of Hungary</w:t>
      </w:r>
      <w:r w:rsidRPr="002E2DD9">
        <w:rPr>
          <w:lang w:val="en-US"/>
        </w:rPr>
        <w:t>, took part in the International Forum in Kyiv dedicated to th</w:t>
      </w:r>
      <w:r>
        <w:rPr>
          <w:lang w:val="en-US"/>
        </w:rPr>
        <w:t>e 75</w:t>
      </w:r>
      <w:r w:rsidRPr="002E2DD9">
        <w:rPr>
          <w:vertAlign w:val="superscript"/>
          <w:lang w:val="en-US"/>
        </w:rPr>
        <w:t>th</w:t>
      </w:r>
      <w:r w:rsidRPr="002E2DD9">
        <w:rPr>
          <w:lang w:val="en-US"/>
        </w:rPr>
        <w:t xml:space="preserve"> anniversary of the Holodomor of 1932–1933 in Ukraine.</w:t>
      </w:r>
      <w:r>
        <w:rPr>
          <w:lang w:val="en-US"/>
        </w:rPr>
        <w:t xml:space="preserve"> </w:t>
      </w:r>
    </w:p>
    <w:p w:rsidR="00736334" w:rsidRDefault="00736334" w:rsidP="00736334">
      <w:pPr>
        <w:spacing w:before="240" w:after="0" w:line="360" w:lineRule="auto"/>
        <w:ind w:firstLine="709"/>
        <w:contextualSpacing/>
        <w:mirrorIndents/>
        <w:jc w:val="both"/>
        <w:rPr>
          <w:lang w:val="en-US"/>
        </w:rPr>
      </w:pPr>
      <w:r w:rsidRPr="002E2DD9">
        <w:rPr>
          <w:lang w:val="en-US"/>
        </w:rPr>
        <w:t>An important tribute to the memory of the victims of the Holodomor of 1932-1933 was the opening a monument to the victims of the Ho</w:t>
      </w:r>
      <w:r>
        <w:rPr>
          <w:lang w:val="en-US"/>
        </w:rPr>
        <w:t xml:space="preserve">lodomor of 1932-1933 in Ukraine </w:t>
      </w:r>
      <w:r w:rsidRPr="002E2DD9">
        <w:rPr>
          <w:lang w:val="en-US"/>
        </w:rPr>
        <w:t>in Budapest by the President o</w:t>
      </w:r>
      <w:r>
        <w:rPr>
          <w:lang w:val="en-US"/>
        </w:rPr>
        <w:t xml:space="preserve">f Ukraine V. </w:t>
      </w:r>
      <w:r w:rsidRPr="002E2DD9">
        <w:rPr>
          <w:lang w:val="en-US"/>
        </w:rPr>
        <w:t>Yushchenko on April 29</w:t>
      </w:r>
      <w:r>
        <w:rPr>
          <w:lang w:val="en-US"/>
        </w:rPr>
        <w:t>, 2009.</w:t>
      </w:r>
      <w:r w:rsidRPr="002E2DD9">
        <w:rPr>
          <w:lang w:val="en-US"/>
        </w:rPr>
        <w:t xml:space="preserve"> </w:t>
      </w:r>
      <w:r w:rsidRPr="00F22392">
        <w:rPr>
          <w:lang w:val="en-US"/>
        </w:rPr>
        <w:t>Thus, Hungary became the first European country to have its capital decorated with a monument honoring the victims of this tragic event in the h</w:t>
      </w:r>
      <w:r>
        <w:rPr>
          <w:lang w:val="en-US"/>
        </w:rPr>
        <w:t>istory of the Ukrainian nation</w:t>
      </w:r>
      <w:r w:rsidRPr="00F22392">
        <w:rPr>
          <w:lang w:val="en-US"/>
        </w:rPr>
        <w:t>.</w:t>
      </w:r>
    </w:p>
    <w:p w:rsidR="00736334" w:rsidRDefault="00736334" w:rsidP="00736334">
      <w:pPr>
        <w:spacing w:before="240" w:after="0" w:line="360" w:lineRule="auto"/>
        <w:ind w:firstLine="709"/>
        <w:contextualSpacing/>
        <w:mirrorIndents/>
        <w:jc w:val="both"/>
        <w:rPr>
          <w:lang w:val="en-US"/>
        </w:rPr>
      </w:pPr>
      <w:r w:rsidRPr="002E2DD9">
        <w:rPr>
          <w:lang w:val="en-US"/>
        </w:rPr>
        <w:t>Relations between Ukraine and Hungary in the field</w:t>
      </w:r>
      <w:r>
        <w:rPr>
          <w:lang w:val="en-US"/>
        </w:rPr>
        <w:t>s</w:t>
      </w:r>
      <w:r w:rsidRPr="002E2DD9">
        <w:rPr>
          <w:lang w:val="en-US"/>
        </w:rPr>
        <w:t xml:space="preserve"> of military and military-technical cooperation are considered one of the factors maintaining stability in the region and are built </w:t>
      </w:r>
      <w:r>
        <w:rPr>
          <w:lang w:val="en-US"/>
        </w:rPr>
        <w:t>according to the annual “</w:t>
      </w:r>
      <w:r w:rsidRPr="002E2DD9">
        <w:rPr>
          <w:lang w:val="en-US"/>
        </w:rPr>
        <w:t xml:space="preserve">Plan of bilateral cooperation between the Ministry of Defense of Ukraine and the </w:t>
      </w:r>
      <w:r>
        <w:rPr>
          <w:lang w:val="en-US"/>
        </w:rPr>
        <w:t>Ministry of Defense of Hungary.”</w:t>
      </w:r>
    </w:p>
    <w:p w:rsidR="00736334" w:rsidRDefault="00736334" w:rsidP="00736334">
      <w:pPr>
        <w:spacing w:before="240" w:after="0" w:line="360" w:lineRule="auto"/>
        <w:ind w:firstLine="709"/>
        <w:contextualSpacing/>
        <w:mirrorIndents/>
        <w:jc w:val="both"/>
        <w:rPr>
          <w:lang w:val="en-US"/>
        </w:rPr>
      </w:pPr>
      <w:r w:rsidRPr="00F22392">
        <w:rPr>
          <w:lang w:val="en-US"/>
        </w:rPr>
        <w:t>After Hungary's accession to the Schengen Agreement in December 2008, the E</w:t>
      </w:r>
      <w:r>
        <w:rPr>
          <w:lang w:val="en-US"/>
        </w:rPr>
        <w:t xml:space="preserve">uropean </w:t>
      </w:r>
      <w:r w:rsidRPr="00F22392">
        <w:rPr>
          <w:lang w:val="en-US"/>
        </w:rPr>
        <w:t>U</w:t>
      </w:r>
      <w:r>
        <w:rPr>
          <w:lang w:val="en-US"/>
        </w:rPr>
        <w:t>nion</w:t>
      </w:r>
      <w:r w:rsidRPr="00F22392">
        <w:rPr>
          <w:lang w:val="en-US"/>
        </w:rPr>
        <w:t xml:space="preserve"> border actually moved to the state border with Ukraine.</w:t>
      </w:r>
      <w:r>
        <w:rPr>
          <w:lang w:val="en-US"/>
        </w:rPr>
        <w:t xml:space="preserve"> </w:t>
      </w:r>
      <w:r w:rsidRPr="00F22392">
        <w:rPr>
          <w:lang w:val="en-US"/>
        </w:rPr>
        <w:t>At present, the border police units of the</w:t>
      </w:r>
      <w:r>
        <w:rPr>
          <w:lang w:val="en-US"/>
        </w:rPr>
        <w:t xml:space="preserve"> Republic of Hungary</w:t>
      </w:r>
      <w:r w:rsidRPr="00F22392">
        <w:rPr>
          <w:lang w:val="en-US"/>
        </w:rPr>
        <w:t xml:space="preserve"> provide protection of almost 1,200 </w:t>
      </w:r>
      <w:r w:rsidRPr="00F22392">
        <w:rPr>
          <w:lang w:val="en-US"/>
        </w:rPr>
        <w:lastRenderedPageBreak/>
        <w:t>km of the E</w:t>
      </w:r>
      <w:r>
        <w:rPr>
          <w:lang w:val="en-US"/>
        </w:rPr>
        <w:t xml:space="preserve">uropean </w:t>
      </w:r>
      <w:r w:rsidRPr="00F22392">
        <w:rPr>
          <w:lang w:val="en-US"/>
        </w:rPr>
        <w:t>U</w:t>
      </w:r>
      <w:r>
        <w:rPr>
          <w:lang w:val="en-US"/>
        </w:rPr>
        <w:t>nion</w:t>
      </w:r>
      <w:r w:rsidRPr="00F22392">
        <w:rPr>
          <w:lang w:val="en-US"/>
        </w:rPr>
        <w:t xml:space="preserve"> border, part of which borders the state border of Ukraine.</w:t>
      </w:r>
      <w:r>
        <w:rPr>
          <w:lang w:val="en-US"/>
        </w:rPr>
        <w:t xml:space="preserve"> </w:t>
      </w:r>
      <w:r w:rsidRPr="00422467">
        <w:rPr>
          <w:lang w:val="en-US"/>
        </w:rPr>
        <w:t>In this regard, the international cooperation of law enforcement agencies of Ukraine and Hungary in the fight against drug smuggling, illegal migration and illegal human trafficking, and other manifestations of transnational crime remains relevant.</w:t>
      </w:r>
    </w:p>
    <w:p w:rsidR="00736334" w:rsidRDefault="00736334" w:rsidP="00736334">
      <w:pPr>
        <w:spacing w:before="240" w:after="0" w:line="360" w:lineRule="auto"/>
        <w:ind w:firstLine="709"/>
        <w:contextualSpacing/>
        <w:mirrorIndents/>
        <w:jc w:val="both"/>
        <w:rPr>
          <w:lang w:val="en-US"/>
        </w:rPr>
      </w:pPr>
      <w:r w:rsidRPr="00422467">
        <w:rPr>
          <w:lang w:val="en-US"/>
        </w:rPr>
        <w:t>Hungary is a traditional economic and trade partner of Ukraine.</w:t>
      </w:r>
      <w:r>
        <w:rPr>
          <w:lang w:val="en-US"/>
        </w:rPr>
        <w:t xml:space="preserve"> </w:t>
      </w:r>
      <w:r w:rsidRPr="00422467">
        <w:rPr>
          <w:lang w:val="en-US"/>
        </w:rPr>
        <w:t xml:space="preserve">Every year more than three thousand Hungarian companies </w:t>
      </w:r>
      <w:r>
        <w:rPr>
          <w:lang w:val="en-US"/>
        </w:rPr>
        <w:t xml:space="preserve">conclude </w:t>
      </w:r>
      <w:r w:rsidRPr="00422467">
        <w:rPr>
          <w:lang w:val="en-US"/>
        </w:rPr>
        <w:t>trade contracts with Ukrainian partners.</w:t>
      </w:r>
      <w:r>
        <w:rPr>
          <w:lang w:val="en-US"/>
        </w:rPr>
        <w:t xml:space="preserve"> </w:t>
      </w:r>
      <w:r w:rsidRPr="00422467">
        <w:rPr>
          <w:lang w:val="en-US"/>
        </w:rPr>
        <w:t xml:space="preserve">Currently, there are 429 enterprises with </w:t>
      </w:r>
      <w:r>
        <w:rPr>
          <w:lang w:val="en-US"/>
        </w:rPr>
        <w:t xml:space="preserve">Hungarian </w:t>
      </w:r>
      <w:r w:rsidRPr="00422467">
        <w:rPr>
          <w:lang w:val="en-US"/>
        </w:rPr>
        <w:t xml:space="preserve">capital in Ukraine, </w:t>
      </w:r>
      <w:r>
        <w:rPr>
          <w:lang w:val="en-US"/>
        </w:rPr>
        <w:t xml:space="preserve">of which 280 are joint </w:t>
      </w:r>
      <w:r w:rsidRPr="00422467">
        <w:rPr>
          <w:lang w:val="en-US"/>
        </w:rPr>
        <w:t>enterprises</w:t>
      </w:r>
      <w:r>
        <w:rPr>
          <w:lang w:val="en-US"/>
        </w:rPr>
        <w:t xml:space="preserve">. </w:t>
      </w:r>
      <w:r w:rsidRPr="0011730E">
        <w:rPr>
          <w:lang w:val="en-US"/>
        </w:rPr>
        <w:t>In the volume of goods exported by Hungary to Ukraine, there is a regular increase in the number of pharmaceutical products and medical equipment.</w:t>
      </w:r>
      <w:r>
        <w:rPr>
          <w:lang w:val="en-US"/>
        </w:rPr>
        <w:t xml:space="preserve"> </w:t>
      </w:r>
      <w:r w:rsidRPr="0011730E">
        <w:rPr>
          <w:lang w:val="en-US"/>
        </w:rPr>
        <w:t>At the same time, the level of exports of plant protection products, electrical equipment and electronic products remains virtually unchanged.</w:t>
      </w:r>
      <w:r>
        <w:rPr>
          <w:lang w:val="en-US"/>
        </w:rPr>
        <w:t xml:space="preserve"> </w:t>
      </w:r>
      <w:r w:rsidRPr="0011730E">
        <w:rPr>
          <w:lang w:val="en-US"/>
        </w:rPr>
        <w:t>Hungary traditionally imports energy, organic substances, mineral fertilizers, raw materials and products of ferrous metallurgy, machine-building products (machines and equipment), wood and products</w:t>
      </w:r>
      <w:r>
        <w:rPr>
          <w:lang w:val="en-US"/>
        </w:rPr>
        <w:t xml:space="preserve"> from it,</w:t>
      </w:r>
      <w:r w:rsidRPr="0011730E">
        <w:rPr>
          <w:lang w:val="en-US"/>
        </w:rPr>
        <w:t xml:space="preserve"> from Ukraine.</w:t>
      </w:r>
    </w:p>
    <w:p w:rsidR="00736334" w:rsidRDefault="00736334" w:rsidP="00736334">
      <w:pPr>
        <w:spacing w:before="240" w:after="0" w:line="360" w:lineRule="auto"/>
        <w:ind w:firstLine="709"/>
        <w:contextualSpacing/>
        <w:mirrorIndents/>
        <w:jc w:val="both"/>
        <w:rPr>
          <w:lang w:val="en-US"/>
        </w:rPr>
      </w:pPr>
      <w:r w:rsidRPr="0011730E">
        <w:rPr>
          <w:lang w:val="en-US"/>
        </w:rPr>
        <w:t>One of the important factors that had a positive impact on the formation of Ukrainian-Hungarian trade and economic relations was the signing</w:t>
      </w:r>
      <w:r>
        <w:rPr>
          <w:lang w:val="en-US"/>
        </w:rPr>
        <w:t xml:space="preserve"> the</w:t>
      </w:r>
      <w:r w:rsidRPr="0011730E">
        <w:rPr>
          <w:lang w:val="en-US"/>
        </w:rPr>
        <w:t xml:space="preserve"> Protocol on Access to Markets between Ukraine and Hungary</w:t>
      </w:r>
      <w:r>
        <w:rPr>
          <w:lang w:val="en-US"/>
        </w:rPr>
        <w:t xml:space="preserve">, </w:t>
      </w:r>
      <w:r w:rsidRPr="0011730E">
        <w:rPr>
          <w:lang w:val="en-US"/>
        </w:rPr>
        <w:t>during a meeting of the Work</w:t>
      </w:r>
      <w:r>
        <w:rPr>
          <w:lang w:val="en-US"/>
        </w:rPr>
        <w:t>ing Group on Ukraine's application for accession</w:t>
      </w:r>
      <w:r w:rsidRPr="0011730E">
        <w:rPr>
          <w:lang w:val="en-US"/>
        </w:rPr>
        <w:t xml:space="preserve"> to</w:t>
      </w:r>
      <w:r>
        <w:rPr>
          <w:lang w:val="en-US"/>
        </w:rPr>
        <w:t xml:space="preserve"> World Trade Organization</w:t>
      </w:r>
      <w:r w:rsidRPr="0011730E">
        <w:rPr>
          <w:lang w:val="en-US"/>
        </w:rPr>
        <w:t xml:space="preserve"> on February 25, 2003</w:t>
      </w:r>
      <w:r>
        <w:rPr>
          <w:lang w:val="en-US"/>
        </w:rPr>
        <w:t xml:space="preserve">. </w:t>
      </w:r>
      <w:r w:rsidRPr="0096091A">
        <w:rPr>
          <w:lang w:val="en-US"/>
        </w:rPr>
        <w:t>Ukrainian-Hungarian intergovernmental commissions on trade-economic and scientific-technical cooperation</w:t>
      </w:r>
      <w:r>
        <w:rPr>
          <w:lang w:val="en-US"/>
        </w:rPr>
        <w:t xml:space="preserve"> always</w:t>
      </w:r>
      <w:r w:rsidRPr="0096091A">
        <w:rPr>
          <w:lang w:val="en-US"/>
        </w:rPr>
        <w:t xml:space="preserve"> operate and hold joint meetings.</w:t>
      </w:r>
    </w:p>
    <w:p w:rsidR="00736334" w:rsidRDefault="00736334" w:rsidP="00736334">
      <w:pPr>
        <w:spacing w:before="240" w:after="0" w:line="360" w:lineRule="auto"/>
        <w:ind w:firstLine="709"/>
        <w:contextualSpacing/>
        <w:mirrorIndents/>
        <w:jc w:val="both"/>
        <w:rPr>
          <w:lang w:val="en-US"/>
        </w:rPr>
      </w:pPr>
      <w:r w:rsidRPr="0096091A">
        <w:rPr>
          <w:lang w:val="en-US"/>
        </w:rPr>
        <w:t>Foreign trade turnover between Ukraine and Hungary is characterized by a trend of dynamic growth.</w:t>
      </w:r>
      <w:r>
        <w:rPr>
          <w:lang w:val="en-US"/>
        </w:rPr>
        <w:t xml:space="preserve"> </w:t>
      </w:r>
      <w:r w:rsidRPr="0096091A">
        <w:rPr>
          <w:lang w:val="en-US"/>
        </w:rPr>
        <w:t>In terms of Ukraine's trade turnover with foreig</w:t>
      </w:r>
      <w:r>
        <w:rPr>
          <w:lang w:val="en-US"/>
        </w:rPr>
        <w:t>n countries, Hungary ranks 7</w:t>
      </w:r>
      <w:r w:rsidR="00713FA4" w:rsidRPr="00713FA4">
        <w:rPr>
          <w:vertAlign w:val="superscript"/>
          <w:lang w:val="en-US"/>
        </w:rPr>
        <w:t>th</w:t>
      </w:r>
      <w:r w:rsidR="00713FA4">
        <w:rPr>
          <w:lang w:val="en-US"/>
        </w:rPr>
        <w:t xml:space="preserve"> or </w:t>
      </w:r>
      <w:r>
        <w:rPr>
          <w:lang w:val="en-US"/>
        </w:rPr>
        <w:t>8</w:t>
      </w:r>
      <w:r w:rsidR="00713FA4">
        <w:rPr>
          <w:vertAlign w:val="superscript"/>
          <w:lang w:val="en-US"/>
        </w:rPr>
        <w:t>th</w:t>
      </w:r>
      <w:r w:rsidRPr="0096091A">
        <w:rPr>
          <w:lang w:val="en-US"/>
        </w:rPr>
        <w:t xml:space="preserve"> amon</w:t>
      </w:r>
      <w:r>
        <w:rPr>
          <w:lang w:val="en-US"/>
        </w:rPr>
        <w:t>g all the world's counries and 7</w:t>
      </w:r>
      <w:r w:rsidRPr="0011730E">
        <w:rPr>
          <w:vertAlign w:val="superscript"/>
          <w:lang w:val="en-US"/>
        </w:rPr>
        <w:t>th</w:t>
      </w:r>
      <w:r w:rsidRPr="0096091A">
        <w:rPr>
          <w:lang w:val="en-US"/>
        </w:rPr>
        <w:t xml:space="preserve"> among European countries.</w:t>
      </w:r>
      <w:r>
        <w:rPr>
          <w:lang w:val="en-US"/>
        </w:rPr>
        <w:t xml:space="preserve"> </w:t>
      </w:r>
      <w:r w:rsidRPr="0096091A">
        <w:rPr>
          <w:lang w:val="en-US"/>
        </w:rPr>
        <w:t>An important characteristic of bilateral trade is that exports are growing faster than imports.</w:t>
      </w:r>
      <w:r>
        <w:rPr>
          <w:lang w:val="en-US"/>
        </w:rPr>
        <w:t xml:space="preserve"> </w:t>
      </w:r>
    </w:p>
    <w:p w:rsidR="00736334" w:rsidRDefault="00736334" w:rsidP="00736334">
      <w:pPr>
        <w:spacing w:before="240" w:after="0" w:line="360" w:lineRule="auto"/>
        <w:ind w:firstLine="709"/>
        <w:contextualSpacing/>
        <w:mirrorIndents/>
        <w:jc w:val="both"/>
        <w:rPr>
          <w:lang w:val="en-US"/>
        </w:rPr>
      </w:pPr>
      <w:r w:rsidRPr="00B90E5C">
        <w:rPr>
          <w:lang w:val="en-US"/>
        </w:rPr>
        <w:t xml:space="preserve">Characteristic of export deliveries of goods from Ukraine to Hungary in recent years is the establishment of a stable export range of product groups: electronic products, electricity, instrumentation, wires and cables, timber, cyclic and acyclic hydrocarbons, ethylene polymers, ores and concentrates, and volumes commodity </w:t>
      </w:r>
      <w:r w:rsidRPr="00B90E5C">
        <w:rPr>
          <w:lang w:val="en-US"/>
        </w:rPr>
        <w:lastRenderedPageBreak/>
        <w:t>groups are growing every year.</w:t>
      </w:r>
      <w:r>
        <w:rPr>
          <w:lang w:val="en-US"/>
        </w:rPr>
        <w:t xml:space="preserve"> </w:t>
      </w:r>
      <w:r w:rsidRPr="00B90E5C">
        <w:rPr>
          <w:lang w:val="en-US"/>
        </w:rPr>
        <w:t>The interest of the Hungarian side in Ukrainian-made goods is consistently high, as evidenced by the significant number of</w:t>
      </w:r>
      <w:r>
        <w:rPr>
          <w:lang w:val="en-US"/>
        </w:rPr>
        <w:t xml:space="preserve"> </w:t>
      </w:r>
      <w:r w:rsidRPr="00B90E5C">
        <w:rPr>
          <w:lang w:val="en-US"/>
        </w:rPr>
        <w:t xml:space="preserve"> inquiries from Hungarian entrepreneurs about the desire to purchase Ukrainian goods and their intention to place joint production in Ukraine.</w:t>
      </w:r>
      <w:r>
        <w:rPr>
          <w:lang w:val="en-US"/>
        </w:rPr>
        <w:t xml:space="preserve"> </w:t>
      </w:r>
      <w:r w:rsidRPr="00420B14">
        <w:rPr>
          <w:lang w:val="en-US"/>
        </w:rPr>
        <w:t>The potential of Ukrainian exports is quite high.</w:t>
      </w:r>
      <w:r>
        <w:rPr>
          <w:lang w:val="en-US"/>
        </w:rPr>
        <w:t xml:space="preserve"> </w:t>
      </w:r>
      <w:r w:rsidRPr="00420B14">
        <w:rPr>
          <w:lang w:val="en-US"/>
        </w:rPr>
        <w:t>If the market situation is favorable, it is possible to increase exports to Hungary by at least 100-150 million US dollars annually.</w:t>
      </w:r>
    </w:p>
    <w:p w:rsidR="00736334" w:rsidRDefault="00736334" w:rsidP="00736334">
      <w:pPr>
        <w:spacing w:before="240" w:after="0" w:line="360" w:lineRule="auto"/>
        <w:ind w:firstLine="709"/>
        <w:contextualSpacing/>
        <w:mirrorIndents/>
        <w:jc w:val="both"/>
        <w:rPr>
          <w:lang w:val="en-US"/>
        </w:rPr>
      </w:pPr>
      <w:r w:rsidRPr="00420B14">
        <w:rPr>
          <w:lang w:val="en-US"/>
        </w:rPr>
        <w:t>The structure of imports from Hungary is dominated by the following commodity items: integrated electronic circuits, medicines, ethylene polymers, instrumentation, organic and petrochemical products, cars, cable and paper products.</w:t>
      </w:r>
      <w:r>
        <w:rPr>
          <w:lang w:val="en-US"/>
        </w:rPr>
        <w:t xml:space="preserve"> </w:t>
      </w:r>
      <w:r w:rsidRPr="00420B14">
        <w:rPr>
          <w:lang w:val="en-US"/>
        </w:rPr>
        <w:t>There is a tendency of its development and deepening, which is mainly due to the active efforts of the Hungarian side, which has significantly strengthened its position in the Ukrainian market recently</w:t>
      </w:r>
      <w:r>
        <w:rPr>
          <w:lang w:val="en-US"/>
        </w:rPr>
        <w:t>,</w:t>
      </w:r>
      <w:r w:rsidRPr="00420B14">
        <w:rPr>
          <w:lang w:val="en-US"/>
        </w:rPr>
        <w:t xml:space="preserve"> due to the successful implementation of the strategy to strengthen export policy.</w:t>
      </w:r>
    </w:p>
    <w:p w:rsidR="00736334" w:rsidRDefault="00736334" w:rsidP="00736334">
      <w:pPr>
        <w:spacing w:before="240" w:after="0" w:line="360" w:lineRule="auto"/>
        <w:ind w:firstLine="709"/>
        <w:contextualSpacing/>
        <w:mirrorIndents/>
        <w:jc w:val="both"/>
        <w:rPr>
          <w:lang w:val="en-US"/>
        </w:rPr>
      </w:pPr>
      <w:r w:rsidRPr="00420B14">
        <w:rPr>
          <w:lang w:val="en-US"/>
        </w:rPr>
        <w:t>Considerable attention is paid to opportunities to attract Hungarian investment in Ukraine's economy, in particular in the field of energy crops, processing of plant biomass into fuel pellets and briquettes, biofuel production, as well as the developme</w:t>
      </w:r>
      <w:r>
        <w:rPr>
          <w:lang w:val="en-US"/>
        </w:rPr>
        <w:t>nt of cooperation in the field of bioenergy</w:t>
      </w:r>
      <w:r w:rsidRPr="00420B14">
        <w:rPr>
          <w:lang w:val="en-US"/>
        </w:rPr>
        <w:t>.</w:t>
      </w:r>
      <w:r>
        <w:rPr>
          <w:lang w:val="en-US"/>
        </w:rPr>
        <w:t xml:space="preserve"> </w:t>
      </w:r>
      <w:r w:rsidRPr="00770DF9">
        <w:rPr>
          <w:lang w:val="en-US"/>
        </w:rPr>
        <w:t>In the Trans</w:t>
      </w:r>
      <w:r>
        <w:rPr>
          <w:lang w:val="en-US"/>
        </w:rPr>
        <w:t>carpathian region, the project “</w:t>
      </w:r>
      <w:r w:rsidRPr="00770DF9">
        <w:rPr>
          <w:lang w:val="en-US"/>
        </w:rPr>
        <w:t>Study of integrated use of biom</w:t>
      </w:r>
      <w:r>
        <w:rPr>
          <w:lang w:val="en-US"/>
        </w:rPr>
        <w:t>ass in the common border region”</w:t>
      </w:r>
      <w:r w:rsidRPr="00770DF9">
        <w:rPr>
          <w:lang w:val="en-US"/>
        </w:rPr>
        <w:t xml:space="preserve"> was launched, which is carried out with the financial support of the European Union under the Europ</w:t>
      </w:r>
      <w:r>
        <w:rPr>
          <w:lang w:val="en-US"/>
        </w:rPr>
        <w:t>ean Union Neighborhood Program “Hungary – Slovakia – Ukraine”</w:t>
      </w:r>
      <w:r w:rsidRPr="00770DF9">
        <w:rPr>
          <w:lang w:val="en-US"/>
        </w:rPr>
        <w:t>.</w:t>
      </w:r>
    </w:p>
    <w:p w:rsidR="00736334" w:rsidRDefault="00736334" w:rsidP="00736334">
      <w:pPr>
        <w:spacing w:before="240" w:after="0" w:line="360" w:lineRule="auto"/>
        <w:ind w:firstLine="709"/>
        <w:contextualSpacing/>
        <w:mirrorIndents/>
        <w:jc w:val="both"/>
        <w:rPr>
          <w:lang w:val="en-US"/>
        </w:rPr>
      </w:pPr>
      <w:r>
        <w:rPr>
          <w:lang w:val="en-US"/>
        </w:rPr>
        <w:t>Currently, there are 1</w:t>
      </w:r>
      <w:r w:rsidRPr="00E169D6">
        <w:rPr>
          <w:lang w:val="en-US"/>
        </w:rPr>
        <w:t xml:space="preserve">081 enterprises with </w:t>
      </w:r>
      <w:r>
        <w:rPr>
          <w:lang w:val="en-US"/>
        </w:rPr>
        <w:t xml:space="preserve">Hungarian </w:t>
      </w:r>
      <w:r w:rsidRPr="00E169D6">
        <w:rPr>
          <w:lang w:val="en-US"/>
        </w:rPr>
        <w:t>capital in Ukraine, most of which are joint</w:t>
      </w:r>
      <w:r>
        <w:rPr>
          <w:lang w:val="en-US"/>
        </w:rPr>
        <w:t xml:space="preserve"> </w:t>
      </w:r>
      <w:r w:rsidRPr="00E169D6">
        <w:rPr>
          <w:lang w:val="en-US"/>
        </w:rPr>
        <w:t>enterprises.</w:t>
      </w:r>
      <w:r>
        <w:rPr>
          <w:lang w:val="en-US"/>
        </w:rPr>
        <w:t xml:space="preserve"> </w:t>
      </w:r>
      <w:r w:rsidRPr="00E169D6">
        <w:rPr>
          <w:lang w:val="en-US"/>
        </w:rPr>
        <w:t>The largest Hungarian investors include companies such as the aforementioned OTP</w:t>
      </w:r>
      <w:r>
        <w:rPr>
          <w:lang w:val="en-US"/>
        </w:rPr>
        <w:t xml:space="preserve"> Bank, “T</w:t>
      </w:r>
      <w:r w:rsidRPr="00E169D6">
        <w:rPr>
          <w:lang w:val="en-US"/>
        </w:rPr>
        <w:t>he Gideon Richter</w:t>
      </w:r>
      <w:r>
        <w:rPr>
          <w:lang w:val="en-US"/>
        </w:rPr>
        <w:t>” Pharmaceutical Plant, “T</w:t>
      </w:r>
      <w:r w:rsidRPr="00E169D6">
        <w:rPr>
          <w:lang w:val="en-US"/>
        </w:rPr>
        <w:t>he Pannonplast</w:t>
      </w:r>
      <w:r>
        <w:rPr>
          <w:lang w:val="en-US"/>
        </w:rPr>
        <w:t>” Chemical Enterprise, “T</w:t>
      </w:r>
      <w:r w:rsidRPr="00E169D6">
        <w:rPr>
          <w:lang w:val="en-US"/>
        </w:rPr>
        <w:t>he Babolna</w:t>
      </w:r>
      <w:r>
        <w:rPr>
          <w:lang w:val="en-US"/>
        </w:rPr>
        <w:t>” Agricultural Enterprise, “T</w:t>
      </w:r>
      <w:r w:rsidRPr="00E169D6">
        <w:rPr>
          <w:lang w:val="en-US"/>
        </w:rPr>
        <w:t>he Dunapack-Ukraine</w:t>
      </w:r>
      <w:r>
        <w:rPr>
          <w:lang w:val="en-US"/>
        </w:rPr>
        <w:t>”</w:t>
      </w:r>
      <w:r w:rsidRPr="00E169D6">
        <w:rPr>
          <w:lang w:val="en-US"/>
        </w:rPr>
        <w:t xml:space="preserve"> </w:t>
      </w:r>
      <w:r>
        <w:rPr>
          <w:lang w:val="en-US"/>
        </w:rPr>
        <w:t>Taro-Packaging Enterprise, and “T</w:t>
      </w:r>
      <w:r w:rsidRPr="00E169D6">
        <w:rPr>
          <w:lang w:val="en-US"/>
        </w:rPr>
        <w:t xml:space="preserve">he </w:t>
      </w:r>
      <w:r>
        <w:rPr>
          <w:lang w:val="en-US"/>
        </w:rPr>
        <w:t>Szabolcs Gabon”</w:t>
      </w:r>
      <w:r w:rsidRPr="00E169D6">
        <w:rPr>
          <w:lang w:val="en-US"/>
        </w:rPr>
        <w:t xml:space="preserve"> Agricultural Production and Trade Company. </w:t>
      </w:r>
    </w:p>
    <w:p w:rsidR="00736334" w:rsidRDefault="00736334" w:rsidP="00736334">
      <w:pPr>
        <w:spacing w:before="240" w:after="0" w:line="360" w:lineRule="auto"/>
        <w:ind w:firstLine="709"/>
        <w:contextualSpacing/>
        <w:mirrorIndents/>
        <w:jc w:val="both"/>
        <w:rPr>
          <w:lang w:val="en-US"/>
        </w:rPr>
      </w:pPr>
      <w:r w:rsidRPr="00E169D6">
        <w:rPr>
          <w:lang w:val="en-US"/>
        </w:rPr>
        <w:t>The volume of direct investments from Ukraine to the Republic of Hungar</w:t>
      </w:r>
      <w:r>
        <w:rPr>
          <w:lang w:val="en-US"/>
        </w:rPr>
        <w:t>y is only 92.1 thousand dollars of</w:t>
      </w:r>
      <w:r w:rsidRPr="00E169D6">
        <w:rPr>
          <w:lang w:val="en-US"/>
        </w:rPr>
        <w:t xml:space="preserve"> USA.</w:t>
      </w:r>
      <w:r>
        <w:rPr>
          <w:lang w:val="en-US"/>
        </w:rPr>
        <w:t xml:space="preserve"> However, there is more than</w:t>
      </w:r>
      <w:r w:rsidRPr="00E169D6">
        <w:rPr>
          <w:lang w:val="en-US"/>
        </w:rPr>
        <w:t xml:space="preserve"> 1 billion</w:t>
      </w:r>
      <w:r>
        <w:rPr>
          <w:lang w:val="en-US"/>
        </w:rPr>
        <w:t xml:space="preserve"> dollars</w:t>
      </w:r>
      <w:r w:rsidRPr="00E169D6">
        <w:rPr>
          <w:lang w:val="en-US"/>
        </w:rPr>
        <w:t xml:space="preserve"> of</w:t>
      </w:r>
      <w:r>
        <w:rPr>
          <w:lang w:val="en-US"/>
        </w:rPr>
        <w:t xml:space="preserve"> </w:t>
      </w:r>
      <w:r w:rsidRPr="00E169D6">
        <w:rPr>
          <w:lang w:val="en-US"/>
        </w:rPr>
        <w:t xml:space="preserve"> Ukrainian capital in Hungary from foreign companies of the consortium </w:t>
      </w:r>
      <w:r>
        <w:rPr>
          <w:lang w:val="en-US"/>
        </w:rPr>
        <w:t>C</w:t>
      </w:r>
      <w:r w:rsidRPr="00E169D6">
        <w:rPr>
          <w:lang w:val="en-US"/>
        </w:rPr>
        <w:t xml:space="preserve">orporation </w:t>
      </w:r>
      <w:r>
        <w:rPr>
          <w:lang w:val="en-US"/>
        </w:rPr>
        <w:t>“</w:t>
      </w:r>
      <w:r w:rsidRPr="00E169D6">
        <w:rPr>
          <w:lang w:val="en-US"/>
        </w:rPr>
        <w:t>Industrial Union of</w:t>
      </w:r>
      <w:r w:rsidR="00835EDA">
        <w:rPr>
          <w:lang w:val="en-US"/>
        </w:rPr>
        <w:t xml:space="preserve"> </w:t>
      </w:r>
      <w:r w:rsidRPr="00E169D6">
        <w:rPr>
          <w:lang w:val="en-US"/>
        </w:rPr>
        <w:t xml:space="preserve"> Donbass</w:t>
      </w:r>
      <w:r>
        <w:rPr>
          <w:lang w:val="en-US"/>
        </w:rPr>
        <w:t>”</w:t>
      </w:r>
      <w:r w:rsidRPr="00E169D6">
        <w:rPr>
          <w:lang w:val="en-US"/>
        </w:rPr>
        <w:t xml:space="preserve"> </w:t>
      </w:r>
      <w:r>
        <w:rPr>
          <w:lang w:val="en-US"/>
        </w:rPr>
        <w:t>and  Swiss company “</w:t>
      </w:r>
      <w:r w:rsidRPr="00C40A27">
        <w:rPr>
          <w:lang w:val="en-US"/>
        </w:rPr>
        <w:t xml:space="preserve">Duferco International Trading </w:t>
      </w:r>
      <w:r w:rsidRPr="00C40A27">
        <w:rPr>
          <w:lang w:val="en-US"/>
        </w:rPr>
        <w:lastRenderedPageBreak/>
        <w:t>Holding Ltd</w:t>
      </w:r>
      <w:r>
        <w:rPr>
          <w:lang w:val="en-US"/>
        </w:rPr>
        <w:t>”</w:t>
      </w:r>
      <w:r w:rsidRPr="00C40A27">
        <w:rPr>
          <w:lang w:val="en-US"/>
        </w:rPr>
        <w:t>.</w:t>
      </w:r>
      <w:r>
        <w:rPr>
          <w:lang w:val="en-US"/>
        </w:rPr>
        <w:t xml:space="preserve"> </w:t>
      </w:r>
      <w:r w:rsidRPr="00C40A27">
        <w:rPr>
          <w:lang w:val="en-US"/>
        </w:rPr>
        <w:t xml:space="preserve">The above testifies to the dynamic development of </w:t>
      </w:r>
      <w:r>
        <w:rPr>
          <w:lang w:val="en-US"/>
        </w:rPr>
        <w:t xml:space="preserve"> </w:t>
      </w:r>
      <w:r w:rsidRPr="00C40A27">
        <w:rPr>
          <w:lang w:val="en-US"/>
        </w:rPr>
        <w:t>Ukrainian-Hungarian trade and economic relations in recent years.</w:t>
      </w:r>
      <w:r>
        <w:rPr>
          <w:lang w:val="en-US"/>
        </w:rPr>
        <w:t xml:space="preserve"> </w:t>
      </w:r>
      <w:r w:rsidRPr="00C40A27">
        <w:rPr>
          <w:lang w:val="en-US"/>
        </w:rPr>
        <w:t>The parties managed to improve the legal framework, significantly increase trade, optimize its structure and ensure a positive balance in mutual trade, intensify investment processes.</w:t>
      </w:r>
      <w:r>
        <w:rPr>
          <w:lang w:val="en-US"/>
        </w:rPr>
        <w:t xml:space="preserve"> </w:t>
      </w:r>
    </w:p>
    <w:p w:rsidR="00736334" w:rsidRDefault="00736334" w:rsidP="00736334">
      <w:pPr>
        <w:spacing w:before="240" w:after="0" w:line="360" w:lineRule="auto"/>
        <w:ind w:firstLine="709"/>
        <w:contextualSpacing/>
        <w:mirrorIndents/>
        <w:jc w:val="both"/>
        <w:rPr>
          <w:lang w:val="en-US"/>
        </w:rPr>
      </w:pPr>
      <w:r w:rsidRPr="00C40A27">
        <w:rPr>
          <w:lang w:val="en-US"/>
        </w:rPr>
        <w:t>Speaking about the historical outcome of modern Ukrainian-Hungarian relations, we emphasize that bilateral cooperation has really approached the possible level of good neighborliness, friendship and mutually beneficial cooperation in these historical circumstances.</w:t>
      </w:r>
      <w:r>
        <w:rPr>
          <w:lang w:val="en-US"/>
        </w:rPr>
        <w:t xml:space="preserve"> </w:t>
      </w:r>
      <w:r w:rsidRPr="00C40A27">
        <w:rPr>
          <w:lang w:val="en-US"/>
        </w:rPr>
        <w:t xml:space="preserve">One of the undeniable positives and achievements of cooperation between Ukraine and Hungary since the 1990s is the creation </w:t>
      </w:r>
      <w:r>
        <w:rPr>
          <w:lang w:val="en-US"/>
        </w:rPr>
        <w:t>of a stable system of international</w:t>
      </w:r>
      <w:r w:rsidRPr="00C40A27">
        <w:rPr>
          <w:lang w:val="en-US"/>
        </w:rPr>
        <w:t xml:space="preserve"> relations at all levels.</w:t>
      </w:r>
      <w:r>
        <w:rPr>
          <w:lang w:val="en-US"/>
        </w:rPr>
        <w:t xml:space="preserve"> </w:t>
      </w:r>
      <w:r w:rsidRPr="00C40A27">
        <w:rPr>
          <w:lang w:val="en-US"/>
        </w:rPr>
        <w:t>These include regular visits, negotiations, consultations at the level of presidents, heads of governments, parliaments, ministries, departments, meetings of heads of local self-government bodies, representatives of public organizations, intellectuals, etc.</w:t>
      </w:r>
    </w:p>
    <w:p w:rsidR="00736334" w:rsidRDefault="00736334" w:rsidP="00736334">
      <w:pPr>
        <w:spacing w:before="240" w:after="0" w:line="360" w:lineRule="auto"/>
        <w:ind w:firstLine="709"/>
        <w:contextualSpacing/>
        <w:mirrorIndents/>
        <w:jc w:val="both"/>
        <w:rPr>
          <w:lang w:val="en-US"/>
        </w:rPr>
      </w:pPr>
      <w:r w:rsidRPr="00C40A27">
        <w:rPr>
          <w:lang w:val="en-US"/>
        </w:rPr>
        <w:t>It should be noted that Ukrainian-Hungarian relations at the present stage continue to be enriched with new directions, types and forms of cooperation.</w:t>
      </w:r>
      <w:r>
        <w:rPr>
          <w:lang w:val="en-US"/>
        </w:rPr>
        <w:t xml:space="preserve"> </w:t>
      </w:r>
      <w:r w:rsidRPr="00C40A27">
        <w:rPr>
          <w:lang w:val="en-US"/>
        </w:rPr>
        <w:t>At the same time, the problems and unresolved issues that exist in these relations, under certain circumstances, may negatively affect their further development.</w:t>
      </w:r>
    </w:p>
    <w:p w:rsidR="00736334" w:rsidRPr="00FB762F" w:rsidRDefault="00736334" w:rsidP="00736334">
      <w:pPr>
        <w:jc w:val="both"/>
        <w:rPr>
          <w:lang w:val="en-US"/>
        </w:rPr>
      </w:pPr>
    </w:p>
    <w:p w:rsidR="00736334" w:rsidRDefault="00736334" w:rsidP="00736334">
      <w:pPr>
        <w:rPr>
          <w:rFonts w:eastAsiaTheme="majorEastAsia"/>
          <w:szCs w:val="28"/>
          <w:lang w:val="en-US"/>
        </w:rPr>
      </w:pPr>
      <w:r>
        <w:rPr>
          <w:lang w:val="en-US"/>
        </w:rPr>
        <w:br w:type="page"/>
      </w:r>
    </w:p>
    <w:p w:rsidR="00736334" w:rsidRDefault="00736334" w:rsidP="00736334">
      <w:pPr>
        <w:pStyle w:val="1"/>
        <w:rPr>
          <w:rFonts w:ascii="Times New Roman" w:hAnsi="Times New Roman" w:cs="Times New Roman"/>
          <w:color w:val="auto"/>
          <w:lang w:val="en-US"/>
        </w:rPr>
      </w:pPr>
      <w:bookmarkStart w:id="4" w:name="_Toc33454712"/>
      <w:bookmarkStart w:id="5" w:name="_Toc83511641"/>
      <w:r w:rsidRPr="000D4ACE">
        <w:rPr>
          <w:rFonts w:ascii="Times New Roman" w:hAnsi="Times New Roman" w:cs="Times New Roman"/>
          <w:color w:val="auto"/>
          <w:lang w:val="en-US"/>
        </w:rPr>
        <w:lastRenderedPageBreak/>
        <w:t>GLOSSARY</w:t>
      </w:r>
      <w:r w:rsidRPr="000D4ACE">
        <w:rPr>
          <w:rFonts w:ascii="Times New Roman" w:hAnsi="Times New Roman" w:cs="Times New Roman"/>
          <w:color w:val="auto"/>
        </w:rPr>
        <w:t>.ГЛОСАРІЙ</w:t>
      </w:r>
      <w:bookmarkEnd w:id="4"/>
      <w:bookmarkEnd w:id="5"/>
    </w:p>
    <w:p w:rsidR="00736334" w:rsidRDefault="00736334" w:rsidP="00736334">
      <w:pPr>
        <w:ind w:firstLine="709"/>
        <w:contextualSpacing/>
        <w:mirrorIndents/>
        <w:rPr>
          <w:lang w:val="en-US"/>
        </w:rPr>
      </w:pPr>
    </w:p>
    <w:p w:rsidR="00736334" w:rsidRDefault="00736334" w:rsidP="00736334">
      <w:pPr>
        <w:pStyle w:val="a3"/>
        <w:numPr>
          <w:ilvl w:val="0"/>
          <w:numId w:val="3"/>
        </w:numPr>
        <w:mirrorIndents/>
        <w:rPr>
          <w:b/>
          <w:lang w:val="en-US"/>
        </w:rPr>
        <w:sectPr w:rsidR="00736334" w:rsidSect="00736334">
          <w:headerReference w:type="default" r:id="rId8"/>
          <w:headerReference w:type="first" r:id="rId9"/>
          <w:type w:val="continuous"/>
          <w:pgSz w:w="11906" w:h="16838"/>
          <w:pgMar w:top="850" w:right="850" w:bottom="850" w:left="1417" w:header="708" w:footer="708" w:gutter="0"/>
          <w:cols w:space="708"/>
          <w:titlePg/>
          <w:docGrid w:linePitch="360"/>
        </w:sectPr>
      </w:pPr>
    </w:p>
    <w:p w:rsidR="00736334" w:rsidRPr="00480EFB" w:rsidRDefault="00736334" w:rsidP="00736334">
      <w:pPr>
        <w:pStyle w:val="a3"/>
        <w:numPr>
          <w:ilvl w:val="0"/>
          <w:numId w:val="3"/>
        </w:numPr>
        <w:spacing w:line="276" w:lineRule="auto"/>
        <w:mirrorIndents/>
        <w:jc w:val="both"/>
        <w:rPr>
          <w:lang w:val="en-US"/>
        </w:rPr>
      </w:pPr>
      <w:r>
        <w:rPr>
          <w:b/>
          <w:lang w:val="en-US"/>
        </w:rPr>
        <w:lastRenderedPageBreak/>
        <w:t xml:space="preserve"> abolition – </w:t>
      </w:r>
      <w:r w:rsidRPr="00C947F8">
        <w:rPr>
          <w:i/>
          <w:lang w:val="en-US"/>
        </w:rPr>
        <w:t xml:space="preserve">(n) </w:t>
      </w:r>
      <w:r>
        <w:rPr>
          <w:lang w:val="uk-UA"/>
        </w:rPr>
        <w:t>ліквідація</w:t>
      </w:r>
    </w:p>
    <w:p w:rsidR="00736334" w:rsidRPr="0089151D" w:rsidRDefault="00736334" w:rsidP="00736334">
      <w:pPr>
        <w:pStyle w:val="a3"/>
        <w:numPr>
          <w:ilvl w:val="0"/>
          <w:numId w:val="3"/>
        </w:numPr>
        <w:spacing w:line="276" w:lineRule="auto"/>
        <w:mirrorIndents/>
        <w:jc w:val="both"/>
        <w:rPr>
          <w:lang w:val="en-US"/>
        </w:rPr>
      </w:pPr>
      <w:r>
        <w:rPr>
          <w:b/>
          <w:lang w:val="en-US"/>
        </w:rPr>
        <w:t xml:space="preserve"> aforementioned </w:t>
      </w:r>
      <w:r>
        <w:rPr>
          <w:lang w:val="uk-UA"/>
        </w:rPr>
        <w:t xml:space="preserve">– </w:t>
      </w:r>
      <w:r w:rsidRPr="00EB2B72">
        <w:rPr>
          <w:i/>
          <w:lang w:val="uk-UA"/>
        </w:rPr>
        <w:t>(</w:t>
      </w:r>
      <w:r w:rsidRPr="00EB2B72">
        <w:rPr>
          <w:i/>
          <w:lang w:val="en-US"/>
        </w:rPr>
        <w:t>adj)</w:t>
      </w:r>
      <w:r>
        <w:rPr>
          <w:lang w:val="en-US"/>
        </w:rPr>
        <w:t xml:space="preserve"> </w:t>
      </w:r>
      <w:r>
        <w:rPr>
          <w:lang w:val="uk-UA"/>
        </w:rPr>
        <w:t>вищезгаданий</w:t>
      </w:r>
    </w:p>
    <w:p w:rsidR="00736334" w:rsidRPr="00EB2B72" w:rsidRDefault="00736334" w:rsidP="00736334">
      <w:pPr>
        <w:pStyle w:val="a3"/>
        <w:numPr>
          <w:ilvl w:val="0"/>
          <w:numId w:val="3"/>
        </w:numPr>
        <w:spacing w:line="276" w:lineRule="auto"/>
        <w:mirrorIndents/>
        <w:jc w:val="both"/>
      </w:pPr>
      <w:r w:rsidRPr="00EB2B72">
        <w:rPr>
          <w:b/>
        </w:rPr>
        <w:t xml:space="preserve"> </w:t>
      </w:r>
      <w:r>
        <w:rPr>
          <w:b/>
          <w:lang w:val="en-US"/>
        </w:rPr>
        <w:t>appoint</w:t>
      </w:r>
      <w:r>
        <w:rPr>
          <w:b/>
          <w:lang w:val="uk-UA"/>
        </w:rPr>
        <w:t xml:space="preserve"> </w:t>
      </w:r>
      <w:r w:rsidRPr="00EB2B72">
        <w:t xml:space="preserve">– </w:t>
      </w:r>
      <w:r w:rsidRPr="00EB2B72">
        <w:rPr>
          <w:i/>
        </w:rPr>
        <w:t>(</w:t>
      </w:r>
      <w:r w:rsidRPr="00EB2B72">
        <w:rPr>
          <w:i/>
          <w:lang w:val="en-US"/>
        </w:rPr>
        <w:t>v</w:t>
      </w:r>
      <w:r w:rsidRPr="00EB2B72">
        <w:rPr>
          <w:i/>
        </w:rPr>
        <w:t>)</w:t>
      </w:r>
      <w:r w:rsidRPr="00EB2B72">
        <w:t xml:space="preserve"> </w:t>
      </w:r>
      <w:r>
        <w:rPr>
          <w:lang w:val="uk-UA"/>
        </w:rPr>
        <w:t>призначати           (на посаду)</w:t>
      </w:r>
    </w:p>
    <w:p w:rsidR="00736334" w:rsidRPr="0014536C" w:rsidRDefault="00736334" w:rsidP="00736334">
      <w:pPr>
        <w:pStyle w:val="a3"/>
        <w:numPr>
          <w:ilvl w:val="0"/>
          <w:numId w:val="3"/>
        </w:numPr>
        <w:spacing w:line="276" w:lineRule="auto"/>
        <w:mirrorIndents/>
        <w:jc w:val="both"/>
        <w:rPr>
          <w:lang w:val="en-US"/>
        </w:rPr>
      </w:pPr>
      <w:r w:rsidRPr="00EB2B72">
        <w:rPr>
          <w:b/>
        </w:rPr>
        <w:t xml:space="preserve"> </w:t>
      </w:r>
      <w:r>
        <w:rPr>
          <w:b/>
          <w:lang w:val="en-US"/>
        </w:rPr>
        <w:t>appointment</w:t>
      </w:r>
      <w:r>
        <w:rPr>
          <w:b/>
          <w:lang w:val="uk-UA"/>
        </w:rPr>
        <w:t xml:space="preserve"> </w:t>
      </w:r>
      <w:r>
        <w:rPr>
          <w:b/>
          <w:lang w:val="en-US"/>
        </w:rPr>
        <w:t xml:space="preserve">– </w:t>
      </w:r>
      <w:r>
        <w:rPr>
          <w:i/>
          <w:lang w:val="en-US"/>
        </w:rPr>
        <w:t>(n)</w:t>
      </w:r>
      <w:r>
        <w:rPr>
          <w:lang w:val="uk-UA"/>
        </w:rPr>
        <w:t xml:space="preserve"> посада; зустріч</w:t>
      </w:r>
    </w:p>
    <w:p w:rsidR="00736334" w:rsidRPr="00480EFB" w:rsidRDefault="00736334" w:rsidP="00736334">
      <w:pPr>
        <w:pStyle w:val="a3"/>
        <w:numPr>
          <w:ilvl w:val="0"/>
          <w:numId w:val="3"/>
        </w:numPr>
        <w:spacing w:line="276" w:lineRule="auto"/>
        <w:mirrorIndents/>
        <w:jc w:val="both"/>
        <w:rPr>
          <w:lang w:val="en-US"/>
        </w:rPr>
      </w:pPr>
      <w:r>
        <w:rPr>
          <w:b/>
          <w:lang w:val="en-US"/>
        </w:rPr>
        <w:t xml:space="preserve"> aspiration</w:t>
      </w:r>
      <w:r>
        <w:rPr>
          <w:b/>
          <w:lang w:val="uk-UA"/>
        </w:rPr>
        <w:t xml:space="preserve"> – </w:t>
      </w:r>
      <w:r w:rsidRPr="00C947F8">
        <w:rPr>
          <w:i/>
          <w:lang w:val="en-US"/>
        </w:rPr>
        <w:t>(n)</w:t>
      </w:r>
      <w:r>
        <w:rPr>
          <w:lang w:val="uk-UA"/>
        </w:rPr>
        <w:t xml:space="preserve"> прагнення</w:t>
      </w:r>
    </w:p>
    <w:p w:rsidR="00736334" w:rsidRPr="000D4ACE" w:rsidRDefault="00736334" w:rsidP="00736334">
      <w:pPr>
        <w:pStyle w:val="a3"/>
        <w:numPr>
          <w:ilvl w:val="0"/>
          <w:numId w:val="3"/>
        </w:numPr>
        <w:spacing w:line="276" w:lineRule="auto"/>
        <w:mirrorIndents/>
        <w:jc w:val="both"/>
        <w:rPr>
          <w:lang w:val="en-US"/>
        </w:rPr>
      </w:pPr>
      <w:r>
        <w:rPr>
          <w:b/>
          <w:lang w:val="en-US"/>
        </w:rPr>
        <w:t xml:space="preserve"> assistance</w:t>
      </w:r>
      <w:r>
        <w:rPr>
          <w:b/>
          <w:lang w:val="uk-UA"/>
        </w:rPr>
        <w:t xml:space="preserve"> – </w:t>
      </w:r>
      <w:r w:rsidRPr="00C947F8">
        <w:rPr>
          <w:i/>
          <w:lang w:val="en-US"/>
        </w:rPr>
        <w:t>(n)</w:t>
      </w:r>
      <w:r>
        <w:rPr>
          <w:i/>
          <w:lang w:val="uk-UA"/>
        </w:rPr>
        <w:t xml:space="preserve"> </w:t>
      </w:r>
      <w:r>
        <w:rPr>
          <w:lang w:val="uk-UA"/>
        </w:rPr>
        <w:t>допомога</w:t>
      </w:r>
    </w:p>
    <w:p w:rsidR="00736334" w:rsidRPr="0014536C" w:rsidRDefault="00736334" w:rsidP="00736334">
      <w:pPr>
        <w:pStyle w:val="a3"/>
        <w:numPr>
          <w:ilvl w:val="0"/>
          <w:numId w:val="3"/>
        </w:numPr>
        <w:spacing w:line="276" w:lineRule="auto"/>
        <w:mirrorIndents/>
        <w:jc w:val="both"/>
        <w:rPr>
          <w:lang w:val="en-US"/>
        </w:rPr>
      </w:pPr>
      <w:r>
        <w:rPr>
          <w:b/>
          <w:lang w:val="en-US"/>
        </w:rPr>
        <w:t xml:space="preserve"> attach</w:t>
      </w:r>
      <w:r>
        <w:rPr>
          <w:b/>
          <w:lang w:val="uk-UA"/>
        </w:rPr>
        <w:t xml:space="preserve"> – </w:t>
      </w:r>
      <w:r w:rsidRPr="00EB2B72">
        <w:rPr>
          <w:i/>
        </w:rPr>
        <w:t>(</w:t>
      </w:r>
      <w:r w:rsidRPr="00EB2B72">
        <w:rPr>
          <w:i/>
          <w:lang w:val="en-US"/>
        </w:rPr>
        <w:t>v</w:t>
      </w:r>
      <w:r w:rsidRPr="00EB2B72">
        <w:rPr>
          <w:i/>
        </w:rPr>
        <w:t>)</w:t>
      </w:r>
      <w:r>
        <w:rPr>
          <w:i/>
          <w:lang w:val="uk-UA"/>
        </w:rPr>
        <w:t xml:space="preserve"> </w:t>
      </w:r>
      <w:r>
        <w:rPr>
          <w:lang w:val="uk-UA"/>
        </w:rPr>
        <w:t>набувати чинності</w:t>
      </w:r>
    </w:p>
    <w:p w:rsidR="00736334" w:rsidRPr="0089151D" w:rsidRDefault="00736334" w:rsidP="00736334">
      <w:pPr>
        <w:pStyle w:val="a3"/>
        <w:numPr>
          <w:ilvl w:val="0"/>
          <w:numId w:val="3"/>
        </w:numPr>
        <w:spacing w:line="276" w:lineRule="auto"/>
        <w:mirrorIndents/>
        <w:jc w:val="both"/>
        <w:rPr>
          <w:lang w:val="en-US"/>
        </w:rPr>
      </w:pPr>
      <w:r>
        <w:rPr>
          <w:b/>
          <w:lang w:val="uk-UA"/>
        </w:rPr>
        <w:t xml:space="preserve"> </w:t>
      </w:r>
      <w:r>
        <w:rPr>
          <w:b/>
          <w:lang w:val="en-US"/>
        </w:rPr>
        <w:t>beneficial</w:t>
      </w:r>
      <w:r>
        <w:rPr>
          <w:b/>
          <w:lang w:val="uk-UA"/>
        </w:rPr>
        <w:t xml:space="preserve"> – </w:t>
      </w:r>
      <w:r w:rsidRPr="00EB2B72">
        <w:rPr>
          <w:i/>
          <w:lang w:val="uk-UA"/>
        </w:rPr>
        <w:t>(</w:t>
      </w:r>
      <w:r w:rsidRPr="00EB2B72">
        <w:rPr>
          <w:i/>
          <w:lang w:val="en-US"/>
        </w:rPr>
        <w:t>adj)</w:t>
      </w:r>
      <w:r>
        <w:rPr>
          <w:lang w:val="uk-UA"/>
        </w:rPr>
        <w:t xml:space="preserve"> вигідний</w:t>
      </w:r>
    </w:p>
    <w:p w:rsidR="00736334" w:rsidRPr="0089151D" w:rsidRDefault="00736334" w:rsidP="00736334">
      <w:pPr>
        <w:pStyle w:val="a3"/>
        <w:numPr>
          <w:ilvl w:val="0"/>
          <w:numId w:val="3"/>
        </w:numPr>
        <w:spacing w:line="276" w:lineRule="auto"/>
        <w:mirrorIndents/>
        <w:jc w:val="both"/>
        <w:rPr>
          <w:lang w:val="en-US"/>
        </w:rPr>
      </w:pPr>
      <w:r>
        <w:rPr>
          <w:b/>
          <w:lang w:val="en-US"/>
        </w:rPr>
        <w:t xml:space="preserve"> bilateral</w:t>
      </w:r>
      <w:r>
        <w:rPr>
          <w:b/>
          <w:lang w:val="uk-UA"/>
        </w:rPr>
        <w:t xml:space="preserve"> – </w:t>
      </w:r>
      <w:r w:rsidRPr="00EB2B72">
        <w:rPr>
          <w:i/>
          <w:lang w:val="uk-UA"/>
        </w:rPr>
        <w:t>(</w:t>
      </w:r>
      <w:r w:rsidRPr="00EB2B72">
        <w:rPr>
          <w:i/>
          <w:lang w:val="en-US"/>
        </w:rPr>
        <w:t>adj)</w:t>
      </w:r>
      <w:r>
        <w:rPr>
          <w:lang w:val="uk-UA"/>
        </w:rPr>
        <w:t xml:space="preserve"> двосторонній</w:t>
      </w:r>
    </w:p>
    <w:p w:rsidR="00736334" w:rsidRPr="000D4ACE" w:rsidRDefault="00736334" w:rsidP="00736334">
      <w:pPr>
        <w:pStyle w:val="a3"/>
        <w:numPr>
          <w:ilvl w:val="0"/>
          <w:numId w:val="3"/>
        </w:numPr>
        <w:spacing w:line="276" w:lineRule="auto"/>
        <w:mirrorIndents/>
        <w:jc w:val="both"/>
        <w:rPr>
          <w:lang w:val="en-US"/>
        </w:rPr>
      </w:pPr>
      <w:r>
        <w:rPr>
          <w:b/>
          <w:lang w:val="en-US"/>
        </w:rPr>
        <w:t xml:space="preserve"> breakthrough</w:t>
      </w:r>
      <w:r>
        <w:rPr>
          <w:b/>
          <w:lang w:val="uk-UA"/>
        </w:rPr>
        <w:t xml:space="preserve"> – </w:t>
      </w:r>
      <w:r w:rsidRPr="00C947F8">
        <w:rPr>
          <w:i/>
          <w:lang w:val="en-US"/>
        </w:rPr>
        <w:t>(n)</w:t>
      </w:r>
      <w:r>
        <w:rPr>
          <w:i/>
          <w:lang w:val="uk-UA"/>
        </w:rPr>
        <w:t xml:space="preserve"> </w:t>
      </w:r>
      <w:r>
        <w:rPr>
          <w:lang w:val="uk-UA"/>
        </w:rPr>
        <w:t>досягнення</w:t>
      </w:r>
    </w:p>
    <w:p w:rsidR="00736334" w:rsidRPr="000D4ACE" w:rsidRDefault="00736334" w:rsidP="00736334">
      <w:pPr>
        <w:pStyle w:val="a3"/>
        <w:numPr>
          <w:ilvl w:val="0"/>
          <w:numId w:val="3"/>
        </w:numPr>
        <w:spacing w:line="276" w:lineRule="auto"/>
        <w:mirrorIndents/>
        <w:jc w:val="both"/>
        <w:rPr>
          <w:lang w:val="en-US"/>
        </w:rPr>
      </w:pPr>
      <w:r>
        <w:rPr>
          <w:b/>
          <w:lang w:val="en-US"/>
        </w:rPr>
        <w:t xml:space="preserve"> burden</w:t>
      </w:r>
      <w:r>
        <w:rPr>
          <w:b/>
          <w:lang w:val="uk-UA"/>
        </w:rPr>
        <w:t xml:space="preserve"> – </w:t>
      </w:r>
      <w:r w:rsidRPr="00EB2B72">
        <w:rPr>
          <w:i/>
        </w:rPr>
        <w:t>(</w:t>
      </w:r>
      <w:r w:rsidRPr="00EB2B72">
        <w:rPr>
          <w:i/>
          <w:lang w:val="en-US"/>
        </w:rPr>
        <w:t>v</w:t>
      </w:r>
      <w:r w:rsidRPr="00EB2B72">
        <w:rPr>
          <w:i/>
        </w:rPr>
        <w:t>)</w:t>
      </w:r>
      <w:r>
        <w:rPr>
          <w:i/>
          <w:lang w:val="uk-UA"/>
        </w:rPr>
        <w:t xml:space="preserve"> </w:t>
      </w:r>
      <w:r>
        <w:rPr>
          <w:lang w:val="uk-UA"/>
        </w:rPr>
        <w:t>обтяжувати</w:t>
      </w:r>
    </w:p>
    <w:p w:rsidR="00736334" w:rsidRPr="009E588F" w:rsidRDefault="00736334" w:rsidP="00736334">
      <w:pPr>
        <w:pStyle w:val="a3"/>
        <w:numPr>
          <w:ilvl w:val="0"/>
          <w:numId w:val="3"/>
        </w:numPr>
        <w:spacing w:line="276" w:lineRule="auto"/>
        <w:mirrorIndents/>
        <w:jc w:val="both"/>
        <w:rPr>
          <w:lang w:val="en-US"/>
        </w:rPr>
      </w:pPr>
      <w:r w:rsidRPr="009E588F">
        <w:rPr>
          <w:b/>
          <w:lang w:val="en-US"/>
        </w:rPr>
        <w:t xml:space="preserve"> </w:t>
      </w:r>
      <w:r>
        <w:rPr>
          <w:b/>
          <w:lang w:val="en-US"/>
        </w:rPr>
        <w:t>chairman</w:t>
      </w:r>
      <w:r w:rsidRPr="009E588F">
        <w:rPr>
          <w:b/>
          <w:lang w:val="en-US"/>
        </w:rPr>
        <w:t xml:space="preserve"> - </w:t>
      </w:r>
      <w:r w:rsidRPr="009E588F">
        <w:rPr>
          <w:i/>
          <w:lang w:val="en-US"/>
        </w:rPr>
        <w:t>(</w:t>
      </w:r>
      <w:r w:rsidRPr="00C947F8">
        <w:rPr>
          <w:i/>
          <w:lang w:val="en-US"/>
        </w:rPr>
        <w:t>n</w:t>
      </w:r>
      <w:r w:rsidRPr="009E588F">
        <w:rPr>
          <w:i/>
          <w:lang w:val="en-US"/>
        </w:rPr>
        <w:t>)</w:t>
      </w:r>
      <w:r w:rsidRPr="009E588F">
        <w:rPr>
          <w:lang w:val="en-US"/>
        </w:rPr>
        <w:t xml:space="preserve"> </w:t>
      </w:r>
      <w:r>
        <w:rPr>
          <w:lang w:val="uk-UA"/>
        </w:rPr>
        <w:t>голова (керівник організації тощо)</w:t>
      </w:r>
    </w:p>
    <w:p w:rsidR="00736334" w:rsidRPr="000D4ACE" w:rsidRDefault="00736334" w:rsidP="00736334">
      <w:pPr>
        <w:pStyle w:val="a3"/>
        <w:numPr>
          <w:ilvl w:val="0"/>
          <w:numId w:val="3"/>
        </w:numPr>
        <w:spacing w:line="276" w:lineRule="auto"/>
        <w:mirrorIndents/>
        <w:jc w:val="both"/>
        <w:rPr>
          <w:lang w:val="en-US"/>
        </w:rPr>
      </w:pPr>
      <w:r w:rsidRPr="009E588F">
        <w:rPr>
          <w:b/>
          <w:lang w:val="en-US"/>
        </w:rPr>
        <w:t xml:space="preserve"> </w:t>
      </w:r>
      <w:r>
        <w:rPr>
          <w:b/>
          <w:lang w:val="en-US"/>
        </w:rPr>
        <w:t xml:space="preserve">claim – </w:t>
      </w:r>
      <w:r w:rsidRPr="009E588F">
        <w:rPr>
          <w:i/>
          <w:lang w:val="en-US"/>
        </w:rPr>
        <w:t>(</w:t>
      </w:r>
      <w:r w:rsidRPr="00C947F8">
        <w:rPr>
          <w:i/>
          <w:lang w:val="en-US"/>
        </w:rPr>
        <w:t>n</w:t>
      </w:r>
      <w:r w:rsidRPr="009E588F">
        <w:rPr>
          <w:i/>
          <w:lang w:val="en-US"/>
        </w:rPr>
        <w:t>)</w:t>
      </w:r>
      <w:r>
        <w:rPr>
          <w:lang w:val="uk-UA"/>
        </w:rPr>
        <w:t xml:space="preserve"> вимога</w:t>
      </w:r>
    </w:p>
    <w:p w:rsidR="00736334" w:rsidRPr="0089151D" w:rsidRDefault="00736334" w:rsidP="00736334">
      <w:pPr>
        <w:pStyle w:val="a3"/>
        <w:numPr>
          <w:ilvl w:val="0"/>
          <w:numId w:val="3"/>
        </w:numPr>
        <w:spacing w:line="276" w:lineRule="auto"/>
        <w:mirrorIndents/>
        <w:jc w:val="both"/>
        <w:rPr>
          <w:lang w:val="en-US"/>
        </w:rPr>
      </w:pPr>
      <w:r>
        <w:rPr>
          <w:b/>
          <w:lang w:val="en-US"/>
        </w:rPr>
        <w:t xml:space="preserve"> coin</w:t>
      </w:r>
      <w:r>
        <w:rPr>
          <w:b/>
          <w:lang w:val="uk-UA"/>
        </w:rPr>
        <w:t>с</w:t>
      </w:r>
      <w:r>
        <w:rPr>
          <w:b/>
          <w:lang w:val="en-US"/>
        </w:rPr>
        <w:t>ide</w:t>
      </w:r>
      <w:r>
        <w:rPr>
          <w:b/>
          <w:lang w:val="uk-UA"/>
        </w:rPr>
        <w:t xml:space="preserve"> – </w:t>
      </w:r>
      <w:r w:rsidRPr="00EB2B72">
        <w:rPr>
          <w:i/>
        </w:rPr>
        <w:t>(</w:t>
      </w:r>
      <w:r w:rsidRPr="00EB2B72">
        <w:rPr>
          <w:i/>
          <w:lang w:val="en-US"/>
        </w:rPr>
        <w:t>v</w:t>
      </w:r>
      <w:r w:rsidRPr="00EB2B72">
        <w:rPr>
          <w:i/>
        </w:rPr>
        <w:t>)</w:t>
      </w:r>
      <w:r>
        <w:rPr>
          <w:lang w:val="uk-UA"/>
        </w:rPr>
        <w:t xml:space="preserve"> збігатися</w:t>
      </w:r>
    </w:p>
    <w:p w:rsidR="00736334" w:rsidRPr="0089151D" w:rsidRDefault="00736334" w:rsidP="00736334">
      <w:pPr>
        <w:pStyle w:val="a3"/>
        <w:numPr>
          <w:ilvl w:val="0"/>
          <w:numId w:val="3"/>
        </w:numPr>
        <w:spacing w:line="276" w:lineRule="auto"/>
        <w:mirrorIndents/>
        <w:jc w:val="both"/>
        <w:rPr>
          <w:lang w:val="en-US"/>
        </w:rPr>
      </w:pPr>
      <w:r>
        <w:rPr>
          <w:b/>
          <w:lang w:val="en-US"/>
        </w:rPr>
        <w:t xml:space="preserve"> commodity</w:t>
      </w:r>
      <w:r>
        <w:rPr>
          <w:b/>
          <w:lang w:val="uk-UA"/>
        </w:rPr>
        <w:t xml:space="preserve"> – </w:t>
      </w:r>
      <w:r w:rsidRPr="009E588F">
        <w:rPr>
          <w:i/>
          <w:lang w:val="en-US"/>
        </w:rPr>
        <w:t>(</w:t>
      </w:r>
      <w:r w:rsidRPr="00C947F8">
        <w:rPr>
          <w:i/>
          <w:lang w:val="en-US"/>
        </w:rPr>
        <w:t>n</w:t>
      </w:r>
      <w:r w:rsidRPr="009E588F">
        <w:rPr>
          <w:i/>
          <w:lang w:val="en-US"/>
        </w:rPr>
        <w:t>)</w:t>
      </w:r>
      <w:r>
        <w:rPr>
          <w:i/>
          <w:lang w:val="uk-UA"/>
        </w:rPr>
        <w:t xml:space="preserve"> </w:t>
      </w:r>
      <w:r>
        <w:rPr>
          <w:lang w:val="uk-UA"/>
        </w:rPr>
        <w:t>товар</w:t>
      </w:r>
    </w:p>
    <w:p w:rsidR="00736334" w:rsidRPr="000D4ACE" w:rsidRDefault="00736334" w:rsidP="00736334">
      <w:pPr>
        <w:pStyle w:val="a3"/>
        <w:numPr>
          <w:ilvl w:val="0"/>
          <w:numId w:val="3"/>
        </w:numPr>
        <w:spacing w:line="276" w:lineRule="auto"/>
        <w:mirrorIndents/>
        <w:jc w:val="both"/>
        <w:rPr>
          <w:lang w:val="en-US"/>
        </w:rPr>
      </w:pPr>
      <w:r>
        <w:rPr>
          <w:b/>
          <w:lang w:val="en-US"/>
        </w:rPr>
        <w:t xml:space="preserve"> common</w:t>
      </w:r>
      <w:r>
        <w:rPr>
          <w:b/>
          <w:lang w:val="uk-UA"/>
        </w:rPr>
        <w:t xml:space="preserve"> – </w:t>
      </w:r>
      <w:r w:rsidRPr="00EB2B72">
        <w:rPr>
          <w:i/>
          <w:lang w:val="uk-UA"/>
        </w:rPr>
        <w:t>(</w:t>
      </w:r>
      <w:r w:rsidRPr="00EB2B72">
        <w:rPr>
          <w:i/>
          <w:lang w:val="en-US"/>
        </w:rPr>
        <w:t>adj)</w:t>
      </w:r>
      <w:r>
        <w:rPr>
          <w:lang w:val="uk-UA"/>
        </w:rPr>
        <w:t xml:space="preserve"> спільний </w:t>
      </w:r>
      <w:r>
        <w:rPr>
          <w:b/>
          <w:lang w:val="en-US"/>
        </w:rPr>
        <w:t xml:space="preserve"> </w:t>
      </w:r>
    </w:p>
    <w:p w:rsidR="00736334" w:rsidRPr="0089151D" w:rsidRDefault="00736334" w:rsidP="00736334">
      <w:pPr>
        <w:pStyle w:val="a3"/>
        <w:numPr>
          <w:ilvl w:val="0"/>
          <w:numId w:val="3"/>
        </w:numPr>
        <w:spacing w:line="276" w:lineRule="auto"/>
        <w:mirrorIndents/>
        <w:jc w:val="both"/>
        <w:rPr>
          <w:lang w:val="en-US"/>
        </w:rPr>
      </w:pPr>
      <w:r>
        <w:rPr>
          <w:b/>
          <w:lang w:val="en-US"/>
        </w:rPr>
        <w:t xml:space="preserve"> concentration</w:t>
      </w:r>
      <w:r>
        <w:rPr>
          <w:b/>
          <w:lang w:val="uk-UA"/>
        </w:rPr>
        <w:t xml:space="preserve"> – </w:t>
      </w:r>
      <w:r w:rsidRPr="009E588F">
        <w:rPr>
          <w:i/>
          <w:lang w:val="en-US"/>
        </w:rPr>
        <w:t>(</w:t>
      </w:r>
      <w:r w:rsidRPr="00C947F8">
        <w:rPr>
          <w:i/>
          <w:lang w:val="en-US"/>
        </w:rPr>
        <w:t>n</w:t>
      </w:r>
      <w:r w:rsidRPr="009E588F">
        <w:rPr>
          <w:i/>
          <w:lang w:val="en-US"/>
        </w:rPr>
        <w:t>)</w:t>
      </w:r>
      <w:r>
        <w:rPr>
          <w:i/>
          <w:lang w:val="uk-UA"/>
        </w:rPr>
        <w:t xml:space="preserve"> </w:t>
      </w:r>
      <w:r>
        <w:rPr>
          <w:lang w:val="uk-UA"/>
        </w:rPr>
        <w:t>збагачення</w:t>
      </w:r>
    </w:p>
    <w:p w:rsidR="00736334" w:rsidRPr="00480EFB" w:rsidRDefault="00736334" w:rsidP="00736334">
      <w:pPr>
        <w:pStyle w:val="a3"/>
        <w:numPr>
          <w:ilvl w:val="0"/>
          <w:numId w:val="3"/>
        </w:numPr>
        <w:spacing w:line="276" w:lineRule="auto"/>
        <w:mirrorIndents/>
        <w:jc w:val="both"/>
        <w:rPr>
          <w:lang w:val="en-US"/>
        </w:rPr>
      </w:pPr>
      <w:r>
        <w:rPr>
          <w:lang w:val="en-US"/>
        </w:rPr>
        <w:t xml:space="preserve"> </w:t>
      </w:r>
      <w:r>
        <w:rPr>
          <w:b/>
          <w:lang w:val="en-US"/>
        </w:rPr>
        <w:t>confirm</w:t>
      </w:r>
      <w:r>
        <w:rPr>
          <w:b/>
          <w:lang w:val="uk-UA"/>
        </w:rPr>
        <w:t xml:space="preserve"> – </w:t>
      </w:r>
      <w:r w:rsidRPr="00EB2B72">
        <w:rPr>
          <w:i/>
        </w:rPr>
        <w:t>(</w:t>
      </w:r>
      <w:r w:rsidRPr="00EB2B72">
        <w:rPr>
          <w:i/>
          <w:lang w:val="en-US"/>
        </w:rPr>
        <w:t>v</w:t>
      </w:r>
      <w:r w:rsidRPr="00EB2B72">
        <w:rPr>
          <w:i/>
        </w:rPr>
        <w:t>)</w:t>
      </w:r>
      <w:r>
        <w:rPr>
          <w:i/>
          <w:lang w:val="uk-UA"/>
        </w:rPr>
        <w:t xml:space="preserve"> </w:t>
      </w:r>
      <w:r>
        <w:rPr>
          <w:lang w:val="uk-UA"/>
        </w:rPr>
        <w:t>ратифікувати; підтверджувати</w:t>
      </w:r>
    </w:p>
    <w:p w:rsidR="00736334" w:rsidRPr="00480EFB" w:rsidRDefault="00736334" w:rsidP="00736334">
      <w:pPr>
        <w:pStyle w:val="a3"/>
        <w:numPr>
          <w:ilvl w:val="0"/>
          <w:numId w:val="3"/>
        </w:numPr>
        <w:spacing w:line="276" w:lineRule="auto"/>
        <w:mirrorIndents/>
        <w:jc w:val="both"/>
        <w:rPr>
          <w:lang w:val="en-US"/>
        </w:rPr>
      </w:pPr>
      <w:r>
        <w:rPr>
          <w:b/>
          <w:lang w:val="en-US"/>
        </w:rPr>
        <w:t xml:space="preserve"> consistently</w:t>
      </w:r>
      <w:r>
        <w:rPr>
          <w:b/>
          <w:lang w:val="uk-UA"/>
        </w:rPr>
        <w:t xml:space="preserve"> – </w:t>
      </w:r>
      <w:r>
        <w:rPr>
          <w:i/>
          <w:lang w:val="en-US"/>
        </w:rPr>
        <w:t xml:space="preserve">(adv) </w:t>
      </w:r>
      <w:r>
        <w:rPr>
          <w:lang w:val="uk-UA"/>
        </w:rPr>
        <w:t>послідовно</w:t>
      </w:r>
    </w:p>
    <w:p w:rsidR="00736334" w:rsidRPr="000D4ACE" w:rsidRDefault="00736334" w:rsidP="00736334">
      <w:pPr>
        <w:pStyle w:val="a3"/>
        <w:numPr>
          <w:ilvl w:val="0"/>
          <w:numId w:val="3"/>
        </w:numPr>
        <w:spacing w:line="276" w:lineRule="auto"/>
        <w:mirrorIndents/>
        <w:jc w:val="both"/>
        <w:rPr>
          <w:lang w:val="en-US"/>
        </w:rPr>
      </w:pPr>
      <w:r>
        <w:rPr>
          <w:b/>
          <w:lang w:val="en-US"/>
        </w:rPr>
        <w:t xml:space="preserve"> constructive</w:t>
      </w:r>
      <w:r>
        <w:rPr>
          <w:b/>
          <w:lang w:val="uk-UA"/>
        </w:rPr>
        <w:t xml:space="preserve"> – </w:t>
      </w:r>
      <w:r w:rsidRPr="00EB2B72">
        <w:rPr>
          <w:i/>
          <w:lang w:val="uk-UA"/>
        </w:rPr>
        <w:t>(</w:t>
      </w:r>
      <w:r w:rsidRPr="00EB2B72">
        <w:rPr>
          <w:i/>
          <w:lang w:val="en-US"/>
        </w:rPr>
        <w:t>adj)</w:t>
      </w:r>
      <w:r>
        <w:rPr>
          <w:i/>
          <w:lang w:val="uk-UA"/>
        </w:rPr>
        <w:t xml:space="preserve"> </w:t>
      </w:r>
      <w:r>
        <w:rPr>
          <w:lang w:val="uk-UA"/>
        </w:rPr>
        <w:t>передбачуваний; будівельний</w:t>
      </w:r>
    </w:p>
    <w:p w:rsidR="00736334" w:rsidRPr="0089151D" w:rsidRDefault="00736334" w:rsidP="00736334">
      <w:pPr>
        <w:pStyle w:val="a3"/>
        <w:numPr>
          <w:ilvl w:val="0"/>
          <w:numId w:val="3"/>
        </w:numPr>
        <w:spacing w:line="276" w:lineRule="auto"/>
        <w:mirrorIndents/>
        <w:jc w:val="both"/>
        <w:rPr>
          <w:lang w:val="en-US"/>
        </w:rPr>
      </w:pPr>
      <w:r>
        <w:rPr>
          <w:b/>
          <w:lang w:val="en-US"/>
        </w:rPr>
        <w:t xml:space="preserve"> convey</w:t>
      </w:r>
      <w:r>
        <w:rPr>
          <w:b/>
          <w:lang w:val="uk-UA"/>
        </w:rPr>
        <w:t xml:space="preserve"> – </w:t>
      </w:r>
      <w:r w:rsidRPr="00EB2B72">
        <w:rPr>
          <w:i/>
        </w:rPr>
        <w:t>(</w:t>
      </w:r>
      <w:r w:rsidRPr="00EB2B72">
        <w:rPr>
          <w:i/>
          <w:lang w:val="en-US"/>
        </w:rPr>
        <w:t>v</w:t>
      </w:r>
      <w:r w:rsidRPr="00EB2B72">
        <w:rPr>
          <w:i/>
        </w:rPr>
        <w:t>)</w:t>
      </w:r>
      <w:r>
        <w:rPr>
          <w:i/>
          <w:lang w:val="uk-UA"/>
        </w:rPr>
        <w:t xml:space="preserve"> </w:t>
      </w:r>
      <w:r>
        <w:rPr>
          <w:lang w:val="uk-UA"/>
        </w:rPr>
        <w:t>виражати</w:t>
      </w:r>
    </w:p>
    <w:p w:rsidR="00736334" w:rsidRPr="00480EFB" w:rsidRDefault="00736334" w:rsidP="00736334">
      <w:pPr>
        <w:pStyle w:val="a3"/>
        <w:numPr>
          <w:ilvl w:val="0"/>
          <w:numId w:val="3"/>
        </w:numPr>
        <w:spacing w:line="276" w:lineRule="auto"/>
        <w:mirrorIndents/>
        <w:jc w:val="both"/>
        <w:rPr>
          <w:lang w:val="en-US"/>
        </w:rPr>
      </w:pPr>
      <w:r>
        <w:rPr>
          <w:b/>
          <w:lang w:val="en-US"/>
        </w:rPr>
        <w:t xml:space="preserve"> cross-border</w:t>
      </w:r>
      <w:r>
        <w:rPr>
          <w:b/>
          <w:lang w:val="uk-UA"/>
        </w:rPr>
        <w:t xml:space="preserve"> – </w:t>
      </w:r>
      <w:r w:rsidRPr="00EB2B72">
        <w:rPr>
          <w:i/>
          <w:lang w:val="uk-UA"/>
        </w:rPr>
        <w:t>(</w:t>
      </w:r>
      <w:r w:rsidRPr="00EB2B72">
        <w:rPr>
          <w:i/>
          <w:lang w:val="en-US"/>
        </w:rPr>
        <w:t>adj)</w:t>
      </w:r>
      <w:r>
        <w:rPr>
          <w:b/>
          <w:lang w:val="uk-UA"/>
        </w:rPr>
        <w:t xml:space="preserve"> </w:t>
      </w:r>
      <w:r w:rsidRPr="004B627B">
        <w:rPr>
          <w:lang w:val="uk-UA"/>
        </w:rPr>
        <w:t>транскордонний</w:t>
      </w:r>
    </w:p>
    <w:p w:rsidR="00736334" w:rsidRPr="000D4ACE" w:rsidRDefault="00736334" w:rsidP="00736334">
      <w:pPr>
        <w:pStyle w:val="a3"/>
        <w:numPr>
          <w:ilvl w:val="0"/>
          <w:numId w:val="3"/>
        </w:numPr>
        <w:spacing w:line="276" w:lineRule="auto"/>
        <w:mirrorIndents/>
        <w:jc w:val="both"/>
        <w:rPr>
          <w:lang w:val="en-US"/>
        </w:rPr>
      </w:pPr>
      <w:r>
        <w:rPr>
          <w:b/>
          <w:lang w:val="en-US"/>
        </w:rPr>
        <w:t xml:space="preserve"> crusial</w:t>
      </w:r>
      <w:r>
        <w:rPr>
          <w:b/>
          <w:lang w:val="uk-UA"/>
        </w:rPr>
        <w:t xml:space="preserve"> – </w:t>
      </w:r>
      <w:r w:rsidRPr="00EB2B72">
        <w:rPr>
          <w:i/>
          <w:lang w:val="uk-UA"/>
        </w:rPr>
        <w:t>(</w:t>
      </w:r>
      <w:r w:rsidRPr="00EB2B72">
        <w:rPr>
          <w:i/>
          <w:lang w:val="en-US"/>
        </w:rPr>
        <w:t>adj)</w:t>
      </w:r>
      <w:r>
        <w:rPr>
          <w:i/>
          <w:lang w:val="uk-UA"/>
        </w:rPr>
        <w:t xml:space="preserve"> </w:t>
      </w:r>
      <w:r>
        <w:rPr>
          <w:lang w:val="uk-UA"/>
        </w:rPr>
        <w:t>вирішальний</w:t>
      </w:r>
    </w:p>
    <w:p w:rsidR="00736334" w:rsidRPr="000D4ACE" w:rsidRDefault="00736334" w:rsidP="00736334">
      <w:pPr>
        <w:pStyle w:val="a3"/>
        <w:numPr>
          <w:ilvl w:val="0"/>
          <w:numId w:val="3"/>
        </w:numPr>
        <w:spacing w:line="276" w:lineRule="auto"/>
        <w:mirrorIndents/>
        <w:jc w:val="both"/>
        <w:rPr>
          <w:lang w:val="en-US"/>
        </w:rPr>
      </w:pPr>
      <w:r>
        <w:rPr>
          <w:b/>
          <w:lang w:val="en-US"/>
        </w:rPr>
        <w:t xml:space="preserve"> deprive</w:t>
      </w:r>
      <w:r>
        <w:rPr>
          <w:b/>
          <w:lang w:val="uk-UA"/>
        </w:rPr>
        <w:t xml:space="preserve"> – </w:t>
      </w:r>
      <w:r w:rsidRPr="00EB2B72">
        <w:rPr>
          <w:i/>
        </w:rPr>
        <w:t>(</w:t>
      </w:r>
      <w:r w:rsidRPr="00EB2B72">
        <w:rPr>
          <w:i/>
          <w:lang w:val="en-US"/>
        </w:rPr>
        <w:t>v</w:t>
      </w:r>
      <w:r w:rsidRPr="00EB2B72">
        <w:rPr>
          <w:i/>
        </w:rPr>
        <w:t>)</w:t>
      </w:r>
      <w:r>
        <w:rPr>
          <w:i/>
          <w:lang w:val="uk-UA"/>
        </w:rPr>
        <w:t xml:space="preserve"> </w:t>
      </w:r>
      <w:r>
        <w:rPr>
          <w:lang w:val="uk-UA"/>
        </w:rPr>
        <w:t>позбавляти</w:t>
      </w:r>
    </w:p>
    <w:p w:rsidR="00736334" w:rsidRPr="0014536C" w:rsidRDefault="00736334" w:rsidP="00736334">
      <w:pPr>
        <w:pStyle w:val="a3"/>
        <w:numPr>
          <w:ilvl w:val="0"/>
          <w:numId w:val="3"/>
        </w:numPr>
        <w:spacing w:line="276" w:lineRule="auto"/>
        <w:mirrorIndents/>
        <w:jc w:val="both"/>
        <w:rPr>
          <w:lang w:val="en-US"/>
        </w:rPr>
      </w:pPr>
      <w:r>
        <w:rPr>
          <w:b/>
          <w:lang w:val="en-US"/>
        </w:rPr>
        <w:t xml:space="preserve"> determine</w:t>
      </w:r>
      <w:r>
        <w:rPr>
          <w:b/>
          <w:lang w:val="uk-UA"/>
        </w:rPr>
        <w:t xml:space="preserve"> – </w:t>
      </w:r>
      <w:r w:rsidRPr="00EB2B72">
        <w:rPr>
          <w:i/>
        </w:rPr>
        <w:t>(</w:t>
      </w:r>
      <w:r w:rsidRPr="00EB2B72">
        <w:rPr>
          <w:i/>
          <w:lang w:val="en-US"/>
        </w:rPr>
        <w:t>v</w:t>
      </w:r>
      <w:r w:rsidRPr="00EB2B72">
        <w:rPr>
          <w:i/>
        </w:rPr>
        <w:t>)</w:t>
      </w:r>
      <w:r>
        <w:rPr>
          <w:i/>
          <w:lang w:val="uk-UA"/>
        </w:rPr>
        <w:t xml:space="preserve"> </w:t>
      </w:r>
      <w:r>
        <w:rPr>
          <w:lang w:val="uk-UA"/>
        </w:rPr>
        <w:t>побуджувати; спонукати</w:t>
      </w:r>
    </w:p>
    <w:p w:rsidR="00736334" w:rsidRPr="0089151D" w:rsidRDefault="00736334" w:rsidP="00736334">
      <w:pPr>
        <w:pStyle w:val="a3"/>
        <w:numPr>
          <w:ilvl w:val="0"/>
          <w:numId w:val="3"/>
        </w:numPr>
        <w:spacing w:line="276" w:lineRule="auto"/>
        <w:mirrorIndents/>
        <w:jc w:val="both"/>
        <w:rPr>
          <w:lang w:val="en-US"/>
        </w:rPr>
      </w:pPr>
      <w:r>
        <w:rPr>
          <w:b/>
          <w:lang w:val="en-US"/>
        </w:rPr>
        <w:t xml:space="preserve"> devoid – </w:t>
      </w:r>
      <w:r w:rsidRPr="00EB2B72">
        <w:rPr>
          <w:i/>
          <w:lang w:val="uk-UA"/>
        </w:rPr>
        <w:t>(</w:t>
      </w:r>
      <w:r w:rsidRPr="00EB2B72">
        <w:rPr>
          <w:i/>
          <w:lang w:val="en-US"/>
        </w:rPr>
        <w:t>adj)</w:t>
      </w:r>
      <w:r>
        <w:rPr>
          <w:i/>
          <w:lang w:val="en-US"/>
        </w:rPr>
        <w:t xml:space="preserve"> </w:t>
      </w:r>
      <w:r>
        <w:rPr>
          <w:lang w:val="uk-UA"/>
        </w:rPr>
        <w:t>позбавлений</w:t>
      </w:r>
    </w:p>
    <w:p w:rsidR="00736334" w:rsidRPr="00480EFB" w:rsidRDefault="00736334" w:rsidP="00736334">
      <w:pPr>
        <w:pStyle w:val="a3"/>
        <w:numPr>
          <w:ilvl w:val="0"/>
          <w:numId w:val="3"/>
        </w:numPr>
        <w:spacing w:line="276" w:lineRule="auto"/>
        <w:mirrorIndents/>
        <w:jc w:val="both"/>
        <w:rPr>
          <w:lang w:val="en-US"/>
        </w:rPr>
      </w:pPr>
      <w:r>
        <w:rPr>
          <w:lang w:val="en-US"/>
        </w:rPr>
        <w:t xml:space="preserve"> </w:t>
      </w:r>
      <w:r>
        <w:rPr>
          <w:b/>
          <w:lang w:val="en-US"/>
        </w:rPr>
        <w:t>dimension</w:t>
      </w:r>
      <w:r>
        <w:rPr>
          <w:b/>
          <w:lang w:val="uk-UA"/>
        </w:rPr>
        <w:t xml:space="preserve"> – </w:t>
      </w:r>
      <w:r w:rsidRPr="009E588F">
        <w:rPr>
          <w:i/>
          <w:lang w:val="en-US"/>
        </w:rPr>
        <w:t>(</w:t>
      </w:r>
      <w:r w:rsidRPr="00C947F8">
        <w:rPr>
          <w:i/>
          <w:lang w:val="en-US"/>
        </w:rPr>
        <w:t>n</w:t>
      </w:r>
      <w:r w:rsidRPr="009E588F">
        <w:rPr>
          <w:i/>
          <w:lang w:val="en-US"/>
        </w:rPr>
        <w:t>)</w:t>
      </w:r>
      <w:r>
        <w:rPr>
          <w:i/>
          <w:lang w:val="uk-UA"/>
        </w:rPr>
        <w:t xml:space="preserve"> </w:t>
      </w:r>
      <w:r>
        <w:rPr>
          <w:lang w:val="uk-UA"/>
        </w:rPr>
        <w:t xml:space="preserve">величина </w:t>
      </w:r>
      <w:r>
        <w:rPr>
          <w:b/>
          <w:lang w:val="uk-UA"/>
        </w:rPr>
        <w:t xml:space="preserve"> </w:t>
      </w:r>
    </w:p>
    <w:p w:rsidR="00736334" w:rsidRPr="000D4ACE" w:rsidRDefault="00736334" w:rsidP="00736334">
      <w:pPr>
        <w:pStyle w:val="a3"/>
        <w:numPr>
          <w:ilvl w:val="0"/>
          <w:numId w:val="3"/>
        </w:numPr>
        <w:spacing w:line="276" w:lineRule="auto"/>
        <w:mirrorIndents/>
        <w:jc w:val="both"/>
        <w:rPr>
          <w:lang w:val="en-US"/>
        </w:rPr>
      </w:pPr>
      <w:r>
        <w:rPr>
          <w:b/>
          <w:lang w:val="uk-UA"/>
        </w:rPr>
        <w:t xml:space="preserve"> </w:t>
      </w:r>
      <w:r>
        <w:rPr>
          <w:b/>
          <w:lang w:val="en-US"/>
        </w:rPr>
        <w:t>disclosure</w:t>
      </w:r>
      <w:r>
        <w:rPr>
          <w:b/>
          <w:lang w:val="uk-UA"/>
        </w:rPr>
        <w:t xml:space="preserve"> – </w:t>
      </w:r>
      <w:r w:rsidRPr="009E588F">
        <w:rPr>
          <w:i/>
          <w:lang w:val="en-US"/>
        </w:rPr>
        <w:t>(</w:t>
      </w:r>
      <w:r w:rsidRPr="00C947F8">
        <w:rPr>
          <w:i/>
          <w:lang w:val="en-US"/>
        </w:rPr>
        <w:t>n</w:t>
      </w:r>
      <w:r w:rsidRPr="009E588F">
        <w:rPr>
          <w:i/>
          <w:lang w:val="en-US"/>
        </w:rPr>
        <w:t>)</w:t>
      </w:r>
      <w:r>
        <w:rPr>
          <w:i/>
          <w:lang w:val="uk-UA"/>
        </w:rPr>
        <w:t xml:space="preserve"> </w:t>
      </w:r>
      <w:r>
        <w:rPr>
          <w:lang w:val="uk-UA"/>
        </w:rPr>
        <w:t>розкриття</w:t>
      </w:r>
    </w:p>
    <w:p w:rsidR="00736334" w:rsidRPr="0089151D" w:rsidRDefault="00736334" w:rsidP="00736334">
      <w:pPr>
        <w:pStyle w:val="a3"/>
        <w:numPr>
          <w:ilvl w:val="0"/>
          <w:numId w:val="3"/>
        </w:numPr>
        <w:spacing w:line="276" w:lineRule="auto"/>
        <w:mirrorIndents/>
        <w:jc w:val="both"/>
        <w:rPr>
          <w:lang w:val="en-US"/>
        </w:rPr>
      </w:pPr>
      <w:r>
        <w:rPr>
          <w:b/>
          <w:lang w:val="en-US"/>
        </w:rPr>
        <w:t xml:space="preserve"> dissemination</w:t>
      </w:r>
      <w:r>
        <w:rPr>
          <w:b/>
          <w:lang w:val="uk-UA"/>
        </w:rPr>
        <w:t xml:space="preserve"> – </w:t>
      </w:r>
      <w:r w:rsidRPr="009E588F">
        <w:rPr>
          <w:i/>
          <w:lang w:val="en-US"/>
        </w:rPr>
        <w:t>(</w:t>
      </w:r>
      <w:r w:rsidRPr="00C947F8">
        <w:rPr>
          <w:i/>
          <w:lang w:val="en-US"/>
        </w:rPr>
        <w:t>n</w:t>
      </w:r>
      <w:r w:rsidRPr="009E588F">
        <w:rPr>
          <w:i/>
          <w:lang w:val="en-US"/>
        </w:rPr>
        <w:t>)</w:t>
      </w:r>
      <w:r>
        <w:rPr>
          <w:i/>
          <w:lang w:val="uk-UA"/>
        </w:rPr>
        <w:t xml:space="preserve"> </w:t>
      </w:r>
      <w:r w:rsidRPr="003D40AE">
        <w:rPr>
          <w:lang w:val="uk-UA"/>
        </w:rPr>
        <w:t>розповсюдження</w:t>
      </w:r>
    </w:p>
    <w:p w:rsidR="00736334" w:rsidRPr="00480EFB" w:rsidRDefault="00736334" w:rsidP="00736334">
      <w:pPr>
        <w:pStyle w:val="a3"/>
        <w:numPr>
          <w:ilvl w:val="0"/>
          <w:numId w:val="3"/>
        </w:numPr>
        <w:spacing w:line="276" w:lineRule="auto"/>
        <w:mirrorIndents/>
        <w:jc w:val="both"/>
        <w:rPr>
          <w:lang w:val="en-US"/>
        </w:rPr>
      </w:pPr>
      <w:r>
        <w:rPr>
          <w:b/>
          <w:lang w:val="en-US"/>
        </w:rPr>
        <w:lastRenderedPageBreak/>
        <w:t xml:space="preserve"> diversification</w:t>
      </w:r>
      <w:r>
        <w:rPr>
          <w:b/>
          <w:lang w:val="uk-UA"/>
        </w:rPr>
        <w:t xml:space="preserve"> – </w:t>
      </w:r>
      <w:r w:rsidRPr="009E588F">
        <w:rPr>
          <w:i/>
          <w:lang w:val="en-US"/>
        </w:rPr>
        <w:t>(</w:t>
      </w:r>
      <w:r w:rsidRPr="00C947F8">
        <w:rPr>
          <w:i/>
          <w:lang w:val="en-US"/>
        </w:rPr>
        <w:t>n</w:t>
      </w:r>
      <w:r w:rsidRPr="009E588F">
        <w:rPr>
          <w:i/>
          <w:lang w:val="en-US"/>
        </w:rPr>
        <w:t>)</w:t>
      </w:r>
      <w:r>
        <w:rPr>
          <w:i/>
          <w:lang w:val="uk-UA"/>
        </w:rPr>
        <w:t xml:space="preserve"> </w:t>
      </w:r>
      <w:r>
        <w:rPr>
          <w:lang w:val="uk-UA"/>
        </w:rPr>
        <w:t>розширення асортименту</w:t>
      </w:r>
    </w:p>
    <w:p w:rsidR="00736334" w:rsidRPr="000D4ACE" w:rsidRDefault="00736334" w:rsidP="00736334">
      <w:pPr>
        <w:pStyle w:val="a3"/>
        <w:numPr>
          <w:ilvl w:val="0"/>
          <w:numId w:val="3"/>
        </w:numPr>
        <w:spacing w:line="276" w:lineRule="auto"/>
        <w:mirrorIndents/>
        <w:jc w:val="both"/>
        <w:rPr>
          <w:lang w:val="en-US"/>
        </w:rPr>
      </w:pPr>
      <w:r>
        <w:rPr>
          <w:b/>
          <w:lang w:val="en-US"/>
        </w:rPr>
        <w:t xml:space="preserve"> dividing</w:t>
      </w:r>
      <w:r>
        <w:rPr>
          <w:b/>
          <w:lang w:val="uk-UA"/>
        </w:rPr>
        <w:t xml:space="preserve"> – </w:t>
      </w:r>
      <w:r w:rsidRPr="00EB2B72">
        <w:rPr>
          <w:i/>
          <w:lang w:val="uk-UA"/>
        </w:rPr>
        <w:t>(</w:t>
      </w:r>
      <w:r w:rsidRPr="00EB2B72">
        <w:rPr>
          <w:i/>
          <w:lang w:val="en-US"/>
        </w:rPr>
        <w:t>adj)</w:t>
      </w:r>
      <w:r>
        <w:rPr>
          <w:i/>
          <w:lang w:val="uk-UA"/>
        </w:rPr>
        <w:t xml:space="preserve"> </w:t>
      </w:r>
      <w:r>
        <w:rPr>
          <w:lang w:val="uk-UA"/>
        </w:rPr>
        <w:t>розділовий</w:t>
      </w:r>
    </w:p>
    <w:p w:rsidR="00736334" w:rsidRPr="0014536C" w:rsidRDefault="00736334" w:rsidP="00736334">
      <w:pPr>
        <w:pStyle w:val="a3"/>
        <w:numPr>
          <w:ilvl w:val="0"/>
          <w:numId w:val="3"/>
        </w:numPr>
        <w:spacing w:line="276" w:lineRule="auto"/>
        <w:mirrorIndents/>
        <w:jc w:val="both"/>
        <w:rPr>
          <w:lang w:val="en-US"/>
        </w:rPr>
      </w:pPr>
      <w:r>
        <w:rPr>
          <w:b/>
          <w:lang w:val="en-US"/>
        </w:rPr>
        <w:t xml:space="preserve"> downfall</w:t>
      </w:r>
      <w:r>
        <w:rPr>
          <w:b/>
          <w:lang w:val="uk-UA"/>
        </w:rPr>
        <w:t xml:space="preserve"> </w:t>
      </w:r>
      <w:r>
        <w:rPr>
          <w:lang w:val="uk-UA"/>
        </w:rPr>
        <w:t xml:space="preserve">– </w:t>
      </w:r>
      <w:r w:rsidRPr="009E588F">
        <w:rPr>
          <w:i/>
          <w:lang w:val="en-US"/>
        </w:rPr>
        <w:t>(</w:t>
      </w:r>
      <w:r w:rsidRPr="00C947F8">
        <w:rPr>
          <w:i/>
          <w:lang w:val="en-US"/>
        </w:rPr>
        <w:t>n</w:t>
      </w:r>
      <w:r w:rsidRPr="009E588F">
        <w:rPr>
          <w:i/>
          <w:lang w:val="en-US"/>
        </w:rPr>
        <w:t>)</w:t>
      </w:r>
      <w:r>
        <w:rPr>
          <w:i/>
          <w:lang w:val="uk-UA"/>
        </w:rPr>
        <w:t xml:space="preserve"> </w:t>
      </w:r>
      <w:r>
        <w:rPr>
          <w:lang w:val="uk-UA"/>
        </w:rPr>
        <w:t xml:space="preserve">повалення </w:t>
      </w:r>
    </w:p>
    <w:p w:rsidR="00736334" w:rsidRPr="00480EFB" w:rsidRDefault="00736334" w:rsidP="00736334">
      <w:pPr>
        <w:pStyle w:val="a3"/>
        <w:numPr>
          <w:ilvl w:val="0"/>
          <w:numId w:val="3"/>
        </w:numPr>
        <w:spacing w:line="276" w:lineRule="auto"/>
        <w:mirrorIndents/>
        <w:jc w:val="both"/>
        <w:rPr>
          <w:lang w:val="en-US"/>
        </w:rPr>
      </w:pPr>
      <w:r>
        <w:rPr>
          <w:b/>
          <w:lang w:val="en-US"/>
        </w:rPr>
        <w:t xml:space="preserve"> eloquent</w:t>
      </w:r>
      <w:r>
        <w:rPr>
          <w:b/>
          <w:lang w:val="uk-UA"/>
        </w:rPr>
        <w:t xml:space="preserve"> – </w:t>
      </w:r>
      <w:r w:rsidRPr="00EB2B72">
        <w:rPr>
          <w:i/>
          <w:lang w:val="uk-UA"/>
        </w:rPr>
        <w:t>(</w:t>
      </w:r>
      <w:r w:rsidRPr="00EB2B72">
        <w:rPr>
          <w:i/>
          <w:lang w:val="en-US"/>
        </w:rPr>
        <w:t>adj)</w:t>
      </w:r>
      <w:r>
        <w:rPr>
          <w:lang w:val="uk-UA"/>
        </w:rPr>
        <w:t xml:space="preserve"> красномовний</w:t>
      </w:r>
    </w:p>
    <w:p w:rsidR="00736334" w:rsidRPr="0089151D" w:rsidRDefault="00736334" w:rsidP="00736334">
      <w:pPr>
        <w:pStyle w:val="a3"/>
        <w:numPr>
          <w:ilvl w:val="0"/>
          <w:numId w:val="3"/>
        </w:numPr>
        <w:spacing w:line="276" w:lineRule="auto"/>
        <w:mirrorIndents/>
        <w:jc w:val="both"/>
        <w:rPr>
          <w:lang w:val="en-US"/>
        </w:rPr>
      </w:pPr>
      <w:r>
        <w:rPr>
          <w:b/>
          <w:lang w:val="en-US"/>
        </w:rPr>
        <w:t xml:space="preserve"> endeavor</w:t>
      </w:r>
      <w:r>
        <w:rPr>
          <w:b/>
          <w:lang w:val="uk-UA"/>
        </w:rPr>
        <w:t xml:space="preserve"> – </w:t>
      </w:r>
      <w:r w:rsidRPr="00C947F8">
        <w:rPr>
          <w:i/>
          <w:lang w:val="en-US"/>
        </w:rPr>
        <w:t>(n)</w:t>
      </w:r>
      <w:r>
        <w:rPr>
          <w:i/>
          <w:lang w:val="uk-UA"/>
        </w:rPr>
        <w:t xml:space="preserve"> </w:t>
      </w:r>
      <w:r>
        <w:rPr>
          <w:lang w:val="uk-UA"/>
        </w:rPr>
        <w:t>намагання</w:t>
      </w:r>
    </w:p>
    <w:p w:rsidR="00736334" w:rsidRPr="000D4ACE" w:rsidRDefault="00736334" w:rsidP="00736334">
      <w:pPr>
        <w:pStyle w:val="a3"/>
        <w:numPr>
          <w:ilvl w:val="0"/>
          <w:numId w:val="3"/>
        </w:numPr>
        <w:spacing w:line="276" w:lineRule="auto"/>
        <w:mirrorIndents/>
        <w:jc w:val="both"/>
        <w:rPr>
          <w:lang w:val="en-US"/>
        </w:rPr>
      </w:pPr>
      <w:r>
        <w:rPr>
          <w:b/>
          <w:lang w:val="en-US"/>
        </w:rPr>
        <w:t xml:space="preserve"> engage</w:t>
      </w:r>
      <w:r>
        <w:rPr>
          <w:b/>
          <w:lang w:val="uk-UA"/>
        </w:rPr>
        <w:t xml:space="preserve"> – </w:t>
      </w:r>
      <w:r w:rsidRPr="00EB2B72">
        <w:rPr>
          <w:i/>
        </w:rPr>
        <w:t>(</w:t>
      </w:r>
      <w:r w:rsidRPr="00EB2B72">
        <w:rPr>
          <w:i/>
          <w:lang w:val="en-US"/>
        </w:rPr>
        <w:t>v</w:t>
      </w:r>
      <w:r w:rsidRPr="00EB2B72">
        <w:rPr>
          <w:i/>
        </w:rPr>
        <w:t>)</w:t>
      </w:r>
      <w:r w:rsidRPr="00EB2B72">
        <w:t xml:space="preserve"> </w:t>
      </w:r>
      <w:r>
        <w:rPr>
          <w:lang w:val="uk-UA"/>
        </w:rPr>
        <w:t>брати участь</w:t>
      </w:r>
      <w:r>
        <w:rPr>
          <w:b/>
          <w:lang w:val="uk-UA"/>
        </w:rPr>
        <w:t xml:space="preserve"> </w:t>
      </w:r>
    </w:p>
    <w:p w:rsidR="00736334" w:rsidRPr="00480EFB" w:rsidRDefault="00736334" w:rsidP="00736334">
      <w:pPr>
        <w:pStyle w:val="a3"/>
        <w:numPr>
          <w:ilvl w:val="0"/>
          <w:numId w:val="3"/>
        </w:numPr>
        <w:spacing w:line="276" w:lineRule="auto"/>
        <w:mirrorIndents/>
        <w:jc w:val="both"/>
        <w:rPr>
          <w:lang w:val="en-US"/>
        </w:rPr>
      </w:pPr>
      <w:r>
        <w:rPr>
          <w:b/>
          <w:lang w:val="en-US"/>
        </w:rPr>
        <w:t xml:space="preserve"> enhance</w:t>
      </w:r>
      <w:r>
        <w:rPr>
          <w:b/>
          <w:lang w:val="uk-UA"/>
        </w:rPr>
        <w:t xml:space="preserve"> – </w:t>
      </w:r>
      <w:r w:rsidRPr="00EB2B72">
        <w:rPr>
          <w:i/>
        </w:rPr>
        <w:t>(</w:t>
      </w:r>
      <w:r w:rsidRPr="00EB2B72">
        <w:rPr>
          <w:i/>
          <w:lang w:val="en-US"/>
        </w:rPr>
        <w:t>v</w:t>
      </w:r>
      <w:r w:rsidRPr="00EB2B72">
        <w:rPr>
          <w:i/>
        </w:rPr>
        <w:t>)</w:t>
      </w:r>
      <w:r>
        <w:rPr>
          <w:lang w:val="uk-UA"/>
        </w:rPr>
        <w:t xml:space="preserve"> посилювати</w:t>
      </w:r>
    </w:p>
    <w:p w:rsidR="00736334" w:rsidRPr="0014536C" w:rsidRDefault="00736334" w:rsidP="00736334">
      <w:pPr>
        <w:pStyle w:val="a3"/>
        <w:numPr>
          <w:ilvl w:val="0"/>
          <w:numId w:val="3"/>
        </w:numPr>
        <w:spacing w:line="276" w:lineRule="auto"/>
        <w:mirrorIndents/>
        <w:jc w:val="both"/>
        <w:rPr>
          <w:lang w:val="en-US"/>
        </w:rPr>
      </w:pPr>
      <w:r>
        <w:rPr>
          <w:b/>
          <w:lang w:val="en-US"/>
        </w:rPr>
        <w:t xml:space="preserve"> enlargement</w:t>
      </w:r>
      <w:r>
        <w:rPr>
          <w:b/>
          <w:lang w:val="uk-UA"/>
        </w:rPr>
        <w:t xml:space="preserve"> – </w:t>
      </w:r>
      <w:r w:rsidRPr="00C947F8">
        <w:rPr>
          <w:i/>
          <w:lang w:val="en-US"/>
        </w:rPr>
        <w:t>(n)</w:t>
      </w:r>
      <w:r>
        <w:rPr>
          <w:i/>
          <w:lang w:val="uk-UA"/>
        </w:rPr>
        <w:t xml:space="preserve"> </w:t>
      </w:r>
      <w:r>
        <w:rPr>
          <w:lang w:val="uk-UA"/>
        </w:rPr>
        <w:t>розширення</w:t>
      </w:r>
    </w:p>
    <w:p w:rsidR="00736334" w:rsidRPr="0089151D" w:rsidRDefault="00736334" w:rsidP="00736334">
      <w:pPr>
        <w:pStyle w:val="a3"/>
        <w:numPr>
          <w:ilvl w:val="0"/>
          <w:numId w:val="3"/>
        </w:numPr>
        <w:spacing w:line="276" w:lineRule="auto"/>
        <w:mirrorIndents/>
        <w:jc w:val="both"/>
        <w:rPr>
          <w:lang w:val="en-US"/>
        </w:rPr>
      </w:pPr>
      <w:r>
        <w:rPr>
          <w:b/>
          <w:lang w:val="en-US"/>
        </w:rPr>
        <w:t xml:space="preserve"> ensure</w:t>
      </w:r>
      <w:r>
        <w:rPr>
          <w:b/>
          <w:lang w:val="uk-UA"/>
        </w:rPr>
        <w:t xml:space="preserve"> – </w:t>
      </w:r>
      <w:r w:rsidRPr="00EB2B72">
        <w:rPr>
          <w:i/>
        </w:rPr>
        <w:t>(</w:t>
      </w:r>
      <w:r w:rsidRPr="00EB2B72">
        <w:rPr>
          <w:i/>
          <w:lang w:val="en-US"/>
        </w:rPr>
        <w:t>v</w:t>
      </w:r>
      <w:r w:rsidRPr="00EB2B72">
        <w:rPr>
          <w:i/>
        </w:rPr>
        <w:t>)</w:t>
      </w:r>
      <w:r>
        <w:rPr>
          <w:lang w:val="uk-UA"/>
        </w:rPr>
        <w:t xml:space="preserve"> забезпечувати</w:t>
      </w:r>
    </w:p>
    <w:p w:rsidR="00736334" w:rsidRPr="0089151D" w:rsidRDefault="00736334" w:rsidP="00736334">
      <w:pPr>
        <w:pStyle w:val="a3"/>
        <w:numPr>
          <w:ilvl w:val="0"/>
          <w:numId w:val="3"/>
        </w:numPr>
        <w:spacing w:line="276" w:lineRule="auto"/>
        <w:mirrorIndents/>
        <w:jc w:val="both"/>
        <w:rPr>
          <w:lang w:val="en-US"/>
        </w:rPr>
      </w:pPr>
      <w:r>
        <w:rPr>
          <w:b/>
          <w:lang w:val="en-US"/>
        </w:rPr>
        <w:t xml:space="preserve"> entrepreneur</w:t>
      </w:r>
      <w:r>
        <w:rPr>
          <w:b/>
          <w:lang w:val="uk-UA"/>
        </w:rPr>
        <w:t xml:space="preserve"> – </w:t>
      </w:r>
      <w:r w:rsidRPr="00C947F8">
        <w:rPr>
          <w:i/>
          <w:lang w:val="en-US"/>
        </w:rPr>
        <w:t>(n)</w:t>
      </w:r>
      <w:r>
        <w:rPr>
          <w:i/>
          <w:lang w:val="uk-UA"/>
        </w:rPr>
        <w:t xml:space="preserve"> </w:t>
      </w:r>
      <w:r>
        <w:rPr>
          <w:lang w:val="uk-UA"/>
        </w:rPr>
        <w:t xml:space="preserve">підприємець </w:t>
      </w:r>
    </w:p>
    <w:p w:rsidR="00736334" w:rsidRPr="00744017" w:rsidRDefault="00736334" w:rsidP="00736334">
      <w:pPr>
        <w:pStyle w:val="a3"/>
        <w:numPr>
          <w:ilvl w:val="0"/>
          <w:numId w:val="3"/>
        </w:numPr>
        <w:spacing w:line="276" w:lineRule="auto"/>
        <w:mirrorIndents/>
        <w:jc w:val="both"/>
        <w:rPr>
          <w:lang w:val="en-US"/>
        </w:rPr>
      </w:pPr>
      <w:r>
        <w:rPr>
          <w:b/>
          <w:lang w:val="en-US"/>
        </w:rPr>
        <w:t xml:space="preserve"> establish</w:t>
      </w:r>
      <w:r>
        <w:rPr>
          <w:b/>
          <w:lang w:val="uk-UA"/>
        </w:rPr>
        <w:t xml:space="preserve"> – </w:t>
      </w:r>
      <w:r w:rsidRPr="00EB2B72">
        <w:rPr>
          <w:i/>
        </w:rPr>
        <w:t>(</w:t>
      </w:r>
      <w:r w:rsidRPr="00EB2B72">
        <w:rPr>
          <w:i/>
          <w:lang w:val="en-US"/>
        </w:rPr>
        <w:t>v</w:t>
      </w:r>
      <w:r w:rsidRPr="00EB2B72">
        <w:rPr>
          <w:i/>
        </w:rPr>
        <w:t>)</w:t>
      </w:r>
      <w:r>
        <w:rPr>
          <w:lang w:val="uk-UA"/>
        </w:rPr>
        <w:t xml:space="preserve"> засновувати; влаштовувати</w:t>
      </w:r>
      <w:r>
        <w:rPr>
          <w:b/>
          <w:lang w:val="uk-UA"/>
        </w:rPr>
        <w:t xml:space="preserve"> </w:t>
      </w:r>
    </w:p>
    <w:p w:rsidR="00736334" w:rsidRPr="0089151D" w:rsidRDefault="00736334" w:rsidP="00736334">
      <w:pPr>
        <w:pStyle w:val="a3"/>
        <w:numPr>
          <w:ilvl w:val="0"/>
          <w:numId w:val="3"/>
        </w:numPr>
        <w:spacing w:line="276" w:lineRule="auto"/>
        <w:mirrorIndents/>
        <w:jc w:val="both"/>
        <w:rPr>
          <w:lang w:val="en-US"/>
        </w:rPr>
      </w:pPr>
      <w:r>
        <w:rPr>
          <w:b/>
          <w:lang w:val="en-US"/>
        </w:rPr>
        <w:t xml:space="preserve"> extent</w:t>
      </w:r>
      <w:r>
        <w:rPr>
          <w:b/>
          <w:lang w:val="uk-UA"/>
        </w:rPr>
        <w:t xml:space="preserve"> – </w:t>
      </w:r>
      <w:r w:rsidRPr="00C947F8">
        <w:rPr>
          <w:i/>
          <w:lang w:val="en-US"/>
        </w:rPr>
        <w:t>(n)</w:t>
      </w:r>
      <w:r>
        <w:rPr>
          <w:i/>
          <w:lang w:val="uk-UA"/>
        </w:rPr>
        <w:t xml:space="preserve"> </w:t>
      </w:r>
      <w:r>
        <w:rPr>
          <w:lang w:val="uk-UA"/>
        </w:rPr>
        <w:t>обсяг</w:t>
      </w:r>
    </w:p>
    <w:p w:rsidR="00736334" w:rsidRPr="0089151D" w:rsidRDefault="00736334" w:rsidP="00736334">
      <w:pPr>
        <w:pStyle w:val="a3"/>
        <w:numPr>
          <w:ilvl w:val="0"/>
          <w:numId w:val="3"/>
        </w:numPr>
        <w:spacing w:line="276" w:lineRule="auto"/>
        <w:mirrorIndents/>
        <w:jc w:val="both"/>
        <w:rPr>
          <w:lang w:val="en-US"/>
        </w:rPr>
      </w:pPr>
      <w:r>
        <w:rPr>
          <w:b/>
          <w:lang w:val="en-US"/>
        </w:rPr>
        <w:t xml:space="preserve"> facilitate</w:t>
      </w:r>
      <w:r>
        <w:rPr>
          <w:b/>
          <w:lang w:val="uk-UA"/>
        </w:rPr>
        <w:t xml:space="preserve"> – </w:t>
      </w:r>
      <w:r w:rsidRPr="00EB2B72">
        <w:rPr>
          <w:i/>
        </w:rPr>
        <w:t>(</w:t>
      </w:r>
      <w:r w:rsidRPr="00EB2B72">
        <w:rPr>
          <w:i/>
          <w:lang w:val="en-US"/>
        </w:rPr>
        <w:t>v</w:t>
      </w:r>
      <w:r w:rsidRPr="00EB2B72">
        <w:rPr>
          <w:i/>
        </w:rPr>
        <w:t>)</w:t>
      </w:r>
      <w:r>
        <w:rPr>
          <w:i/>
          <w:lang w:val="uk-UA"/>
        </w:rPr>
        <w:t xml:space="preserve"> </w:t>
      </w:r>
      <w:r>
        <w:rPr>
          <w:lang w:val="uk-UA"/>
        </w:rPr>
        <w:t>сприяти; полегшувати</w:t>
      </w:r>
    </w:p>
    <w:p w:rsidR="00736334" w:rsidRPr="0089151D" w:rsidRDefault="00736334" w:rsidP="00736334">
      <w:pPr>
        <w:pStyle w:val="a3"/>
        <w:numPr>
          <w:ilvl w:val="0"/>
          <w:numId w:val="3"/>
        </w:numPr>
        <w:spacing w:line="276" w:lineRule="auto"/>
        <w:mirrorIndents/>
        <w:jc w:val="both"/>
        <w:rPr>
          <w:lang w:val="en-US"/>
        </w:rPr>
      </w:pPr>
      <w:r>
        <w:rPr>
          <w:b/>
          <w:lang w:val="en-US"/>
        </w:rPr>
        <w:t xml:space="preserve"> ferrous</w:t>
      </w:r>
      <w:r>
        <w:rPr>
          <w:b/>
          <w:lang w:val="uk-UA"/>
        </w:rPr>
        <w:t xml:space="preserve"> – </w:t>
      </w:r>
      <w:r w:rsidRPr="00EB2B72">
        <w:rPr>
          <w:i/>
          <w:lang w:val="uk-UA"/>
        </w:rPr>
        <w:t>(</w:t>
      </w:r>
      <w:r w:rsidRPr="00EB2B72">
        <w:rPr>
          <w:i/>
          <w:lang w:val="en-US"/>
        </w:rPr>
        <w:t>adj)</w:t>
      </w:r>
      <w:r>
        <w:rPr>
          <w:lang w:val="uk-UA"/>
        </w:rPr>
        <w:t xml:space="preserve"> залізний</w:t>
      </w:r>
      <w:r>
        <w:rPr>
          <w:b/>
          <w:lang w:val="uk-UA"/>
        </w:rPr>
        <w:t xml:space="preserve"> </w:t>
      </w:r>
    </w:p>
    <w:p w:rsidR="00736334" w:rsidRPr="0089151D" w:rsidRDefault="00736334" w:rsidP="00736334">
      <w:pPr>
        <w:pStyle w:val="a3"/>
        <w:numPr>
          <w:ilvl w:val="0"/>
          <w:numId w:val="3"/>
        </w:numPr>
        <w:spacing w:line="276" w:lineRule="auto"/>
        <w:mirrorIndents/>
        <w:jc w:val="both"/>
        <w:rPr>
          <w:lang w:val="en-US"/>
        </w:rPr>
      </w:pPr>
      <w:r>
        <w:rPr>
          <w:b/>
          <w:lang w:val="en-US"/>
        </w:rPr>
        <w:t xml:space="preserve"> formation </w:t>
      </w:r>
      <w:r>
        <w:rPr>
          <w:b/>
          <w:lang w:val="uk-UA"/>
        </w:rPr>
        <w:t xml:space="preserve">– </w:t>
      </w:r>
      <w:r w:rsidRPr="00C947F8">
        <w:rPr>
          <w:i/>
          <w:lang w:val="en-US"/>
        </w:rPr>
        <w:t>(n)</w:t>
      </w:r>
      <w:r>
        <w:rPr>
          <w:i/>
          <w:lang w:val="uk-UA"/>
        </w:rPr>
        <w:t xml:space="preserve"> </w:t>
      </w:r>
      <w:r>
        <w:rPr>
          <w:lang w:val="uk-UA"/>
        </w:rPr>
        <w:t>утворення</w:t>
      </w:r>
    </w:p>
    <w:p w:rsidR="00736334" w:rsidRPr="0089151D" w:rsidRDefault="00736334" w:rsidP="00736334">
      <w:pPr>
        <w:pStyle w:val="a3"/>
        <w:numPr>
          <w:ilvl w:val="0"/>
          <w:numId w:val="3"/>
        </w:numPr>
        <w:spacing w:line="276" w:lineRule="auto"/>
        <w:mirrorIndents/>
        <w:jc w:val="both"/>
        <w:rPr>
          <w:lang w:val="en-US"/>
        </w:rPr>
      </w:pPr>
      <w:r>
        <w:rPr>
          <w:b/>
          <w:lang w:val="en-US"/>
        </w:rPr>
        <w:t xml:space="preserve"> framework</w:t>
      </w:r>
      <w:r>
        <w:rPr>
          <w:b/>
          <w:lang w:val="uk-UA"/>
        </w:rPr>
        <w:t xml:space="preserve"> – </w:t>
      </w:r>
      <w:r w:rsidRPr="00C947F8">
        <w:rPr>
          <w:i/>
          <w:lang w:val="en-US"/>
        </w:rPr>
        <w:t>(n)</w:t>
      </w:r>
      <w:r>
        <w:rPr>
          <w:i/>
          <w:lang w:val="uk-UA"/>
        </w:rPr>
        <w:t xml:space="preserve"> </w:t>
      </w:r>
      <w:r>
        <w:rPr>
          <w:lang w:val="uk-UA"/>
        </w:rPr>
        <w:t>структура; межі</w:t>
      </w:r>
    </w:p>
    <w:p w:rsidR="00736334" w:rsidRPr="00744017" w:rsidRDefault="00736334" w:rsidP="00736334">
      <w:pPr>
        <w:pStyle w:val="a3"/>
        <w:numPr>
          <w:ilvl w:val="0"/>
          <w:numId w:val="3"/>
        </w:numPr>
        <w:spacing w:line="276" w:lineRule="auto"/>
        <w:mirrorIndents/>
        <w:jc w:val="both"/>
      </w:pPr>
      <w:r w:rsidRPr="00744017">
        <w:rPr>
          <w:b/>
        </w:rPr>
        <w:t xml:space="preserve"> </w:t>
      </w:r>
      <w:r>
        <w:rPr>
          <w:b/>
          <w:lang w:val="en-US"/>
        </w:rPr>
        <w:t>gain</w:t>
      </w:r>
      <w:r>
        <w:rPr>
          <w:b/>
          <w:lang w:val="uk-UA"/>
        </w:rPr>
        <w:t xml:space="preserve"> – </w:t>
      </w:r>
      <w:r w:rsidRPr="00EB2B72">
        <w:rPr>
          <w:i/>
        </w:rPr>
        <w:t>(</w:t>
      </w:r>
      <w:r w:rsidRPr="00EB2B72">
        <w:rPr>
          <w:i/>
          <w:lang w:val="en-US"/>
        </w:rPr>
        <w:t>v</w:t>
      </w:r>
      <w:r w:rsidRPr="00EB2B72">
        <w:rPr>
          <w:i/>
        </w:rPr>
        <w:t>)</w:t>
      </w:r>
      <w:r>
        <w:rPr>
          <w:i/>
          <w:lang w:val="uk-UA"/>
        </w:rPr>
        <w:t xml:space="preserve"> </w:t>
      </w:r>
      <w:r>
        <w:rPr>
          <w:lang w:val="uk-UA"/>
        </w:rPr>
        <w:t>здобувати; мати користь</w:t>
      </w:r>
    </w:p>
    <w:p w:rsidR="00736334" w:rsidRPr="002D102C" w:rsidRDefault="00736334" w:rsidP="00736334">
      <w:pPr>
        <w:pStyle w:val="a3"/>
        <w:numPr>
          <w:ilvl w:val="0"/>
          <w:numId w:val="3"/>
        </w:numPr>
        <w:spacing w:line="276" w:lineRule="auto"/>
        <w:mirrorIndents/>
        <w:jc w:val="both"/>
      </w:pPr>
      <w:r w:rsidRPr="00744017">
        <w:rPr>
          <w:b/>
        </w:rPr>
        <w:t xml:space="preserve"> </w:t>
      </w:r>
      <w:r>
        <w:rPr>
          <w:b/>
          <w:lang w:val="en-US"/>
        </w:rPr>
        <w:t>grant</w:t>
      </w:r>
      <w:r>
        <w:rPr>
          <w:b/>
          <w:lang w:val="uk-UA"/>
        </w:rPr>
        <w:t xml:space="preserve"> – </w:t>
      </w:r>
      <w:r w:rsidRPr="00EB2B72">
        <w:rPr>
          <w:i/>
        </w:rPr>
        <w:t>(</w:t>
      </w:r>
      <w:r w:rsidRPr="00EB2B72">
        <w:rPr>
          <w:i/>
          <w:lang w:val="en-US"/>
        </w:rPr>
        <w:t>v</w:t>
      </w:r>
      <w:r w:rsidRPr="00EB2B72">
        <w:rPr>
          <w:i/>
        </w:rPr>
        <w:t>)</w:t>
      </w:r>
      <w:r>
        <w:rPr>
          <w:i/>
          <w:lang w:val="uk-UA"/>
        </w:rPr>
        <w:t xml:space="preserve"> </w:t>
      </w:r>
      <w:r>
        <w:rPr>
          <w:lang w:val="uk-UA"/>
        </w:rPr>
        <w:t>давати дотацію; визнавати</w:t>
      </w:r>
    </w:p>
    <w:p w:rsidR="00736334" w:rsidRPr="000D4ACE" w:rsidRDefault="00736334" w:rsidP="00736334">
      <w:pPr>
        <w:pStyle w:val="a3"/>
        <w:numPr>
          <w:ilvl w:val="0"/>
          <w:numId w:val="3"/>
        </w:numPr>
        <w:spacing w:line="276" w:lineRule="auto"/>
        <w:mirrorIndents/>
        <w:jc w:val="both"/>
        <w:rPr>
          <w:lang w:val="en-US"/>
        </w:rPr>
      </w:pPr>
      <w:r w:rsidRPr="002D102C">
        <w:rPr>
          <w:b/>
        </w:rPr>
        <w:t xml:space="preserve"> </w:t>
      </w:r>
      <w:r>
        <w:rPr>
          <w:b/>
          <w:lang w:val="en-US"/>
        </w:rPr>
        <w:t>hold</w:t>
      </w:r>
      <w:r>
        <w:rPr>
          <w:b/>
          <w:lang w:val="uk-UA"/>
        </w:rPr>
        <w:t xml:space="preserve"> – </w:t>
      </w:r>
      <w:r w:rsidRPr="00EB2B72">
        <w:rPr>
          <w:i/>
        </w:rPr>
        <w:t>(</w:t>
      </w:r>
      <w:r w:rsidRPr="00EB2B72">
        <w:rPr>
          <w:i/>
          <w:lang w:val="en-US"/>
        </w:rPr>
        <w:t>v</w:t>
      </w:r>
      <w:r w:rsidRPr="00EB2B72">
        <w:rPr>
          <w:i/>
        </w:rPr>
        <w:t>)</w:t>
      </w:r>
      <w:r>
        <w:rPr>
          <w:lang w:val="uk-UA"/>
        </w:rPr>
        <w:t xml:space="preserve"> організовувати</w:t>
      </w:r>
    </w:p>
    <w:p w:rsidR="00736334" w:rsidRPr="00480EFB" w:rsidRDefault="00736334" w:rsidP="00736334">
      <w:pPr>
        <w:pStyle w:val="a3"/>
        <w:numPr>
          <w:ilvl w:val="0"/>
          <w:numId w:val="3"/>
        </w:numPr>
        <w:spacing w:line="276" w:lineRule="auto"/>
        <w:mirrorIndents/>
        <w:jc w:val="both"/>
        <w:rPr>
          <w:lang w:val="en-US"/>
        </w:rPr>
      </w:pPr>
      <w:r>
        <w:rPr>
          <w:lang w:val="en-US"/>
        </w:rPr>
        <w:t xml:space="preserve"> </w:t>
      </w:r>
      <w:r>
        <w:rPr>
          <w:b/>
          <w:lang w:val="en-US"/>
        </w:rPr>
        <w:t>immortalize</w:t>
      </w:r>
      <w:r>
        <w:rPr>
          <w:b/>
          <w:lang w:val="uk-UA"/>
        </w:rPr>
        <w:t xml:space="preserve"> – </w:t>
      </w:r>
      <w:r w:rsidRPr="00EB2B72">
        <w:rPr>
          <w:i/>
        </w:rPr>
        <w:t>(</w:t>
      </w:r>
      <w:r w:rsidRPr="00EB2B72">
        <w:rPr>
          <w:i/>
          <w:lang w:val="en-US"/>
        </w:rPr>
        <w:t>v</w:t>
      </w:r>
      <w:r w:rsidRPr="00EB2B72">
        <w:rPr>
          <w:i/>
        </w:rPr>
        <w:t>)</w:t>
      </w:r>
      <w:r>
        <w:rPr>
          <w:i/>
          <w:lang w:val="uk-UA"/>
        </w:rPr>
        <w:t xml:space="preserve"> </w:t>
      </w:r>
      <w:r>
        <w:rPr>
          <w:lang w:val="uk-UA"/>
        </w:rPr>
        <w:t>увічнювати</w:t>
      </w:r>
    </w:p>
    <w:p w:rsidR="00736334" w:rsidRPr="0014536C" w:rsidRDefault="00736334" w:rsidP="00736334">
      <w:pPr>
        <w:pStyle w:val="a3"/>
        <w:numPr>
          <w:ilvl w:val="0"/>
          <w:numId w:val="3"/>
        </w:numPr>
        <w:spacing w:line="276" w:lineRule="auto"/>
        <w:mirrorIndents/>
        <w:jc w:val="both"/>
        <w:rPr>
          <w:lang w:val="en-US"/>
        </w:rPr>
      </w:pPr>
      <w:r>
        <w:rPr>
          <w:b/>
          <w:lang w:val="en-US"/>
        </w:rPr>
        <w:t xml:space="preserve"> impetus</w:t>
      </w:r>
      <w:r>
        <w:rPr>
          <w:b/>
          <w:lang w:val="uk-UA"/>
        </w:rPr>
        <w:t xml:space="preserve"> – </w:t>
      </w:r>
      <w:r w:rsidRPr="00C947F8">
        <w:rPr>
          <w:i/>
          <w:lang w:val="en-US"/>
        </w:rPr>
        <w:t>(n)</w:t>
      </w:r>
      <w:r>
        <w:rPr>
          <w:i/>
          <w:lang w:val="uk-UA"/>
        </w:rPr>
        <w:t xml:space="preserve"> </w:t>
      </w:r>
      <w:r>
        <w:rPr>
          <w:lang w:val="uk-UA"/>
        </w:rPr>
        <w:t>побудження; поштовх</w:t>
      </w:r>
    </w:p>
    <w:p w:rsidR="00736334" w:rsidRPr="00480EFB" w:rsidRDefault="00736334" w:rsidP="00736334">
      <w:pPr>
        <w:pStyle w:val="a3"/>
        <w:numPr>
          <w:ilvl w:val="0"/>
          <w:numId w:val="3"/>
        </w:numPr>
        <w:spacing w:line="276" w:lineRule="auto"/>
        <w:mirrorIndents/>
        <w:jc w:val="both"/>
        <w:rPr>
          <w:lang w:val="en-US"/>
        </w:rPr>
      </w:pPr>
      <w:r>
        <w:rPr>
          <w:b/>
          <w:lang w:val="en-US"/>
        </w:rPr>
        <w:t xml:space="preserve"> implement</w:t>
      </w:r>
      <w:r>
        <w:rPr>
          <w:b/>
          <w:lang w:val="uk-UA"/>
        </w:rPr>
        <w:t xml:space="preserve"> – </w:t>
      </w:r>
      <w:r w:rsidRPr="00EB2B72">
        <w:rPr>
          <w:i/>
        </w:rPr>
        <w:t>(</w:t>
      </w:r>
      <w:r w:rsidRPr="00EB2B72">
        <w:rPr>
          <w:i/>
          <w:lang w:val="en-US"/>
        </w:rPr>
        <w:t>v</w:t>
      </w:r>
      <w:r w:rsidRPr="00EB2B72">
        <w:rPr>
          <w:i/>
        </w:rPr>
        <w:t>)</w:t>
      </w:r>
      <w:r>
        <w:rPr>
          <w:i/>
          <w:lang w:val="uk-UA"/>
        </w:rPr>
        <w:t xml:space="preserve"> </w:t>
      </w:r>
      <w:r>
        <w:rPr>
          <w:lang w:val="uk-UA"/>
        </w:rPr>
        <w:t>здійснювати</w:t>
      </w:r>
    </w:p>
    <w:p w:rsidR="00736334" w:rsidRPr="0014536C" w:rsidRDefault="00736334" w:rsidP="00736334">
      <w:pPr>
        <w:pStyle w:val="a3"/>
        <w:numPr>
          <w:ilvl w:val="0"/>
          <w:numId w:val="3"/>
        </w:numPr>
        <w:spacing w:line="276" w:lineRule="auto"/>
        <w:mirrorIndents/>
        <w:jc w:val="both"/>
        <w:rPr>
          <w:lang w:val="en-US"/>
        </w:rPr>
      </w:pPr>
      <w:r>
        <w:rPr>
          <w:b/>
          <w:lang w:val="en-US"/>
        </w:rPr>
        <w:t xml:space="preserve"> in vain</w:t>
      </w:r>
      <w:r>
        <w:rPr>
          <w:b/>
          <w:lang w:val="uk-UA"/>
        </w:rPr>
        <w:t xml:space="preserve"> – </w:t>
      </w:r>
      <w:r>
        <w:rPr>
          <w:i/>
          <w:lang w:val="en-US"/>
        </w:rPr>
        <w:t>(adv)</w:t>
      </w:r>
      <w:r>
        <w:rPr>
          <w:i/>
          <w:lang w:val="uk-UA"/>
        </w:rPr>
        <w:t xml:space="preserve"> </w:t>
      </w:r>
      <w:r>
        <w:rPr>
          <w:lang w:val="uk-UA"/>
        </w:rPr>
        <w:t>даремно</w:t>
      </w:r>
    </w:p>
    <w:p w:rsidR="00736334" w:rsidRPr="0089151D" w:rsidRDefault="00736334" w:rsidP="00736334">
      <w:pPr>
        <w:pStyle w:val="a3"/>
        <w:numPr>
          <w:ilvl w:val="0"/>
          <w:numId w:val="3"/>
        </w:numPr>
        <w:spacing w:line="276" w:lineRule="auto"/>
        <w:mirrorIndents/>
        <w:jc w:val="both"/>
        <w:rPr>
          <w:lang w:val="en-US"/>
        </w:rPr>
      </w:pPr>
      <w:r>
        <w:rPr>
          <w:b/>
          <w:lang w:val="en-US"/>
        </w:rPr>
        <w:t xml:space="preserve"> inquiry</w:t>
      </w:r>
      <w:r>
        <w:rPr>
          <w:b/>
          <w:lang w:val="uk-UA"/>
        </w:rPr>
        <w:t xml:space="preserve"> – </w:t>
      </w:r>
      <w:r w:rsidRPr="00C947F8">
        <w:rPr>
          <w:i/>
          <w:lang w:val="en-US"/>
        </w:rPr>
        <w:t>(n)</w:t>
      </w:r>
      <w:r>
        <w:rPr>
          <w:i/>
          <w:lang w:val="uk-UA"/>
        </w:rPr>
        <w:t xml:space="preserve"> </w:t>
      </w:r>
      <w:r>
        <w:rPr>
          <w:lang w:val="uk-UA"/>
        </w:rPr>
        <w:t>запит</w:t>
      </w:r>
    </w:p>
    <w:p w:rsidR="00736334" w:rsidRPr="00480EFB" w:rsidRDefault="00736334" w:rsidP="00736334">
      <w:pPr>
        <w:pStyle w:val="a3"/>
        <w:numPr>
          <w:ilvl w:val="0"/>
          <w:numId w:val="3"/>
        </w:numPr>
        <w:spacing w:line="276" w:lineRule="auto"/>
        <w:mirrorIndents/>
        <w:jc w:val="both"/>
        <w:rPr>
          <w:lang w:val="en-US"/>
        </w:rPr>
      </w:pPr>
      <w:r>
        <w:rPr>
          <w:b/>
          <w:lang w:val="en-US"/>
        </w:rPr>
        <w:t xml:space="preserve"> intensify</w:t>
      </w:r>
      <w:r>
        <w:rPr>
          <w:b/>
          <w:lang w:val="uk-UA"/>
        </w:rPr>
        <w:t xml:space="preserve"> – </w:t>
      </w:r>
      <w:r w:rsidRPr="00EB2B72">
        <w:rPr>
          <w:i/>
        </w:rPr>
        <w:t>(</w:t>
      </w:r>
      <w:r w:rsidRPr="00EB2B72">
        <w:rPr>
          <w:i/>
          <w:lang w:val="en-US"/>
        </w:rPr>
        <w:t>v</w:t>
      </w:r>
      <w:r w:rsidRPr="00EB2B72">
        <w:rPr>
          <w:i/>
        </w:rPr>
        <w:t>)</w:t>
      </w:r>
      <w:r>
        <w:rPr>
          <w:lang w:val="uk-UA"/>
        </w:rPr>
        <w:t xml:space="preserve"> посилювати</w:t>
      </w:r>
    </w:p>
    <w:p w:rsidR="00736334" w:rsidRPr="0014536C" w:rsidRDefault="00736334" w:rsidP="00736334">
      <w:pPr>
        <w:pStyle w:val="a3"/>
        <w:numPr>
          <w:ilvl w:val="0"/>
          <w:numId w:val="3"/>
        </w:numPr>
        <w:spacing w:line="276" w:lineRule="auto"/>
        <w:mirrorIndents/>
        <w:jc w:val="both"/>
        <w:rPr>
          <w:lang w:val="en-US"/>
        </w:rPr>
      </w:pPr>
      <w:r>
        <w:rPr>
          <w:b/>
          <w:lang w:val="en-US"/>
        </w:rPr>
        <w:t xml:space="preserve"> interaction</w:t>
      </w:r>
      <w:r>
        <w:rPr>
          <w:b/>
          <w:lang w:val="uk-UA"/>
        </w:rPr>
        <w:t xml:space="preserve"> </w:t>
      </w:r>
      <w:r>
        <w:rPr>
          <w:lang w:val="uk-UA"/>
        </w:rPr>
        <w:t xml:space="preserve">– </w:t>
      </w:r>
      <w:r w:rsidRPr="00C947F8">
        <w:rPr>
          <w:i/>
          <w:lang w:val="en-US"/>
        </w:rPr>
        <w:t>(n)</w:t>
      </w:r>
      <w:r>
        <w:rPr>
          <w:i/>
          <w:lang w:val="uk-UA"/>
        </w:rPr>
        <w:t xml:space="preserve"> </w:t>
      </w:r>
      <w:r>
        <w:rPr>
          <w:lang w:val="uk-UA"/>
        </w:rPr>
        <w:t>взаємодія</w:t>
      </w:r>
    </w:p>
    <w:p w:rsidR="00736334" w:rsidRPr="0089151D" w:rsidRDefault="00736334" w:rsidP="00736334">
      <w:pPr>
        <w:pStyle w:val="a3"/>
        <w:numPr>
          <w:ilvl w:val="0"/>
          <w:numId w:val="3"/>
        </w:numPr>
        <w:spacing w:line="276" w:lineRule="auto"/>
        <w:mirrorIndents/>
        <w:jc w:val="both"/>
        <w:rPr>
          <w:lang w:val="en-US"/>
        </w:rPr>
      </w:pPr>
      <w:r>
        <w:rPr>
          <w:b/>
          <w:lang w:val="en-US"/>
        </w:rPr>
        <w:t xml:space="preserve"> interrelated </w:t>
      </w:r>
      <w:r>
        <w:rPr>
          <w:b/>
          <w:lang w:val="uk-UA"/>
        </w:rPr>
        <w:t xml:space="preserve">– </w:t>
      </w:r>
      <w:r w:rsidRPr="00EB2B72">
        <w:rPr>
          <w:i/>
          <w:lang w:val="uk-UA"/>
        </w:rPr>
        <w:t>(</w:t>
      </w:r>
      <w:r w:rsidRPr="00EB2B72">
        <w:rPr>
          <w:i/>
          <w:lang w:val="en-US"/>
        </w:rPr>
        <w:t>adj)</w:t>
      </w:r>
      <w:r>
        <w:rPr>
          <w:lang w:val="uk-UA"/>
        </w:rPr>
        <w:t xml:space="preserve"> </w:t>
      </w:r>
      <w:r>
        <w:rPr>
          <w:b/>
          <w:lang w:val="uk-UA"/>
        </w:rPr>
        <w:t xml:space="preserve"> </w:t>
      </w:r>
      <w:r>
        <w:rPr>
          <w:lang w:val="uk-UA"/>
        </w:rPr>
        <w:t>взаємопов'язаний</w:t>
      </w:r>
    </w:p>
    <w:p w:rsidR="00736334" w:rsidRPr="0089151D" w:rsidRDefault="00736334" w:rsidP="00736334">
      <w:pPr>
        <w:pStyle w:val="a3"/>
        <w:numPr>
          <w:ilvl w:val="0"/>
          <w:numId w:val="3"/>
        </w:numPr>
        <w:spacing w:line="276" w:lineRule="auto"/>
        <w:mirrorIndents/>
        <w:jc w:val="both"/>
        <w:rPr>
          <w:lang w:val="en-US"/>
        </w:rPr>
      </w:pPr>
      <w:r>
        <w:rPr>
          <w:b/>
          <w:lang w:val="en-US"/>
        </w:rPr>
        <w:t xml:space="preserve"> memorial</w:t>
      </w:r>
      <w:r>
        <w:rPr>
          <w:b/>
          <w:lang w:val="uk-UA"/>
        </w:rPr>
        <w:t xml:space="preserve"> – </w:t>
      </w:r>
      <w:r w:rsidRPr="00C947F8">
        <w:rPr>
          <w:i/>
          <w:lang w:val="en-US"/>
        </w:rPr>
        <w:t>(n)</w:t>
      </w:r>
      <w:r>
        <w:rPr>
          <w:i/>
          <w:lang w:val="uk-UA"/>
        </w:rPr>
        <w:t xml:space="preserve"> </w:t>
      </w:r>
      <w:r>
        <w:rPr>
          <w:lang w:val="uk-UA"/>
        </w:rPr>
        <w:t>пам’ятник</w:t>
      </w:r>
    </w:p>
    <w:p w:rsidR="00736334" w:rsidRPr="0014536C" w:rsidRDefault="00736334" w:rsidP="00736334">
      <w:pPr>
        <w:pStyle w:val="a3"/>
        <w:numPr>
          <w:ilvl w:val="0"/>
          <w:numId w:val="3"/>
        </w:numPr>
        <w:spacing w:line="276" w:lineRule="auto"/>
        <w:mirrorIndents/>
        <w:jc w:val="both"/>
        <w:rPr>
          <w:lang w:val="en-US"/>
        </w:rPr>
      </w:pPr>
      <w:r>
        <w:rPr>
          <w:b/>
          <w:lang w:val="en-US"/>
        </w:rPr>
        <w:t xml:space="preserve"> minority</w:t>
      </w:r>
      <w:r>
        <w:rPr>
          <w:b/>
          <w:lang w:val="uk-UA"/>
        </w:rPr>
        <w:t xml:space="preserve"> – </w:t>
      </w:r>
      <w:r w:rsidRPr="00C947F8">
        <w:rPr>
          <w:i/>
          <w:lang w:val="en-US"/>
        </w:rPr>
        <w:t>(n)</w:t>
      </w:r>
      <w:r>
        <w:rPr>
          <w:i/>
          <w:lang w:val="uk-UA"/>
        </w:rPr>
        <w:t xml:space="preserve"> </w:t>
      </w:r>
      <w:r>
        <w:rPr>
          <w:lang w:val="uk-UA"/>
        </w:rPr>
        <w:t>меншість</w:t>
      </w:r>
    </w:p>
    <w:p w:rsidR="00736334" w:rsidRPr="00480EFB" w:rsidRDefault="00736334" w:rsidP="00736334">
      <w:pPr>
        <w:pStyle w:val="a3"/>
        <w:numPr>
          <w:ilvl w:val="0"/>
          <w:numId w:val="3"/>
        </w:numPr>
        <w:spacing w:line="276" w:lineRule="auto"/>
        <w:mirrorIndents/>
        <w:jc w:val="both"/>
        <w:rPr>
          <w:lang w:val="en-US"/>
        </w:rPr>
      </w:pPr>
      <w:r>
        <w:rPr>
          <w:b/>
          <w:lang w:val="en-US"/>
        </w:rPr>
        <w:lastRenderedPageBreak/>
        <w:t xml:space="preserve"> multilateral</w:t>
      </w:r>
      <w:r>
        <w:rPr>
          <w:b/>
          <w:lang w:val="uk-UA"/>
        </w:rPr>
        <w:t xml:space="preserve"> – </w:t>
      </w:r>
      <w:r w:rsidRPr="00EB2B72">
        <w:rPr>
          <w:i/>
          <w:lang w:val="uk-UA"/>
        </w:rPr>
        <w:t>(</w:t>
      </w:r>
      <w:r w:rsidRPr="00EB2B72">
        <w:rPr>
          <w:i/>
          <w:lang w:val="en-US"/>
        </w:rPr>
        <w:t>adj)</w:t>
      </w:r>
      <w:r>
        <w:rPr>
          <w:lang w:val="uk-UA"/>
        </w:rPr>
        <w:t xml:space="preserve"> </w:t>
      </w:r>
      <w:r>
        <w:rPr>
          <w:b/>
          <w:lang w:val="uk-UA"/>
        </w:rPr>
        <w:t xml:space="preserve"> </w:t>
      </w:r>
      <w:r>
        <w:rPr>
          <w:lang w:val="uk-UA"/>
        </w:rPr>
        <w:t>багатосторонній</w:t>
      </w:r>
    </w:p>
    <w:p w:rsidR="00736334" w:rsidRPr="0089151D" w:rsidRDefault="00736334" w:rsidP="00736334">
      <w:pPr>
        <w:pStyle w:val="a3"/>
        <w:numPr>
          <w:ilvl w:val="0"/>
          <w:numId w:val="3"/>
        </w:numPr>
        <w:spacing w:line="276" w:lineRule="auto"/>
        <w:mirrorIndents/>
        <w:jc w:val="both"/>
        <w:rPr>
          <w:lang w:val="en-US"/>
        </w:rPr>
      </w:pPr>
      <w:r>
        <w:rPr>
          <w:b/>
          <w:lang w:val="en-US"/>
        </w:rPr>
        <w:t xml:space="preserve"> ore</w:t>
      </w:r>
      <w:r>
        <w:rPr>
          <w:b/>
          <w:lang w:val="uk-UA"/>
        </w:rPr>
        <w:t xml:space="preserve"> – </w:t>
      </w:r>
      <w:r w:rsidRPr="00C947F8">
        <w:rPr>
          <w:i/>
          <w:lang w:val="en-US"/>
        </w:rPr>
        <w:t>(n)</w:t>
      </w:r>
      <w:r>
        <w:rPr>
          <w:i/>
          <w:lang w:val="uk-UA"/>
        </w:rPr>
        <w:t xml:space="preserve"> </w:t>
      </w:r>
      <w:r>
        <w:rPr>
          <w:lang w:val="uk-UA"/>
        </w:rPr>
        <w:t>руда</w:t>
      </w:r>
      <w:r>
        <w:rPr>
          <w:b/>
          <w:lang w:val="uk-UA"/>
        </w:rPr>
        <w:t xml:space="preserve"> </w:t>
      </w:r>
      <w:r>
        <w:rPr>
          <w:b/>
          <w:lang w:val="en-US"/>
        </w:rPr>
        <w:t xml:space="preserve"> </w:t>
      </w:r>
    </w:p>
    <w:p w:rsidR="00736334" w:rsidRPr="000D4ACE" w:rsidRDefault="00736334" w:rsidP="00736334">
      <w:pPr>
        <w:pStyle w:val="a3"/>
        <w:numPr>
          <w:ilvl w:val="0"/>
          <w:numId w:val="3"/>
        </w:numPr>
        <w:spacing w:line="276" w:lineRule="auto"/>
        <w:mirrorIndents/>
        <w:jc w:val="both"/>
        <w:rPr>
          <w:lang w:val="en-US"/>
        </w:rPr>
      </w:pPr>
      <w:r>
        <w:rPr>
          <w:b/>
          <w:lang w:val="en-US"/>
        </w:rPr>
        <w:t xml:space="preserve"> preservation</w:t>
      </w:r>
      <w:r>
        <w:rPr>
          <w:b/>
          <w:lang w:val="uk-UA"/>
        </w:rPr>
        <w:t xml:space="preserve"> – </w:t>
      </w:r>
      <w:r w:rsidRPr="00C947F8">
        <w:rPr>
          <w:i/>
          <w:lang w:val="en-US"/>
        </w:rPr>
        <w:t>(n)</w:t>
      </w:r>
      <w:r>
        <w:rPr>
          <w:i/>
          <w:lang w:val="uk-UA"/>
        </w:rPr>
        <w:t xml:space="preserve"> </w:t>
      </w:r>
      <w:r>
        <w:rPr>
          <w:lang w:val="uk-UA"/>
        </w:rPr>
        <w:t>збереження; запобігання</w:t>
      </w:r>
    </w:p>
    <w:p w:rsidR="00736334" w:rsidRPr="000D4ACE" w:rsidRDefault="00736334" w:rsidP="00736334">
      <w:pPr>
        <w:pStyle w:val="a3"/>
        <w:numPr>
          <w:ilvl w:val="0"/>
          <w:numId w:val="3"/>
        </w:numPr>
        <w:spacing w:line="276" w:lineRule="auto"/>
        <w:mirrorIndents/>
        <w:jc w:val="both"/>
        <w:rPr>
          <w:lang w:val="en-US"/>
        </w:rPr>
      </w:pPr>
      <w:r>
        <w:rPr>
          <w:b/>
          <w:lang w:val="en-US"/>
        </w:rPr>
        <w:t xml:space="preserve"> p</w:t>
      </w:r>
      <w:r w:rsidRPr="000D4ACE">
        <w:rPr>
          <w:b/>
          <w:lang w:val="en-US"/>
        </w:rPr>
        <w:t>rovisio</w:t>
      </w:r>
      <w:r>
        <w:rPr>
          <w:b/>
          <w:lang w:val="en-US"/>
        </w:rPr>
        <w:t>n</w:t>
      </w:r>
      <w:r>
        <w:rPr>
          <w:b/>
          <w:lang w:val="uk-UA"/>
        </w:rPr>
        <w:t xml:space="preserve"> – </w:t>
      </w:r>
      <w:r w:rsidRPr="00C947F8">
        <w:rPr>
          <w:i/>
          <w:lang w:val="en-US"/>
        </w:rPr>
        <w:t>(n)</w:t>
      </w:r>
      <w:r>
        <w:rPr>
          <w:i/>
          <w:lang w:val="uk-UA"/>
        </w:rPr>
        <w:t xml:space="preserve"> </w:t>
      </w:r>
      <w:r>
        <w:rPr>
          <w:lang w:val="uk-UA"/>
        </w:rPr>
        <w:t>постачання</w:t>
      </w:r>
    </w:p>
    <w:p w:rsidR="00736334" w:rsidRPr="0014536C" w:rsidRDefault="00736334" w:rsidP="00736334">
      <w:pPr>
        <w:pStyle w:val="a3"/>
        <w:numPr>
          <w:ilvl w:val="0"/>
          <w:numId w:val="3"/>
        </w:numPr>
        <w:spacing w:line="276" w:lineRule="auto"/>
        <w:mirrorIndents/>
        <w:jc w:val="both"/>
        <w:rPr>
          <w:lang w:val="en-US"/>
        </w:rPr>
      </w:pPr>
      <w:r>
        <w:rPr>
          <w:b/>
          <w:lang w:val="en-US"/>
        </w:rPr>
        <w:t xml:space="preserve"> purposeful</w:t>
      </w:r>
      <w:r>
        <w:rPr>
          <w:b/>
          <w:lang w:val="uk-UA"/>
        </w:rPr>
        <w:t xml:space="preserve"> –</w:t>
      </w:r>
      <w:r w:rsidRPr="00001E42">
        <w:rPr>
          <w:lang w:val="uk-UA"/>
        </w:rPr>
        <w:t xml:space="preserve"> </w:t>
      </w:r>
      <w:r w:rsidRPr="00EB2B72">
        <w:rPr>
          <w:i/>
          <w:lang w:val="uk-UA"/>
        </w:rPr>
        <w:t>(</w:t>
      </w:r>
      <w:r w:rsidRPr="00EB2B72">
        <w:rPr>
          <w:i/>
          <w:lang w:val="en-US"/>
        </w:rPr>
        <w:t>adj)</w:t>
      </w:r>
      <w:r>
        <w:rPr>
          <w:lang w:val="uk-UA"/>
        </w:rPr>
        <w:t xml:space="preserve"> </w:t>
      </w:r>
      <w:r w:rsidRPr="00001E42">
        <w:rPr>
          <w:lang w:val="uk-UA"/>
        </w:rPr>
        <w:t>цілеспрямований</w:t>
      </w:r>
    </w:p>
    <w:p w:rsidR="00736334" w:rsidRPr="0089151D" w:rsidRDefault="00736334" w:rsidP="00736334">
      <w:pPr>
        <w:pStyle w:val="a3"/>
        <w:numPr>
          <w:ilvl w:val="0"/>
          <w:numId w:val="3"/>
        </w:numPr>
        <w:spacing w:line="276" w:lineRule="auto"/>
        <w:mirrorIndents/>
        <w:jc w:val="both"/>
        <w:rPr>
          <w:lang w:val="en-US"/>
        </w:rPr>
      </w:pPr>
      <w:r>
        <w:rPr>
          <w:b/>
          <w:lang w:val="en-US"/>
        </w:rPr>
        <w:t xml:space="preserve"> pursuit</w:t>
      </w:r>
      <w:r>
        <w:rPr>
          <w:b/>
          <w:lang w:val="uk-UA"/>
        </w:rPr>
        <w:t xml:space="preserve"> – </w:t>
      </w:r>
      <w:r w:rsidRPr="00C947F8">
        <w:rPr>
          <w:i/>
          <w:lang w:val="en-US"/>
        </w:rPr>
        <w:t>(n)</w:t>
      </w:r>
      <w:r>
        <w:rPr>
          <w:i/>
          <w:lang w:val="uk-UA"/>
        </w:rPr>
        <w:t xml:space="preserve"> </w:t>
      </w:r>
      <w:r>
        <w:rPr>
          <w:lang w:val="uk-UA"/>
        </w:rPr>
        <w:t>виконання</w:t>
      </w:r>
    </w:p>
    <w:p w:rsidR="00736334" w:rsidRPr="00480EFB" w:rsidRDefault="00736334" w:rsidP="00736334">
      <w:pPr>
        <w:pStyle w:val="a3"/>
        <w:numPr>
          <w:ilvl w:val="0"/>
          <w:numId w:val="3"/>
        </w:numPr>
        <w:spacing w:line="276" w:lineRule="auto"/>
        <w:mirrorIndents/>
        <w:jc w:val="both"/>
        <w:rPr>
          <w:lang w:val="en-US"/>
        </w:rPr>
      </w:pPr>
      <w:r>
        <w:rPr>
          <w:b/>
          <w:lang w:val="en-US"/>
        </w:rPr>
        <w:t xml:space="preserve"> put forward</w:t>
      </w:r>
      <w:r>
        <w:rPr>
          <w:b/>
          <w:lang w:val="uk-UA"/>
        </w:rPr>
        <w:t xml:space="preserve"> – </w:t>
      </w:r>
      <w:r w:rsidRPr="00EB2B72">
        <w:rPr>
          <w:i/>
        </w:rPr>
        <w:t>(</w:t>
      </w:r>
      <w:r w:rsidRPr="00EB2B72">
        <w:rPr>
          <w:i/>
          <w:lang w:val="en-US"/>
        </w:rPr>
        <w:t>v</w:t>
      </w:r>
      <w:r w:rsidRPr="00EB2B72">
        <w:rPr>
          <w:i/>
        </w:rPr>
        <w:t>)</w:t>
      </w:r>
      <w:r>
        <w:rPr>
          <w:i/>
          <w:lang w:val="uk-UA"/>
        </w:rPr>
        <w:t xml:space="preserve"> </w:t>
      </w:r>
      <w:r>
        <w:rPr>
          <w:lang w:val="uk-UA"/>
        </w:rPr>
        <w:t>пропонувати</w:t>
      </w:r>
    </w:p>
    <w:p w:rsidR="00736334" w:rsidRPr="0014536C" w:rsidRDefault="00736334" w:rsidP="00736334">
      <w:pPr>
        <w:pStyle w:val="a3"/>
        <w:numPr>
          <w:ilvl w:val="0"/>
          <w:numId w:val="3"/>
        </w:numPr>
        <w:spacing w:line="276" w:lineRule="auto"/>
        <w:mirrorIndents/>
        <w:jc w:val="both"/>
        <w:rPr>
          <w:lang w:val="en-US"/>
        </w:rPr>
      </w:pPr>
      <w:r>
        <w:rPr>
          <w:b/>
          <w:lang w:val="en-US"/>
        </w:rPr>
        <w:t xml:space="preserve"> range</w:t>
      </w:r>
      <w:r>
        <w:rPr>
          <w:b/>
          <w:lang w:val="uk-UA"/>
        </w:rPr>
        <w:t xml:space="preserve"> – </w:t>
      </w:r>
      <w:r w:rsidRPr="00C947F8">
        <w:rPr>
          <w:i/>
          <w:lang w:val="en-US"/>
        </w:rPr>
        <w:t>(n)</w:t>
      </w:r>
      <w:r>
        <w:rPr>
          <w:i/>
          <w:lang w:val="uk-UA"/>
        </w:rPr>
        <w:t xml:space="preserve"> </w:t>
      </w:r>
      <w:r>
        <w:rPr>
          <w:lang w:val="uk-UA"/>
        </w:rPr>
        <w:t>напрям; сфера</w:t>
      </w:r>
    </w:p>
    <w:p w:rsidR="00736334" w:rsidRPr="00480EFB" w:rsidRDefault="00736334" w:rsidP="00736334">
      <w:pPr>
        <w:pStyle w:val="a3"/>
        <w:numPr>
          <w:ilvl w:val="0"/>
          <w:numId w:val="3"/>
        </w:numPr>
        <w:spacing w:line="276" w:lineRule="auto"/>
        <w:mirrorIndents/>
        <w:jc w:val="both"/>
        <w:rPr>
          <w:lang w:val="en-US"/>
        </w:rPr>
      </w:pPr>
      <w:r>
        <w:rPr>
          <w:b/>
          <w:lang w:val="en-US"/>
        </w:rPr>
        <w:t xml:space="preserve"> rapprochement</w:t>
      </w:r>
      <w:r>
        <w:rPr>
          <w:b/>
          <w:lang w:val="uk-UA"/>
        </w:rPr>
        <w:t xml:space="preserve"> – </w:t>
      </w:r>
      <w:r w:rsidRPr="00C947F8">
        <w:rPr>
          <w:i/>
          <w:lang w:val="en-US"/>
        </w:rPr>
        <w:t>(n)</w:t>
      </w:r>
      <w:r>
        <w:rPr>
          <w:i/>
          <w:lang w:val="uk-UA"/>
        </w:rPr>
        <w:t xml:space="preserve"> </w:t>
      </w:r>
      <w:r w:rsidRPr="006D041F">
        <w:rPr>
          <w:lang w:val="uk-UA"/>
        </w:rPr>
        <w:t>зближення</w:t>
      </w:r>
    </w:p>
    <w:p w:rsidR="00736334" w:rsidRPr="000D4ACE" w:rsidRDefault="00736334" w:rsidP="00736334">
      <w:pPr>
        <w:pStyle w:val="a3"/>
        <w:numPr>
          <w:ilvl w:val="0"/>
          <w:numId w:val="3"/>
        </w:numPr>
        <w:spacing w:line="276" w:lineRule="auto"/>
        <w:mirrorIndents/>
        <w:jc w:val="both"/>
        <w:rPr>
          <w:lang w:val="en-US"/>
        </w:rPr>
      </w:pPr>
      <w:r>
        <w:rPr>
          <w:b/>
          <w:lang w:val="en-US"/>
        </w:rPr>
        <w:t xml:space="preserve"> r</w:t>
      </w:r>
      <w:r w:rsidRPr="000D4ACE">
        <w:rPr>
          <w:b/>
          <w:lang w:val="en-US"/>
        </w:rPr>
        <w:t>atify</w:t>
      </w:r>
      <w:r>
        <w:rPr>
          <w:b/>
          <w:lang w:val="uk-UA"/>
        </w:rPr>
        <w:t xml:space="preserve"> – </w:t>
      </w:r>
      <w:r w:rsidRPr="00EB2B72">
        <w:rPr>
          <w:i/>
        </w:rPr>
        <w:t>(</w:t>
      </w:r>
      <w:r w:rsidRPr="00EB2B72">
        <w:rPr>
          <w:i/>
          <w:lang w:val="en-US"/>
        </w:rPr>
        <w:t>v</w:t>
      </w:r>
      <w:r w:rsidRPr="00EB2B72">
        <w:rPr>
          <w:i/>
        </w:rPr>
        <w:t>)</w:t>
      </w:r>
      <w:r>
        <w:rPr>
          <w:i/>
          <w:lang w:val="uk-UA"/>
        </w:rPr>
        <w:t xml:space="preserve"> </w:t>
      </w:r>
      <w:r>
        <w:rPr>
          <w:lang w:val="uk-UA"/>
        </w:rPr>
        <w:t>затверджувати</w:t>
      </w:r>
    </w:p>
    <w:p w:rsidR="00736334" w:rsidRPr="00480EFB" w:rsidRDefault="00736334" w:rsidP="00736334">
      <w:pPr>
        <w:pStyle w:val="a3"/>
        <w:numPr>
          <w:ilvl w:val="0"/>
          <w:numId w:val="3"/>
        </w:numPr>
        <w:spacing w:line="276" w:lineRule="auto"/>
        <w:mirrorIndents/>
        <w:jc w:val="both"/>
        <w:rPr>
          <w:lang w:val="en-US"/>
        </w:rPr>
      </w:pPr>
      <w:r>
        <w:rPr>
          <w:b/>
          <w:lang w:val="en-US"/>
        </w:rPr>
        <w:t xml:space="preserve"> readiness</w:t>
      </w:r>
      <w:r>
        <w:rPr>
          <w:b/>
          <w:lang w:val="uk-UA"/>
        </w:rPr>
        <w:t xml:space="preserve"> – </w:t>
      </w:r>
      <w:r w:rsidRPr="00C947F8">
        <w:rPr>
          <w:i/>
          <w:lang w:val="en-US"/>
        </w:rPr>
        <w:t>(n)</w:t>
      </w:r>
      <w:r>
        <w:rPr>
          <w:lang w:val="uk-UA"/>
        </w:rPr>
        <w:t xml:space="preserve"> готовність</w:t>
      </w:r>
    </w:p>
    <w:p w:rsidR="00736334" w:rsidRPr="00480EFB" w:rsidRDefault="00736334" w:rsidP="00736334">
      <w:pPr>
        <w:pStyle w:val="a3"/>
        <w:numPr>
          <w:ilvl w:val="0"/>
          <w:numId w:val="3"/>
        </w:numPr>
        <w:spacing w:line="276" w:lineRule="auto"/>
        <w:mirrorIndents/>
        <w:jc w:val="both"/>
        <w:rPr>
          <w:lang w:val="en-US"/>
        </w:rPr>
      </w:pPr>
      <w:r>
        <w:rPr>
          <w:b/>
          <w:lang w:val="en-US"/>
        </w:rPr>
        <w:t xml:space="preserve"> reaffirm</w:t>
      </w:r>
      <w:r>
        <w:rPr>
          <w:b/>
          <w:lang w:val="uk-UA"/>
        </w:rPr>
        <w:t xml:space="preserve"> – </w:t>
      </w:r>
      <w:r w:rsidRPr="00EB2B72">
        <w:rPr>
          <w:i/>
        </w:rPr>
        <w:t>(</w:t>
      </w:r>
      <w:r w:rsidRPr="00EB2B72">
        <w:rPr>
          <w:i/>
          <w:lang w:val="en-US"/>
        </w:rPr>
        <w:t>v</w:t>
      </w:r>
      <w:r w:rsidRPr="00EB2B72">
        <w:rPr>
          <w:i/>
        </w:rPr>
        <w:t>)</w:t>
      </w:r>
      <w:r>
        <w:rPr>
          <w:i/>
          <w:lang w:val="uk-UA"/>
        </w:rPr>
        <w:t xml:space="preserve"> </w:t>
      </w:r>
      <w:r>
        <w:rPr>
          <w:lang w:val="uk-UA"/>
        </w:rPr>
        <w:t>знову підтверджувати</w:t>
      </w:r>
    </w:p>
    <w:p w:rsidR="00736334" w:rsidRPr="006D041F" w:rsidRDefault="00736334" w:rsidP="00736334">
      <w:pPr>
        <w:pStyle w:val="a3"/>
        <w:numPr>
          <w:ilvl w:val="0"/>
          <w:numId w:val="3"/>
        </w:numPr>
        <w:spacing w:line="276" w:lineRule="auto"/>
        <w:mirrorIndents/>
        <w:jc w:val="both"/>
      </w:pPr>
      <w:r w:rsidRPr="006D041F">
        <w:rPr>
          <w:b/>
        </w:rPr>
        <w:t xml:space="preserve"> </w:t>
      </w:r>
      <w:r>
        <w:rPr>
          <w:b/>
          <w:lang w:val="en-US"/>
        </w:rPr>
        <w:t>reconsider</w:t>
      </w:r>
      <w:r>
        <w:rPr>
          <w:b/>
          <w:lang w:val="uk-UA"/>
        </w:rPr>
        <w:t xml:space="preserve"> – </w:t>
      </w:r>
      <w:r w:rsidRPr="00EB2B72">
        <w:rPr>
          <w:i/>
        </w:rPr>
        <w:t>(</w:t>
      </w:r>
      <w:r w:rsidRPr="00EB2B72">
        <w:rPr>
          <w:i/>
          <w:lang w:val="en-US"/>
        </w:rPr>
        <w:t>v</w:t>
      </w:r>
      <w:r w:rsidRPr="00EB2B72">
        <w:rPr>
          <w:i/>
        </w:rPr>
        <w:t>)</w:t>
      </w:r>
      <w:r>
        <w:rPr>
          <w:i/>
          <w:lang w:val="uk-UA"/>
        </w:rPr>
        <w:t xml:space="preserve"> </w:t>
      </w:r>
      <w:r>
        <w:rPr>
          <w:lang w:val="uk-UA"/>
        </w:rPr>
        <w:t>повторно обговорити; переглянути</w:t>
      </w:r>
    </w:p>
    <w:p w:rsidR="00736334" w:rsidRPr="0014536C" w:rsidRDefault="00736334" w:rsidP="00736334">
      <w:pPr>
        <w:pStyle w:val="a3"/>
        <w:numPr>
          <w:ilvl w:val="0"/>
          <w:numId w:val="3"/>
        </w:numPr>
        <w:spacing w:line="276" w:lineRule="auto"/>
        <w:mirrorIndents/>
        <w:jc w:val="both"/>
        <w:rPr>
          <w:lang w:val="en-US"/>
        </w:rPr>
      </w:pPr>
      <w:r w:rsidRPr="006D041F">
        <w:rPr>
          <w:b/>
        </w:rPr>
        <w:t xml:space="preserve"> </w:t>
      </w:r>
      <w:r>
        <w:rPr>
          <w:b/>
          <w:lang w:val="en-US"/>
        </w:rPr>
        <w:t>refer</w:t>
      </w:r>
      <w:r>
        <w:rPr>
          <w:b/>
          <w:lang w:val="uk-UA"/>
        </w:rPr>
        <w:t xml:space="preserve"> – </w:t>
      </w:r>
      <w:r w:rsidRPr="00EB2B72">
        <w:rPr>
          <w:i/>
        </w:rPr>
        <w:t>(</w:t>
      </w:r>
      <w:r w:rsidRPr="00EB2B72">
        <w:rPr>
          <w:i/>
          <w:lang w:val="en-US"/>
        </w:rPr>
        <w:t>v</w:t>
      </w:r>
      <w:r w:rsidRPr="00EB2B72">
        <w:rPr>
          <w:i/>
        </w:rPr>
        <w:t>)</w:t>
      </w:r>
      <w:r>
        <w:rPr>
          <w:i/>
          <w:lang w:val="uk-UA"/>
        </w:rPr>
        <w:t xml:space="preserve"> </w:t>
      </w:r>
      <w:r>
        <w:rPr>
          <w:lang w:val="uk-UA"/>
        </w:rPr>
        <w:t>відноситися; звертатися</w:t>
      </w:r>
    </w:p>
    <w:p w:rsidR="00736334" w:rsidRPr="0089151D" w:rsidRDefault="00736334" w:rsidP="00736334">
      <w:pPr>
        <w:pStyle w:val="a3"/>
        <w:numPr>
          <w:ilvl w:val="0"/>
          <w:numId w:val="3"/>
        </w:numPr>
        <w:spacing w:line="276" w:lineRule="auto"/>
        <w:mirrorIndents/>
        <w:jc w:val="both"/>
        <w:rPr>
          <w:lang w:val="en-US"/>
        </w:rPr>
      </w:pPr>
      <w:r>
        <w:rPr>
          <w:b/>
          <w:lang w:val="en-US"/>
        </w:rPr>
        <w:t xml:space="preserve"> relevant</w:t>
      </w:r>
      <w:r>
        <w:rPr>
          <w:b/>
          <w:lang w:val="uk-UA"/>
        </w:rPr>
        <w:t xml:space="preserve"> – </w:t>
      </w:r>
      <w:r w:rsidRPr="00EB2B72">
        <w:rPr>
          <w:i/>
          <w:lang w:val="uk-UA"/>
        </w:rPr>
        <w:t>(</w:t>
      </w:r>
      <w:r w:rsidRPr="00EB2B72">
        <w:rPr>
          <w:i/>
          <w:lang w:val="en-US"/>
        </w:rPr>
        <w:t>adj)</w:t>
      </w:r>
      <w:r>
        <w:rPr>
          <w:i/>
          <w:lang w:val="uk-UA"/>
        </w:rPr>
        <w:t xml:space="preserve"> </w:t>
      </w:r>
      <w:r>
        <w:rPr>
          <w:lang w:val="uk-UA"/>
        </w:rPr>
        <w:t>доречний</w:t>
      </w:r>
    </w:p>
    <w:p w:rsidR="00736334" w:rsidRPr="0089151D" w:rsidRDefault="00736334" w:rsidP="00736334">
      <w:pPr>
        <w:pStyle w:val="a3"/>
        <w:numPr>
          <w:ilvl w:val="0"/>
          <w:numId w:val="3"/>
        </w:numPr>
        <w:spacing w:line="276" w:lineRule="auto"/>
        <w:mirrorIndents/>
        <w:jc w:val="both"/>
        <w:rPr>
          <w:lang w:val="en-US"/>
        </w:rPr>
      </w:pPr>
      <w:r>
        <w:rPr>
          <w:b/>
          <w:lang w:val="en-US"/>
        </w:rPr>
        <w:t xml:space="preserve"> residence</w:t>
      </w:r>
      <w:r>
        <w:rPr>
          <w:b/>
          <w:lang w:val="uk-UA"/>
        </w:rPr>
        <w:t xml:space="preserve"> – </w:t>
      </w:r>
      <w:r w:rsidRPr="00C947F8">
        <w:rPr>
          <w:i/>
          <w:lang w:val="en-US"/>
        </w:rPr>
        <w:t>(n)</w:t>
      </w:r>
      <w:r>
        <w:rPr>
          <w:i/>
          <w:lang w:val="uk-UA"/>
        </w:rPr>
        <w:t xml:space="preserve"> </w:t>
      </w:r>
      <w:r>
        <w:rPr>
          <w:lang w:val="uk-UA"/>
        </w:rPr>
        <w:t>проживання</w:t>
      </w:r>
    </w:p>
    <w:p w:rsidR="00736334" w:rsidRPr="0089151D" w:rsidRDefault="00736334" w:rsidP="00736334">
      <w:pPr>
        <w:pStyle w:val="a3"/>
        <w:numPr>
          <w:ilvl w:val="0"/>
          <w:numId w:val="3"/>
        </w:numPr>
        <w:spacing w:line="276" w:lineRule="auto"/>
        <w:mirrorIndents/>
        <w:jc w:val="both"/>
        <w:rPr>
          <w:lang w:val="en-US"/>
        </w:rPr>
      </w:pPr>
      <w:r>
        <w:rPr>
          <w:b/>
          <w:lang w:val="en-US"/>
        </w:rPr>
        <w:t>solemn</w:t>
      </w:r>
      <w:r>
        <w:rPr>
          <w:b/>
          <w:lang w:val="uk-UA"/>
        </w:rPr>
        <w:t xml:space="preserve"> – </w:t>
      </w:r>
      <w:r w:rsidRPr="00EB2B72">
        <w:rPr>
          <w:i/>
          <w:lang w:val="uk-UA"/>
        </w:rPr>
        <w:t>(</w:t>
      </w:r>
      <w:r w:rsidRPr="00EB2B72">
        <w:rPr>
          <w:i/>
          <w:lang w:val="en-US"/>
        </w:rPr>
        <w:t>adj)</w:t>
      </w:r>
      <w:r>
        <w:rPr>
          <w:lang w:val="uk-UA"/>
        </w:rPr>
        <w:t xml:space="preserve"> урочистий</w:t>
      </w:r>
    </w:p>
    <w:p w:rsidR="00736334" w:rsidRPr="00480EFB" w:rsidRDefault="00736334" w:rsidP="00736334">
      <w:pPr>
        <w:pStyle w:val="a3"/>
        <w:numPr>
          <w:ilvl w:val="0"/>
          <w:numId w:val="3"/>
        </w:numPr>
        <w:spacing w:line="276" w:lineRule="auto"/>
        <w:mirrorIndents/>
        <w:jc w:val="both"/>
        <w:rPr>
          <w:lang w:val="en-US"/>
        </w:rPr>
      </w:pPr>
      <w:r>
        <w:rPr>
          <w:b/>
          <w:lang w:val="en-US"/>
        </w:rPr>
        <w:t xml:space="preserve"> spectrum</w:t>
      </w:r>
      <w:r>
        <w:rPr>
          <w:b/>
          <w:lang w:val="uk-UA"/>
        </w:rPr>
        <w:t xml:space="preserve"> – </w:t>
      </w:r>
      <w:r w:rsidRPr="00C947F8">
        <w:rPr>
          <w:i/>
          <w:lang w:val="en-US"/>
        </w:rPr>
        <w:t>(n)</w:t>
      </w:r>
      <w:r>
        <w:rPr>
          <w:i/>
          <w:lang w:val="uk-UA"/>
        </w:rPr>
        <w:t xml:space="preserve"> </w:t>
      </w:r>
      <w:r>
        <w:rPr>
          <w:lang w:val="uk-UA"/>
        </w:rPr>
        <w:t>діапазон</w:t>
      </w:r>
    </w:p>
    <w:p w:rsidR="00736334" w:rsidRPr="0014536C" w:rsidRDefault="00736334" w:rsidP="00736334">
      <w:pPr>
        <w:pStyle w:val="a3"/>
        <w:numPr>
          <w:ilvl w:val="0"/>
          <w:numId w:val="3"/>
        </w:numPr>
        <w:spacing w:line="276" w:lineRule="auto"/>
        <w:mirrorIndents/>
        <w:jc w:val="both"/>
        <w:rPr>
          <w:lang w:val="en-US"/>
        </w:rPr>
      </w:pPr>
      <w:r>
        <w:rPr>
          <w:b/>
          <w:lang w:val="en-US"/>
        </w:rPr>
        <w:lastRenderedPageBreak/>
        <w:t xml:space="preserve"> stage</w:t>
      </w:r>
      <w:r>
        <w:rPr>
          <w:b/>
          <w:lang w:val="uk-UA"/>
        </w:rPr>
        <w:t xml:space="preserve"> – </w:t>
      </w:r>
      <w:r w:rsidRPr="00C947F8">
        <w:rPr>
          <w:i/>
          <w:lang w:val="en-US"/>
        </w:rPr>
        <w:t>(n)</w:t>
      </w:r>
      <w:r>
        <w:rPr>
          <w:i/>
          <w:lang w:val="uk-UA"/>
        </w:rPr>
        <w:t xml:space="preserve"> </w:t>
      </w:r>
      <w:r>
        <w:rPr>
          <w:lang w:val="uk-UA"/>
        </w:rPr>
        <w:t>етап</w:t>
      </w:r>
    </w:p>
    <w:p w:rsidR="00736334" w:rsidRPr="00480EFB" w:rsidRDefault="00736334" w:rsidP="00736334">
      <w:pPr>
        <w:pStyle w:val="a3"/>
        <w:numPr>
          <w:ilvl w:val="0"/>
          <w:numId w:val="3"/>
        </w:numPr>
        <w:spacing w:line="276" w:lineRule="auto"/>
        <w:mirrorIndents/>
        <w:jc w:val="both"/>
        <w:rPr>
          <w:lang w:val="en-US"/>
        </w:rPr>
      </w:pPr>
      <w:r>
        <w:rPr>
          <w:b/>
          <w:lang w:val="en-US"/>
        </w:rPr>
        <w:t xml:space="preserve"> store</w:t>
      </w:r>
      <w:r>
        <w:rPr>
          <w:b/>
          <w:lang w:val="uk-UA"/>
        </w:rPr>
        <w:t xml:space="preserve"> – </w:t>
      </w:r>
      <w:r w:rsidRPr="00EB2B72">
        <w:rPr>
          <w:i/>
        </w:rPr>
        <w:t>(</w:t>
      </w:r>
      <w:r w:rsidRPr="00EB2B72">
        <w:rPr>
          <w:i/>
          <w:lang w:val="en-US"/>
        </w:rPr>
        <w:t>v</w:t>
      </w:r>
      <w:r w:rsidRPr="00EB2B72">
        <w:rPr>
          <w:i/>
        </w:rPr>
        <w:t>)</w:t>
      </w:r>
      <w:r>
        <w:rPr>
          <w:i/>
          <w:lang w:val="uk-UA"/>
        </w:rPr>
        <w:t xml:space="preserve"> </w:t>
      </w:r>
      <w:r>
        <w:rPr>
          <w:lang w:val="uk-UA"/>
        </w:rPr>
        <w:t>постачати</w:t>
      </w:r>
    </w:p>
    <w:p w:rsidR="00736334" w:rsidRPr="000D4ACE" w:rsidRDefault="00736334" w:rsidP="00736334">
      <w:pPr>
        <w:pStyle w:val="a3"/>
        <w:numPr>
          <w:ilvl w:val="0"/>
          <w:numId w:val="3"/>
        </w:numPr>
        <w:spacing w:line="276" w:lineRule="auto"/>
        <w:mirrorIndents/>
        <w:jc w:val="both"/>
        <w:rPr>
          <w:lang w:val="en-US"/>
        </w:rPr>
      </w:pPr>
      <w:r>
        <w:rPr>
          <w:b/>
          <w:lang w:val="en-US"/>
        </w:rPr>
        <w:t>strike out</w:t>
      </w:r>
      <w:r>
        <w:rPr>
          <w:b/>
          <w:lang w:val="uk-UA"/>
        </w:rPr>
        <w:t xml:space="preserve"> – </w:t>
      </w:r>
      <w:r w:rsidRPr="00EB2B72">
        <w:rPr>
          <w:i/>
        </w:rPr>
        <w:t>(</w:t>
      </w:r>
      <w:r w:rsidRPr="00EB2B72">
        <w:rPr>
          <w:i/>
          <w:lang w:val="en-US"/>
        </w:rPr>
        <w:t>v</w:t>
      </w:r>
      <w:r w:rsidRPr="00EB2B72">
        <w:rPr>
          <w:i/>
        </w:rPr>
        <w:t>)</w:t>
      </w:r>
      <w:r>
        <w:rPr>
          <w:lang w:val="uk-UA"/>
        </w:rPr>
        <w:t xml:space="preserve"> винайти</w:t>
      </w:r>
    </w:p>
    <w:p w:rsidR="00736334" w:rsidRPr="0014536C" w:rsidRDefault="00736334" w:rsidP="00736334">
      <w:pPr>
        <w:pStyle w:val="a3"/>
        <w:numPr>
          <w:ilvl w:val="0"/>
          <w:numId w:val="3"/>
        </w:numPr>
        <w:spacing w:line="276" w:lineRule="auto"/>
        <w:mirrorIndents/>
        <w:jc w:val="both"/>
        <w:rPr>
          <w:lang w:val="en-US"/>
        </w:rPr>
      </w:pPr>
      <w:r>
        <w:rPr>
          <w:b/>
          <w:lang w:val="en-US"/>
        </w:rPr>
        <w:t xml:space="preserve"> suffrage</w:t>
      </w:r>
      <w:r>
        <w:rPr>
          <w:b/>
          <w:lang w:val="uk-UA"/>
        </w:rPr>
        <w:t xml:space="preserve"> – </w:t>
      </w:r>
      <w:r w:rsidRPr="00C947F8">
        <w:rPr>
          <w:i/>
          <w:lang w:val="en-US"/>
        </w:rPr>
        <w:t>(n)</w:t>
      </w:r>
      <w:r>
        <w:rPr>
          <w:i/>
          <w:lang w:val="uk-UA"/>
        </w:rPr>
        <w:t xml:space="preserve"> </w:t>
      </w:r>
      <w:r>
        <w:rPr>
          <w:lang w:val="uk-UA"/>
        </w:rPr>
        <w:t>голосування</w:t>
      </w:r>
    </w:p>
    <w:p w:rsidR="00736334" w:rsidRPr="0089151D" w:rsidRDefault="00736334" w:rsidP="00736334">
      <w:pPr>
        <w:pStyle w:val="a3"/>
        <w:numPr>
          <w:ilvl w:val="0"/>
          <w:numId w:val="3"/>
        </w:numPr>
        <w:spacing w:line="276" w:lineRule="auto"/>
        <w:mirrorIndents/>
        <w:jc w:val="both"/>
        <w:rPr>
          <w:lang w:val="en-US"/>
        </w:rPr>
      </w:pPr>
      <w:r>
        <w:rPr>
          <w:b/>
          <w:lang w:val="en-US"/>
        </w:rPr>
        <w:t xml:space="preserve"> take place</w:t>
      </w:r>
      <w:r>
        <w:rPr>
          <w:b/>
          <w:lang w:val="uk-UA"/>
        </w:rPr>
        <w:t xml:space="preserve"> – </w:t>
      </w:r>
      <w:r w:rsidRPr="00EB2B72">
        <w:rPr>
          <w:i/>
        </w:rPr>
        <w:t>(</w:t>
      </w:r>
      <w:r w:rsidRPr="00EB2B72">
        <w:rPr>
          <w:i/>
          <w:lang w:val="en-US"/>
        </w:rPr>
        <w:t>v</w:t>
      </w:r>
      <w:r w:rsidRPr="00EB2B72">
        <w:rPr>
          <w:i/>
        </w:rPr>
        <w:t>)</w:t>
      </w:r>
      <w:r>
        <w:rPr>
          <w:lang w:val="uk-UA"/>
        </w:rPr>
        <w:t xml:space="preserve"> відбуватися</w:t>
      </w:r>
    </w:p>
    <w:p w:rsidR="00736334" w:rsidRPr="0089151D" w:rsidRDefault="00736334" w:rsidP="00736334">
      <w:pPr>
        <w:pStyle w:val="a3"/>
        <w:numPr>
          <w:ilvl w:val="0"/>
          <w:numId w:val="3"/>
        </w:numPr>
        <w:spacing w:line="276" w:lineRule="auto"/>
        <w:mirrorIndents/>
        <w:jc w:val="both"/>
        <w:rPr>
          <w:lang w:val="en-US"/>
        </w:rPr>
      </w:pPr>
      <w:r>
        <w:rPr>
          <w:b/>
          <w:lang w:val="en-US"/>
        </w:rPr>
        <w:t xml:space="preserve"> testify</w:t>
      </w:r>
      <w:r>
        <w:rPr>
          <w:b/>
          <w:lang w:val="uk-UA"/>
        </w:rPr>
        <w:t xml:space="preserve"> – </w:t>
      </w:r>
      <w:r w:rsidRPr="00EB2B72">
        <w:rPr>
          <w:i/>
        </w:rPr>
        <w:t>(</w:t>
      </w:r>
      <w:r w:rsidRPr="00EB2B72">
        <w:rPr>
          <w:i/>
          <w:lang w:val="en-US"/>
        </w:rPr>
        <w:t>v</w:t>
      </w:r>
      <w:r w:rsidRPr="00EB2B72">
        <w:rPr>
          <w:i/>
        </w:rPr>
        <w:t>)</w:t>
      </w:r>
      <w:r>
        <w:rPr>
          <w:i/>
          <w:lang w:val="uk-UA"/>
        </w:rPr>
        <w:t xml:space="preserve"> </w:t>
      </w:r>
      <w:r>
        <w:rPr>
          <w:lang w:val="uk-UA"/>
        </w:rPr>
        <w:t>урочисто заявляти</w:t>
      </w:r>
    </w:p>
    <w:p w:rsidR="00736334" w:rsidRPr="0014536C" w:rsidRDefault="00736334" w:rsidP="00736334">
      <w:pPr>
        <w:pStyle w:val="a3"/>
        <w:numPr>
          <w:ilvl w:val="0"/>
          <w:numId w:val="3"/>
        </w:numPr>
        <w:spacing w:line="276" w:lineRule="auto"/>
        <w:mirrorIndents/>
        <w:jc w:val="both"/>
        <w:rPr>
          <w:lang w:val="en-US"/>
        </w:rPr>
      </w:pPr>
      <w:r>
        <w:rPr>
          <w:b/>
          <w:lang w:val="en-US"/>
        </w:rPr>
        <w:t xml:space="preserve"> throw away</w:t>
      </w:r>
      <w:r>
        <w:rPr>
          <w:b/>
          <w:lang w:val="uk-UA"/>
        </w:rPr>
        <w:t xml:space="preserve"> – </w:t>
      </w:r>
      <w:r w:rsidRPr="00EB2B72">
        <w:rPr>
          <w:i/>
        </w:rPr>
        <w:t>(</w:t>
      </w:r>
      <w:r w:rsidRPr="00EB2B72">
        <w:rPr>
          <w:i/>
          <w:lang w:val="en-US"/>
        </w:rPr>
        <w:t>v</w:t>
      </w:r>
      <w:r w:rsidRPr="00EB2B72">
        <w:rPr>
          <w:i/>
        </w:rPr>
        <w:t>)</w:t>
      </w:r>
      <w:r>
        <w:rPr>
          <w:i/>
          <w:lang w:val="uk-UA"/>
        </w:rPr>
        <w:t xml:space="preserve"> </w:t>
      </w:r>
      <w:r>
        <w:rPr>
          <w:lang w:val="uk-UA"/>
        </w:rPr>
        <w:t>відмовитися</w:t>
      </w:r>
    </w:p>
    <w:p w:rsidR="00736334" w:rsidRPr="0089151D" w:rsidRDefault="00736334" w:rsidP="00736334">
      <w:pPr>
        <w:pStyle w:val="a3"/>
        <w:numPr>
          <w:ilvl w:val="0"/>
          <w:numId w:val="3"/>
        </w:numPr>
        <w:spacing w:line="276" w:lineRule="auto"/>
        <w:mirrorIndents/>
        <w:jc w:val="both"/>
        <w:rPr>
          <w:lang w:val="en-US"/>
        </w:rPr>
      </w:pPr>
      <w:r>
        <w:rPr>
          <w:b/>
          <w:lang w:val="en-US"/>
        </w:rPr>
        <w:t xml:space="preserve"> timber</w:t>
      </w:r>
      <w:r>
        <w:rPr>
          <w:b/>
          <w:lang w:val="uk-UA"/>
        </w:rPr>
        <w:t xml:space="preserve"> – </w:t>
      </w:r>
      <w:r w:rsidRPr="00C947F8">
        <w:rPr>
          <w:i/>
          <w:lang w:val="en-US"/>
        </w:rPr>
        <w:t>(n)</w:t>
      </w:r>
      <w:r>
        <w:rPr>
          <w:i/>
          <w:lang w:val="uk-UA"/>
        </w:rPr>
        <w:t xml:space="preserve"> </w:t>
      </w:r>
      <w:r>
        <w:rPr>
          <w:lang w:val="uk-UA"/>
        </w:rPr>
        <w:t>лісоматеріал</w:t>
      </w:r>
    </w:p>
    <w:p w:rsidR="00736334" w:rsidRPr="0089151D" w:rsidRDefault="00736334" w:rsidP="00736334">
      <w:pPr>
        <w:pStyle w:val="a3"/>
        <w:numPr>
          <w:ilvl w:val="0"/>
          <w:numId w:val="3"/>
        </w:numPr>
        <w:spacing w:line="276" w:lineRule="auto"/>
        <w:mirrorIndents/>
        <w:jc w:val="both"/>
        <w:rPr>
          <w:lang w:val="en-US"/>
        </w:rPr>
      </w:pPr>
      <w:r>
        <w:rPr>
          <w:b/>
          <w:lang w:val="en-US"/>
        </w:rPr>
        <w:t xml:space="preserve"> tribute</w:t>
      </w:r>
      <w:r>
        <w:rPr>
          <w:b/>
          <w:lang w:val="uk-UA"/>
        </w:rPr>
        <w:t xml:space="preserve"> – </w:t>
      </w:r>
      <w:r w:rsidRPr="00C947F8">
        <w:rPr>
          <w:i/>
          <w:lang w:val="en-US"/>
        </w:rPr>
        <w:t>(n)</w:t>
      </w:r>
      <w:r>
        <w:rPr>
          <w:i/>
          <w:lang w:val="uk-UA"/>
        </w:rPr>
        <w:t xml:space="preserve"> </w:t>
      </w:r>
      <w:r>
        <w:rPr>
          <w:lang w:val="uk-UA"/>
        </w:rPr>
        <w:t>нагорода</w:t>
      </w:r>
    </w:p>
    <w:p w:rsidR="00736334" w:rsidRPr="00D13A32" w:rsidRDefault="00736334" w:rsidP="00736334">
      <w:pPr>
        <w:pStyle w:val="a3"/>
        <w:numPr>
          <w:ilvl w:val="0"/>
          <w:numId w:val="3"/>
        </w:numPr>
        <w:spacing w:line="276" w:lineRule="auto"/>
        <w:mirrorIndents/>
        <w:jc w:val="both"/>
      </w:pPr>
      <w:r w:rsidRPr="00D13A32">
        <w:rPr>
          <w:b/>
        </w:rPr>
        <w:t xml:space="preserve"> </w:t>
      </w:r>
      <w:r>
        <w:rPr>
          <w:b/>
          <w:lang w:val="en-US"/>
        </w:rPr>
        <w:t>turn</w:t>
      </w:r>
      <w:r w:rsidRPr="00D13A32">
        <w:rPr>
          <w:b/>
        </w:rPr>
        <w:t xml:space="preserve"> </w:t>
      </w:r>
      <w:r>
        <w:rPr>
          <w:b/>
          <w:lang w:val="en-US"/>
        </w:rPr>
        <w:t>out</w:t>
      </w:r>
      <w:r>
        <w:rPr>
          <w:b/>
          <w:lang w:val="uk-UA"/>
        </w:rPr>
        <w:t xml:space="preserve"> – </w:t>
      </w:r>
      <w:r w:rsidRPr="00D13A32">
        <w:rPr>
          <w:i/>
        </w:rPr>
        <w:t>(</w:t>
      </w:r>
      <w:r w:rsidRPr="00EB2B72">
        <w:rPr>
          <w:i/>
          <w:lang w:val="en-US"/>
        </w:rPr>
        <w:t>v</w:t>
      </w:r>
      <w:r w:rsidRPr="00D13A32">
        <w:rPr>
          <w:i/>
        </w:rPr>
        <w:t>)</w:t>
      </w:r>
      <w:r>
        <w:rPr>
          <w:i/>
          <w:lang w:val="uk-UA"/>
        </w:rPr>
        <w:t xml:space="preserve"> </w:t>
      </w:r>
      <w:r>
        <w:rPr>
          <w:lang w:val="uk-UA"/>
        </w:rPr>
        <w:t>відкликати; припиняти</w:t>
      </w:r>
    </w:p>
    <w:p w:rsidR="00736334" w:rsidRPr="0089151D" w:rsidRDefault="00736334" w:rsidP="00736334">
      <w:pPr>
        <w:pStyle w:val="a3"/>
        <w:numPr>
          <w:ilvl w:val="0"/>
          <w:numId w:val="3"/>
        </w:numPr>
        <w:spacing w:line="276" w:lineRule="auto"/>
        <w:mirrorIndents/>
        <w:jc w:val="both"/>
        <w:rPr>
          <w:lang w:val="en-US"/>
        </w:rPr>
      </w:pPr>
      <w:r w:rsidRPr="00D13A32">
        <w:rPr>
          <w:b/>
        </w:rPr>
        <w:t xml:space="preserve"> </w:t>
      </w:r>
      <w:r>
        <w:rPr>
          <w:b/>
          <w:lang w:val="en-US"/>
        </w:rPr>
        <w:t xml:space="preserve">turnover </w:t>
      </w:r>
      <w:r>
        <w:rPr>
          <w:b/>
          <w:lang w:val="uk-UA"/>
        </w:rPr>
        <w:t xml:space="preserve">– </w:t>
      </w:r>
      <w:r w:rsidRPr="00C947F8">
        <w:rPr>
          <w:i/>
          <w:lang w:val="en-US"/>
        </w:rPr>
        <w:t>(n)</w:t>
      </w:r>
      <w:r>
        <w:rPr>
          <w:i/>
          <w:lang w:val="uk-UA"/>
        </w:rPr>
        <w:t xml:space="preserve"> </w:t>
      </w:r>
      <w:r>
        <w:rPr>
          <w:lang w:val="uk-UA"/>
        </w:rPr>
        <w:t>товарообіг</w:t>
      </w:r>
      <w:r>
        <w:rPr>
          <w:b/>
          <w:lang w:val="uk-UA"/>
        </w:rPr>
        <w:t xml:space="preserve"> </w:t>
      </w:r>
    </w:p>
    <w:p w:rsidR="00736334" w:rsidRPr="0089151D" w:rsidRDefault="00736334" w:rsidP="00736334">
      <w:pPr>
        <w:pStyle w:val="a3"/>
        <w:numPr>
          <w:ilvl w:val="0"/>
          <w:numId w:val="3"/>
        </w:numPr>
        <w:spacing w:line="276" w:lineRule="auto"/>
        <w:mirrorIndents/>
        <w:jc w:val="both"/>
        <w:rPr>
          <w:lang w:val="en-US"/>
        </w:rPr>
      </w:pPr>
      <w:r>
        <w:rPr>
          <w:b/>
          <w:lang w:val="en-US"/>
        </w:rPr>
        <w:t xml:space="preserve"> unanimously</w:t>
      </w:r>
      <w:r>
        <w:rPr>
          <w:b/>
          <w:lang w:val="uk-UA"/>
        </w:rPr>
        <w:t xml:space="preserve"> – </w:t>
      </w:r>
      <w:r>
        <w:rPr>
          <w:i/>
          <w:lang w:val="en-US"/>
        </w:rPr>
        <w:t>(adv)</w:t>
      </w:r>
      <w:r>
        <w:rPr>
          <w:lang w:val="uk-UA"/>
        </w:rPr>
        <w:t xml:space="preserve"> одноголосно</w:t>
      </w:r>
    </w:p>
    <w:p w:rsidR="00736334" w:rsidRPr="0089151D" w:rsidRDefault="00736334" w:rsidP="00736334">
      <w:pPr>
        <w:pStyle w:val="a3"/>
        <w:numPr>
          <w:ilvl w:val="0"/>
          <w:numId w:val="3"/>
        </w:numPr>
        <w:spacing w:line="276" w:lineRule="auto"/>
        <w:mirrorIndents/>
        <w:jc w:val="both"/>
        <w:rPr>
          <w:lang w:val="en-US"/>
        </w:rPr>
      </w:pPr>
      <w:r>
        <w:rPr>
          <w:b/>
          <w:lang w:val="en-US"/>
        </w:rPr>
        <w:t xml:space="preserve"> undeniable</w:t>
      </w:r>
      <w:r>
        <w:rPr>
          <w:b/>
          <w:lang w:val="uk-UA"/>
        </w:rPr>
        <w:t xml:space="preserve"> – </w:t>
      </w:r>
      <w:r w:rsidRPr="00EB2B72">
        <w:rPr>
          <w:i/>
          <w:lang w:val="uk-UA"/>
        </w:rPr>
        <w:t>(</w:t>
      </w:r>
      <w:r w:rsidRPr="00EB2B72">
        <w:rPr>
          <w:i/>
          <w:lang w:val="en-US"/>
        </w:rPr>
        <w:t>adj)</w:t>
      </w:r>
      <w:r>
        <w:rPr>
          <w:i/>
          <w:lang w:val="uk-UA"/>
        </w:rPr>
        <w:t xml:space="preserve"> </w:t>
      </w:r>
      <w:r>
        <w:rPr>
          <w:lang w:val="uk-UA"/>
        </w:rPr>
        <w:t>незаперечний</w:t>
      </w:r>
    </w:p>
    <w:p w:rsidR="00736334" w:rsidRPr="0089151D" w:rsidRDefault="00736334" w:rsidP="00736334">
      <w:pPr>
        <w:pStyle w:val="a3"/>
        <w:numPr>
          <w:ilvl w:val="0"/>
          <w:numId w:val="3"/>
        </w:numPr>
        <w:spacing w:line="276" w:lineRule="auto"/>
        <w:mirrorIndents/>
        <w:jc w:val="both"/>
        <w:rPr>
          <w:lang w:val="en-US"/>
        </w:rPr>
      </w:pPr>
      <w:r>
        <w:rPr>
          <w:b/>
          <w:lang w:val="en-US"/>
        </w:rPr>
        <w:t xml:space="preserve"> undertake</w:t>
      </w:r>
      <w:r>
        <w:rPr>
          <w:b/>
          <w:lang w:val="uk-UA"/>
        </w:rPr>
        <w:t xml:space="preserve"> – </w:t>
      </w:r>
      <w:r w:rsidRPr="00D13A32">
        <w:rPr>
          <w:i/>
        </w:rPr>
        <w:t>(</w:t>
      </w:r>
      <w:r w:rsidRPr="00EB2B72">
        <w:rPr>
          <w:i/>
          <w:lang w:val="en-US"/>
        </w:rPr>
        <w:t>v</w:t>
      </w:r>
      <w:r w:rsidRPr="00D13A32">
        <w:rPr>
          <w:i/>
        </w:rPr>
        <w:t>)</w:t>
      </w:r>
      <w:r>
        <w:rPr>
          <w:lang w:val="uk-UA"/>
        </w:rPr>
        <w:t xml:space="preserve"> ручатися; гарантувати</w:t>
      </w:r>
    </w:p>
    <w:p w:rsidR="00736334" w:rsidRPr="000D4ACE" w:rsidRDefault="00736334" w:rsidP="00736334">
      <w:pPr>
        <w:pStyle w:val="a3"/>
        <w:numPr>
          <w:ilvl w:val="0"/>
          <w:numId w:val="3"/>
        </w:numPr>
        <w:spacing w:line="276" w:lineRule="auto"/>
        <w:mirrorIndents/>
        <w:jc w:val="both"/>
        <w:rPr>
          <w:lang w:val="en-US"/>
        </w:rPr>
      </w:pPr>
      <w:r>
        <w:rPr>
          <w:b/>
          <w:lang w:val="en-US"/>
        </w:rPr>
        <w:t xml:space="preserve"> unobstructed</w:t>
      </w:r>
      <w:r>
        <w:rPr>
          <w:b/>
          <w:lang w:val="uk-UA"/>
        </w:rPr>
        <w:t xml:space="preserve"> – </w:t>
      </w:r>
      <w:r w:rsidRPr="00EB2B72">
        <w:rPr>
          <w:i/>
          <w:lang w:val="uk-UA"/>
        </w:rPr>
        <w:t>(</w:t>
      </w:r>
      <w:r w:rsidRPr="00EB2B72">
        <w:rPr>
          <w:i/>
          <w:lang w:val="en-US"/>
        </w:rPr>
        <w:t>adj)</w:t>
      </w:r>
      <w:r>
        <w:rPr>
          <w:i/>
          <w:lang w:val="uk-UA"/>
        </w:rPr>
        <w:t xml:space="preserve"> </w:t>
      </w:r>
      <w:r>
        <w:rPr>
          <w:lang w:val="uk-UA"/>
        </w:rPr>
        <w:t>безперешкодний</w:t>
      </w:r>
    </w:p>
    <w:p w:rsidR="00736334" w:rsidRPr="0089151D" w:rsidRDefault="00736334" w:rsidP="00736334">
      <w:pPr>
        <w:pStyle w:val="a3"/>
        <w:numPr>
          <w:ilvl w:val="0"/>
          <w:numId w:val="3"/>
        </w:numPr>
        <w:spacing w:line="276" w:lineRule="auto"/>
        <w:mirrorIndents/>
        <w:jc w:val="both"/>
        <w:rPr>
          <w:lang w:val="en-US"/>
        </w:rPr>
      </w:pPr>
      <w:r>
        <w:rPr>
          <w:b/>
          <w:lang w:val="en-US"/>
        </w:rPr>
        <w:t xml:space="preserve"> virtually</w:t>
      </w:r>
      <w:r>
        <w:rPr>
          <w:b/>
          <w:lang w:val="uk-UA"/>
        </w:rPr>
        <w:t xml:space="preserve"> – </w:t>
      </w:r>
      <w:r>
        <w:rPr>
          <w:i/>
          <w:lang w:val="en-US"/>
        </w:rPr>
        <w:t>(adv)</w:t>
      </w:r>
      <w:r>
        <w:rPr>
          <w:i/>
          <w:lang w:val="uk-UA"/>
        </w:rPr>
        <w:t xml:space="preserve"> </w:t>
      </w:r>
      <w:r>
        <w:rPr>
          <w:lang w:val="uk-UA"/>
        </w:rPr>
        <w:t>практично</w:t>
      </w:r>
    </w:p>
    <w:p w:rsidR="00736334" w:rsidRPr="0089151D" w:rsidRDefault="00736334" w:rsidP="00736334">
      <w:pPr>
        <w:pStyle w:val="a3"/>
        <w:numPr>
          <w:ilvl w:val="0"/>
          <w:numId w:val="3"/>
        </w:numPr>
        <w:spacing w:line="276" w:lineRule="auto"/>
        <w:mirrorIndents/>
        <w:jc w:val="both"/>
        <w:rPr>
          <w:lang w:val="en-US"/>
        </w:rPr>
      </w:pPr>
      <w:r>
        <w:rPr>
          <w:b/>
          <w:lang w:val="en-US"/>
        </w:rPr>
        <w:t xml:space="preserve"> volume</w:t>
      </w:r>
      <w:r>
        <w:rPr>
          <w:b/>
          <w:lang w:val="uk-UA"/>
        </w:rPr>
        <w:t xml:space="preserve"> – </w:t>
      </w:r>
      <w:r w:rsidRPr="00C947F8">
        <w:rPr>
          <w:i/>
          <w:lang w:val="en-US"/>
        </w:rPr>
        <w:t>(n)</w:t>
      </w:r>
      <w:r>
        <w:rPr>
          <w:i/>
          <w:lang w:val="uk-UA"/>
        </w:rPr>
        <w:t xml:space="preserve"> </w:t>
      </w:r>
      <w:r>
        <w:rPr>
          <w:lang w:val="uk-UA"/>
        </w:rPr>
        <w:t>величина</w:t>
      </w:r>
    </w:p>
    <w:p w:rsidR="00736334" w:rsidRDefault="00736334" w:rsidP="00736334">
      <w:pPr>
        <w:pStyle w:val="a3"/>
        <w:numPr>
          <w:ilvl w:val="0"/>
          <w:numId w:val="3"/>
        </w:numPr>
        <w:spacing w:line="276" w:lineRule="auto"/>
        <w:mirrorIndents/>
        <w:jc w:val="both"/>
        <w:rPr>
          <w:lang w:val="uk-UA"/>
        </w:rPr>
      </w:pPr>
      <w:r>
        <w:rPr>
          <w:b/>
          <w:lang w:val="en-US"/>
        </w:rPr>
        <w:t xml:space="preserve"> wire</w:t>
      </w:r>
      <w:r>
        <w:rPr>
          <w:b/>
          <w:lang w:val="uk-UA"/>
        </w:rPr>
        <w:t xml:space="preserve"> – </w:t>
      </w:r>
      <w:r w:rsidRPr="00C947F8">
        <w:rPr>
          <w:i/>
          <w:lang w:val="en-US"/>
        </w:rPr>
        <w:t>(n)</w:t>
      </w:r>
      <w:r>
        <w:rPr>
          <w:lang w:val="uk-UA"/>
        </w:rPr>
        <w:t xml:space="preserve"> дріт; попередження</w:t>
      </w:r>
    </w:p>
    <w:p w:rsidR="000D4ACE" w:rsidRDefault="000D4ACE" w:rsidP="004D4225">
      <w:pPr>
        <w:pStyle w:val="a3"/>
        <w:spacing w:after="0" w:line="360" w:lineRule="auto"/>
        <w:ind w:left="1069"/>
        <w:mirrorIndents/>
        <w:jc w:val="both"/>
        <w:rPr>
          <w:lang w:val="uk-UA"/>
        </w:rPr>
      </w:pPr>
    </w:p>
    <w:p w:rsidR="00736334" w:rsidRPr="00736334" w:rsidRDefault="000D4ACE" w:rsidP="00736334">
      <w:pPr>
        <w:spacing w:line="259" w:lineRule="auto"/>
        <w:rPr>
          <w:lang w:val="en-US"/>
        </w:rPr>
        <w:sectPr w:rsidR="00736334" w:rsidRPr="00736334" w:rsidSect="0014536C">
          <w:headerReference w:type="first" r:id="rId10"/>
          <w:type w:val="continuous"/>
          <w:pgSz w:w="11906" w:h="16838"/>
          <w:pgMar w:top="850" w:right="850" w:bottom="850" w:left="1417" w:header="708" w:footer="708" w:gutter="0"/>
          <w:cols w:num="2" w:space="708"/>
          <w:titlePg/>
          <w:docGrid w:linePitch="360"/>
        </w:sectPr>
      </w:pPr>
      <w:r>
        <w:rPr>
          <w:lang w:val="uk-UA"/>
        </w:rPr>
        <w:br w:type="page"/>
      </w:r>
    </w:p>
    <w:p w:rsidR="00736334" w:rsidRDefault="00736334" w:rsidP="00736334">
      <w:pPr>
        <w:pStyle w:val="1"/>
        <w:jc w:val="center"/>
        <w:rPr>
          <w:rFonts w:ascii="Times New Roman" w:hAnsi="Times New Roman" w:cs="Times New Roman"/>
          <w:color w:val="000000" w:themeColor="text1"/>
          <w:lang w:val="en-US"/>
        </w:rPr>
      </w:pPr>
      <w:bookmarkStart w:id="6" w:name="_Toc83511642"/>
      <w:r>
        <w:rPr>
          <w:rFonts w:ascii="Times New Roman" w:hAnsi="Times New Roman" w:cs="Times New Roman"/>
          <w:color w:val="000000" w:themeColor="text1"/>
          <w:lang w:val="en-US"/>
        </w:rPr>
        <w:lastRenderedPageBreak/>
        <w:t>KEY TERMS. КЛЮЧОВІ ТЕРМІНИ</w:t>
      </w:r>
      <w:bookmarkEnd w:id="6"/>
    </w:p>
    <w:p w:rsidR="00736334" w:rsidRPr="0070797E" w:rsidRDefault="00736334" w:rsidP="00736334">
      <w:pPr>
        <w:rPr>
          <w:lang w:val="en-US"/>
        </w:rPr>
      </w:pPr>
    </w:p>
    <w:p w:rsidR="00736334" w:rsidRDefault="00736334" w:rsidP="00736334">
      <w:pPr>
        <w:spacing w:line="360" w:lineRule="auto"/>
        <w:ind w:firstLine="709"/>
        <w:contextualSpacing/>
        <w:mirrorIndents/>
        <w:jc w:val="both"/>
        <w:rPr>
          <w:rFonts w:cs="Times New Roman"/>
          <w:lang w:val="en-US"/>
        </w:rPr>
      </w:pPr>
      <w:r w:rsidRPr="0070797E">
        <w:rPr>
          <w:rFonts w:cs="Times New Roman"/>
          <w:b/>
          <w:lang w:val="en-US"/>
        </w:rPr>
        <w:t>Ambassador</w:t>
      </w:r>
      <w:r>
        <w:rPr>
          <w:rFonts w:cs="Times New Roman"/>
          <w:lang w:val="en-US"/>
        </w:rPr>
        <w:t xml:space="preserve"> – is </w:t>
      </w:r>
      <w:r w:rsidRPr="0070797E">
        <w:rPr>
          <w:rFonts w:cs="Times New Roman"/>
          <w:lang w:val="en-US"/>
        </w:rPr>
        <w:t>a diplomatic agent of the highest rank accredited to a foreign government or sovereign as the resident representative of his or her own government or sovereign or appointed for a special and often temporary diplomatic assignment</w:t>
      </w:r>
      <w:r>
        <w:rPr>
          <w:rFonts w:cs="Times New Roman"/>
          <w:lang w:val="en-US"/>
        </w:rPr>
        <w:t>.</w:t>
      </w:r>
    </w:p>
    <w:p w:rsidR="00736334" w:rsidRPr="0070797E" w:rsidRDefault="00736334" w:rsidP="00736334">
      <w:pPr>
        <w:spacing w:line="360" w:lineRule="auto"/>
        <w:ind w:firstLine="709"/>
        <w:contextualSpacing/>
        <w:mirrorIndents/>
        <w:jc w:val="both"/>
        <w:rPr>
          <w:rFonts w:cs="Times New Roman"/>
          <w:lang w:val="en-US"/>
        </w:rPr>
      </w:pPr>
      <w:r w:rsidRPr="0070797E">
        <w:rPr>
          <w:rFonts w:cs="Times New Roman"/>
          <w:b/>
          <w:lang w:val="en-US"/>
        </w:rPr>
        <w:t>Bilateral diplomacy</w:t>
      </w:r>
      <w:r>
        <w:rPr>
          <w:rFonts w:cs="Times New Roman"/>
          <w:lang w:val="en-US"/>
        </w:rPr>
        <w:t xml:space="preserve"> – </w:t>
      </w:r>
      <w:r w:rsidRPr="0070797E">
        <w:rPr>
          <w:rFonts w:cs="Times New Roman"/>
          <w:lang w:val="en-US"/>
        </w:rPr>
        <w:t>is discussion and agreements between two nations. It tends to be focused on the embassies and can be cultural exchanges, trade agreements, joint military exercises, or simply talking between the heads of state.</w:t>
      </w:r>
    </w:p>
    <w:p w:rsidR="00736334" w:rsidRDefault="00736334" w:rsidP="00736334">
      <w:pPr>
        <w:spacing w:line="360" w:lineRule="auto"/>
        <w:ind w:firstLine="709"/>
        <w:contextualSpacing/>
        <w:mirrorIndents/>
        <w:jc w:val="both"/>
        <w:rPr>
          <w:rFonts w:cs="Times New Roman"/>
          <w:lang w:val="en-US"/>
        </w:rPr>
      </w:pPr>
      <w:r w:rsidRPr="00C714FC">
        <w:rPr>
          <w:rFonts w:cs="Times New Roman"/>
          <w:b/>
          <w:lang w:val="en-US"/>
        </w:rPr>
        <w:t xml:space="preserve">Citizenship </w:t>
      </w:r>
      <w:r>
        <w:rPr>
          <w:rFonts w:cs="Times New Roman"/>
          <w:lang w:val="en-US"/>
        </w:rPr>
        <w:t xml:space="preserve">– </w:t>
      </w:r>
      <w:r w:rsidRPr="00C714FC">
        <w:rPr>
          <w:rFonts w:cs="Times New Roman"/>
          <w:lang w:val="en-US"/>
        </w:rPr>
        <w:t xml:space="preserve">the position or status of </w:t>
      </w:r>
      <w:r>
        <w:rPr>
          <w:rFonts w:cs="Times New Roman"/>
          <w:lang w:val="en-US"/>
        </w:rPr>
        <w:t xml:space="preserve"> </w:t>
      </w:r>
      <w:r w:rsidRPr="00C714FC">
        <w:rPr>
          <w:rFonts w:cs="Times New Roman"/>
          <w:lang w:val="en-US"/>
        </w:rPr>
        <w:t>being a citizen of a particular country</w:t>
      </w:r>
      <w:r>
        <w:rPr>
          <w:rFonts w:cs="Times New Roman"/>
          <w:lang w:val="en-US"/>
        </w:rPr>
        <w:t>.</w:t>
      </w:r>
    </w:p>
    <w:p w:rsidR="00736334" w:rsidRPr="00CB1CEA" w:rsidRDefault="00736334" w:rsidP="00736334">
      <w:pPr>
        <w:spacing w:line="360" w:lineRule="auto"/>
        <w:ind w:firstLine="709"/>
        <w:contextualSpacing/>
        <w:mirrorIndents/>
        <w:jc w:val="both"/>
        <w:rPr>
          <w:rFonts w:cs="Times New Roman"/>
          <w:lang w:val="en-US"/>
        </w:rPr>
      </w:pPr>
      <w:r w:rsidRPr="00CB1CEA">
        <w:rPr>
          <w:rFonts w:cs="Times New Roman"/>
          <w:b/>
          <w:lang w:val="en-US"/>
        </w:rPr>
        <w:t>De facto recognition</w:t>
      </w:r>
      <w:r>
        <w:rPr>
          <w:rFonts w:cs="Times New Roman"/>
          <w:b/>
          <w:lang w:val="en-US"/>
        </w:rPr>
        <w:t xml:space="preserve"> –</w:t>
      </w:r>
      <w:r w:rsidRPr="00CB1CEA">
        <w:rPr>
          <w:rFonts w:cs="Times New Roman"/>
          <w:lang w:val="en-US"/>
        </w:rPr>
        <w:t xml:space="preserve"> a provisional recognition of statehood. It is a primary step to de jure recognition.</w:t>
      </w:r>
    </w:p>
    <w:p w:rsidR="00736334" w:rsidRPr="00117562" w:rsidRDefault="00736334" w:rsidP="00736334">
      <w:pPr>
        <w:spacing w:line="360" w:lineRule="auto"/>
        <w:ind w:firstLine="709"/>
        <w:contextualSpacing/>
        <w:mirrorIndents/>
        <w:jc w:val="both"/>
        <w:rPr>
          <w:rFonts w:cs="Times New Roman"/>
          <w:lang w:val="en-US"/>
        </w:rPr>
      </w:pPr>
      <w:r>
        <w:rPr>
          <w:rFonts w:cs="Times New Roman"/>
          <w:b/>
          <w:lang w:val="en-US"/>
        </w:rPr>
        <w:t xml:space="preserve">De </w:t>
      </w:r>
      <w:r w:rsidRPr="00117562">
        <w:rPr>
          <w:rFonts w:cs="Times New Roman"/>
          <w:b/>
          <w:lang w:val="en-US"/>
        </w:rPr>
        <w:t>jure recognition</w:t>
      </w:r>
      <w:r>
        <w:rPr>
          <w:rFonts w:cs="Times New Roman"/>
          <w:b/>
          <w:lang w:val="en-US"/>
        </w:rPr>
        <w:t xml:space="preserve"> –</w:t>
      </w:r>
      <w:r w:rsidRPr="00117562">
        <w:rPr>
          <w:rFonts w:cs="Times New Roman"/>
          <w:lang w:val="en-US"/>
        </w:rPr>
        <w:t xml:space="preserve"> the recognition of a new state by the existing state when they consider that the new state fulfils all the essential characteristics of a state.</w:t>
      </w:r>
    </w:p>
    <w:p w:rsidR="00736334" w:rsidRPr="00117562" w:rsidRDefault="00736334" w:rsidP="00736334">
      <w:pPr>
        <w:spacing w:line="360" w:lineRule="auto"/>
        <w:ind w:firstLine="709"/>
        <w:contextualSpacing/>
        <w:mirrorIndents/>
        <w:jc w:val="both"/>
        <w:rPr>
          <w:rFonts w:cs="Times New Roman"/>
          <w:lang w:val="en-US"/>
        </w:rPr>
      </w:pPr>
      <w:r w:rsidRPr="00117562">
        <w:rPr>
          <w:rFonts w:cs="Times New Roman"/>
          <w:b/>
          <w:lang w:val="en-US"/>
        </w:rPr>
        <w:t>Integration</w:t>
      </w:r>
      <w:r>
        <w:rPr>
          <w:rFonts w:cs="Times New Roman"/>
          <w:lang w:val="en-US"/>
        </w:rPr>
        <w:t xml:space="preserve"> – </w:t>
      </w:r>
      <w:r w:rsidRPr="00117562">
        <w:rPr>
          <w:rFonts w:cs="Times New Roman"/>
          <w:lang w:val="en-US"/>
        </w:rPr>
        <w:t>the action or process of successfully joining or mixing w</w:t>
      </w:r>
      <w:r>
        <w:rPr>
          <w:rFonts w:cs="Times New Roman"/>
          <w:lang w:val="en-US"/>
        </w:rPr>
        <w:t>ith a different group of people.</w:t>
      </w:r>
    </w:p>
    <w:p w:rsidR="00736334" w:rsidRDefault="00736334" w:rsidP="00736334">
      <w:pPr>
        <w:spacing w:line="360" w:lineRule="auto"/>
        <w:ind w:firstLine="709"/>
        <w:contextualSpacing/>
        <w:mirrorIndents/>
        <w:jc w:val="both"/>
        <w:rPr>
          <w:rFonts w:cs="Times New Roman"/>
          <w:lang w:val="en-US"/>
        </w:rPr>
      </w:pPr>
      <w:r>
        <w:rPr>
          <w:rFonts w:cs="Times New Roman"/>
          <w:b/>
          <w:lang w:val="en-US"/>
        </w:rPr>
        <w:t>I</w:t>
      </w:r>
      <w:r w:rsidRPr="00676477">
        <w:rPr>
          <w:rFonts w:cs="Times New Roman"/>
          <w:b/>
          <w:lang w:val="en-US"/>
        </w:rPr>
        <w:t>nternational relations</w:t>
      </w:r>
      <w:r>
        <w:rPr>
          <w:rFonts w:cs="Times New Roman"/>
          <w:b/>
          <w:lang w:val="en-US"/>
        </w:rPr>
        <w:t xml:space="preserve"> –</w:t>
      </w:r>
      <w:r>
        <w:rPr>
          <w:rFonts w:cs="Times New Roman"/>
          <w:lang w:val="en-US"/>
        </w:rPr>
        <w:t xml:space="preserve"> all activities between states (</w:t>
      </w:r>
      <w:r w:rsidRPr="0070797E">
        <w:rPr>
          <w:rFonts w:cs="Times New Roman"/>
          <w:lang w:val="en-US"/>
        </w:rPr>
        <w:t>such as war, diplo</w:t>
      </w:r>
      <w:r>
        <w:rPr>
          <w:rFonts w:cs="Times New Roman"/>
          <w:lang w:val="en-US"/>
        </w:rPr>
        <w:t xml:space="preserve">macy, trade, and foreign policy) </w:t>
      </w:r>
      <w:r w:rsidRPr="0070797E">
        <w:rPr>
          <w:rFonts w:cs="Times New Roman"/>
          <w:lang w:val="en-US"/>
        </w:rPr>
        <w:t xml:space="preserve">and relations with and among other international actors, such as </w:t>
      </w:r>
      <w:r>
        <w:rPr>
          <w:rFonts w:cs="Times New Roman"/>
          <w:lang w:val="en-US"/>
        </w:rPr>
        <w:t>organisations, international legal bodies</w:t>
      </w:r>
      <w:r w:rsidRPr="0070797E">
        <w:rPr>
          <w:rFonts w:cs="Times New Roman"/>
          <w:lang w:val="en-US"/>
        </w:rPr>
        <w:t xml:space="preserve"> and m</w:t>
      </w:r>
      <w:r>
        <w:rPr>
          <w:rFonts w:cs="Times New Roman"/>
          <w:lang w:val="en-US"/>
        </w:rPr>
        <w:t>ultinational corporations</w:t>
      </w:r>
      <w:r w:rsidRPr="0070797E">
        <w:rPr>
          <w:rFonts w:cs="Times New Roman"/>
          <w:lang w:val="en-US"/>
        </w:rPr>
        <w:t>.</w:t>
      </w:r>
    </w:p>
    <w:p w:rsidR="00736334" w:rsidRDefault="00736334" w:rsidP="00736334">
      <w:pPr>
        <w:spacing w:line="360" w:lineRule="auto"/>
        <w:ind w:firstLine="709"/>
        <w:contextualSpacing/>
        <w:mirrorIndents/>
        <w:jc w:val="both"/>
        <w:rPr>
          <w:rFonts w:cs="Times New Roman"/>
          <w:lang w:val="en-US"/>
        </w:rPr>
      </w:pPr>
      <w:r w:rsidRPr="00C714FC">
        <w:rPr>
          <w:rFonts w:cs="Times New Roman"/>
          <w:b/>
          <w:lang w:val="en-US"/>
        </w:rPr>
        <w:t>Liberalization</w:t>
      </w:r>
      <w:r>
        <w:rPr>
          <w:rFonts w:cs="Times New Roman"/>
          <w:lang w:val="en-US"/>
        </w:rPr>
        <w:t xml:space="preserve"> – </w:t>
      </w:r>
      <w:r w:rsidRPr="00C714FC">
        <w:rPr>
          <w:rFonts w:cs="Times New Roman"/>
          <w:lang w:val="en-US"/>
        </w:rPr>
        <w:t>is a broad term that refers to the practice of making laws, syste</w:t>
      </w:r>
      <w:r>
        <w:rPr>
          <w:rFonts w:cs="Times New Roman"/>
          <w:lang w:val="en-US"/>
        </w:rPr>
        <w:t xml:space="preserve">ms, or opinions less severe, </w:t>
      </w:r>
      <w:r w:rsidRPr="00C714FC">
        <w:rPr>
          <w:rFonts w:cs="Times New Roman"/>
          <w:lang w:val="en-US"/>
        </w:rPr>
        <w:t xml:space="preserve">usually in the sense of eliminating certain government regulations or restrictions. </w:t>
      </w:r>
    </w:p>
    <w:p w:rsidR="00736334" w:rsidRDefault="00736334" w:rsidP="00736334">
      <w:pPr>
        <w:spacing w:line="360" w:lineRule="auto"/>
        <w:ind w:firstLine="709"/>
        <w:contextualSpacing/>
        <w:mirrorIndents/>
        <w:jc w:val="both"/>
        <w:rPr>
          <w:rFonts w:cs="Times New Roman"/>
          <w:lang w:val="en-US"/>
        </w:rPr>
      </w:pPr>
      <w:r w:rsidRPr="00C714FC">
        <w:rPr>
          <w:rFonts w:cs="Times New Roman"/>
          <w:b/>
          <w:lang w:val="en-US"/>
        </w:rPr>
        <w:t>Negotiation</w:t>
      </w:r>
      <w:r>
        <w:rPr>
          <w:rFonts w:cs="Times New Roman"/>
          <w:lang w:val="en-US"/>
        </w:rPr>
        <w:t xml:space="preserve"> – </w:t>
      </w:r>
      <w:r w:rsidRPr="00C714FC">
        <w:rPr>
          <w:rFonts w:cs="Times New Roman"/>
          <w:lang w:val="en-US"/>
        </w:rPr>
        <w:t>the process of discussing something with someone in order to reach an agreement with them</w:t>
      </w:r>
      <w:r>
        <w:rPr>
          <w:rFonts w:cs="Times New Roman"/>
          <w:lang w:val="en-US"/>
        </w:rPr>
        <w:t>.</w:t>
      </w:r>
    </w:p>
    <w:p w:rsidR="00736334" w:rsidRDefault="00736334" w:rsidP="00736334">
      <w:pPr>
        <w:spacing w:line="360" w:lineRule="auto"/>
        <w:ind w:firstLine="709"/>
        <w:contextualSpacing/>
        <w:mirrorIndents/>
        <w:jc w:val="both"/>
        <w:rPr>
          <w:rFonts w:cs="Times New Roman"/>
          <w:lang w:val="en-US"/>
        </w:rPr>
      </w:pPr>
      <w:r w:rsidRPr="00592B0C">
        <w:rPr>
          <w:rFonts w:cs="Times New Roman"/>
          <w:b/>
          <w:lang w:val="en-US"/>
        </w:rPr>
        <w:t>Socialism</w:t>
      </w:r>
      <w:r>
        <w:rPr>
          <w:rFonts w:cs="Times New Roman"/>
          <w:lang w:val="en-US"/>
        </w:rPr>
        <w:t xml:space="preserve"> – </w:t>
      </w:r>
      <w:r w:rsidRPr="00592B0C">
        <w:rPr>
          <w:rFonts w:cs="Times New Roman"/>
          <w:lang w:val="en-US"/>
        </w:rPr>
        <w:t>a way of organizing a society in which major industries are owned and controlled by the government rather than by individual people and companies</w:t>
      </w:r>
      <w:r>
        <w:rPr>
          <w:rFonts w:cs="Times New Roman"/>
          <w:lang w:val="en-US"/>
        </w:rPr>
        <w:t>.</w:t>
      </w:r>
    </w:p>
    <w:p w:rsidR="00355E9F" w:rsidRDefault="00736334" w:rsidP="007C4CEA">
      <w:pPr>
        <w:spacing w:line="360" w:lineRule="auto"/>
        <w:ind w:firstLine="709"/>
        <w:contextualSpacing/>
        <w:mirrorIndents/>
        <w:jc w:val="both"/>
        <w:rPr>
          <w:rFonts w:cs="Times New Roman"/>
          <w:lang w:val="en-US"/>
        </w:rPr>
      </w:pPr>
      <w:r w:rsidRPr="00592B0C">
        <w:rPr>
          <w:rFonts w:cs="Times New Roman"/>
          <w:b/>
          <w:lang w:val="en-US"/>
        </w:rPr>
        <w:t>Sovereign state</w:t>
      </w:r>
      <w:r>
        <w:rPr>
          <w:rFonts w:cs="Times New Roman"/>
          <w:lang w:val="en-US"/>
        </w:rPr>
        <w:t xml:space="preserve"> – </w:t>
      </w:r>
      <w:r w:rsidRPr="00592B0C">
        <w:rPr>
          <w:rFonts w:cs="Times New Roman"/>
          <w:lang w:val="en-US"/>
        </w:rPr>
        <w:t>a political entity that is represented by one centralized government that has sovereignty over a geographic area. International law defines sovereign states as having a permanent population, defined territory, one government and the capacity to enter into relations with other sovereign states</w:t>
      </w:r>
      <w:r>
        <w:rPr>
          <w:rFonts w:cs="Times New Roman"/>
          <w:lang w:val="en-US"/>
        </w:rPr>
        <w:t>.</w:t>
      </w:r>
    </w:p>
    <w:p w:rsidR="00355E9F" w:rsidRDefault="00355E9F">
      <w:pPr>
        <w:spacing w:line="259" w:lineRule="auto"/>
        <w:rPr>
          <w:rFonts w:cs="Times New Roman"/>
          <w:lang w:val="en-US"/>
        </w:rPr>
      </w:pPr>
      <w:r>
        <w:rPr>
          <w:rFonts w:cs="Times New Roman"/>
          <w:lang w:val="en-US"/>
        </w:rPr>
        <w:br w:type="page"/>
      </w:r>
    </w:p>
    <w:p w:rsidR="00355E9F" w:rsidRDefault="00A50165" w:rsidP="00B179F4">
      <w:pPr>
        <w:pStyle w:val="1"/>
        <w:jc w:val="center"/>
        <w:rPr>
          <w:rFonts w:ascii="Times New Roman" w:hAnsi="Times New Roman" w:cs="Times New Roman"/>
          <w:color w:val="auto"/>
          <w:lang w:val="uk-UA"/>
        </w:rPr>
      </w:pPr>
      <w:bookmarkStart w:id="7" w:name="_Toc83511643"/>
      <w:r w:rsidRPr="00B179F4">
        <w:rPr>
          <w:rFonts w:ascii="Times New Roman" w:hAnsi="Times New Roman" w:cs="Times New Roman"/>
          <w:color w:val="auto"/>
          <w:lang w:val="en-US"/>
        </w:rPr>
        <w:lastRenderedPageBreak/>
        <w:t>SUMMARY</w:t>
      </w:r>
      <w:bookmarkEnd w:id="7"/>
    </w:p>
    <w:p w:rsidR="00B179F4" w:rsidRPr="00B179F4" w:rsidRDefault="00B179F4" w:rsidP="00B179F4">
      <w:pPr>
        <w:rPr>
          <w:lang w:val="uk-UA"/>
        </w:rPr>
      </w:pPr>
    </w:p>
    <w:p w:rsidR="000F2707" w:rsidRDefault="00A50165" w:rsidP="00B7417C">
      <w:pPr>
        <w:spacing w:line="360" w:lineRule="auto"/>
        <w:ind w:firstLine="709"/>
        <w:contextualSpacing/>
        <w:mirrorIndents/>
        <w:jc w:val="both"/>
        <w:rPr>
          <w:rFonts w:cs="Times New Roman"/>
          <w:lang w:val="en-US"/>
        </w:rPr>
      </w:pPr>
      <w:r w:rsidRPr="00A50165">
        <w:rPr>
          <w:rFonts w:cs="Times New Roman"/>
          <w:lang w:val="en-US"/>
        </w:rPr>
        <w:t>The modern bilateral relationship between Hungary and Ukraine began in the early 1990s, after the end of communism in Hungary in 1989 and Ukrainian independence from the Soviet Union in 1991. As recently as 2016, relations between the two nations remained largely positive</w:t>
      </w:r>
      <w:r>
        <w:rPr>
          <w:rFonts w:cs="Times New Roman"/>
          <w:lang w:val="en-US"/>
        </w:rPr>
        <w:t xml:space="preserve">. </w:t>
      </w:r>
      <w:r>
        <w:rPr>
          <w:lang w:val="en-US"/>
        </w:rPr>
        <w:t>They were</w:t>
      </w:r>
      <w:r w:rsidRPr="00151FBC">
        <w:rPr>
          <w:lang w:val="en-US"/>
        </w:rPr>
        <w:t xml:space="preserve"> closely connected with common interests in the security sphere in</w:t>
      </w:r>
      <w:r>
        <w:rPr>
          <w:lang w:val="en-US"/>
        </w:rPr>
        <w:t xml:space="preserve"> the broadest sense of this term </w:t>
      </w:r>
      <w:r w:rsidRPr="00151FBC">
        <w:rPr>
          <w:lang w:val="en-US"/>
        </w:rPr>
        <w:t xml:space="preserve">– from military </w:t>
      </w:r>
      <w:r>
        <w:rPr>
          <w:lang w:val="en-US"/>
        </w:rPr>
        <w:t xml:space="preserve">to environment. </w:t>
      </w:r>
      <w:r>
        <w:rPr>
          <w:rFonts w:cs="Times New Roman"/>
          <w:lang w:val="en-US"/>
        </w:rPr>
        <w:t xml:space="preserve">Hungary always supported Ukraine’s integration and aspirations to be member of  NATO and EU. </w:t>
      </w:r>
      <w:r w:rsidR="000F2707">
        <w:rPr>
          <w:rFonts w:cs="Times New Roman"/>
          <w:lang w:val="en-US"/>
        </w:rPr>
        <w:t>But then relations between both countries have gone bad.</w:t>
      </w:r>
    </w:p>
    <w:p w:rsidR="000F2707" w:rsidRDefault="000F2707" w:rsidP="00B7417C">
      <w:pPr>
        <w:spacing w:line="360" w:lineRule="auto"/>
        <w:ind w:firstLine="709"/>
        <w:contextualSpacing/>
        <w:mirrorIndents/>
        <w:jc w:val="both"/>
        <w:rPr>
          <w:rFonts w:cs="Times New Roman"/>
          <w:lang w:val="en-US"/>
        </w:rPr>
      </w:pPr>
      <w:r w:rsidRPr="000F2707">
        <w:rPr>
          <w:rFonts w:cs="Times New Roman"/>
          <w:lang w:val="en-US"/>
        </w:rPr>
        <w:t xml:space="preserve">In September 2017, </w:t>
      </w:r>
      <w:r>
        <w:rPr>
          <w:rFonts w:cs="Times New Roman"/>
          <w:lang w:val="en-US"/>
        </w:rPr>
        <w:t xml:space="preserve"> </w:t>
      </w:r>
      <w:r w:rsidRPr="000F2707">
        <w:rPr>
          <w:rFonts w:cs="Times New Roman"/>
          <w:lang w:val="en-US"/>
        </w:rPr>
        <w:t xml:space="preserve">president of </w:t>
      </w:r>
      <w:r>
        <w:rPr>
          <w:rFonts w:cs="Times New Roman"/>
          <w:lang w:val="en-US"/>
        </w:rPr>
        <w:t xml:space="preserve"> </w:t>
      </w:r>
      <w:r w:rsidRPr="000F2707">
        <w:rPr>
          <w:rFonts w:cs="Times New Roman"/>
          <w:lang w:val="en-US"/>
        </w:rPr>
        <w:t>Ukraine Petro Poroshenko signed the 2017 Ukrainian Education Law</w:t>
      </w:r>
      <w:r>
        <w:rPr>
          <w:rFonts w:cs="Times New Roman"/>
          <w:lang w:val="en-US"/>
        </w:rPr>
        <w:t>. T</w:t>
      </w:r>
      <w:r w:rsidRPr="000F2707">
        <w:rPr>
          <w:rFonts w:cs="Times New Roman"/>
          <w:lang w:val="en-US"/>
        </w:rPr>
        <w:t>he new law made Ukrainian the required language of study for all state schools in Ukraine past the fifth grade</w:t>
      </w:r>
      <w:r>
        <w:rPr>
          <w:rFonts w:cs="Times New Roman"/>
          <w:lang w:val="en-US"/>
        </w:rPr>
        <w:t>. T</w:t>
      </w:r>
      <w:r w:rsidRPr="000F2707">
        <w:rPr>
          <w:rFonts w:cs="Times New Roman"/>
          <w:lang w:val="en-US"/>
        </w:rPr>
        <w:t xml:space="preserve">he policy meant that schools in Hungarian majority areas of </w:t>
      </w:r>
      <w:r>
        <w:rPr>
          <w:rFonts w:cs="Times New Roman"/>
          <w:lang w:val="en-US"/>
        </w:rPr>
        <w:t xml:space="preserve"> Transcarpathian region</w:t>
      </w:r>
      <w:r w:rsidRPr="000F2707">
        <w:rPr>
          <w:rFonts w:cs="Times New Roman"/>
          <w:lang w:val="en-US"/>
        </w:rPr>
        <w:t>, including many funded directly by the Hungarian government, would be forced to stop teaching in the Hungarian language.</w:t>
      </w:r>
    </w:p>
    <w:p w:rsidR="004D598A" w:rsidRDefault="000F2707" w:rsidP="00B7417C">
      <w:pPr>
        <w:spacing w:line="360" w:lineRule="auto"/>
        <w:ind w:firstLine="709"/>
        <w:contextualSpacing/>
        <w:mirrorIndents/>
        <w:jc w:val="both"/>
        <w:rPr>
          <w:rFonts w:cs="Times New Roman"/>
          <w:lang w:val="en-US"/>
        </w:rPr>
      </w:pPr>
      <w:r w:rsidRPr="000F2707">
        <w:rPr>
          <w:rFonts w:cs="Times New Roman"/>
          <w:lang w:val="en-US"/>
        </w:rPr>
        <w:t>The change in rules served as the catalyst for the rapid deterioration of relations between Hungary and Ukraine. Immediately after the adoption of the law, Hungaria</w:t>
      </w:r>
      <w:r w:rsidR="004D598A">
        <w:rPr>
          <w:rFonts w:cs="Times New Roman"/>
          <w:lang w:val="en-US"/>
        </w:rPr>
        <w:t xml:space="preserve">n Minister of Foreign Affairs </w:t>
      </w:r>
      <w:r w:rsidRPr="000F2707">
        <w:rPr>
          <w:rFonts w:cs="Times New Roman"/>
          <w:lang w:val="en-US"/>
        </w:rPr>
        <w:t xml:space="preserve">announced that Hungary would block all further integration of </w:t>
      </w:r>
      <w:r w:rsidR="004D598A">
        <w:rPr>
          <w:rFonts w:cs="Times New Roman"/>
          <w:lang w:val="en-US"/>
        </w:rPr>
        <w:t xml:space="preserve"> </w:t>
      </w:r>
      <w:r w:rsidRPr="000F2707">
        <w:rPr>
          <w:rFonts w:cs="Times New Roman"/>
          <w:lang w:val="en-US"/>
        </w:rPr>
        <w:t>Ukraine into NATO and the</w:t>
      </w:r>
      <w:r w:rsidR="004D598A">
        <w:rPr>
          <w:rFonts w:cs="Times New Roman"/>
          <w:lang w:val="en-US"/>
        </w:rPr>
        <w:t xml:space="preserve"> European Union and offered to “</w:t>
      </w:r>
      <w:r w:rsidRPr="000F2707">
        <w:rPr>
          <w:rFonts w:cs="Times New Roman"/>
          <w:lang w:val="en-US"/>
        </w:rPr>
        <w:t>guarantee that all this will be</w:t>
      </w:r>
      <w:r w:rsidR="004D598A">
        <w:rPr>
          <w:rFonts w:cs="Times New Roman"/>
          <w:lang w:val="en-US"/>
        </w:rPr>
        <w:t xml:space="preserve"> painful for Ukraine in future.” T</w:t>
      </w:r>
      <w:r w:rsidR="004D598A" w:rsidRPr="004D598A">
        <w:rPr>
          <w:rFonts w:cs="Times New Roman"/>
          <w:lang w:val="en-US"/>
        </w:rPr>
        <w:t>his marked a significant shift in Hungarian foreign policy towards Ukraine, as it had previously supported stronger Ukrainian integration into NATO and the European Union and advocated for visa-free travel between Ukraine and the European Union, largely in order to make travel to Hungary easier for the Hungarian minority in Ukraine.</w:t>
      </w:r>
    </w:p>
    <w:p w:rsidR="004D598A" w:rsidRDefault="004D598A" w:rsidP="00B7417C">
      <w:pPr>
        <w:spacing w:line="360" w:lineRule="auto"/>
        <w:ind w:firstLine="709"/>
        <w:contextualSpacing/>
        <w:mirrorIndents/>
        <w:jc w:val="both"/>
        <w:rPr>
          <w:rFonts w:cs="Times New Roman"/>
          <w:lang w:val="en-US"/>
        </w:rPr>
      </w:pPr>
      <w:r w:rsidRPr="004D598A">
        <w:rPr>
          <w:rFonts w:cs="Times New Roman"/>
          <w:lang w:val="en-US"/>
        </w:rPr>
        <w:t>Following through on its promises, in October 2017, Hungary vetoed and effectively blocked the convening of a NATO-Ukraine commission meeting.</w:t>
      </w:r>
      <w:r>
        <w:rPr>
          <w:rFonts w:cs="Times New Roman"/>
          <w:lang w:val="en-US"/>
        </w:rPr>
        <w:t xml:space="preserve"> </w:t>
      </w:r>
      <w:r w:rsidRPr="004D598A">
        <w:rPr>
          <w:rFonts w:cs="Times New Roman"/>
          <w:lang w:val="en-US"/>
        </w:rPr>
        <w:t>In response, Ukrainian officials announced concessions to some Hungarian demands, most notably extending the transition period until the implementation of the language law to 2023.</w:t>
      </w:r>
    </w:p>
    <w:p w:rsidR="004D598A" w:rsidRPr="00A50165" w:rsidRDefault="004D598A" w:rsidP="00B7417C">
      <w:pPr>
        <w:spacing w:line="360" w:lineRule="auto"/>
        <w:ind w:firstLine="709"/>
        <w:contextualSpacing/>
        <w:mirrorIndents/>
        <w:jc w:val="both"/>
        <w:rPr>
          <w:rFonts w:cs="Times New Roman"/>
          <w:lang w:val="en-US"/>
        </w:rPr>
      </w:pPr>
      <w:r w:rsidRPr="004C28FF">
        <w:rPr>
          <w:rFonts w:cs="Times New Roman"/>
          <w:lang w:val="en-US"/>
        </w:rPr>
        <w:lastRenderedPageBreak/>
        <w:t>In co</w:t>
      </w:r>
      <w:r>
        <w:rPr>
          <w:rFonts w:cs="Times New Roman"/>
          <w:lang w:val="en-US"/>
        </w:rPr>
        <w:t>nclusion I would like to say that c</w:t>
      </w:r>
      <w:r w:rsidRPr="004D598A">
        <w:rPr>
          <w:rFonts w:cs="Times New Roman"/>
          <w:lang w:val="en-US"/>
        </w:rPr>
        <w:t xml:space="preserve">onflicts between neighbors on the basis of ethnosimvolism </w:t>
      </w:r>
      <w:r w:rsidR="00B7417C">
        <w:rPr>
          <w:rFonts w:cs="Times New Roman"/>
          <w:lang w:val="en-US"/>
        </w:rPr>
        <w:t>–</w:t>
      </w:r>
      <w:r w:rsidRPr="004D598A">
        <w:rPr>
          <w:rFonts w:cs="Times New Roman"/>
          <w:lang w:val="en-US"/>
        </w:rPr>
        <w:t xml:space="preserve"> languages, minority rights, interpretation of history - the phenomenon is dangerous and difficult to regulate.</w:t>
      </w:r>
      <w:r>
        <w:rPr>
          <w:rFonts w:cs="Times New Roman"/>
          <w:lang w:val="en-US"/>
        </w:rPr>
        <w:t xml:space="preserve">  It is better </w:t>
      </w:r>
      <w:r w:rsidRPr="004D598A">
        <w:rPr>
          <w:rFonts w:cs="Times New Roman"/>
          <w:lang w:val="en-US"/>
        </w:rPr>
        <w:t xml:space="preserve">to compromise and make concessions to each other, but only if </w:t>
      </w:r>
      <w:r w:rsidR="00B7417C">
        <w:rPr>
          <w:rFonts w:cs="Times New Roman"/>
          <w:lang w:val="en-US"/>
        </w:rPr>
        <w:t xml:space="preserve"> </w:t>
      </w:r>
      <w:r w:rsidRPr="004D598A">
        <w:rPr>
          <w:rFonts w:cs="Times New Roman"/>
          <w:lang w:val="en-US"/>
        </w:rPr>
        <w:t>it does not go beyond</w:t>
      </w:r>
      <w:r w:rsidR="00B7417C">
        <w:rPr>
          <w:rFonts w:cs="Times New Roman"/>
          <w:lang w:val="en-US"/>
        </w:rPr>
        <w:t xml:space="preserve"> </w:t>
      </w:r>
      <w:r w:rsidR="00B7417C" w:rsidRPr="00B7417C">
        <w:rPr>
          <w:rFonts w:cs="Times New Roman"/>
          <w:lang w:val="en-US"/>
        </w:rPr>
        <w:t>appropriate attitudes and behaviors</w:t>
      </w:r>
      <w:r w:rsidRPr="004D598A">
        <w:rPr>
          <w:rFonts w:cs="Times New Roman"/>
          <w:lang w:val="en-US"/>
        </w:rPr>
        <w:t>. I also think we need to pay more attention to the diplomatic development of relations</w:t>
      </w:r>
      <w:r w:rsidR="00B7417C">
        <w:rPr>
          <w:rFonts w:cs="Times New Roman"/>
          <w:lang w:val="en-US"/>
        </w:rPr>
        <w:t xml:space="preserve">. </w:t>
      </w:r>
    </w:p>
    <w:p w:rsidR="00736334" w:rsidRPr="00A50165" w:rsidRDefault="00355E9F" w:rsidP="00A50165">
      <w:pPr>
        <w:spacing w:line="259" w:lineRule="auto"/>
        <w:ind w:firstLine="709"/>
        <w:contextualSpacing/>
        <w:mirrorIndents/>
        <w:rPr>
          <w:rFonts w:cs="Times New Roman"/>
          <w:b/>
          <w:lang w:val="uk-UA"/>
        </w:rPr>
      </w:pPr>
      <w:r>
        <w:rPr>
          <w:rFonts w:cs="Times New Roman"/>
          <w:lang w:val="en-US"/>
        </w:rPr>
        <w:br w:type="page"/>
      </w:r>
    </w:p>
    <w:p w:rsidR="00262DDC" w:rsidRDefault="00262DDC" w:rsidP="00262DDC">
      <w:pPr>
        <w:pStyle w:val="1"/>
        <w:jc w:val="center"/>
        <w:rPr>
          <w:rFonts w:ascii="Times New Roman" w:hAnsi="Times New Roman" w:cs="Times New Roman"/>
          <w:color w:val="auto"/>
          <w:sz w:val="32"/>
          <w:lang w:val="uk-UA"/>
        </w:rPr>
      </w:pPr>
      <w:bookmarkStart w:id="8" w:name="_Toc83511644"/>
      <w:r w:rsidRPr="00262DDC">
        <w:rPr>
          <w:rFonts w:ascii="Times New Roman" w:hAnsi="Times New Roman" w:cs="Times New Roman"/>
          <w:color w:val="auto"/>
          <w:sz w:val="32"/>
          <w:lang w:val="en-US"/>
        </w:rPr>
        <w:lastRenderedPageBreak/>
        <w:t>MEANS OF TRANSLATION. З</w:t>
      </w:r>
      <w:r w:rsidRPr="00262DDC">
        <w:rPr>
          <w:rFonts w:ascii="Times New Roman" w:hAnsi="Times New Roman" w:cs="Times New Roman"/>
          <w:color w:val="auto"/>
          <w:sz w:val="32"/>
          <w:lang w:val="uk-UA"/>
        </w:rPr>
        <w:t>АСОБИ ПЕРЕКЛАДУ</w:t>
      </w:r>
      <w:bookmarkEnd w:id="8"/>
    </w:p>
    <w:p w:rsidR="00262DDC" w:rsidRDefault="00262DDC" w:rsidP="00262DDC">
      <w:pPr>
        <w:tabs>
          <w:tab w:val="left" w:pos="1995"/>
        </w:tabs>
        <w:ind w:left="357" w:firstLine="709"/>
        <w:contextualSpacing/>
        <w:mirrorIndents/>
        <w:jc w:val="center"/>
        <w:rPr>
          <w:rFonts w:cs="Times New Roman"/>
          <w:b/>
          <w:lang w:val="uk-UA"/>
        </w:rPr>
      </w:pPr>
    </w:p>
    <w:p w:rsidR="00262DDC" w:rsidRDefault="00262DDC" w:rsidP="00262DDC">
      <w:pPr>
        <w:tabs>
          <w:tab w:val="left" w:pos="1995"/>
        </w:tabs>
        <w:ind w:left="357"/>
        <w:contextualSpacing/>
        <w:mirrorIndents/>
        <w:jc w:val="center"/>
        <w:rPr>
          <w:rFonts w:cs="Times New Roman"/>
          <w:b/>
          <w:lang w:val="uk-UA"/>
        </w:rPr>
      </w:pPr>
      <w:r w:rsidRPr="00A55510">
        <w:rPr>
          <w:rFonts w:cs="Times New Roman"/>
          <w:b/>
          <w:lang w:val="en-US"/>
        </w:rPr>
        <w:t>DICTIONARY</w:t>
      </w:r>
      <w:r>
        <w:rPr>
          <w:rFonts w:cs="Times New Roman"/>
          <w:b/>
          <w:lang w:val="uk-UA"/>
        </w:rPr>
        <w:t xml:space="preserve"> </w:t>
      </w:r>
      <w:r w:rsidRPr="00A55510">
        <w:rPr>
          <w:rFonts w:cs="Times New Roman"/>
          <w:b/>
          <w:lang w:val="en-US"/>
        </w:rPr>
        <w:t>MEANS</w:t>
      </w:r>
    </w:p>
    <w:p w:rsidR="00262DDC" w:rsidRDefault="00262DDC" w:rsidP="00262DDC">
      <w:pPr>
        <w:tabs>
          <w:tab w:val="left" w:pos="1995"/>
        </w:tabs>
        <w:ind w:left="357"/>
        <w:contextualSpacing/>
        <w:mirrorIndents/>
        <w:rPr>
          <w:rFonts w:cs="Times New Roman"/>
          <w:lang w:val="uk-UA"/>
        </w:rPr>
      </w:pPr>
    </w:p>
    <w:p w:rsidR="00262DDC" w:rsidRDefault="00262DDC" w:rsidP="00262DDC">
      <w:pPr>
        <w:tabs>
          <w:tab w:val="left" w:pos="1995"/>
        </w:tabs>
        <w:ind w:left="357" w:firstLine="709"/>
        <w:contextualSpacing/>
        <w:mirrorIndents/>
        <w:rPr>
          <w:rFonts w:cs="Times New Roman"/>
          <w:b/>
          <w:lang w:val="uk-UA"/>
        </w:rPr>
      </w:pPr>
      <w:r>
        <w:rPr>
          <w:rFonts w:cs="Times New Roman"/>
          <w:b/>
          <w:lang w:val="en-US"/>
        </w:rPr>
        <w:t>Formal correspondences</w:t>
      </w:r>
      <w:r>
        <w:rPr>
          <w:rFonts w:cs="Times New Roman"/>
          <w:b/>
        </w:rPr>
        <w:t>:</w:t>
      </w:r>
    </w:p>
    <w:p w:rsidR="00262DDC" w:rsidRPr="00262DDC" w:rsidRDefault="00262DDC" w:rsidP="00262DDC">
      <w:pPr>
        <w:pStyle w:val="a3"/>
        <w:numPr>
          <w:ilvl w:val="0"/>
          <w:numId w:val="5"/>
        </w:numPr>
        <w:tabs>
          <w:tab w:val="left" w:pos="1995"/>
        </w:tabs>
        <w:spacing w:after="200" w:line="276" w:lineRule="auto"/>
        <w:mirrorIndents/>
        <w:jc w:val="both"/>
        <w:rPr>
          <w:rFonts w:cs="Times New Roman"/>
          <w:lang w:val="en-US"/>
        </w:rPr>
      </w:pPr>
      <w:r w:rsidRPr="00262DDC">
        <w:rPr>
          <w:rFonts w:cs="Times New Roman"/>
          <w:lang w:val="en-US"/>
        </w:rPr>
        <w:t>Second World War</w:t>
      </w:r>
      <w:r>
        <w:rPr>
          <w:rFonts w:cs="Times New Roman"/>
          <w:lang w:val="en-US"/>
        </w:rPr>
        <w:t xml:space="preserve"> –</w:t>
      </w:r>
      <w:r w:rsidRPr="00262DDC">
        <w:rPr>
          <w:rFonts w:cs="Times New Roman"/>
          <w:lang w:val="en-US"/>
        </w:rPr>
        <w:t xml:space="preserve"> </w:t>
      </w:r>
      <w:r>
        <w:rPr>
          <w:rFonts w:cs="Times New Roman"/>
        </w:rPr>
        <w:t>Друга</w:t>
      </w:r>
      <w:r w:rsidRPr="00262DDC">
        <w:rPr>
          <w:rFonts w:cs="Times New Roman"/>
          <w:lang w:val="en-US"/>
        </w:rPr>
        <w:t xml:space="preserve"> </w:t>
      </w:r>
      <w:r>
        <w:rPr>
          <w:rFonts w:cs="Times New Roman"/>
        </w:rPr>
        <w:t>світова</w:t>
      </w:r>
      <w:r w:rsidRPr="00262DDC">
        <w:rPr>
          <w:rFonts w:cs="Times New Roman"/>
          <w:lang w:val="en-US"/>
        </w:rPr>
        <w:t xml:space="preserve"> </w:t>
      </w:r>
      <w:r>
        <w:rPr>
          <w:rFonts w:cs="Times New Roman"/>
        </w:rPr>
        <w:t>війна</w:t>
      </w:r>
    </w:p>
    <w:p w:rsidR="00262DDC" w:rsidRPr="007029B0" w:rsidRDefault="007029B0" w:rsidP="00262DDC">
      <w:pPr>
        <w:pStyle w:val="a3"/>
        <w:numPr>
          <w:ilvl w:val="0"/>
          <w:numId w:val="5"/>
        </w:numPr>
        <w:tabs>
          <w:tab w:val="left" w:pos="1995"/>
        </w:tabs>
        <w:mirrorIndents/>
        <w:rPr>
          <w:rFonts w:cs="Times New Roman"/>
          <w:lang w:val="uk-UA"/>
        </w:rPr>
      </w:pPr>
      <w:r>
        <w:rPr>
          <w:lang w:val="en-US"/>
        </w:rPr>
        <w:t xml:space="preserve">Union of  </w:t>
      </w:r>
      <w:r w:rsidRPr="00B501F5">
        <w:rPr>
          <w:lang w:val="en-US"/>
        </w:rPr>
        <w:t>Soviet Socialist Republics</w:t>
      </w:r>
      <w:r>
        <w:rPr>
          <w:lang w:val="en-US"/>
        </w:rPr>
        <w:t xml:space="preserve"> – СРСР</w:t>
      </w:r>
    </w:p>
    <w:p w:rsidR="007029B0" w:rsidRPr="00713FA4" w:rsidRDefault="007029B0" w:rsidP="007029B0">
      <w:pPr>
        <w:pStyle w:val="a3"/>
        <w:numPr>
          <w:ilvl w:val="0"/>
          <w:numId w:val="5"/>
        </w:numPr>
        <w:tabs>
          <w:tab w:val="left" w:pos="1995"/>
        </w:tabs>
        <w:spacing w:after="200" w:line="276" w:lineRule="auto"/>
        <w:mirrorIndents/>
        <w:jc w:val="both"/>
        <w:rPr>
          <w:rFonts w:cs="Times New Roman"/>
        </w:rPr>
      </w:pPr>
      <w:r>
        <w:rPr>
          <w:rFonts w:cs="Times New Roman"/>
          <w:lang w:val="en-US"/>
        </w:rPr>
        <w:t>democracy</w:t>
      </w:r>
      <w:r>
        <w:rPr>
          <w:rFonts w:cs="Times New Roman"/>
        </w:rPr>
        <w:t xml:space="preserve"> – демократія </w:t>
      </w:r>
    </w:p>
    <w:p w:rsidR="00713FA4" w:rsidRPr="00713FA4" w:rsidRDefault="00713FA4" w:rsidP="007029B0">
      <w:pPr>
        <w:pStyle w:val="a3"/>
        <w:numPr>
          <w:ilvl w:val="0"/>
          <w:numId w:val="5"/>
        </w:numPr>
        <w:tabs>
          <w:tab w:val="left" w:pos="1995"/>
        </w:tabs>
        <w:spacing w:after="200" w:line="276" w:lineRule="auto"/>
        <w:mirrorIndents/>
        <w:jc w:val="both"/>
        <w:rPr>
          <w:rFonts w:cs="Times New Roman"/>
        </w:rPr>
      </w:pPr>
      <w:r>
        <w:rPr>
          <w:rFonts w:cs="Times New Roman"/>
          <w:lang w:val="en-US"/>
        </w:rPr>
        <w:t xml:space="preserve">socialism – </w:t>
      </w:r>
      <w:r w:rsidR="00A269B3">
        <w:rPr>
          <w:rFonts w:cs="Times New Roman"/>
          <w:lang w:val="uk-UA"/>
        </w:rPr>
        <w:t>соціалізм</w:t>
      </w:r>
    </w:p>
    <w:p w:rsidR="00713FA4" w:rsidRDefault="00713FA4" w:rsidP="00713FA4">
      <w:pPr>
        <w:pStyle w:val="a3"/>
        <w:numPr>
          <w:ilvl w:val="0"/>
          <w:numId w:val="5"/>
        </w:numPr>
        <w:tabs>
          <w:tab w:val="left" w:pos="1995"/>
        </w:tabs>
        <w:spacing w:after="200" w:line="276" w:lineRule="auto"/>
        <w:mirrorIndents/>
        <w:jc w:val="both"/>
        <w:rPr>
          <w:rFonts w:cs="Times New Roman"/>
        </w:rPr>
      </w:pPr>
      <w:r w:rsidRPr="00EB33AD">
        <w:rPr>
          <w:rFonts w:cs="Times New Roman"/>
        </w:rPr>
        <w:t>numerous</w:t>
      </w:r>
      <w:r>
        <w:rPr>
          <w:rFonts w:cs="Times New Roman"/>
        </w:rPr>
        <w:t xml:space="preserve"> – численний </w:t>
      </w:r>
    </w:p>
    <w:p w:rsidR="00713FA4" w:rsidRPr="00E825E6" w:rsidRDefault="00E825E6" w:rsidP="007029B0">
      <w:pPr>
        <w:pStyle w:val="a3"/>
        <w:numPr>
          <w:ilvl w:val="0"/>
          <w:numId w:val="5"/>
        </w:numPr>
        <w:tabs>
          <w:tab w:val="left" w:pos="1995"/>
        </w:tabs>
        <w:spacing w:after="200" w:line="276" w:lineRule="auto"/>
        <w:mirrorIndents/>
        <w:jc w:val="both"/>
        <w:rPr>
          <w:rFonts w:cs="Times New Roman"/>
        </w:rPr>
      </w:pPr>
      <w:r>
        <w:rPr>
          <w:rFonts w:cs="Times New Roman"/>
          <w:lang w:val="en-US"/>
        </w:rPr>
        <w:t xml:space="preserve">legal instrument – </w:t>
      </w:r>
      <w:r w:rsidR="00A269B3">
        <w:rPr>
          <w:rFonts w:cs="Times New Roman"/>
          <w:lang w:val="uk-UA"/>
        </w:rPr>
        <w:t>документ</w:t>
      </w:r>
    </w:p>
    <w:p w:rsidR="00E825E6" w:rsidRPr="00E825E6" w:rsidRDefault="00E825E6" w:rsidP="007029B0">
      <w:pPr>
        <w:pStyle w:val="a3"/>
        <w:numPr>
          <w:ilvl w:val="0"/>
          <w:numId w:val="5"/>
        </w:numPr>
        <w:tabs>
          <w:tab w:val="left" w:pos="1995"/>
        </w:tabs>
        <w:spacing w:after="200" w:line="276" w:lineRule="auto"/>
        <w:mirrorIndents/>
        <w:jc w:val="both"/>
        <w:rPr>
          <w:rFonts w:cs="Times New Roman"/>
        </w:rPr>
      </w:pPr>
      <w:r>
        <w:rPr>
          <w:rFonts w:cs="Times New Roman"/>
          <w:lang w:val="en-US"/>
        </w:rPr>
        <w:t xml:space="preserve">implementer – </w:t>
      </w:r>
      <w:r w:rsidR="00A269B3">
        <w:rPr>
          <w:rFonts w:cs="Times New Roman"/>
          <w:lang w:val="uk-UA"/>
        </w:rPr>
        <w:t>виконавець</w:t>
      </w:r>
    </w:p>
    <w:p w:rsidR="00A269B3" w:rsidRPr="00A269B3" w:rsidRDefault="00A269B3" w:rsidP="00A269B3">
      <w:pPr>
        <w:pStyle w:val="a3"/>
        <w:numPr>
          <w:ilvl w:val="0"/>
          <w:numId w:val="5"/>
        </w:numPr>
        <w:tabs>
          <w:tab w:val="left" w:pos="1995"/>
        </w:tabs>
        <w:spacing w:after="200" w:line="276" w:lineRule="auto"/>
        <w:mirrorIndents/>
        <w:jc w:val="both"/>
        <w:rPr>
          <w:rFonts w:cs="Times New Roman"/>
        </w:rPr>
      </w:pPr>
      <w:r w:rsidRPr="00EB33AD">
        <w:rPr>
          <w:rFonts w:cs="Times New Roman"/>
        </w:rPr>
        <w:t>human rights</w:t>
      </w:r>
      <w:r>
        <w:rPr>
          <w:rFonts w:cs="Times New Roman"/>
        </w:rPr>
        <w:t xml:space="preserve"> – права людини</w:t>
      </w:r>
    </w:p>
    <w:p w:rsidR="00A269B3" w:rsidRDefault="00A269B3" w:rsidP="00A269B3">
      <w:pPr>
        <w:tabs>
          <w:tab w:val="left" w:pos="1995"/>
        </w:tabs>
        <w:ind w:left="1066"/>
        <w:mirrorIndents/>
        <w:jc w:val="both"/>
        <w:rPr>
          <w:rFonts w:cs="Times New Roman"/>
          <w:b/>
          <w:lang w:val="en-US"/>
        </w:rPr>
      </w:pPr>
      <w:r w:rsidRPr="00A269B3">
        <w:rPr>
          <w:rFonts w:cs="Times New Roman"/>
          <w:b/>
          <w:lang w:val="en-US"/>
        </w:rPr>
        <w:t>Functional correspondences</w:t>
      </w:r>
      <w:r w:rsidRPr="00A269B3">
        <w:rPr>
          <w:rFonts w:cs="Times New Roman"/>
          <w:b/>
        </w:rPr>
        <w:t>:</w:t>
      </w:r>
    </w:p>
    <w:p w:rsidR="003D7227" w:rsidRPr="003D7227" w:rsidRDefault="003D7227" w:rsidP="003D7227">
      <w:pPr>
        <w:pStyle w:val="a3"/>
        <w:numPr>
          <w:ilvl w:val="0"/>
          <w:numId w:val="7"/>
        </w:numPr>
        <w:tabs>
          <w:tab w:val="left" w:pos="1995"/>
        </w:tabs>
        <w:mirrorIndents/>
        <w:jc w:val="both"/>
        <w:rPr>
          <w:rFonts w:cs="Times New Roman"/>
          <w:lang w:val="en-US"/>
        </w:rPr>
      </w:pPr>
      <w:r>
        <w:rPr>
          <w:rFonts w:cs="Times New Roman"/>
          <w:lang w:val="en-US"/>
        </w:rPr>
        <w:t>to hold – тримати</w:t>
      </w:r>
      <w:r>
        <w:rPr>
          <w:rFonts w:cs="Times New Roman"/>
          <w:lang w:val="uk-UA"/>
        </w:rPr>
        <w:t xml:space="preserve">; </w:t>
      </w:r>
      <w:r w:rsidRPr="003D7227">
        <w:rPr>
          <w:rFonts w:cs="Times New Roman"/>
          <w:b/>
          <w:lang w:val="uk-UA"/>
        </w:rPr>
        <w:t>організовувати</w:t>
      </w:r>
      <w:r>
        <w:rPr>
          <w:rFonts w:cs="Times New Roman"/>
          <w:lang w:val="uk-UA"/>
        </w:rPr>
        <w:t>; володіти</w:t>
      </w:r>
    </w:p>
    <w:p w:rsidR="003D7227" w:rsidRPr="003D7227" w:rsidRDefault="003D7227" w:rsidP="003D7227">
      <w:pPr>
        <w:pStyle w:val="a3"/>
        <w:numPr>
          <w:ilvl w:val="0"/>
          <w:numId w:val="7"/>
        </w:numPr>
        <w:tabs>
          <w:tab w:val="left" w:pos="1995"/>
        </w:tabs>
        <w:mirrorIndents/>
        <w:jc w:val="both"/>
        <w:rPr>
          <w:rFonts w:cs="Times New Roman"/>
          <w:lang w:val="en-US"/>
        </w:rPr>
      </w:pPr>
      <w:r>
        <w:rPr>
          <w:rFonts w:cs="Times New Roman"/>
          <w:lang w:val="uk-UA"/>
        </w:rPr>
        <w:t xml:space="preserve">stage – </w:t>
      </w:r>
      <w:r>
        <w:rPr>
          <w:rFonts w:cs="Times New Roman"/>
          <w:lang w:val="en-US"/>
        </w:rPr>
        <w:t xml:space="preserve">сцена; </w:t>
      </w:r>
      <w:r>
        <w:rPr>
          <w:rFonts w:cs="Times New Roman"/>
          <w:lang w:val="uk-UA"/>
        </w:rPr>
        <w:t xml:space="preserve">платформа; </w:t>
      </w:r>
      <w:r w:rsidRPr="003D7227">
        <w:rPr>
          <w:rFonts w:cs="Times New Roman"/>
          <w:b/>
          <w:lang w:val="uk-UA"/>
        </w:rPr>
        <w:t>етап</w:t>
      </w:r>
    </w:p>
    <w:p w:rsidR="003D7227" w:rsidRPr="003D7227" w:rsidRDefault="003D7227" w:rsidP="003D7227">
      <w:pPr>
        <w:pStyle w:val="a3"/>
        <w:numPr>
          <w:ilvl w:val="0"/>
          <w:numId w:val="7"/>
        </w:numPr>
        <w:tabs>
          <w:tab w:val="left" w:pos="1995"/>
        </w:tabs>
        <w:mirrorIndents/>
        <w:jc w:val="both"/>
        <w:rPr>
          <w:rFonts w:cs="Times New Roman"/>
          <w:lang w:val="en-US"/>
        </w:rPr>
      </w:pPr>
      <w:r>
        <w:rPr>
          <w:rFonts w:cs="Times New Roman"/>
          <w:lang w:val="en-US"/>
        </w:rPr>
        <w:t xml:space="preserve">framework – структура; </w:t>
      </w:r>
      <w:r w:rsidRPr="003D7227">
        <w:rPr>
          <w:rFonts w:cs="Times New Roman"/>
          <w:b/>
          <w:lang w:val="en-US"/>
        </w:rPr>
        <w:t>межі</w:t>
      </w:r>
      <w:r>
        <w:rPr>
          <w:rFonts w:cs="Times New Roman"/>
          <w:lang w:val="en-US"/>
        </w:rPr>
        <w:t>; основа</w:t>
      </w:r>
    </w:p>
    <w:p w:rsidR="00A269B3" w:rsidRPr="000407DC" w:rsidRDefault="003D7227" w:rsidP="000407DC">
      <w:pPr>
        <w:pStyle w:val="a3"/>
        <w:numPr>
          <w:ilvl w:val="0"/>
          <w:numId w:val="7"/>
        </w:numPr>
        <w:tabs>
          <w:tab w:val="left" w:pos="1995"/>
        </w:tabs>
        <w:mirrorIndents/>
        <w:jc w:val="both"/>
        <w:rPr>
          <w:rFonts w:cs="Times New Roman"/>
          <w:lang w:val="en-US"/>
        </w:rPr>
      </w:pPr>
      <w:r w:rsidRPr="003D7227">
        <w:rPr>
          <w:lang w:val="en-US"/>
        </w:rPr>
        <w:t>establish</w:t>
      </w:r>
      <w:r>
        <w:rPr>
          <w:b/>
          <w:lang w:val="uk-UA"/>
        </w:rPr>
        <w:t xml:space="preserve"> – </w:t>
      </w:r>
      <w:r w:rsidRPr="000407DC">
        <w:rPr>
          <w:b/>
          <w:lang w:val="uk-UA"/>
        </w:rPr>
        <w:t>засновувати</w:t>
      </w:r>
      <w:r>
        <w:rPr>
          <w:lang w:val="uk-UA"/>
        </w:rPr>
        <w:t>; влаштовувати</w:t>
      </w:r>
      <w:r w:rsidR="000407DC">
        <w:rPr>
          <w:lang w:val="uk-UA"/>
        </w:rPr>
        <w:t>; зміцнювати</w:t>
      </w:r>
    </w:p>
    <w:p w:rsidR="000407DC" w:rsidRPr="000407DC" w:rsidRDefault="000407DC" w:rsidP="000407DC">
      <w:pPr>
        <w:pStyle w:val="a3"/>
        <w:numPr>
          <w:ilvl w:val="0"/>
          <w:numId w:val="7"/>
        </w:numPr>
        <w:tabs>
          <w:tab w:val="left" w:pos="1995"/>
        </w:tabs>
        <w:mirrorIndents/>
        <w:jc w:val="both"/>
        <w:rPr>
          <w:rFonts w:cs="Times New Roman"/>
          <w:lang w:val="en-US"/>
        </w:rPr>
      </w:pPr>
      <w:r>
        <w:rPr>
          <w:lang w:val="uk-UA"/>
        </w:rPr>
        <w:t xml:space="preserve">crucial – </w:t>
      </w:r>
      <w:r w:rsidRPr="000407DC">
        <w:rPr>
          <w:b/>
          <w:lang w:val="uk-UA"/>
        </w:rPr>
        <w:t>вирішальний</w:t>
      </w:r>
      <w:r>
        <w:rPr>
          <w:lang w:val="uk-UA"/>
        </w:rPr>
        <w:t>; ключовий; критичний</w:t>
      </w:r>
    </w:p>
    <w:p w:rsidR="000407DC" w:rsidRDefault="000407DC" w:rsidP="000407DC">
      <w:pPr>
        <w:tabs>
          <w:tab w:val="left" w:pos="1995"/>
        </w:tabs>
        <w:ind w:left="1066"/>
        <w:mirrorIndents/>
        <w:jc w:val="both"/>
        <w:rPr>
          <w:rFonts w:cs="Times New Roman"/>
          <w:lang w:val="uk-UA"/>
        </w:rPr>
      </w:pPr>
    </w:p>
    <w:p w:rsidR="00496BBF" w:rsidRPr="00A55510" w:rsidRDefault="00496BBF" w:rsidP="00496BBF">
      <w:pPr>
        <w:tabs>
          <w:tab w:val="left" w:pos="1995"/>
        </w:tabs>
        <w:mirrorIndents/>
        <w:jc w:val="center"/>
        <w:rPr>
          <w:rFonts w:cs="Times New Roman"/>
          <w:b/>
          <w:lang w:val="en-US"/>
        </w:rPr>
      </w:pPr>
      <w:r w:rsidRPr="00A55510">
        <w:rPr>
          <w:rFonts w:cs="Times New Roman"/>
          <w:b/>
          <w:lang w:val="en-US"/>
        </w:rPr>
        <w:t>NON-DICTIONARY MEANS</w:t>
      </w:r>
    </w:p>
    <w:p w:rsidR="00496BBF" w:rsidRDefault="00496BBF" w:rsidP="00496BBF">
      <w:pPr>
        <w:tabs>
          <w:tab w:val="left" w:pos="1995"/>
        </w:tabs>
        <w:mirrorIndents/>
        <w:rPr>
          <w:rFonts w:cs="Times New Roman"/>
          <w:b/>
          <w:lang w:val="en-US"/>
        </w:rPr>
      </w:pPr>
      <w:r>
        <w:rPr>
          <w:rFonts w:cs="Times New Roman"/>
          <w:b/>
          <w:lang w:val="en-US"/>
        </w:rPr>
        <w:t xml:space="preserve">Descriptives: </w:t>
      </w:r>
    </w:p>
    <w:p w:rsidR="00177EA9" w:rsidRDefault="00177EA9" w:rsidP="00010D38">
      <w:pPr>
        <w:pStyle w:val="a3"/>
        <w:numPr>
          <w:ilvl w:val="0"/>
          <w:numId w:val="8"/>
        </w:numPr>
        <w:tabs>
          <w:tab w:val="left" w:pos="1995"/>
        </w:tabs>
        <w:spacing w:line="276" w:lineRule="auto"/>
        <w:mirrorIndents/>
        <w:jc w:val="both"/>
        <w:rPr>
          <w:rFonts w:cs="Times New Roman"/>
          <w:lang w:val="en-US"/>
        </w:rPr>
      </w:pPr>
      <w:r>
        <w:rPr>
          <w:rFonts w:cs="Times New Roman"/>
          <w:lang w:val="en-US"/>
        </w:rPr>
        <w:t>“the days of  the Soviet Union” – “</w:t>
      </w:r>
      <w:r w:rsidR="00871557">
        <w:rPr>
          <w:rFonts w:cs="Times New Roman"/>
          <w:lang w:val="en-US"/>
        </w:rPr>
        <w:t>дні Радянського Союзу</w:t>
      </w:r>
      <w:r>
        <w:rPr>
          <w:rFonts w:cs="Times New Roman"/>
          <w:lang w:val="en-US"/>
        </w:rPr>
        <w:t>”</w:t>
      </w:r>
      <w:r w:rsidR="00871557">
        <w:rPr>
          <w:rFonts w:cs="Times New Roman"/>
          <w:lang w:val="uk-UA"/>
        </w:rPr>
        <w:t xml:space="preserve">,  тобто період існування СРСР </w:t>
      </w:r>
    </w:p>
    <w:p w:rsidR="00177EA9" w:rsidRPr="00871557" w:rsidRDefault="00177EA9" w:rsidP="00010D38">
      <w:pPr>
        <w:pStyle w:val="a3"/>
        <w:numPr>
          <w:ilvl w:val="0"/>
          <w:numId w:val="8"/>
        </w:numPr>
        <w:tabs>
          <w:tab w:val="left" w:pos="1995"/>
        </w:tabs>
        <w:spacing w:line="276" w:lineRule="auto"/>
        <w:mirrorIndents/>
        <w:jc w:val="both"/>
        <w:rPr>
          <w:rFonts w:cs="Times New Roman"/>
          <w:lang w:val="en-US"/>
        </w:rPr>
      </w:pPr>
      <w:r>
        <w:rPr>
          <w:rFonts w:cs="Times New Roman"/>
          <w:lang w:val="en-US"/>
        </w:rPr>
        <w:t xml:space="preserve">“Euro-Atlantic aspirations” – </w:t>
      </w:r>
      <w:r w:rsidR="00871557">
        <w:rPr>
          <w:rFonts w:cs="Times New Roman"/>
          <w:lang w:val="en-US"/>
        </w:rPr>
        <w:t>“</w:t>
      </w:r>
      <w:r w:rsidR="00871557">
        <w:rPr>
          <w:rFonts w:cs="Times New Roman"/>
          <w:lang w:val="uk-UA"/>
        </w:rPr>
        <w:t>Євроатлантичні прагнення</w:t>
      </w:r>
      <w:r w:rsidR="00871557">
        <w:rPr>
          <w:rFonts w:cs="Times New Roman"/>
          <w:lang w:val="en-US"/>
        </w:rPr>
        <w:t>”</w:t>
      </w:r>
      <w:r w:rsidR="00871557">
        <w:rPr>
          <w:rFonts w:cs="Times New Roman"/>
          <w:lang w:val="uk-UA"/>
        </w:rPr>
        <w:t xml:space="preserve"> (бажання вступити в НАТО)</w:t>
      </w:r>
    </w:p>
    <w:p w:rsidR="00871557" w:rsidRPr="00EA4302" w:rsidRDefault="00871557" w:rsidP="00010D38">
      <w:pPr>
        <w:pStyle w:val="a3"/>
        <w:numPr>
          <w:ilvl w:val="0"/>
          <w:numId w:val="8"/>
        </w:numPr>
        <w:tabs>
          <w:tab w:val="left" w:pos="1995"/>
        </w:tabs>
        <w:spacing w:after="200" w:line="276" w:lineRule="auto"/>
        <w:mirrorIndents/>
        <w:jc w:val="both"/>
        <w:rPr>
          <w:rFonts w:cs="Times New Roman"/>
        </w:rPr>
      </w:pPr>
      <w:r w:rsidRPr="00EA4302">
        <w:rPr>
          <w:rFonts w:cs="Times New Roman"/>
        </w:rPr>
        <w:t>“</w:t>
      </w:r>
      <w:r w:rsidRPr="00EA4302">
        <w:rPr>
          <w:rFonts w:cs="Times New Roman"/>
          <w:lang w:val="en-US"/>
        </w:rPr>
        <w:t>redraw</w:t>
      </w:r>
      <w:r>
        <w:rPr>
          <w:rFonts w:cs="Times New Roman"/>
          <w:lang w:val="uk-UA"/>
        </w:rPr>
        <w:t xml:space="preserve"> </w:t>
      </w:r>
      <w:r w:rsidRPr="00EA4302">
        <w:rPr>
          <w:rFonts w:cs="Times New Roman"/>
          <w:lang w:val="en-US"/>
        </w:rPr>
        <w:t>peace</w:t>
      </w:r>
      <w:r w:rsidRPr="00EA4302">
        <w:rPr>
          <w:rFonts w:cs="Times New Roman"/>
        </w:rPr>
        <w:t>” – “</w:t>
      </w:r>
      <w:r>
        <w:rPr>
          <w:rFonts w:cs="Times New Roman"/>
        </w:rPr>
        <w:t>перемалювати спокій</w:t>
      </w:r>
      <w:r w:rsidRPr="00EA4302">
        <w:rPr>
          <w:rFonts w:cs="Times New Roman"/>
        </w:rPr>
        <w:t>”</w:t>
      </w:r>
      <w:r>
        <w:rPr>
          <w:rFonts w:cs="Times New Roman"/>
        </w:rPr>
        <w:t>, тобто створити мирні та сприятливі умови</w:t>
      </w:r>
    </w:p>
    <w:p w:rsidR="00871557" w:rsidRPr="00835EDA" w:rsidRDefault="00871557" w:rsidP="00010D38">
      <w:pPr>
        <w:pStyle w:val="a3"/>
        <w:numPr>
          <w:ilvl w:val="0"/>
          <w:numId w:val="8"/>
        </w:numPr>
        <w:tabs>
          <w:tab w:val="left" w:pos="1995"/>
        </w:tabs>
        <w:spacing w:after="200" w:line="276" w:lineRule="auto"/>
        <w:mirrorIndents/>
        <w:jc w:val="both"/>
        <w:rPr>
          <w:rFonts w:cs="Times New Roman"/>
        </w:rPr>
      </w:pPr>
      <w:r w:rsidRPr="002821BE">
        <w:rPr>
          <w:rFonts w:cs="Times New Roman"/>
        </w:rPr>
        <w:t>“</w:t>
      </w:r>
      <w:r w:rsidRPr="002821BE">
        <w:rPr>
          <w:rFonts w:cs="Times New Roman"/>
          <w:lang w:val="en-US"/>
        </w:rPr>
        <w:t>tightening</w:t>
      </w:r>
      <w:r w:rsidRPr="00871557">
        <w:rPr>
          <w:rFonts w:cs="Times New Roman"/>
        </w:rPr>
        <w:t xml:space="preserve"> </w:t>
      </w:r>
      <w:r w:rsidRPr="002821BE">
        <w:rPr>
          <w:rFonts w:cs="Times New Roman"/>
          <w:lang w:val="en-US"/>
        </w:rPr>
        <w:t>link</w:t>
      </w:r>
      <w:r w:rsidRPr="002821BE">
        <w:rPr>
          <w:rFonts w:cs="Times New Roman"/>
        </w:rPr>
        <w:t>” – “</w:t>
      </w:r>
      <w:r>
        <w:rPr>
          <w:rFonts w:cs="Times New Roman"/>
        </w:rPr>
        <w:t>затягуючий зв’язок</w:t>
      </w:r>
      <w:r w:rsidRPr="002821BE">
        <w:rPr>
          <w:rFonts w:cs="Times New Roman"/>
        </w:rPr>
        <w:t>”</w:t>
      </w:r>
      <w:r>
        <w:rPr>
          <w:rFonts w:cs="Times New Roman"/>
        </w:rPr>
        <w:t xml:space="preserve"> ,  </w:t>
      </w:r>
      <w:r w:rsidRPr="00871557">
        <w:rPr>
          <w:rFonts w:cs="Times New Roman"/>
        </w:rPr>
        <w:t>(</w:t>
      </w:r>
      <w:r>
        <w:rPr>
          <w:rFonts w:cs="Times New Roman"/>
        </w:rPr>
        <w:t>посилена співпраця між країнами</w:t>
      </w:r>
      <w:r w:rsidRPr="00871557">
        <w:rPr>
          <w:rFonts w:cs="Times New Roman"/>
        </w:rPr>
        <w:t>)</w:t>
      </w:r>
    </w:p>
    <w:p w:rsidR="00835EDA" w:rsidRPr="00EF104B" w:rsidRDefault="00835EDA" w:rsidP="00835EDA">
      <w:pPr>
        <w:tabs>
          <w:tab w:val="left" w:pos="1995"/>
        </w:tabs>
        <w:mirrorIndents/>
        <w:rPr>
          <w:rFonts w:cs="Times New Roman"/>
          <w:b/>
        </w:rPr>
      </w:pPr>
    </w:p>
    <w:p w:rsidR="00835EDA" w:rsidRDefault="00835EDA" w:rsidP="00835EDA">
      <w:pPr>
        <w:tabs>
          <w:tab w:val="left" w:pos="1995"/>
        </w:tabs>
        <w:mirrorIndents/>
        <w:rPr>
          <w:rFonts w:cs="Times New Roman"/>
          <w:b/>
          <w:lang w:val="en-US"/>
        </w:rPr>
      </w:pPr>
      <w:r w:rsidRPr="00835EDA">
        <w:rPr>
          <w:rFonts w:cs="Times New Roman"/>
          <w:b/>
          <w:lang w:val="en-US"/>
        </w:rPr>
        <w:t>Direct borrowings:</w:t>
      </w:r>
    </w:p>
    <w:p w:rsidR="00835EDA" w:rsidRPr="00835EDA" w:rsidRDefault="00835EDA" w:rsidP="007C4CEA">
      <w:pPr>
        <w:pStyle w:val="a3"/>
        <w:numPr>
          <w:ilvl w:val="0"/>
          <w:numId w:val="10"/>
        </w:numPr>
        <w:tabs>
          <w:tab w:val="left" w:pos="1995"/>
        </w:tabs>
        <w:spacing w:line="276" w:lineRule="auto"/>
        <w:mirrorIndents/>
        <w:rPr>
          <w:rFonts w:cs="Times New Roman"/>
          <w:lang w:val="en-US"/>
        </w:rPr>
      </w:pPr>
      <w:r w:rsidRPr="00C40A27">
        <w:rPr>
          <w:lang w:val="en-US"/>
        </w:rPr>
        <w:t>Duferco International Trading Holding Ltd</w:t>
      </w:r>
      <w:r w:rsidR="00E50016">
        <w:rPr>
          <w:lang w:val="uk-UA"/>
        </w:rPr>
        <w:t xml:space="preserve"> – швейцарська компанія</w:t>
      </w:r>
    </w:p>
    <w:p w:rsidR="00835EDA" w:rsidRPr="00E50016" w:rsidRDefault="00E50016" w:rsidP="007C4CEA">
      <w:pPr>
        <w:pStyle w:val="a3"/>
        <w:numPr>
          <w:ilvl w:val="0"/>
          <w:numId w:val="10"/>
        </w:numPr>
        <w:tabs>
          <w:tab w:val="left" w:pos="1995"/>
        </w:tabs>
        <w:spacing w:line="276" w:lineRule="auto"/>
        <w:mirrorIndents/>
        <w:rPr>
          <w:rFonts w:cs="Times New Roman"/>
          <w:lang w:val="en-US"/>
        </w:rPr>
      </w:pPr>
      <w:r w:rsidRPr="001D5989">
        <w:rPr>
          <w:lang w:val="en-US"/>
        </w:rPr>
        <w:t>Holodomor</w:t>
      </w:r>
      <w:r>
        <w:rPr>
          <w:lang w:val="uk-UA"/>
        </w:rPr>
        <w:t xml:space="preserve"> – Голодомор </w:t>
      </w:r>
    </w:p>
    <w:p w:rsidR="00E50016" w:rsidRPr="00E50016" w:rsidRDefault="00E50016" w:rsidP="007C4CEA">
      <w:pPr>
        <w:pStyle w:val="a3"/>
        <w:numPr>
          <w:ilvl w:val="0"/>
          <w:numId w:val="10"/>
        </w:numPr>
        <w:tabs>
          <w:tab w:val="left" w:pos="1995"/>
        </w:tabs>
        <w:spacing w:line="276" w:lineRule="auto"/>
        <w:mirrorIndents/>
        <w:rPr>
          <w:rFonts w:cs="Times New Roman"/>
          <w:lang w:val="en-US"/>
        </w:rPr>
      </w:pPr>
      <w:r>
        <w:rPr>
          <w:rFonts w:cs="Times New Roman"/>
          <w:lang w:val="en-US"/>
        </w:rPr>
        <w:t>Vysegrad Group – Вишеградська група</w:t>
      </w:r>
    </w:p>
    <w:p w:rsidR="007C4CEA" w:rsidRDefault="007C4CEA" w:rsidP="00B179F4">
      <w:pPr>
        <w:tabs>
          <w:tab w:val="left" w:pos="1995"/>
        </w:tabs>
        <w:mirrorIndents/>
        <w:rPr>
          <w:rFonts w:cs="Times New Roman"/>
          <w:b/>
          <w:sz w:val="32"/>
          <w:lang w:val="uk-UA"/>
        </w:rPr>
      </w:pPr>
    </w:p>
    <w:p w:rsidR="007C4CEA" w:rsidRDefault="007C4CEA" w:rsidP="00232FA7">
      <w:pPr>
        <w:tabs>
          <w:tab w:val="left" w:pos="1995"/>
        </w:tabs>
        <w:mirrorIndents/>
        <w:jc w:val="center"/>
        <w:rPr>
          <w:rFonts w:cs="Times New Roman"/>
          <w:b/>
          <w:sz w:val="32"/>
          <w:lang w:val="uk-UA"/>
        </w:rPr>
      </w:pPr>
    </w:p>
    <w:p w:rsidR="00232FA7" w:rsidRDefault="00232FA7" w:rsidP="00232FA7">
      <w:pPr>
        <w:tabs>
          <w:tab w:val="left" w:pos="1995"/>
        </w:tabs>
        <w:mirrorIndents/>
        <w:jc w:val="center"/>
        <w:rPr>
          <w:rFonts w:cs="Times New Roman"/>
          <w:b/>
          <w:sz w:val="32"/>
          <w:lang w:val="en-US"/>
        </w:rPr>
      </w:pPr>
      <w:r>
        <w:rPr>
          <w:rFonts w:cs="Times New Roman"/>
          <w:b/>
          <w:sz w:val="32"/>
          <w:lang w:val="en-US"/>
        </w:rPr>
        <w:t>Lexical Transformations</w:t>
      </w:r>
    </w:p>
    <w:p w:rsidR="007C4CEA" w:rsidRDefault="00232FA7" w:rsidP="00010D38">
      <w:pPr>
        <w:tabs>
          <w:tab w:val="left" w:pos="1995"/>
        </w:tabs>
        <w:spacing w:line="360" w:lineRule="auto"/>
        <w:mirrorIndents/>
        <w:rPr>
          <w:rFonts w:cs="Times New Roman"/>
          <w:b/>
          <w:lang w:val="uk-UA"/>
        </w:rPr>
      </w:pPr>
      <w:r>
        <w:rPr>
          <w:rFonts w:cs="Times New Roman"/>
          <w:b/>
          <w:lang w:val="en-US"/>
        </w:rPr>
        <w:t>Omission</w:t>
      </w:r>
      <w:r>
        <w:rPr>
          <w:rFonts w:cs="Times New Roman"/>
          <w:b/>
        </w:rPr>
        <w:t>:</w:t>
      </w:r>
    </w:p>
    <w:p w:rsidR="007C4CEA" w:rsidRDefault="007C4CEA" w:rsidP="00BC5372">
      <w:pPr>
        <w:pStyle w:val="a3"/>
        <w:numPr>
          <w:ilvl w:val="0"/>
          <w:numId w:val="11"/>
        </w:numPr>
        <w:tabs>
          <w:tab w:val="left" w:pos="1995"/>
        </w:tabs>
        <w:spacing w:line="360" w:lineRule="auto"/>
        <w:mirrorIndents/>
        <w:jc w:val="both"/>
        <w:rPr>
          <w:rFonts w:cs="Times New Roman"/>
          <w:lang w:val="uk-UA"/>
        </w:rPr>
      </w:pPr>
      <w:r w:rsidRPr="007C4CEA">
        <w:rPr>
          <w:rFonts w:cs="Times New Roman"/>
          <w:lang w:val="uk-UA"/>
        </w:rPr>
        <w:t>«</w:t>
      </w:r>
      <w:r w:rsidRPr="007C4CEA">
        <w:rPr>
          <w:lang w:val="uk-UA"/>
        </w:rPr>
        <w:t xml:space="preserve">Українська двостороння дипломатія новітньої доби </w:t>
      </w:r>
      <w:r>
        <w:rPr>
          <w:lang w:val="uk-UA"/>
        </w:rPr>
        <w:t xml:space="preserve">розпочинається </w:t>
      </w:r>
      <w:r w:rsidRPr="007C4CEA">
        <w:rPr>
          <w:b/>
          <w:lang w:val="uk-UA"/>
        </w:rPr>
        <w:t>саме</w:t>
      </w:r>
      <w:r>
        <w:rPr>
          <w:lang w:val="uk-UA"/>
        </w:rPr>
        <w:t xml:space="preserve"> з Угорщини.</w:t>
      </w:r>
      <w:r w:rsidRPr="007C4CEA">
        <w:rPr>
          <w:rFonts w:cs="Times New Roman"/>
          <w:lang w:val="uk-UA"/>
        </w:rPr>
        <w:t>» — «</w:t>
      </w:r>
      <w:r w:rsidRPr="00D50075">
        <w:rPr>
          <w:lang w:val="en-US"/>
        </w:rPr>
        <w:t>Ukrainian</w:t>
      </w:r>
      <w:r w:rsidRPr="007C4CEA">
        <w:rPr>
          <w:lang w:val="uk-UA"/>
        </w:rPr>
        <w:t xml:space="preserve"> </w:t>
      </w:r>
      <w:r w:rsidRPr="00D50075">
        <w:rPr>
          <w:lang w:val="en-US"/>
        </w:rPr>
        <w:t>bil</w:t>
      </w:r>
      <w:r>
        <w:rPr>
          <w:lang w:val="en-US"/>
        </w:rPr>
        <w:t>ateral</w:t>
      </w:r>
      <w:r w:rsidRPr="007C4CEA">
        <w:rPr>
          <w:lang w:val="uk-UA"/>
        </w:rPr>
        <w:t xml:space="preserve"> </w:t>
      </w:r>
      <w:r>
        <w:rPr>
          <w:lang w:val="en-US"/>
        </w:rPr>
        <w:t>diplomacy</w:t>
      </w:r>
      <w:r w:rsidRPr="007C4CEA">
        <w:rPr>
          <w:lang w:val="uk-UA"/>
        </w:rPr>
        <w:t xml:space="preserve"> </w:t>
      </w:r>
      <w:r>
        <w:rPr>
          <w:lang w:val="en-US"/>
        </w:rPr>
        <w:t>of</w:t>
      </w:r>
      <w:r w:rsidRPr="007C4CEA">
        <w:rPr>
          <w:lang w:val="uk-UA"/>
        </w:rPr>
        <w:t xml:space="preserve"> </w:t>
      </w:r>
      <w:r>
        <w:rPr>
          <w:lang w:val="en-US"/>
        </w:rPr>
        <w:t>new</w:t>
      </w:r>
      <w:r w:rsidRPr="007C4CEA">
        <w:rPr>
          <w:lang w:val="uk-UA"/>
        </w:rPr>
        <w:t>-</w:t>
      </w:r>
      <w:r>
        <w:rPr>
          <w:lang w:val="en-US"/>
        </w:rPr>
        <w:t>age</w:t>
      </w:r>
      <w:r w:rsidRPr="007C4CEA">
        <w:rPr>
          <w:lang w:val="uk-UA"/>
        </w:rPr>
        <w:t xml:space="preserve"> </w:t>
      </w:r>
      <w:r w:rsidRPr="00D50075">
        <w:rPr>
          <w:lang w:val="en-US"/>
        </w:rPr>
        <w:t>begins</w:t>
      </w:r>
      <w:r w:rsidRPr="007C4CEA">
        <w:rPr>
          <w:lang w:val="uk-UA"/>
        </w:rPr>
        <w:t xml:space="preserve"> </w:t>
      </w:r>
      <w:r w:rsidRPr="00D50075">
        <w:rPr>
          <w:lang w:val="en-US"/>
        </w:rPr>
        <w:t>with</w:t>
      </w:r>
      <w:r w:rsidRPr="007C4CEA">
        <w:rPr>
          <w:lang w:val="uk-UA"/>
        </w:rPr>
        <w:t xml:space="preserve"> </w:t>
      </w:r>
      <w:r w:rsidRPr="00D50075">
        <w:rPr>
          <w:lang w:val="en-US"/>
        </w:rPr>
        <w:t>Hungary</w:t>
      </w:r>
      <w:r w:rsidRPr="007C4CEA">
        <w:rPr>
          <w:lang w:val="uk-UA"/>
        </w:rPr>
        <w:t>.</w:t>
      </w:r>
      <w:r w:rsidRPr="007C4CEA">
        <w:rPr>
          <w:rFonts w:cs="Times New Roman"/>
          <w:lang w:val="uk-UA"/>
        </w:rPr>
        <w:t xml:space="preserve"> »</w:t>
      </w:r>
    </w:p>
    <w:p w:rsidR="007C4CEA" w:rsidRDefault="00300618" w:rsidP="00BC5372">
      <w:pPr>
        <w:pStyle w:val="a3"/>
        <w:numPr>
          <w:ilvl w:val="0"/>
          <w:numId w:val="11"/>
        </w:numPr>
        <w:tabs>
          <w:tab w:val="left" w:pos="1995"/>
        </w:tabs>
        <w:spacing w:line="360" w:lineRule="auto"/>
        <w:mirrorIndents/>
        <w:jc w:val="both"/>
        <w:rPr>
          <w:rFonts w:cs="Times New Roman"/>
          <w:lang w:val="uk-UA"/>
        </w:rPr>
      </w:pPr>
      <w:r w:rsidRPr="007C4CEA">
        <w:rPr>
          <w:rFonts w:cs="Times New Roman"/>
          <w:lang w:val="uk-UA"/>
        </w:rPr>
        <w:t>«</w:t>
      </w:r>
      <w:r>
        <w:t>Цікавим</w:t>
      </w:r>
      <w:r w:rsidRPr="00300618">
        <w:rPr>
          <w:lang w:val="en-US"/>
        </w:rPr>
        <w:t xml:space="preserve"> </w:t>
      </w:r>
      <w:r>
        <w:t>було</w:t>
      </w:r>
      <w:r w:rsidRPr="00300618">
        <w:rPr>
          <w:lang w:val="en-US"/>
        </w:rPr>
        <w:t xml:space="preserve"> </w:t>
      </w:r>
      <w:r>
        <w:t>те</w:t>
      </w:r>
      <w:r w:rsidRPr="00300618">
        <w:rPr>
          <w:lang w:val="en-US"/>
        </w:rPr>
        <w:t xml:space="preserve">, </w:t>
      </w:r>
      <w:r w:rsidRPr="001B49C4">
        <w:rPr>
          <w:b/>
        </w:rPr>
        <w:t>що</w:t>
      </w:r>
      <w:r w:rsidRPr="001B49C4">
        <w:rPr>
          <w:b/>
          <w:lang w:val="en-US"/>
        </w:rPr>
        <w:t xml:space="preserve"> </w:t>
      </w:r>
      <w:r>
        <w:t>угорський</w:t>
      </w:r>
      <w:r w:rsidRPr="00300618">
        <w:rPr>
          <w:lang w:val="en-US"/>
        </w:rPr>
        <w:t xml:space="preserve"> </w:t>
      </w:r>
      <w:r>
        <w:t>дипломатичний</w:t>
      </w:r>
      <w:r w:rsidRPr="00300618">
        <w:rPr>
          <w:lang w:val="en-US"/>
        </w:rPr>
        <w:t xml:space="preserve"> </w:t>
      </w:r>
      <w:r>
        <w:t>протокол</w:t>
      </w:r>
      <w:r w:rsidRPr="00300618">
        <w:rPr>
          <w:lang w:val="en-US"/>
        </w:rPr>
        <w:t xml:space="preserve"> </w:t>
      </w:r>
      <w:r>
        <w:t>у</w:t>
      </w:r>
      <w:r w:rsidRPr="00300618">
        <w:rPr>
          <w:lang w:val="en-US"/>
        </w:rPr>
        <w:t xml:space="preserve"> </w:t>
      </w:r>
      <w:r>
        <w:t>перший</w:t>
      </w:r>
      <w:r w:rsidRPr="00300618">
        <w:rPr>
          <w:lang w:val="en-US"/>
        </w:rPr>
        <w:t xml:space="preserve"> </w:t>
      </w:r>
      <w:r>
        <w:t>та</w:t>
      </w:r>
      <w:r w:rsidRPr="00300618">
        <w:rPr>
          <w:lang w:val="en-US"/>
        </w:rPr>
        <w:t xml:space="preserve"> </w:t>
      </w:r>
      <w:r>
        <w:t>й</w:t>
      </w:r>
      <w:r w:rsidRPr="00300618">
        <w:rPr>
          <w:lang w:val="en-US"/>
        </w:rPr>
        <w:t xml:space="preserve">, </w:t>
      </w:r>
      <w:r>
        <w:t>мабуть</w:t>
      </w:r>
      <w:r w:rsidRPr="00300618">
        <w:rPr>
          <w:lang w:val="en-US"/>
        </w:rPr>
        <w:t xml:space="preserve">, </w:t>
      </w:r>
      <w:r>
        <w:t>останній</w:t>
      </w:r>
      <w:r w:rsidRPr="00300618">
        <w:rPr>
          <w:lang w:val="en-US"/>
        </w:rPr>
        <w:t xml:space="preserve"> </w:t>
      </w:r>
      <w:r>
        <w:t>раз</w:t>
      </w:r>
      <w:r>
        <w:rPr>
          <w:rFonts w:cs="Times New Roman"/>
          <w:lang w:val="uk-UA"/>
        </w:rPr>
        <w:t>…</w:t>
      </w:r>
      <w:r w:rsidRPr="007C4CEA">
        <w:rPr>
          <w:rFonts w:cs="Times New Roman"/>
          <w:lang w:val="uk-UA"/>
        </w:rPr>
        <w:t>» — «</w:t>
      </w:r>
      <w:r w:rsidRPr="004F7ADD">
        <w:rPr>
          <w:rFonts w:cs="Times New Roman"/>
          <w:lang w:val="en-US"/>
        </w:rPr>
        <w:t>It was interesting for the first and probably for the last time, the Hungarian diplomatic protocol</w:t>
      </w:r>
      <w:r w:rsidR="001B49C4">
        <w:rPr>
          <w:rFonts w:cs="Times New Roman"/>
          <w:lang w:val="uk-UA"/>
        </w:rPr>
        <w:t>…</w:t>
      </w:r>
      <w:r w:rsidR="001B49C4" w:rsidRPr="007C4CEA">
        <w:rPr>
          <w:rFonts w:cs="Times New Roman"/>
          <w:lang w:val="uk-UA"/>
        </w:rPr>
        <w:t>»</w:t>
      </w:r>
    </w:p>
    <w:p w:rsidR="001B49C4" w:rsidRDefault="001B49C4" w:rsidP="00BC5372">
      <w:pPr>
        <w:pStyle w:val="a3"/>
        <w:numPr>
          <w:ilvl w:val="0"/>
          <w:numId w:val="11"/>
        </w:numPr>
        <w:tabs>
          <w:tab w:val="left" w:pos="1995"/>
        </w:tabs>
        <w:spacing w:line="360" w:lineRule="auto"/>
        <w:mirrorIndents/>
        <w:jc w:val="both"/>
        <w:rPr>
          <w:rFonts w:cs="Times New Roman"/>
          <w:lang w:val="uk-UA"/>
        </w:rPr>
      </w:pPr>
      <w:r w:rsidRPr="007C4CEA">
        <w:rPr>
          <w:rFonts w:cs="Times New Roman"/>
          <w:lang w:val="uk-UA"/>
        </w:rPr>
        <w:t>«</w:t>
      </w:r>
      <w:r>
        <w:rPr>
          <w:rFonts w:cs="Times New Roman"/>
          <w:lang w:val="uk-UA"/>
        </w:rPr>
        <w:t>…</w:t>
      </w:r>
      <w:r w:rsidRPr="001B49C4">
        <w:rPr>
          <w:lang w:val="uk-UA"/>
        </w:rPr>
        <w:t xml:space="preserve">відбулася подія, яка також стала визначальною у становленні </w:t>
      </w:r>
      <w:r w:rsidRPr="001B49C4">
        <w:rPr>
          <w:b/>
          <w:lang w:val="uk-UA"/>
        </w:rPr>
        <w:t>молодої</w:t>
      </w:r>
      <w:r w:rsidRPr="001B49C4">
        <w:rPr>
          <w:lang w:val="uk-UA"/>
        </w:rPr>
        <w:t xml:space="preserve"> української дипломатії</w:t>
      </w:r>
      <w:r>
        <w:rPr>
          <w:lang w:val="uk-UA"/>
        </w:rPr>
        <w:t>.</w:t>
      </w:r>
      <w:r w:rsidRPr="007C4CEA">
        <w:rPr>
          <w:rFonts w:cs="Times New Roman"/>
          <w:lang w:val="uk-UA"/>
        </w:rPr>
        <w:t>» — «</w:t>
      </w:r>
      <w:r>
        <w:rPr>
          <w:rFonts w:cs="Times New Roman"/>
          <w:lang w:val="uk-UA"/>
        </w:rPr>
        <w:t>…</w:t>
      </w:r>
      <w:r>
        <w:rPr>
          <w:lang w:val="en-US"/>
        </w:rPr>
        <w:t>it</w:t>
      </w:r>
      <w:r w:rsidRPr="001B49C4">
        <w:rPr>
          <w:lang w:val="uk-UA"/>
        </w:rPr>
        <w:t xml:space="preserve"> </w:t>
      </w:r>
      <w:r>
        <w:rPr>
          <w:lang w:val="en-US"/>
        </w:rPr>
        <w:t>was</w:t>
      </w:r>
      <w:r w:rsidRPr="001B49C4">
        <w:rPr>
          <w:lang w:val="uk-UA"/>
        </w:rPr>
        <w:t xml:space="preserve"> </w:t>
      </w:r>
      <w:r w:rsidRPr="00B53B70">
        <w:rPr>
          <w:lang w:val="en-US"/>
        </w:rPr>
        <w:t>an</w:t>
      </w:r>
      <w:r w:rsidRPr="001B49C4">
        <w:rPr>
          <w:lang w:val="uk-UA"/>
        </w:rPr>
        <w:t xml:space="preserve"> </w:t>
      </w:r>
      <w:r w:rsidRPr="00B53B70">
        <w:rPr>
          <w:lang w:val="en-US"/>
        </w:rPr>
        <w:t>event</w:t>
      </w:r>
      <w:r w:rsidRPr="001B49C4">
        <w:rPr>
          <w:lang w:val="uk-UA"/>
        </w:rPr>
        <w:t xml:space="preserve"> </w:t>
      </w:r>
      <w:r w:rsidRPr="00B53B70">
        <w:rPr>
          <w:lang w:val="en-US"/>
        </w:rPr>
        <w:t>that</w:t>
      </w:r>
      <w:r w:rsidRPr="001B49C4">
        <w:rPr>
          <w:lang w:val="uk-UA"/>
        </w:rPr>
        <w:t xml:space="preserve"> </w:t>
      </w:r>
      <w:r w:rsidRPr="00B53B70">
        <w:rPr>
          <w:lang w:val="en-US"/>
        </w:rPr>
        <w:t>also</w:t>
      </w:r>
      <w:r w:rsidRPr="001B49C4">
        <w:rPr>
          <w:lang w:val="uk-UA"/>
        </w:rPr>
        <w:t xml:space="preserve"> </w:t>
      </w:r>
      <w:r w:rsidRPr="00B53B70">
        <w:rPr>
          <w:lang w:val="en-US"/>
        </w:rPr>
        <w:t>became</w:t>
      </w:r>
      <w:r w:rsidRPr="001B49C4">
        <w:rPr>
          <w:lang w:val="uk-UA"/>
        </w:rPr>
        <w:t xml:space="preserve"> </w:t>
      </w:r>
      <w:r>
        <w:rPr>
          <w:lang w:val="en-US"/>
        </w:rPr>
        <w:t>crucial</w:t>
      </w:r>
      <w:r w:rsidRPr="001B49C4">
        <w:rPr>
          <w:lang w:val="uk-UA"/>
        </w:rPr>
        <w:t xml:space="preserve"> </w:t>
      </w:r>
      <w:r w:rsidRPr="00B53B70">
        <w:rPr>
          <w:lang w:val="en-US"/>
        </w:rPr>
        <w:t>i</w:t>
      </w:r>
      <w:r>
        <w:rPr>
          <w:lang w:val="en-US"/>
        </w:rPr>
        <w:t>n</w:t>
      </w:r>
      <w:r w:rsidRPr="001B49C4">
        <w:rPr>
          <w:lang w:val="uk-UA"/>
        </w:rPr>
        <w:t xml:space="preserve"> </w:t>
      </w:r>
      <w:r>
        <w:rPr>
          <w:lang w:val="en-US"/>
        </w:rPr>
        <w:t>the</w:t>
      </w:r>
      <w:r w:rsidRPr="001B49C4">
        <w:rPr>
          <w:lang w:val="uk-UA"/>
        </w:rPr>
        <w:t xml:space="preserve"> </w:t>
      </w:r>
      <w:r>
        <w:rPr>
          <w:lang w:val="en-US"/>
        </w:rPr>
        <w:t>formation</w:t>
      </w:r>
      <w:r w:rsidRPr="001B49C4">
        <w:rPr>
          <w:lang w:val="uk-UA"/>
        </w:rPr>
        <w:t xml:space="preserve"> </w:t>
      </w:r>
      <w:r>
        <w:rPr>
          <w:lang w:val="en-US"/>
        </w:rPr>
        <w:t>of</w:t>
      </w:r>
      <w:r w:rsidRPr="001B49C4">
        <w:rPr>
          <w:lang w:val="uk-UA"/>
        </w:rPr>
        <w:t xml:space="preserve">  </w:t>
      </w:r>
      <w:r w:rsidRPr="00B53B70">
        <w:rPr>
          <w:lang w:val="en-US"/>
        </w:rPr>
        <w:t>Ukrainian</w:t>
      </w:r>
      <w:r w:rsidRPr="001B49C4">
        <w:rPr>
          <w:lang w:val="uk-UA"/>
        </w:rPr>
        <w:t xml:space="preserve"> </w:t>
      </w:r>
      <w:r w:rsidRPr="00B53B70">
        <w:rPr>
          <w:lang w:val="en-US"/>
        </w:rPr>
        <w:t>diplomacy</w:t>
      </w:r>
      <w:r>
        <w:rPr>
          <w:lang w:val="uk-UA"/>
        </w:rPr>
        <w:t>.</w:t>
      </w:r>
      <w:r w:rsidRPr="007C4CEA">
        <w:rPr>
          <w:rFonts w:cs="Times New Roman"/>
          <w:lang w:val="uk-UA"/>
        </w:rPr>
        <w:t>»</w:t>
      </w:r>
    </w:p>
    <w:p w:rsidR="001B49C4" w:rsidRDefault="006F37CE" w:rsidP="00BC5372">
      <w:pPr>
        <w:pStyle w:val="a3"/>
        <w:numPr>
          <w:ilvl w:val="0"/>
          <w:numId w:val="11"/>
        </w:numPr>
        <w:tabs>
          <w:tab w:val="left" w:pos="1995"/>
        </w:tabs>
        <w:spacing w:line="360" w:lineRule="auto"/>
        <w:mirrorIndents/>
        <w:jc w:val="both"/>
        <w:rPr>
          <w:rFonts w:cs="Times New Roman"/>
          <w:lang w:val="uk-UA"/>
        </w:rPr>
      </w:pPr>
      <w:r w:rsidRPr="007C4CEA">
        <w:rPr>
          <w:rFonts w:cs="Times New Roman"/>
          <w:lang w:val="uk-UA"/>
        </w:rPr>
        <w:t>«</w:t>
      </w:r>
      <w:r w:rsidRPr="006F37CE">
        <w:rPr>
          <w:lang w:val="uk-UA"/>
        </w:rPr>
        <w:t xml:space="preserve">УР </w:t>
      </w:r>
      <w:r w:rsidRPr="006F37CE">
        <w:rPr>
          <w:b/>
          <w:lang w:val="uk-UA"/>
        </w:rPr>
        <w:t>традиційно</w:t>
      </w:r>
      <w:r w:rsidRPr="006F37CE">
        <w:rPr>
          <w:lang w:val="uk-UA"/>
        </w:rPr>
        <w:t xml:space="preserve"> підтримує європейську інтеграцію України та надання їй асоційованого статусу в ЄС.</w:t>
      </w:r>
      <w:r w:rsidRPr="006F37CE">
        <w:rPr>
          <w:rFonts w:cs="Times New Roman"/>
          <w:lang w:val="uk-UA"/>
        </w:rPr>
        <w:t xml:space="preserve"> </w:t>
      </w:r>
      <w:r w:rsidRPr="007C4CEA">
        <w:rPr>
          <w:rFonts w:cs="Times New Roman"/>
          <w:lang w:val="uk-UA"/>
        </w:rPr>
        <w:t>» — «</w:t>
      </w:r>
      <w:r>
        <w:rPr>
          <w:lang w:val="en-US"/>
        </w:rPr>
        <w:t>The</w:t>
      </w:r>
      <w:r w:rsidRPr="00EF104B">
        <w:rPr>
          <w:lang w:val="uk-UA"/>
        </w:rPr>
        <w:t xml:space="preserve"> </w:t>
      </w:r>
      <w:r>
        <w:rPr>
          <w:lang w:val="en-US"/>
        </w:rPr>
        <w:t>Republic</w:t>
      </w:r>
      <w:r w:rsidRPr="00EF104B">
        <w:rPr>
          <w:lang w:val="uk-UA"/>
        </w:rPr>
        <w:t xml:space="preserve"> </w:t>
      </w:r>
      <w:r>
        <w:rPr>
          <w:lang w:val="en-US"/>
        </w:rPr>
        <w:t>of</w:t>
      </w:r>
      <w:r>
        <w:rPr>
          <w:lang w:val="uk-UA"/>
        </w:rPr>
        <w:t xml:space="preserve"> </w:t>
      </w:r>
      <w:r w:rsidRPr="00EF104B">
        <w:rPr>
          <w:lang w:val="uk-UA"/>
        </w:rPr>
        <w:t xml:space="preserve"> </w:t>
      </w:r>
      <w:r>
        <w:rPr>
          <w:lang w:val="en-US"/>
        </w:rPr>
        <w:t>Hungary</w:t>
      </w:r>
      <w:r>
        <w:rPr>
          <w:lang w:val="uk-UA"/>
        </w:rPr>
        <w:t xml:space="preserve"> </w:t>
      </w:r>
      <w:r w:rsidRPr="000F5099">
        <w:rPr>
          <w:lang w:val="en-US"/>
        </w:rPr>
        <w:t>supports</w:t>
      </w:r>
      <w:r w:rsidRPr="00EF104B">
        <w:rPr>
          <w:lang w:val="uk-UA"/>
        </w:rPr>
        <w:t xml:space="preserve"> </w:t>
      </w:r>
      <w:r w:rsidRPr="000F5099">
        <w:rPr>
          <w:lang w:val="en-US"/>
        </w:rPr>
        <w:t>Ukraine</w:t>
      </w:r>
      <w:r w:rsidRPr="00EF104B">
        <w:rPr>
          <w:lang w:val="uk-UA"/>
        </w:rPr>
        <w:t>'</w:t>
      </w:r>
      <w:r w:rsidRPr="000F5099">
        <w:rPr>
          <w:lang w:val="en-US"/>
        </w:rPr>
        <w:t>s</w:t>
      </w:r>
      <w:r w:rsidRPr="00EF104B">
        <w:rPr>
          <w:lang w:val="uk-UA"/>
        </w:rPr>
        <w:t xml:space="preserve"> </w:t>
      </w:r>
      <w:r w:rsidRPr="000F5099">
        <w:rPr>
          <w:lang w:val="en-US"/>
        </w:rPr>
        <w:t>European</w:t>
      </w:r>
      <w:r w:rsidRPr="00EF104B">
        <w:rPr>
          <w:lang w:val="uk-UA"/>
        </w:rPr>
        <w:t xml:space="preserve"> </w:t>
      </w:r>
      <w:r w:rsidRPr="000F5099">
        <w:rPr>
          <w:lang w:val="en-US"/>
        </w:rPr>
        <w:t>integration</w:t>
      </w:r>
      <w:r w:rsidRPr="00EF104B">
        <w:rPr>
          <w:lang w:val="uk-UA"/>
        </w:rPr>
        <w:t xml:space="preserve"> </w:t>
      </w:r>
      <w:r w:rsidRPr="000F5099">
        <w:rPr>
          <w:lang w:val="en-US"/>
        </w:rPr>
        <w:t>and</w:t>
      </w:r>
      <w:r w:rsidRPr="00EF104B">
        <w:rPr>
          <w:lang w:val="uk-UA"/>
        </w:rPr>
        <w:t xml:space="preserve"> </w:t>
      </w:r>
      <w:r w:rsidRPr="000F5099">
        <w:rPr>
          <w:lang w:val="en-US"/>
        </w:rPr>
        <w:t>granting</w:t>
      </w:r>
      <w:r w:rsidRPr="00EF104B">
        <w:rPr>
          <w:lang w:val="uk-UA"/>
        </w:rPr>
        <w:t xml:space="preserve"> </w:t>
      </w:r>
      <w:r w:rsidRPr="000F5099">
        <w:rPr>
          <w:lang w:val="en-US"/>
        </w:rPr>
        <w:t>it</w:t>
      </w:r>
      <w:r w:rsidRPr="00EF104B">
        <w:rPr>
          <w:lang w:val="uk-UA"/>
        </w:rPr>
        <w:t xml:space="preserve"> </w:t>
      </w:r>
      <w:r w:rsidRPr="000F5099">
        <w:rPr>
          <w:lang w:val="en-US"/>
        </w:rPr>
        <w:t>associate</w:t>
      </w:r>
      <w:r w:rsidRPr="00EF104B">
        <w:rPr>
          <w:lang w:val="uk-UA"/>
        </w:rPr>
        <w:t xml:space="preserve"> </w:t>
      </w:r>
      <w:r w:rsidRPr="000F5099">
        <w:rPr>
          <w:lang w:val="en-US"/>
        </w:rPr>
        <w:t>status</w:t>
      </w:r>
      <w:r w:rsidRPr="00EF104B">
        <w:rPr>
          <w:lang w:val="uk-UA"/>
        </w:rPr>
        <w:t xml:space="preserve"> </w:t>
      </w:r>
      <w:r w:rsidRPr="000F5099">
        <w:rPr>
          <w:lang w:val="en-US"/>
        </w:rPr>
        <w:t>in</w:t>
      </w:r>
      <w:r w:rsidRPr="00EF104B">
        <w:rPr>
          <w:lang w:val="uk-UA"/>
        </w:rPr>
        <w:t xml:space="preserve"> </w:t>
      </w:r>
      <w:r w:rsidRPr="000F5099">
        <w:rPr>
          <w:lang w:val="en-US"/>
        </w:rPr>
        <w:t>the</w:t>
      </w:r>
      <w:r w:rsidRPr="00EF104B">
        <w:rPr>
          <w:lang w:val="uk-UA"/>
        </w:rPr>
        <w:t xml:space="preserve"> </w:t>
      </w:r>
      <w:r w:rsidRPr="000F5099">
        <w:rPr>
          <w:lang w:val="en-US"/>
        </w:rPr>
        <w:t>EU</w:t>
      </w:r>
      <w:r w:rsidRPr="00EF104B">
        <w:rPr>
          <w:lang w:val="uk-UA"/>
        </w:rPr>
        <w:t>.</w:t>
      </w:r>
      <w:r w:rsidRPr="006F37CE">
        <w:rPr>
          <w:rFonts w:cs="Times New Roman"/>
          <w:lang w:val="uk-UA"/>
        </w:rPr>
        <w:t xml:space="preserve"> </w:t>
      </w:r>
      <w:r w:rsidRPr="007C4CEA">
        <w:rPr>
          <w:rFonts w:cs="Times New Roman"/>
          <w:lang w:val="uk-UA"/>
        </w:rPr>
        <w:t>»</w:t>
      </w:r>
    </w:p>
    <w:p w:rsidR="006F37CE" w:rsidRDefault="006F37CE" w:rsidP="006F37CE">
      <w:pPr>
        <w:tabs>
          <w:tab w:val="left" w:pos="1995"/>
        </w:tabs>
        <w:contextualSpacing/>
        <w:mirrorIndents/>
        <w:rPr>
          <w:rFonts w:cs="Times New Roman"/>
          <w:lang w:val="uk-UA"/>
        </w:rPr>
      </w:pPr>
    </w:p>
    <w:p w:rsidR="006F37CE" w:rsidRDefault="006F37CE" w:rsidP="00010D38">
      <w:pPr>
        <w:tabs>
          <w:tab w:val="left" w:pos="1995"/>
        </w:tabs>
        <w:mirrorIndents/>
        <w:rPr>
          <w:rFonts w:cs="Times New Roman"/>
          <w:b/>
          <w:lang w:val="uk-UA"/>
        </w:rPr>
      </w:pPr>
      <w:r w:rsidRPr="006F37CE">
        <w:rPr>
          <w:rFonts w:cs="Times New Roman"/>
          <w:b/>
          <w:lang w:val="en-US"/>
        </w:rPr>
        <w:t>Insertion:</w:t>
      </w:r>
    </w:p>
    <w:p w:rsidR="006F37CE" w:rsidRPr="00010D38" w:rsidRDefault="006F37CE" w:rsidP="00010D38">
      <w:pPr>
        <w:pStyle w:val="a3"/>
        <w:numPr>
          <w:ilvl w:val="0"/>
          <w:numId w:val="14"/>
        </w:numPr>
        <w:tabs>
          <w:tab w:val="left" w:pos="1995"/>
        </w:tabs>
        <w:spacing w:line="360" w:lineRule="auto"/>
        <w:mirrorIndents/>
        <w:jc w:val="both"/>
        <w:rPr>
          <w:rFonts w:cs="Times New Roman"/>
          <w:b/>
          <w:lang w:val="uk-UA"/>
        </w:rPr>
      </w:pPr>
      <w:r w:rsidRPr="00010D38">
        <w:rPr>
          <w:rFonts w:cs="Times New Roman"/>
          <w:lang w:val="uk-UA"/>
        </w:rPr>
        <w:t>«</w:t>
      </w:r>
      <w:r>
        <w:t>Угорщина</w:t>
      </w:r>
      <w:r w:rsidRPr="00010D38">
        <w:rPr>
          <w:lang w:val="en-US"/>
        </w:rPr>
        <w:t xml:space="preserve"> </w:t>
      </w:r>
      <w:r>
        <w:t>велике</w:t>
      </w:r>
      <w:r w:rsidRPr="00010D38">
        <w:rPr>
          <w:lang w:val="en-US"/>
        </w:rPr>
        <w:t xml:space="preserve"> </w:t>
      </w:r>
      <w:r>
        <w:t>значення</w:t>
      </w:r>
      <w:r w:rsidRPr="00010D38">
        <w:rPr>
          <w:lang w:val="en-US"/>
        </w:rPr>
        <w:t xml:space="preserve"> </w:t>
      </w:r>
      <w:r>
        <w:t>надає</w:t>
      </w:r>
      <w:r w:rsidRPr="00010D38">
        <w:rPr>
          <w:lang w:val="en-US"/>
        </w:rPr>
        <w:t xml:space="preserve"> </w:t>
      </w:r>
      <w:r>
        <w:t>добрим</w:t>
      </w:r>
      <w:r w:rsidRPr="00010D38">
        <w:rPr>
          <w:lang w:val="en-US"/>
        </w:rPr>
        <w:t xml:space="preserve"> </w:t>
      </w:r>
      <w:r>
        <w:t>відносинам</w:t>
      </w:r>
      <w:r w:rsidRPr="00010D38">
        <w:rPr>
          <w:lang w:val="en-US"/>
        </w:rPr>
        <w:t xml:space="preserve"> </w:t>
      </w:r>
      <w:r>
        <w:t>із</w:t>
      </w:r>
      <w:r w:rsidRPr="00010D38">
        <w:rPr>
          <w:lang w:val="uk-UA"/>
        </w:rPr>
        <w:t xml:space="preserve"> </w:t>
      </w:r>
      <w:r>
        <w:t>сусідніми</w:t>
      </w:r>
      <w:r w:rsidRPr="00010D38">
        <w:rPr>
          <w:lang w:val="en-US"/>
        </w:rPr>
        <w:t xml:space="preserve"> </w:t>
      </w:r>
      <w:r>
        <w:t>державами</w:t>
      </w:r>
      <w:r w:rsidRPr="00010D38">
        <w:rPr>
          <w:lang w:val="uk-UA"/>
        </w:rPr>
        <w:t>.</w:t>
      </w:r>
      <w:r w:rsidRPr="00010D38">
        <w:rPr>
          <w:rFonts w:cs="Times New Roman"/>
          <w:lang w:val="uk-UA"/>
        </w:rPr>
        <w:t xml:space="preserve"> » — «</w:t>
      </w:r>
      <w:r w:rsidRPr="00010D38">
        <w:rPr>
          <w:lang w:val="uk-UA"/>
        </w:rPr>
        <w:t xml:space="preserve"> </w:t>
      </w:r>
      <w:r w:rsidRPr="00010D38">
        <w:rPr>
          <w:lang w:val="en-US"/>
        </w:rPr>
        <w:t xml:space="preserve">Hungary attaches great importance to </w:t>
      </w:r>
      <w:r w:rsidRPr="00010D38">
        <w:rPr>
          <w:b/>
          <w:lang w:val="en-US"/>
        </w:rPr>
        <w:t>developing</w:t>
      </w:r>
      <w:r w:rsidRPr="00010D38">
        <w:rPr>
          <w:lang w:val="en-US"/>
        </w:rPr>
        <w:t xml:space="preserve"> good relations with neighboring countries.</w:t>
      </w:r>
      <w:r w:rsidRPr="00010D38">
        <w:rPr>
          <w:rFonts w:cs="Times New Roman"/>
          <w:lang w:val="uk-UA"/>
        </w:rPr>
        <w:t xml:space="preserve"> »</w:t>
      </w:r>
    </w:p>
    <w:p w:rsidR="00010D38" w:rsidRPr="00DA5F05" w:rsidRDefault="00DA5F05" w:rsidP="00010D38">
      <w:pPr>
        <w:pStyle w:val="a3"/>
        <w:numPr>
          <w:ilvl w:val="0"/>
          <w:numId w:val="14"/>
        </w:numPr>
        <w:tabs>
          <w:tab w:val="left" w:pos="1995"/>
        </w:tabs>
        <w:spacing w:line="360" w:lineRule="auto"/>
        <w:mirrorIndents/>
        <w:rPr>
          <w:rFonts w:cs="Times New Roman"/>
          <w:b/>
          <w:lang w:val="uk-UA"/>
        </w:rPr>
      </w:pPr>
      <w:r w:rsidRPr="007C4CEA">
        <w:rPr>
          <w:rFonts w:cs="Times New Roman"/>
          <w:lang w:val="uk-UA"/>
        </w:rPr>
        <w:t>«</w:t>
      </w:r>
      <w:r>
        <w:rPr>
          <w:rFonts w:cs="Times New Roman"/>
          <w:lang w:val="uk-UA"/>
        </w:rPr>
        <w:t>…</w:t>
      </w:r>
      <w:r>
        <w:t>була</w:t>
      </w:r>
      <w:r w:rsidRPr="00DA5F05">
        <w:rPr>
          <w:lang w:val="en-US"/>
        </w:rPr>
        <w:t xml:space="preserve"> </w:t>
      </w:r>
      <w:r>
        <w:t>завжди</w:t>
      </w:r>
      <w:r w:rsidRPr="00DA5F05">
        <w:rPr>
          <w:lang w:val="en-US"/>
        </w:rPr>
        <w:t xml:space="preserve"> </w:t>
      </w:r>
      <w:r>
        <w:t>загрозою</w:t>
      </w:r>
      <w:r w:rsidRPr="00DA5F05">
        <w:rPr>
          <w:lang w:val="en-US"/>
        </w:rPr>
        <w:t xml:space="preserve"> </w:t>
      </w:r>
      <w:r>
        <w:t>державності</w:t>
      </w:r>
      <w:r w:rsidRPr="00DA5F05">
        <w:rPr>
          <w:lang w:val="en-US"/>
        </w:rPr>
        <w:t xml:space="preserve"> </w:t>
      </w:r>
      <w:r>
        <w:t>Угорщини</w:t>
      </w:r>
      <w:r w:rsidRPr="00DA5F05">
        <w:rPr>
          <w:lang w:val="en-US"/>
        </w:rPr>
        <w:t>.</w:t>
      </w:r>
      <w:r w:rsidRPr="00DA5F05">
        <w:rPr>
          <w:rFonts w:cs="Times New Roman"/>
          <w:lang w:val="uk-UA"/>
        </w:rPr>
        <w:t xml:space="preserve"> </w:t>
      </w:r>
      <w:r w:rsidRPr="007C4CEA">
        <w:rPr>
          <w:rFonts w:cs="Times New Roman"/>
          <w:lang w:val="uk-UA"/>
        </w:rPr>
        <w:t>» — «</w:t>
      </w:r>
      <w:r>
        <w:rPr>
          <w:rFonts w:cs="Times New Roman"/>
          <w:lang w:val="uk-UA"/>
        </w:rPr>
        <w:t>…</w:t>
      </w:r>
      <w:r>
        <w:rPr>
          <w:lang w:val="en-US"/>
        </w:rPr>
        <w:t>was always the threat to Hungarian statehood</w:t>
      </w:r>
      <w:r>
        <w:rPr>
          <w:lang w:val="uk-UA"/>
        </w:rPr>
        <w:t xml:space="preserve"> and </w:t>
      </w:r>
      <w:r w:rsidRPr="00DA5F05">
        <w:rPr>
          <w:b/>
          <w:lang w:val="uk-UA"/>
        </w:rPr>
        <w:t>sovereignty</w:t>
      </w:r>
      <w:r>
        <w:rPr>
          <w:lang w:val="en-US"/>
        </w:rPr>
        <w:t>.</w:t>
      </w:r>
      <w:r w:rsidRPr="00DA5F05">
        <w:rPr>
          <w:rFonts w:cs="Times New Roman"/>
          <w:lang w:val="uk-UA"/>
        </w:rPr>
        <w:t xml:space="preserve"> </w:t>
      </w:r>
      <w:r w:rsidRPr="007C4CEA">
        <w:rPr>
          <w:rFonts w:cs="Times New Roman"/>
          <w:lang w:val="uk-UA"/>
        </w:rPr>
        <w:t>»</w:t>
      </w:r>
    </w:p>
    <w:p w:rsidR="005C6D17" w:rsidRPr="005C6D17" w:rsidRDefault="005C6D17" w:rsidP="005C6D17">
      <w:pPr>
        <w:pStyle w:val="a3"/>
        <w:numPr>
          <w:ilvl w:val="0"/>
          <w:numId w:val="14"/>
        </w:numPr>
        <w:spacing w:after="0" w:line="360" w:lineRule="auto"/>
        <w:mirrorIndents/>
        <w:jc w:val="both"/>
        <w:rPr>
          <w:lang w:val="en-US"/>
        </w:rPr>
      </w:pPr>
      <w:r w:rsidRPr="007C4CEA">
        <w:rPr>
          <w:rFonts w:cs="Times New Roman"/>
          <w:lang w:val="uk-UA"/>
        </w:rPr>
        <w:t>«</w:t>
      </w:r>
      <w:r>
        <w:rPr>
          <w:rFonts w:cs="Times New Roman"/>
          <w:lang w:val="uk-UA"/>
        </w:rPr>
        <w:t>…</w:t>
      </w:r>
      <w:r>
        <w:t>проводити</w:t>
      </w:r>
      <w:r w:rsidRPr="005C6D17">
        <w:rPr>
          <w:lang w:val="en-US"/>
        </w:rPr>
        <w:t xml:space="preserve"> </w:t>
      </w:r>
      <w:r>
        <w:t>узгоджену</w:t>
      </w:r>
      <w:r w:rsidRPr="005C6D17">
        <w:rPr>
          <w:lang w:val="en-US"/>
        </w:rPr>
        <w:t xml:space="preserve"> </w:t>
      </w:r>
      <w:r>
        <w:t>л</w:t>
      </w:r>
      <w:r w:rsidRPr="005C6D17">
        <w:rPr>
          <w:lang w:val="en-US"/>
        </w:rPr>
        <w:t>i</w:t>
      </w:r>
      <w:r>
        <w:t>н</w:t>
      </w:r>
      <w:r w:rsidRPr="005C6D17">
        <w:rPr>
          <w:lang w:val="en-US"/>
        </w:rPr>
        <w:t>i</w:t>
      </w:r>
      <w:r>
        <w:t>ю</w:t>
      </w:r>
      <w:r w:rsidRPr="005C6D17">
        <w:rPr>
          <w:lang w:val="en-US"/>
        </w:rPr>
        <w:t xml:space="preserve"> </w:t>
      </w:r>
      <w:r>
        <w:t>як</w:t>
      </w:r>
      <w:r w:rsidRPr="005C6D17">
        <w:rPr>
          <w:lang w:val="en-US"/>
        </w:rPr>
        <w:t xml:space="preserve"> </w:t>
      </w:r>
      <w:r>
        <w:t>у</w:t>
      </w:r>
      <w:r w:rsidRPr="005C6D17">
        <w:rPr>
          <w:lang w:val="en-US"/>
        </w:rPr>
        <w:t xml:space="preserve"> </w:t>
      </w:r>
      <w:r>
        <w:t>міжнародних</w:t>
      </w:r>
      <w:r w:rsidRPr="005C6D17">
        <w:rPr>
          <w:lang w:val="en-US"/>
        </w:rPr>
        <w:t xml:space="preserve">, </w:t>
      </w:r>
      <w:r>
        <w:t>так</w:t>
      </w:r>
      <w:r w:rsidRPr="005C6D17">
        <w:rPr>
          <w:lang w:val="en-US"/>
        </w:rPr>
        <w:t xml:space="preserve"> i </w:t>
      </w:r>
      <w:r>
        <w:t>в</w:t>
      </w:r>
      <w:r w:rsidRPr="005C6D17">
        <w:rPr>
          <w:lang w:val="en-US"/>
        </w:rPr>
        <w:t xml:space="preserve"> </w:t>
      </w:r>
      <w:r>
        <w:t>регіональних</w:t>
      </w:r>
      <w:r w:rsidRPr="005C6D17">
        <w:rPr>
          <w:lang w:val="en-US"/>
        </w:rPr>
        <w:t xml:space="preserve"> </w:t>
      </w:r>
      <w:r>
        <w:t>організаціях</w:t>
      </w:r>
      <w:r w:rsidRPr="005C6D17">
        <w:rPr>
          <w:lang w:val="en-US"/>
        </w:rPr>
        <w:t>.</w:t>
      </w:r>
      <w:r w:rsidRPr="007C4CEA">
        <w:rPr>
          <w:rFonts w:cs="Times New Roman"/>
          <w:lang w:val="uk-UA"/>
        </w:rPr>
        <w:t>» — «</w:t>
      </w:r>
      <w:r>
        <w:rPr>
          <w:rFonts w:cs="Times New Roman"/>
          <w:lang w:val="uk-UA"/>
        </w:rPr>
        <w:t>…</w:t>
      </w:r>
      <w:r w:rsidRPr="005C6D17">
        <w:rPr>
          <w:lang w:val="en-US"/>
        </w:rPr>
        <w:t>to make a coordinated line in international</w:t>
      </w:r>
      <w:r>
        <w:rPr>
          <w:lang w:val="en-US"/>
        </w:rPr>
        <w:t xml:space="preserve"> </w:t>
      </w:r>
      <w:r w:rsidRPr="005C6D17">
        <w:rPr>
          <w:b/>
          <w:lang w:val="en-US"/>
        </w:rPr>
        <w:t>organizations</w:t>
      </w:r>
      <w:r w:rsidRPr="005C6D17">
        <w:rPr>
          <w:lang w:val="en-US"/>
        </w:rPr>
        <w:t xml:space="preserve"> and local organizations.</w:t>
      </w:r>
      <w:r w:rsidRPr="005C6D17">
        <w:rPr>
          <w:rFonts w:cs="Times New Roman"/>
          <w:lang w:val="uk-UA"/>
        </w:rPr>
        <w:t xml:space="preserve"> </w:t>
      </w:r>
      <w:r w:rsidRPr="007C4CEA">
        <w:rPr>
          <w:rFonts w:cs="Times New Roman"/>
          <w:lang w:val="uk-UA"/>
        </w:rPr>
        <w:t>»</w:t>
      </w:r>
    </w:p>
    <w:p w:rsidR="006F37CE" w:rsidRPr="00BC5372" w:rsidRDefault="005C6D17" w:rsidP="00BC5372">
      <w:pPr>
        <w:pStyle w:val="a3"/>
        <w:numPr>
          <w:ilvl w:val="0"/>
          <w:numId w:val="14"/>
        </w:numPr>
        <w:tabs>
          <w:tab w:val="left" w:pos="1995"/>
        </w:tabs>
        <w:spacing w:line="360" w:lineRule="auto"/>
        <w:mirrorIndents/>
        <w:jc w:val="both"/>
        <w:rPr>
          <w:rFonts w:cs="Times New Roman"/>
          <w:b/>
          <w:lang w:val="uk-UA"/>
        </w:rPr>
      </w:pPr>
      <w:r w:rsidRPr="007C4CEA">
        <w:rPr>
          <w:rFonts w:cs="Times New Roman"/>
          <w:lang w:val="uk-UA"/>
        </w:rPr>
        <w:t>«</w:t>
      </w:r>
      <w:r>
        <w:rPr>
          <w:rFonts w:cs="Times New Roman"/>
          <w:lang w:val="uk-UA"/>
        </w:rPr>
        <w:t>…</w:t>
      </w:r>
      <w:r>
        <w:rPr>
          <w:lang w:val="en-US"/>
        </w:rPr>
        <w:t xml:space="preserve">i </w:t>
      </w:r>
      <w:r>
        <w:t>тільки</w:t>
      </w:r>
      <w:r w:rsidRPr="005C6D17">
        <w:rPr>
          <w:lang w:val="en-US"/>
        </w:rPr>
        <w:t xml:space="preserve"> </w:t>
      </w:r>
      <w:r>
        <w:t>його</w:t>
      </w:r>
      <w:r w:rsidRPr="005C6D17">
        <w:rPr>
          <w:lang w:val="en-US"/>
        </w:rPr>
        <w:t xml:space="preserve"> </w:t>
      </w:r>
      <w:r>
        <w:t>потрібно</w:t>
      </w:r>
      <w:r w:rsidRPr="005C6D17">
        <w:rPr>
          <w:lang w:val="en-US"/>
        </w:rPr>
        <w:t xml:space="preserve"> </w:t>
      </w:r>
      <w:r>
        <w:t>було</w:t>
      </w:r>
      <w:r w:rsidRPr="005C6D17">
        <w:rPr>
          <w:lang w:val="en-US"/>
        </w:rPr>
        <w:t xml:space="preserve"> </w:t>
      </w:r>
      <w:r>
        <w:t>приймати</w:t>
      </w:r>
      <w:r w:rsidRPr="005C6D17">
        <w:rPr>
          <w:lang w:val="en-US"/>
        </w:rPr>
        <w:t xml:space="preserve"> </w:t>
      </w:r>
      <w:r>
        <w:t>з</w:t>
      </w:r>
      <w:r w:rsidRPr="005C6D17">
        <w:rPr>
          <w:lang w:val="en-US"/>
        </w:rPr>
        <w:t xml:space="preserve"> </w:t>
      </w:r>
      <w:r>
        <w:t>відповідними</w:t>
      </w:r>
      <w:r w:rsidRPr="005C6D17">
        <w:rPr>
          <w:lang w:val="en-US"/>
        </w:rPr>
        <w:t xml:space="preserve"> </w:t>
      </w:r>
      <w:r>
        <w:t>почестями</w:t>
      </w:r>
      <w:r w:rsidR="00BC5372" w:rsidRPr="005C6D17">
        <w:rPr>
          <w:lang w:val="en-US"/>
        </w:rPr>
        <w:t>.</w:t>
      </w:r>
      <w:r w:rsidR="00BC5372" w:rsidRPr="007C4CEA">
        <w:rPr>
          <w:rFonts w:cs="Times New Roman"/>
          <w:lang w:val="uk-UA"/>
        </w:rPr>
        <w:t>» — «</w:t>
      </w:r>
      <w:r w:rsidR="00BC5372">
        <w:rPr>
          <w:rFonts w:cs="Times New Roman"/>
          <w:lang w:val="uk-UA"/>
        </w:rPr>
        <w:t>…</w:t>
      </w:r>
      <w:r>
        <w:rPr>
          <w:rFonts w:cs="Times New Roman"/>
          <w:lang w:val="en-US"/>
        </w:rPr>
        <w:t xml:space="preserve"> </w:t>
      </w:r>
      <w:r w:rsidRPr="008B37DA">
        <w:rPr>
          <w:rFonts w:cs="Times New Roman"/>
          <w:lang w:val="en-US"/>
        </w:rPr>
        <w:t xml:space="preserve">and only he had to be received with </w:t>
      </w:r>
      <w:r w:rsidRPr="00BC5372">
        <w:rPr>
          <w:rFonts w:cs="Times New Roman"/>
          <w:b/>
          <w:lang w:val="en-US"/>
        </w:rPr>
        <w:t>all</w:t>
      </w:r>
      <w:r w:rsidRPr="008B37DA">
        <w:rPr>
          <w:rFonts w:cs="Times New Roman"/>
          <w:lang w:val="en-US"/>
        </w:rPr>
        <w:t xml:space="preserve"> appropriate honors.</w:t>
      </w:r>
      <w:r w:rsidR="00BC5372" w:rsidRPr="00BC5372">
        <w:rPr>
          <w:rFonts w:cs="Times New Roman"/>
          <w:lang w:val="uk-UA"/>
        </w:rPr>
        <w:t xml:space="preserve"> </w:t>
      </w:r>
      <w:r w:rsidR="00BC5372" w:rsidRPr="007C4CEA">
        <w:rPr>
          <w:rFonts w:cs="Times New Roman"/>
          <w:lang w:val="uk-UA"/>
        </w:rPr>
        <w:t>»</w:t>
      </w:r>
    </w:p>
    <w:p w:rsidR="00BC5372" w:rsidRPr="00B179F4" w:rsidRDefault="00BC5372" w:rsidP="00B179F4">
      <w:pPr>
        <w:tabs>
          <w:tab w:val="left" w:pos="1995"/>
        </w:tabs>
        <w:mirrorIndents/>
        <w:rPr>
          <w:rFonts w:cs="Times New Roman"/>
          <w:b/>
          <w:lang w:val="uk-UA"/>
        </w:rPr>
      </w:pPr>
    </w:p>
    <w:p w:rsidR="00BC5372" w:rsidRDefault="00BC5372" w:rsidP="00EC7AE5">
      <w:pPr>
        <w:tabs>
          <w:tab w:val="left" w:pos="1995"/>
        </w:tabs>
        <w:spacing w:line="276" w:lineRule="auto"/>
        <w:mirrorIndents/>
        <w:jc w:val="both"/>
        <w:rPr>
          <w:rFonts w:cs="Times New Roman"/>
          <w:b/>
          <w:lang w:val="en-US"/>
        </w:rPr>
      </w:pPr>
      <w:r>
        <w:rPr>
          <w:rFonts w:cs="Times New Roman"/>
          <w:b/>
          <w:lang w:val="en-US"/>
        </w:rPr>
        <w:lastRenderedPageBreak/>
        <w:t>Concrete definition of notion:</w:t>
      </w:r>
    </w:p>
    <w:p w:rsidR="00BC5372" w:rsidRPr="00985B03" w:rsidRDefault="00BC5372" w:rsidP="00EC7AE5">
      <w:pPr>
        <w:pStyle w:val="a3"/>
        <w:numPr>
          <w:ilvl w:val="0"/>
          <w:numId w:val="15"/>
        </w:numPr>
        <w:tabs>
          <w:tab w:val="left" w:pos="1995"/>
        </w:tabs>
        <w:spacing w:after="200" w:line="276" w:lineRule="auto"/>
        <w:mirrorIndents/>
        <w:jc w:val="both"/>
        <w:rPr>
          <w:rFonts w:cs="Times New Roman"/>
          <w:lang w:val="en-US"/>
        </w:rPr>
      </w:pPr>
      <w:r>
        <w:rPr>
          <w:rFonts w:cs="Times New Roman"/>
          <w:lang w:val="en-US"/>
        </w:rPr>
        <w:t>w</w:t>
      </w:r>
      <w:r w:rsidRPr="00985B03">
        <w:rPr>
          <w:rFonts w:cs="Times New Roman"/>
          <w:lang w:val="en-US"/>
        </w:rPr>
        <w:t>elfare</w:t>
      </w:r>
      <w:r>
        <w:rPr>
          <w:rFonts w:cs="Times New Roman"/>
          <w:lang w:val="en-US"/>
        </w:rPr>
        <w:t xml:space="preserve"> – </w:t>
      </w:r>
      <w:r>
        <w:rPr>
          <w:rFonts w:cs="Times New Roman"/>
        </w:rPr>
        <w:t>соціальне забезпечення</w:t>
      </w:r>
    </w:p>
    <w:p w:rsidR="00BC5372" w:rsidRPr="00985B03" w:rsidRDefault="00BC5372" w:rsidP="00EC7AE5">
      <w:pPr>
        <w:pStyle w:val="a3"/>
        <w:numPr>
          <w:ilvl w:val="0"/>
          <w:numId w:val="15"/>
        </w:numPr>
        <w:tabs>
          <w:tab w:val="left" w:pos="1995"/>
        </w:tabs>
        <w:spacing w:after="200" w:line="276" w:lineRule="auto"/>
        <w:mirrorIndents/>
        <w:jc w:val="both"/>
        <w:rPr>
          <w:rFonts w:cs="Times New Roman"/>
          <w:lang w:val="en-US"/>
        </w:rPr>
      </w:pPr>
      <w:r>
        <w:rPr>
          <w:rFonts w:cs="Times New Roman"/>
          <w:lang w:val="en-US"/>
        </w:rPr>
        <w:t xml:space="preserve">state actors – </w:t>
      </w:r>
      <w:r>
        <w:rPr>
          <w:rFonts w:cs="Times New Roman"/>
        </w:rPr>
        <w:t>державні суб’єкти</w:t>
      </w:r>
    </w:p>
    <w:p w:rsidR="00BC5372" w:rsidRDefault="00BC5372" w:rsidP="00EC7AE5">
      <w:pPr>
        <w:pStyle w:val="a3"/>
        <w:numPr>
          <w:ilvl w:val="0"/>
          <w:numId w:val="15"/>
        </w:numPr>
        <w:tabs>
          <w:tab w:val="left" w:pos="1995"/>
        </w:tabs>
        <w:spacing w:after="200" w:line="276" w:lineRule="auto"/>
        <w:mirrorIndents/>
        <w:jc w:val="both"/>
        <w:rPr>
          <w:rFonts w:cs="Times New Roman"/>
          <w:lang w:val="en-US"/>
        </w:rPr>
      </w:pPr>
      <w:r w:rsidRPr="003A7936">
        <w:rPr>
          <w:rFonts w:cs="Times New Roman"/>
          <w:lang w:val="en-US"/>
        </w:rPr>
        <w:t>cultural awareness</w:t>
      </w:r>
      <w:r>
        <w:rPr>
          <w:rFonts w:cs="Times New Roman"/>
          <w:lang w:val="en-US"/>
        </w:rPr>
        <w:t xml:space="preserve"> – </w:t>
      </w:r>
      <w:r>
        <w:rPr>
          <w:rFonts w:cs="Times New Roman"/>
        </w:rPr>
        <w:t>культурна обізнаність</w:t>
      </w:r>
    </w:p>
    <w:p w:rsidR="00BC5372" w:rsidRPr="00A55510" w:rsidRDefault="00BC5372" w:rsidP="00EC7AE5">
      <w:pPr>
        <w:spacing w:line="276" w:lineRule="auto"/>
        <w:jc w:val="both"/>
        <w:rPr>
          <w:rFonts w:cs="Times New Roman"/>
          <w:lang w:val="en-US"/>
        </w:rPr>
      </w:pPr>
      <w:r>
        <w:rPr>
          <w:rFonts w:cs="Times New Roman"/>
          <w:b/>
          <w:lang w:val="en-US"/>
        </w:rPr>
        <w:t>Generalization:</w:t>
      </w:r>
    </w:p>
    <w:p w:rsidR="00BC5372" w:rsidRPr="004142DD" w:rsidRDefault="00BC5372" w:rsidP="00EC7AE5">
      <w:pPr>
        <w:pStyle w:val="a3"/>
        <w:numPr>
          <w:ilvl w:val="0"/>
          <w:numId w:val="16"/>
        </w:numPr>
        <w:tabs>
          <w:tab w:val="left" w:pos="1995"/>
        </w:tabs>
        <w:spacing w:after="200" w:line="276" w:lineRule="auto"/>
        <w:mirrorIndents/>
        <w:jc w:val="both"/>
        <w:rPr>
          <w:rFonts w:cs="Times New Roman"/>
          <w:lang w:val="en-US"/>
        </w:rPr>
      </w:pPr>
      <w:r w:rsidRPr="004142DD">
        <w:rPr>
          <w:rFonts w:cs="Times New Roman"/>
          <w:lang w:val="en-US"/>
        </w:rPr>
        <w:t>paper stating</w:t>
      </w:r>
      <w:r>
        <w:rPr>
          <w:rFonts w:cs="Times New Roman"/>
          <w:lang w:val="en-US"/>
        </w:rPr>
        <w:t xml:space="preserve"> – </w:t>
      </w:r>
      <w:r>
        <w:rPr>
          <w:rFonts w:cs="Times New Roman"/>
        </w:rPr>
        <w:t xml:space="preserve">документ </w:t>
      </w:r>
    </w:p>
    <w:p w:rsidR="00BC5372" w:rsidRPr="000B7034" w:rsidRDefault="00BC5372" w:rsidP="00EC7AE5">
      <w:pPr>
        <w:pStyle w:val="a3"/>
        <w:numPr>
          <w:ilvl w:val="0"/>
          <w:numId w:val="16"/>
        </w:numPr>
        <w:tabs>
          <w:tab w:val="left" w:pos="1995"/>
        </w:tabs>
        <w:spacing w:after="200" w:line="276" w:lineRule="auto"/>
        <w:mirrorIndents/>
        <w:jc w:val="both"/>
        <w:rPr>
          <w:rFonts w:cs="Times New Roman"/>
          <w:lang w:val="en-US"/>
        </w:rPr>
      </w:pPr>
      <w:r>
        <w:rPr>
          <w:rFonts w:cs="Times New Roman"/>
          <w:lang w:val="en-US"/>
        </w:rPr>
        <w:t xml:space="preserve">relations between countries – </w:t>
      </w:r>
      <w:r>
        <w:rPr>
          <w:rFonts w:cs="Times New Roman"/>
        </w:rPr>
        <w:t>союз</w:t>
      </w:r>
    </w:p>
    <w:p w:rsidR="00BC5372" w:rsidRDefault="00BC5372" w:rsidP="00EC7AE5">
      <w:pPr>
        <w:pStyle w:val="a3"/>
        <w:numPr>
          <w:ilvl w:val="0"/>
          <w:numId w:val="16"/>
        </w:numPr>
        <w:tabs>
          <w:tab w:val="left" w:pos="1995"/>
        </w:tabs>
        <w:spacing w:after="200" w:line="276" w:lineRule="auto"/>
        <w:mirrorIndents/>
        <w:jc w:val="both"/>
        <w:rPr>
          <w:rFonts w:cs="Times New Roman"/>
          <w:lang w:val="en-US"/>
        </w:rPr>
      </w:pPr>
      <w:r>
        <w:rPr>
          <w:rFonts w:cs="Times New Roman"/>
          <w:lang w:val="en-US"/>
        </w:rPr>
        <w:t xml:space="preserve">spreading bad information – </w:t>
      </w:r>
      <w:r>
        <w:rPr>
          <w:rFonts w:cs="Times New Roman"/>
        </w:rPr>
        <w:t xml:space="preserve">пропаганда </w:t>
      </w:r>
    </w:p>
    <w:p w:rsidR="00BC5372" w:rsidRDefault="00BC5372" w:rsidP="00EC7AE5">
      <w:pPr>
        <w:pStyle w:val="a3"/>
        <w:numPr>
          <w:ilvl w:val="0"/>
          <w:numId w:val="16"/>
        </w:numPr>
        <w:tabs>
          <w:tab w:val="left" w:pos="1995"/>
        </w:tabs>
        <w:spacing w:after="200" w:line="276" w:lineRule="auto"/>
        <w:mirrorIndents/>
        <w:jc w:val="both"/>
        <w:rPr>
          <w:rFonts w:cs="Times New Roman"/>
          <w:lang w:val="en-US"/>
        </w:rPr>
      </w:pPr>
      <w:r>
        <w:rPr>
          <w:rFonts w:cs="Times New Roman"/>
          <w:lang w:val="en-US"/>
        </w:rPr>
        <w:t>negotiations and agreements</w:t>
      </w:r>
      <w:r>
        <w:rPr>
          <w:rFonts w:cs="Times New Roman"/>
        </w:rPr>
        <w:t xml:space="preserve"> – дипломатія </w:t>
      </w:r>
    </w:p>
    <w:p w:rsidR="00BC5372" w:rsidRDefault="00BC5372" w:rsidP="00EC7AE5">
      <w:pPr>
        <w:pStyle w:val="a3"/>
        <w:numPr>
          <w:ilvl w:val="0"/>
          <w:numId w:val="16"/>
        </w:numPr>
        <w:tabs>
          <w:tab w:val="left" w:pos="1995"/>
        </w:tabs>
        <w:spacing w:after="200" w:line="276" w:lineRule="auto"/>
        <w:mirrorIndents/>
        <w:jc w:val="both"/>
        <w:rPr>
          <w:rFonts w:cs="Times New Roman"/>
          <w:lang w:val="en-US"/>
        </w:rPr>
      </w:pPr>
      <w:r>
        <w:rPr>
          <w:rFonts w:cs="Times New Roman"/>
          <w:lang w:val="en-US"/>
        </w:rPr>
        <w:t>cooperation with EU</w:t>
      </w:r>
      <w:r w:rsidRPr="00BC5372">
        <w:rPr>
          <w:rFonts w:cs="Times New Roman"/>
        </w:rPr>
        <w:t xml:space="preserve"> – інтеграція</w:t>
      </w:r>
    </w:p>
    <w:p w:rsidR="00EC7AE5" w:rsidRDefault="00EC7AE5" w:rsidP="00EC7AE5">
      <w:pPr>
        <w:tabs>
          <w:tab w:val="left" w:pos="1995"/>
        </w:tabs>
        <w:ind w:left="360"/>
        <w:mirrorIndents/>
        <w:rPr>
          <w:rFonts w:cs="Times New Roman"/>
          <w:b/>
          <w:lang w:val="en-US"/>
        </w:rPr>
      </w:pPr>
    </w:p>
    <w:p w:rsidR="00EC7AE5" w:rsidRDefault="00EC7AE5" w:rsidP="00EC7AE5">
      <w:pPr>
        <w:tabs>
          <w:tab w:val="left" w:pos="1995"/>
        </w:tabs>
        <w:ind w:left="357" w:firstLine="709"/>
        <w:mirrorIndents/>
        <w:rPr>
          <w:rFonts w:cs="Times New Roman"/>
          <w:b/>
          <w:lang w:val="en-US"/>
        </w:rPr>
      </w:pPr>
      <w:r w:rsidRPr="00EC7AE5">
        <w:rPr>
          <w:rFonts w:cs="Times New Roman"/>
          <w:b/>
          <w:lang w:val="en-US"/>
        </w:rPr>
        <w:t>Antonymic translation:</w:t>
      </w:r>
    </w:p>
    <w:p w:rsidR="00EC7AE5" w:rsidRDefault="002602AE" w:rsidP="002602AE">
      <w:pPr>
        <w:pStyle w:val="a3"/>
        <w:numPr>
          <w:ilvl w:val="0"/>
          <w:numId w:val="17"/>
        </w:numPr>
        <w:tabs>
          <w:tab w:val="left" w:pos="1995"/>
        </w:tabs>
        <w:spacing w:line="360" w:lineRule="auto"/>
        <w:mirrorIndents/>
        <w:rPr>
          <w:rFonts w:cs="Times New Roman"/>
          <w:lang w:val="en-US"/>
        </w:rPr>
      </w:pPr>
      <w:r w:rsidRPr="007C4CEA">
        <w:rPr>
          <w:rFonts w:cs="Times New Roman"/>
          <w:lang w:val="uk-UA"/>
        </w:rPr>
        <w:t>«</w:t>
      </w:r>
      <w:r>
        <w:rPr>
          <w:rFonts w:cs="Times New Roman"/>
          <w:lang w:val="uk-UA"/>
        </w:rPr>
        <w:t>…</w:t>
      </w:r>
      <w:r>
        <w:t>офіційному</w:t>
      </w:r>
      <w:r w:rsidRPr="002602AE">
        <w:rPr>
          <w:lang w:val="en-US"/>
        </w:rPr>
        <w:t xml:space="preserve"> </w:t>
      </w:r>
      <w:r>
        <w:t>візиту</w:t>
      </w:r>
      <w:r w:rsidRPr="002602AE">
        <w:rPr>
          <w:lang w:val="en-US"/>
        </w:rPr>
        <w:t xml:space="preserve"> </w:t>
      </w:r>
      <w:r>
        <w:t>голови</w:t>
      </w:r>
      <w:r w:rsidRPr="002602AE">
        <w:rPr>
          <w:lang w:val="en-US"/>
        </w:rPr>
        <w:t xml:space="preserve"> </w:t>
      </w:r>
      <w:r>
        <w:t>Верховної</w:t>
      </w:r>
      <w:r w:rsidRPr="002602AE">
        <w:rPr>
          <w:lang w:val="en-US"/>
        </w:rPr>
        <w:t xml:space="preserve"> </w:t>
      </w:r>
      <w:r>
        <w:t>Ради</w:t>
      </w:r>
      <w:r w:rsidRPr="002602AE">
        <w:rPr>
          <w:lang w:val="en-US"/>
        </w:rPr>
        <w:t xml:space="preserve"> </w:t>
      </w:r>
      <w:r>
        <w:t>передував</w:t>
      </w:r>
      <w:r w:rsidRPr="002602AE">
        <w:rPr>
          <w:lang w:val="en-US"/>
        </w:rPr>
        <w:t xml:space="preserve"> </w:t>
      </w:r>
      <w:r w:rsidRPr="002602AE">
        <w:rPr>
          <w:b/>
        </w:rPr>
        <w:t>складний</w:t>
      </w:r>
      <w:r w:rsidRPr="002602AE">
        <w:rPr>
          <w:b/>
          <w:lang w:val="en-US"/>
        </w:rPr>
        <w:t xml:space="preserve"> </w:t>
      </w:r>
      <w:r>
        <w:t>переговорний</w:t>
      </w:r>
      <w:r w:rsidRPr="002602AE">
        <w:rPr>
          <w:lang w:val="en-US"/>
        </w:rPr>
        <w:t xml:space="preserve"> </w:t>
      </w:r>
      <w:r>
        <w:t>процес</w:t>
      </w:r>
      <w:r w:rsidRPr="002602AE">
        <w:rPr>
          <w:lang w:val="en-US"/>
        </w:rPr>
        <w:t>.</w:t>
      </w:r>
      <w:r w:rsidRPr="002602AE">
        <w:rPr>
          <w:rFonts w:cs="Times New Roman"/>
          <w:lang w:val="uk-UA"/>
        </w:rPr>
        <w:t xml:space="preserve"> </w:t>
      </w:r>
      <w:r w:rsidRPr="007C4CEA">
        <w:rPr>
          <w:rFonts w:cs="Times New Roman"/>
          <w:lang w:val="uk-UA"/>
        </w:rPr>
        <w:t>» — «</w:t>
      </w:r>
      <w:r>
        <w:rPr>
          <w:rFonts w:cs="Times New Roman"/>
          <w:lang w:val="uk-UA"/>
        </w:rPr>
        <w:t>…</w:t>
      </w:r>
      <w:r w:rsidR="00EC7AE5" w:rsidRPr="00B0460A">
        <w:rPr>
          <w:rFonts w:cs="Times New Roman"/>
          <w:lang w:val="en-US"/>
        </w:rPr>
        <w:t xml:space="preserve">official visit of the Chairman of </w:t>
      </w:r>
      <w:r>
        <w:rPr>
          <w:rFonts w:cs="Times New Roman"/>
          <w:lang w:val="en-US"/>
        </w:rPr>
        <w:t xml:space="preserve"> </w:t>
      </w:r>
      <w:r w:rsidR="00EC7AE5" w:rsidRPr="00B0460A">
        <w:rPr>
          <w:rFonts w:cs="Times New Roman"/>
          <w:lang w:val="en-US"/>
        </w:rPr>
        <w:t>Verkhovna Rada of Ukraine to Hungary was</w:t>
      </w:r>
      <w:r>
        <w:rPr>
          <w:rFonts w:cs="Times New Roman"/>
          <w:lang w:val="en-US"/>
        </w:rPr>
        <w:t xml:space="preserve"> </w:t>
      </w:r>
      <w:r w:rsidRPr="002602AE">
        <w:rPr>
          <w:rFonts w:cs="Times New Roman"/>
          <w:b/>
          <w:lang w:val="en-US"/>
        </w:rPr>
        <w:t xml:space="preserve">not </w:t>
      </w:r>
      <w:r>
        <w:rPr>
          <w:rFonts w:cs="Times New Roman"/>
          <w:lang w:val="en-US"/>
        </w:rPr>
        <w:t xml:space="preserve">preceded by an </w:t>
      </w:r>
      <w:r w:rsidRPr="002602AE">
        <w:rPr>
          <w:rFonts w:cs="Times New Roman"/>
          <w:b/>
          <w:lang w:val="en-US"/>
        </w:rPr>
        <w:t>easy</w:t>
      </w:r>
      <w:r>
        <w:rPr>
          <w:rFonts w:cs="Times New Roman"/>
          <w:lang w:val="en-US"/>
        </w:rPr>
        <w:t xml:space="preserve"> </w:t>
      </w:r>
      <w:r w:rsidR="00EC7AE5" w:rsidRPr="00B0460A">
        <w:rPr>
          <w:rFonts w:cs="Times New Roman"/>
          <w:lang w:val="en-US"/>
        </w:rPr>
        <w:t>negotiation process.</w:t>
      </w:r>
      <w:r w:rsidRPr="007C4CEA">
        <w:rPr>
          <w:rFonts w:cs="Times New Roman"/>
          <w:lang w:val="uk-UA"/>
        </w:rPr>
        <w:t>»</w:t>
      </w:r>
    </w:p>
    <w:p w:rsidR="002602AE" w:rsidRDefault="006709D1" w:rsidP="002602AE">
      <w:pPr>
        <w:pStyle w:val="a3"/>
        <w:numPr>
          <w:ilvl w:val="0"/>
          <w:numId w:val="17"/>
        </w:numPr>
        <w:tabs>
          <w:tab w:val="left" w:pos="1995"/>
        </w:tabs>
        <w:spacing w:line="360" w:lineRule="auto"/>
        <w:mirrorIndents/>
        <w:rPr>
          <w:rFonts w:cs="Times New Roman"/>
          <w:lang w:val="en-US"/>
        </w:rPr>
      </w:pPr>
      <w:r w:rsidRPr="007C4CEA">
        <w:rPr>
          <w:rFonts w:cs="Times New Roman"/>
          <w:lang w:val="uk-UA"/>
        </w:rPr>
        <w:t>«</w:t>
      </w:r>
      <w:r>
        <w:rPr>
          <w:rFonts w:cs="Times New Roman"/>
          <w:lang w:val="uk-UA"/>
        </w:rPr>
        <w:t>…</w:t>
      </w:r>
      <w:r>
        <w:t>посольство</w:t>
      </w:r>
      <w:r w:rsidRPr="006709D1">
        <w:rPr>
          <w:lang w:val="en-US"/>
        </w:rPr>
        <w:t xml:space="preserve">, </w:t>
      </w:r>
      <w:r>
        <w:t>яким</w:t>
      </w:r>
      <w:r w:rsidRPr="006709D1">
        <w:rPr>
          <w:lang w:val="en-US"/>
        </w:rPr>
        <w:t xml:space="preserve"> </w:t>
      </w:r>
      <w:r>
        <w:t>напрацьовано</w:t>
      </w:r>
      <w:r w:rsidRPr="006709D1">
        <w:rPr>
          <w:lang w:val="en-US"/>
        </w:rPr>
        <w:t xml:space="preserve"> </w:t>
      </w:r>
      <w:r w:rsidRPr="006709D1">
        <w:rPr>
          <w:b/>
        </w:rPr>
        <w:t>великий</w:t>
      </w:r>
      <w:r w:rsidRPr="006709D1">
        <w:rPr>
          <w:lang w:val="en-US"/>
        </w:rPr>
        <w:t xml:space="preserve"> </w:t>
      </w:r>
      <w:r>
        <w:t>досвід</w:t>
      </w:r>
      <w:r w:rsidRPr="006709D1">
        <w:rPr>
          <w:lang w:val="en-US"/>
        </w:rPr>
        <w:t xml:space="preserve"> </w:t>
      </w:r>
      <w:r>
        <w:t>забезпечення</w:t>
      </w:r>
      <w:r w:rsidRPr="006709D1">
        <w:rPr>
          <w:lang w:val="en-US"/>
        </w:rPr>
        <w:t xml:space="preserve"> </w:t>
      </w:r>
      <w:r>
        <w:t>національних</w:t>
      </w:r>
      <w:r w:rsidRPr="006709D1">
        <w:rPr>
          <w:lang w:val="en-US"/>
        </w:rPr>
        <w:t xml:space="preserve"> </w:t>
      </w:r>
      <w:r>
        <w:t>інтересів</w:t>
      </w:r>
      <w:r w:rsidRPr="006709D1">
        <w:rPr>
          <w:lang w:val="en-US"/>
        </w:rPr>
        <w:t xml:space="preserve"> </w:t>
      </w:r>
      <w:r>
        <w:t>України</w:t>
      </w:r>
      <w:r>
        <w:rPr>
          <w:lang w:val="en-US"/>
        </w:rPr>
        <w:t>…</w:t>
      </w:r>
      <w:r w:rsidRPr="007C4CEA">
        <w:rPr>
          <w:rFonts w:cs="Times New Roman"/>
          <w:lang w:val="uk-UA"/>
        </w:rPr>
        <w:t>» — «</w:t>
      </w:r>
      <w:r>
        <w:rPr>
          <w:rFonts w:cs="Times New Roman"/>
          <w:lang w:val="uk-UA"/>
        </w:rPr>
        <w:t>…</w:t>
      </w:r>
      <w:r>
        <w:rPr>
          <w:lang w:val="en-US"/>
        </w:rPr>
        <w:t xml:space="preserve"> the Embassy having </w:t>
      </w:r>
      <w:r w:rsidRPr="006709D1">
        <w:rPr>
          <w:b/>
          <w:lang w:val="en-US"/>
        </w:rPr>
        <w:t>not a small</w:t>
      </w:r>
      <w:r w:rsidRPr="008A4BCF">
        <w:rPr>
          <w:lang w:val="en-US"/>
        </w:rPr>
        <w:t xml:space="preserve"> experience in securing national interests of </w:t>
      </w:r>
      <w:r>
        <w:rPr>
          <w:lang w:val="en-US"/>
        </w:rPr>
        <w:t xml:space="preserve"> </w:t>
      </w:r>
      <w:r w:rsidRPr="008A4BCF">
        <w:rPr>
          <w:lang w:val="en-US"/>
        </w:rPr>
        <w:t>Ukraine</w:t>
      </w:r>
      <w:r>
        <w:rPr>
          <w:lang w:val="en-US"/>
        </w:rPr>
        <w:t>…</w:t>
      </w:r>
      <w:r w:rsidRPr="007C4CEA">
        <w:rPr>
          <w:rFonts w:cs="Times New Roman"/>
          <w:lang w:val="uk-UA"/>
        </w:rPr>
        <w:t>»</w:t>
      </w:r>
    </w:p>
    <w:p w:rsidR="006709D1" w:rsidRDefault="006709D1" w:rsidP="002602AE">
      <w:pPr>
        <w:pStyle w:val="a3"/>
        <w:numPr>
          <w:ilvl w:val="0"/>
          <w:numId w:val="17"/>
        </w:numPr>
        <w:tabs>
          <w:tab w:val="left" w:pos="1995"/>
        </w:tabs>
        <w:spacing w:line="360" w:lineRule="auto"/>
        <w:mirrorIndents/>
        <w:rPr>
          <w:rFonts w:cs="Times New Roman"/>
          <w:lang w:val="en-US"/>
        </w:rPr>
      </w:pPr>
      <w:r w:rsidRPr="007C4CEA">
        <w:rPr>
          <w:rFonts w:cs="Times New Roman"/>
          <w:lang w:val="uk-UA"/>
        </w:rPr>
        <w:t>«</w:t>
      </w:r>
      <w:r>
        <w:rPr>
          <w:rFonts w:cs="Times New Roman"/>
          <w:lang w:val="uk-UA"/>
        </w:rPr>
        <w:t xml:space="preserve">…вони </w:t>
      </w:r>
      <w:r w:rsidRPr="00342E05">
        <w:rPr>
          <w:rFonts w:cs="Times New Roman"/>
          <w:b/>
        </w:rPr>
        <w:t>не</w:t>
      </w:r>
      <w:r w:rsidRPr="00530148">
        <w:rPr>
          <w:rFonts w:cs="Times New Roman"/>
          <w:b/>
          <w:lang w:val="en-US"/>
        </w:rPr>
        <w:t xml:space="preserve"> </w:t>
      </w:r>
      <w:r w:rsidRPr="00342E05">
        <w:rPr>
          <w:rFonts w:cs="Times New Roman"/>
          <w:b/>
        </w:rPr>
        <w:t>перестають</w:t>
      </w:r>
      <w:r w:rsidRPr="00530148">
        <w:rPr>
          <w:rFonts w:cs="Times New Roman"/>
          <w:b/>
          <w:lang w:val="en-US"/>
        </w:rPr>
        <w:t xml:space="preserve"> </w:t>
      </w:r>
      <w:r w:rsidRPr="00530148">
        <w:rPr>
          <w:rFonts w:cs="Times New Roman"/>
        </w:rPr>
        <w:t>співпрацювати</w:t>
      </w:r>
      <w:r w:rsidRPr="00530148">
        <w:rPr>
          <w:rFonts w:cs="Times New Roman"/>
          <w:lang w:val="en-US"/>
        </w:rPr>
        <w:t xml:space="preserve"> </w:t>
      </w:r>
      <w:r>
        <w:rPr>
          <w:rFonts w:cs="Times New Roman"/>
        </w:rPr>
        <w:t>один</w:t>
      </w:r>
      <w:r w:rsidRPr="00530148">
        <w:rPr>
          <w:rFonts w:cs="Times New Roman"/>
          <w:lang w:val="en-US"/>
        </w:rPr>
        <w:t xml:space="preserve"> </w:t>
      </w:r>
      <w:r>
        <w:rPr>
          <w:rFonts w:cs="Times New Roman"/>
        </w:rPr>
        <w:t>з</w:t>
      </w:r>
      <w:r w:rsidRPr="00530148">
        <w:rPr>
          <w:rFonts w:cs="Times New Roman"/>
          <w:lang w:val="en-US"/>
        </w:rPr>
        <w:t xml:space="preserve"> </w:t>
      </w:r>
      <w:r>
        <w:rPr>
          <w:rFonts w:cs="Times New Roman"/>
        </w:rPr>
        <w:t>одни</w:t>
      </w:r>
      <w:r>
        <w:rPr>
          <w:rFonts w:cs="Times New Roman"/>
          <w:lang w:val="uk-UA"/>
        </w:rPr>
        <w:t>м.</w:t>
      </w:r>
      <w:r w:rsidRPr="007C4CEA">
        <w:rPr>
          <w:rFonts w:cs="Times New Roman"/>
          <w:lang w:val="uk-UA"/>
        </w:rPr>
        <w:t>» — «</w:t>
      </w:r>
      <w:r>
        <w:rPr>
          <w:rFonts w:cs="Times New Roman"/>
          <w:lang w:val="uk-UA"/>
        </w:rPr>
        <w:t>…</w:t>
      </w:r>
      <w:r>
        <w:rPr>
          <w:rFonts w:cs="Times New Roman"/>
          <w:lang w:val="en-US"/>
        </w:rPr>
        <w:t xml:space="preserve">they </w:t>
      </w:r>
      <w:r w:rsidRPr="00530148">
        <w:rPr>
          <w:rFonts w:cs="Times New Roman"/>
          <w:b/>
          <w:lang w:val="en-US"/>
        </w:rPr>
        <w:t>continue</w:t>
      </w:r>
      <w:r>
        <w:rPr>
          <w:rFonts w:cs="Times New Roman"/>
          <w:lang w:val="en-US"/>
        </w:rPr>
        <w:t xml:space="preserve"> </w:t>
      </w:r>
      <w:r w:rsidRPr="00530148">
        <w:rPr>
          <w:rFonts w:cs="Times New Roman"/>
          <w:lang w:val="en-US"/>
        </w:rPr>
        <w:t>interact</w:t>
      </w:r>
      <w:r w:rsidR="00530148" w:rsidRPr="00530148">
        <w:rPr>
          <w:rFonts w:cs="Times New Roman"/>
          <w:lang w:val="en-US"/>
        </w:rPr>
        <w:t>ing</w:t>
      </w:r>
      <w:r w:rsidRPr="00530148">
        <w:rPr>
          <w:rFonts w:cs="Times New Roman"/>
          <w:lang w:val="en-US"/>
        </w:rPr>
        <w:t xml:space="preserve"> </w:t>
      </w:r>
      <w:r w:rsidRPr="00342E05">
        <w:rPr>
          <w:rFonts w:cs="Times New Roman"/>
          <w:lang w:val="en-US"/>
        </w:rPr>
        <w:t>with</w:t>
      </w:r>
      <w:r w:rsidRPr="00530148">
        <w:rPr>
          <w:rFonts w:cs="Times New Roman"/>
          <w:lang w:val="en-US"/>
        </w:rPr>
        <w:t xml:space="preserve"> </w:t>
      </w:r>
      <w:r w:rsidRPr="00342E05">
        <w:rPr>
          <w:rFonts w:cs="Times New Roman"/>
          <w:lang w:val="en-US"/>
        </w:rPr>
        <w:t>one</w:t>
      </w:r>
      <w:r w:rsidRPr="00530148">
        <w:rPr>
          <w:rFonts w:cs="Times New Roman"/>
          <w:lang w:val="en-US"/>
        </w:rPr>
        <w:t xml:space="preserve"> </w:t>
      </w:r>
      <w:r w:rsidRPr="00342E05">
        <w:rPr>
          <w:rFonts w:cs="Times New Roman"/>
          <w:lang w:val="en-US"/>
        </w:rPr>
        <w:t>another</w:t>
      </w:r>
      <w:r w:rsidRPr="00530148">
        <w:rPr>
          <w:rFonts w:cs="Times New Roman"/>
          <w:lang w:val="en-US"/>
        </w:rPr>
        <w:t>…»</w:t>
      </w:r>
    </w:p>
    <w:p w:rsidR="00530148" w:rsidRDefault="00530148" w:rsidP="00530148">
      <w:pPr>
        <w:tabs>
          <w:tab w:val="left" w:pos="1995"/>
        </w:tabs>
        <w:ind w:left="357" w:firstLine="709"/>
        <w:mirrorIndents/>
        <w:rPr>
          <w:rFonts w:cs="Times New Roman"/>
          <w:b/>
          <w:lang w:val="en-US"/>
        </w:rPr>
      </w:pPr>
    </w:p>
    <w:p w:rsidR="00530148" w:rsidRDefault="00530148" w:rsidP="00530148">
      <w:pPr>
        <w:tabs>
          <w:tab w:val="left" w:pos="1995"/>
        </w:tabs>
        <w:ind w:left="357" w:firstLine="709"/>
        <w:mirrorIndents/>
        <w:rPr>
          <w:rFonts w:cs="Times New Roman"/>
          <w:b/>
          <w:lang w:val="en-US"/>
        </w:rPr>
      </w:pPr>
      <w:r w:rsidRPr="00530148">
        <w:rPr>
          <w:rFonts w:cs="Times New Roman"/>
          <w:b/>
          <w:lang w:val="en-US"/>
        </w:rPr>
        <w:t>Logical development of notion:</w:t>
      </w:r>
    </w:p>
    <w:p w:rsidR="00530148" w:rsidRDefault="00530148" w:rsidP="00530148">
      <w:pPr>
        <w:pStyle w:val="a3"/>
        <w:numPr>
          <w:ilvl w:val="0"/>
          <w:numId w:val="18"/>
        </w:numPr>
        <w:tabs>
          <w:tab w:val="left" w:pos="1995"/>
        </w:tabs>
        <w:spacing w:line="360" w:lineRule="auto"/>
        <w:mirrorIndents/>
        <w:jc w:val="both"/>
        <w:rPr>
          <w:rFonts w:cs="Times New Roman"/>
          <w:lang w:val="en-US"/>
        </w:rPr>
      </w:pPr>
      <w:r w:rsidRPr="007C4CEA">
        <w:rPr>
          <w:rFonts w:cs="Times New Roman"/>
          <w:lang w:val="uk-UA"/>
        </w:rPr>
        <w:t>«</w:t>
      </w:r>
      <w:r>
        <w:t>Історія</w:t>
      </w:r>
      <w:r w:rsidRPr="00530148">
        <w:rPr>
          <w:lang w:val="en-US"/>
        </w:rPr>
        <w:t xml:space="preserve"> </w:t>
      </w:r>
      <w:r>
        <w:t>становлення</w:t>
      </w:r>
      <w:r w:rsidRPr="00530148">
        <w:rPr>
          <w:lang w:val="en-US"/>
        </w:rPr>
        <w:t xml:space="preserve"> </w:t>
      </w:r>
      <w:r>
        <w:t>українсько</w:t>
      </w:r>
      <w:r w:rsidRPr="00530148">
        <w:rPr>
          <w:lang w:val="en-US"/>
        </w:rPr>
        <w:t>-</w:t>
      </w:r>
      <w:r>
        <w:t>угорських</w:t>
      </w:r>
      <w:r w:rsidRPr="00530148">
        <w:rPr>
          <w:lang w:val="en-US"/>
        </w:rPr>
        <w:t xml:space="preserve"> </w:t>
      </w:r>
      <w:r>
        <w:t>в</w:t>
      </w:r>
      <w:r w:rsidRPr="00530148">
        <w:rPr>
          <w:lang w:val="en-US"/>
        </w:rPr>
        <w:t>i</w:t>
      </w:r>
      <w:r>
        <w:t>дносин</w:t>
      </w:r>
      <w:r w:rsidRPr="00530148">
        <w:rPr>
          <w:lang w:val="en-US"/>
        </w:rPr>
        <w:t xml:space="preserve"> </w:t>
      </w:r>
      <w:r w:rsidRPr="00530148">
        <w:rPr>
          <w:b/>
        </w:rPr>
        <w:t>бере</w:t>
      </w:r>
      <w:r w:rsidRPr="00530148">
        <w:rPr>
          <w:b/>
          <w:lang w:val="en-US"/>
        </w:rPr>
        <w:t xml:space="preserve"> </w:t>
      </w:r>
      <w:r w:rsidRPr="00530148">
        <w:rPr>
          <w:b/>
        </w:rPr>
        <w:t>св</w:t>
      </w:r>
      <w:r w:rsidRPr="00530148">
        <w:rPr>
          <w:b/>
          <w:lang w:val="en-US"/>
        </w:rPr>
        <w:t>i</w:t>
      </w:r>
      <w:r w:rsidRPr="00530148">
        <w:rPr>
          <w:b/>
        </w:rPr>
        <w:t>й</w:t>
      </w:r>
      <w:r w:rsidRPr="00530148">
        <w:rPr>
          <w:b/>
          <w:lang w:val="en-US"/>
        </w:rPr>
        <w:t xml:space="preserve"> </w:t>
      </w:r>
      <w:r w:rsidRPr="00530148">
        <w:rPr>
          <w:b/>
        </w:rPr>
        <w:t>початок</w:t>
      </w:r>
      <w:r w:rsidRPr="00530148">
        <w:rPr>
          <w:lang w:val="en-US"/>
        </w:rPr>
        <w:t xml:space="preserve"> </w:t>
      </w:r>
      <w:r>
        <w:t>з</w:t>
      </w:r>
      <w:r w:rsidRPr="00530148">
        <w:rPr>
          <w:lang w:val="en-US"/>
        </w:rPr>
        <w:t xml:space="preserve"> </w:t>
      </w:r>
      <w:r>
        <w:t>к</w:t>
      </w:r>
      <w:r w:rsidRPr="00530148">
        <w:rPr>
          <w:lang w:val="en-US"/>
        </w:rPr>
        <w:t>i</w:t>
      </w:r>
      <w:r>
        <w:t>нця</w:t>
      </w:r>
      <w:r w:rsidRPr="00530148">
        <w:rPr>
          <w:lang w:val="en-US"/>
        </w:rPr>
        <w:t xml:space="preserve"> 1989 </w:t>
      </w:r>
      <w:r>
        <w:t>р</w:t>
      </w:r>
      <w:r>
        <w:rPr>
          <w:lang w:val="en-US"/>
        </w:rPr>
        <w:t>…</w:t>
      </w:r>
      <w:r w:rsidRPr="007C4CEA">
        <w:rPr>
          <w:rFonts w:cs="Times New Roman"/>
          <w:lang w:val="uk-UA"/>
        </w:rPr>
        <w:t>» — «</w:t>
      </w:r>
      <w:r>
        <w:rPr>
          <w:lang w:val="en-US"/>
        </w:rPr>
        <w:t xml:space="preserve"> The h</w:t>
      </w:r>
      <w:r w:rsidRPr="00D01096">
        <w:rPr>
          <w:lang w:val="en-US"/>
        </w:rPr>
        <w:t xml:space="preserve">istory </w:t>
      </w:r>
      <w:r>
        <w:rPr>
          <w:lang w:val="en-US"/>
        </w:rPr>
        <w:t xml:space="preserve">of the formation </w:t>
      </w:r>
      <w:r w:rsidRPr="00D01096">
        <w:rPr>
          <w:lang w:val="en-US"/>
        </w:rPr>
        <w:t xml:space="preserve">of the Ukrainian-Hungarian relations </w:t>
      </w:r>
      <w:r w:rsidRPr="00530148">
        <w:rPr>
          <w:b/>
          <w:lang w:val="en-US"/>
        </w:rPr>
        <w:t>starts</w:t>
      </w:r>
      <w:r w:rsidRPr="00D01096">
        <w:rPr>
          <w:lang w:val="en-US"/>
        </w:rPr>
        <w:t xml:space="preserve"> at the end of 1989</w:t>
      </w:r>
      <w:r>
        <w:rPr>
          <w:lang w:val="en-US"/>
        </w:rPr>
        <w:t>…</w:t>
      </w:r>
      <w:r w:rsidRPr="007C4CEA">
        <w:rPr>
          <w:rFonts w:cs="Times New Roman"/>
          <w:lang w:val="uk-UA"/>
        </w:rPr>
        <w:t>»</w:t>
      </w:r>
    </w:p>
    <w:p w:rsidR="00EA3E04" w:rsidRDefault="00EA3E04" w:rsidP="00530148">
      <w:pPr>
        <w:pStyle w:val="a3"/>
        <w:numPr>
          <w:ilvl w:val="0"/>
          <w:numId w:val="18"/>
        </w:numPr>
        <w:tabs>
          <w:tab w:val="left" w:pos="1995"/>
        </w:tabs>
        <w:spacing w:line="360" w:lineRule="auto"/>
        <w:mirrorIndents/>
        <w:jc w:val="both"/>
        <w:rPr>
          <w:rFonts w:cs="Times New Roman"/>
          <w:lang w:val="en-US"/>
        </w:rPr>
      </w:pPr>
      <w:r w:rsidRPr="007C4CEA">
        <w:rPr>
          <w:rFonts w:cs="Times New Roman"/>
          <w:lang w:val="uk-UA"/>
        </w:rPr>
        <w:t>«</w:t>
      </w:r>
      <w:r>
        <w:t>Четвертий</w:t>
      </w:r>
      <w:r w:rsidRPr="00EA3E04">
        <w:rPr>
          <w:lang w:val="en-US"/>
        </w:rPr>
        <w:t xml:space="preserve"> </w:t>
      </w:r>
      <w:r>
        <w:t>етап</w:t>
      </w:r>
      <w:r w:rsidRPr="00EA3E04">
        <w:rPr>
          <w:lang w:val="en-US"/>
        </w:rPr>
        <w:t xml:space="preserve"> </w:t>
      </w:r>
      <w:r>
        <w:t>українсько</w:t>
      </w:r>
      <w:r w:rsidRPr="00EA3E04">
        <w:rPr>
          <w:lang w:val="en-US"/>
        </w:rPr>
        <w:t>-</w:t>
      </w:r>
      <w:r>
        <w:t>угорського</w:t>
      </w:r>
      <w:r w:rsidRPr="00EA3E04">
        <w:rPr>
          <w:lang w:val="en-US"/>
        </w:rPr>
        <w:t xml:space="preserve"> </w:t>
      </w:r>
      <w:r>
        <w:t>співробітництва</w:t>
      </w:r>
      <w:r w:rsidRPr="00EA3E04">
        <w:rPr>
          <w:lang w:val="en-US"/>
        </w:rPr>
        <w:t xml:space="preserve"> </w:t>
      </w:r>
      <w:r w:rsidRPr="00EA3E04">
        <w:rPr>
          <w:b/>
        </w:rPr>
        <w:t>припадає</w:t>
      </w:r>
      <w:r w:rsidRPr="00EA3E04">
        <w:rPr>
          <w:lang w:val="en-US"/>
        </w:rPr>
        <w:t xml:space="preserve"> </w:t>
      </w:r>
      <w:r>
        <w:t>на</w:t>
      </w:r>
      <w:r w:rsidRPr="00EA3E04">
        <w:rPr>
          <w:lang w:val="en-US"/>
        </w:rPr>
        <w:t xml:space="preserve"> </w:t>
      </w:r>
      <w:r>
        <w:t>початок</w:t>
      </w:r>
      <w:r w:rsidRPr="00EA3E04">
        <w:rPr>
          <w:lang w:val="en-US"/>
        </w:rPr>
        <w:t xml:space="preserve"> </w:t>
      </w:r>
      <w:r>
        <w:t>членства</w:t>
      </w:r>
      <w:r w:rsidRPr="00EA3E04">
        <w:rPr>
          <w:lang w:val="en-US"/>
        </w:rPr>
        <w:t xml:space="preserve"> </w:t>
      </w:r>
      <w:r>
        <w:t>Угорщини</w:t>
      </w:r>
      <w:r w:rsidRPr="00EA3E04">
        <w:rPr>
          <w:lang w:val="en-US"/>
        </w:rPr>
        <w:t xml:space="preserve"> </w:t>
      </w:r>
      <w:r>
        <w:t>в</w:t>
      </w:r>
      <w:r w:rsidRPr="00EA3E04">
        <w:rPr>
          <w:lang w:val="en-US"/>
        </w:rPr>
        <w:t xml:space="preserve"> </w:t>
      </w:r>
      <w:r>
        <w:t>Європейському</w:t>
      </w:r>
      <w:r w:rsidRPr="00EA3E04">
        <w:rPr>
          <w:lang w:val="en-US"/>
        </w:rPr>
        <w:t xml:space="preserve"> </w:t>
      </w:r>
      <w:r>
        <w:t>Союзі</w:t>
      </w:r>
      <w:r>
        <w:rPr>
          <w:lang w:val="en-US"/>
        </w:rPr>
        <w:t>…</w:t>
      </w:r>
      <w:r w:rsidRPr="007C4CEA">
        <w:rPr>
          <w:rFonts w:cs="Times New Roman"/>
          <w:lang w:val="uk-UA"/>
        </w:rPr>
        <w:t>» — «</w:t>
      </w:r>
      <w:r w:rsidRPr="00EA3E04">
        <w:rPr>
          <w:lang w:val="en-US"/>
        </w:rPr>
        <w:t>The forth stage</w:t>
      </w:r>
      <w:r>
        <w:rPr>
          <w:lang w:val="en-US"/>
        </w:rPr>
        <w:t xml:space="preserve"> </w:t>
      </w:r>
      <w:r w:rsidRPr="00805F47">
        <w:rPr>
          <w:lang w:val="en-US"/>
        </w:rPr>
        <w:t>of</w:t>
      </w:r>
      <w:r>
        <w:rPr>
          <w:lang w:val="en-US"/>
        </w:rPr>
        <w:t xml:space="preserve"> Ukrainian-Hungarian co</w:t>
      </w:r>
      <w:r w:rsidRPr="00805F47">
        <w:rPr>
          <w:lang w:val="en-US"/>
        </w:rPr>
        <w:t>operation</w:t>
      </w:r>
      <w:r>
        <w:rPr>
          <w:lang w:val="en-US"/>
        </w:rPr>
        <w:t xml:space="preserve"> </w:t>
      </w:r>
      <w:r w:rsidRPr="00EA3E04">
        <w:rPr>
          <w:b/>
          <w:lang w:val="en-US"/>
        </w:rPr>
        <w:t>dates</w:t>
      </w:r>
      <w:r w:rsidRPr="00805F47">
        <w:rPr>
          <w:lang w:val="en-US"/>
        </w:rPr>
        <w:t xml:space="preserve"> </w:t>
      </w:r>
      <w:r>
        <w:rPr>
          <w:lang w:val="en-US"/>
        </w:rPr>
        <w:t>of the beginning with Hungary`s</w:t>
      </w:r>
      <w:r w:rsidRPr="00805F47">
        <w:rPr>
          <w:lang w:val="en-US"/>
        </w:rPr>
        <w:t xml:space="preserve"> membership in the European Union</w:t>
      </w:r>
      <w:r>
        <w:rPr>
          <w:lang w:val="en-US"/>
        </w:rPr>
        <w:t>…</w:t>
      </w:r>
      <w:r w:rsidRPr="007C4CEA">
        <w:rPr>
          <w:rFonts w:cs="Times New Roman"/>
          <w:lang w:val="uk-UA"/>
        </w:rPr>
        <w:t>»</w:t>
      </w:r>
    </w:p>
    <w:p w:rsidR="00731D8B" w:rsidRDefault="00731D8B" w:rsidP="00530148">
      <w:pPr>
        <w:pStyle w:val="a3"/>
        <w:numPr>
          <w:ilvl w:val="0"/>
          <w:numId w:val="18"/>
        </w:numPr>
        <w:tabs>
          <w:tab w:val="left" w:pos="1995"/>
        </w:tabs>
        <w:spacing w:line="360" w:lineRule="auto"/>
        <w:mirrorIndents/>
        <w:jc w:val="both"/>
        <w:rPr>
          <w:rFonts w:cs="Times New Roman"/>
          <w:lang w:val="en-US"/>
        </w:rPr>
      </w:pPr>
      <w:r w:rsidRPr="00731D8B">
        <w:rPr>
          <w:rFonts w:cs="Times New Roman"/>
          <w:lang w:val="en-US"/>
        </w:rPr>
        <w:lastRenderedPageBreak/>
        <w:t>«</w:t>
      </w:r>
      <w:r>
        <w:rPr>
          <w:rFonts w:cs="Times New Roman"/>
        </w:rPr>
        <w:t>Дипломатія</w:t>
      </w:r>
      <w:r w:rsidRPr="00731D8B">
        <w:rPr>
          <w:rFonts w:cs="Times New Roman"/>
          <w:lang w:val="en-US"/>
        </w:rPr>
        <w:t xml:space="preserve"> </w:t>
      </w:r>
      <w:r w:rsidRPr="001345C2">
        <w:rPr>
          <w:rFonts w:cs="Times New Roman"/>
          <w:b/>
        </w:rPr>
        <w:t>стосу</w:t>
      </w:r>
      <w:r w:rsidRPr="00731D8B">
        <w:rPr>
          <w:rFonts w:cs="Times New Roman"/>
          <w:b/>
        </w:rPr>
        <w:t>ється</w:t>
      </w:r>
      <w:r w:rsidRPr="00731D8B">
        <w:rPr>
          <w:rFonts w:cs="Times New Roman"/>
          <w:lang w:val="en-US"/>
        </w:rPr>
        <w:t xml:space="preserve"> </w:t>
      </w:r>
      <w:r w:rsidRPr="001345C2">
        <w:rPr>
          <w:rFonts w:cs="Times New Roman"/>
        </w:rPr>
        <w:t>побудови</w:t>
      </w:r>
      <w:r w:rsidRPr="00731D8B">
        <w:rPr>
          <w:rFonts w:cs="Times New Roman"/>
          <w:lang w:val="en-US"/>
        </w:rPr>
        <w:t xml:space="preserve">, </w:t>
      </w:r>
      <w:r w:rsidRPr="001345C2">
        <w:rPr>
          <w:rFonts w:cs="Times New Roman"/>
        </w:rPr>
        <w:t>підтримання</w:t>
      </w:r>
      <w:r w:rsidRPr="00731D8B">
        <w:rPr>
          <w:rFonts w:cs="Times New Roman"/>
          <w:lang w:val="en-US"/>
        </w:rPr>
        <w:t xml:space="preserve"> </w:t>
      </w:r>
      <w:r w:rsidRPr="001345C2">
        <w:rPr>
          <w:rFonts w:cs="Times New Roman"/>
        </w:rPr>
        <w:t>та</w:t>
      </w:r>
      <w:r w:rsidRPr="00731D8B">
        <w:rPr>
          <w:rFonts w:cs="Times New Roman"/>
          <w:lang w:val="en-US"/>
        </w:rPr>
        <w:t xml:space="preserve"> </w:t>
      </w:r>
      <w:r w:rsidRPr="001345C2">
        <w:rPr>
          <w:rFonts w:cs="Times New Roman"/>
        </w:rPr>
        <w:t>використання</w:t>
      </w:r>
      <w:r w:rsidRPr="00731D8B">
        <w:rPr>
          <w:rFonts w:cs="Times New Roman"/>
          <w:lang w:val="en-US"/>
        </w:rPr>
        <w:t xml:space="preserve"> </w:t>
      </w:r>
      <w:r w:rsidRPr="001345C2">
        <w:rPr>
          <w:rFonts w:cs="Times New Roman"/>
        </w:rPr>
        <w:t>відносин</w:t>
      </w:r>
      <w:r w:rsidRPr="00731D8B">
        <w:rPr>
          <w:rFonts w:cs="Times New Roman"/>
          <w:lang w:val="en-US"/>
        </w:rPr>
        <w:t>…»</w:t>
      </w:r>
      <w:r>
        <w:rPr>
          <w:rFonts w:cs="Times New Roman"/>
          <w:lang w:val="en-US"/>
        </w:rPr>
        <w:t xml:space="preserve"> </w:t>
      </w:r>
      <w:r w:rsidRPr="007C4CEA">
        <w:rPr>
          <w:rFonts w:cs="Times New Roman"/>
          <w:lang w:val="uk-UA"/>
        </w:rPr>
        <w:t>—</w:t>
      </w:r>
      <w:r w:rsidRPr="00731D8B">
        <w:rPr>
          <w:rFonts w:cs="Times New Roman"/>
          <w:lang w:val="en-US"/>
        </w:rPr>
        <w:t xml:space="preserve"> «</w:t>
      </w:r>
      <w:r w:rsidRPr="00662175">
        <w:rPr>
          <w:rFonts w:cs="Times New Roman"/>
          <w:lang w:val="en-US"/>
        </w:rPr>
        <w:t>Diplomacy</w:t>
      </w:r>
      <w:r>
        <w:rPr>
          <w:rFonts w:cs="Times New Roman"/>
          <w:b/>
          <w:lang w:val="uk-UA"/>
        </w:rPr>
        <w:t xml:space="preserve"> is </w:t>
      </w:r>
      <w:r w:rsidRPr="001345C2">
        <w:rPr>
          <w:rFonts w:cs="Times New Roman"/>
          <w:b/>
          <w:lang w:val="en-US"/>
        </w:rPr>
        <w:t>about</w:t>
      </w:r>
      <w:r>
        <w:rPr>
          <w:rFonts w:cs="Times New Roman"/>
          <w:b/>
          <w:lang w:val="en-US"/>
        </w:rPr>
        <w:t xml:space="preserve"> </w:t>
      </w:r>
      <w:r>
        <w:rPr>
          <w:rFonts w:cs="Times New Roman"/>
          <w:lang w:val="en-US"/>
        </w:rPr>
        <w:t>building</w:t>
      </w:r>
      <w:r w:rsidRPr="00731D8B">
        <w:rPr>
          <w:rFonts w:cs="Times New Roman"/>
          <w:lang w:val="en-US"/>
        </w:rPr>
        <w:t xml:space="preserve">, </w:t>
      </w:r>
      <w:r>
        <w:rPr>
          <w:rFonts w:cs="Times New Roman"/>
          <w:lang w:val="en-US"/>
        </w:rPr>
        <w:t xml:space="preserve">maintaining </w:t>
      </w:r>
      <w:r w:rsidRPr="00662175">
        <w:rPr>
          <w:rFonts w:cs="Times New Roman"/>
          <w:lang w:val="en-US"/>
        </w:rPr>
        <w:t>and</w:t>
      </w:r>
      <w:r>
        <w:rPr>
          <w:rFonts w:cs="Times New Roman"/>
          <w:lang w:val="en-US"/>
        </w:rPr>
        <w:t xml:space="preserve"> </w:t>
      </w:r>
      <w:r w:rsidRPr="00662175">
        <w:rPr>
          <w:rFonts w:cs="Times New Roman"/>
          <w:lang w:val="en-US"/>
        </w:rPr>
        <w:t>using</w:t>
      </w:r>
      <w:r>
        <w:rPr>
          <w:rFonts w:cs="Times New Roman"/>
          <w:lang w:val="en-US"/>
        </w:rPr>
        <w:t xml:space="preserve"> </w:t>
      </w:r>
      <w:r w:rsidRPr="00662175">
        <w:rPr>
          <w:rFonts w:cs="Times New Roman"/>
          <w:lang w:val="en-US"/>
        </w:rPr>
        <w:t>relations</w:t>
      </w:r>
      <w:r w:rsidRPr="00731D8B">
        <w:rPr>
          <w:rFonts w:cs="Times New Roman"/>
          <w:lang w:val="en-US"/>
        </w:rPr>
        <w:t>…»</w:t>
      </w:r>
    </w:p>
    <w:p w:rsidR="00731D8B" w:rsidRDefault="00731D8B" w:rsidP="00731D8B">
      <w:pPr>
        <w:tabs>
          <w:tab w:val="left" w:pos="1995"/>
        </w:tabs>
        <w:ind w:left="357"/>
        <w:mirrorIndents/>
        <w:jc w:val="center"/>
        <w:rPr>
          <w:rFonts w:cs="Times New Roman"/>
          <w:b/>
          <w:lang w:val="en-US"/>
        </w:rPr>
      </w:pPr>
    </w:p>
    <w:p w:rsidR="00731D8B" w:rsidRDefault="00731D8B" w:rsidP="00731D8B">
      <w:pPr>
        <w:tabs>
          <w:tab w:val="left" w:pos="1995"/>
        </w:tabs>
        <w:ind w:left="357"/>
        <w:mirrorIndents/>
        <w:jc w:val="center"/>
        <w:rPr>
          <w:rFonts w:cs="Times New Roman"/>
          <w:b/>
          <w:lang w:val="en-US"/>
        </w:rPr>
      </w:pPr>
      <w:r w:rsidRPr="00731D8B">
        <w:rPr>
          <w:rFonts w:cs="Times New Roman"/>
          <w:b/>
          <w:lang w:val="en-US"/>
        </w:rPr>
        <w:t>Grammar Transformation</w:t>
      </w:r>
    </w:p>
    <w:p w:rsidR="00731D8B" w:rsidRPr="003B01DD" w:rsidRDefault="003B01DD" w:rsidP="00575177">
      <w:pPr>
        <w:pStyle w:val="a3"/>
        <w:numPr>
          <w:ilvl w:val="0"/>
          <w:numId w:val="19"/>
        </w:numPr>
        <w:spacing w:after="0" w:line="360" w:lineRule="auto"/>
        <w:mirrorIndents/>
        <w:jc w:val="both"/>
        <w:rPr>
          <w:lang w:val="en-US"/>
        </w:rPr>
      </w:pPr>
      <w:r w:rsidRPr="003B01DD">
        <w:rPr>
          <w:rFonts w:cs="Times New Roman"/>
          <w:lang w:val="en-US"/>
        </w:rPr>
        <w:t>«</w:t>
      </w:r>
      <w:r w:rsidR="00731D8B">
        <w:t>Найбільше</w:t>
      </w:r>
      <w:r w:rsidR="00731D8B" w:rsidRPr="003B01DD">
        <w:rPr>
          <w:lang w:val="en-US"/>
        </w:rPr>
        <w:t xml:space="preserve"> </w:t>
      </w:r>
      <w:r w:rsidR="00731D8B">
        <w:t>готовими</w:t>
      </w:r>
      <w:r w:rsidR="00731D8B" w:rsidRPr="003B01DD">
        <w:rPr>
          <w:lang w:val="en-US"/>
        </w:rPr>
        <w:t xml:space="preserve"> </w:t>
      </w:r>
      <w:r w:rsidR="00731D8B">
        <w:t>до</w:t>
      </w:r>
      <w:r w:rsidR="00731D8B" w:rsidRPr="003B01DD">
        <w:rPr>
          <w:lang w:val="en-US"/>
        </w:rPr>
        <w:t xml:space="preserve"> </w:t>
      </w:r>
      <w:r w:rsidR="00731D8B">
        <w:t>такої</w:t>
      </w:r>
      <w:r w:rsidR="00731D8B" w:rsidRPr="003B01DD">
        <w:rPr>
          <w:lang w:val="en-US"/>
        </w:rPr>
        <w:t xml:space="preserve"> </w:t>
      </w:r>
      <w:r w:rsidR="00731D8B">
        <w:t>співпраці</w:t>
      </w:r>
      <w:r w:rsidR="00731D8B" w:rsidRPr="003B01DD">
        <w:rPr>
          <w:lang w:val="en-US"/>
        </w:rPr>
        <w:t xml:space="preserve"> </w:t>
      </w:r>
      <w:r w:rsidR="00731D8B">
        <w:t>на</w:t>
      </w:r>
      <w:r w:rsidR="00731D8B" w:rsidRPr="003B01DD">
        <w:rPr>
          <w:lang w:val="en-US"/>
        </w:rPr>
        <w:t xml:space="preserve"> </w:t>
      </w:r>
      <w:r w:rsidR="00731D8B">
        <w:t>той</w:t>
      </w:r>
      <w:r w:rsidR="00731D8B" w:rsidRPr="003B01DD">
        <w:rPr>
          <w:lang w:val="en-US"/>
        </w:rPr>
        <w:t xml:space="preserve"> </w:t>
      </w:r>
      <w:r w:rsidR="00731D8B">
        <w:t>час</w:t>
      </w:r>
      <w:r w:rsidR="00731D8B" w:rsidRPr="003B01DD">
        <w:rPr>
          <w:lang w:val="en-US"/>
        </w:rPr>
        <w:t xml:space="preserve"> </w:t>
      </w:r>
      <w:r w:rsidR="00731D8B">
        <w:t>виявилися</w:t>
      </w:r>
      <w:r w:rsidR="00731D8B" w:rsidRPr="003B01DD">
        <w:rPr>
          <w:lang w:val="en-US"/>
        </w:rPr>
        <w:t xml:space="preserve"> </w:t>
      </w:r>
      <w:r w:rsidR="00731D8B">
        <w:t>угорці</w:t>
      </w:r>
      <w:r w:rsidR="00731D8B" w:rsidRPr="003B01DD">
        <w:rPr>
          <w:lang w:val="en-US"/>
        </w:rPr>
        <w:t>.</w:t>
      </w:r>
      <w:r w:rsidRPr="00731D8B">
        <w:rPr>
          <w:rFonts w:cs="Times New Roman"/>
          <w:lang w:val="en-US"/>
        </w:rPr>
        <w:t>»</w:t>
      </w:r>
      <w:r>
        <w:rPr>
          <w:rFonts w:cs="Times New Roman"/>
          <w:lang w:val="en-US"/>
        </w:rPr>
        <w:t xml:space="preserve"> </w:t>
      </w:r>
      <w:r w:rsidRPr="007C4CEA">
        <w:rPr>
          <w:rFonts w:cs="Times New Roman"/>
          <w:lang w:val="uk-UA"/>
        </w:rPr>
        <w:t>—</w:t>
      </w:r>
      <w:r w:rsidRPr="00731D8B">
        <w:rPr>
          <w:rFonts w:cs="Times New Roman"/>
          <w:lang w:val="en-US"/>
        </w:rPr>
        <w:t xml:space="preserve"> «</w:t>
      </w:r>
      <w:r w:rsidR="00731D8B" w:rsidRPr="003B01DD">
        <w:rPr>
          <w:lang w:val="en-US"/>
        </w:rPr>
        <w:t xml:space="preserve"> </w:t>
      </w:r>
      <w:r w:rsidR="00731D8B" w:rsidRPr="00731D8B">
        <w:rPr>
          <w:lang w:val="en-US"/>
        </w:rPr>
        <w:t>Hungarians appeared above all ready for the cooperation at that period of  time.</w:t>
      </w:r>
      <w:r w:rsidRPr="00731D8B">
        <w:rPr>
          <w:rFonts w:cs="Times New Roman"/>
          <w:lang w:val="en-US"/>
        </w:rPr>
        <w:t>»</w:t>
      </w:r>
      <w:r>
        <w:rPr>
          <w:rFonts w:cs="Times New Roman"/>
          <w:lang w:val="en-US"/>
        </w:rPr>
        <w:t xml:space="preserve"> </w:t>
      </w:r>
      <w:r>
        <w:rPr>
          <w:rFonts w:cs="Times New Roman"/>
          <w:b/>
          <w:lang w:val="en-US"/>
        </w:rPr>
        <w:t>(</w:t>
      </w:r>
      <w:r>
        <w:rPr>
          <w:rFonts w:cs="Times New Roman"/>
          <w:b/>
        </w:rPr>
        <w:t>зміна порядку слів)</w:t>
      </w:r>
    </w:p>
    <w:p w:rsidR="003B01DD" w:rsidRPr="001B70B8" w:rsidRDefault="001B70B8" w:rsidP="00575177">
      <w:pPr>
        <w:pStyle w:val="a3"/>
        <w:numPr>
          <w:ilvl w:val="0"/>
          <w:numId w:val="19"/>
        </w:numPr>
        <w:spacing w:after="0" w:line="360" w:lineRule="auto"/>
        <w:mirrorIndents/>
        <w:jc w:val="both"/>
        <w:rPr>
          <w:lang w:val="en-US"/>
        </w:rPr>
      </w:pPr>
      <w:r w:rsidRPr="001B70B8">
        <w:rPr>
          <w:rFonts w:cs="Times New Roman"/>
          <w:lang w:val="en-US"/>
        </w:rPr>
        <w:t>«</w:t>
      </w:r>
      <w:r>
        <w:t>Плідно</w:t>
      </w:r>
      <w:r w:rsidRPr="001B70B8">
        <w:rPr>
          <w:lang w:val="en-US"/>
        </w:rPr>
        <w:t xml:space="preserve"> </w:t>
      </w:r>
      <w:r>
        <w:t>розвивалися</w:t>
      </w:r>
      <w:r w:rsidRPr="001B70B8">
        <w:rPr>
          <w:lang w:val="en-US"/>
        </w:rPr>
        <w:t xml:space="preserve"> </w:t>
      </w:r>
      <w:r>
        <w:t>на</w:t>
      </w:r>
      <w:r w:rsidRPr="001B70B8">
        <w:rPr>
          <w:lang w:val="en-US"/>
        </w:rPr>
        <w:t xml:space="preserve"> </w:t>
      </w:r>
      <w:r>
        <w:t>другому</w:t>
      </w:r>
      <w:r w:rsidRPr="001B70B8">
        <w:rPr>
          <w:lang w:val="en-US"/>
        </w:rPr>
        <w:t xml:space="preserve"> </w:t>
      </w:r>
      <w:r>
        <w:t>етапі</w:t>
      </w:r>
      <w:r w:rsidRPr="001B70B8">
        <w:rPr>
          <w:lang w:val="en-US"/>
        </w:rPr>
        <w:t xml:space="preserve"> i </w:t>
      </w:r>
      <w:r>
        <w:t>відносини</w:t>
      </w:r>
      <w:r w:rsidRPr="001B70B8">
        <w:rPr>
          <w:lang w:val="en-US"/>
        </w:rPr>
        <w:t xml:space="preserve"> </w:t>
      </w:r>
      <w:r>
        <w:t>між</w:t>
      </w:r>
      <w:r w:rsidRPr="001B70B8">
        <w:rPr>
          <w:lang w:val="en-US"/>
        </w:rPr>
        <w:t xml:space="preserve"> </w:t>
      </w:r>
      <w:r>
        <w:t>міністерствами</w:t>
      </w:r>
      <w:r w:rsidRPr="001B70B8">
        <w:rPr>
          <w:lang w:val="en-US"/>
        </w:rPr>
        <w:t xml:space="preserve"> </w:t>
      </w:r>
      <w:r>
        <w:t>закордонних</w:t>
      </w:r>
      <w:r w:rsidRPr="001B70B8">
        <w:rPr>
          <w:lang w:val="en-US"/>
        </w:rPr>
        <w:t xml:space="preserve"> </w:t>
      </w:r>
      <w:r>
        <w:t>справ</w:t>
      </w:r>
      <w:r w:rsidRPr="001B70B8">
        <w:rPr>
          <w:lang w:val="en-US"/>
        </w:rPr>
        <w:t>.</w:t>
      </w:r>
      <w:r w:rsidRPr="00731D8B">
        <w:rPr>
          <w:rFonts w:cs="Times New Roman"/>
          <w:lang w:val="en-US"/>
        </w:rPr>
        <w:t>»</w:t>
      </w:r>
      <w:r>
        <w:rPr>
          <w:rFonts w:cs="Times New Roman"/>
          <w:lang w:val="en-US"/>
        </w:rPr>
        <w:t xml:space="preserve"> </w:t>
      </w:r>
      <w:r w:rsidRPr="007C4CEA">
        <w:rPr>
          <w:rFonts w:cs="Times New Roman"/>
          <w:lang w:val="uk-UA"/>
        </w:rPr>
        <w:t>—</w:t>
      </w:r>
      <w:r w:rsidRPr="00731D8B">
        <w:rPr>
          <w:rFonts w:cs="Times New Roman"/>
          <w:lang w:val="en-US"/>
        </w:rPr>
        <w:t xml:space="preserve"> «</w:t>
      </w:r>
      <w:r w:rsidRPr="00897474">
        <w:rPr>
          <w:lang w:val="en-US"/>
        </w:rPr>
        <w:t>Visits at the level of ministers, deputy ministers, and he</w:t>
      </w:r>
      <w:r>
        <w:rPr>
          <w:lang w:val="en-US"/>
        </w:rPr>
        <w:t>ads of departments are held</w:t>
      </w:r>
      <w:r w:rsidRPr="00897474">
        <w:rPr>
          <w:lang w:val="en-US"/>
        </w:rPr>
        <w:t xml:space="preserve"> annually.</w:t>
      </w:r>
      <w:r w:rsidRPr="00731D8B">
        <w:rPr>
          <w:rFonts w:cs="Times New Roman"/>
          <w:lang w:val="en-US"/>
        </w:rPr>
        <w:t>»</w:t>
      </w:r>
      <w:r>
        <w:rPr>
          <w:rFonts w:cs="Times New Roman"/>
          <w:lang w:val="en-US"/>
        </w:rPr>
        <w:t xml:space="preserve"> </w:t>
      </w:r>
      <w:r w:rsidRPr="001B70B8">
        <w:rPr>
          <w:rFonts w:cs="Times New Roman"/>
          <w:b/>
          <w:lang w:val="en-US"/>
        </w:rPr>
        <w:t>(використано пасивний стан)</w:t>
      </w:r>
    </w:p>
    <w:p w:rsidR="001B70B8" w:rsidRPr="00731D8B" w:rsidRDefault="00575177" w:rsidP="00575177">
      <w:pPr>
        <w:pStyle w:val="a3"/>
        <w:numPr>
          <w:ilvl w:val="0"/>
          <w:numId w:val="19"/>
        </w:numPr>
        <w:spacing w:after="0" w:line="360" w:lineRule="auto"/>
        <w:mirrorIndents/>
        <w:jc w:val="both"/>
        <w:rPr>
          <w:lang w:val="en-US"/>
        </w:rPr>
      </w:pPr>
      <w:r w:rsidRPr="00575177">
        <w:rPr>
          <w:rFonts w:cs="Times New Roman"/>
          <w:lang w:val="en-US"/>
        </w:rPr>
        <w:t>«</w:t>
      </w:r>
      <w:r>
        <w:t>У</w:t>
      </w:r>
      <w:r w:rsidRPr="00575177">
        <w:rPr>
          <w:lang w:val="en-US"/>
        </w:rPr>
        <w:t xml:space="preserve"> 1999 </w:t>
      </w:r>
      <w:r>
        <w:t>р</w:t>
      </w:r>
      <w:r w:rsidRPr="00575177">
        <w:rPr>
          <w:lang w:val="en-US"/>
        </w:rPr>
        <w:t xml:space="preserve">. </w:t>
      </w:r>
      <w:r>
        <w:t>українсько</w:t>
      </w:r>
      <w:r w:rsidRPr="00575177">
        <w:rPr>
          <w:lang w:val="en-US"/>
        </w:rPr>
        <w:t>-</w:t>
      </w:r>
      <w:r>
        <w:t>угорськ</w:t>
      </w:r>
      <w:r w:rsidRPr="00575177">
        <w:rPr>
          <w:lang w:val="en-US"/>
        </w:rPr>
        <w:t xml:space="preserve">i </w:t>
      </w:r>
      <w:r>
        <w:t>відносини</w:t>
      </w:r>
      <w:r w:rsidRPr="00575177">
        <w:rPr>
          <w:lang w:val="en-US"/>
        </w:rPr>
        <w:t xml:space="preserve"> </w:t>
      </w:r>
      <w:r>
        <w:t>в</w:t>
      </w:r>
      <w:r w:rsidRPr="00575177">
        <w:rPr>
          <w:lang w:val="en-US"/>
        </w:rPr>
        <w:t xml:space="preserve"> </w:t>
      </w:r>
      <w:r>
        <w:t>політичній</w:t>
      </w:r>
      <w:r w:rsidRPr="00575177">
        <w:rPr>
          <w:lang w:val="en-US"/>
        </w:rPr>
        <w:t xml:space="preserve"> </w:t>
      </w:r>
      <w:r>
        <w:t>сфері</w:t>
      </w:r>
      <w:r w:rsidRPr="00575177">
        <w:rPr>
          <w:lang w:val="en-US"/>
        </w:rPr>
        <w:t xml:space="preserve"> </w:t>
      </w:r>
      <w:r>
        <w:t>порівняно</w:t>
      </w:r>
      <w:r w:rsidRPr="00575177">
        <w:rPr>
          <w:lang w:val="en-US"/>
        </w:rPr>
        <w:t xml:space="preserve"> </w:t>
      </w:r>
      <w:r>
        <w:t>з</w:t>
      </w:r>
      <w:r w:rsidRPr="00575177">
        <w:rPr>
          <w:lang w:val="en-US"/>
        </w:rPr>
        <w:t xml:space="preserve"> </w:t>
      </w:r>
      <w:r>
        <w:t>попередніми</w:t>
      </w:r>
      <w:r w:rsidRPr="00575177">
        <w:rPr>
          <w:lang w:val="en-US"/>
        </w:rPr>
        <w:t xml:space="preserve"> </w:t>
      </w:r>
      <w:r>
        <w:t>роками</w:t>
      </w:r>
      <w:r w:rsidRPr="00575177">
        <w:rPr>
          <w:lang w:val="en-US"/>
        </w:rPr>
        <w:t xml:space="preserve"> </w:t>
      </w:r>
      <w:r>
        <w:t>розвивалися</w:t>
      </w:r>
      <w:r w:rsidRPr="00575177">
        <w:rPr>
          <w:lang w:val="en-US"/>
        </w:rPr>
        <w:t xml:space="preserve"> </w:t>
      </w:r>
      <w:r>
        <w:t>дещо</w:t>
      </w:r>
      <w:r w:rsidRPr="00575177">
        <w:rPr>
          <w:lang w:val="en-US"/>
        </w:rPr>
        <w:t xml:space="preserve"> </w:t>
      </w:r>
      <w:r>
        <w:t>уповільнено</w:t>
      </w:r>
      <w:r w:rsidRPr="00575177">
        <w:rPr>
          <w:lang w:val="en-US"/>
        </w:rPr>
        <w:t>.</w:t>
      </w:r>
      <w:r w:rsidRPr="00731D8B">
        <w:rPr>
          <w:rFonts w:cs="Times New Roman"/>
          <w:lang w:val="en-US"/>
        </w:rPr>
        <w:t>»</w:t>
      </w:r>
      <w:r>
        <w:rPr>
          <w:rFonts w:cs="Times New Roman"/>
          <w:lang w:val="en-US"/>
        </w:rPr>
        <w:t xml:space="preserve"> </w:t>
      </w:r>
      <w:r w:rsidRPr="007C4CEA">
        <w:rPr>
          <w:rFonts w:cs="Times New Roman"/>
          <w:lang w:val="uk-UA"/>
        </w:rPr>
        <w:t>—</w:t>
      </w:r>
      <w:r w:rsidRPr="00731D8B">
        <w:rPr>
          <w:rFonts w:cs="Times New Roman"/>
          <w:lang w:val="en-US"/>
        </w:rPr>
        <w:t xml:space="preserve"> «</w:t>
      </w:r>
      <w:r>
        <w:rPr>
          <w:lang w:val="uk-UA"/>
        </w:rPr>
        <w:t>T</w:t>
      </w:r>
      <w:r>
        <w:rPr>
          <w:lang w:val="en-US"/>
        </w:rPr>
        <w:t>he</w:t>
      </w:r>
      <w:r w:rsidRPr="00601517">
        <w:rPr>
          <w:lang w:val="en-US"/>
        </w:rPr>
        <w:t xml:space="preserve"> 1999</w:t>
      </w:r>
      <w:r>
        <w:rPr>
          <w:lang w:val="en-US"/>
        </w:rPr>
        <w:t xml:space="preserve"> year saw</w:t>
      </w:r>
      <w:r w:rsidRPr="00601517">
        <w:rPr>
          <w:lang w:val="en-US"/>
        </w:rPr>
        <w:t xml:space="preserve"> </w:t>
      </w:r>
      <w:r>
        <w:rPr>
          <w:lang w:val="en-US"/>
        </w:rPr>
        <w:t>slower</w:t>
      </w:r>
      <w:r w:rsidRPr="00601517">
        <w:rPr>
          <w:lang w:val="en-US"/>
        </w:rPr>
        <w:t xml:space="preserve"> </w:t>
      </w:r>
      <w:r>
        <w:rPr>
          <w:lang w:val="en-US"/>
        </w:rPr>
        <w:t xml:space="preserve">development of </w:t>
      </w:r>
      <w:r w:rsidRPr="00601517">
        <w:rPr>
          <w:lang w:val="en-US"/>
        </w:rPr>
        <w:t xml:space="preserve"> Ukrainian-Hungarian</w:t>
      </w:r>
      <w:r>
        <w:rPr>
          <w:lang w:val="en-US"/>
        </w:rPr>
        <w:t xml:space="preserve"> relations in the political sphere than</w:t>
      </w:r>
      <w:r w:rsidRPr="00601517">
        <w:rPr>
          <w:lang w:val="en-US"/>
        </w:rPr>
        <w:t xml:space="preserve"> previous years.</w:t>
      </w:r>
      <w:r w:rsidRPr="00731D8B">
        <w:rPr>
          <w:rFonts w:cs="Times New Roman"/>
          <w:lang w:val="en-US"/>
        </w:rPr>
        <w:t>»</w:t>
      </w:r>
      <w:r>
        <w:rPr>
          <w:rFonts w:cs="Times New Roman"/>
          <w:lang w:val="en-US"/>
        </w:rPr>
        <w:t xml:space="preserve"> </w:t>
      </w:r>
      <w:r>
        <w:rPr>
          <w:rFonts w:cs="Times New Roman"/>
          <w:b/>
          <w:lang w:val="en-US"/>
        </w:rPr>
        <w:t>(</w:t>
      </w:r>
      <w:r w:rsidRPr="00575177">
        <w:rPr>
          <w:rFonts w:cs="Times New Roman"/>
          <w:b/>
          <w:lang w:val="en-US"/>
        </w:rPr>
        <w:t>замість обставини часу “</w:t>
      </w:r>
      <w:r w:rsidRPr="00575177">
        <w:rPr>
          <w:rFonts w:cs="Times New Roman"/>
          <w:b/>
          <w:lang w:val="uk-UA"/>
        </w:rPr>
        <w:t>у 1999р.</w:t>
      </w:r>
      <w:r w:rsidRPr="00575177">
        <w:rPr>
          <w:rFonts w:cs="Times New Roman"/>
          <w:b/>
          <w:lang w:val="en-US"/>
        </w:rPr>
        <w:t>”</w:t>
      </w:r>
      <w:r w:rsidRPr="00575177">
        <w:rPr>
          <w:rFonts w:cs="Times New Roman"/>
          <w:b/>
          <w:lang w:val="uk-UA"/>
        </w:rPr>
        <w:t xml:space="preserve"> використано підмет)</w:t>
      </w:r>
    </w:p>
    <w:p w:rsidR="00731D8B" w:rsidRPr="00731D8B" w:rsidRDefault="00731D8B" w:rsidP="00731D8B">
      <w:pPr>
        <w:tabs>
          <w:tab w:val="left" w:pos="1995"/>
        </w:tabs>
        <w:spacing w:line="360" w:lineRule="auto"/>
        <w:mirrorIndents/>
        <w:jc w:val="both"/>
        <w:rPr>
          <w:rFonts w:cs="Times New Roman"/>
          <w:lang w:val="en-US"/>
        </w:rPr>
      </w:pPr>
    </w:p>
    <w:p w:rsidR="00530148" w:rsidRPr="00731D8B" w:rsidRDefault="00530148" w:rsidP="00530148">
      <w:pPr>
        <w:tabs>
          <w:tab w:val="left" w:pos="1995"/>
        </w:tabs>
        <w:spacing w:line="360" w:lineRule="auto"/>
        <w:ind w:left="357" w:firstLine="709"/>
        <w:mirrorIndents/>
        <w:rPr>
          <w:rFonts w:cs="Times New Roman"/>
          <w:lang w:val="en-US"/>
        </w:rPr>
      </w:pPr>
    </w:p>
    <w:p w:rsidR="00EC7AE5" w:rsidRPr="00731D8B" w:rsidRDefault="00EC7AE5" w:rsidP="00EC7AE5">
      <w:pPr>
        <w:tabs>
          <w:tab w:val="left" w:pos="1995"/>
        </w:tabs>
        <w:spacing w:after="200" w:line="276" w:lineRule="auto"/>
        <w:ind w:left="360"/>
        <w:mirrorIndents/>
        <w:jc w:val="both"/>
        <w:rPr>
          <w:rFonts w:cs="Times New Roman"/>
          <w:lang w:val="en-US"/>
        </w:rPr>
      </w:pPr>
    </w:p>
    <w:p w:rsidR="00BC5372" w:rsidRPr="00731D8B" w:rsidRDefault="00BC5372" w:rsidP="00BC5372">
      <w:pPr>
        <w:tabs>
          <w:tab w:val="left" w:pos="1995"/>
        </w:tabs>
        <w:spacing w:after="200" w:line="276" w:lineRule="auto"/>
        <w:ind w:left="360"/>
        <w:mirrorIndents/>
        <w:rPr>
          <w:rFonts w:cs="Times New Roman"/>
          <w:lang w:val="en-US"/>
        </w:rPr>
      </w:pPr>
    </w:p>
    <w:p w:rsidR="00BC5372" w:rsidRPr="00731D8B" w:rsidRDefault="00BC5372" w:rsidP="006F37CE">
      <w:pPr>
        <w:tabs>
          <w:tab w:val="left" w:pos="1995"/>
        </w:tabs>
        <w:spacing w:line="360" w:lineRule="auto"/>
        <w:ind w:firstLine="709"/>
        <w:mirrorIndents/>
        <w:rPr>
          <w:rFonts w:cs="Times New Roman"/>
          <w:lang w:val="en-US"/>
        </w:rPr>
      </w:pPr>
    </w:p>
    <w:p w:rsidR="00232FA7" w:rsidRDefault="00232FA7" w:rsidP="00232FA7">
      <w:pPr>
        <w:tabs>
          <w:tab w:val="left" w:pos="1995"/>
        </w:tabs>
        <w:ind w:firstLine="709"/>
        <w:contextualSpacing/>
        <w:mirrorIndents/>
        <w:rPr>
          <w:rFonts w:cs="Times New Roman"/>
          <w:b/>
          <w:lang w:val="uk-UA"/>
        </w:rPr>
      </w:pPr>
    </w:p>
    <w:p w:rsidR="00232FA7" w:rsidRPr="00232FA7" w:rsidRDefault="00232FA7" w:rsidP="00232FA7">
      <w:pPr>
        <w:tabs>
          <w:tab w:val="left" w:pos="1995"/>
        </w:tabs>
        <w:ind w:firstLine="709"/>
        <w:contextualSpacing/>
        <w:mirrorIndents/>
        <w:rPr>
          <w:rFonts w:cs="Times New Roman"/>
          <w:b/>
          <w:lang w:val="uk-UA"/>
        </w:rPr>
      </w:pPr>
    </w:p>
    <w:p w:rsidR="00232FA7" w:rsidRPr="00232FA7" w:rsidRDefault="00232FA7" w:rsidP="00232FA7">
      <w:pPr>
        <w:tabs>
          <w:tab w:val="left" w:pos="1995"/>
        </w:tabs>
        <w:ind w:left="357" w:firstLine="709"/>
        <w:contextualSpacing/>
        <w:mirrorIndents/>
        <w:rPr>
          <w:rFonts w:cs="Times New Roman"/>
          <w:b/>
          <w:lang w:val="uk-UA"/>
        </w:rPr>
      </w:pPr>
    </w:p>
    <w:p w:rsidR="00E50016" w:rsidRPr="00E50016" w:rsidRDefault="00E50016" w:rsidP="00232FA7">
      <w:pPr>
        <w:tabs>
          <w:tab w:val="left" w:pos="1995"/>
        </w:tabs>
        <w:ind w:left="709"/>
        <w:mirrorIndents/>
        <w:rPr>
          <w:rFonts w:cs="Times New Roman"/>
          <w:lang w:val="uk-UA"/>
        </w:rPr>
      </w:pPr>
    </w:p>
    <w:p w:rsidR="00835EDA" w:rsidRPr="007C4CEA" w:rsidRDefault="00835EDA" w:rsidP="00835EDA">
      <w:pPr>
        <w:tabs>
          <w:tab w:val="left" w:pos="1995"/>
        </w:tabs>
        <w:spacing w:after="200" w:line="276" w:lineRule="auto"/>
        <w:mirrorIndents/>
        <w:rPr>
          <w:rFonts w:cs="Times New Roman"/>
          <w:lang w:val="uk-UA"/>
        </w:rPr>
      </w:pPr>
    </w:p>
    <w:p w:rsidR="00A269B3" w:rsidRPr="00A269B3" w:rsidRDefault="00A269B3" w:rsidP="00A269B3">
      <w:pPr>
        <w:tabs>
          <w:tab w:val="left" w:pos="1995"/>
        </w:tabs>
        <w:spacing w:after="200" w:line="276" w:lineRule="auto"/>
        <w:ind w:left="1066"/>
        <w:mirrorIndents/>
        <w:jc w:val="both"/>
        <w:rPr>
          <w:rFonts w:cs="Times New Roman"/>
          <w:lang w:val="uk-UA"/>
        </w:rPr>
      </w:pPr>
    </w:p>
    <w:p w:rsidR="00E825E6" w:rsidRPr="007C4CEA" w:rsidRDefault="00E825E6" w:rsidP="00A269B3">
      <w:pPr>
        <w:pStyle w:val="a3"/>
        <w:tabs>
          <w:tab w:val="left" w:pos="1995"/>
        </w:tabs>
        <w:spacing w:after="200" w:line="276" w:lineRule="auto"/>
        <w:ind w:left="1426"/>
        <w:mirrorIndents/>
        <w:jc w:val="both"/>
        <w:rPr>
          <w:rFonts w:cs="Times New Roman"/>
          <w:lang w:val="uk-UA"/>
        </w:rPr>
      </w:pPr>
    </w:p>
    <w:p w:rsidR="00262DDC" w:rsidRPr="00262DDC" w:rsidRDefault="00262DDC" w:rsidP="00B179F4">
      <w:pPr>
        <w:rPr>
          <w:lang w:val="uk-UA"/>
        </w:rPr>
      </w:pPr>
    </w:p>
    <w:p w:rsidR="00393E96" w:rsidRDefault="00393E96" w:rsidP="00393E96">
      <w:pPr>
        <w:pStyle w:val="1"/>
        <w:jc w:val="center"/>
        <w:rPr>
          <w:rFonts w:ascii="Times New Roman" w:hAnsi="Times New Roman" w:cs="Times New Roman"/>
          <w:color w:val="auto"/>
          <w:lang w:val="uk-UA"/>
        </w:rPr>
      </w:pPr>
      <w:bookmarkStart w:id="9" w:name="_Toc83511645"/>
      <w:r>
        <w:rPr>
          <w:rFonts w:ascii="Times New Roman" w:hAnsi="Times New Roman" w:cs="Times New Roman"/>
          <w:color w:val="auto"/>
          <w:lang w:val="uk-UA"/>
        </w:rPr>
        <w:lastRenderedPageBreak/>
        <w:t>ЗВІТ</w:t>
      </w:r>
      <w:bookmarkEnd w:id="9"/>
    </w:p>
    <w:p w:rsidR="00393E96" w:rsidRPr="00393E96" w:rsidRDefault="00393E96" w:rsidP="00393E96">
      <w:pPr>
        <w:rPr>
          <w:lang w:val="uk-UA"/>
        </w:rPr>
      </w:pPr>
    </w:p>
    <w:p w:rsidR="00B7417C" w:rsidRDefault="00B7417C" w:rsidP="00B7417C">
      <w:pPr>
        <w:spacing w:after="0" w:line="360" w:lineRule="auto"/>
        <w:ind w:firstLine="709"/>
        <w:contextualSpacing/>
        <w:mirrorIndents/>
        <w:jc w:val="both"/>
        <w:rPr>
          <w:lang w:val="uk-UA"/>
        </w:rPr>
      </w:pPr>
      <w:r>
        <w:rPr>
          <w:lang w:val="uk-UA"/>
        </w:rPr>
        <w:t>Я, Рогожа Яна Василівна, у період з 6 по 19 вересня 2021 року проходила перекладацьку практику на кафедрі сучасних іноземних мов  та перекладу факультету історії, політології та міжнародних відносин.</w:t>
      </w:r>
    </w:p>
    <w:p w:rsidR="00B7417C" w:rsidRDefault="00B7417C" w:rsidP="00B7417C">
      <w:pPr>
        <w:spacing w:after="0" w:line="360" w:lineRule="auto"/>
        <w:ind w:firstLine="709"/>
        <w:contextualSpacing/>
        <w:mirrorIndents/>
        <w:jc w:val="both"/>
        <w:rPr>
          <w:lang w:val="uk-UA"/>
        </w:rPr>
      </w:pPr>
      <w:r>
        <w:rPr>
          <w:lang w:val="uk-UA"/>
        </w:rPr>
        <w:t xml:space="preserve">Протягом перекладацької практики  я займалась  перекладом фахового тексту (публікації) з української мови на англійську мову. </w:t>
      </w:r>
    </w:p>
    <w:p w:rsidR="00B7417C" w:rsidRDefault="00B7417C" w:rsidP="00B7417C">
      <w:pPr>
        <w:spacing w:after="0" w:line="360" w:lineRule="auto"/>
        <w:ind w:firstLine="709"/>
        <w:contextualSpacing/>
        <w:mirrorIndents/>
        <w:jc w:val="both"/>
        <w:rPr>
          <w:lang w:val="uk-UA"/>
        </w:rPr>
      </w:pPr>
      <w:r>
        <w:rPr>
          <w:lang w:val="uk-UA"/>
        </w:rPr>
        <w:t>Обсяг тексту сягає 25 сторінок.</w:t>
      </w:r>
    </w:p>
    <w:p w:rsidR="00B7417C" w:rsidRDefault="00B7417C" w:rsidP="00B7417C">
      <w:pPr>
        <w:spacing w:after="0" w:line="360" w:lineRule="auto"/>
        <w:ind w:firstLine="709"/>
        <w:contextualSpacing/>
        <w:mirrorIndents/>
        <w:jc w:val="both"/>
        <w:rPr>
          <w:lang w:val="uk-UA"/>
        </w:rPr>
      </w:pPr>
      <w:r>
        <w:rPr>
          <w:lang w:val="uk-UA"/>
        </w:rPr>
        <w:t xml:space="preserve">Перекладацькі прийоми, які я застосовувала у процесі перекладу, були зумовлені специфікою тексту. </w:t>
      </w:r>
    </w:p>
    <w:p w:rsidR="00B7417C" w:rsidRDefault="00B7417C" w:rsidP="00B7417C">
      <w:pPr>
        <w:spacing w:after="0" w:line="360" w:lineRule="auto"/>
        <w:ind w:firstLine="709"/>
        <w:contextualSpacing/>
        <w:mirrorIndents/>
        <w:jc w:val="both"/>
        <w:rPr>
          <w:lang w:val="uk-UA"/>
        </w:rPr>
      </w:pPr>
      <w:r w:rsidRPr="00E272F9">
        <w:rPr>
          <w:lang w:val="uk-UA"/>
        </w:rPr>
        <w:t>Як відомо, обов’язковою умовою адекватного перекладу є вміння правильно аналізувати граматичну будову іншомовних речень і правильно конструювати речення в перекладі, відповідно до норм мови. Тому було використано такі граматичні трансформації, як перестановка, субституція частин мови, антонімічний переклад</w:t>
      </w:r>
      <w:r>
        <w:rPr>
          <w:lang w:val="uk-UA"/>
        </w:rPr>
        <w:t xml:space="preserve"> </w:t>
      </w:r>
      <w:r w:rsidRPr="00E272F9">
        <w:rPr>
          <w:lang w:val="uk-UA"/>
        </w:rPr>
        <w:t>(«… all</w:t>
      </w:r>
      <w:r>
        <w:rPr>
          <w:lang w:val="uk-UA"/>
        </w:rPr>
        <w:t xml:space="preserve"> </w:t>
      </w:r>
      <w:r w:rsidRPr="00E272F9">
        <w:rPr>
          <w:lang w:val="uk-UA"/>
        </w:rPr>
        <w:t>countries, rich</w:t>
      </w:r>
      <w:r>
        <w:rPr>
          <w:lang w:val="uk-UA"/>
        </w:rPr>
        <w:t xml:space="preserve"> </w:t>
      </w:r>
      <w:r w:rsidRPr="00E272F9">
        <w:rPr>
          <w:lang w:val="uk-UA"/>
        </w:rPr>
        <w:t>and</w:t>
      </w:r>
      <w:r>
        <w:rPr>
          <w:lang w:val="uk-UA"/>
        </w:rPr>
        <w:t xml:space="preserve"> </w:t>
      </w:r>
      <w:r w:rsidRPr="00E272F9">
        <w:rPr>
          <w:lang w:val="uk-UA"/>
        </w:rPr>
        <w:t>poor, large</w:t>
      </w:r>
      <w:r>
        <w:rPr>
          <w:lang w:val="uk-UA"/>
        </w:rPr>
        <w:t xml:space="preserve"> </w:t>
      </w:r>
      <w:r w:rsidRPr="00E272F9">
        <w:rPr>
          <w:lang w:val="uk-UA"/>
        </w:rPr>
        <w:t>and</w:t>
      </w:r>
      <w:r>
        <w:rPr>
          <w:lang w:val="uk-UA"/>
        </w:rPr>
        <w:t xml:space="preserve"> small…» — «… </w:t>
      </w:r>
      <w:r w:rsidRPr="00E272F9">
        <w:rPr>
          <w:lang w:val="uk-UA"/>
        </w:rPr>
        <w:t>всі країни, багаті та бідні, великі та невеликі…»), додавання («… they</w:t>
      </w:r>
      <w:r>
        <w:rPr>
          <w:lang w:val="uk-UA"/>
        </w:rPr>
        <w:t xml:space="preserve"> </w:t>
      </w:r>
      <w:r w:rsidRPr="00E272F9">
        <w:rPr>
          <w:lang w:val="uk-UA"/>
        </w:rPr>
        <w:t>have</w:t>
      </w:r>
      <w:r>
        <w:rPr>
          <w:lang w:val="uk-UA"/>
        </w:rPr>
        <w:t xml:space="preserve"> </w:t>
      </w:r>
      <w:r w:rsidRPr="00E272F9">
        <w:rPr>
          <w:lang w:val="uk-UA"/>
        </w:rPr>
        <w:t>no</w:t>
      </w:r>
      <w:r>
        <w:rPr>
          <w:lang w:val="uk-UA"/>
        </w:rPr>
        <w:t xml:space="preserve"> </w:t>
      </w:r>
      <w:r w:rsidRPr="00E272F9">
        <w:rPr>
          <w:lang w:val="uk-UA"/>
        </w:rPr>
        <w:t>guidelines</w:t>
      </w:r>
      <w:r>
        <w:rPr>
          <w:lang w:val="uk-UA"/>
        </w:rPr>
        <w:t xml:space="preserve"> </w:t>
      </w:r>
      <w:r w:rsidRPr="00E272F9">
        <w:rPr>
          <w:lang w:val="uk-UA"/>
        </w:rPr>
        <w:t>and</w:t>
      </w:r>
      <w:r>
        <w:rPr>
          <w:lang w:val="uk-UA"/>
        </w:rPr>
        <w:t xml:space="preserve"> </w:t>
      </w:r>
      <w:r w:rsidRPr="00E272F9">
        <w:rPr>
          <w:lang w:val="uk-UA"/>
        </w:rPr>
        <w:t>command</w:t>
      </w:r>
      <w:r>
        <w:rPr>
          <w:lang w:val="uk-UA"/>
        </w:rPr>
        <w:t xml:space="preserve"> </w:t>
      </w:r>
      <w:r w:rsidRPr="00E272F9">
        <w:rPr>
          <w:lang w:val="uk-UA"/>
        </w:rPr>
        <w:t>what</w:t>
      </w:r>
      <w:r>
        <w:rPr>
          <w:lang w:val="uk-UA"/>
        </w:rPr>
        <w:t xml:space="preserve"> </w:t>
      </w:r>
      <w:r w:rsidRPr="00E272F9">
        <w:rPr>
          <w:lang w:val="uk-UA"/>
        </w:rPr>
        <w:t>and</w:t>
      </w:r>
      <w:r>
        <w:rPr>
          <w:lang w:val="uk-UA"/>
        </w:rPr>
        <w:t xml:space="preserve"> </w:t>
      </w:r>
      <w:r w:rsidRPr="00E272F9">
        <w:rPr>
          <w:lang w:val="uk-UA"/>
        </w:rPr>
        <w:t>when.» — «… вони не мають вказівок і команди,  що і коли говорити.»)  й вилучення («…discourse</w:t>
      </w:r>
      <w:r>
        <w:rPr>
          <w:lang w:val="uk-UA"/>
        </w:rPr>
        <w:t xml:space="preserve"> </w:t>
      </w:r>
      <w:r w:rsidRPr="00E272F9">
        <w:rPr>
          <w:lang w:val="uk-UA"/>
        </w:rPr>
        <w:t>of</w:t>
      </w:r>
      <w:r>
        <w:rPr>
          <w:lang w:val="uk-UA"/>
        </w:rPr>
        <w:t xml:space="preserve"> </w:t>
      </w:r>
      <w:r w:rsidRPr="00E272F9">
        <w:rPr>
          <w:lang w:val="uk-UA"/>
        </w:rPr>
        <w:t>globalisation</w:t>
      </w:r>
      <w:r>
        <w:rPr>
          <w:lang w:val="uk-UA"/>
        </w:rPr>
        <w:t xml:space="preserve"> </w:t>
      </w:r>
      <w:r w:rsidRPr="00E272F9">
        <w:rPr>
          <w:lang w:val="uk-UA"/>
        </w:rPr>
        <w:t>may</w:t>
      </w:r>
      <w:r>
        <w:rPr>
          <w:lang w:val="uk-UA"/>
        </w:rPr>
        <w:t xml:space="preserve"> </w:t>
      </w:r>
      <w:r w:rsidRPr="00E272F9">
        <w:rPr>
          <w:lang w:val="uk-UA"/>
        </w:rPr>
        <w:t>well</w:t>
      </w:r>
      <w:r>
        <w:rPr>
          <w:lang w:val="uk-UA"/>
        </w:rPr>
        <w:t xml:space="preserve"> </w:t>
      </w:r>
      <w:r w:rsidRPr="00E272F9">
        <w:rPr>
          <w:lang w:val="uk-UA"/>
        </w:rPr>
        <w:t>serve</w:t>
      </w:r>
      <w:r>
        <w:rPr>
          <w:lang w:val="uk-UA"/>
        </w:rPr>
        <w:t xml:space="preserve"> </w:t>
      </w:r>
      <w:r w:rsidRPr="00E272F9">
        <w:rPr>
          <w:lang w:val="uk-UA"/>
        </w:rPr>
        <w:t>the</w:t>
      </w:r>
      <w:r>
        <w:rPr>
          <w:lang w:val="uk-UA"/>
        </w:rPr>
        <w:t xml:space="preserve"> </w:t>
      </w:r>
      <w:r w:rsidRPr="00E272F9">
        <w:rPr>
          <w:lang w:val="uk-UA"/>
        </w:rPr>
        <w:t>interests…» — «…дискурс глобалізації може служити інтересам…»).</w:t>
      </w:r>
      <w:r>
        <w:rPr>
          <w:lang w:val="uk-UA"/>
        </w:rPr>
        <w:t xml:space="preserve"> Усі використані трансформації були пов’язані з розбіжностями у будові англійської і української мов, у наборі їхніх граматичних категорій, форм та конструкцій.</w:t>
      </w:r>
    </w:p>
    <w:p w:rsidR="00B179F4" w:rsidRDefault="00B7417C" w:rsidP="00B179F4">
      <w:pPr>
        <w:spacing w:after="0" w:line="360" w:lineRule="auto"/>
        <w:ind w:firstLine="709"/>
        <w:contextualSpacing/>
        <w:mirrorIndents/>
        <w:jc w:val="both"/>
        <w:rPr>
          <w:rFonts w:cs="Times New Roman"/>
          <w:lang w:val="uk-UA"/>
        </w:rPr>
      </w:pPr>
      <w:r>
        <w:rPr>
          <w:rFonts w:cs="Times New Roman"/>
          <w:lang w:val="uk-UA"/>
        </w:rPr>
        <w:t xml:space="preserve">Я вважаю, що протягом перекладацької практики я закріпила отримані протягом курсу </w:t>
      </w:r>
      <w:r w:rsidRPr="00086DE0">
        <w:rPr>
          <w:rFonts w:cs="Times New Roman"/>
        </w:rPr>
        <w:t>“</w:t>
      </w:r>
      <w:r>
        <w:rPr>
          <w:rFonts w:cs="Times New Roman"/>
          <w:lang w:val="uk-UA"/>
        </w:rPr>
        <w:t>Теорія та практика перекладу</w:t>
      </w:r>
      <w:r w:rsidRPr="00086DE0">
        <w:rPr>
          <w:rFonts w:cs="Times New Roman"/>
        </w:rPr>
        <w:t>”</w:t>
      </w:r>
      <w:r>
        <w:rPr>
          <w:rFonts w:cs="Times New Roman"/>
          <w:lang w:val="uk-UA"/>
        </w:rPr>
        <w:t xml:space="preserve">, а саме: основні положення теорії перекладу, засоби перекладу, лексико-граматичні проблеми перекладу. Було вдосконалено вміння використовувати на практиці перекладацькі прийоми за умов усного послідовного та письмового перекладу тексту за фахом, вибирати перекладацьку стратегію згідно з видом перекладу. Перекладацька практика  сприяла активізації навичок самостійної роботи з </w:t>
      </w:r>
      <w:r>
        <w:rPr>
          <w:rFonts w:cs="Times New Roman"/>
          <w:lang w:val="uk-UA"/>
        </w:rPr>
        <w:lastRenderedPageBreak/>
        <w:t>довідковою літературою, першоджерелами, навичок використання інформаційних ресурсів мережі Інтернет.</w:t>
      </w:r>
    </w:p>
    <w:p w:rsidR="00B7417C" w:rsidRDefault="00B7417C" w:rsidP="00B179F4">
      <w:pPr>
        <w:spacing w:after="0" w:line="360" w:lineRule="auto"/>
        <w:ind w:firstLine="709"/>
        <w:contextualSpacing/>
        <w:mirrorIndents/>
        <w:jc w:val="both"/>
        <w:rPr>
          <w:rFonts w:cs="Times New Roman"/>
          <w:lang w:val="uk-UA"/>
        </w:rPr>
      </w:pPr>
      <w:r>
        <w:rPr>
          <w:rFonts w:cs="Times New Roman"/>
          <w:lang w:val="uk-UA"/>
        </w:rPr>
        <w:t xml:space="preserve">Протягом роботи над перекладом мною були використані такі словники та довідкова література : </w:t>
      </w:r>
    </w:p>
    <w:p w:rsidR="00B7417C" w:rsidRDefault="00B7417C" w:rsidP="00B7417C">
      <w:pPr>
        <w:pStyle w:val="a3"/>
        <w:numPr>
          <w:ilvl w:val="0"/>
          <w:numId w:val="1"/>
        </w:numPr>
        <w:spacing w:after="0" w:line="360" w:lineRule="auto"/>
        <w:mirrorIndents/>
        <w:jc w:val="both"/>
        <w:rPr>
          <w:lang w:val="uk-UA"/>
        </w:rPr>
      </w:pPr>
      <w:r>
        <w:rPr>
          <w:lang w:val="uk-UA"/>
        </w:rPr>
        <w:t>ABBYY Lingvo</w:t>
      </w:r>
    </w:p>
    <w:p w:rsidR="00B7417C" w:rsidRPr="004D4225" w:rsidRDefault="00B7417C" w:rsidP="00B7417C">
      <w:pPr>
        <w:pStyle w:val="a3"/>
        <w:numPr>
          <w:ilvl w:val="0"/>
          <w:numId w:val="1"/>
        </w:numPr>
        <w:spacing w:after="0" w:line="360" w:lineRule="auto"/>
        <w:mirrorIndents/>
        <w:jc w:val="both"/>
        <w:rPr>
          <w:lang w:val="uk-UA"/>
        </w:rPr>
      </w:pPr>
      <w:r>
        <w:rPr>
          <w:lang w:val="en-US"/>
        </w:rPr>
        <w:t>Glosbe</w:t>
      </w:r>
      <w:r w:rsidRPr="004D4225">
        <w:t xml:space="preserve"> [ Електронний ресурс ]. – Режим </w:t>
      </w:r>
      <w:r>
        <w:rPr>
          <w:lang w:val="uk-UA"/>
        </w:rPr>
        <w:t>доступу:</w:t>
      </w:r>
      <w:r w:rsidRPr="004D4225">
        <w:t xml:space="preserve"> </w:t>
      </w:r>
      <w:hyperlink r:id="rId11" w:history="1">
        <w:r w:rsidRPr="00AC43B4">
          <w:rPr>
            <w:rStyle w:val="a4"/>
          </w:rPr>
          <w:t>https://uk.glosbe.com/</w:t>
        </w:r>
      </w:hyperlink>
    </w:p>
    <w:p w:rsidR="00B7417C" w:rsidRDefault="00B7417C" w:rsidP="00B7417C">
      <w:pPr>
        <w:pStyle w:val="a3"/>
        <w:numPr>
          <w:ilvl w:val="0"/>
          <w:numId w:val="1"/>
        </w:numPr>
        <w:spacing w:after="0" w:line="360" w:lineRule="auto"/>
        <w:mirrorIndents/>
        <w:jc w:val="both"/>
        <w:rPr>
          <w:lang w:val="uk-UA"/>
        </w:rPr>
      </w:pPr>
      <w:r>
        <w:rPr>
          <w:lang w:val="en-US"/>
        </w:rPr>
        <w:t>Multitran</w:t>
      </w:r>
      <w:r w:rsidRPr="004D4225">
        <w:t xml:space="preserve"> [ Електронний ресурс ]. – Режим </w:t>
      </w:r>
      <w:r>
        <w:rPr>
          <w:lang w:val="uk-UA"/>
        </w:rPr>
        <w:t xml:space="preserve">доступу: </w:t>
      </w:r>
      <w:hyperlink r:id="rId12" w:history="1">
        <w:r w:rsidRPr="00AC43B4">
          <w:rPr>
            <w:rStyle w:val="a4"/>
            <w:lang w:val="uk-UA"/>
          </w:rPr>
          <w:t>https://www.multitran.com/</w:t>
        </w:r>
      </w:hyperlink>
    </w:p>
    <w:p w:rsidR="00B7417C" w:rsidRPr="004D4225" w:rsidRDefault="00B7417C" w:rsidP="00B7417C">
      <w:pPr>
        <w:pStyle w:val="a3"/>
        <w:numPr>
          <w:ilvl w:val="0"/>
          <w:numId w:val="1"/>
        </w:numPr>
        <w:spacing w:after="0" w:line="360" w:lineRule="auto"/>
        <w:mirrorIndents/>
        <w:jc w:val="both"/>
        <w:rPr>
          <w:lang w:val="uk-UA"/>
        </w:rPr>
      </w:pPr>
      <w:r>
        <w:rPr>
          <w:lang w:val="uk-UA"/>
        </w:rPr>
        <w:t>Reverso C</w:t>
      </w:r>
      <w:r>
        <w:rPr>
          <w:lang w:val="en-US"/>
        </w:rPr>
        <w:t>ontext</w:t>
      </w:r>
      <w:r w:rsidRPr="004D4225">
        <w:t xml:space="preserve"> [ Електронний ресурс ]. – Режим </w:t>
      </w:r>
      <w:r>
        <w:rPr>
          <w:lang w:val="uk-UA"/>
        </w:rPr>
        <w:t>доступу:</w:t>
      </w:r>
      <w:r w:rsidRPr="004D4225">
        <w:t xml:space="preserve"> </w:t>
      </w:r>
      <w:hyperlink r:id="rId13" w:history="1">
        <w:r w:rsidRPr="00AC43B4">
          <w:rPr>
            <w:rStyle w:val="a4"/>
            <w:lang w:val="en-US"/>
          </w:rPr>
          <w:t>https</w:t>
        </w:r>
        <w:r w:rsidRPr="00AC43B4">
          <w:rPr>
            <w:rStyle w:val="a4"/>
          </w:rPr>
          <w:t>://</w:t>
        </w:r>
        <w:r w:rsidRPr="00AC43B4">
          <w:rPr>
            <w:rStyle w:val="a4"/>
            <w:lang w:val="en-US"/>
          </w:rPr>
          <w:t>context</w:t>
        </w:r>
        <w:r w:rsidRPr="00AC43B4">
          <w:rPr>
            <w:rStyle w:val="a4"/>
          </w:rPr>
          <w:t>.</w:t>
        </w:r>
        <w:r w:rsidRPr="00AC43B4">
          <w:rPr>
            <w:rStyle w:val="a4"/>
            <w:lang w:val="en-US"/>
          </w:rPr>
          <w:t>reverso</w:t>
        </w:r>
        <w:r w:rsidRPr="00AC43B4">
          <w:rPr>
            <w:rStyle w:val="a4"/>
          </w:rPr>
          <w:t>.</w:t>
        </w:r>
        <w:r w:rsidRPr="00AC43B4">
          <w:rPr>
            <w:rStyle w:val="a4"/>
            <w:lang w:val="en-US"/>
          </w:rPr>
          <w:t>net</w:t>
        </w:r>
        <w:r w:rsidRPr="00AC43B4">
          <w:rPr>
            <w:rStyle w:val="a4"/>
          </w:rPr>
          <w:t>/%</w:t>
        </w:r>
        <w:r w:rsidRPr="00AC43B4">
          <w:rPr>
            <w:rStyle w:val="a4"/>
            <w:lang w:val="en-US"/>
          </w:rPr>
          <w:t>D</w:t>
        </w:r>
        <w:r w:rsidRPr="00AC43B4">
          <w:rPr>
            <w:rStyle w:val="a4"/>
          </w:rPr>
          <w:t>0%</w:t>
        </w:r>
        <w:r w:rsidRPr="00AC43B4">
          <w:rPr>
            <w:rStyle w:val="a4"/>
            <w:lang w:val="en-US"/>
          </w:rPr>
          <w:t>BF</w:t>
        </w:r>
        <w:r w:rsidRPr="00AC43B4">
          <w:rPr>
            <w:rStyle w:val="a4"/>
          </w:rPr>
          <w:t>%</w:t>
        </w:r>
        <w:r w:rsidRPr="00AC43B4">
          <w:rPr>
            <w:rStyle w:val="a4"/>
            <w:lang w:val="en-US"/>
          </w:rPr>
          <w:t>D</w:t>
        </w:r>
        <w:r w:rsidRPr="00AC43B4">
          <w:rPr>
            <w:rStyle w:val="a4"/>
          </w:rPr>
          <w:t>0%</w:t>
        </w:r>
        <w:r w:rsidRPr="00AC43B4">
          <w:rPr>
            <w:rStyle w:val="a4"/>
            <w:lang w:val="en-US"/>
          </w:rPr>
          <w:t>B</w:t>
        </w:r>
        <w:r w:rsidRPr="00AC43B4">
          <w:rPr>
            <w:rStyle w:val="a4"/>
          </w:rPr>
          <w:t>5%</w:t>
        </w:r>
        <w:r w:rsidRPr="00AC43B4">
          <w:rPr>
            <w:rStyle w:val="a4"/>
            <w:lang w:val="en-US"/>
          </w:rPr>
          <w:t>D</w:t>
        </w:r>
        <w:r w:rsidRPr="00AC43B4">
          <w:rPr>
            <w:rStyle w:val="a4"/>
          </w:rPr>
          <w:t>1%80%</w:t>
        </w:r>
        <w:r w:rsidRPr="00AC43B4">
          <w:rPr>
            <w:rStyle w:val="a4"/>
            <w:lang w:val="en-US"/>
          </w:rPr>
          <w:t>D</w:t>
        </w:r>
        <w:r w:rsidRPr="00AC43B4">
          <w:rPr>
            <w:rStyle w:val="a4"/>
          </w:rPr>
          <w:t>0%</w:t>
        </w:r>
        <w:r w:rsidRPr="00AC43B4">
          <w:rPr>
            <w:rStyle w:val="a4"/>
            <w:lang w:val="en-US"/>
          </w:rPr>
          <w:t>B</w:t>
        </w:r>
        <w:r w:rsidRPr="00AC43B4">
          <w:rPr>
            <w:rStyle w:val="a4"/>
          </w:rPr>
          <w:t>5%</w:t>
        </w:r>
        <w:r w:rsidRPr="00AC43B4">
          <w:rPr>
            <w:rStyle w:val="a4"/>
            <w:lang w:val="en-US"/>
          </w:rPr>
          <w:t>D</w:t>
        </w:r>
        <w:r w:rsidRPr="00AC43B4">
          <w:rPr>
            <w:rStyle w:val="a4"/>
          </w:rPr>
          <w:t>0%</w:t>
        </w:r>
        <w:r w:rsidRPr="00AC43B4">
          <w:rPr>
            <w:rStyle w:val="a4"/>
            <w:lang w:val="en-US"/>
          </w:rPr>
          <w:t>B</w:t>
        </w:r>
        <w:r w:rsidRPr="00AC43B4">
          <w:rPr>
            <w:rStyle w:val="a4"/>
          </w:rPr>
          <w:t>2%</w:t>
        </w:r>
        <w:r w:rsidRPr="00AC43B4">
          <w:rPr>
            <w:rStyle w:val="a4"/>
            <w:lang w:val="en-US"/>
          </w:rPr>
          <w:t>D</w:t>
        </w:r>
        <w:r w:rsidRPr="00AC43B4">
          <w:rPr>
            <w:rStyle w:val="a4"/>
          </w:rPr>
          <w:t>0%</w:t>
        </w:r>
        <w:r w:rsidRPr="00AC43B4">
          <w:rPr>
            <w:rStyle w:val="a4"/>
            <w:lang w:val="en-US"/>
          </w:rPr>
          <w:t>BE</w:t>
        </w:r>
        <w:r w:rsidRPr="00AC43B4">
          <w:rPr>
            <w:rStyle w:val="a4"/>
          </w:rPr>
          <w:t>%</w:t>
        </w:r>
        <w:r w:rsidRPr="00AC43B4">
          <w:rPr>
            <w:rStyle w:val="a4"/>
            <w:lang w:val="en-US"/>
          </w:rPr>
          <w:t>D</w:t>
        </w:r>
        <w:r w:rsidRPr="00AC43B4">
          <w:rPr>
            <w:rStyle w:val="a4"/>
          </w:rPr>
          <w:t>0%</w:t>
        </w:r>
        <w:r w:rsidRPr="00AC43B4">
          <w:rPr>
            <w:rStyle w:val="a4"/>
            <w:lang w:val="en-US"/>
          </w:rPr>
          <w:t>B</w:t>
        </w:r>
        <w:r w:rsidRPr="00AC43B4">
          <w:rPr>
            <w:rStyle w:val="a4"/>
          </w:rPr>
          <w:t>4/</w:t>
        </w:r>
      </w:hyperlink>
    </w:p>
    <w:p w:rsidR="00B7417C" w:rsidRDefault="00B7417C" w:rsidP="00B7417C">
      <w:pPr>
        <w:spacing w:after="0" w:line="360" w:lineRule="auto"/>
        <w:ind w:left="709" w:firstLine="709"/>
        <w:contextualSpacing/>
        <w:mirrorIndents/>
        <w:jc w:val="both"/>
        <w:rPr>
          <w:lang w:val="uk-UA"/>
        </w:rPr>
      </w:pPr>
      <w:r w:rsidRPr="0019647C">
        <w:t>Основні труднощі, з якими я зіткнулась протягом проходження перекл</w:t>
      </w:r>
      <w:r>
        <w:rPr>
          <w:lang w:val="uk-UA"/>
        </w:rPr>
        <w:t>а</w:t>
      </w:r>
      <w:r>
        <w:t>дацької практики</w:t>
      </w:r>
      <w:r>
        <w:rPr>
          <w:lang w:val="uk-UA"/>
        </w:rPr>
        <w:t xml:space="preserve">, стосувалися перекладів термінів через існування омонімічних слів – лексичних елементів, тотожних за формою, але досить відмінних за значенням. Інші труднощі стосувалися перекладу абревіатур і  назв регіонів, документів та угод. </w:t>
      </w:r>
    </w:p>
    <w:p w:rsidR="00262DDC" w:rsidRDefault="00262DDC" w:rsidP="00262DDC">
      <w:pPr>
        <w:rPr>
          <w:lang w:val="uk-UA"/>
        </w:rPr>
      </w:pPr>
    </w:p>
    <w:p w:rsidR="00262DDC" w:rsidRDefault="00262DDC" w:rsidP="00262DDC">
      <w:pPr>
        <w:rPr>
          <w:lang w:val="uk-UA"/>
        </w:rPr>
      </w:pPr>
    </w:p>
    <w:p w:rsidR="00262DDC" w:rsidRPr="00262DDC" w:rsidRDefault="00262DDC" w:rsidP="00262DDC">
      <w:pPr>
        <w:rPr>
          <w:lang w:val="uk-UA"/>
        </w:rPr>
        <w:sectPr w:rsidR="00262DDC" w:rsidRPr="00262DDC" w:rsidSect="00736334">
          <w:type w:val="continuous"/>
          <w:pgSz w:w="11906" w:h="16838"/>
          <w:pgMar w:top="850" w:right="850" w:bottom="850" w:left="1417" w:header="708" w:footer="708" w:gutter="0"/>
          <w:cols w:space="708"/>
          <w:titlePg/>
          <w:docGrid w:linePitch="360"/>
        </w:sectPr>
      </w:pPr>
    </w:p>
    <w:p w:rsidR="00736334" w:rsidRPr="007C4CEA" w:rsidRDefault="00CB1CEA" w:rsidP="00262DDC">
      <w:pPr>
        <w:pStyle w:val="1"/>
        <w:rPr>
          <w:rFonts w:cs="Times New Roman"/>
          <w:lang w:val="uk-UA"/>
        </w:rPr>
      </w:pPr>
      <w:r>
        <w:rPr>
          <w:lang w:val="uk-UA"/>
        </w:rPr>
        <w:lastRenderedPageBreak/>
        <w:br w:type="page"/>
      </w:r>
    </w:p>
    <w:p w:rsidR="00CB1CEA" w:rsidRPr="007C4CEA" w:rsidRDefault="00CB1CEA" w:rsidP="00CB1CEA">
      <w:pPr>
        <w:spacing w:line="259" w:lineRule="auto"/>
        <w:rPr>
          <w:lang w:val="uk-UA"/>
        </w:rPr>
        <w:sectPr w:rsidR="00CB1CEA" w:rsidRPr="007C4CEA" w:rsidSect="0014536C">
          <w:type w:val="continuous"/>
          <w:pgSz w:w="11906" w:h="16838"/>
          <w:pgMar w:top="850" w:right="850" w:bottom="850" w:left="1417" w:header="708" w:footer="708" w:gutter="0"/>
          <w:cols w:num="2" w:space="708"/>
          <w:titlePg/>
          <w:docGrid w:linePitch="360"/>
        </w:sectPr>
      </w:pPr>
    </w:p>
    <w:p w:rsidR="00393E96" w:rsidRPr="00393E96" w:rsidRDefault="00393E96" w:rsidP="00393E96">
      <w:pPr>
        <w:pStyle w:val="1"/>
        <w:jc w:val="center"/>
        <w:rPr>
          <w:rFonts w:ascii="Times New Roman" w:hAnsi="Times New Roman" w:cs="Times New Roman"/>
          <w:color w:val="auto"/>
          <w:lang w:val="uk-UA"/>
        </w:rPr>
      </w:pPr>
      <w:bookmarkStart w:id="10" w:name="_Toc83511646"/>
      <w:r>
        <w:rPr>
          <w:rFonts w:ascii="Times New Roman" w:hAnsi="Times New Roman" w:cs="Times New Roman"/>
          <w:color w:val="auto"/>
          <w:lang w:val="uk-UA"/>
        </w:rPr>
        <w:lastRenderedPageBreak/>
        <w:t>ЩОДЕННИК ПРОХОДЖЕННЯ ПРАКТИКИ</w:t>
      </w:r>
      <w:bookmarkEnd w:id="10"/>
    </w:p>
    <w:p w:rsidR="00B7417C" w:rsidRDefault="00B7417C" w:rsidP="00B7417C">
      <w:pPr>
        <w:jc w:val="center"/>
        <w:rPr>
          <w:b/>
          <w:szCs w:val="28"/>
        </w:rPr>
      </w:pPr>
      <w:r>
        <w:rPr>
          <w:b/>
          <w:szCs w:val="28"/>
        </w:rPr>
        <w:t xml:space="preserve">Студентки </w:t>
      </w:r>
      <w:r w:rsidRPr="00EF104B">
        <w:rPr>
          <w:b/>
          <w:szCs w:val="28"/>
        </w:rPr>
        <w:t>6</w:t>
      </w:r>
      <w:r w:rsidRPr="00F54215">
        <w:rPr>
          <w:b/>
          <w:szCs w:val="28"/>
        </w:rPr>
        <w:t xml:space="preserve"> курсу </w:t>
      </w:r>
    </w:p>
    <w:p w:rsidR="00B7417C" w:rsidRDefault="00B7417C" w:rsidP="00B7417C">
      <w:pPr>
        <w:jc w:val="center"/>
        <w:rPr>
          <w:b/>
          <w:szCs w:val="28"/>
        </w:rPr>
      </w:pPr>
      <w:r>
        <w:rPr>
          <w:b/>
          <w:szCs w:val="28"/>
        </w:rPr>
        <w:t>Рогожі Яни</w:t>
      </w:r>
      <w:r w:rsidRPr="00F54215">
        <w:rPr>
          <w:b/>
          <w:szCs w:val="28"/>
        </w:rPr>
        <w:t xml:space="preserve"> </w:t>
      </w:r>
    </w:p>
    <w:p w:rsidR="00B7417C" w:rsidRDefault="00B7417C" w:rsidP="00B7417C">
      <w:pPr>
        <w:rPr>
          <w:szCs w:val="28"/>
        </w:rPr>
      </w:pPr>
      <w:r>
        <w:rPr>
          <w:szCs w:val="28"/>
        </w:rPr>
        <w:t>Керівник практики_________________________к.філол.н., доц.</w:t>
      </w:r>
      <w:r w:rsidRPr="00B7417C">
        <w:rPr>
          <w:szCs w:val="28"/>
        </w:rPr>
        <w:t xml:space="preserve"> Л</w:t>
      </w:r>
      <w:r>
        <w:rPr>
          <w:szCs w:val="28"/>
        </w:rPr>
        <w:t>учак М. М</w:t>
      </w:r>
    </w:p>
    <w:p w:rsidR="00B7417C" w:rsidRDefault="00B7417C" w:rsidP="00B7417C">
      <w:pPr>
        <w:rPr>
          <w:szCs w:val="28"/>
        </w:rPr>
      </w:pPr>
      <w:r>
        <w:rPr>
          <w:szCs w:val="28"/>
        </w:rPr>
        <w:t xml:space="preserve">                                                (підпис, дата)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
        <w:gridCol w:w="1677"/>
        <w:gridCol w:w="3774"/>
        <w:gridCol w:w="1945"/>
        <w:gridCol w:w="1609"/>
      </w:tblGrid>
      <w:tr w:rsidR="00B7417C" w:rsidRPr="003A48A4" w:rsidTr="00B179F4">
        <w:tc>
          <w:tcPr>
            <w:tcW w:w="534" w:type="dxa"/>
          </w:tcPr>
          <w:p w:rsidR="00B7417C" w:rsidRPr="003A48A4" w:rsidRDefault="00B7417C" w:rsidP="00B179F4">
            <w:pPr>
              <w:spacing w:after="0"/>
              <w:rPr>
                <w:szCs w:val="28"/>
              </w:rPr>
            </w:pPr>
          </w:p>
          <w:p w:rsidR="00B7417C" w:rsidRPr="003A48A4" w:rsidRDefault="00B7417C" w:rsidP="00B179F4">
            <w:pPr>
              <w:spacing w:after="0"/>
              <w:rPr>
                <w:b/>
                <w:szCs w:val="28"/>
              </w:rPr>
            </w:pPr>
            <w:r w:rsidRPr="003A48A4">
              <w:rPr>
                <w:b/>
                <w:szCs w:val="28"/>
              </w:rPr>
              <w:t>№</w:t>
            </w:r>
          </w:p>
          <w:p w:rsidR="00B7417C" w:rsidRPr="003A48A4" w:rsidRDefault="00B7417C" w:rsidP="00B179F4">
            <w:pPr>
              <w:spacing w:after="0"/>
              <w:rPr>
                <w:szCs w:val="28"/>
              </w:rPr>
            </w:pPr>
          </w:p>
        </w:tc>
        <w:tc>
          <w:tcPr>
            <w:tcW w:w="1701" w:type="dxa"/>
          </w:tcPr>
          <w:p w:rsidR="00B7417C" w:rsidRPr="003A48A4" w:rsidRDefault="00B7417C" w:rsidP="00B179F4">
            <w:pPr>
              <w:spacing w:after="0"/>
              <w:rPr>
                <w:b/>
                <w:szCs w:val="28"/>
              </w:rPr>
            </w:pPr>
          </w:p>
          <w:p w:rsidR="00B7417C" w:rsidRPr="003A48A4" w:rsidRDefault="00B7417C" w:rsidP="00B179F4">
            <w:pPr>
              <w:spacing w:after="0"/>
              <w:rPr>
                <w:szCs w:val="28"/>
              </w:rPr>
            </w:pPr>
            <w:r w:rsidRPr="003A48A4">
              <w:rPr>
                <w:b/>
                <w:szCs w:val="28"/>
              </w:rPr>
              <w:t xml:space="preserve">       Дата</w:t>
            </w:r>
          </w:p>
        </w:tc>
        <w:tc>
          <w:tcPr>
            <w:tcW w:w="3969" w:type="dxa"/>
          </w:tcPr>
          <w:p w:rsidR="00B7417C" w:rsidRPr="003A48A4" w:rsidRDefault="00B7417C" w:rsidP="00B179F4">
            <w:pPr>
              <w:spacing w:after="0"/>
              <w:rPr>
                <w:szCs w:val="28"/>
              </w:rPr>
            </w:pPr>
          </w:p>
          <w:p w:rsidR="00B7417C" w:rsidRPr="003A48A4" w:rsidRDefault="00B7417C" w:rsidP="00B179F4">
            <w:pPr>
              <w:spacing w:after="0"/>
              <w:rPr>
                <w:b/>
                <w:szCs w:val="28"/>
              </w:rPr>
            </w:pPr>
            <w:r w:rsidRPr="003A48A4">
              <w:rPr>
                <w:b/>
                <w:szCs w:val="28"/>
              </w:rPr>
              <w:t xml:space="preserve">            Опис завдання</w:t>
            </w:r>
          </w:p>
        </w:tc>
        <w:tc>
          <w:tcPr>
            <w:tcW w:w="1984" w:type="dxa"/>
          </w:tcPr>
          <w:p w:rsidR="00B7417C" w:rsidRPr="003A48A4" w:rsidRDefault="00B7417C" w:rsidP="00B179F4">
            <w:pPr>
              <w:spacing w:after="0"/>
              <w:jc w:val="center"/>
              <w:rPr>
                <w:b/>
                <w:szCs w:val="28"/>
              </w:rPr>
            </w:pPr>
            <w:r w:rsidRPr="003A48A4">
              <w:rPr>
                <w:b/>
                <w:szCs w:val="28"/>
              </w:rPr>
              <w:t>Відмітка</w:t>
            </w:r>
          </w:p>
          <w:p w:rsidR="00B7417C" w:rsidRPr="003A48A4" w:rsidRDefault="00B7417C" w:rsidP="00B179F4">
            <w:pPr>
              <w:spacing w:after="0"/>
              <w:jc w:val="center"/>
              <w:rPr>
                <w:b/>
                <w:szCs w:val="28"/>
              </w:rPr>
            </w:pPr>
            <w:r w:rsidRPr="003A48A4">
              <w:rPr>
                <w:b/>
                <w:szCs w:val="28"/>
              </w:rPr>
              <w:t>про</w:t>
            </w:r>
          </w:p>
          <w:p w:rsidR="00B7417C" w:rsidRPr="003A48A4" w:rsidRDefault="00B7417C" w:rsidP="00B179F4">
            <w:pPr>
              <w:spacing w:after="0"/>
              <w:jc w:val="center"/>
              <w:rPr>
                <w:szCs w:val="28"/>
              </w:rPr>
            </w:pPr>
            <w:r w:rsidRPr="003A48A4">
              <w:rPr>
                <w:b/>
                <w:szCs w:val="28"/>
              </w:rPr>
              <w:t>виконання</w:t>
            </w:r>
          </w:p>
        </w:tc>
        <w:tc>
          <w:tcPr>
            <w:tcW w:w="1667" w:type="dxa"/>
          </w:tcPr>
          <w:p w:rsidR="00B7417C" w:rsidRPr="003A48A4" w:rsidRDefault="00B7417C" w:rsidP="00B179F4">
            <w:pPr>
              <w:spacing w:after="0"/>
              <w:rPr>
                <w:b/>
                <w:szCs w:val="28"/>
              </w:rPr>
            </w:pPr>
          </w:p>
          <w:p w:rsidR="00B7417C" w:rsidRPr="003A48A4" w:rsidRDefault="00B7417C" w:rsidP="00B179F4">
            <w:pPr>
              <w:spacing w:after="0"/>
              <w:rPr>
                <w:b/>
                <w:szCs w:val="28"/>
              </w:rPr>
            </w:pPr>
            <w:r w:rsidRPr="003A48A4">
              <w:rPr>
                <w:b/>
                <w:szCs w:val="28"/>
              </w:rPr>
              <w:t xml:space="preserve">    Підпис</w:t>
            </w:r>
          </w:p>
        </w:tc>
      </w:tr>
      <w:tr w:rsidR="00B7417C" w:rsidRPr="003A48A4" w:rsidTr="00B179F4">
        <w:tc>
          <w:tcPr>
            <w:tcW w:w="534" w:type="dxa"/>
          </w:tcPr>
          <w:p w:rsidR="00B7417C" w:rsidRPr="003A48A4" w:rsidRDefault="00B7417C" w:rsidP="00B179F4">
            <w:pPr>
              <w:spacing w:after="0"/>
              <w:rPr>
                <w:szCs w:val="28"/>
              </w:rPr>
            </w:pPr>
          </w:p>
          <w:p w:rsidR="00B7417C" w:rsidRPr="003A48A4" w:rsidRDefault="00B7417C" w:rsidP="00B179F4">
            <w:pPr>
              <w:spacing w:after="0"/>
              <w:rPr>
                <w:szCs w:val="28"/>
              </w:rPr>
            </w:pPr>
          </w:p>
          <w:p w:rsidR="00B7417C" w:rsidRPr="003A48A4" w:rsidRDefault="00B7417C" w:rsidP="00B179F4">
            <w:pPr>
              <w:spacing w:after="0"/>
              <w:rPr>
                <w:szCs w:val="28"/>
              </w:rPr>
            </w:pPr>
            <w:r w:rsidRPr="003A48A4">
              <w:rPr>
                <w:szCs w:val="28"/>
              </w:rPr>
              <w:t>1.</w:t>
            </w:r>
          </w:p>
        </w:tc>
        <w:tc>
          <w:tcPr>
            <w:tcW w:w="1701" w:type="dxa"/>
          </w:tcPr>
          <w:p w:rsidR="00B7417C" w:rsidRPr="003A48A4" w:rsidRDefault="00B7417C" w:rsidP="00B179F4">
            <w:pPr>
              <w:spacing w:after="0"/>
              <w:rPr>
                <w:szCs w:val="28"/>
              </w:rPr>
            </w:pPr>
          </w:p>
          <w:p w:rsidR="00B7417C" w:rsidRPr="003A48A4" w:rsidRDefault="00B7417C" w:rsidP="00B179F4">
            <w:pPr>
              <w:spacing w:after="0"/>
              <w:rPr>
                <w:szCs w:val="28"/>
              </w:rPr>
            </w:pPr>
          </w:p>
          <w:p w:rsidR="00B7417C" w:rsidRPr="003A48A4" w:rsidRDefault="00B7417C" w:rsidP="00B179F4">
            <w:pPr>
              <w:spacing w:after="0"/>
              <w:rPr>
                <w:szCs w:val="28"/>
              </w:rPr>
            </w:pPr>
            <w:r>
              <w:rPr>
                <w:szCs w:val="28"/>
              </w:rPr>
              <w:t>06.09.2021</w:t>
            </w:r>
          </w:p>
        </w:tc>
        <w:tc>
          <w:tcPr>
            <w:tcW w:w="3969" w:type="dxa"/>
          </w:tcPr>
          <w:p w:rsidR="00B7417C" w:rsidRPr="003A48A4" w:rsidRDefault="00B7417C" w:rsidP="00B179F4">
            <w:pPr>
              <w:spacing w:after="0"/>
              <w:rPr>
                <w:szCs w:val="28"/>
              </w:rPr>
            </w:pPr>
            <w:r w:rsidRPr="003A48A4">
              <w:rPr>
                <w:szCs w:val="28"/>
              </w:rPr>
              <w:t>Пошук статей для перекладу в мережі Інтернет, відповідно до політичної тематики. Аналіз різноманітної інформації та вибір статті.</w:t>
            </w:r>
          </w:p>
        </w:tc>
        <w:tc>
          <w:tcPr>
            <w:tcW w:w="1984" w:type="dxa"/>
          </w:tcPr>
          <w:p w:rsidR="00B7417C" w:rsidRPr="003A48A4" w:rsidRDefault="00B7417C" w:rsidP="00B179F4">
            <w:pPr>
              <w:spacing w:after="0"/>
              <w:rPr>
                <w:szCs w:val="28"/>
              </w:rPr>
            </w:pPr>
          </w:p>
          <w:p w:rsidR="00B7417C" w:rsidRPr="003A48A4" w:rsidRDefault="00B7417C" w:rsidP="00B179F4">
            <w:pPr>
              <w:spacing w:after="0"/>
              <w:rPr>
                <w:szCs w:val="28"/>
              </w:rPr>
            </w:pPr>
          </w:p>
          <w:p w:rsidR="00B7417C" w:rsidRPr="003A48A4" w:rsidRDefault="00B7417C" w:rsidP="00B179F4">
            <w:pPr>
              <w:spacing w:after="0"/>
              <w:jc w:val="center"/>
              <w:rPr>
                <w:szCs w:val="28"/>
              </w:rPr>
            </w:pPr>
            <w:r w:rsidRPr="003A48A4">
              <w:rPr>
                <w:szCs w:val="28"/>
              </w:rPr>
              <w:t>Виконано</w:t>
            </w:r>
          </w:p>
        </w:tc>
        <w:tc>
          <w:tcPr>
            <w:tcW w:w="1667" w:type="dxa"/>
          </w:tcPr>
          <w:p w:rsidR="00B7417C" w:rsidRPr="003A48A4" w:rsidRDefault="00B7417C" w:rsidP="00B179F4">
            <w:pPr>
              <w:spacing w:after="0"/>
              <w:rPr>
                <w:szCs w:val="28"/>
              </w:rPr>
            </w:pPr>
          </w:p>
        </w:tc>
      </w:tr>
      <w:tr w:rsidR="00B7417C" w:rsidRPr="003A48A4" w:rsidTr="00B179F4">
        <w:tc>
          <w:tcPr>
            <w:tcW w:w="534" w:type="dxa"/>
          </w:tcPr>
          <w:p w:rsidR="00B7417C" w:rsidRPr="003A48A4" w:rsidRDefault="00B7417C" w:rsidP="00B179F4">
            <w:pPr>
              <w:spacing w:after="0"/>
              <w:rPr>
                <w:szCs w:val="28"/>
              </w:rPr>
            </w:pPr>
          </w:p>
          <w:p w:rsidR="00B7417C" w:rsidRPr="003A48A4" w:rsidRDefault="00B7417C" w:rsidP="00B179F4">
            <w:pPr>
              <w:spacing w:after="0"/>
              <w:rPr>
                <w:szCs w:val="28"/>
              </w:rPr>
            </w:pPr>
          </w:p>
          <w:p w:rsidR="00B7417C" w:rsidRPr="003A48A4" w:rsidRDefault="00B7417C" w:rsidP="00B179F4">
            <w:pPr>
              <w:spacing w:after="0"/>
              <w:rPr>
                <w:szCs w:val="28"/>
              </w:rPr>
            </w:pPr>
            <w:r w:rsidRPr="003A48A4">
              <w:rPr>
                <w:szCs w:val="28"/>
              </w:rPr>
              <w:t>2.</w:t>
            </w:r>
          </w:p>
        </w:tc>
        <w:tc>
          <w:tcPr>
            <w:tcW w:w="1701" w:type="dxa"/>
          </w:tcPr>
          <w:p w:rsidR="00B7417C" w:rsidRPr="003A48A4" w:rsidRDefault="00B7417C" w:rsidP="00B179F4">
            <w:pPr>
              <w:spacing w:after="0"/>
              <w:rPr>
                <w:szCs w:val="28"/>
              </w:rPr>
            </w:pPr>
          </w:p>
          <w:p w:rsidR="00B7417C" w:rsidRPr="003A48A4" w:rsidRDefault="00B7417C" w:rsidP="00B179F4">
            <w:pPr>
              <w:spacing w:after="0"/>
              <w:rPr>
                <w:szCs w:val="28"/>
              </w:rPr>
            </w:pPr>
          </w:p>
          <w:p w:rsidR="00B7417C" w:rsidRPr="003A48A4" w:rsidRDefault="00B7417C" w:rsidP="00B179F4">
            <w:pPr>
              <w:spacing w:after="0"/>
              <w:rPr>
                <w:szCs w:val="28"/>
              </w:rPr>
            </w:pPr>
            <w:r>
              <w:rPr>
                <w:szCs w:val="28"/>
              </w:rPr>
              <w:t>07.09</w:t>
            </w:r>
            <w:r w:rsidRPr="003A48A4">
              <w:rPr>
                <w:szCs w:val="28"/>
              </w:rPr>
              <w:t>.202</w:t>
            </w:r>
            <w:r>
              <w:rPr>
                <w:szCs w:val="28"/>
              </w:rPr>
              <w:t>1</w:t>
            </w:r>
          </w:p>
        </w:tc>
        <w:tc>
          <w:tcPr>
            <w:tcW w:w="3969" w:type="dxa"/>
          </w:tcPr>
          <w:p w:rsidR="00B7417C" w:rsidRPr="003A48A4" w:rsidRDefault="00B7417C" w:rsidP="00B179F4">
            <w:pPr>
              <w:spacing w:after="0"/>
              <w:rPr>
                <w:szCs w:val="28"/>
              </w:rPr>
            </w:pPr>
            <w:r w:rsidRPr="003A48A4">
              <w:rPr>
                <w:szCs w:val="28"/>
              </w:rPr>
              <w:t>Консультація з керівником практики та введення в курс проходження практичної діяльності.</w:t>
            </w:r>
          </w:p>
          <w:p w:rsidR="00B7417C" w:rsidRPr="003A48A4" w:rsidRDefault="00B7417C" w:rsidP="00B179F4">
            <w:pPr>
              <w:spacing w:after="0"/>
              <w:rPr>
                <w:szCs w:val="28"/>
              </w:rPr>
            </w:pPr>
            <w:r w:rsidRPr="003A48A4">
              <w:rPr>
                <w:szCs w:val="28"/>
              </w:rPr>
              <w:t>Затвердження вибраної статті науковим керівником.</w:t>
            </w:r>
          </w:p>
        </w:tc>
        <w:tc>
          <w:tcPr>
            <w:tcW w:w="1984" w:type="dxa"/>
          </w:tcPr>
          <w:p w:rsidR="00B7417C" w:rsidRPr="003A48A4" w:rsidRDefault="00B7417C" w:rsidP="00B179F4">
            <w:pPr>
              <w:spacing w:after="0"/>
              <w:rPr>
                <w:szCs w:val="28"/>
              </w:rPr>
            </w:pPr>
          </w:p>
          <w:p w:rsidR="00B7417C" w:rsidRPr="003A48A4" w:rsidRDefault="00B7417C" w:rsidP="00B179F4">
            <w:pPr>
              <w:spacing w:after="0"/>
              <w:rPr>
                <w:szCs w:val="28"/>
              </w:rPr>
            </w:pPr>
          </w:p>
          <w:p w:rsidR="00B7417C" w:rsidRPr="003A48A4" w:rsidRDefault="00B7417C" w:rsidP="00B179F4">
            <w:pPr>
              <w:spacing w:after="0"/>
              <w:jc w:val="center"/>
              <w:rPr>
                <w:szCs w:val="28"/>
              </w:rPr>
            </w:pPr>
            <w:r w:rsidRPr="003A48A4">
              <w:rPr>
                <w:szCs w:val="28"/>
              </w:rPr>
              <w:t>Виконано</w:t>
            </w:r>
          </w:p>
        </w:tc>
        <w:tc>
          <w:tcPr>
            <w:tcW w:w="1667" w:type="dxa"/>
          </w:tcPr>
          <w:p w:rsidR="00B7417C" w:rsidRPr="003A48A4" w:rsidRDefault="00B7417C" w:rsidP="00B179F4">
            <w:pPr>
              <w:spacing w:after="0"/>
              <w:rPr>
                <w:szCs w:val="28"/>
              </w:rPr>
            </w:pPr>
          </w:p>
        </w:tc>
      </w:tr>
      <w:tr w:rsidR="00B7417C" w:rsidRPr="003A48A4" w:rsidTr="00B179F4">
        <w:tc>
          <w:tcPr>
            <w:tcW w:w="534" w:type="dxa"/>
          </w:tcPr>
          <w:p w:rsidR="00B7417C" w:rsidRPr="003A48A4" w:rsidRDefault="00B7417C" w:rsidP="00B179F4">
            <w:pPr>
              <w:spacing w:after="0"/>
              <w:rPr>
                <w:szCs w:val="28"/>
              </w:rPr>
            </w:pPr>
            <w:r w:rsidRPr="003A48A4">
              <w:rPr>
                <w:szCs w:val="28"/>
              </w:rPr>
              <w:t>3.</w:t>
            </w:r>
          </w:p>
        </w:tc>
        <w:tc>
          <w:tcPr>
            <w:tcW w:w="1701" w:type="dxa"/>
          </w:tcPr>
          <w:p w:rsidR="00B7417C" w:rsidRPr="003A48A4" w:rsidRDefault="00B7417C" w:rsidP="00B179F4">
            <w:pPr>
              <w:spacing w:after="0"/>
              <w:rPr>
                <w:szCs w:val="28"/>
              </w:rPr>
            </w:pPr>
            <w:r>
              <w:rPr>
                <w:szCs w:val="28"/>
              </w:rPr>
              <w:t>08.09.2021</w:t>
            </w:r>
          </w:p>
        </w:tc>
        <w:tc>
          <w:tcPr>
            <w:tcW w:w="3969" w:type="dxa"/>
          </w:tcPr>
          <w:p w:rsidR="00B7417C" w:rsidRPr="003A48A4" w:rsidRDefault="00B7417C" w:rsidP="00B179F4">
            <w:pPr>
              <w:spacing w:after="0"/>
              <w:rPr>
                <w:szCs w:val="28"/>
              </w:rPr>
            </w:pPr>
            <w:r w:rsidRPr="003A48A4">
              <w:rPr>
                <w:szCs w:val="28"/>
              </w:rPr>
              <w:t>Початок роботи над перекладом .</w:t>
            </w:r>
          </w:p>
        </w:tc>
        <w:tc>
          <w:tcPr>
            <w:tcW w:w="1984" w:type="dxa"/>
          </w:tcPr>
          <w:p w:rsidR="00B7417C" w:rsidRPr="003A48A4" w:rsidRDefault="00B7417C" w:rsidP="00B179F4">
            <w:pPr>
              <w:spacing w:after="0"/>
              <w:jc w:val="center"/>
              <w:rPr>
                <w:szCs w:val="28"/>
              </w:rPr>
            </w:pPr>
            <w:r w:rsidRPr="003A48A4">
              <w:rPr>
                <w:szCs w:val="28"/>
              </w:rPr>
              <w:t>Виконано</w:t>
            </w:r>
          </w:p>
        </w:tc>
        <w:tc>
          <w:tcPr>
            <w:tcW w:w="1667" w:type="dxa"/>
          </w:tcPr>
          <w:p w:rsidR="00B7417C" w:rsidRPr="003A48A4" w:rsidRDefault="00B7417C" w:rsidP="00B179F4">
            <w:pPr>
              <w:spacing w:after="0"/>
              <w:rPr>
                <w:szCs w:val="28"/>
              </w:rPr>
            </w:pPr>
          </w:p>
        </w:tc>
      </w:tr>
      <w:tr w:rsidR="00B7417C" w:rsidRPr="003A48A4" w:rsidTr="00B179F4">
        <w:tc>
          <w:tcPr>
            <w:tcW w:w="534" w:type="dxa"/>
          </w:tcPr>
          <w:p w:rsidR="00B7417C" w:rsidRPr="003A48A4" w:rsidRDefault="00B7417C" w:rsidP="00B179F4">
            <w:pPr>
              <w:spacing w:after="0"/>
              <w:rPr>
                <w:szCs w:val="28"/>
              </w:rPr>
            </w:pPr>
            <w:r w:rsidRPr="003A48A4">
              <w:rPr>
                <w:szCs w:val="28"/>
              </w:rPr>
              <w:t>4.</w:t>
            </w:r>
          </w:p>
        </w:tc>
        <w:tc>
          <w:tcPr>
            <w:tcW w:w="1701" w:type="dxa"/>
          </w:tcPr>
          <w:p w:rsidR="00B7417C" w:rsidRPr="003A48A4" w:rsidRDefault="00B7417C" w:rsidP="00B179F4">
            <w:pPr>
              <w:spacing w:after="0"/>
              <w:rPr>
                <w:szCs w:val="28"/>
              </w:rPr>
            </w:pPr>
            <w:r>
              <w:rPr>
                <w:szCs w:val="28"/>
              </w:rPr>
              <w:t>09.09</w:t>
            </w:r>
            <w:r w:rsidRPr="003A48A4">
              <w:rPr>
                <w:szCs w:val="28"/>
              </w:rPr>
              <w:t>.202</w:t>
            </w:r>
            <w:r>
              <w:rPr>
                <w:szCs w:val="28"/>
              </w:rPr>
              <w:t>1</w:t>
            </w:r>
          </w:p>
        </w:tc>
        <w:tc>
          <w:tcPr>
            <w:tcW w:w="3969" w:type="dxa"/>
          </w:tcPr>
          <w:p w:rsidR="00B7417C" w:rsidRPr="003A48A4" w:rsidRDefault="00B7417C" w:rsidP="00B179F4">
            <w:pPr>
              <w:spacing w:after="0"/>
              <w:rPr>
                <w:szCs w:val="28"/>
              </w:rPr>
            </w:pPr>
            <w:r w:rsidRPr="003A48A4">
              <w:rPr>
                <w:szCs w:val="28"/>
              </w:rPr>
              <w:t>Аналіз  проблеми, викладеної в статті.</w:t>
            </w:r>
          </w:p>
        </w:tc>
        <w:tc>
          <w:tcPr>
            <w:tcW w:w="1984" w:type="dxa"/>
          </w:tcPr>
          <w:p w:rsidR="00B7417C" w:rsidRPr="003A48A4" w:rsidRDefault="00B7417C" w:rsidP="00B179F4">
            <w:pPr>
              <w:spacing w:after="0"/>
              <w:jc w:val="center"/>
              <w:rPr>
                <w:szCs w:val="28"/>
              </w:rPr>
            </w:pPr>
            <w:r w:rsidRPr="003A48A4">
              <w:rPr>
                <w:szCs w:val="28"/>
              </w:rPr>
              <w:t>Виконано</w:t>
            </w:r>
          </w:p>
        </w:tc>
        <w:tc>
          <w:tcPr>
            <w:tcW w:w="1667" w:type="dxa"/>
          </w:tcPr>
          <w:p w:rsidR="00B7417C" w:rsidRPr="003A48A4" w:rsidRDefault="00B7417C" w:rsidP="00B179F4">
            <w:pPr>
              <w:spacing w:after="0"/>
              <w:rPr>
                <w:szCs w:val="28"/>
              </w:rPr>
            </w:pPr>
          </w:p>
        </w:tc>
      </w:tr>
      <w:tr w:rsidR="00B7417C" w:rsidRPr="003A48A4" w:rsidTr="00B179F4">
        <w:tc>
          <w:tcPr>
            <w:tcW w:w="534" w:type="dxa"/>
          </w:tcPr>
          <w:p w:rsidR="00B7417C" w:rsidRPr="003A48A4" w:rsidRDefault="00B7417C" w:rsidP="00B179F4">
            <w:pPr>
              <w:spacing w:after="0"/>
              <w:rPr>
                <w:szCs w:val="28"/>
              </w:rPr>
            </w:pPr>
          </w:p>
          <w:p w:rsidR="00B7417C" w:rsidRPr="003A48A4" w:rsidRDefault="00B7417C" w:rsidP="00B179F4">
            <w:pPr>
              <w:spacing w:after="0"/>
              <w:rPr>
                <w:szCs w:val="28"/>
              </w:rPr>
            </w:pPr>
            <w:r w:rsidRPr="003A48A4">
              <w:rPr>
                <w:szCs w:val="28"/>
              </w:rPr>
              <w:t>5.</w:t>
            </w:r>
          </w:p>
        </w:tc>
        <w:tc>
          <w:tcPr>
            <w:tcW w:w="1701" w:type="dxa"/>
          </w:tcPr>
          <w:p w:rsidR="00B7417C" w:rsidRPr="003A48A4" w:rsidRDefault="00B7417C" w:rsidP="00B179F4">
            <w:pPr>
              <w:spacing w:after="0"/>
              <w:rPr>
                <w:szCs w:val="28"/>
              </w:rPr>
            </w:pPr>
          </w:p>
          <w:p w:rsidR="00B7417C" w:rsidRPr="003A48A4" w:rsidRDefault="00B7417C" w:rsidP="00B179F4">
            <w:pPr>
              <w:spacing w:after="0"/>
              <w:rPr>
                <w:szCs w:val="28"/>
              </w:rPr>
            </w:pPr>
            <w:r>
              <w:rPr>
                <w:szCs w:val="28"/>
              </w:rPr>
              <w:t>10.09</w:t>
            </w:r>
            <w:r w:rsidRPr="003A48A4">
              <w:rPr>
                <w:szCs w:val="28"/>
              </w:rPr>
              <w:t>.202</w:t>
            </w:r>
            <w:r>
              <w:rPr>
                <w:szCs w:val="28"/>
              </w:rPr>
              <w:t>1</w:t>
            </w:r>
          </w:p>
        </w:tc>
        <w:tc>
          <w:tcPr>
            <w:tcW w:w="3969" w:type="dxa"/>
          </w:tcPr>
          <w:p w:rsidR="00B7417C" w:rsidRPr="003A48A4" w:rsidRDefault="00B7417C" w:rsidP="00B179F4">
            <w:pPr>
              <w:spacing w:after="0"/>
              <w:rPr>
                <w:szCs w:val="28"/>
              </w:rPr>
            </w:pPr>
            <w:r w:rsidRPr="003A48A4">
              <w:rPr>
                <w:szCs w:val="28"/>
              </w:rPr>
              <w:t>Продовження роботи зі статтею. Виділення невідомих слів та їх переклад.</w:t>
            </w:r>
          </w:p>
        </w:tc>
        <w:tc>
          <w:tcPr>
            <w:tcW w:w="1984" w:type="dxa"/>
          </w:tcPr>
          <w:p w:rsidR="00B7417C" w:rsidRPr="003A48A4" w:rsidRDefault="00B7417C" w:rsidP="00B179F4">
            <w:pPr>
              <w:spacing w:after="0"/>
              <w:rPr>
                <w:szCs w:val="28"/>
              </w:rPr>
            </w:pPr>
          </w:p>
          <w:p w:rsidR="00B7417C" w:rsidRPr="003A48A4" w:rsidRDefault="00B7417C" w:rsidP="00B179F4">
            <w:pPr>
              <w:spacing w:after="0"/>
              <w:jc w:val="center"/>
              <w:rPr>
                <w:szCs w:val="28"/>
              </w:rPr>
            </w:pPr>
            <w:r w:rsidRPr="003A48A4">
              <w:rPr>
                <w:szCs w:val="28"/>
              </w:rPr>
              <w:t>Виконано</w:t>
            </w:r>
          </w:p>
        </w:tc>
        <w:tc>
          <w:tcPr>
            <w:tcW w:w="1667" w:type="dxa"/>
          </w:tcPr>
          <w:p w:rsidR="00B7417C" w:rsidRPr="003A48A4" w:rsidRDefault="00B7417C" w:rsidP="00B179F4">
            <w:pPr>
              <w:spacing w:after="0"/>
              <w:rPr>
                <w:szCs w:val="28"/>
              </w:rPr>
            </w:pPr>
          </w:p>
        </w:tc>
      </w:tr>
      <w:tr w:rsidR="00B7417C" w:rsidRPr="003A48A4" w:rsidTr="00B179F4">
        <w:tc>
          <w:tcPr>
            <w:tcW w:w="534" w:type="dxa"/>
          </w:tcPr>
          <w:p w:rsidR="00B7417C" w:rsidRPr="003A48A4" w:rsidRDefault="00B7417C" w:rsidP="00B179F4">
            <w:pPr>
              <w:spacing w:after="0"/>
              <w:rPr>
                <w:szCs w:val="28"/>
              </w:rPr>
            </w:pPr>
          </w:p>
          <w:p w:rsidR="00B7417C" w:rsidRPr="003A48A4" w:rsidRDefault="00B7417C" w:rsidP="00B179F4">
            <w:pPr>
              <w:spacing w:after="0"/>
              <w:rPr>
                <w:szCs w:val="28"/>
              </w:rPr>
            </w:pPr>
            <w:r w:rsidRPr="003A48A4">
              <w:rPr>
                <w:szCs w:val="28"/>
              </w:rPr>
              <w:t>6.</w:t>
            </w:r>
          </w:p>
        </w:tc>
        <w:tc>
          <w:tcPr>
            <w:tcW w:w="1701" w:type="dxa"/>
          </w:tcPr>
          <w:p w:rsidR="00B7417C" w:rsidRPr="003A48A4" w:rsidRDefault="00B7417C" w:rsidP="00B179F4">
            <w:pPr>
              <w:spacing w:after="0"/>
              <w:rPr>
                <w:szCs w:val="28"/>
              </w:rPr>
            </w:pPr>
          </w:p>
          <w:p w:rsidR="00B7417C" w:rsidRPr="003A48A4" w:rsidRDefault="00B7417C" w:rsidP="00B179F4">
            <w:pPr>
              <w:spacing w:after="0"/>
              <w:rPr>
                <w:szCs w:val="28"/>
              </w:rPr>
            </w:pPr>
            <w:r>
              <w:rPr>
                <w:szCs w:val="28"/>
              </w:rPr>
              <w:t>11.09</w:t>
            </w:r>
            <w:r w:rsidRPr="003A48A4">
              <w:rPr>
                <w:szCs w:val="28"/>
              </w:rPr>
              <w:t>.202</w:t>
            </w:r>
            <w:r>
              <w:rPr>
                <w:szCs w:val="28"/>
              </w:rPr>
              <w:t>1</w:t>
            </w:r>
          </w:p>
        </w:tc>
        <w:tc>
          <w:tcPr>
            <w:tcW w:w="3969" w:type="dxa"/>
          </w:tcPr>
          <w:p w:rsidR="00B7417C" w:rsidRPr="003A48A4" w:rsidRDefault="00B7417C" w:rsidP="00B179F4">
            <w:pPr>
              <w:spacing w:after="0"/>
              <w:rPr>
                <w:szCs w:val="28"/>
              </w:rPr>
            </w:pPr>
            <w:r w:rsidRPr="003A48A4">
              <w:rPr>
                <w:szCs w:val="28"/>
              </w:rPr>
              <w:t>Визначення використаних засобів перекладу та подання наявних прикладів.</w:t>
            </w:r>
          </w:p>
        </w:tc>
        <w:tc>
          <w:tcPr>
            <w:tcW w:w="1984" w:type="dxa"/>
          </w:tcPr>
          <w:p w:rsidR="00B7417C" w:rsidRPr="003A48A4" w:rsidRDefault="00B7417C" w:rsidP="00B179F4">
            <w:pPr>
              <w:spacing w:after="0"/>
              <w:rPr>
                <w:szCs w:val="28"/>
              </w:rPr>
            </w:pPr>
          </w:p>
          <w:p w:rsidR="00B7417C" w:rsidRPr="003A48A4" w:rsidRDefault="00B7417C" w:rsidP="00B179F4">
            <w:pPr>
              <w:spacing w:after="0"/>
              <w:jc w:val="center"/>
              <w:rPr>
                <w:szCs w:val="28"/>
              </w:rPr>
            </w:pPr>
            <w:r w:rsidRPr="003A48A4">
              <w:rPr>
                <w:szCs w:val="28"/>
              </w:rPr>
              <w:t>Виконано</w:t>
            </w:r>
          </w:p>
        </w:tc>
        <w:tc>
          <w:tcPr>
            <w:tcW w:w="1667" w:type="dxa"/>
          </w:tcPr>
          <w:p w:rsidR="00B7417C" w:rsidRPr="003A48A4" w:rsidRDefault="00B7417C" w:rsidP="00B179F4">
            <w:pPr>
              <w:spacing w:after="0"/>
              <w:rPr>
                <w:szCs w:val="28"/>
              </w:rPr>
            </w:pPr>
          </w:p>
        </w:tc>
      </w:tr>
      <w:tr w:rsidR="00B7417C" w:rsidRPr="003A48A4" w:rsidTr="00B179F4">
        <w:tc>
          <w:tcPr>
            <w:tcW w:w="534" w:type="dxa"/>
          </w:tcPr>
          <w:p w:rsidR="00B7417C" w:rsidRPr="003A48A4" w:rsidRDefault="00B7417C" w:rsidP="00B179F4">
            <w:pPr>
              <w:spacing w:after="0"/>
              <w:rPr>
                <w:szCs w:val="28"/>
              </w:rPr>
            </w:pPr>
            <w:r w:rsidRPr="003A48A4">
              <w:rPr>
                <w:szCs w:val="28"/>
              </w:rPr>
              <w:t>7.</w:t>
            </w:r>
          </w:p>
        </w:tc>
        <w:tc>
          <w:tcPr>
            <w:tcW w:w="1701" w:type="dxa"/>
          </w:tcPr>
          <w:p w:rsidR="00B7417C" w:rsidRPr="003A48A4" w:rsidRDefault="00B7417C" w:rsidP="00B179F4">
            <w:pPr>
              <w:spacing w:after="0"/>
              <w:rPr>
                <w:szCs w:val="28"/>
              </w:rPr>
            </w:pPr>
            <w:r>
              <w:rPr>
                <w:szCs w:val="28"/>
              </w:rPr>
              <w:t>12.09</w:t>
            </w:r>
            <w:r w:rsidRPr="003A48A4">
              <w:rPr>
                <w:szCs w:val="28"/>
              </w:rPr>
              <w:t>.202</w:t>
            </w:r>
            <w:r>
              <w:rPr>
                <w:szCs w:val="28"/>
              </w:rPr>
              <w:t>1</w:t>
            </w:r>
          </w:p>
        </w:tc>
        <w:tc>
          <w:tcPr>
            <w:tcW w:w="3969" w:type="dxa"/>
          </w:tcPr>
          <w:p w:rsidR="00B7417C" w:rsidRPr="003A48A4" w:rsidRDefault="00B7417C" w:rsidP="00B179F4">
            <w:pPr>
              <w:spacing w:after="0"/>
              <w:rPr>
                <w:szCs w:val="28"/>
              </w:rPr>
            </w:pPr>
            <w:r w:rsidRPr="003A48A4">
              <w:rPr>
                <w:szCs w:val="28"/>
              </w:rPr>
              <w:t>Закінчення перекладу статті.</w:t>
            </w:r>
          </w:p>
        </w:tc>
        <w:tc>
          <w:tcPr>
            <w:tcW w:w="1984" w:type="dxa"/>
          </w:tcPr>
          <w:p w:rsidR="00B7417C" w:rsidRPr="003A48A4" w:rsidRDefault="00B7417C" w:rsidP="00B179F4">
            <w:pPr>
              <w:spacing w:after="0"/>
              <w:jc w:val="center"/>
              <w:rPr>
                <w:szCs w:val="28"/>
              </w:rPr>
            </w:pPr>
            <w:r w:rsidRPr="003A48A4">
              <w:rPr>
                <w:szCs w:val="28"/>
              </w:rPr>
              <w:t>Виконано</w:t>
            </w:r>
          </w:p>
        </w:tc>
        <w:tc>
          <w:tcPr>
            <w:tcW w:w="1667" w:type="dxa"/>
          </w:tcPr>
          <w:p w:rsidR="00B7417C" w:rsidRPr="003A48A4" w:rsidRDefault="00B7417C" w:rsidP="00B179F4">
            <w:pPr>
              <w:spacing w:after="0"/>
              <w:rPr>
                <w:szCs w:val="28"/>
              </w:rPr>
            </w:pPr>
          </w:p>
        </w:tc>
      </w:tr>
      <w:tr w:rsidR="00B7417C" w:rsidRPr="003A48A4" w:rsidTr="00B179F4">
        <w:tc>
          <w:tcPr>
            <w:tcW w:w="534" w:type="dxa"/>
          </w:tcPr>
          <w:p w:rsidR="00B7417C" w:rsidRPr="003A48A4" w:rsidRDefault="00B7417C" w:rsidP="00B179F4">
            <w:pPr>
              <w:spacing w:after="0"/>
              <w:rPr>
                <w:szCs w:val="28"/>
              </w:rPr>
            </w:pPr>
          </w:p>
          <w:p w:rsidR="00B7417C" w:rsidRPr="003A48A4" w:rsidRDefault="00B7417C" w:rsidP="00B179F4">
            <w:pPr>
              <w:spacing w:after="0"/>
              <w:rPr>
                <w:szCs w:val="28"/>
              </w:rPr>
            </w:pPr>
            <w:r w:rsidRPr="003A48A4">
              <w:rPr>
                <w:szCs w:val="28"/>
              </w:rPr>
              <w:t>8.</w:t>
            </w:r>
          </w:p>
        </w:tc>
        <w:tc>
          <w:tcPr>
            <w:tcW w:w="1701" w:type="dxa"/>
          </w:tcPr>
          <w:p w:rsidR="00B7417C" w:rsidRPr="003A48A4" w:rsidRDefault="00B7417C" w:rsidP="00B179F4">
            <w:pPr>
              <w:spacing w:after="0"/>
              <w:rPr>
                <w:szCs w:val="28"/>
              </w:rPr>
            </w:pPr>
          </w:p>
          <w:p w:rsidR="00B7417C" w:rsidRPr="003A48A4" w:rsidRDefault="00B7417C" w:rsidP="00B179F4">
            <w:pPr>
              <w:spacing w:after="0"/>
              <w:rPr>
                <w:szCs w:val="28"/>
              </w:rPr>
            </w:pPr>
            <w:r>
              <w:rPr>
                <w:szCs w:val="28"/>
              </w:rPr>
              <w:t>13.09.2021</w:t>
            </w:r>
          </w:p>
        </w:tc>
        <w:tc>
          <w:tcPr>
            <w:tcW w:w="3969" w:type="dxa"/>
          </w:tcPr>
          <w:p w:rsidR="00B7417C" w:rsidRPr="003A48A4" w:rsidRDefault="00B7417C" w:rsidP="00B179F4">
            <w:pPr>
              <w:spacing w:after="0"/>
              <w:rPr>
                <w:szCs w:val="28"/>
              </w:rPr>
            </w:pPr>
            <w:r w:rsidRPr="003A48A4">
              <w:rPr>
                <w:szCs w:val="28"/>
              </w:rPr>
              <w:t>Упорядкування текстів,  згідно з встановленими академічними нормами.</w:t>
            </w:r>
          </w:p>
        </w:tc>
        <w:tc>
          <w:tcPr>
            <w:tcW w:w="1984" w:type="dxa"/>
          </w:tcPr>
          <w:p w:rsidR="00B7417C" w:rsidRPr="003A48A4" w:rsidRDefault="00B7417C" w:rsidP="00B179F4">
            <w:pPr>
              <w:spacing w:after="0"/>
              <w:rPr>
                <w:szCs w:val="28"/>
              </w:rPr>
            </w:pPr>
          </w:p>
          <w:p w:rsidR="00B7417C" w:rsidRPr="003A48A4" w:rsidRDefault="00B7417C" w:rsidP="00B179F4">
            <w:pPr>
              <w:spacing w:after="0"/>
              <w:jc w:val="center"/>
              <w:rPr>
                <w:szCs w:val="28"/>
              </w:rPr>
            </w:pPr>
            <w:r w:rsidRPr="003A48A4">
              <w:rPr>
                <w:szCs w:val="28"/>
              </w:rPr>
              <w:t>Виконано</w:t>
            </w:r>
          </w:p>
        </w:tc>
        <w:tc>
          <w:tcPr>
            <w:tcW w:w="1667" w:type="dxa"/>
          </w:tcPr>
          <w:p w:rsidR="00B7417C" w:rsidRPr="003A48A4" w:rsidRDefault="00B7417C" w:rsidP="00B179F4">
            <w:pPr>
              <w:spacing w:after="0"/>
              <w:rPr>
                <w:szCs w:val="28"/>
              </w:rPr>
            </w:pPr>
          </w:p>
        </w:tc>
      </w:tr>
      <w:tr w:rsidR="00B7417C" w:rsidRPr="003A48A4" w:rsidTr="00B179F4">
        <w:tc>
          <w:tcPr>
            <w:tcW w:w="534" w:type="dxa"/>
          </w:tcPr>
          <w:p w:rsidR="00B7417C" w:rsidRPr="003A48A4" w:rsidRDefault="00B7417C" w:rsidP="00B179F4">
            <w:pPr>
              <w:spacing w:after="0"/>
              <w:rPr>
                <w:szCs w:val="28"/>
              </w:rPr>
            </w:pPr>
          </w:p>
          <w:p w:rsidR="00B7417C" w:rsidRPr="003A48A4" w:rsidRDefault="00B7417C" w:rsidP="00B179F4">
            <w:pPr>
              <w:spacing w:after="0"/>
              <w:rPr>
                <w:szCs w:val="28"/>
              </w:rPr>
            </w:pPr>
            <w:r w:rsidRPr="003A48A4">
              <w:rPr>
                <w:szCs w:val="28"/>
              </w:rPr>
              <w:t>9.</w:t>
            </w:r>
          </w:p>
        </w:tc>
        <w:tc>
          <w:tcPr>
            <w:tcW w:w="1701" w:type="dxa"/>
          </w:tcPr>
          <w:p w:rsidR="00B7417C" w:rsidRPr="003A48A4" w:rsidRDefault="00B7417C" w:rsidP="00B179F4">
            <w:pPr>
              <w:spacing w:after="0"/>
              <w:rPr>
                <w:szCs w:val="28"/>
              </w:rPr>
            </w:pPr>
          </w:p>
          <w:p w:rsidR="00B7417C" w:rsidRPr="003A48A4" w:rsidRDefault="00B7417C" w:rsidP="00B179F4">
            <w:pPr>
              <w:spacing w:after="0"/>
              <w:rPr>
                <w:szCs w:val="28"/>
              </w:rPr>
            </w:pPr>
            <w:r>
              <w:rPr>
                <w:szCs w:val="28"/>
              </w:rPr>
              <w:t>14.09.2021</w:t>
            </w:r>
          </w:p>
        </w:tc>
        <w:tc>
          <w:tcPr>
            <w:tcW w:w="3969" w:type="dxa"/>
          </w:tcPr>
          <w:p w:rsidR="00B7417C" w:rsidRPr="003A48A4" w:rsidRDefault="00B7417C" w:rsidP="00B179F4">
            <w:pPr>
              <w:spacing w:after="0"/>
              <w:rPr>
                <w:szCs w:val="28"/>
              </w:rPr>
            </w:pPr>
            <w:r w:rsidRPr="003A48A4">
              <w:rPr>
                <w:szCs w:val="28"/>
              </w:rPr>
              <w:t>Аналіз та переклад невідомих слів із тексту статті. Укладання словника.</w:t>
            </w:r>
          </w:p>
        </w:tc>
        <w:tc>
          <w:tcPr>
            <w:tcW w:w="1984" w:type="dxa"/>
          </w:tcPr>
          <w:p w:rsidR="00B7417C" w:rsidRPr="003A48A4" w:rsidRDefault="00B7417C" w:rsidP="00B179F4">
            <w:pPr>
              <w:spacing w:after="0"/>
              <w:rPr>
                <w:szCs w:val="28"/>
              </w:rPr>
            </w:pPr>
          </w:p>
          <w:p w:rsidR="00B7417C" w:rsidRPr="003A48A4" w:rsidRDefault="00B7417C" w:rsidP="00B179F4">
            <w:pPr>
              <w:spacing w:after="0"/>
              <w:jc w:val="center"/>
              <w:rPr>
                <w:szCs w:val="28"/>
              </w:rPr>
            </w:pPr>
            <w:r w:rsidRPr="003A48A4">
              <w:rPr>
                <w:szCs w:val="28"/>
              </w:rPr>
              <w:t>Виконано</w:t>
            </w:r>
          </w:p>
        </w:tc>
        <w:tc>
          <w:tcPr>
            <w:tcW w:w="1667" w:type="dxa"/>
          </w:tcPr>
          <w:p w:rsidR="00B7417C" w:rsidRPr="003A48A4" w:rsidRDefault="00B7417C" w:rsidP="00B179F4">
            <w:pPr>
              <w:spacing w:after="0"/>
              <w:rPr>
                <w:szCs w:val="28"/>
              </w:rPr>
            </w:pPr>
          </w:p>
        </w:tc>
      </w:tr>
      <w:tr w:rsidR="00B7417C" w:rsidRPr="003A48A4" w:rsidTr="00B179F4">
        <w:tc>
          <w:tcPr>
            <w:tcW w:w="534" w:type="dxa"/>
          </w:tcPr>
          <w:p w:rsidR="00B7417C" w:rsidRPr="003A48A4" w:rsidRDefault="00B7417C" w:rsidP="00B179F4">
            <w:pPr>
              <w:spacing w:after="0"/>
              <w:rPr>
                <w:szCs w:val="28"/>
              </w:rPr>
            </w:pPr>
          </w:p>
          <w:p w:rsidR="00B7417C" w:rsidRPr="003A48A4" w:rsidRDefault="00B7417C" w:rsidP="00B179F4">
            <w:pPr>
              <w:spacing w:after="0"/>
              <w:rPr>
                <w:szCs w:val="28"/>
              </w:rPr>
            </w:pPr>
            <w:r w:rsidRPr="003A48A4">
              <w:rPr>
                <w:szCs w:val="28"/>
              </w:rPr>
              <w:t>10.</w:t>
            </w:r>
          </w:p>
        </w:tc>
        <w:tc>
          <w:tcPr>
            <w:tcW w:w="1701" w:type="dxa"/>
          </w:tcPr>
          <w:p w:rsidR="00B7417C" w:rsidRPr="003A48A4" w:rsidRDefault="00B7417C" w:rsidP="00B179F4">
            <w:pPr>
              <w:spacing w:after="0"/>
              <w:rPr>
                <w:szCs w:val="28"/>
              </w:rPr>
            </w:pPr>
          </w:p>
          <w:p w:rsidR="00B7417C" w:rsidRPr="003A48A4" w:rsidRDefault="00B7417C" w:rsidP="00B179F4">
            <w:pPr>
              <w:spacing w:after="0"/>
              <w:rPr>
                <w:szCs w:val="28"/>
              </w:rPr>
            </w:pPr>
            <w:r>
              <w:rPr>
                <w:szCs w:val="28"/>
              </w:rPr>
              <w:t>15.05.2021</w:t>
            </w:r>
          </w:p>
        </w:tc>
        <w:tc>
          <w:tcPr>
            <w:tcW w:w="3969" w:type="dxa"/>
          </w:tcPr>
          <w:p w:rsidR="00B7417C" w:rsidRPr="003A48A4" w:rsidRDefault="00B7417C" w:rsidP="00B179F4">
            <w:pPr>
              <w:spacing w:after="0"/>
              <w:rPr>
                <w:szCs w:val="28"/>
              </w:rPr>
            </w:pPr>
            <w:r w:rsidRPr="003A48A4">
              <w:rPr>
                <w:szCs w:val="28"/>
              </w:rPr>
              <w:t>Робота з ключовими термінами та виразами. Їх тлумачення та опис.</w:t>
            </w:r>
          </w:p>
        </w:tc>
        <w:tc>
          <w:tcPr>
            <w:tcW w:w="1984" w:type="dxa"/>
          </w:tcPr>
          <w:p w:rsidR="00B7417C" w:rsidRPr="003A48A4" w:rsidRDefault="00B7417C" w:rsidP="00B179F4">
            <w:pPr>
              <w:spacing w:after="0"/>
              <w:rPr>
                <w:szCs w:val="28"/>
              </w:rPr>
            </w:pPr>
          </w:p>
          <w:p w:rsidR="00B7417C" w:rsidRPr="003A48A4" w:rsidRDefault="00B7417C" w:rsidP="00B179F4">
            <w:pPr>
              <w:spacing w:after="0"/>
              <w:jc w:val="center"/>
              <w:rPr>
                <w:szCs w:val="28"/>
              </w:rPr>
            </w:pPr>
            <w:r w:rsidRPr="003A48A4">
              <w:rPr>
                <w:szCs w:val="28"/>
              </w:rPr>
              <w:t>Виконано</w:t>
            </w:r>
          </w:p>
        </w:tc>
        <w:tc>
          <w:tcPr>
            <w:tcW w:w="1667" w:type="dxa"/>
          </w:tcPr>
          <w:p w:rsidR="00B7417C" w:rsidRPr="003A48A4" w:rsidRDefault="00B7417C" w:rsidP="00B179F4">
            <w:pPr>
              <w:spacing w:after="0"/>
              <w:rPr>
                <w:szCs w:val="28"/>
              </w:rPr>
            </w:pPr>
          </w:p>
        </w:tc>
      </w:tr>
      <w:tr w:rsidR="00B7417C" w:rsidRPr="003A48A4" w:rsidTr="00B179F4">
        <w:tc>
          <w:tcPr>
            <w:tcW w:w="534" w:type="dxa"/>
          </w:tcPr>
          <w:p w:rsidR="00B7417C" w:rsidRPr="003A48A4" w:rsidRDefault="00B7417C" w:rsidP="00B179F4">
            <w:pPr>
              <w:spacing w:after="0"/>
              <w:rPr>
                <w:szCs w:val="28"/>
              </w:rPr>
            </w:pPr>
          </w:p>
          <w:p w:rsidR="00B7417C" w:rsidRPr="003A48A4" w:rsidRDefault="00B7417C" w:rsidP="00B179F4">
            <w:pPr>
              <w:spacing w:after="0"/>
              <w:rPr>
                <w:szCs w:val="28"/>
              </w:rPr>
            </w:pPr>
            <w:r w:rsidRPr="003A48A4">
              <w:rPr>
                <w:szCs w:val="28"/>
              </w:rPr>
              <w:t>11.</w:t>
            </w:r>
          </w:p>
        </w:tc>
        <w:tc>
          <w:tcPr>
            <w:tcW w:w="1701" w:type="dxa"/>
          </w:tcPr>
          <w:p w:rsidR="00B7417C" w:rsidRPr="003A48A4" w:rsidRDefault="00B7417C" w:rsidP="00B179F4">
            <w:pPr>
              <w:spacing w:after="0"/>
              <w:rPr>
                <w:szCs w:val="28"/>
              </w:rPr>
            </w:pPr>
          </w:p>
          <w:p w:rsidR="00B7417C" w:rsidRPr="003A48A4" w:rsidRDefault="00393E96" w:rsidP="00B179F4">
            <w:pPr>
              <w:spacing w:after="0"/>
              <w:rPr>
                <w:szCs w:val="28"/>
              </w:rPr>
            </w:pPr>
            <w:r>
              <w:rPr>
                <w:szCs w:val="28"/>
              </w:rPr>
              <w:t>16.09.2021</w:t>
            </w:r>
          </w:p>
        </w:tc>
        <w:tc>
          <w:tcPr>
            <w:tcW w:w="3969" w:type="dxa"/>
          </w:tcPr>
          <w:p w:rsidR="00B7417C" w:rsidRPr="003A48A4" w:rsidRDefault="00B7417C" w:rsidP="00B179F4">
            <w:pPr>
              <w:spacing w:after="0"/>
              <w:rPr>
                <w:szCs w:val="28"/>
              </w:rPr>
            </w:pPr>
            <w:r w:rsidRPr="003A48A4">
              <w:rPr>
                <w:szCs w:val="28"/>
              </w:rPr>
              <w:t>Початок роботи над резюме, що містить короткий огляд перекладеної інформації.</w:t>
            </w:r>
          </w:p>
        </w:tc>
        <w:tc>
          <w:tcPr>
            <w:tcW w:w="1984" w:type="dxa"/>
          </w:tcPr>
          <w:p w:rsidR="00B7417C" w:rsidRPr="003A48A4" w:rsidRDefault="00B7417C" w:rsidP="00B179F4">
            <w:pPr>
              <w:spacing w:after="0"/>
              <w:rPr>
                <w:szCs w:val="28"/>
              </w:rPr>
            </w:pPr>
          </w:p>
          <w:p w:rsidR="00B7417C" w:rsidRPr="003A48A4" w:rsidRDefault="00B7417C" w:rsidP="00B179F4">
            <w:pPr>
              <w:spacing w:after="0"/>
              <w:jc w:val="center"/>
              <w:rPr>
                <w:szCs w:val="28"/>
              </w:rPr>
            </w:pPr>
            <w:r w:rsidRPr="003A48A4">
              <w:rPr>
                <w:szCs w:val="28"/>
              </w:rPr>
              <w:t>Виконано</w:t>
            </w:r>
          </w:p>
        </w:tc>
        <w:tc>
          <w:tcPr>
            <w:tcW w:w="1667" w:type="dxa"/>
          </w:tcPr>
          <w:p w:rsidR="00B7417C" w:rsidRPr="003A48A4" w:rsidRDefault="00B7417C" w:rsidP="00B179F4">
            <w:pPr>
              <w:spacing w:after="0"/>
              <w:rPr>
                <w:szCs w:val="28"/>
              </w:rPr>
            </w:pPr>
          </w:p>
        </w:tc>
      </w:tr>
      <w:tr w:rsidR="00B7417C" w:rsidRPr="003A48A4" w:rsidTr="00B179F4">
        <w:tc>
          <w:tcPr>
            <w:tcW w:w="534" w:type="dxa"/>
          </w:tcPr>
          <w:p w:rsidR="00B7417C" w:rsidRPr="003A48A4" w:rsidRDefault="00B7417C" w:rsidP="00B179F4">
            <w:pPr>
              <w:spacing w:after="0"/>
              <w:rPr>
                <w:szCs w:val="28"/>
              </w:rPr>
            </w:pPr>
          </w:p>
          <w:p w:rsidR="00B7417C" w:rsidRPr="003A48A4" w:rsidRDefault="00B7417C" w:rsidP="00B179F4">
            <w:pPr>
              <w:spacing w:after="0"/>
              <w:rPr>
                <w:szCs w:val="28"/>
              </w:rPr>
            </w:pPr>
            <w:r w:rsidRPr="003A48A4">
              <w:rPr>
                <w:szCs w:val="28"/>
              </w:rPr>
              <w:t>12.</w:t>
            </w:r>
          </w:p>
        </w:tc>
        <w:tc>
          <w:tcPr>
            <w:tcW w:w="1701" w:type="dxa"/>
          </w:tcPr>
          <w:p w:rsidR="00B7417C" w:rsidRPr="003A48A4" w:rsidRDefault="00B7417C" w:rsidP="00B179F4">
            <w:pPr>
              <w:spacing w:after="0"/>
              <w:rPr>
                <w:szCs w:val="28"/>
              </w:rPr>
            </w:pPr>
          </w:p>
          <w:p w:rsidR="00B7417C" w:rsidRPr="003A48A4" w:rsidRDefault="00393E96" w:rsidP="00B179F4">
            <w:pPr>
              <w:spacing w:after="0"/>
              <w:rPr>
                <w:szCs w:val="28"/>
              </w:rPr>
            </w:pPr>
            <w:r>
              <w:rPr>
                <w:szCs w:val="28"/>
              </w:rPr>
              <w:t>17.09.2021</w:t>
            </w:r>
          </w:p>
        </w:tc>
        <w:tc>
          <w:tcPr>
            <w:tcW w:w="3969" w:type="dxa"/>
          </w:tcPr>
          <w:p w:rsidR="00B7417C" w:rsidRPr="003A48A4" w:rsidRDefault="00B7417C" w:rsidP="00B179F4">
            <w:pPr>
              <w:spacing w:after="0"/>
              <w:rPr>
                <w:szCs w:val="28"/>
              </w:rPr>
            </w:pPr>
            <w:r w:rsidRPr="003A48A4">
              <w:rPr>
                <w:szCs w:val="28"/>
              </w:rPr>
              <w:t>Завершення роботи над резюме. Укладання його відповідно до академічних норм.</w:t>
            </w:r>
          </w:p>
        </w:tc>
        <w:tc>
          <w:tcPr>
            <w:tcW w:w="1984" w:type="dxa"/>
          </w:tcPr>
          <w:p w:rsidR="00B7417C" w:rsidRPr="003A48A4" w:rsidRDefault="00B7417C" w:rsidP="00B179F4">
            <w:pPr>
              <w:spacing w:after="0"/>
              <w:rPr>
                <w:szCs w:val="28"/>
              </w:rPr>
            </w:pPr>
          </w:p>
          <w:p w:rsidR="00B7417C" w:rsidRPr="003A48A4" w:rsidRDefault="00B7417C" w:rsidP="00B179F4">
            <w:pPr>
              <w:spacing w:after="0"/>
              <w:jc w:val="center"/>
              <w:rPr>
                <w:szCs w:val="28"/>
              </w:rPr>
            </w:pPr>
            <w:r w:rsidRPr="003A48A4">
              <w:rPr>
                <w:szCs w:val="28"/>
              </w:rPr>
              <w:t>Виконано</w:t>
            </w:r>
          </w:p>
        </w:tc>
        <w:tc>
          <w:tcPr>
            <w:tcW w:w="1667" w:type="dxa"/>
          </w:tcPr>
          <w:p w:rsidR="00B7417C" w:rsidRPr="003A48A4" w:rsidRDefault="00B7417C" w:rsidP="00B179F4">
            <w:pPr>
              <w:spacing w:after="0"/>
              <w:rPr>
                <w:szCs w:val="28"/>
              </w:rPr>
            </w:pPr>
          </w:p>
        </w:tc>
      </w:tr>
      <w:tr w:rsidR="00B7417C" w:rsidRPr="003A48A4" w:rsidTr="00B179F4">
        <w:tc>
          <w:tcPr>
            <w:tcW w:w="534" w:type="dxa"/>
          </w:tcPr>
          <w:p w:rsidR="00B7417C" w:rsidRPr="003A48A4" w:rsidRDefault="00B7417C" w:rsidP="00B179F4">
            <w:pPr>
              <w:spacing w:after="0"/>
              <w:rPr>
                <w:szCs w:val="28"/>
              </w:rPr>
            </w:pPr>
          </w:p>
          <w:p w:rsidR="00B7417C" w:rsidRPr="003A48A4" w:rsidRDefault="00B7417C" w:rsidP="00B179F4">
            <w:pPr>
              <w:spacing w:after="0"/>
              <w:rPr>
                <w:szCs w:val="28"/>
              </w:rPr>
            </w:pPr>
            <w:r w:rsidRPr="003A48A4">
              <w:rPr>
                <w:szCs w:val="28"/>
              </w:rPr>
              <w:t>13.</w:t>
            </w:r>
          </w:p>
        </w:tc>
        <w:tc>
          <w:tcPr>
            <w:tcW w:w="1701" w:type="dxa"/>
          </w:tcPr>
          <w:p w:rsidR="00B7417C" w:rsidRPr="003A48A4" w:rsidRDefault="00B7417C" w:rsidP="00B179F4">
            <w:pPr>
              <w:spacing w:after="0"/>
              <w:rPr>
                <w:szCs w:val="28"/>
              </w:rPr>
            </w:pPr>
          </w:p>
          <w:p w:rsidR="00B7417C" w:rsidRPr="003A48A4" w:rsidRDefault="00393E96" w:rsidP="00B179F4">
            <w:pPr>
              <w:spacing w:after="0"/>
              <w:rPr>
                <w:szCs w:val="28"/>
              </w:rPr>
            </w:pPr>
            <w:r>
              <w:rPr>
                <w:szCs w:val="28"/>
              </w:rPr>
              <w:t>18.09.2021</w:t>
            </w:r>
          </w:p>
        </w:tc>
        <w:tc>
          <w:tcPr>
            <w:tcW w:w="3969" w:type="dxa"/>
          </w:tcPr>
          <w:p w:rsidR="00B7417C" w:rsidRPr="003A48A4" w:rsidRDefault="00B7417C" w:rsidP="00B179F4">
            <w:pPr>
              <w:spacing w:after="0"/>
              <w:rPr>
                <w:szCs w:val="28"/>
              </w:rPr>
            </w:pPr>
            <w:r w:rsidRPr="003A48A4">
              <w:rPr>
                <w:szCs w:val="28"/>
              </w:rPr>
              <w:t>Аналіз застосованих засобів перекладу, згідно з існуючою класифікацією.</w:t>
            </w:r>
          </w:p>
        </w:tc>
        <w:tc>
          <w:tcPr>
            <w:tcW w:w="1984" w:type="dxa"/>
          </w:tcPr>
          <w:p w:rsidR="00B7417C" w:rsidRPr="003A48A4" w:rsidRDefault="00B7417C" w:rsidP="00B179F4">
            <w:pPr>
              <w:spacing w:after="0"/>
              <w:rPr>
                <w:szCs w:val="28"/>
              </w:rPr>
            </w:pPr>
          </w:p>
          <w:p w:rsidR="00B7417C" w:rsidRPr="003A48A4" w:rsidRDefault="00B7417C" w:rsidP="00B179F4">
            <w:pPr>
              <w:spacing w:after="0"/>
              <w:jc w:val="center"/>
              <w:rPr>
                <w:szCs w:val="28"/>
              </w:rPr>
            </w:pPr>
            <w:r w:rsidRPr="003A48A4">
              <w:rPr>
                <w:szCs w:val="28"/>
              </w:rPr>
              <w:t>Виконано</w:t>
            </w:r>
          </w:p>
        </w:tc>
        <w:tc>
          <w:tcPr>
            <w:tcW w:w="1667" w:type="dxa"/>
          </w:tcPr>
          <w:p w:rsidR="00B7417C" w:rsidRPr="003A48A4" w:rsidRDefault="00B7417C" w:rsidP="00B179F4">
            <w:pPr>
              <w:spacing w:after="0"/>
              <w:rPr>
                <w:szCs w:val="28"/>
              </w:rPr>
            </w:pPr>
          </w:p>
        </w:tc>
      </w:tr>
      <w:tr w:rsidR="00B7417C" w:rsidRPr="003A48A4" w:rsidTr="00B179F4">
        <w:tc>
          <w:tcPr>
            <w:tcW w:w="534" w:type="dxa"/>
          </w:tcPr>
          <w:p w:rsidR="00B7417C" w:rsidRPr="003A48A4" w:rsidRDefault="00B7417C" w:rsidP="00B179F4">
            <w:pPr>
              <w:spacing w:after="0"/>
              <w:rPr>
                <w:szCs w:val="28"/>
              </w:rPr>
            </w:pPr>
          </w:p>
          <w:p w:rsidR="00B7417C" w:rsidRPr="003A48A4" w:rsidRDefault="00B7417C" w:rsidP="00B179F4">
            <w:pPr>
              <w:spacing w:after="0"/>
              <w:rPr>
                <w:szCs w:val="28"/>
              </w:rPr>
            </w:pPr>
            <w:r w:rsidRPr="003A48A4">
              <w:rPr>
                <w:szCs w:val="28"/>
              </w:rPr>
              <w:t>14.</w:t>
            </w:r>
          </w:p>
        </w:tc>
        <w:tc>
          <w:tcPr>
            <w:tcW w:w="1701" w:type="dxa"/>
          </w:tcPr>
          <w:p w:rsidR="00B7417C" w:rsidRPr="003A48A4" w:rsidRDefault="00B7417C" w:rsidP="00B179F4">
            <w:pPr>
              <w:spacing w:after="0"/>
              <w:rPr>
                <w:szCs w:val="28"/>
              </w:rPr>
            </w:pPr>
          </w:p>
          <w:p w:rsidR="00B7417C" w:rsidRPr="003A48A4" w:rsidRDefault="00393E96" w:rsidP="00B179F4">
            <w:pPr>
              <w:spacing w:after="0"/>
              <w:rPr>
                <w:szCs w:val="28"/>
              </w:rPr>
            </w:pPr>
            <w:r>
              <w:rPr>
                <w:szCs w:val="28"/>
              </w:rPr>
              <w:t>19.09.2021</w:t>
            </w:r>
          </w:p>
        </w:tc>
        <w:tc>
          <w:tcPr>
            <w:tcW w:w="3969" w:type="dxa"/>
          </w:tcPr>
          <w:p w:rsidR="00B7417C" w:rsidRPr="003A48A4" w:rsidRDefault="00B7417C" w:rsidP="00B179F4">
            <w:pPr>
              <w:spacing w:after="0"/>
              <w:rPr>
                <w:szCs w:val="28"/>
              </w:rPr>
            </w:pPr>
            <w:r w:rsidRPr="003A48A4">
              <w:rPr>
                <w:szCs w:val="28"/>
              </w:rPr>
              <w:t xml:space="preserve">Написання звіту про проходження перекладацької практики. </w:t>
            </w:r>
          </w:p>
        </w:tc>
        <w:tc>
          <w:tcPr>
            <w:tcW w:w="1984" w:type="dxa"/>
          </w:tcPr>
          <w:p w:rsidR="00B7417C" w:rsidRPr="003A48A4" w:rsidRDefault="00B7417C" w:rsidP="00B179F4">
            <w:pPr>
              <w:spacing w:after="0"/>
              <w:rPr>
                <w:szCs w:val="28"/>
              </w:rPr>
            </w:pPr>
          </w:p>
          <w:p w:rsidR="00B7417C" w:rsidRPr="003A48A4" w:rsidRDefault="00B7417C" w:rsidP="00B179F4">
            <w:pPr>
              <w:spacing w:after="0"/>
              <w:jc w:val="center"/>
              <w:rPr>
                <w:szCs w:val="28"/>
              </w:rPr>
            </w:pPr>
            <w:r w:rsidRPr="003A48A4">
              <w:rPr>
                <w:szCs w:val="28"/>
              </w:rPr>
              <w:t>Виконано</w:t>
            </w:r>
          </w:p>
        </w:tc>
        <w:tc>
          <w:tcPr>
            <w:tcW w:w="1667" w:type="dxa"/>
          </w:tcPr>
          <w:p w:rsidR="00B7417C" w:rsidRPr="003A48A4" w:rsidRDefault="00B7417C" w:rsidP="00B179F4">
            <w:pPr>
              <w:spacing w:after="0"/>
              <w:rPr>
                <w:szCs w:val="28"/>
              </w:rPr>
            </w:pPr>
          </w:p>
        </w:tc>
      </w:tr>
    </w:tbl>
    <w:p w:rsidR="00B7417C" w:rsidRPr="00F54215" w:rsidRDefault="00B7417C" w:rsidP="00B7417C">
      <w:pPr>
        <w:rPr>
          <w:szCs w:val="28"/>
        </w:rPr>
      </w:pPr>
    </w:p>
    <w:p w:rsidR="005F74F2" w:rsidRPr="007C4CEA" w:rsidRDefault="005F74F2" w:rsidP="00CB1CEA">
      <w:pPr>
        <w:spacing w:line="259" w:lineRule="auto"/>
        <w:rPr>
          <w:lang w:val="uk-UA"/>
        </w:rPr>
      </w:pPr>
    </w:p>
    <w:p w:rsidR="000D4ACE" w:rsidRPr="007C4CEA" w:rsidRDefault="005F74F2" w:rsidP="006709D1">
      <w:pPr>
        <w:spacing w:line="259" w:lineRule="auto"/>
        <w:jc w:val="center"/>
        <w:rPr>
          <w:lang w:val="uk-UA"/>
        </w:rPr>
        <w:sectPr w:rsidR="000D4ACE" w:rsidRPr="007C4CEA" w:rsidSect="00736334">
          <w:type w:val="continuous"/>
          <w:pgSz w:w="11906" w:h="16838"/>
          <w:pgMar w:top="1134" w:right="850" w:bottom="1134" w:left="1701" w:header="708" w:footer="708" w:gutter="0"/>
          <w:cols w:space="708"/>
          <w:docGrid w:linePitch="381"/>
        </w:sectPr>
      </w:pPr>
      <w:r w:rsidRPr="007C4CEA">
        <w:rPr>
          <w:lang w:val="uk-UA"/>
        </w:rPr>
        <w:br w:type="page"/>
      </w:r>
      <w:r w:rsidRPr="007C4CEA">
        <w:rPr>
          <w:lang w:val="uk-UA"/>
        </w:rPr>
        <w:lastRenderedPageBreak/>
        <w:br w:type="page"/>
      </w:r>
    </w:p>
    <w:p w:rsidR="00592B0C" w:rsidRPr="007C4CEA" w:rsidRDefault="00592B0C" w:rsidP="005F74F2">
      <w:pPr>
        <w:spacing w:line="360" w:lineRule="auto"/>
        <w:ind w:firstLine="709"/>
        <w:contextualSpacing/>
        <w:mirrorIndents/>
        <w:jc w:val="both"/>
        <w:rPr>
          <w:rFonts w:cs="Times New Roman"/>
          <w:lang w:val="uk-UA"/>
        </w:rPr>
      </w:pPr>
    </w:p>
    <w:sectPr w:rsidR="00592B0C" w:rsidRPr="007C4CEA" w:rsidSect="0019647C">
      <w:headerReference w:type="default" r:id="rId14"/>
      <w:pgSz w:w="11906" w:h="16838" w:code="9"/>
      <w:pgMar w:top="1134" w:right="851" w:bottom="1134" w:left="1701"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47CE" w:rsidRDefault="005E47CE" w:rsidP="0019647C">
      <w:pPr>
        <w:spacing w:after="0"/>
      </w:pPr>
      <w:r>
        <w:separator/>
      </w:r>
    </w:p>
  </w:endnote>
  <w:endnote w:type="continuationSeparator" w:id="1">
    <w:p w:rsidR="005E47CE" w:rsidRDefault="005E47CE" w:rsidP="0019647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47CE" w:rsidRDefault="005E47CE" w:rsidP="0019647C">
      <w:pPr>
        <w:spacing w:after="0"/>
      </w:pPr>
      <w:r>
        <w:separator/>
      </w:r>
    </w:p>
  </w:footnote>
  <w:footnote w:type="continuationSeparator" w:id="1">
    <w:p w:rsidR="005E47CE" w:rsidRDefault="005E47CE" w:rsidP="0019647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151239"/>
      <w:docPartObj>
        <w:docPartGallery w:val="Page Numbers (Top of Page)"/>
        <w:docPartUnique/>
      </w:docPartObj>
    </w:sdtPr>
    <w:sdtContent>
      <w:p w:rsidR="00B179F4" w:rsidRDefault="00650F8A">
        <w:pPr>
          <w:pStyle w:val="a5"/>
          <w:jc w:val="right"/>
        </w:pPr>
        <w:fldSimple w:instr=" PAGE   \* MERGEFORMAT ">
          <w:r w:rsidR="00EF104B">
            <w:rPr>
              <w:noProof/>
            </w:rPr>
            <w:t>56</w:t>
          </w:r>
        </w:fldSimple>
      </w:p>
    </w:sdtContent>
  </w:sdt>
  <w:p w:rsidR="00B179F4" w:rsidRDefault="00B179F4">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9F4" w:rsidRDefault="00B179F4">
    <w:pPr>
      <w:pStyle w:val="a5"/>
      <w:jc w:val="right"/>
    </w:pPr>
  </w:p>
  <w:p w:rsidR="00B179F4" w:rsidRDefault="00B179F4">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9F4" w:rsidRDefault="00B179F4">
    <w:pPr>
      <w:pStyle w:val="a5"/>
      <w:jc w:val="right"/>
    </w:pPr>
  </w:p>
  <w:p w:rsidR="00B179F4" w:rsidRDefault="00B179F4">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9F4" w:rsidRDefault="00650F8A">
    <w:pPr>
      <w:pStyle w:val="a5"/>
      <w:jc w:val="right"/>
    </w:pPr>
    <w:fldSimple w:instr=" PAGE   \* MERGEFORMAT ">
      <w:r w:rsidR="00B179F4">
        <w:rPr>
          <w:noProof/>
        </w:rPr>
        <w:t>2</w:t>
      </w:r>
    </w:fldSimple>
  </w:p>
  <w:p w:rsidR="00B179F4" w:rsidRDefault="00B179F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16573"/>
    <w:multiLevelType w:val="hybridMultilevel"/>
    <w:tmpl w:val="0E4CED5A"/>
    <w:lvl w:ilvl="0" w:tplc="2CE22628">
      <w:start w:val="1"/>
      <w:numFmt w:val="decimal"/>
      <w:lvlText w:val="%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1">
    <w:nsid w:val="17F264DE"/>
    <w:multiLevelType w:val="hybridMultilevel"/>
    <w:tmpl w:val="0BA895D8"/>
    <w:lvl w:ilvl="0" w:tplc="24286DB4">
      <w:start w:val="1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FA04BD"/>
    <w:multiLevelType w:val="hybridMultilevel"/>
    <w:tmpl w:val="51F0BF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7AC1877"/>
    <w:multiLevelType w:val="hybridMultilevel"/>
    <w:tmpl w:val="178840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CC708D5"/>
    <w:multiLevelType w:val="hybridMultilevel"/>
    <w:tmpl w:val="B066C8B4"/>
    <w:lvl w:ilvl="0" w:tplc="05AAC652">
      <w:start w:val="1"/>
      <w:numFmt w:val="decimal"/>
      <w:lvlText w:val="%1."/>
      <w:lvlJc w:val="left"/>
      <w:pPr>
        <w:ind w:left="1778" w:hanging="360"/>
      </w:pPr>
      <w:rPr>
        <w:rFonts w:hint="default"/>
        <w:b w:val="0"/>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5">
    <w:nsid w:val="2EC62674"/>
    <w:multiLevelType w:val="hybridMultilevel"/>
    <w:tmpl w:val="FA5EA6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F451420"/>
    <w:multiLevelType w:val="hybridMultilevel"/>
    <w:tmpl w:val="F4749F6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0C27C7"/>
    <w:multiLevelType w:val="hybridMultilevel"/>
    <w:tmpl w:val="2904C3AC"/>
    <w:lvl w:ilvl="0" w:tplc="D23019F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A063634"/>
    <w:multiLevelType w:val="hybridMultilevel"/>
    <w:tmpl w:val="097C399C"/>
    <w:lvl w:ilvl="0" w:tplc="B9E040B0">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9">
    <w:nsid w:val="40942069"/>
    <w:multiLevelType w:val="hybridMultilevel"/>
    <w:tmpl w:val="606EBD4C"/>
    <w:lvl w:ilvl="0" w:tplc="0C0A35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3892810"/>
    <w:multiLevelType w:val="hybridMultilevel"/>
    <w:tmpl w:val="354E5458"/>
    <w:lvl w:ilvl="0" w:tplc="0C0A35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ADE68E1"/>
    <w:multiLevelType w:val="hybridMultilevel"/>
    <w:tmpl w:val="B072A1B2"/>
    <w:lvl w:ilvl="0" w:tplc="A9D4BD46">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2">
    <w:nsid w:val="4E18285F"/>
    <w:multiLevelType w:val="hybridMultilevel"/>
    <w:tmpl w:val="0E88EEBC"/>
    <w:lvl w:ilvl="0" w:tplc="84DC65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64F5467"/>
    <w:multiLevelType w:val="hybridMultilevel"/>
    <w:tmpl w:val="1D361BD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8544854"/>
    <w:multiLevelType w:val="hybridMultilevel"/>
    <w:tmpl w:val="31D04DB6"/>
    <w:lvl w:ilvl="0" w:tplc="BEB23852">
      <w:start w:val="1"/>
      <w:numFmt w:val="decimal"/>
      <w:lvlText w:val="%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15">
    <w:nsid w:val="66DD669C"/>
    <w:multiLevelType w:val="hybridMultilevel"/>
    <w:tmpl w:val="6FD494AC"/>
    <w:lvl w:ilvl="0" w:tplc="91C23D0C">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6">
    <w:nsid w:val="70F956D9"/>
    <w:multiLevelType w:val="hybridMultilevel"/>
    <w:tmpl w:val="5BD6BD22"/>
    <w:lvl w:ilvl="0" w:tplc="54383A00">
      <w:start w:val="1"/>
      <w:numFmt w:val="decimal"/>
      <w:lvlText w:val="%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17">
    <w:nsid w:val="748A284A"/>
    <w:multiLevelType w:val="hybridMultilevel"/>
    <w:tmpl w:val="2B14E312"/>
    <w:lvl w:ilvl="0" w:tplc="25628D74">
      <w:start w:val="1"/>
      <w:numFmt w:val="decimal"/>
      <w:lvlText w:val="%1."/>
      <w:lvlJc w:val="left"/>
      <w:pPr>
        <w:ind w:left="1426" w:hanging="360"/>
      </w:pPr>
      <w:rPr>
        <w:rFonts w:hint="default"/>
      </w:rPr>
    </w:lvl>
    <w:lvl w:ilvl="1" w:tplc="04220019" w:tentative="1">
      <w:start w:val="1"/>
      <w:numFmt w:val="lowerLetter"/>
      <w:lvlText w:val="%2."/>
      <w:lvlJc w:val="left"/>
      <w:pPr>
        <w:ind w:left="2146" w:hanging="360"/>
      </w:pPr>
    </w:lvl>
    <w:lvl w:ilvl="2" w:tplc="0422001B" w:tentative="1">
      <w:start w:val="1"/>
      <w:numFmt w:val="lowerRoman"/>
      <w:lvlText w:val="%3."/>
      <w:lvlJc w:val="right"/>
      <w:pPr>
        <w:ind w:left="2866" w:hanging="180"/>
      </w:pPr>
    </w:lvl>
    <w:lvl w:ilvl="3" w:tplc="0422000F" w:tentative="1">
      <w:start w:val="1"/>
      <w:numFmt w:val="decimal"/>
      <w:lvlText w:val="%4."/>
      <w:lvlJc w:val="left"/>
      <w:pPr>
        <w:ind w:left="3586" w:hanging="360"/>
      </w:pPr>
    </w:lvl>
    <w:lvl w:ilvl="4" w:tplc="04220019" w:tentative="1">
      <w:start w:val="1"/>
      <w:numFmt w:val="lowerLetter"/>
      <w:lvlText w:val="%5."/>
      <w:lvlJc w:val="left"/>
      <w:pPr>
        <w:ind w:left="4306" w:hanging="360"/>
      </w:pPr>
    </w:lvl>
    <w:lvl w:ilvl="5" w:tplc="0422001B" w:tentative="1">
      <w:start w:val="1"/>
      <w:numFmt w:val="lowerRoman"/>
      <w:lvlText w:val="%6."/>
      <w:lvlJc w:val="right"/>
      <w:pPr>
        <w:ind w:left="5026" w:hanging="180"/>
      </w:pPr>
    </w:lvl>
    <w:lvl w:ilvl="6" w:tplc="0422000F" w:tentative="1">
      <w:start w:val="1"/>
      <w:numFmt w:val="decimal"/>
      <w:lvlText w:val="%7."/>
      <w:lvlJc w:val="left"/>
      <w:pPr>
        <w:ind w:left="5746" w:hanging="360"/>
      </w:pPr>
    </w:lvl>
    <w:lvl w:ilvl="7" w:tplc="04220019" w:tentative="1">
      <w:start w:val="1"/>
      <w:numFmt w:val="lowerLetter"/>
      <w:lvlText w:val="%8."/>
      <w:lvlJc w:val="left"/>
      <w:pPr>
        <w:ind w:left="6466" w:hanging="360"/>
      </w:pPr>
    </w:lvl>
    <w:lvl w:ilvl="8" w:tplc="0422001B" w:tentative="1">
      <w:start w:val="1"/>
      <w:numFmt w:val="lowerRoman"/>
      <w:lvlText w:val="%9."/>
      <w:lvlJc w:val="right"/>
      <w:pPr>
        <w:ind w:left="7186" w:hanging="180"/>
      </w:pPr>
    </w:lvl>
  </w:abstractNum>
  <w:abstractNum w:abstractNumId="18">
    <w:nsid w:val="7F594DE6"/>
    <w:multiLevelType w:val="hybridMultilevel"/>
    <w:tmpl w:val="35CE6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2"/>
  </w:num>
  <w:num w:numId="3">
    <w:abstractNumId w:val="13"/>
  </w:num>
  <w:num w:numId="4">
    <w:abstractNumId w:val="1"/>
  </w:num>
  <w:num w:numId="5">
    <w:abstractNumId w:val="14"/>
  </w:num>
  <w:num w:numId="6">
    <w:abstractNumId w:val="17"/>
  </w:num>
  <w:num w:numId="7">
    <w:abstractNumId w:val="0"/>
  </w:num>
  <w:num w:numId="8">
    <w:abstractNumId w:val="16"/>
  </w:num>
  <w:num w:numId="9">
    <w:abstractNumId w:val="2"/>
  </w:num>
  <w:num w:numId="10">
    <w:abstractNumId w:val="10"/>
  </w:num>
  <w:num w:numId="11">
    <w:abstractNumId w:val="9"/>
  </w:num>
  <w:num w:numId="12">
    <w:abstractNumId w:val="11"/>
  </w:num>
  <w:num w:numId="13">
    <w:abstractNumId w:val="4"/>
  </w:num>
  <w:num w:numId="14">
    <w:abstractNumId w:val="6"/>
  </w:num>
  <w:num w:numId="15">
    <w:abstractNumId w:val="5"/>
  </w:num>
  <w:num w:numId="16">
    <w:abstractNumId w:val="3"/>
  </w:num>
  <w:num w:numId="17">
    <w:abstractNumId w:val="18"/>
  </w:num>
  <w:num w:numId="18">
    <w:abstractNumId w:val="15"/>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C85759"/>
    <w:rsid w:val="000003C1"/>
    <w:rsid w:val="00001E42"/>
    <w:rsid w:val="00010D38"/>
    <w:rsid w:val="000407DC"/>
    <w:rsid w:val="00086DE0"/>
    <w:rsid w:val="000A02F9"/>
    <w:rsid w:val="000D4ACE"/>
    <w:rsid w:val="000E4DB1"/>
    <w:rsid w:val="000E71B2"/>
    <w:rsid w:val="000F2707"/>
    <w:rsid w:val="000F6C87"/>
    <w:rsid w:val="00117562"/>
    <w:rsid w:val="0014536C"/>
    <w:rsid w:val="00177EA9"/>
    <w:rsid w:val="00177EC9"/>
    <w:rsid w:val="0019647C"/>
    <w:rsid w:val="001B49C4"/>
    <w:rsid w:val="001B70B8"/>
    <w:rsid w:val="00232FA7"/>
    <w:rsid w:val="002602AE"/>
    <w:rsid w:val="00262DDC"/>
    <w:rsid w:val="002853F2"/>
    <w:rsid w:val="002D102C"/>
    <w:rsid w:val="00300618"/>
    <w:rsid w:val="00354802"/>
    <w:rsid w:val="00355E9F"/>
    <w:rsid w:val="00393E96"/>
    <w:rsid w:val="003B01DD"/>
    <w:rsid w:val="003D40AE"/>
    <w:rsid w:val="003D7227"/>
    <w:rsid w:val="004661E8"/>
    <w:rsid w:val="00480EFB"/>
    <w:rsid w:val="00496BBF"/>
    <w:rsid w:val="00497E29"/>
    <w:rsid w:val="004B627B"/>
    <w:rsid w:val="004D4225"/>
    <w:rsid w:val="004D598A"/>
    <w:rsid w:val="004E6608"/>
    <w:rsid w:val="00530148"/>
    <w:rsid w:val="00555C95"/>
    <w:rsid w:val="00575177"/>
    <w:rsid w:val="00592B0C"/>
    <w:rsid w:val="005B78D3"/>
    <w:rsid w:val="005C6D17"/>
    <w:rsid w:val="005E47CE"/>
    <w:rsid w:val="005F74F2"/>
    <w:rsid w:val="00630A2E"/>
    <w:rsid w:val="00650F8A"/>
    <w:rsid w:val="006709D1"/>
    <w:rsid w:val="006A7459"/>
    <w:rsid w:val="006C0B77"/>
    <w:rsid w:val="006D041F"/>
    <w:rsid w:val="006F37CE"/>
    <w:rsid w:val="007029B0"/>
    <w:rsid w:val="0070797E"/>
    <w:rsid w:val="00713FA4"/>
    <w:rsid w:val="00731D8B"/>
    <w:rsid w:val="00736334"/>
    <w:rsid w:val="00744017"/>
    <w:rsid w:val="00760B85"/>
    <w:rsid w:val="007C4CEA"/>
    <w:rsid w:val="008242FF"/>
    <w:rsid w:val="00835EDA"/>
    <w:rsid w:val="00851EA3"/>
    <w:rsid w:val="00870751"/>
    <w:rsid w:val="00871557"/>
    <w:rsid w:val="0089151D"/>
    <w:rsid w:val="008C03C8"/>
    <w:rsid w:val="00900639"/>
    <w:rsid w:val="00922C48"/>
    <w:rsid w:val="0094468D"/>
    <w:rsid w:val="00966E82"/>
    <w:rsid w:val="00970A4B"/>
    <w:rsid w:val="009836F6"/>
    <w:rsid w:val="009A397D"/>
    <w:rsid w:val="009D1BE0"/>
    <w:rsid w:val="009E588F"/>
    <w:rsid w:val="00A14812"/>
    <w:rsid w:val="00A269B3"/>
    <w:rsid w:val="00A50165"/>
    <w:rsid w:val="00A9092E"/>
    <w:rsid w:val="00AF4A57"/>
    <w:rsid w:val="00B179F4"/>
    <w:rsid w:val="00B7417C"/>
    <w:rsid w:val="00B915B7"/>
    <w:rsid w:val="00B91815"/>
    <w:rsid w:val="00BB361C"/>
    <w:rsid w:val="00BC5372"/>
    <w:rsid w:val="00BD0288"/>
    <w:rsid w:val="00C714FC"/>
    <w:rsid w:val="00C85759"/>
    <w:rsid w:val="00C947F8"/>
    <w:rsid w:val="00CB1CEA"/>
    <w:rsid w:val="00CC01AE"/>
    <w:rsid w:val="00D13A32"/>
    <w:rsid w:val="00D25315"/>
    <w:rsid w:val="00DA5F05"/>
    <w:rsid w:val="00DF19C6"/>
    <w:rsid w:val="00E272F9"/>
    <w:rsid w:val="00E50016"/>
    <w:rsid w:val="00E825E6"/>
    <w:rsid w:val="00EA3E04"/>
    <w:rsid w:val="00EA59DF"/>
    <w:rsid w:val="00EB2B72"/>
    <w:rsid w:val="00EC7AE5"/>
    <w:rsid w:val="00ED2178"/>
    <w:rsid w:val="00EE4070"/>
    <w:rsid w:val="00EF104B"/>
    <w:rsid w:val="00F12C76"/>
    <w:rsid w:val="00F53277"/>
    <w:rsid w:val="00F937D4"/>
    <w:rsid w:val="00F9778D"/>
    <w:rsid w:val="00FB76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17C"/>
    <w:pPr>
      <w:spacing w:line="240" w:lineRule="auto"/>
    </w:pPr>
    <w:rPr>
      <w:rFonts w:ascii="Times New Roman" w:hAnsi="Times New Roman"/>
      <w:sz w:val="28"/>
    </w:rPr>
  </w:style>
  <w:style w:type="paragraph" w:styleId="1">
    <w:name w:val="heading 1"/>
    <w:basedOn w:val="a"/>
    <w:next w:val="a"/>
    <w:link w:val="10"/>
    <w:uiPriority w:val="9"/>
    <w:qFormat/>
    <w:rsid w:val="00497E29"/>
    <w:pPr>
      <w:keepNext/>
      <w:keepLines/>
      <w:spacing w:before="480" w:after="0"/>
      <w:outlineLvl w:val="0"/>
    </w:pPr>
    <w:rPr>
      <w:rFonts w:asciiTheme="majorHAnsi" w:eastAsiaTheme="majorEastAsia" w:hAnsiTheme="majorHAnsi" w:cstheme="majorBidi"/>
      <w:b/>
      <w:bCs/>
      <w:color w:val="2E74B5" w:themeColor="accent1" w:themeShade="BF"/>
      <w:szCs w:val="28"/>
    </w:rPr>
  </w:style>
  <w:style w:type="paragraph" w:styleId="2">
    <w:name w:val="heading 2"/>
    <w:basedOn w:val="a"/>
    <w:next w:val="a"/>
    <w:link w:val="20"/>
    <w:uiPriority w:val="9"/>
    <w:unhideWhenUsed/>
    <w:qFormat/>
    <w:rsid w:val="00497E29"/>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4225"/>
    <w:pPr>
      <w:ind w:left="720"/>
      <w:contextualSpacing/>
    </w:pPr>
  </w:style>
  <w:style w:type="character" w:styleId="a4">
    <w:name w:val="Hyperlink"/>
    <w:basedOn w:val="a0"/>
    <w:uiPriority w:val="99"/>
    <w:unhideWhenUsed/>
    <w:rsid w:val="004D4225"/>
    <w:rPr>
      <w:color w:val="0563C1" w:themeColor="hyperlink"/>
      <w:u w:val="single"/>
    </w:rPr>
  </w:style>
  <w:style w:type="paragraph" w:styleId="a5">
    <w:name w:val="header"/>
    <w:basedOn w:val="a"/>
    <w:link w:val="a6"/>
    <w:uiPriority w:val="99"/>
    <w:unhideWhenUsed/>
    <w:rsid w:val="0019647C"/>
    <w:pPr>
      <w:tabs>
        <w:tab w:val="center" w:pos="4677"/>
        <w:tab w:val="right" w:pos="9355"/>
      </w:tabs>
      <w:spacing w:after="0"/>
    </w:pPr>
  </w:style>
  <w:style w:type="character" w:customStyle="1" w:styleId="a6">
    <w:name w:val="Верхний колонтитул Знак"/>
    <w:basedOn w:val="a0"/>
    <w:link w:val="a5"/>
    <w:uiPriority w:val="99"/>
    <w:rsid w:val="0019647C"/>
    <w:rPr>
      <w:rFonts w:ascii="Times New Roman" w:hAnsi="Times New Roman"/>
      <w:sz w:val="28"/>
    </w:rPr>
  </w:style>
  <w:style w:type="paragraph" w:styleId="a7">
    <w:name w:val="footer"/>
    <w:basedOn w:val="a"/>
    <w:link w:val="a8"/>
    <w:uiPriority w:val="99"/>
    <w:semiHidden/>
    <w:unhideWhenUsed/>
    <w:rsid w:val="0019647C"/>
    <w:pPr>
      <w:tabs>
        <w:tab w:val="center" w:pos="4677"/>
        <w:tab w:val="right" w:pos="9355"/>
      </w:tabs>
      <w:spacing w:after="0"/>
    </w:pPr>
  </w:style>
  <w:style w:type="character" w:customStyle="1" w:styleId="a8">
    <w:name w:val="Нижний колонтитул Знак"/>
    <w:basedOn w:val="a0"/>
    <w:link w:val="a7"/>
    <w:uiPriority w:val="99"/>
    <w:semiHidden/>
    <w:rsid w:val="0019647C"/>
    <w:rPr>
      <w:rFonts w:ascii="Times New Roman" w:hAnsi="Times New Roman"/>
      <w:sz w:val="28"/>
    </w:rPr>
  </w:style>
  <w:style w:type="character" w:customStyle="1" w:styleId="10">
    <w:name w:val="Заголовок 1 Знак"/>
    <w:basedOn w:val="a0"/>
    <w:link w:val="1"/>
    <w:uiPriority w:val="9"/>
    <w:rsid w:val="00497E2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497E29"/>
    <w:rPr>
      <w:rFonts w:asciiTheme="majorHAnsi" w:eastAsiaTheme="majorEastAsia" w:hAnsiTheme="majorHAnsi" w:cstheme="majorBidi"/>
      <w:b/>
      <w:bCs/>
      <w:color w:val="5B9BD5" w:themeColor="accent1"/>
      <w:sz w:val="26"/>
      <w:szCs w:val="26"/>
    </w:rPr>
  </w:style>
  <w:style w:type="character" w:styleId="a9">
    <w:name w:val="Book Title"/>
    <w:basedOn w:val="a0"/>
    <w:uiPriority w:val="33"/>
    <w:qFormat/>
    <w:rsid w:val="00497E29"/>
    <w:rPr>
      <w:b/>
      <w:bCs/>
      <w:smallCaps/>
      <w:spacing w:val="5"/>
    </w:rPr>
  </w:style>
  <w:style w:type="paragraph" w:styleId="aa">
    <w:name w:val="TOC Heading"/>
    <w:basedOn w:val="1"/>
    <w:next w:val="a"/>
    <w:uiPriority w:val="39"/>
    <w:semiHidden/>
    <w:unhideWhenUsed/>
    <w:qFormat/>
    <w:rsid w:val="00B179F4"/>
    <w:pPr>
      <w:spacing w:line="276" w:lineRule="auto"/>
      <w:outlineLvl w:val="9"/>
    </w:pPr>
  </w:style>
  <w:style w:type="paragraph" w:styleId="11">
    <w:name w:val="toc 1"/>
    <w:basedOn w:val="a"/>
    <w:next w:val="a"/>
    <w:autoRedefine/>
    <w:uiPriority w:val="39"/>
    <w:unhideWhenUsed/>
    <w:rsid w:val="00B179F4"/>
    <w:pPr>
      <w:spacing w:after="100"/>
    </w:pPr>
  </w:style>
  <w:style w:type="paragraph" w:styleId="ab">
    <w:name w:val="Balloon Text"/>
    <w:basedOn w:val="a"/>
    <w:link w:val="ac"/>
    <w:uiPriority w:val="99"/>
    <w:semiHidden/>
    <w:unhideWhenUsed/>
    <w:rsid w:val="00B179F4"/>
    <w:pPr>
      <w:spacing w:after="0"/>
    </w:pPr>
    <w:rPr>
      <w:rFonts w:ascii="Tahoma" w:hAnsi="Tahoma" w:cs="Tahoma"/>
      <w:sz w:val="16"/>
      <w:szCs w:val="16"/>
    </w:rPr>
  </w:style>
  <w:style w:type="character" w:customStyle="1" w:styleId="ac">
    <w:name w:val="Текст выноски Знак"/>
    <w:basedOn w:val="a0"/>
    <w:link w:val="ab"/>
    <w:uiPriority w:val="99"/>
    <w:semiHidden/>
    <w:rsid w:val="00B179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3994266">
      <w:bodyDiv w:val="1"/>
      <w:marLeft w:val="0"/>
      <w:marRight w:val="0"/>
      <w:marTop w:val="0"/>
      <w:marBottom w:val="0"/>
      <w:divBdr>
        <w:top w:val="none" w:sz="0" w:space="0" w:color="auto"/>
        <w:left w:val="none" w:sz="0" w:space="0" w:color="auto"/>
        <w:bottom w:val="none" w:sz="0" w:space="0" w:color="auto"/>
        <w:right w:val="none" w:sz="0" w:space="0" w:color="auto"/>
      </w:divBdr>
    </w:div>
    <w:div w:id="1744067151">
      <w:bodyDiv w:val="1"/>
      <w:marLeft w:val="0"/>
      <w:marRight w:val="0"/>
      <w:marTop w:val="0"/>
      <w:marBottom w:val="0"/>
      <w:divBdr>
        <w:top w:val="none" w:sz="0" w:space="0" w:color="auto"/>
        <w:left w:val="none" w:sz="0" w:space="0" w:color="auto"/>
        <w:bottom w:val="none" w:sz="0" w:space="0" w:color="auto"/>
        <w:right w:val="none" w:sz="0" w:space="0" w:color="auto"/>
      </w:divBdr>
    </w:div>
    <w:div w:id="1842699751">
      <w:bodyDiv w:val="1"/>
      <w:marLeft w:val="0"/>
      <w:marRight w:val="0"/>
      <w:marTop w:val="0"/>
      <w:marBottom w:val="0"/>
      <w:divBdr>
        <w:top w:val="none" w:sz="0" w:space="0" w:color="auto"/>
        <w:left w:val="none" w:sz="0" w:space="0" w:color="auto"/>
        <w:bottom w:val="none" w:sz="0" w:space="0" w:color="auto"/>
        <w:right w:val="none" w:sz="0" w:space="0" w:color="auto"/>
      </w:divBdr>
      <w:divsChild>
        <w:div w:id="883565316">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ntext.reverso.net/%D0%BF%D0%B5%D1%80%D0%B5%D0%B2%D0%BE%D0%B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ultitran.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glosb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87C28-4774-4473-BBF9-AF13A098D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66</Pages>
  <Words>17848</Words>
  <Characters>101734</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2021-09-26T07:08:00Z</dcterms:created>
  <dcterms:modified xsi:type="dcterms:W3CDTF">2021-09-26T07:08:00Z</dcterms:modified>
</cp:coreProperties>
</file>