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A61" w:rsidRDefault="009B0A61" w:rsidP="002F368F">
      <w:pPr>
        <w:spacing w:after="437" w:line="266" w:lineRule="auto"/>
        <w:ind w:left="567" w:firstLine="0"/>
        <w:jc w:val="left"/>
        <w:rPr>
          <w:b/>
          <w:bCs/>
          <w:sz w:val="52"/>
          <w:szCs w:val="52"/>
          <w:lang w:val="ru-RU"/>
        </w:rPr>
      </w:pPr>
    </w:p>
    <w:p w:rsidR="009B0A61" w:rsidRDefault="009B0A61" w:rsidP="002F368F">
      <w:pPr>
        <w:spacing w:after="437" w:line="266" w:lineRule="auto"/>
        <w:ind w:left="567" w:firstLine="0"/>
        <w:jc w:val="left"/>
        <w:rPr>
          <w:b/>
          <w:bCs/>
          <w:sz w:val="52"/>
          <w:szCs w:val="52"/>
          <w:lang w:val="ru-RU"/>
        </w:rPr>
      </w:pPr>
    </w:p>
    <w:p w:rsidR="002F368F" w:rsidRPr="00B65DC8" w:rsidRDefault="002F368F" w:rsidP="00284C8A">
      <w:pPr>
        <w:spacing w:after="437" w:line="266" w:lineRule="auto"/>
        <w:ind w:left="567" w:firstLine="0"/>
        <w:jc w:val="center"/>
        <w:rPr>
          <w:b/>
          <w:bCs/>
          <w:sz w:val="52"/>
          <w:szCs w:val="52"/>
        </w:rPr>
      </w:pPr>
      <w:r>
        <w:rPr>
          <w:b/>
          <w:bCs/>
          <w:sz w:val="52"/>
          <w:szCs w:val="52"/>
        </w:rPr>
        <w:t>DigiEye 330 / DigiEye 330E / DigiEye 330P / DigiEye 330T / DigiEye 350 / DigiEye 350E / DigiEye 350P / DigiEye 350T / DigiEye 360 / DigiEye 360E / DigiEye 360P / DigiEye 360T</w:t>
      </w:r>
    </w:p>
    <w:p w:rsidR="002F368F" w:rsidRDefault="002F368F" w:rsidP="009B0A61">
      <w:pPr>
        <w:spacing w:after="437" w:line="266" w:lineRule="auto"/>
        <w:ind w:left="0" w:firstLine="0"/>
        <w:jc w:val="center"/>
      </w:pPr>
      <w:r>
        <w:rPr>
          <w:b/>
          <w:sz w:val="48"/>
          <w:szCs w:val="48"/>
        </w:rPr>
        <w:t>Система цифрової рентгенографії</w:t>
      </w:r>
    </w:p>
    <w:p w:rsidR="002F368F" w:rsidRDefault="002F368F" w:rsidP="002F368F">
      <w:pPr>
        <w:spacing w:after="174" w:line="259" w:lineRule="auto"/>
        <w:ind w:left="123" w:firstLine="0"/>
        <w:jc w:val="center"/>
      </w:pPr>
      <w:r>
        <w:rPr>
          <w:b/>
          <w:sz w:val="72"/>
          <w:szCs w:val="72"/>
        </w:rPr>
        <w:t xml:space="preserve"> </w:t>
      </w:r>
    </w:p>
    <w:p w:rsidR="002F368F" w:rsidRDefault="002F368F" w:rsidP="002F368F">
      <w:pPr>
        <w:spacing w:after="0" w:line="259" w:lineRule="auto"/>
        <w:ind w:left="123" w:firstLine="0"/>
        <w:jc w:val="center"/>
        <w:rPr>
          <w:b/>
          <w:sz w:val="72"/>
          <w:szCs w:val="72"/>
        </w:rPr>
      </w:pPr>
      <w:r>
        <w:rPr>
          <w:b/>
          <w:sz w:val="72"/>
          <w:szCs w:val="72"/>
        </w:rPr>
        <w:t xml:space="preserve"> </w:t>
      </w:r>
    </w:p>
    <w:p w:rsidR="002F368F" w:rsidRDefault="002F368F" w:rsidP="002F368F">
      <w:pPr>
        <w:spacing w:after="0" w:line="259" w:lineRule="auto"/>
        <w:ind w:left="123" w:firstLine="0"/>
        <w:jc w:val="center"/>
      </w:pPr>
    </w:p>
    <w:p w:rsidR="002F368F" w:rsidRDefault="002F368F" w:rsidP="009B0A61">
      <w:pPr>
        <w:spacing w:after="3" w:line="266" w:lineRule="auto"/>
        <w:ind w:left="0" w:firstLine="26"/>
        <w:jc w:val="center"/>
        <w:rPr>
          <w:b/>
          <w:sz w:val="48"/>
          <w:szCs w:val="48"/>
        </w:rPr>
      </w:pPr>
      <w:r>
        <w:rPr>
          <w:b/>
          <w:sz w:val="48"/>
          <w:szCs w:val="48"/>
        </w:rPr>
        <w:t>Посібник користувача</w:t>
      </w:r>
    </w:p>
    <w:p w:rsidR="002F368F" w:rsidRDefault="002F368F" w:rsidP="002F368F">
      <w:pPr>
        <w:spacing w:after="3" w:line="266" w:lineRule="auto"/>
        <w:ind w:left="2101" w:hanging="751"/>
        <w:jc w:val="left"/>
        <w:rPr>
          <w:b/>
          <w:sz w:val="48"/>
          <w:szCs w:val="48"/>
        </w:rPr>
      </w:pPr>
    </w:p>
    <w:p w:rsidR="002F368F" w:rsidRPr="00284C8A" w:rsidRDefault="002F368F">
      <w:pPr>
        <w:spacing w:after="200" w:line="276" w:lineRule="auto"/>
        <w:ind w:left="0" w:firstLine="0"/>
        <w:jc w:val="left"/>
        <w:rPr>
          <w:b/>
          <w:sz w:val="48"/>
          <w:szCs w:val="48"/>
          <w:lang w:val="ru-RU"/>
        </w:rPr>
      </w:pPr>
      <w:r>
        <w:rPr>
          <w:b/>
          <w:sz w:val="48"/>
          <w:szCs w:val="48"/>
        </w:rPr>
        <w:br w:type="page"/>
      </w:r>
    </w:p>
    <w:p w:rsidR="002F368F" w:rsidRDefault="002F368F" w:rsidP="002F368F">
      <w:pPr>
        <w:spacing w:after="3" w:line="266" w:lineRule="auto"/>
        <w:ind w:left="2101" w:hanging="751"/>
        <w:jc w:val="left"/>
      </w:pPr>
    </w:p>
    <w:p w:rsidR="002F368F" w:rsidRDefault="002F368F">
      <w:pPr>
        <w:spacing w:after="200" w:line="276" w:lineRule="auto"/>
        <w:ind w:left="0" w:firstLine="0"/>
        <w:jc w:val="left"/>
      </w:pPr>
      <w:r>
        <w:br w:type="page"/>
      </w:r>
    </w:p>
    <w:p w:rsidR="002F368F" w:rsidRDefault="002F368F" w:rsidP="002F368F">
      <w:pPr>
        <w:spacing w:after="86" w:line="259" w:lineRule="auto"/>
        <w:ind w:left="566" w:firstLine="0"/>
        <w:jc w:val="left"/>
      </w:pPr>
      <w:r>
        <w:rPr>
          <w:noProof/>
          <w:lang w:eastAsia="uk-UA"/>
        </w:rPr>
        <w:lastRenderedPageBreak/>
        <w:drawing>
          <wp:inline distT="0" distB="0" distL="0" distR="0">
            <wp:extent cx="1049867" cy="575734"/>
            <wp:effectExtent l="19050" t="0" r="0" b="0"/>
            <wp:docPr id="452" name="image579.jpg"/>
            <wp:cNvGraphicFramePr/>
            <a:graphic xmlns:a="http://schemas.openxmlformats.org/drawingml/2006/main">
              <a:graphicData uri="http://schemas.openxmlformats.org/drawingml/2006/picture">
                <pic:pic xmlns:pic="http://schemas.openxmlformats.org/drawingml/2006/picture">
                  <pic:nvPicPr>
                    <pic:cNvPr id="0" name="image579.jpg"/>
                    <pic:cNvPicPr preferRelativeResize="0"/>
                  </pic:nvPicPr>
                  <pic:blipFill>
                    <a:blip r:embed="rId8" cstate="print"/>
                    <a:srcRect/>
                    <a:stretch>
                      <a:fillRect/>
                    </a:stretch>
                  </pic:blipFill>
                  <pic:spPr>
                    <a:xfrm>
                      <a:off x="0" y="0"/>
                      <a:ext cx="1054241" cy="578133"/>
                    </a:xfrm>
                    <a:prstGeom prst="rect">
                      <a:avLst/>
                    </a:prstGeom>
                    <a:ln/>
                  </pic:spPr>
                </pic:pic>
              </a:graphicData>
            </a:graphic>
          </wp:inline>
        </w:drawing>
      </w:r>
      <w:r>
        <w:t xml:space="preserve">  </w:t>
      </w:r>
    </w:p>
    <w:p w:rsidR="002F368F" w:rsidRPr="006E370B" w:rsidRDefault="002F368F" w:rsidP="002F368F">
      <w:pPr>
        <w:spacing w:line="408" w:lineRule="auto"/>
        <w:ind w:right="14"/>
        <w:rPr>
          <w:rFonts w:ascii="Times New Roman" w:hAnsi="Times New Roman" w:cs="Times New Roman"/>
          <w:b/>
          <w:sz w:val="28"/>
          <w:szCs w:val="28"/>
        </w:rPr>
      </w:pPr>
      <w:r w:rsidRPr="006E370B">
        <w:rPr>
          <w:rFonts w:ascii="Times New Roman" w:hAnsi="Times New Roman" w:cs="Times New Roman"/>
          <w:b/>
          <w:sz w:val="28"/>
          <w:szCs w:val="28"/>
        </w:rPr>
        <w:t>Заява про інтелектуальну власність</w:t>
      </w:r>
    </w:p>
    <w:p w:rsidR="002F368F" w:rsidRPr="006E370B" w:rsidRDefault="002F368F" w:rsidP="002F368F">
      <w:pPr>
        <w:spacing w:line="409" w:lineRule="auto"/>
        <w:ind w:right="14"/>
        <w:rPr>
          <w:rFonts w:ascii="Times New Roman" w:hAnsi="Times New Roman" w:cs="Times New Roman"/>
          <w:sz w:val="28"/>
          <w:szCs w:val="28"/>
        </w:rPr>
      </w:pPr>
      <w:r w:rsidRPr="006E370B">
        <w:rPr>
          <w:rFonts w:ascii="Times New Roman" w:hAnsi="Times New Roman" w:cs="Times New Roman"/>
          <w:sz w:val="28"/>
          <w:szCs w:val="28"/>
        </w:rPr>
        <w:t>Шеньчжень Міндрей Біо-медікал Електронікс Ко., Лтд. (надалі Міндрей) володіє правами інтелектуальної власності на цей продукт Міндрей та цей посібник. Цей посібник може посилатися на інформацію, захищену авторським правом або патентами, і не передає жодної ліцензії відповідно до патентних прав або авторських прав Mindray або інших осіб.</w:t>
      </w:r>
    </w:p>
    <w:p w:rsidR="002F368F" w:rsidRPr="006E370B" w:rsidRDefault="002F368F" w:rsidP="002F368F">
      <w:pPr>
        <w:spacing w:line="409" w:lineRule="auto"/>
        <w:ind w:right="14"/>
        <w:rPr>
          <w:rFonts w:ascii="Times New Roman" w:hAnsi="Times New Roman" w:cs="Times New Roman"/>
          <w:sz w:val="28"/>
          <w:szCs w:val="28"/>
        </w:rPr>
      </w:pPr>
      <w:r w:rsidRPr="006E370B">
        <w:rPr>
          <w:rFonts w:ascii="Times New Roman" w:hAnsi="Times New Roman" w:cs="Times New Roman"/>
          <w:sz w:val="28"/>
          <w:szCs w:val="28"/>
        </w:rPr>
        <w:t>Mindray має намір зберігати зміст цього посібника як конфіденційну інформацію. Розголошення інформації в цьому посібнику будь-яким способом без письмового дозволу Mindray суворо заборонено.</w:t>
      </w:r>
      <w:bookmarkStart w:id="0" w:name="_GoBack"/>
      <w:bookmarkEnd w:id="0"/>
    </w:p>
    <w:p w:rsidR="002F368F" w:rsidRPr="006E370B" w:rsidRDefault="002F368F" w:rsidP="0079394C">
      <w:pPr>
        <w:spacing w:after="0" w:line="259" w:lineRule="auto"/>
        <w:ind w:left="566" w:firstLine="0"/>
        <w:jc w:val="left"/>
        <w:rPr>
          <w:rFonts w:ascii="Times New Roman" w:hAnsi="Times New Roman" w:cs="Times New Roman"/>
          <w:sz w:val="28"/>
          <w:szCs w:val="28"/>
        </w:rPr>
      </w:pPr>
      <w:r w:rsidRPr="006E370B">
        <w:rPr>
          <w:rFonts w:ascii="Times New Roman" w:hAnsi="Times New Roman" w:cs="Times New Roman"/>
          <w:sz w:val="28"/>
          <w:szCs w:val="28"/>
        </w:rPr>
        <w:t xml:space="preserve"> </w:t>
      </w:r>
    </w:p>
    <w:p w:rsidR="002F368F" w:rsidRPr="006E370B" w:rsidRDefault="002F368F" w:rsidP="002F368F">
      <w:pPr>
        <w:spacing w:line="425" w:lineRule="auto"/>
        <w:ind w:right="14"/>
        <w:rPr>
          <w:rFonts w:ascii="Times New Roman" w:hAnsi="Times New Roman" w:cs="Times New Roman"/>
          <w:sz w:val="28"/>
          <w:szCs w:val="28"/>
        </w:rPr>
      </w:pPr>
      <w:r w:rsidRPr="006E370B">
        <w:rPr>
          <w:rFonts w:ascii="Times New Roman" w:hAnsi="Times New Roman" w:cs="Times New Roman"/>
          <w:sz w:val="28"/>
          <w:szCs w:val="28"/>
        </w:rPr>
        <w:t>Випуск, зміна, відтворення, розповсюдження, прокат, адаптація, переклад або будь-які інші похідні роботи від цього посібника будь-яким способом без письмового дозволу Міндрей суворо заборонено.</w:t>
      </w:r>
    </w:p>
    <w:p w:rsidR="002F368F" w:rsidRPr="006E370B" w:rsidRDefault="002F368F" w:rsidP="002F368F">
      <w:pPr>
        <w:spacing w:after="30"/>
        <w:ind w:left="10" w:right="57" w:firstLine="566"/>
        <w:rPr>
          <w:rFonts w:ascii="Times New Roman" w:hAnsi="Times New Roman" w:cs="Times New Roman"/>
          <w:sz w:val="28"/>
          <w:szCs w:val="28"/>
        </w:rPr>
      </w:pPr>
      <w:r w:rsidRPr="006E370B">
        <w:rPr>
          <w:rFonts w:ascii="Times New Roman" w:hAnsi="Times New Roman" w:cs="Times New Roman"/>
          <w:sz w:val="28"/>
          <w:szCs w:val="28"/>
        </w:rPr>
        <w:t xml:space="preserve"> </w:t>
      </w:r>
      <w:r w:rsidRPr="006E370B">
        <w:rPr>
          <w:rFonts w:ascii="Times New Roman" w:hAnsi="Times New Roman" w:cs="Times New Roman"/>
          <w:noProof/>
          <w:sz w:val="28"/>
          <w:szCs w:val="28"/>
          <w:lang w:eastAsia="uk-UA"/>
        </w:rPr>
        <w:drawing>
          <wp:inline distT="0" distB="0" distL="0" distR="0">
            <wp:extent cx="952500" cy="312420"/>
            <wp:effectExtent l="19050" t="0" r="0" b="0"/>
            <wp:docPr id="453"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9" cstate="print"/>
                    <a:srcRect l="12572" t="19697" r="11077" b="18182"/>
                    <a:stretch>
                      <a:fillRect/>
                    </a:stretch>
                  </pic:blipFill>
                  <pic:spPr bwMode="auto">
                    <a:xfrm>
                      <a:off x="0" y="0"/>
                      <a:ext cx="952500" cy="312420"/>
                    </a:xfrm>
                    <a:prstGeom prst="rect">
                      <a:avLst/>
                    </a:prstGeom>
                    <a:noFill/>
                    <a:ln w="9525">
                      <a:noFill/>
                      <a:miter lim="800000"/>
                      <a:headEnd/>
                      <a:tailEnd/>
                    </a:ln>
                  </pic:spPr>
                </pic:pic>
              </a:graphicData>
            </a:graphic>
          </wp:inline>
        </w:drawing>
      </w:r>
      <w:r w:rsidRPr="006E370B">
        <w:rPr>
          <w:rFonts w:ascii="Times New Roman" w:hAnsi="Times New Roman" w:cs="Times New Roman"/>
          <w:sz w:val="28"/>
          <w:szCs w:val="28"/>
        </w:rPr>
        <w:t xml:space="preserve">, </w:t>
      </w:r>
      <w:r w:rsidRPr="006E370B">
        <w:rPr>
          <w:rFonts w:ascii="Times New Roman" w:hAnsi="Times New Roman" w:cs="Times New Roman"/>
          <w:noProof/>
          <w:sz w:val="28"/>
          <w:szCs w:val="28"/>
          <w:lang w:eastAsia="uk-UA"/>
        </w:rPr>
        <w:drawing>
          <wp:inline distT="0" distB="0" distL="0" distR="0">
            <wp:extent cx="438150" cy="441960"/>
            <wp:effectExtent l="19050" t="0" r="0" b="0"/>
            <wp:docPr id="454"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10" cstate="print"/>
                    <a:srcRect l="18788" r="11515"/>
                    <a:stretch>
                      <a:fillRect/>
                    </a:stretch>
                  </pic:blipFill>
                  <pic:spPr bwMode="auto">
                    <a:xfrm>
                      <a:off x="0" y="0"/>
                      <a:ext cx="438150" cy="441960"/>
                    </a:xfrm>
                    <a:prstGeom prst="rect">
                      <a:avLst/>
                    </a:prstGeom>
                    <a:noFill/>
                    <a:ln w="9525">
                      <a:noFill/>
                      <a:miter lim="800000"/>
                      <a:headEnd/>
                      <a:tailEnd/>
                    </a:ln>
                  </pic:spPr>
                </pic:pic>
              </a:graphicData>
            </a:graphic>
          </wp:inline>
        </w:drawing>
      </w:r>
      <w:r w:rsidRPr="006E370B">
        <w:rPr>
          <w:rFonts w:ascii="Times New Roman" w:hAnsi="Times New Roman" w:cs="Times New Roman"/>
          <w:sz w:val="28"/>
          <w:szCs w:val="28"/>
        </w:rPr>
        <w:t xml:space="preserve">, </w:t>
      </w:r>
      <w:r w:rsidRPr="006E370B">
        <w:rPr>
          <w:rFonts w:ascii="Times New Roman" w:hAnsi="Times New Roman" w:cs="Times New Roman"/>
          <w:noProof/>
          <w:sz w:val="28"/>
          <w:szCs w:val="28"/>
          <w:lang w:eastAsia="uk-UA"/>
        </w:rPr>
        <w:drawing>
          <wp:inline distT="0" distB="0" distL="0" distR="0">
            <wp:extent cx="1120140" cy="251460"/>
            <wp:effectExtent l="19050" t="0" r="3810" b="0"/>
            <wp:docPr id="455"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11" cstate="print"/>
                    <a:srcRect l="10638" t="13157"/>
                    <a:stretch>
                      <a:fillRect/>
                    </a:stretch>
                  </pic:blipFill>
                  <pic:spPr bwMode="auto">
                    <a:xfrm>
                      <a:off x="0" y="0"/>
                      <a:ext cx="1120140" cy="251460"/>
                    </a:xfrm>
                    <a:prstGeom prst="rect">
                      <a:avLst/>
                    </a:prstGeom>
                    <a:noFill/>
                    <a:ln w="9525">
                      <a:noFill/>
                      <a:miter lim="800000"/>
                      <a:headEnd/>
                      <a:tailEnd/>
                    </a:ln>
                  </pic:spPr>
                </pic:pic>
              </a:graphicData>
            </a:graphic>
          </wp:inline>
        </w:drawing>
      </w:r>
      <w:r w:rsidRPr="006E370B">
        <w:rPr>
          <w:rFonts w:ascii="Times New Roman" w:hAnsi="Times New Roman" w:cs="Times New Roman"/>
          <w:sz w:val="28"/>
          <w:szCs w:val="28"/>
        </w:rPr>
        <w:t>, MobiEye, DigiEye</w:t>
      </w:r>
    </w:p>
    <w:p w:rsidR="002F368F" w:rsidRPr="006E370B" w:rsidRDefault="002F368F" w:rsidP="002F368F">
      <w:pPr>
        <w:spacing w:after="146" w:line="425" w:lineRule="auto"/>
        <w:ind w:right="14"/>
        <w:rPr>
          <w:rFonts w:ascii="Times New Roman" w:hAnsi="Times New Roman" w:cs="Times New Roman"/>
          <w:sz w:val="28"/>
          <w:szCs w:val="28"/>
        </w:rPr>
      </w:pPr>
      <w:r w:rsidRPr="006E370B">
        <w:rPr>
          <w:rFonts w:ascii="Times New Roman" w:hAnsi="Times New Roman" w:cs="Times New Roman"/>
          <w:sz w:val="28"/>
          <w:szCs w:val="28"/>
        </w:rPr>
        <w:t>є торговими марками, зареєстрованими чи іншим чином представленими, Міндрей в Китаї та інших країнах. Усі інші торгові марки, які з'являються в цьому посібнику, використовуються лише в інформаційних або редакційних цілях. Вони є власністю відповідних власників.</w:t>
      </w:r>
    </w:p>
    <w:p w:rsidR="002F368F" w:rsidRPr="006E370B" w:rsidRDefault="002F368F" w:rsidP="002F368F">
      <w:pPr>
        <w:spacing w:after="59" w:line="259" w:lineRule="auto"/>
        <w:jc w:val="left"/>
        <w:rPr>
          <w:rFonts w:ascii="Times New Roman" w:hAnsi="Times New Roman" w:cs="Times New Roman"/>
          <w:b/>
          <w:sz w:val="28"/>
          <w:szCs w:val="28"/>
        </w:rPr>
      </w:pPr>
      <w:r w:rsidRPr="006E370B">
        <w:rPr>
          <w:rFonts w:ascii="Times New Roman" w:hAnsi="Times New Roman" w:cs="Times New Roman"/>
          <w:b/>
          <w:sz w:val="28"/>
          <w:szCs w:val="28"/>
        </w:rPr>
        <w:t xml:space="preserve">Відповідальність виробника </w:t>
      </w:r>
    </w:p>
    <w:p w:rsidR="002F368F" w:rsidRPr="006E370B" w:rsidRDefault="002F368F" w:rsidP="002F368F">
      <w:pPr>
        <w:spacing w:after="59" w:line="259" w:lineRule="auto"/>
        <w:jc w:val="left"/>
        <w:rPr>
          <w:rFonts w:ascii="Times New Roman" w:hAnsi="Times New Roman" w:cs="Times New Roman"/>
          <w:sz w:val="28"/>
          <w:szCs w:val="28"/>
        </w:rPr>
      </w:pPr>
    </w:p>
    <w:p w:rsidR="002F368F" w:rsidRPr="006E370B" w:rsidRDefault="002F368F" w:rsidP="002F368F">
      <w:pPr>
        <w:spacing w:after="60"/>
        <w:ind w:right="14"/>
        <w:rPr>
          <w:rFonts w:ascii="Times New Roman" w:hAnsi="Times New Roman" w:cs="Times New Roman"/>
          <w:sz w:val="28"/>
          <w:szCs w:val="28"/>
        </w:rPr>
      </w:pPr>
      <w:r w:rsidRPr="006E370B">
        <w:rPr>
          <w:rFonts w:ascii="Times New Roman" w:hAnsi="Times New Roman" w:cs="Times New Roman"/>
          <w:sz w:val="28"/>
          <w:szCs w:val="28"/>
        </w:rPr>
        <w:t xml:space="preserve">Зміст цього посібника може бути змінений без попереднього повідомлення. </w:t>
      </w:r>
    </w:p>
    <w:p w:rsidR="002F368F" w:rsidRPr="006E370B" w:rsidRDefault="002F368F" w:rsidP="002F368F">
      <w:pPr>
        <w:spacing w:after="65" w:line="259" w:lineRule="auto"/>
        <w:ind w:left="566" w:firstLine="0"/>
        <w:jc w:val="left"/>
        <w:rPr>
          <w:rFonts w:ascii="Times New Roman" w:hAnsi="Times New Roman" w:cs="Times New Roman"/>
          <w:sz w:val="28"/>
          <w:szCs w:val="28"/>
        </w:rPr>
      </w:pPr>
      <w:r w:rsidRPr="006E370B">
        <w:rPr>
          <w:rFonts w:ascii="Times New Roman" w:hAnsi="Times New Roman" w:cs="Times New Roman"/>
          <w:sz w:val="28"/>
          <w:szCs w:val="28"/>
        </w:rPr>
        <w:t xml:space="preserve"> </w:t>
      </w:r>
    </w:p>
    <w:p w:rsidR="002F368F" w:rsidRPr="006E370B" w:rsidRDefault="002F368F" w:rsidP="002F368F">
      <w:pPr>
        <w:spacing w:line="327" w:lineRule="auto"/>
        <w:ind w:right="14"/>
        <w:rPr>
          <w:rFonts w:ascii="Times New Roman" w:hAnsi="Times New Roman" w:cs="Times New Roman"/>
          <w:sz w:val="28"/>
          <w:szCs w:val="28"/>
        </w:rPr>
      </w:pPr>
      <w:r w:rsidRPr="006E370B">
        <w:rPr>
          <w:rFonts w:ascii="Times New Roman" w:hAnsi="Times New Roman" w:cs="Times New Roman"/>
          <w:sz w:val="28"/>
          <w:szCs w:val="28"/>
        </w:rPr>
        <w:t xml:space="preserve">Вся інформація, що міститься в цьому посібнику, вважається правильною. Міндрей не несе відповідальності за помилки, що містяться в цьому документі, а також за випадкові чи непрямі збитки, пов’язані з наданням, представленням або використанням цього посібника.  </w:t>
      </w:r>
    </w:p>
    <w:p w:rsidR="002F368F" w:rsidRPr="006E370B" w:rsidRDefault="002F368F" w:rsidP="002F368F">
      <w:pPr>
        <w:spacing w:after="65" w:line="259" w:lineRule="auto"/>
        <w:ind w:left="566" w:firstLine="0"/>
        <w:jc w:val="left"/>
        <w:rPr>
          <w:rFonts w:ascii="Times New Roman" w:hAnsi="Times New Roman" w:cs="Times New Roman"/>
          <w:sz w:val="28"/>
          <w:szCs w:val="28"/>
        </w:rPr>
      </w:pPr>
      <w:r w:rsidRPr="006E370B">
        <w:rPr>
          <w:rFonts w:ascii="Times New Roman" w:hAnsi="Times New Roman" w:cs="Times New Roman"/>
          <w:sz w:val="28"/>
          <w:szCs w:val="28"/>
        </w:rPr>
        <w:lastRenderedPageBreak/>
        <w:t xml:space="preserve"> </w:t>
      </w:r>
    </w:p>
    <w:p w:rsidR="002F368F" w:rsidRPr="006E370B" w:rsidRDefault="002F368F" w:rsidP="002F368F">
      <w:pPr>
        <w:spacing w:after="66" w:line="327" w:lineRule="auto"/>
        <w:ind w:right="14"/>
        <w:rPr>
          <w:rFonts w:ascii="Times New Roman" w:hAnsi="Times New Roman" w:cs="Times New Roman"/>
          <w:sz w:val="28"/>
          <w:szCs w:val="28"/>
        </w:rPr>
      </w:pPr>
      <w:r w:rsidRPr="006E370B">
        <w:rPr>
          <w:rFonts w:ascii="Times New Roman" w:hAnsi="Times New Roman" w:cs="Times New Roman"/>
          <w:sz w:val="28"/>
          <w:szCs w:val="28"/>
        </w:rPr>
        <w:t>Міндрей несе відповідальність за вплив на безпеку, надійність та продуктивність цього виробу, лише якщо:</w:t>
      </w:r>
    </w:p>
    <w:p w:rsidR="002F368F" w:rsidRPr="006E370B" w:rsidRDefault="002F368F" w:rsidP="002F368F">
      <w:pPr>
        <w:numPr>
          <w:ilvl w:val="0"/>
          <w:numId w:val="1"/>
        </w:numPr>
        <w:ind w:right="14" w:hanging="176"/>
        <w:rPr>
          <w:rFonts w:ascii="Times New Roman" w:hAnsi="Times New Roman" w:cs="Times New Roman"/>
          <w:sz w:val="28"/>
          <w:szCs w:val="28"/>
        </w:rPr>
      </w:pPr>
      <w:r w:rsidRPr="006E370B">
        <w:rPr>
          <w:rFonts w:ascii="Times New Roman" w:hAnsi="Times New Roman" w:cs="Times New Roman"/>
          <w:sz w:val="28"/>
          <w:szCs w:val="28"/>
        </w:rPr>
        <w:t>всі операції з встановлення, розширення, зміни, модифікації та ремонту цього продукту виконуються уповноваженим персоналом Міндрей;</w:t>
      </w:r>
    </w:p>
    <w:p w:rsidR="002F368F" w:rsidRPr="006E370B" w:rsidRDefault="002F368F" w:rsidP="002F368F">
      <w:pPr>
        <w:numPr>
          <w:ilvl w:val="0"/>
          <w:numId w:val="1"/>
        </w:numPr>
        <w:ind w:right="14" w:hanging="176"/>
        <w:rPr>
          <w:rFonts w:ascii="Times New Roman" w:hAnsi="Times New Roman" w:cs="Times New Roman"/>
          <w:sz w:val="28"/>
          <w:szCs w:val="28"/>
        </w:rPr>
      </w:pPr>
      <w:r w:rsidRPr="006E370B">
        <w:rPr>
          <w:rFonts w:ascii="Times New Roman" w:hAnsi="Times New Roman" w:cs="Times New Roman"/>
          <w:sz w:val="28"/>
          <w:szCs w:val="28"/>
        </w:rPr>
        <w:t>електромонтаж відповідного приміщення відповідає чинним національним та місцевим вимогам;</w:t>
      </w:r>
    </w:p>
    <w:p w:rsidR="002F368F" w:rsidRPr="006E370B" w:rsidRDefault="002F368F" w:rsidP="0079394C">
      <w:pPr>
        <w:numPr>
          <w:ilvl w:val="0"/>
          <w:numId w:val="1"/>
        </w:numPr>
        <w:ind w:right="14" w:hanging="176"/>
        <w:rPr>
          <w:rFonts w:ascii="Times New Roman" w:hAnsi="Times New Roman" w:cs="Times New Roman"/>
          <w:sz w:val="28"/>
          <w:szCs w:val="28"/>
        </w:rPr>
      </w:pPr>
      <w:r w:rsidRPr="006E370B">
        <w:rPr>
          <w:rFonts w:ascii="Times New Roman" w:hAnsi="Times New Roman" w:cs="Times New Roman"/>
          <w:sz w:val="28"/>
          <w:szCs w:val="28"/>
        </w:rPr>
        <w:t>виріб використовується відповідно до інструкцій із застосування.</w:t>
      </w:r>
    </w:p>
    <w:p w:rsidR="002F368F" w:rsidRPr="006E370B" w:rsidRDefault="009967C0" w:rsidP="002F368F">
      <w:pPr>
        <w:spacing w:after="0" w:line="266" w:lineRule="auto"/>
        <w:ind w:left="0" w:firstLine="0"/>
        <w:jc w:val="left"/>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1406516" cy="411480"/>
            <wp:effectExtent l="19050" t="0" r="3184" b="0"/>
            <wp:docPr id="457"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12" cstate="print"/>
                    <a:srcRect/>
                    <a:stretch>
                      <a:fillRect/>
                    </a:stretch>
                  </pic:blipFill>
                  <pic:spPr bwMode="auto">
                    <a:xfrm>
                      <a:off x="0" y="0"/>
                      <a:ext cx="1401450" cy="409998"/>
                    </a:xfrm>
                    <a:prstGeom prst="rect">
                      <a:avLst/>
                    </a:prstGeom>
                    <a:noFill/>
                    <a:ln w="9525">
                      <a:noFill/>
                      <a:miter lim="800000"/>
                      <a:headEnd/>
                      <a:tailEnd/>
                    </a:ln>
                  </pic:spPr>
                </pic:pic>
              </a:graphicData>
            </a:graphic>
          </wp:inline>
        </w:drawing>
      </w:r>
    </w:p>
    <w:p w:rsidR="002F368F" w:rsidRPr="006E370B" w:rsidRDefault="0079394C" w:rsidP="0079394C">
      <w:pPr>
        <w:spacing w:after="0" w:line="266" w:lineRule="auto"/>
        <w:ind w:left="0" w:firstLine="0"/>
        <w:rPr>
          <w:rFonts w:ascii="Times New Roman" w:hAnsi="Times New Roman" w:cs="Times New Roman"/>
          <w:sz w:val="28"/>
          <w:szCs w:val="28"/>
        </w:rPr>
      </w:pPr>
      <w:r w:rsidRPr="006E370B">
        <w:rPr>
          <w:rFonts w:ascii="Times New Roman" w:hAnsi="Times New Roman" w:cs="Times New Roman"/>
          <w:sz w:val="28"/>
          <w:szCs w:val="28"/>
        </w:rPr>
        <w:t>Цим обладнанням повинні керувати кваліфіковані/підготовлені клінічні спеціалісти.</w:t>
      </w:r>
    </w:p>
    <w:p w:rsidR="0079394C" w:rsidRPr="006E370B" w:rsidRDefault="0079394C" w:rsidP="002F368F">
      <w:pPr>
        <w:spacing w:after="0" w:line="266" w:lineRule="auto"/>
        <w:ind w:left="0" w:firstLine="0"/>
        <w:jc w:val="left"/>
        <w:rPr>
          <w:rFonts w:ascii="Times New Roman" w:hAnsi="Times New Roman" w:cs="Times New Roman"/>
          <w:sz w:val="28"/>
          <w:szCs w:val="28"/>
        </w:rPr>
      </w:pPr>
    </w:p>
    <w:p w:rsidR="002F368F" w:rsidRPr="006E370B" w:rsidRDefault="009967C0" w:rsidP="002F368F">
      <w:pPr>
        <w:spacing w:after="0" w:line="266" w:lineRule="auto"/>
        <w:ind w:left="0" w:firstLine="0"/>
        <w:jc w:val="left"/>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1817370" cy="335733"/>
            <wp:effectExtent l="19050" t="0" r="0" b="0"/>
            <wp:docPr id="461"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3" cstate="print"/>
                    <a:srcRect/>
                    <a:stretch>
                      <a:fillRect/>
                    </a:stretch>
                  </pic:blipFill>
                  <pic:spPr bwMode="auto">
                    <a:xfrm>
                      <a:off x="0" y="0"/>
                      <a:ext cx="1840586" cy="340022"/>
                    </a:xfrm>
                    <a:prstGeom prst="rect">
                      <a:avLst/>
                    </a:prstGeom>
                    <a:noFill/>
                    <a:ln w="9525">
                      <a:noFill/>
                      <a:miter lim="800000"/>
                      <a:headEnd/>
                      <a:tailEnd/>
                    </a:ln>
                  </pic:spPr>
                </pic:pic>
              </a:graphicData>
            </a:graphic>
          </wp:inline>
        </w:drawing>
      </w:r>
    </w:p>
    <w:p w:rsidR="0079394C" w:rsidRPr="006E370B" w:rsidRDefault="0079394C" w:rsidP="0079394C">
      <w:pPr>
        <w:spacing w:after="0" w:line="266" w:lineRule="auto"/>
        <w:ind w:left="0" w:firstLine="0"/>
        <w:rPr>
          <w:rFonts w:ascii="Times New Roman" w:hAnsi="Times New Roman" w:cs="Times New Roman"/>
          <w:sz w:val="28"/>
          <w:szCs w:val="28"/>
        </w:rPr>
      </w:pPr>
    </w:p>
    <w:p w:rsidR="0079394C" w:rsidRPr="006E370B" w:rsidRDefault="0079394C" w:rsidP="0079394C">
      <w:pPr>
        <w:spacing w:after="0" w:line="266" w:lineRule="auto"/>
        <w:ind w:left="0" w:firstLine="0"/>
        <w:rPr>
          <w:rFonts w:ascii="Times New Roman" w:hAnsi="Times New Roman" w:cs="Times New Roman"/>
          <w:sz w:val="28"/>
          <w:szCs w:val="28"/>
        </w:rPr>
      </w:pPr>
      <w:r w:rsidRPr="006E370B">
        <w:rPr>
          <w:rFonts w:ascii="Times New Roman" w:hAnsi="Times New Roman" w:cs="Times New Roman"/>
          <w:sz w:val="28"/>
          <w:szCs w:val="28"/>
        </w:rPr>
        <w:t>Важливо для лікарні або організації, яка використовує це обладнання, виконати розумний план обслуговування/ремонту. Нехтування цим може призвести до поломки механізму або травм.</w:t>
      </w:r>
    </w:p>
    <w:p w:rsidR="006F5F46" w:rsidRPr="006E370B" w:rsidRDefault="006F5F46">
      <w:pPr>
        <w:spacing w:after="200" w:line="276"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br w:type="page"/>
      </w:r>
    </w:p>
    <w:p w:rsidR="006F5F46" w:rsidRPr="006E370B" w:rsidRDefault="006F5F46" w:rsidP="006F5F46">
      <w:pPr>
        <w:spacing w:after="59" w:line="259" w:lineRule="auto"/>
        <w:ind w:left="90" w:hanging="90"/>
        <w:rPr>
          <w:rFonts w:ascii="Times New Roman" w:hAnsi="Times New Roman" w:cs="Times New Roman"/>
          <w:sz w:val="28"/>
          <w:szCs w:val="28"/>
        </w:rPr>
      </w:pPr>
      <w:r w:rsidRPr="006E370B">
        <w:rPr>
          <w:rFonts w:ascii="Times New Roman" w:hAnsi="Times New Roman" w:cs="Times New Roman"/>
          <w:b/>
          <w:sz w:val="28"/>
          <w:szCs w:val="28"/>
        </w:rPr>
        <w:lastRenderedPageBreak/>
        <w:t xml:space="preserve">Гарантія </w:t>
      </w:r>
    </w:p>
    <w:p w:rsidR="006F5F46" w:rsidRPr="006E370B" w:rsidRDefault="006F5F46" w:rsidP="006F5F46">
      <w:pPr>
        <w:spacing w:after="194" w:line="327" w:lineRule="auto"/>
        <w:ind w:left="0" w:firstLine="0"/>
        <w:rPr>
          <w:rFonts w:ascii="Times New Roman" w:hAnsi="Times New Roman" w:cs="Times New Roman"/>
          <w:sz w:val="28"/>
          <w:szCs w:val="28"/>
        </w:rPr>
      </w:pPr>
      <w:r w:rsidRPr="006E370B">
        <w:rPr>
          <w:rFonts w:ascii="Times New Roman" w:hAnsi="Times New Roman" w:cs="Times New Roman"/>
          <w:sz w:val="28"/>
          <w:szCs w:val="28"/>
        </w:rPr>
        <w:t>ЦЯ ГАРАНТІЯ Є ЕКСКЛЮЗИВНОЮ ТА ЗАМІНЮЄ ВСІ ІНШІ ГАРАНТІЇ, ЯВНІ АБО НЕПРЯМІ, ВКЛЮЧАЮЧИ ГАРАНТІЇ ПРОДАЖНОСТІ АБО ПРИДАТНОСТІ ДЛЯ БУДЬ-ЯКОЇ КОНКРЕТНОЇ МЕТИ.</w:t>
      </w:r>
    </w:p>
    <w:p w:rsidR="006F5F46" w:rsidRPr="006E370B" w:rsidRDefault="006F5F46" w:rsidP="006F5F46">
      <w:pPr>
        <w:spacing w:line="327" w:lineRule="auto"/>
        <w:ind w:left="90" w:hanging="90"/>
        <w:rPr>
          <w:rFonts w:ascii="Times New Roman" w:hAnsi="Times New Roman" w:cs="Times New Roman"/>
          <w:b/>
          <w:sz w:val="28"/>
          <w:szCs w:val="28"/>
        </w:rPr>
      </w:pPr>
      <w:r w:rsidRPr="006E370B">
        <w:rPr>
          <w:rFonts w:ascii="Times New Roman" w:hAnsi="Times New Roman" w:cs="Times New Roman"/>
          <w:b/>
          <w:sz w:val="28"/>
          <w:szCs w:val="28"/>
        </w:rPr>
        <w:t>Винятки</w:t>
      </w:r>
    </w:p>
    <w:p w:rsidR="006F5F46" w:rsidRPr="006E370B" w:rsidRDefault="006F5F46" w:rsidP="006F5F46">
      <w:pPr>
        <w:spacing w:line="327" w:lineRule="auto"/>
        <w:ind w:left="0" w:firstLine="0"/>
        <w:rPr>
          <w:rFonts w:ascii="Times New Roman" w:hAnsi="Times New Roman" w:cs="Times New Roman"/>
          <w:sz w:val="28"/>
          <w:szCs w:val="28"/>
        </w:rPr>
      </w:pPr>
      <w:r w:rsidRPr="006E370B">
        <w:rPr>
          <w:rFonts w:ascii="Times New Roman" w:hAnsi="Times New Roman" w:cs="Times New Roman"/>
          <w:sz w:val="28"/>
          <w:szCs w:val="28"/>
        </w:rPr>
        <w:t>Зобов’язання або відповідальність Міндрей за цією гарантією не охоплюють будь-яких транспортних чи інших витрат чи відповідальності за прямі або непрямі збитки або затримки, що виникли внаслідок неправильного використання, чи застосування продукту, чи використання частин або аксесуарів, не затверджених Міндрей, чи ремонт особами, крім уповноваженого персоналу Міндрей.</w:t>
      </w:r>
    </w:p>
    <w:p w:rsidR="006F5F46" w:rsidRPr="006E370B" w:rsidRDefault="006F5F46" w:rsidP="006F5F46">
      <w:pPr>
        <w:spacing w:after="45" w:line="259" w:lineRule="auto"/>
        <w:ind w:left="90" w:hanging="90"/>
        <w:rPr>
          <w:rFonts w:ascii="Times New Roman" w:hAnsi="Times New Roman" w:cs="Times New Roman"/>
          <w:sz w:val="28"/>
          <w:szCs w:val="28"/>
        </w:rPr>
      </w:pPr>
      <w:r w:rsidRPr="006E370B">
        <w:rPr>
          <w:rFonts w:ascii="Times New Roman" w:hAnsi="Times New Roman" w:cs="Times New Roman"/>
          <w:sz w:val="28"/>
          <w:szCs w:val="28"/>
        </w:rPr>
        <w:t xml:space="preserve"> </w:t>
      </w:r>
    </w:p>
    <w:p w:rsidR="006F5F46" w:rsidRPr="006E370B" w:rsidRDefault="006F5F46" w:rsidP="006F5F46">
      <w:pPr>
        <w:spacing w:after="105"/>
        <w:ind w:left="90" w:hanging="90"/>
        <w:rPr>
          <w:rFonts w:ascii="Times New Roman" w:hAnsi="Times New Roman" w:cs="Times New Roman"/>
          <w:sz w:val="28"/>
          <w:szCs w:val="28"/>
        </w:rPr>
      </w:pPr>
      <w:r w:rsidRPr="006E370B">
        <w:rPr>
          <w:rFonts w:ascii="Times New Roman" w:hAnsi="Times New Roman" w:cs="Times New Roman"/>
          <w:sz w:val="28"/>
          <w:szCs w:val="28"/>
        </w:rPr>
        <w:t xml:space="preserve">Ця гарантія не розповсюджується на: </w:t>
      </w:r>
    </w:p>
    <w:p w:rsidR="006F5F46" w:rsidRPr="006E370B" w:rsidRDefault="006F5F46" w:rsidP="006F5F46">
      <w:pPr>
        <w:pStyle w:val="a5"/>
        <w:numPr>
          <w:ilvl w:val="0"/>
          <w:numId w:val="2"/>
        </w:numPr>
        <w:tabs>
          <w:tab w:val="left" w:pos="8364"/>
        </w:tabs>
        <w:spacing w:after="144" w:line="259" w:lineRule="auto"/>
        <w:ind w:left="284"/>
        <w:rPr>
          <w:rFonts w:ascii="Times New Roman" w:hAnsi="Times New Roman" w:cs="Times New Roman"/>
          <w:b/>
          <w:sz w:val="28"/>
          <w:szCs w:val="28"/>
        </w:rPr>
      </w:pPr>
      <w:r w:rsidRPr="006E370B">
        <w:rPr>
          <w:rFonts w:ascii="Times New Roman" w:hAnsi="Times New Roman" w:cs="Times New Roman"/>
          <w:b/>
          <w:sz w:val="28"/>
          <w:szCs w:val="28"/>
        </w:rPr>
        <w:t>Несправність або пошкодження, викликані неправильним використанням або техногенним збоєм.</w:t>
      </w:r>
    </w:p>
    <w:p w:rsidR="006F5F46" w:rsidRPr="006E370B" w:rsidRDefault="006F5F46" w:rsidP="006F5F46">
      <w:pPr>
        <w:pStyle w:val="a5"/>
        <w:numPr>
          <w:ilvl w:val="0"/>
          <w:numId w:val="2"/>
        </w:numPr>
        <w:tabs>
          <w:tab w:val="left" w:pos="8364"/>
        </w:tabs>
        <w:spacing w:after="144" w:line="259" w:lineRule="auto"/>
        <w:ind w:left="284"/>
        <w:rPr>
          <w:rFonts w:ascii="Times New Roman" w:hAnsi="Times New Roman" w:cs="Times New Roman"/>
          <w:b/>
          <w:sz w:val="28"/>
          <w:szCs w:val="28"/>
        </w:rPr>
      </w:pPr>
      <w:r w:rsidRPr="006E370B">
        <w:rPr>
          <w:rFonts w:ascii="Times New Roman" w:hAnsi="Times New Roman" w:cs="Times New Roman"/>
          <w:b/>
          <w:sz w:val="28"/>
          <w:szCs w:val="28"/>
        </w:rPr>
        <w:t>Несправність або пошкодження, викликані нестабільною або вихідною потужністю за межами діапазону.</w:t>
      </w:r>
    </w:p>
    <w:p w:rsidR="006F5F46" w:rsidRPr="006E370B" w:rsidRDefault="006F5F46" w:rsidP="006F5F46">
      <w:pPr>
        <w:pStyle w:val="a5"/>
        <w:numPr>
          <w:ilvl w:val="0"/>
          <w:numId w:val="2"/>
        </w:numPr>
        <w:tabs>
          <w:tab w:val="left" w:pos="8364"/>
        </w:tabs>
        <w:spacing w:after="144" w:line="259" w:lineRule="auto"/>
        <w:ind w:left="284"/>
        <w:rPr>
          <w:rFonts w:ascii="Times New Roman" w:hAnsi="Times New Roman" w:cs="Times New Roman"/>
          <w:b/>
          <w:sz w:val="28"/>
          <w:szCs w:val="28"/>
        </w:rPr>
      </w:pPr>
      <w:r w:rsidRPr="006E370B">
        <w:rPr>
          <w:rFonts w:ascii="Times New Roman" w:hAnsi="Times New Roman" w:cs="Times New Roman"/>
          <w:b/>
          <w:sz w:val="28"/>
          <w:szCs w:val="28"/>
        </w:rPr>
        <w:t>Несправність або пошкодження, викликані форс-мажорними обставинами, такими як пожежа та землетрус.</w:t>
      </w:r>
    </w:p>
    <w:p w:rsidR="006F5F46" w:rsidRPr="006E370B" w:rsidRDefault="006F5F46" w:rsidP="006F5F46">
      <w:pPr>
        <w:pStyle w:val="a5"/>
        <w:numPr>
          <w:ilvl w:val="0"/>
          <w:numId w:val="2"/>
        </w:numPr>
        <w:tabs>
          <w:tab w:val="left" w:pos="8364"/>
        </w:tabs>
        <w:spacing w:after="144" w:line="259" w:lineRule="auto"/>
        <w:ind w:left="284"/>
        <w:rPr>
          <w:rFonts w:ascii="Times New Roman" w:hAnsi="Times New Roman" w:cs="Times New Roman"/>
          <w:b/>
          <w:sz w:val="28"/>
          <w:szCs w:val="28"/>
        </w:rPr>
      </w:pPr>
      <w:r w:rsidRPr="006E370B">
        <w:rPr>
          <w:rFonts w:ascii="Times New Roman" w:hAnsi="Times New Roman" w:cs="Times New Roman"/>
          <w:b/>
          <w:sz w:val="28"/>
          <w:szCs w:val="28"/>
        </w:rPr>
        <w:t>Несправність або пошкодження, викликані неправильною експлуатацією або ремонтом некваліфікованими або не уповноваженими сервісними працівниками.</w:t>
      </w:r>
    </w:p>
    <w:p w:rsidR="006F5F46" w:rsidRPr="006E370B" w:rsidRDefault="006F5F46" w:rsidP="006F5F46">
      <w:pPr>
        <w:pStyle w:val="a5"/>
        <w:numPr>
          <w:ilvl w:val="0"/>
          <w:numId w:val="2"/>
        </w:numPr>
        <w:tabs>
          <w:tab w:val="left" w:pos="8364"/>
        </w:tabs>
        <w:spacing w:after="144" w:line="259" w:lineRule="auto"/>
        <w:ind w:left="284"/>
        <w:rPr>
          <w:rFonts w:ascii="Times New Roman" w:hAnsi="Times New Roman" w:cs="Times New Roman"/>
          <w:b/>
          <w:sz w:val="28"/>
          <w:szCs w:val="28"/>
        </w:rPr>
      </w:pPr>
      <w:r w:rsidRPr="006E370B">
        <w:rPr>
          <w:rFonts w:ascii="Times New Roman" w:hAnsi="Times New Roman" w:cs="Times New Roman"/>
          <w:b/>
          <w:sz w:val="28"/>
          <w:szCs w:val="28"/>
        </w:rPr>
        <w:t>Несправність приладу або частини, серійний номер якої неможливо визначити чітко.</w:t>
      </w:r>
    </w:p>
    <w:p w:rsidR="006F5F46" w:rsidRPr="006E370B" w:rsidRDefault="006F5F46" w:rsidP="006F5F46">
      <w:pPr>
        <w:pStyle w:val="a5"/>
        <w:numPr>
          <w:ilvl w:val="0"/>
          <w:numId w:val="2"/>
        </w:numPr>
        <w:tabs>
          <w:tab w:val="left" w:pos="8364"/>
        </w:tabs>
        <w:spacing w:after="144" w:line="259" w:lineRule="auto"/>
        <w:ind w:left="284"/>
        <w:rPr>
          <w:rFonts w:ascii="Times New Roman" w:hAnsi="Times New Roman" w:cs="Times New Roman"/>
          <w:sz w:val="28"/>
          <w:szCs w:val="28"/>
        </w:rPr>
      </w:pPr>
      <w:r w:rsidRPr="006E370B">
        <w:rPr>
          <w:rFonts w:ascii="Times New Roman" w:hAnsi="Times New Roman" w:cs="Times New Roman"/>
          <w:b/>
          <w:sz w:val="28"/>
          <w:szCs w:val="28"/>
        </w:rPr>
        <w:t xml:space="preserve">Інші не викликані інструментом або самою частиною. </w:t>
      </w:r>
    </w:p>
    <w:p w:rsidR="006F5F46" w:rsidRPr="006E370B" w:rsidRDefault="006F5F46" w:rsidP="006F5F46">
      <w:pPr>
        <w:spacing w:after="0" w:line="259" w:lineRule="auto"/>
        <w:ind w:left="0" w:firstLine="0"/>
        <w:jc w:val="left"/>
        <w:rPr>
          <w:rFonts w:ascii="Times New Roman" w:hAnsi="Times New Roman" w:cs="Times New Roman"/>
          <w:b/>
          <w:sz w:val="28"/>
          <w:szCs w:val="28"/>
        </w:rPr>
      </w:pPr>
    </w:p>
    <w:p w:rsidR="006F5F46" w:rsidRPr="006E370B" w:rsidRDefault="006F5F46" w:rsidP="006F5F46">
      <w:pPr>
        <w:spacing w:after="0" w:line="259" w:lineRule="auto"/>
        <w:ind w:left="0" w:firstLine="0"/>
        <w:jc w:val="left"/>
        <w:rPr>
          <w:rFonts w:ascii="Times New Roman" w:hAnsi="Times New Roman" w:cs="Times New Roman"/>
          <w:sz w:val="28"/>
          <w:szCs w:val="28"/>
        </w:rPr>
      </w:pPr>
      <w:r w:rsidRPr="006E370B">
        <w:rPr>
          <w:rFonts w:ascii="Times New Roman" w:hAnsi="Times New Roman" w:cs="Times New Roman"/>
          <w:b/>
          <w:sz w:val="28"/>
          <w:szCs w:val="28"/>
        </w:rPr>
        <w:t>Відділ обслуговування клієнтів</w:t>
      </w:r>
    </w:p>
    <w:p w:rsidR="006F5F46" w:rsidRPr="006E370B" w:rsidRDefault="006F5F46" w:rsidP="0079394C">
      <w:pPr>
        <w:spacing w:after="0" w:line="266" w:lineRule="auto"/>
        <w:ind w:left="0" w:firstLine="0"/>
        <w:rPr>
          <w:rFonts w:ascii="Times New Roman" w:hAnsi="Times New Roman" w:cs="Times New Roman"/>
          <w:sz w:val="28"/>
          <w:szCs w:val="28"/>
        </w:rPr>
      </w:pPr>
    </w:p>
    <w:p w:rsidR="002F368F" w:rsidRPr="006E370B" w:rsidRDefault="002F368F" w:rsidP="002F368F">
      <w:pPr>
        <w:spacing w:after="0" w:line="266" w:lineRule="auto"/>
        <w:ind w:left="0" w:firstLine="0"/>
        <w:jc w:val="left"/>
        <w:rPr>
          <w:rFonts w:ascii="Times New Roman" w:hAnsi="Times New Roman" w:cs="Times New Roman"/>
          <w:sz w:val="28"/>
          <w:szCs w:val="28"/>
        </w:rPr>
      </w:pPr>
    </w:p>
    <w:tbl>
      <w:tblPr>
        <w:tblW w:w="8024" w:type="dxa"/>
        <w:tblInd w:w="878" w:type="dxa"/>
        <w:tblLayout w:type="fixed"/>
        <w:tblLook w:val="0400" w:firstRow="0" w:lastRow="0" w:firstColumn="0" w:lastColumn="0" w:noHBand="0" w:noVBand="1"/>
      </w:tblPr>
      <w:tblGrid>
        <w:gridCol w:w="2349"/>
        <w:gridCol w:w="5675"/>
      </w:tblGrid>
      <w:tr w:rsidR="006F5F46" w:rsidRPr="006E370B" w:rsidTr="006F5F46">
        <w:trPr>
          <w:trHeight w:val="494"/>
        </w:trPr>
        <w:tc>
          <w:tcPr>
            <w:tcW w:w="2349" w:type="dxa"/>
            <w:tcBorders>
              <w:top w:val="single" w:sz="6" w:space="0" w:color="000000"/>
              <w:left w:val="single" w:sz="6" w:space="0" w:color="000000"/>
              <w:bottom w:val="single" w:sz="6" w:space="0" w:color="000000"/>
              <w:right w:val="single" w:sz="6" w:space="0" w:color="000000"/>
            </w:tcBorders>
            <w:vAlign w:val="center"/>
          </w:tcPr>
          <w:p w:rsidR="006F5F46" w:rsidRPr="006E370B" w:rsidRDefault="006F5F46" w:rsidP="00F92DE4">
            <w:pPr>
              <w:spacing w:line="259" w:lineRule="auto"/>
              <w:ind w:left="0" w:right="162" w:firstLine="0"/>
              <w:jc w:val="right"/>
              <w:rPr>
                <w:rFonts w:ascii="Times New Roman" w:hAnsi="Times New Roman" w:cs="Times New Roman"/>
                <w:sz w:val="28"/>
                <w:szCs w:val="28"/>
              </w:rPr>
            </w:pPr>
            <w:r w:rsidRPr="006E370B">
              <w:rPr>
                <w:rFonts w:ascii="Times New Roman" w:hAnsi="Times New Roman" w:cs="Times New Roman"/>
                <w:b/>
                <w:sz w:val="28"/>
                <w:szCs w:val="28"/>
              </w:rPr>
              <w:t xml:space="preserve">Виробник: </w:t>
            </w:r>
          </w:p>
        </w:tc>
        <w:tc>
          <w:tcPr>
            <w:tcW w:w="5675" w:type="dxa"/>
            <w:tcBorders>
              <w:top w:val="single" w:sz="6" w:space="0" w:color="000000"/>
              <w:left w:val="single" w:sz="6" w:space="0" w:color="000000"/>
              <w:bottom w:val="single" w:sz="6" w:space="0" w:color="000000"/>
              <w:right w:val="single" w:sz="6" w:space="0" w:color="000000"/>
            </w:tcBorders>
            <w:vAlign w:val="center"/>
          </w:tcPr>
          <w:p w:rsidR="006F5F46" w:rsidRPr="006E370B" w:rsidRDefault="006F5F46" w:rsidP="00F92DE4">
            <w:pPr>
              <w:spacing w:line="259" w:lineRule="auto"/>
              <w:ind w:left="0" w:firstLine="0"/>
              <w:jc w:val="left"/>
              <w:rPr>
                <w:rFonts w:ascii="Times New Roman" w:hAnsi="Times New Roman" w:cs="Times New Roman"/>
                <w:b/>
                <w:sz w:val="28"/>
                <w:szCs w:val="28"/>
              </w:rPr>
            </w:pPr>
            <w:r w:rsidRPr="006E370B">
              <w:rPr>
                <w:rFonts w:ascii="Times New Roman" w:hAnsi="Times New Roman" w:cs="Times New Roman"/>
                <w:b/>
                <w:sz w:val="28"/>
                <w:szCs w:val="28"/>
              </w:rPr>
              <w:t>Шеньчжень Міндрей Біо-медікал Електронікс Ко., Лтд.</w:t>
            </w:r>
          </w:p>
        </w:tc>
      </w:tr>
      <w:tr w:rsidR="006F5F46" w:rsidRPr="006E370B" w:rsidTr="006F5F46">
        <w:trPr>
          <w:trHeight w:val="638"/>
        </w:trPr>
        <w:tc>
          <w:tcPr>
            <w:tcW w:w="2349" w:type="dxa"/>
            <w:tcBorders>
              <w:top w:val="single" w:sz="6" w:space="0" w:color="000000"/>
              <w:left w:val="single" w:sz="6" w:space="0" w:color="000000"/>
              <w:bottom w:val="single" w:sz="6" w:space="0" w:color="000000"/>
              <w:right w:val="single" w:sz="6" w:space="0" w:color="000000"/>
            </w:tcBorders>
          </w:tcPr>
          <w:p w:rsidR="006F5F46" w:rsidRPr="006E370B" w:rsidRDefault="006F5F46" w:rsidP="00F92DE4">
            <w:pPr>
              <w:spacing w:line="259" w:lineRule="auto"/>
              <w:ind w:left="0" w:right="164" w:firstLine="0"/>
              <w:jc w:val="right"/>
              <w:rPr>
                <w:rFonts w:ascii="Times New Roman" w:hAnsi="Times New Roman" w:cs="Times New Roman"/>
                <w:sz w:val="28"/>
                <w:szCs w:val="28"/>
              </w:rPr>
            </w:pPr>
            <w:r w:rsidRPr="006E370B">
              <w:rPr>
                <w:rFonts w:ascii="Times New Roman" w:hAnsi="Times New Roman" w:cs="Times New Roman"/>
                <w:b/>
                <w:sz w:val="28"/>
                <w:szCs w:val="28"/>
              </w:rPr>
              <w:t xml:space="preserve">Адреса:  </w:t>
            </w:r>
          </w:p>
        </w:tc>
        <w:tc>
          <w:tcPr>
            <w:tcW w:w="5675" w:type="dxa"/>
            <w:tcBorders>
              <w:top w:val="single" w:sz="6" w:space="0" w:color="000000"/>
              <w:left w:val="single" w:sz="6" w:space="0" w:color="000000"/>
              <w:bottom w:val="single" w:sz="6" w:space="0" w:color="000000"/>
              <w:right w:val="single" w:sz="6" w:space="0" w:color="000000"/>
            </w:tcBorders>
          </w:tcPr>
          <w:p w:rsidR="006F5F46" w:rsidRPr="006E370B" w:rsidRDefault="006F5F46"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Будівля Міндрей, Кеджі Південна дорога 12, індустріальний Хай-тек парк, Наньшань, Шеньчжень, 518057, Китайська Народна Республіка</w:t>
            </w:r>
          </w:p>
        </w:tc>
      </w:tr>
      <w:tr w:rsidR="006F5F46" w:rsidRPr="006E370B" w:rsidTr="006F5F46">
        <w:trPr>
          <w:trHeight w:val="334"/>
        </w:trPr>
        <w:tc>
          <w:tcPr>
            <w:tcW w:w="2349" w:type="dxa"/>
            <w:tcBorders>
              <w:top w:val="single" w:sz="6" w:space="0" w:color="000000"/>
              <w:left w:val="single" w:sz="6" w:space="0" w:color="000000"/>
              <w:bottom w:val="single" w:sz="6" w:space="0" w:color="000000"/>
              <w:right w:val="single" w:sz="6" w:space="0" w:color="000000"/>
            </w:tcBorders>
          </w:tcPr>
          <w:p w:rsidR="006F5F46" w:rsidRPr="006E370B" w:rsidRDefault="006F5F46" w:rsidP="00F92DE4">
            <w:pPr>
              <w:spacing w:line="259" w:lineRule="auto"/>
              <w:ind w:left="0" w:right="161" w:firstLine="0"/>
              <w:jc w:val="right"/>
              <w:rPr>
                <w:rFonts w:ascii="Times New Roman" w:hAnsi="Times New Roman" w:cs="Times New Roman"/>
                <w:sz w:val="28"/>
                <w:szCs w:val="28"/>
              </w:rPr>
            </w:pPr>
            <w:r w:rsidRPr="006E370B">
              <w:rPr>
                <w:rFonts w:ascii="Times New Roman" w:hAnsi="Times New Roman" w:cs="Times New Roman"/>
                <w:b/>
                <w:sz w:val="28"/>
                <w:szCs w:val="28"/>
              </w:rPr>
              <w:t xml:space="preserve">Веб-сторінка: </w:t>
            </w:r>
          </w:p>
        </w:tc>
        <w:tc>
          <w:tcPr>
            <w:tcW w:w="5675" w:type="dxa"/>
            <w:tcBorders>
              <w:top w:val="single" w:sz="6" w:space="0" w:color="000000"/>
              <w:left w:val="single" w:sz="6" w:space="0" w:color="000000"/>
              <w:bottom w:val="single" w:sz="6" w:space="0" w:color="000000"/>
              <w:right w:val="single" w:sz="6" w:space="0" w:color="000000"/>
            </w:tcBorders>
          </w:tcPr>
          <w:p w:rsidR="006F5F46" w:rsidRPr="006E370B" w:rsidRDefault="006F5F46"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 xml:space="preserve">www.mindray.com </w:t>
            </w:r>
          </w:p>
        </w:tc>
      </w:tr>
      <w:tr w:rsidR="006F5F46" w:rsidRPr="006E370B" w:rsidTr="006F5F46">
        <w:trPr>
          <w:trHeight w:val="494"/>
        </w:trPr>
        <w:tc>
          <w:tcPr>
            <w:tcW w:w="2349" w:type="dxa"/>
            <w:tcBorders>
              <w:top w:val="single" w:sz="6" w:space="0" w:color="000000"/>
              <w:left w:val="single" w:sz="6" w:space="0" w:color="000000"/>
              <w:bottom w:val="single" w:sz="6" w:space="0" w:color="000000"/>
              <w:right w:val="single" w:sz="6" w:space="0" w:color="000000"/>
            </w:tcBorders>
            <w:vAlign w:val="center"/>
          </w:tcPr>
          <w:p w:rsidR="006F5F46" w:rsidRPr="006E370B" w:rsidRDefault="006F5F46" w:rsidP="00F92DE4">
            <w:pPr>
              <w:spacing w:line="259" w:lineRule="auto"/>
              <w:ind w:left="0" w:right="164" w:firstLine="0"/>
              <w:jc w:val="right"/>
              <w:rPr>
                <w:rFonts w:ascii="Times New Roman" w:hAnsi="Times New Roman" w:cs="Times New Roman"/>
                <w:sz w:val="28"/>
                <w:szCs w:val="28"/>
              </w:rPr>
            </w:pPr>
            <w:r w:rsidRPr="006E370B">
              <w:rPr>
                <w:rFonts w:ascii="Times New Roman" w:hAnsi="Times New Roman" w:cs="Times New Roman"/>
                <w:b/>
                <w:sz w:val="28"/>
                <w:szCs w:val="28"/>
              </w:rPr>
              <w:t xml:space="preserve">E-mail Адреса:  </w:t>
            </w:r>
          </w:p>
        </w:tc>
        <w:tc>
          <w:tcPr>
            <w:tcW w:w="5675" w:type="dxa"/>
            <w:tcBorders>
              <w:top w:val="single" w:sz="6" w:space="0" w:color="000000"/>
              <w:left w:val="single" w:sz="6" w:space="0" w:color="000000"/>
              <w:bottom w:val="single" w:sz="6" w:space="0" w:color="000000"/>
              <w:right w:val="single" w:sz="6" w:space="0" w:color="000000"/>
            </w:tcBorders>
            <w:vAlign w:val="center"/>
          </w:tcPr>
          <w:p w:rsidR="006F5F46" w:rsidRPr="006E370B" w:rsidRDefault="006F5F46"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 xml:space="preserve">service@mindray.com </w:t>
            </w:r>
          </w:p>
        </w:tc>
      </w:tr>
      <w:tr w:rsidR="006F5F46" w:rsidRPr="006E370B" w:rsidTr="006F5F46">
        <w:trPr>
          <w:trHeight w:val="497"/>
        </w:trPr>
        <w:tc>
          <w:tcPr>
            <w:tcW w:w="2349" w:type="dxa"/>
            <w:tcBorders>
              <w:top w:val="single" w:sz="6" w:space="0" w:color="000000"/>
              <w:left w:val="single" w:sz="6" w:space="0" w:color="000000"/>
              <w:bottom w:val="single" w:sz="6" w:space="0" w:color="000000"/>
              <w:right w:val="single" w:sz="6" w:space="0" w:color="000000"/>
            </w:tcBorders>
            <w:vAlign w:val="center"/>
          </w:tcPr>
          <w:p w:rsidR="006F5F46" w:rsidRPr="006E370B" w:rsidRDefault="006F5F46" w:rsidP="00F92DE4">
            <w:pPr>
              <w:spacing w:line="259" w:lineRule="auto"/>
              <w:ind w:left="0" w:right="161" w:firstLine="0"/>
              <w:jc w:val="right"/>
              <w:rPr>
                <w:rFonts w:ascii="Times New Roman" w:hAnsi="Times New Roman" w:cs="Times New Roman"/>
                <w:sz w:val="28"/>
                <w:szCs w:val="28"/>
              </w:rPr>
            </w:pPr>
            <w:r w:rsidRPr="006E370B">
              <w:rPr>
                <w:rFonts w:ascii="Times New Roman" w:hAnsi="Times New Roman" w:cs="Times New Roman"/>
                <w:b/>
                <w:sz w:val="28"/>
                <w:szCs w:val="28"/>
              </w:rPr>
              <w:t xml:space="preserve">Тел: </w:t>
            </w:r>
          </w:p>
        </w:tc>
        <w:tc>
          <w:tcPr>
            <w:tcW w:w="5675" w:type="dxa"/>
            <w:tcBorders>
              <w:top w:val="single" w:sz="6" w:space="0" w:color="000000"/>
              <w:left w:val="single" w:sz="6" w:space="0" w:color="000000"/>
              <w:bottom w:val="single" w:sz="6" w:space="0" w:color="000000"/>
              <w:right w:val="single" w:sz="6" w:space="0" w:color="000000"/>
            </w:tcBorders>
            <w:vAlign w:val="center"/>
          </w:tcPr>
          <w:p w:rsidR="006F5F46" w:rsidRPr="006E370B" w:rsidRDefault="006F5F46"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 xml:space="preserve">+86 755 81888998  </w:t>
            </w:r>
          </w:p>
        </w:tc>
      </w:tr>
      <w:tr w:rsidR="006F5F46" w:rsidRPr="006E370B" w:rsidTr="006F5F46">
        <w:trPr>
          <w:trHeight w:val="495"/>
        </w:trPr>
        <w:tc>
          <w:tcPr>
            <w:tcW w:w="2349" w:type="dxa"/>
            <w:tcBorders>
              <w:top w:val="single" w:sz="6" w:space="0" w:color="000000"/>
              <w:left w:val="single" w:sz="6" w:space="0" w:color="000000"/>
              <w:bottom w:val="single" w:sz="6" w:space="0" w:color="000000"/>
              <w:right w:val="single" w:sz="6" w:space="0" w:color="000000"/>
            </w:tcBorders>
            <w:vAlign w:val="center"/>
          </w:tcPr>
          <w:p w:rsidR="006F5F46" w:rsidRPr="006E370B" w:rsidRDefault="006F5F46" w:rsidP="00F92DE4">
            <w:pPr>
              <w:spacing w:line="259" w:lineRule="auto"/>
              <w:ind w:left="0" w:right="162" w:firstLine="0"/>
              <w:jc w:val="right"/>
              <w:rPr>
                <w:rFonts w:ascii="Times New Roman" w:hAnsi="Times New Roman" w:cs="Times New Roman"/>
                <w:sz w:val="28"/>
                <w:szCs w:val="28"/>
              </w:rPr>
            </w:pPr>
            <w:r w:rsidRPr="006E370B">
              <w:rPr>
                <w:rFonts w:ascii="Times New Roman" w:hAnsi="Times New Roman" w:cs="Times New Roman"/>
                <w:b/>
                <w:sz w:val="28"/>
                <w:szCs w:val="28"/>
              </w:rPr>
              <w:lastRenderedPageBreak/>
              <w:t xml:space="preserve">Факс: </w:t>
            </w:r>
          </w:p>
        </w:tc>
        <w:tc>
          <w:tcPr>
            <w:tcW w:w="5675" w:type="dxa"/>
            <w:tcBorders>
              <w:top w:val="single" w:sz="6" w:space="0" w:color="000000"/>
              <w:left w:val="single" w:sz="6" w:space="0" w:color="000000"/>
              <w:bottom w:val="single" w:sz="6" w:space="0" w:color="000000"/>
              <w:right w:val="single" w:sz="6" w:space="0" w:color="000000"/>
            </w:tcBorders>
            <w:vAlign w:val="center"/>
          </w:tcPr>
          <w:p w:rsidR="006F5F46" w:rsidRPr="006E370B" w:rsidRDefault="006F5F46"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 xml:space="preserve">+86 755 26582680  </w:t>
            </w:r>
          </w:p>
        </w:tc>
      </w:tr>
    </w:tbl>
    <w:p w:rsidR="006F5F46" w:rsidRPr="006E370B" w:rsidRDefault="006F5F46" w:rsidP="006F5F46">
      <w:pPr>
        <w:spacing w:after="0" w:line="259" w:lineRule="auto"/>
        <w:ind w:left="566" w:firstLine="0"/>
        <w:jc w:val="left"/>
        <w:rPr>
          <w:rFonts w:ascii="Times New Roman" w:hAnsi="Times New Roman" w:cs="Times New Roman"/>
          <w:sz w:val="28"/>
          <w:szCs w:val="28"/>
        </w:rPr>
      </w:pPr>
      <w:r w:rsidRPr="006E370B">
        <w:rPr>
          <w:rFonts w:ascii="Times New Roman" w:hAnsi="Times New Roman" w:cs="Times New Roman"/>
          <w:sz w:val="28"/>
          <w:szCs w:val="28"/>
        </w:rPr>
        <w:t xml:space="preserve"> </w:t>
      </w:r>
    </w:p>
    <w:tbl>
      <w:tblPr>
        <w:tblW w:w="7978" w:type="dxa"/>
        <w:tblInd w:w="924" w:type="dxa"/>
        <w:tblLayout w:type="fixed"/>
        <w:tblLook w:val="0400" w:firstRow="0" w:lastRow="0" w:firstColumn="0" w:lastColumn="0" w:noHBand="0" w:noVBand="1"/>
      </w:tblPr>
      <w:tblGrid>
        <w:gridCol w:w="2303"/>
        <w:gridCol w:w="5675"/>
      </w:tblGrid>
      <w:tr w:rsidR="006F5F46" w:rsidRPr="006E370B" w:rsidTr="006F5F46">
        <w:trPr>
          <w:trHeight w:val="511"/>
        </w:trPr>
        <w:tc>
          <w:tcPr>
            <w:tcW w:w="2303" w:type="dxa"/>
            <w:tcBorders>
              <w:top w:val="single" w:sz="6" w:space="0" w:color="000000"/>
              <w:left w:val="single" w:sz="6" w:space="0" w:color="000000"/>
              <w:bottom w:val="single" w:sz="6" w:space="0" w:color="000000"/>
              <w:right w:val="single" w:sz="6" w:space="0" w:color="000000"/>
            </w:tcBorders>
            <w:vAlign w:val="center"/>
          </w:tcPr>
          <w:p w:rsidR="006F5F46" w:rsidRPr="006E370B" w:rsidRDefault="006F5F46" w:rsidP="006F5F46">
            <w:pPr>
              <w:spacing w:line="259" w:lineRule="auto"/>
              <w:ind w:left="5" w:right="34" w:firstLine="0"/>
              <w:jc w:val="right"/>
              <w:rPr>
                <w:rFonts w:ascii="Times New Roman" w:hAnsi="Times New Roman" w:cs="Times New Roman"/>
                <w:sz w:val="28"/>
                <w:szCs w:val="28"/>
              </w:rPr>
            </w:pPr>
            <w:r w:rsidRPr="006E370B">
              <w:rPr>
                <w:rFonts w:ascii="Times New Roman" w:hAnsi="Times New Roman" w:cs="Times New Roman"/>
                <w:b/>
                <w:sz w:val="28"/>
                <w:szCs w:val="28"/>
              </w:rPr>
              <w:t xml:space="preserve">Представник ЄС:  </w:t>
            </w:r>
          </w:p>
        </w:tc>
        <w:tc>
          <w:tcPr>
            <w:tcW w:w="5675" w:type="dxa"/>
            <w:tcBorders>
              <w:top w:val="single" w:sz="6" w:space="0" w:color="000000"/>
              <w:left w:val="single" w:sz="6" w:space="0" w:color="000000"/>
              <w:bottom w:val="single" w:sz="6" w:space="0" w:color="000000"/>
              <w:right w:val="single" w:sz="6" w:space="0" w:color="000000"/>
            </w:tcBorders>
            <w:vAlign w:val="center"/>
          </w:tcPr>
          <w:p w:rsidR="006F5F46" w:rsidRPr="006E370B" w:rsidRDefault="006F5F46"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b/>
                <w:sz w:val="28"/>
                <w:szCs w:val="28"/>
              </w:rPr>
              <w:t>Шанхай Інтернешнл Холдінг Корп. ГмбХ(Європа)</w:t>
            </w:r>
            <w:r w:rsidRPr="006E370B">
              <w:rPr>
                <w:rFonts w:ascii="Times New Roman" w:hAnsi="Times New Roman" w:cs="Times New Roman"/>
                <w:sz w:val="28"/>
                <w:szCs w:val="28"/>
              </w:rPr>
              <w:t xml:space="preserve"> </w:t>
            </w:r>
          </w:p>
        </w:tc>
      </w:tr>
      <w:tr w:rsidR="006F5F46" w:rsidRPr="006E370B" w:rsidTr="006F5F46">
        <w:trPr>
          <w:trHeight w:val="509"/>
        </w:trPr>
        <w:tc>
          <w:tcPr>
            <w:tcW w:w="2303" w:type="dxa"/>
            <w:tcBorders>
              <w:top w:val="single" w:sz="6" w:space="0" w:color="000000"/>
              <w:left w:val="single" w:sz="6" w:space="0" w:color="000000"/>
              <w:bottom w:val="single" w:sz="6" w:space="0" w:color="000000"/>
              <w:right w:val="single" w:sz="6" w:space="0" w:color="000000"/>
            </w:tcBorders>
            <w:vAlign w:val="center"/>
          </w:tcPr>
          <w:p w:rsidR="006F5F46" w:rsidRPr="006E370B" w:rsidRDefault="006F5F46" w:rsidP="00F92DE4">
            <w:pPr>
              <w:spacing w:line="259" w:lineRule="auto"/>
              <w:ind w:left="0" w:right="58" w:firstLine="0"/>
              <w:jc w:val="right"/>
              <w:rPr>
                <w:rFonts w:ascii="Times New Roman" w:hAnsi="Times New Roman" w:cs="Times New Roman"/>
                <w:sz w:val="28"/>
                <w:szCs w:val="28"/>
              </w:rPr>
            </w:pPr>
            <w:r w:rsidRPr="006E370B">
              <w:rPr>
                <w:rFonts w:ascii="Times New Roman" w:hAnsi="Times New Roman" w:cs="Times New Roman"/>
                <w:b/>
                <w:sz w:val="28"/>
                <w:szCs w:val="28"/>
              </w:rPr>
              <w:t xml:space="preserve">Адреса: </w:t>
            </w:r>
          </w:p>
        </w:tc>
        <w:tc>
          <w:tcPr>
            <w:tcW w:w="5675" w:type="dxa"/>
            <w:tcBorders>
              <w:top w:val="single" w:sz="6" w:space="0" w:color="000000"/>
              <w:left w:val="single" w:sz="6" w:space="0" w:color="000000"/>
              <w:bottom w:val="single" w:sz="6" w:space="0" w:color="000000"/>
              <w:right w:val="single" w:sz="6" w:space="0" w:color="000000"/>
            </w:tcBorders>
            <w:vAlign w:val="center"/>
          </w:tcPr>
          <w:p w:rsidR="006F5F46" w:rsidRPr="006E370B" w:rsidRDefault="006F5F46"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 xml:space="preserve">Eiffestraβe 80, 20537 Гамбург, Німеччина  </w:t>
            </w:r>
          </w:p>
        </w:tc>
      </w:tr>
      <w:tr w:rsidR="006F5F46" w:rsidRPr="006E370B" w:rsidTr="006F5F46">
        <w:trPr>
          <w:trHeight w:val="511"/>
        </w:trPr>
        <w:tc>
          <w:tcPr>
            <w:tcW w:w="2303" w:type="dxa"/>
            <w:tcBorders>
              <w:top w:val="single" w:sz="6" w:space="0" w:color="000000"/>
              <w:left w:val="single" w:sz="6" w:space="0" w:color="000000"/>
              <w:bottom w:val="single" w:sz="6" w:space="0" w:color="000000"/>
              <w:right w:val="single" w:sz="6" w:space="0" w:color="000000"/>
            </w:tcBorders>
            <w:vAlign w:val="center"/>
          </w:tcPr>
          <w:p w:rsidR="006F5F46" w:rsidRPr="006E370B" w:rsidRDefault="006F5F46" w:rsidP="00F92DE4">
            <w:pPr>
              <w:spacing w:line="259" w:lineRule="auto"/>
              <w:ind w:left="0" w:right="58" w:firstLine="0"/>
              <w:jc w:val="right"/>
              <w:rPr>
                <w:rFonts w:ascii="Times New Roman" w:hAnsi="Times New Roman" w:cs="Times New Roman"/>
                <w:sz w:val="28"/>
                <w:szCs w:val="28"/>
              </w:rPr>
            </w:pPr>
            <w:r w:rsidRPr="006E370B">
              <w:rPr>
                <w:rFonts w:ascii="Times New Roman" w:hAnsi="Times New Roman" w:cs="Times New Roman"/>
                <w:b/>
                <w:sz w:val="28"/>
                <w:szCs w:val="28"/>
              </w:rPr>
              <w:t xml:space="preserve">Тел: </w:t>
            </w:r>
          </w:p>
        </w:tc>
        <w:tc>
          <w:tcPr>
            <w:tcW w:w="5675" w:type="dxa"/>
            <w:tcBorders>
              <w:top w:val="single" w:sz="6" w:space="0" w:color="000000"/>
              <w:left w:val="single" w:sz="6" w:space="0" w:color="000000"/>
              <w:bottom w:val="single" w:sz="6" w:space="0" w:color="000000"/>
              <w:right w:val="single" w:sz="6" w:space="0" w:color="000000"/>
            </w:tcBorders>
            <w:vAlign w:val="center"/>
          </w:tcPr>
          <w:p w:rsidR="006F5F46" w:rsidRPr="006E370B" w:rsidRDefault="006F5F46"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 xml:space="preserve">0049-40-2513175 </w:t>
            </w:r>
          </w:p>
        </w:tc>
      </w:tr>
      <w:tr w:rsidR="006F5F46" w:rsidRPr="006E370B" w:rsidTr="006F5F46">
        <w:trPr>
          <w:trHeight w:val="509"/>
        </w:trPr>
        <w:tc>
          <w:tcPr>
            <w:tcW w:w="2303" w:type="dxa"/>
            <w:tcBorders>
              <w:top w:val="single" w:sz="6" w:space="0" w:color="000000"/>
              <w:left w:val="single" w:sz="6" w:space="0" w:color="000000"/>
              <w:bottom w:val="single" w:sz="6" w:space="0" w:color="000000"/>
              <w:right w:val="single" w:sz="6" w:space="0" w:color="000000"/>
            </w:tcBorders>
            <w:vAlign w:val="center"/>
          </w:tcPr>
          <w:p w:rsidR="006F5F46" w:rsidRPr="006E370B" w:rsidRDefault="006F5F46" w:rsidP="00F92DE4">
            <w:pPr>
              <w:spacing w:line="259" w:lineRule="auto"/>
              <w:ind w:left="0" w:right="58" w:firstLine="0"/>
              <w:jc w:val="right"/>
              <w:rPr>
                <w:rFonts w:ascii="Times New Roman" w:hAnsi="Times New Roman" w:cs="Times New Roman"/>
                <w:sz w:val="28"/>
                <w:szCs w:val="28"/>
              </w:rPr>
            </w:pPr>
            <w:r w:rsidRPr="006E370B">
              <w:rPr>
                <w:rFonts w:ascii="Times New Roman" w:hAnsi="Times New Roman" w:cs="Times New Roman"/>
                <w:b/>
                <w:sz w:val="28"/>
                <w:szCs w:val="28"/>
              </w:rPr>
              <w:t xml:space="preserve">Факс: </w:t>
            </w:r>
          </w:p>
        </w:tc>
        <w:tc>
          <w:tcPr>
            <w:tcW w:w="5675" w:type="dxa"/>
            <w:tcBorders>
              <w:top w:val="single" w:sz="6" w:space="0" w:color="000000"/>
              <w:left w:val="single" w:sz="6" w:space="0" w:color="000000"/>
              <w:bottom w:val="single" w:sz="6" w:space="0" w:color="000000"/>
              <w:right w:val="single" w:sz="6" w:space="0" w:color="000000"/>
            </w:tcBorders>
            <w:vAlign w:val="center"/>
          </w:tcPr>
          <w:p w:rsidR="006F5F46" w:rsidRPr="006E370B" w:rsidRDefault="006F5F46"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 xml:space="preserve">0049-40-255726 </w:t>
            </w:r>
          </w:p>
        </w:tc>
      </w:tr>
    </w:tbl>
    <w:p w:rsidR="002F368F" w:rsidRPr="006E370B" w:rsidRDefault="002F368F" w:rsidP="002F368F">
      <w:pPr>
        <w:spacing w:after="0" w:line="266" w:lineRule="auto"/>
        <w:ind w:left="0" w:firstLine="0"/>
        <w:jc w:val="left"/>
        <w:rPr>
          <w:rFonts w:ascii="Times New Roman" w:hAnsi="Times New Roman" w:cs="Times New Roman"/>
          <w:sz w:val="28"/>
          <w:szCs w:val="28"/>
        </w:rPr>
      </w:pPr>
    </w:p>
    <w:p w:rsidR="006F5F46" w:rsidRPr="006E370B" w:rsidRDefault="006F5F46" w:rsidP="006F5F46">
      <w:pPr>
        <w:spacing w:after="59" w:line="259" w:lineRule="auto"/>
        <w:ind w:left="-5" w:firstLine="5"/>
        <w:jc w:val="left"/>
        <w:rPr>
          <w:rFonts w:ascii="Times New Roman" w:hAnsi="Times New Roman" w:cs="Times New Roman"/>
          <w:b/>
          <w:sz w:val="28"/>
          <w:szCs w:val="28"/>
        </w:rPr>
      </w:pPr>
    </w:p>
    <w:p w:rsidR="006F5F46" w:rsidRPr="006E370B" w:rsidRDefault="006F5F46" w:rsidP="006F5F46">
      <w:pPr>
        <w:spacing w:after="59" w:line="259" w:lineRule="auto"/>
        <w:ind w:left="-5" w:firstLine="5"/>
        <w:jc w:val="left"/>
        <w:rPr>
          <w:rFonts w:ascii="Times New Roman" w:hAnsi="Times New Roman" w:cs="Times New Roman"/>
          <w:b/>
          <w:sz w:val="28"/>
          <w:szCs w:val="28"/>
        </w:rPr>
      </w:pPr>
      <w:r w:rsidRPr="006E370B">
        <w:rPr>
          <w:rFonts w:ascii="Times New Roman" w:hAnsi="Times New Roman" w:cs="Times New Roman"/>
          <w:b/>
          <w:sz w:val="28"/>
          <w:szCs w:val="28"/>
        </w:rPr>
        <w:t>Повідомлення про небажані явища</w:t>
      </w:r>
    </w:p>
    <w:p w:rsidR="006F5F46" w:rsidRPr="006E370B" w:rsidRDefault="006F5F46" w:rsidP="006F5F46">
      <w:pPr>
        <w:spacing w:after="59" w:line="276" w:lineRule="auto"/>
        <w:ind w:left="-5" w:firstLine="566"/>
        <w:rPr>
          <w:rFonts w:ascii="Times New Roman" w:hAnsi="Times New Roman" w:cs="Times New Roman"/>
          <w:sz w:val="28"/>
          <w:szCs w:val="28"/>
        </w:rPr>
      </w:pPr>
      <w:r w:rsidRPr="006E370B">
        <w:rPr>
          <w:rFonts w:ascii="Times New Roman" w:hAnsi="Times New Roman" w:cs="Times New Roman"/>
          <w:sz w:val="28"/>
          <w:szCs w:val="28"/>
        </w:rPr>
        <w:t>Як постачальник медичних послуг ви можете повідомити Шеньчжень Міндрей Біо-медікал Електронікс Ко., Лтд про виникнення певних подій і, можливо, до компетентного органу держави-члена, в якому зареєстрований користувач та/або пацієнт.</w:t>
      </w:r>
    </w:p>
    <w:p w:rsidR="006F5F46" w:rsidRPr="006E370B" w:rsidRDefault="006F5F46" w:rsidP="006F5F46">
      <w:pPr>
        <w:spacing w:after="59" w:line="276" w:lineRule="auto"/>
        <w:ind w:left="-5" w:firstLine="566"/>
        <w:rPr>
          <w:rFonts w:ascii="Times New Roman" w:hAnsi="Times New Roman" w:cs="Times New Roman"/>
          <w:sz w:val="28"/>
          <w:szCs w:val="28"/>
        </w:rPr>
      </w:pPr>
      <w:r w:rsidRPr="006E370B">
        <w:rPr>
          <w:rFonts w:ascii="Times New Roman" w:hAnsi="Times New Roman" w:cs="Times New Roman"/>
          <w:sz w:val="28"/>
          <w:szCs w:val="28"/>
        </w:rPr>
        <w:t>Ці події включають смерть, пов'язану з пристроєм, а також серйозну травму або захворювання. Крім того, в рамках нашої програми забезпечення якості Шеньчжень Міндрей Біо-медікал Електронікс Ко., Лтд робить запити на отримання повідомлень про помилки або несправності пристрою. Ця інформація необхідна для того, щоб компанія пропонувала продукцію тільки найвищої якості.</w:t>
      </w:r>
    </w:p>
    <w:p w:rsidR="006F5F46" w:rsidRPr="006E370B" w:rsidRDefault="006F5F46" w:rsidP="006F5F46">
      <w:pPr>
        <w:spacing w:after="8" w:line="318" w:lineRule="auto"/>
        <w:ind w:left="-15" w:right="247" w:firstLine="0"/>
        <w:jc w:val="left"/>
        <w:rPr>
          <w:rFonts w:ascii="Times New Roman" w:hAnsi="Times New Roman" w:cs="Times New Roman"/>
          <w:b/>
          <w:sz w:val="28"/>
          <w:szCs w:val="28"/>
        </w:rPr>
      </w:pPr>
    </w:p>
    <w:p w:rsidR="006F5F46" w:rsidRPr="006E370B" w:rsidRDefault="006F5F46" w:rsidP="006F5F46">
      <w:pPr>
        <w:spacing w:after="8" w:line="318" w:lineRule="auto"/>
        <w:ind w:left="-15" w:right="247" w:firstLine="0"/>
        <w:jc w:val="left"/>
        <w:rPr>
          <w:rFonts w:ascii="Times New Roman" w:hAnsi="Times New Roman" w:cs="Times New Roman"/>
          <w:b/>
          <w:sz w:val="28"/>
          <w:szCs w:val="28"/>
        </w:rPr>
      </w:pPr>
      <w:r w:rsidRPr="006E370B">
        <w:rPr>
          <w:rFonts w:ascii="Times New Roman" w:hAnsi="Times New Roman" w:cs="Times New Roman"/>
          <w:b/>
          <w:sz w:val="28"/>
          <w:szCs w:val="28"/>
        </w:rPr>
        <w:t>Заява про екологічний життєвий цикл системи</w:t>
      </w:r>
    </w:p>
    <w:p w:rsidR="006F5F46" w:rsidRPr="006E370B" w:rsidRDefault="006F5F46" w:rsidP="006F5F46">
      <w:pPr>
        <w:spacing w:after="0" w:line="327" w:lineRule="auto"/>
        <w:ind w:left="-5" w:right="569" w:firstLine="566"/>
        <w:rPr>
          <w:rFonts w:ascii="Times New Roman" w:hAnsi="Times New Roman" w:cs="Times New Roman"/>
          <w:sz w:val="28"/>
          <w:szCs w:val="28"/>
        </w:rPr>
      </w:pPr>
      <w:r w:rsidRPr="006E370B">
        <w:rPr>
          <w:rFonts w:ascii="Times New Roman" w:hAnsi="Times New Roman" w:cs="Times New Roman"/>
          <w:sz w:val="28"/>
          <w:szCs w:val="28"/>
        </w:rPr>
        <w:t>Ця система містить екологічно небезпечні компоненти та матеріали (наприклад, друковані плати, електронні компоненти, відпрацьоване діелектричне масло, свинець, батареї тощо), які наприкінці життєвого циклу системи стають небезпечними та вважатимуться шкідливими відходами відповідно до міжнародних, внутрішніх та місцевих правил.</w:t>
      </w:r>
    </w:p>
    <w:p w:rsidR="006F5F46" w:rsidRPr="006E370B" w:rsidRDefault="006F5F46" w:rsidP="006F5F46">
      <w:pPr>
        <w:spacing w:after="0" w:line="327" w:lineRule="auto"/>
        <w:ind w:left="-5" w:right="569" w:firstLine="566"/>
        <w:rPr>
          <w:rFonts w:ascii="Times New Roman" w:hAnsi="Times New Roman" w:cs="Times New Roman"/>
          <w:sz w:val="28"/>
          <w:szCs w:val="28"/>
        </w:rPr>
      </w:pPr>
      <w:r w:rsidRPr="006E370B">
        <w:rPr>
          <w:rFonts w:ascii="Times New Roman" w:hAnsi="Times New Roman" w:cs="Times New Roman"/>
          <w:sz w:val="28"/>
          <w:szCs w:val="28"/>
        </w:rPr>
        <w:t>Міндрей рекомендує зв’язатися з уповноваженим представником Міндрей або уповноваженою компанією з управління відходами, щоб видалити цю систему після завершення життєвого циклу.</w:t>
      </w:r>
    </w:p>
    <w:p w:rsidR="006F5F46" w:rsidRPr="006E370B" w:rsidRDefault="006F5F46" w:rsidP="006F5F46">
      <w:pPr>
        <w:spacing w:after="401"/>
        <w:ind w:left="0" w:right="1940" w:firstLine="0"/>
        <w:jc w:val="left"/>
        <w:rPr>
          <w:rFonts w:ascii="Times New Roman" w:eastAsia="Times New Roman" w:hAnsi="Times New Roman" w:cs="Times New Roman"/>
          <w:b/>
          <w:sz w:val="28"/>
          <w:szCs w:val="28"/>
        </w:rPr>
      </w:pPr>
    </w:p>
    <w:p w:rsidR="006F5F46" w:rsidRPr="006E370B" w:rsidRDefault="006F5F46" w:rsidP="006F5F46">
      <w:pPr>
        <w:spacing w:after="0"/>
        <w:ind w:left="0" w:right="1940" w:firstLine="0"/>
        <w:jc w:val="left"/>
        <w:rPr>
          <w:rFonts w:ascii="Times New Roman" w:eastAsia="Times New Roman" w:hAnsi="Times New Roman" w:cs="Times New Roman"/>
          <w:b/>
          <w:sz w:val="28"/>
          <w:szCs w:val="28"/>
        </w:rPr>
      </w:pPr>
      <w:r w:rsidRPr="006E370B">
        <w:rPr>
          <w:rFonts w:ascii="Times New Roman" w:eastAsia="Times New Roman" w:hAnsi="Times New Roman" w:cs="Times New Roman"/>
          <w:b/>
          <w:sz w:val="28"/>
          <w:szCs w:val="28"/>
        </w:rPr>
        <w:t>Порівняння моделей</w:t>
      </w:r>
    </w:p>
    <w:p w:rsidR="006F5F46" w:rsidRPr="006E370B" w:rsidRDefault="006F5F46" w:rsidP="006F5F46">
      <w:pPr>
        <w:spacing w:after="0"/>
        <w:ind w:left="0" w:right="1940" w:firstLine="0"/>
        <w:jc w:val="left"/>
        <w:rPr>
          <w:rFonts w:ascii="Times New Roman" w:eastAsia="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599"/>
        <w:gridCol w:w="1599"/>
        <w:gridCol w:w="1599"/>
        <w:gridCol w:w="1601"/>
      </w:tblGrid>
      <w:tr w:rsidR="006F5F46" w:rsidRPr="006E370B" w:rsidTr="006F5F46">
        <w:trPr>
          <w:trHeight w:val="461"/>
        </w:trPr>
        <w:tc>
          <w:tcPr>
            <w:tcW w:w="1951" w:type="dxa"/>
            <w:vAlign w:val="center"/>
          </w:tcPr>
          <w:p w:rsidR="006F5F46" w:rsidRPr="006E370B" w:rsidRDefault="006F5F46" w:rsidP="006F5F46">
            <w:pPr>
              <w:pStyle w:val="Default"/>
              <w:jc w:val="center"/>
              <w:rPr>
                <w:rFonts w:ascii="Times New Roman" w:hAnsi="Times New Roman" w:cs="Times New Roman"/>
                <w:sz w:val="28"/>
                <w:szCs w:val="28"/>
              </w:rPr>
            </w:pPr>
            <w:r w:rsidRPr="006E370B">
              <w:rPr>
                <w:rFonts w:ascii="Times New Roman" w:hAnsi="Times New Roman" w:cs="Times New Roman"/>
                <w:bCs/>
                <w:sz w:val="28"/>
                <w:szCs w:val="28"/>
              </w:rPr>
              <w:t>Модель</w:t>
            </w:r>
          </w:p>
        </w:tc>
        <w:tc>
          <w:tcPr>
            <w:tcW w:w="1599" w:type="dxa"/>
            <w:vAlign w:val="center"/>
          </w:tcPr>
          <w:p w:rsidR="006F5F46" w:rsidRPr="006E370B" w:rsidRDefault="006F5F46" w:rsidP="006F5F46">
            <w:pPr>
              <w:pStyle w:val="Default"/>
              <w:jc w:val="center"/>
              <w:rPr>
                <w:rFonts w:ascii="Times New Roman" w:hAnsi="Times New Roman" w:cs="Times New Roman"/>
                <w:sz w:val="28"/>
                <w:szCs w:val="28"/>
              </w:rPr>
            </w:pPr>
            <w:r w:rsidRPr="006E370B">
              <w:rPr>
                <w:rFonts w:ascii="Times New Roman" w:hAnsi="Times New Roman" w:cs="Times New Roman"/>
                <w:sz w:val="28"/>
                <w:szCs w:val="28"/>
              </w:rPr>
              <w:t>Функція «Час внутрішнь</w:t>
            </w:r>
            <w:r w:rsidRPr="006E370B">
              <w:rPr>
                <w:rFonts w:ascii="Times New Roman" w:hAnsi="Times New Roman" w:cs="Times New Roman"/>
                <w:sz w:val="28"/>
                <w:szCs w:val="28"/>
              </w:rPr>
              <w:lastRenderedPageBreak/>
              <w:t>овенної пієлографії»</w:t>
            </w:r>
          </w:p>
        </w:tc>
        <w:tc>
          <w:tcPr>
            <w:tcW w:w="1599" w:type="dxa"/>
            <w:vAlign w:val="center"/>
          </w:tcPr>
          <w:p w:rsidR="006F5F46" w:rsidRPr="006E370B" w:rsidRDefault="006F5F46" w:rsidP="006F5F46">
            <w:pPr>
              <w:pStyle w:val="Default"/>
              <w:jc w:val="center"/>
              <w:rPr>
                <w:rFonts w:ascii="Times New Roman" w:hAnsi="Times New Roman" w:cs="Times New Roman"/>
                <w:sz w:val="28"/>
                <w:szCs w:val="28"/>
              </w:rPr>
            </w:pPr>
            <w:r w:rsidRPr="006E370B">
              <w:rPr>
                <w:rFonts w:ascii="Times New Roman" w:hAnsi="Times New Roman" w:cs="Times New Roman"/>
                <w:sz w:val="28"/>
                <w:szCs w:val="28"/>
              </w:rPr>
              <w:lastRenderedPageBreak/>
              <w:t>Функція «Положення іонізації»</w:t>
            </w:r>
          </w:p>
        </w:tc>
        <w:tc>
          <w:tcPr>
            <w:tcW w:w="1599" w:type="dxa"/>
            <w:vAlign w:val="center"/>
          </w:tcPr>
          <w:p w:rsidR="006F5F46" w:rsidRPr="006E370B" w:rsidRDefault="006F5F46" w:rsidP="006F5F46">
            <w:pPr>
              <w:pStyle w:val="Default"/>
              <w:jc w:val="center"/>
              <w:rPr>
                <w:rFonts w:ascii="Times New Roman" w:hAnsi="Times New Roman" w:cs="Times New Roman"/>
                <w:sz w:val="28"/>
                <w:szCs w:val="28"/>
              </w:rPr>
            </w:pPr>
            <w:r w:rsidRPr="006E370B">
              <w:rPr>
                <w:rFonts w:ascii="Times New Roman" w:hAnsi="Times New Roman" w:cs="Times New Roman"/>
                <w:sz w:val="28"/>
                <w:szCs w:val="28"/>
              </w:rPr>
              <w:t>Функція «Положення стоячи»</w:t>
            </w:r>
          </w:p>
        </w:tc>
        <w:tc>
          <w:tcPr>
            <w:tcW w:w="1601" w:type="dxa"/>
            <w:vAlign w:val="center"/>
          </w:tcPr>
          <w:p w:rsidR="006F5F46" w:rsidRPr="006E370B" w:rsidRDefault="006F5F46" w:rsidP="006F5F46">
            <w:pPr>
              <w:pStyle w:val="Default"/>
              <w:jc w:val="center"/>
              <w:rPr>
                <w:rFonts w:ascii="Times New Roman" w:hAnsi="Times New Roman" w:cs="Times New Roman"/>
                <w:sz w:val="28"/>
                <w:szCs w:val="28"/>
              </w:rPr>
            </w:pPr>
            <w:r w:rsidRPr="006E370B">
              <w:rPr>
                <w:rFonts w:ascii="Times New Roman" w:hAnsi="Times New Roman" w:cs="Times New Roman"/>
                <w:sz w:val="28"/>
                <w:szCs w:val="28"/>
              </w:rPr>
              <w:t>Функція «Положення лежачи»</w:t>
            </w:r>
          </w:p>
        </w:tc>
      </w:tr>
      <w:tr w:rsidR="006F5F46" w:rsidRPr="006E370B" w:rsidTr="006F5F46">
        <w:trPr>
          <w:trHeight w:val="99"/>
        </w:trPr>
        <w:tc>
          <w:tcPr>
            <w:tcW w:w="1951" w:type="dxa"/>
          </w:tcPr>
          <w:p w:rsidR="006F5F46" w:rsidRPr="006E370B" w:rsidRDefault="006F5F46" w:rsidP="00F92DE4">
            <w:pPr>
              <w:pStyle w:val="Default"/>
              <w:rPr>
                <w:rFonts w:ascii="Times New Roman" w:hAnsi="Times New Roman" w:cs="Times New Roman"/>
                <w:sz w:val="28"/>
                <w:szCs w:val="28"/>
              </w:rPr>
            </w:pPr>
            <w:r w:rsidRPr="006E370B">
              <w:rPr>
                <w:rFonts w:ascii="Times New Roman" w:hAnsi="Times New Roman" w:cs="Times New Roman"/>
                <w:sz w:val="28"/>
                <w:szCs w:val="28"/>
              </w:rPr>
              <w:lastRenderedPageBreak/>
              <w:t>DigiEye 330</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601"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r>
      <w:tr w:rsidR="006F5F46" w:rsidRPr="006E370B" w:rsidTr="006F5F46">
        <w:trPr>
          <w:trHeight w:val="99"/>
        </w:trPr>
        <w:tc>
          <w:tcPr>
            <w:tcW w:w="1951" w:type="dxa"/>
          </w:tcPr>
          <w:p w:rsidR="006F5F46" w:rsidRPr="006E370B" w:rsidRDefault="006F5F46" w:rsidP="00F92DE4">
            <w:pPr>
              <w:pStyle w:val="Default"/>
              <w:rPr>
                <w:rFonts w:ascii="Times New Roman" w:hAnsi="Times New Roman" w:cs="Times New Roman"/>
                <w:sz w:val="28"/>
                <w:szCs w:val="28"/>
              </w:rPr>
            </w:pPr>
            <w:r w:rsidRPr="006E370B">
              <w:rPr>
                <w:rFonts w:ascii="Times New Roman" w:hAnsi="Times New Roman" w:cs="Times New Roman"/>
                <w:sz w:val="28"/>
                <w:szCs w:val="28"/>
              </w:rPr>
              <w:t>DigiEye 330P</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601"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r>
      <w:tr w:rsidR="006F5F46" w:rsidRPr="006E370B" w:rsidTr="006F5F46">
        <w:trPr>
          <w:trHeight w:val="99"/>
        </w:trPr>
        <w:tc>
          <w:tcPr>
            <w:tcW w:w="1951" w:type="dxa"/>
          </w:tcPr>
          <w:p w:rsidR="006F5F46" w:rsidRPr="006E370B" w:rsidRDefault="006F5F46" w:rsidP="00F92DE4">
            <w:pPr>
              <w:pStyle w:val="Default"/>
              <w:rPr>
                <w:rFonts w:ascii="Times New Roman" w:hAnsi="Times New Roman" w:cs="Times New Roman"/>
                <w:sz w:val="28"/>
                <w:szCs w:val="28"/>
              </w:rPr>
            </w:pPr>
            <w:r w:rsidRPr="006E370B">
              <w:rPr>
                <w:rFonts w:ascii="Times New Roman" w:hAnsi="Times New Roman" w:cs="Times New Roman"/>
                <w:sz w:val="28"/>
                <w:szCs w:val="28"/>
              </w:rPr>
              <w:t>DigiEye 330T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601"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r>
      <w:tr w:rsidR="006F5F46" w:rsidRPr="006E370B" w:rsidTr="006F5F46">
        <w:trPr>
          <w:trHeight w:val="99"/>
        </w:trPr>
        <w:tc>
          <w:tcPr>
            <w:tcW w:w="1951" w:type="dxa"/>
          </w:tcPr>
          <w:p w:rsidR="006F5F46" w:rsidRPr="006E370B" w:rsidRDefault="006F5F46" w:rsidP="00F92DE4">
            <w:pPr>
              <w:pStyle w:val="Default"/>
              <w:rPr>
                <w:rFonts w:ascii="Times New Roman" w:hAnsi="Times New Roman" w:cs="Times New Roman"/>
                <w:sz w:val="28"/>
                <w:szCs w:val="28"/>
              </w:rPr>
            </w:pPr>
            <w:r w:rsidRPr="006E370B">
              <w:rPr>
                <w:rFonts w:ascii="Times New Roman" w:hAnsi="Times New Roman" w:cs="Times New Roman"/>
                <w:sz w:val="28"/>
                <w:szCs w:val="28"/>
              </w:rPr>
              <w:t>DigiEye 330E</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601"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r>
      <w:tr w:rsidR="006F5F46" w:rsidRPr="006E370B" w:rsidTr="006F5F46">
        <w:trPr>
          <w:trHeight w:val="99"/>
        </w:trPr>
        <w:tc>
          <w:tcPr>
            <w:tcW w:w="1951" w:type="dxa"/>
          </w:tcPr>
          <w:p w:rsidR="006F5F46" w:rsidRPr="006E370B" w:rsidRDefault="006F5F46" w:rsidP="00F92DE4">
            <w:pPr>
              <w:pStyle w:val="Default"/>
              <w:rPr>
                <w:rFonts w:ascii="Times New Roman" w:hAnsi="Times New Roman" w:cs="Times New Roman"/>
                <w:sz w:val="28"/>
                <w:szCs w:val="28"/>
              </w:rPr>
            </w:pPr>
            <w:r w:rsidRPr="006E370B">
              <w:rPr>
                <w:rFonts w:ascii="Times New Roman" w:hAnsi="Times New Roman" w:cs="Times New Roman"/>
                <w:sz w:val="28"/>
                <w:szCs w:val="28"/>
              </w:rPr>
              <w:t>DigiEye 350</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601"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r>
      <w:tr w:rsidR="006F5F46" w:rsidRPr="006E370B" w:rsidTr="006F5F46">
        <w:trPr>
          <w:trHeight w:val="99"/>
        </w:trPr>
        <w:tc>
          <w:tcPr>
            <w:tcW w:w="1951" w:type="dxa"/>
          </w:tcPr>
          <w:p w:rsidR="006F5F46" w:rsidRPr="006E370B" w:rsidRDefault="006F5F46" w:rsidP="00F92DE4">
            <w:pPr>
              <w:pStyle w:val="Default"/>
              <w:rPr>
                <w:rFonts w:ascii="Times New Roman" w:hAnsi="Times New Roman" w:cs="Times New Roman"/>
                <w:sz w:val="28"/>
                <w:szCs w:val="28"/>
              </w:rPr>
            </w:pPr>
            <w:r w:rsidRPr="006E370B">
              <w:rPr>
                <w:rFonts w:ascii="Times New Roman" w:hAnsi="Times New Roman" w:cs="Times New Roman"/>
                <w:sz w:val="28"/>
                <w:szCs w:val="28"/>
              </w:rPr>
              <w:t>DigiEye 350P</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601"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r>
      <w:tr w:rsidR="006F5F46" w:rsidRPr="006E370B" w:rsidTr="006F5F46">
        <w:trPr>
          <w:trHeight w:val="99"/>
        </w:trPr>
        <w:tc>
          <w:tcPr>
            <w:tcW w:w="1951" w:type="dxa"/>
          </w:tcPr>
          <w:p w:rsidR="006F5F46" w:rsidRPr="006E370B" w:rsidRDefault="006F5F46" w:rsidP="00F92DE4">
            <w:pPr>
              <w:pStyle w:val="Default"/>
              <w:rPr>
                <w:rFonts w:ascii="Times New Roman" w:hAnsi="Times New Roman" w:cs="Times New Roman"/>
                <w:sz w:val="28"/>
                <w:szCs w:val="28"/>
              </w:rPr>
            </w:pPr>
            <w:r w:rsidRPr="006E370B">
              <w:rPr>
                <w:rFonts w:ascii="Times New Roman" w:hAnsi="Times New Roman" w:cs="Times New Roman"/>
                <w:sz w:val="28"/>
                <w:szCs w:val="28"/>
              </w:rPr>
              <w:t>DigiEye 350T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601"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r>
      <w:tr w:rsidR="006F5F46" w:rsidRPr="006E370B" w:rsidTr="006F5F46">
        <w:trPr>
          <w:trHeight w:val="99"/>
        </w:trPr>
        <w:tc>
          <w:tcPr>
            <w:tcW w:w="1951" w:type="dxa"/>
          </w:tcPr>
          <w:p w:rsidR="006F5F46" w:rsidRPr="006E370B" w:rsidRDefault="006F5F46" w:rsidP="00F92DE4">
            <w:pPr>
              <w:pStyle w:val="Default"/>
              <w:rPr>
                <w:rFonts w:ascii="Times New Roman" w:hAnsi="Times New Roman" w:cs="Times New Roman"/>
                <w:sz w:val="28"/>
                <w:szCs w:val="28"/>
              </w:rPr>
            </w:pPr>
            <w:r w:rsidRPr="006E370B">
              <w:rPr>
                <w:rFonts w:ascii="Times New Roman" w:hAnsi="Times New Roman" w:cs="Times New Roman"/>
                <w:sz w:val="28"/>
                <w:szCs w:val="28"/>
              </w:rPr>
              <w:t>DigiEye 350E</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601"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r>
      <w:tr w:rsidR="006F5F46" w:rsidRPr="006E370B" w:rsidTr="006F5F46">
        <w:trPr>
          <w:trHeight w:val="99"/>
        </w:trPr>
        <w:tc>
          <w:tcPr>
            <w:tcW w:w="1951" w:type="dxa"/>
          </w:tcPr>
          <w:p w:rsidR="006F5F46" w:rsidRPr="006E370B" w:rsidRDefault="006F5F46" w:rsidP="00F92DE4">
            <w:pPr>
              <w:pStyle w:val="Default"/>
              <w:rPr>
                <w:rFonts w:ascii="Times New Roman" w:hAnsi="Times New Roman" w:cs="Times New Roman"/>
                <w:sz w:val="28"/>
                <w:szCs w:val="28"/>
              </w:rPr>
            </w:pPr>
            <w:r w:rsidRPr="006E370B">
              <w:rPr>
                <w:rFonts w:ascii="Times New Roman" w:hAnsi="Times New Roman" w:cs="Times New Roman"/>
                <w:sz w:val="28"/>
                <w:szCs w:val="28"/>
              </w:rPr>
              <w:t>DigiEye 360</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601"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r>
      <w:tr w:rsidR="006F5F46" w:rsidRPr="006E370B" w:rsidTr="006F5F46">
        <w:trPr>
          <w:trHeight w:val="99"/>
        </w:trPr>
        <w:tc>
          <w:tcPr>
            <w:tcW w:w="1951" w:type="dxa"/>
          </w:tcPr>
          <w:p w:rsidR="006F5F46" w:rsidRPr="006E370B" w:rsidRDefault="006F5F46" w:rsidP="00F92DE4">
            <w:pPr>
              <w:pStyle w:val="Default"/>
              <w:rPr>
                <w:rFonts w:ascii="Times New Roman" w:hAnsi="Times New Roman" w:cs="Times New Roman"/>
                <w:sz w:val="28"/>
                <w:szCs w:val="28"/>
              </w:rPr>
            </w:pPr>
            <w:r w:rsidRPr="006E370B">
              <w:rPr>
                <w:rFonts w:ascii="Times New Roman" w:hAnsi="Times New Roman" w:cs="Times New Roman"/>
                <w:sz w:val="28"/>
                <w:szCs w:val="28"/>
              </w:rPr>
              <w:t>DigiEye 360P</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601"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r>
      <w:tr w:rsidR="006F5F46" w:rsidRPr="006E370B" w:rsidTr="006F5F46">
        <w:trPr>
          <w:trHeight w:val="99"/>
        </w:trPr>
        <w:tc>
          <w:tcPr>
            <w:tcW w:w="1951" w:type="dxa"/>
          </w:tcPr>
          <w:p w:rsidR="006F5F46" w:rsidRPr="006E370B" w:rsidRDefault="006F5F46" w:rsidP="00F92DE4">
            <w:pPr>
              <w:pStyle w:val="Default"/>
              <w:rPr>
                <w:rFonts w:ascii="Times New Roman" w:hAnsi="Times New Roman" w:cs="Times New Roman"/>
                <w:sz w:val="28"/>
                <w:szCs w:val="28"/>
              </w:rPr>
            </w:pPr>
            <w:r w:rsidRPr="006E370B">
              <w:rPr>
                <w:rFonts w:ascii="Times New Roman" w:hAnsi="Times New Roman" w:cs="Times New Roman"/>
                <w:sz w:val="28"/>
                <w:szCs w:val="28"/>
              </w:rPr>
              <w:t>DigiEye 360T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601"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r>
      <w:tr w:rsidR="006F5F46" w:rsidRPr="006E370B" w:rsidTr="006F5F46">
        <w:trPr>
          <w:trHeight w:val="99"/>
        </w:trPr>
        <w:tc>
          <w:tcPr>
            <w:tcW w:w="1951" w:type="dxa"/>
          </w:tcPr>
          <w:p w:rsidR="006F5F46" w:rsidRPr="006E370B" w:rsidRDefault="006F5F46" w:rsidP="00F92DE4">
            <w:pPr>
              <w:pStyle w:val="Default"/>
              <w:rPr>
                <w:rFonts w:ascii="Times New Roman" w:hAnsi="Times New Roman" w:cs="Times New Roman"/>
                <w:sz w:val="28"/>
                <w:szCs w:val="28"/>
              </w:rPr>
            </w:pPr>
            <w:r w:rsidRPr="006E370B">
              <w:rPr>
                <w:rFonts w:ascii="Times New Roman" w:hAnsi="Times New Roman" w:cs="Times New Roman"/>
                <w:sz w:val="28"/>
                <w:szCs w:val="28"/>
              </w:rPr>
              <w:t>DigiEye 360E</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599"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c>
          <w:tcPr>
            <w:tcW w:w="1601" w:type="dxa"/>
          </w:tcPr>
          <w:p w:rsidR="006F5F46" w:rsidRPr="006E370B" w:rsidRDefault="006F5F46" w:rsidP="00F92DE4">
            <w:pPr>
              <w:pStyle w:val="Default"/>
              <w:jc w:val="center"/>
              <w:rPr>
                <w:rFonts w:ascii="Times New Roman" w:hAnsi="Times New Roman" w:cs="Times New Roman"/>
                <w:sz w:val="28"/>
                <w:szCs w:val="28"/>
              </w:rPr>
            </w:pPr>
            <w:r w:rsidRPr="006E370B">
              <w:rPr>
                <w:rFonts w:ascii="Times New Roman" w:hAnsi="Times New Roman" w:cs="Times New Roman"/>
                <w:sz w:val="28"/>
                <w:szCs w:val="28"/>
              </w:rPr>
              <w:t>√</w:t>
            </w:r>
          </w:p>
        </w:tc>
      </w:tr>
      <w:tr w:rsidR="006F5F46" w:rsidRPr="006E370B" w:rsidTr="006F5F46">
        <w:trPr>
          <w:trHeight w:val="259"/>
        </w:trPr>
        <w:tc>
          <w:tcPr>
            <w:tcW w:w="8349" w:type="dxa"/>
            <w:gridSpan w:val="5"/>
          </w:tcPr>
          <w:p w:rsidR="006F5F46" w:rsidRPr="006E370B" w:rsidRDefault="006F5F46" w:rsidP="00F92DE4">
            <w:pPr>
              <w:pStyle w:val="Default"/>
              <w:rPr>
                <w:rFonts w:ascii="Times New Roman" w:hAnsi="Times New Roman" w:cs="Times New Roman"/>
                <w:sz w:val="28"/>
                <w:szCs w:val="28"/>
              </w:rPr>
            </w:pPr>
            <w:r w:rsidRPr="006E370B">
              <w:rPr>
                <w:rFonts w:ascii="Times New Roman" w:hAnsi="Times New Roman" w:cs="Times New Roman"/>
                <w:sz w:val="28"/>
                <w:szCs w:val="28"/>
              </w:rPr>
              <w:t>Моделі, позначені знаком "√", мають такі функції; моделі, позначені "×", не мають таких функцій.</w:t>
            </w:r>
          </w:p>
          <w:p w:rsidR="006F5F46" w:rsidRPr="006E370B" w:rsidRDefault="006F5F46" w:rsidP="00F92DE4">
            <w:pPr>
              <w:pStyle w:val="Default"/>
              <w:rPr>
                <w:rFonts w:ascii="Times New Roman" w:hAnsi="Times New Roman" w:cs="Times New Roman"/>
                <w:sz w:val="28"/>
                <w:szCs w:val="28"/>
              </w:rPr>
            </w:pPr>
            <w:r w:rsidRPr="006E370B">
              <w:rPr>
                <w:rFonts w:ascii="Times New Roman" w:hAnsi="Times New Roman" w:cs="Times New Roman"/>
                <w:sz w:val="28"/>
                <w:szCs w:val="28"/>
              </w:rPr>
              <w:t>Крім перерахованих вище функцій, ніяких інших відмінностей не існує.</w:t>
            </w:r>
          </w:p>
        </w:tc>
      </w:tr>
    </w:tbl>
    <w:p w:rsidR="006F5F46" w:rsidRPr="006E370B" w:rsidRDefault="006F5F46" w:rsidP="002F368F">
      <w:pPr>
        <w:spacing w:after="0" w:line="266" w:lineRule="auto"/>
        <w:ind w:left="0" w:firstLine="0"/>
        <w:jc w:val="left"/>
        <w:rPr>
          <w:rFonts w:ascii="Times New Roman" w:hAnsi="Times New Roman" w:cs="Times New Roman"/>
          <w:sz w:val="28"/>
          <w:szCs w:val="28"/>
        </w:rPr>
      </w:pPr>
    </w:p>
    <w:p w:rsidR="006F5F46" w:rsidRPr="006E370B" w:rsidRDefault="006F5F46" w:rsidP="002F368F">
      <w:pPr>
        <w:spacing w:after="0" w:line="266" w:lineRule="auto"/>
        <w:ind w:left="0" w:firstLine="0"/>
        <w:jc w:val="left"/>
        <w:rPr>
          <w:rFonts w:ascii="Times New Roman" w:hAnsi="Times New Roman" w:cs="Times New Roman"/>
          <w:sz w:val="28"/>
          <w:szCs w:val="28"/>
        </w:rPr>
      </w:pPr>
    </w:p>
    <w:p w:rsidR="006F5F46" w:rsidRPr="006E370B" w:rsidRDefault="006F5F46">
      <w:pPr>
        <w:spacing w:after="200" w:line="276"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br w:type="page"/>
      </w:r>
    </w:p>
    <w:p w:rsidR="006F5F46" w:rsidRPr="006E370B" w:rsidRDefault="006F5F46">
      <w:pPr>
        <w:spacing w:after="200" w:line="276"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lastRenderedPageBreak/>
        <w:br w:type="page"/>
      </w:r>
    </w:p>
    <w:sdt>
      <w:sdtPr>
        <w:rPr>
          <w:rFonts w:ascii="Times New Roman" w:hAnsi="Times New Roman" w:cs="Times New Roman"/>
          <w:sz w:val="28"/>
          <w:szCs w:val="28"/>
        </w:rPr>
        <w:id w:val="74573694"/>
        <w:docPartObj>
          <w:docPartGallery w:val="Table of Contents"/>
          <w:docPartUnique/>
        </w:docPartObj>
      </w:sdtPr>
      <w:sdtEndPr>
        <w:rPr>
          <w:lang w:val="ru-RU"/>
        </w:rPr>
      </w:sdtEndPr>
      <w:sdtContent>
        <w:p w:rsidR="006F5F46" w:rsidRPr="006E370B" w:rsidRDefault="006F5F46" w:rsidP="009B0A61">
          <w:pPr>
            <w:jc w:val="center"/>
            <w:rPr>
              <w:rFonts w:ascii="Times New Roman" w:hAnsi="Times New Roman" w:cs="Times New Roman"/>
              <w:sz w:val="28"/>
              <w:szCs w:val="28"/>
            </w:rPr>
          </w:pPr>
          <w:r w:rsidRPr="006E370B">
            <w:rPr>
              <w:rFonts w:ascii="Times New Roman" w:hAnsi="Times New Roman" w:cs="Times New Roman"/>
              <w:sz w:val="28"/>
              <w:szCs w:val="28"/>
            </w:rPr>
            <w:t>Зміст</w:t>
          </w:r>
        </w:p>
        <w:p w:rsidR="006F5F46" w:rsidRPr="006E370B" w:rsidRDefault="006F5F46" w:rsidP="006F5F46">
          <w:pPr>
            <w:rPr>
              <w:rFonts w:ascii="Times New Roman" w:hAnsi="Times New Roman" w:cs="Times New Roman"/>
              <w:sz w:val="28"/>
              <w:szCs w:val="28"/>
            </w:rPr>
          </w:pPr>
        </w:p>
        <w:p w:rsidR="009B0A61" w:rsidRPr="006E370B" w:rsidRDefault="002D4DAF">
          <w:pPr>
            <w:pStyle w:val="11"/>
            <w:tabs>
              <w:tab w:val="right" w:leader="dot" w:pos="9912"/>
            </w:tabs>
            <w:rPr>
              <w:rFonts w:ascii="Times New Roman" w:hAnsi="Times New Roman" w:cs="Times New Roman"/>
              <w:noProof/>
              <w:sz w:val="28"/>
              <w:szCs w:val="28"/>
            </w:rPr>
          </w:pPr>
          <w:r w:rsidRPr="006E370B">
            <w:rPr>
              <w:rFonts w:ascii="Times New Roman" w:hAnsi="Times New Roman" w:cs="Times New Roman"/>
              <w:sz w:val="28"/>
              <w:szCs w:val="28"/>
              <w:lang w:val="ru-RU"/>
            </w:rPr>
            <w:fldChar w:fldCharType="begin"/>
          </w:r>
          <w:r w:rsidR="006F5F46" w:rsidRPr="006E370B">
            <w:rPr>
              <w:rFonts w:ascii="Times New Roman" w:hAnsi="Times New Roman" w:cs="Times New Roman"/>
              <w:sz w:val="28"/>
              <w:szCs w:val="28"/>
              <w:lang w:val="ru-RU"/>
            </w:rPr>
            <w:instrText xml:space="preserve"> TOC \o "1-3" \h \z \u </w:instrText>
          </w:r>
          <w:r w:rsidRPr="006E370B">
            <w:rPr>
              <w:rFonts w:ascii="Times New Roman" w:hAnsi="Times New Roman" w:cs="Times New Roman"/>
              <w:sz w:val="28"/>
              <w:szCs w:val="28"/>
              <w:lang w:val="ru-RU"/>
            </w:rPr>
            <w:fldChar w:fldCharType="separate"/>
          </w:r>
          <w:hyperlink w:anchor="_Toc125471384" w:history="1">
            <w:r w:rsidR="009B0A61" w:rsidRPr="006E370B">
              <w:rPr>
                <w:rStyle w:val="a8"/>
                <w:rFonts w:ascii="Times New Roman" w:hAnsi="Times New Roman" w:cs="Times New Roman"/>
                <w:noProof/>
                <w:sz w:val="28"/>
                <w:szCs w:val="28"/>
                <w:lang w:val="ru-RU"/>
              </w:rPr>
              <w:t>Розділ 1 Безпека</w:t>
            </w:r>
            <w:r w:rsidR="009B0A61" w:rsidRPr="006E370B">
              <w:rPr>
                <w:rFonts w:ascii="Times New Roman" w:hAnsi="Times New Roman" w:cs="Times New Roman"/>
                <w:noProof/>
                <w:webHidden/>
                <w:sz w:val="28"/>
                <w:szCs w:val="28"/>
              </w:rPr>
              <w:tab/>
            </w:r>
            <w:r w:rsidRPr="006E370B">
              <w:rPr>
                <w:rFonts w:ascii="Times New Roman" w:hAnsi="Times New Roman" w:cs="Times New Roman"/>
                <w:noProof/>
                <w:webHidden/>
                <w:sz w:val="28"/>
                <w:szCs w:val="28"/>
              </w:rPr>
              <w:fldChar w:fldCharType="begin"/>
            </w:r>
            <w:r w:rsidR="009B0A61" w:rsidRPr="006E370B">
              <w:rPr>
                <w:rFonts w:ascii="Times New Roman" w:hAnsi="Times New Roman" w:cs="Times New Roman"/>
                <w:noProof/>
                <w:webHidden/>
                <w:sz w:val="28"/>
                <w:szCs w:val="28"/>
              </w:rPr>
              <w:instrText xml:space="preserve"> PAGEREF _Toc125471384 \h </w:instrText>
            </w:r>
            <w:r w:rsidRPr="006E370B">
              <w:rPr>
                <w:rFonts w:ascii="Times New Roman" w:hAnsi="Times New Roman" w:cs="Times New Roman"/>
                <w:noProof/>
                <w:webHidden/>
                <w:sz w:val="28"/>
                <w:szCs w:val="28"/>
              </w:rPr>
            </w:r>
            <w:r w:rsidRPr="006E370B">
              <w:rPr>
                <w:rFonts w:ascii="Times New Roman" w:hAnsi="Times New Roman" w:cs="Times New Roman"/>
                <w:noProof/>
                <w:webHidden/>
                <w:sz w:val="28"/>
                <w:szCs w:val="28"/>
              </w:rPr>
              <w:fldChar w:fldCharType="separate"/>
            </w:r>
            <w:r w:rsidR="009B0A61" w:rsidRPr="006E370B">
              <w:rPr>
                <w:rFonts w:ascii="Times New Roman" w:hAnsi="Times New Roman" w:cs="Times New Roman"/>
                <w:noProof/>
                <w:webHidden/>
                <w:sz w:val="28"/>
                <w:szCs w:val="28"/>
              </w:rPr>
              <w:t>9</w:t>
            </w:r>
            <w:r w:rsidRPr="006E370B">
              <w:rPr>
                <w:rFonts w:ascii="Times New Roman" w:hAnsi="Times New Roman" w:cs="Times New Roman"/>
                <w:noProof/>
                <w:webHidden/>
                <w:sz w:val="28"/>
                <w:szCs w:val="28"/>
              </w:rPr>
              <w:fldChar w:fldCharType="end"/>
            </w:r>
          </w:hyperlink>
        </w:p>
        <w:p w:rsidR="009B0A61" w:rsidRPr="006E370B" w:rsidRDefault="00250EE1">
          <w:pPr>
            <w:pStyle w:val="21"/>
            <w:tabs>
              <w:tab w:val="right" w:leader="dot" w:pos="9912"/>
            </w:tabs>
            <w:rPr>
              <w:rFonts w:ascii="Times New Roman" w:hAnsi="Times New Roman" w:cs="Times New Roman"/>
              <w:noProof/>
              <w:sz w:val="28"/>
              <w:szCs w:val="28"/>
            </w:rPr>
          </w:pPr>
          <w:hyperlink w:anchor="_Toc125471385" w:history="1">
            <w:r w:rsidR="009B0A61" w:rsidRPr="006E370B">
              <w:rPr>
                <w:rStyle w:val="a8"/>
                <w:rFonts w:ascii="Times New Roman" w:hAnsi="Times New Roman" w:cs="Times New Roman"/>
                <w:noProof/>
                <w:sz w:val="28"/>
                <w:szCs w:val="28"/>
                <w:lang w:val="ru-RU"/>
              </w:rPr>
              <w:t>1.1 Визначення</w:t>
            </w:r>
            <w:r w:rsidR="009B0A61" w:rsidRPr="006E370B">
              <w:rPr>
                <w:rFonts w:ascii="Times New Roman" w:hAnsi="Times New Roman" w:cs="Times New Roman"/>
                <w:noProof/>
                <w:webHidden/>
                <w:sz w:val="28"/>
                <w:szCs w:val="28"/>
              </w:rPr>
              <w:tab/>
            </w:r>
            <w:r w:rsidR="002D4DAF" w:rsidRPr="006E370B">
              <w:rPr>
                <w:rFonts w:ascii="Times New Roman" w:hAnsi="Times New Roman" w:cs="Times New Roman"/>
                <w:noProof/>
                <w:webHidden/>
                <w:sz w:val="28"/>
                <w:szCs w:val="28"/>
              </w:rPr>
              <w:fldChar w:fldCharType="begin"/>
            </w:r>
            <w:r w:rsidR="009B0A61" w:rsidRPr="006E370B">
              <w:rPr>
                <w:rFonts w:ascii="Times New Roman" w:hAnsi="Times New Roman" w:cs="Times New Roman"/>
                <w:noProof/>
                <w:webHidden/>
                <w:sz w:val="28"/>
                <w:szCs w:val="28"/>
              </w:rPr>
              <w:instrText xml:space="preserve"> PAGEREF _Toc125471385 \h </w:instrText>
            </w:r>
            <w:r w:rsidR="002D4DAF" w:rsidRPr="006E370B">
              <w:rPr>
                <w:rFonts w:ascii="Times New Roman" w:hAnsi="Times New Roman" w:cs="Times New Roman"/>
                <w:noProof/>
                <w:webHidden/>
                <w:sz w:val="28"/>
                <w:szCs w:val="28"/>
              </w:rPr>
            </w:r>
            <w:r w:rsidR="002D4DAF" w:rsidRPr="006E370B">
              <w:rPr>
                <w:rFonts w:ascii="Times New Roman" w:hAnsi="Times New Roman" w:cs="Times New Roman"/>
                <w:noProof/>
                <w:webHidden/>
                <w:sz w:val="28"/>
                <w:szCs w:val="28"/>
              </w:rPr>
              <w:fldChar w:fldCharType="separate"/>
            </w:r>
            <w:r w:rsidR="009B0A61" w:rsidRPr="006E370B">
              <w:rPr>
                <w:rFonts w:ascii="Times New Roman" w:hAnsi="Times New Roman" w:cs="Times New Roman"/>
                <w:noProof/>
                <w:webHidden/>
                <w:sz w:val="28"/>
                <w:szCs w:val="28"/>
              </w:rPr>
              <w:t>9</w:t>
            </w:r>
            <w:r w:rsidR="002D4DAF" w:rsidRPr="006E370B">
              <w:rPr>
                <w:rFonts w:ascii="Times New Roman" w:hAnsi="Times New Roman" w:cs="Times New Roman"/>
                <w:noProof/>
                <w:webHidden/>
                <w:sz w:val="28"/>
                <w:szCs w:val="28"/>
              </w:rPr>
              <w:fldChar w:fldCharType="end"/>
            </w:r>
          </w:hyperlink>
        </w:p>
        <w:p w:rsidR="009B0A61" w:rsidRPr="006E370B" w:rsidRDefault="00250EE1">
          <w:pPr>
            <w:pStyle w:val="21"/>
            <w:tabs>
              <w:tab w:val="right" w:leader="dot" w:pos="9912"/>
            </w:tabs>
            <w:rPr>
              <w:rFonts w:ascii="Times New Roman" w:hAnsi="Times New Roman" w:cs="Times New Roman"/>
              <w:noProof/>
              <w:sz w:val="28"/>
              <w:szCs w:val="28"/>
            </w:rPr>
          </w:pPr>
          <w:hyperlink w:anchor="_Toc125471386" w:history="1">
            <w:r w:rsidR="009B0A61" w:rsidRPr="006E370B">
              <w:rPr>
                <w:rStyle w:val="a8"/>
                <w:rFonts w:ascii="Times New Roman" w:hAnsi="Times New Roman" w:cs="Times New Roman"/>
                <w:noProof/>
                <w:sz w:val="28"/>
                <w:szCs w:val="28"/>
              </w:rPr>
              <w:t>1.2 Значення символів</w:t>
            </w:r>
            <w:r w:rsidR="009B0A61" w:rsidRPr="006E370B">
              <w:rPr>
                <w:rFonts w:ascii="Times New Roman" w:hAnsi="Times New Roman" w:cs="Times New Roman"/>
                <w:noProof/>
                <w:webHidden/>
                <w:sz w:val="28"/>
                <w:szCs w:val="28"/>
              </w:rPr>
              <w:tab/>
            </w:r>
            <w:r w:rsidR="002D4DAF" w:rsidRPr="006E370B">
              <w:rPr>
                <w:rFonts w:ascii="Times New Roman" w:hAnsi="Times New Roman" w:cs="Times New Roman"/>
                <w:noProof/>
                <w:webHidden/>
                <w:sz w:val="28"/>
                <w:szCs w:val="28"/>
              </w:rPr>
              <w:fldChar w:fldCharType="begin"/>
            </w:r>
            <w:r w:rsidR="009B0A61" w:rsidRPr="006E370B">
              <w:rPr>
                <w:rFonts w:ascii="Times New Roman" w:hAnsi="Times New Roman" w:cs="Times New Roman"/>
                <w:noProof/>
                <w:webHidden/>
                <w:sz w:val="28"/>
                <w:szCs w:val="28"/>
              </w:rPr>
              <w:instrText xml:space="preserve"> PAGEREF _Toc125471386 \h </w:instrText>
            </w:r>
            <w:r w:rsidR="002D4DAF" w:rsidRPr="006E370B">
              <w:rPr>
                <w:rFonts w:ascii="Times New Roman" w:hAnsi="Times New Roman" w:cs="Times New Roman"/>
                <w:noProof/>
                <w:webHidden/>
                <w:sz w:val="28"/>
                <w:szCs w:val="28"/>
              </w:rPr>
            </w:r>
            <w:r w:rsidR="002D4DAF" w:rsidRPr="006E370B">
              <w:rPr>
                <w:rFonts w:ascii="Times New Roman" w:hAnsi="Times New Roman" w:cs="Times New Roman"/>
                <w:noProof/>
                <w:webHidden/>
                <w:sz w:val="28"/>
                <w:szCs w:val="28"/>
              </w:rPr>
              <w:fldChar w:fldCharType="separate"/>
            </w:r>
            <w:r w:rsidR="009B0A61" w:rsidRPr="006E370B">
              <w:rPr>
                <w:rFonts w:ascii="Times New Roman" w:hAnsi="Times New Roman" w:cs="Times New Roman"/>
                <w:noProof/>
                <w:webHidden/>
                <w:sz w:val="28"/>
                <w:szCs w:val="28"/>
              </w:rPr>
              <w:t>9</w:t>
            </w:r>
            <w:r w:rsidR="002D4DAF" w:rsidRPr="006E370B">
              <w:rPr>
                <w:rFonts w:ascii="Times New Roman" w:hAnsi="Times New Roman" w:cs="Times New Roman"/>
                <w:noProof/>
                <w:webHidden/>
                <w:sz w:val="28"/>
                <w:szCs w:val="28"/>
              </w:rPr>
              <w:fldChar w:fldCharType="end"/>
            </w:r>
          </w:hyperlink>
        </w:p>
        <w:p w:rsidR="009B0A61" w:rsidRPr="006E370B" w:rsidRDefault="00250EE1">
          <w:pPr>
            <w:pStyle w:val="21"/>
            <w:tabs>
              <w:tab w:val="right" w:leader="dot" w:pos="9912"/>
            </w:tabs>
            <w:rPr>
              <w:rFonts w:ascii="Times New Roman" w:hAnsi="Times New Roman" w:cs="Times New Roman"/>
              <w:noProof/>
              <w:sz w:val="28"/>
              <w:szCs w:val="28"/>
            </w:rPr>
          </w:pPr>
          <w:hyperlink w:anchor="_Toc125471387" w:history="1">
            <w:r w:rsidR="009B0A61" w:rsidRPr="006E370B">
              <w:rPr>
                <w:rStyle w:val="a8"/>
                <w:rFonts w:ascii="Times New Roman" w:hAnsi="Times New Roman" w:cs="Times New Roman"/>
                <w:noProof/>
                <w:sz w:val="28"/>
                <w:szCs w:val="28"/>
              </w:rPr>
              <w:t>1.3 Безпечна робота</w:t>
            </w:r>
            <w:r w:rsidR="009B0A61" w:rsidRPr="006E370B">
              <w:rPr>
                <w:rFonts w:ascii="Times New Roman" w:hAnsi="Times New Roman" w:cs="Times New Roman"/>
                <w:noProof/>
                <w:webHidden/>
                <w:sz w:val="28"/>
                <w:szCs w:val="28"/>
              </w:rPr>
              <w:tab/>
            </w:r>
            <w:r w:rsidR="002D4DAF" w:rsidRPr="006E370B">
              <w:rPr>
                <w:rFonts w:ascii="Times New Roman" w:hAnsi="Times New Roman" w:cs="Times New Roman"/>
                <w:noProof/>
                <w:webHidden/>
                <w:sz w:val="28"/>
                <w:szCs w:val="28"/>
              </w:rPr>
              <w:fldChar w:fldCharType="begin"/>
            </w:r>
            <w:r w:rsidR="009B0A61" w:rsidRPr="006E370B">
              <w:rPr>
                <w:rFonts w:ascii="Times New Roman" w:hAnsi="Times New Roman" w:cs="Times New Roman"/>
                <w:noProof/>
                <w:webHidden/>
                <w:sz w:val="28"/>
                <w:szCs w:val="28"/>
              </w:rPr>
              <w:instrText xml:space="preserve"> PAGEREF _Toc125471387 \h </w:instrText>
            </w:r>
            <w:r w:rsidR="002D4DAF" w:rsidRPr="006E370B">
              <w:rPr>
                <w:rFonts w:ascii="Times New Roman" w:hAnsi="Times New Roman" w:cs="Times New Roman"/>
                <w:noProof/>
                <w:webHidden/>
                <w:sz w:val="28"/>
                <w:szCs w:val="28"/>
              </w:rPr>
            </w:r>
            <w:r w:rsidR="002D4DAF" w:rsidRPr="006E370B">
              <w:rPr>
                <w:rFonts w:ascii="Times New Roman" w:hAnsi="Times New Roman" w:cs="Times New Roman"/>
                <w:noProof/>
                <w:webHidden/>
                <w:sz w:val="28"/>
                <w:szCs w:val="28"/>
              </w:rPr>
              <w:fldChar w:fldCharType="separate"/>
            </w:r>
            <w:r w:rsidR="009B0A61" w:rsidRPr="006E370B">
              <w:rPr>
                <w:rFonts w:ascii="Times New Roman" w:hAnsi="Times New Roman" w:cs="Times New Roman"/>
                <w:noProof/>
                <w:webHidden/>
                <w:sz w:val="28"/>
                <w:szCs w:val="28"/>
              </w:rPr>
              <w:t>12</w:t>
            </w:r>
            <w:r w:rsidR="002D4DAF" w:rsidRPr="006E370B">
              <w:rPr>
                <w:rFonts w:ascii="Times New Roman" w:hAnsi="Times New Roman" w:cs="Times New Roman"/>
                <w:noProof/>
                <w:webHidden/>
                <w:sz w:val="28"/>
                <w:szCs w:val="28"/>
              </w:rPr>
              <w:fldChar w:fldCharType="end"/>
            </w:r>
          </w:hyperlink>
        </w:p>
        <w:p w:rsidR="009B0A61" w:rsidRPr="006E370B" w:rsidRDefault="00250EE1">
          <w:pPr>
            <w:pStyle w:val="21"/>
            <w:tabs>
              <w:tab w:val="right" w:leader="dot" w:pos="9912"/>
            </w:tabs>
            <w:rPr>
              <w:rFonts w:ascii="Times New Roman" w:hAnsi="Times New Roman" w:cs="Times New Roman"/>
              <w:noProof/>
              <w:sz w:val="28"/>
              <w:szCs w:val="28"/>
            </w:rPr>
          </w:pPr>
          <w:hyperlink w:anchor="_Toc125471388" w:history="1">
            <w:r w:rsidR="009B0A61" w:rsidRPr="006E370B">
              <w:rPr>
                <w:rStyle w:val="a8"/>
                <w:rFonts w:ascii="Times New Roman" w:hAnsi="Times New Roman" w:cs="Times New Roman"/>
                <w:noProof/>
                <w:sz w:val="28"/>
                <w:szCs w:val="28"/>
              </w:rPr>
              <w:t>1.4 Захист від радіації</w:t>
            </w:r>
            <w:r w:rsidR="009B0A61" w:rsidRPr="006E370B">
              <w:rPr>
                <w:rFonts w:ascii="Times New Roman" w:hAnsi="Times New Roman" w:cs="Times New Roman"/>
                <w:noProof/>
                <w:webHidden/>
                <w:sz w:val="28"/>
                <w:szCs w:val="28"/>
              </w:rPr>
              <w:tab/>
            </w:r>
            <w:r w:rsidR="002D4DAF" w:rsidRPr="006E370B">
              <w:rPr>
                <w:rFonts w:ascii="Times New Roman" w:hAnsi="Times New Roman" w:cs="Times New Roman"/>
                <w:noProof/>
                <w:webHidden/>
                <w:sz w:val="28"/>
                <w:szCs w:val="28"/>
              </w:rPr>
              <w:fldChar w:fldCharType="begin"/>
            </w:r>
            <w:r w:rsidR="009B0A61" w:rsidRPr="006E370B">
              <w:rPr>
                <w:rFonts w:ascii="Times New Roman" w:hAnsi="Times New Roman" w:cs="Times New Roman"/>
                <w:noProof/>
                <w:webHidden/>
                <w:sz w:val="28"/>
                <w:szCs w:val="28"/>
              </w:rPr>
              <w:instrText xml:space="preserve"> PAGEREF _Toc125471388 \h </w:instrText>
            </w:r>
            <w:r w:rsidR="002D4DAF" w:rsidRPr="006E370B">
              <w:rPr>
                <w:rFonts w:ascii="Times New Roman" w:hAnsi="Times New Roman" w:cs="Times New Roman"/>
                <w:noProof/>
                <w:webHidden/>
                <w:sz w:val="28"/>
                <w:szCs w:val="28"/>
              </w:rPr>
            </w:r>
            <w:r w:rsidR="002D4DAF" w:rsidRPr="006E370B">
              <w:rPr>
                <w:rFonts w:ascii="Times New Roman" w:hAnsi="Times New Roman" w:cs="Times New Roman"/>
                <w:noProof/>
                <w:webHidden/>
                <w:sz w:val="28"/>
                <w:szCs w:val="28"/>
              </w:rPr>
              <w:fldChar w:fldCharType="separate"/>
            </w:r>
            <w:r w:rsidR="009B0A61" w:rsidRPr="006E370B">
              <w:rPr>
                <w:rFonts w:ascii="Times New Roman" w:hAnsi="Times New Roman" w:cs="Times New Roman"/>
                <w:noProof/>
                <w:webHidden/>
                <w:sz w:val="28"/>
                <w:szCs w:val="28"/>
              </w:rPr>
              <w:t>15</w:t>
            </w:r>
            <w:r w:rsidR="002D4DAF" w:rsidRPr="006E370B">
              <w:rPr>
                <w:rFonts w:ascii="Times New Roman" w:hAnsi="Times New Roman" w:cs="Times New Roman"/>
                <w:noProof/>
                <w:webHidden/>
                <w:sz w:val="28"/>
                <w:szCs w:val="28"/>
              </w:rPr>
              <w:fldChar w:fldCharType="end"/>
            </w:r>
          </w:hyperlink>
        </w:p>
        <w:p w:rsidR="009B0A61" w:rsidRPr="006E370B" w:rsidRDefault="00250EE1">
          <w:pPr>
            <w:pStyle w:val="21"/>
            <w:tabs>
              <w:tab w:val="right" w:leader="dot" w:pos="9912"/>
            </w:tabs>
            <w:rPr>
              <w:rFonts w:ascii="Times New Roman" w:hAnsi="Times New Roman" w:cs="Times New Roman"/>
              <w:noProof/>
              <w:sz w:val="28"/>
              <w:szCs w:val="28"/>
            </w:rPr>
          </w:pPr>
          <w:hyperlink w:anchor="_Toc125471389" w:history="1">
            <w:r w:rsidR="009B0A61" w:rsidRPr="006E370B">
              <w:rPr>
                <w:rStyle w:val="a8"/>
                <w:rFonts w:ascii="Times New Roman" w:hAnsi="Times New Roman" w:cs="Times New Roman"/>
                <w:noProof/>
                <w:sz w:val="28"/>
                <w:szCs w:val="28"/>
                <w:lang w:val="ru-RU"/>
              </w:rPr>
              <w:t>1</w:t>
            </w:r>
            <w:r w:rsidR="009B0A61" w:rsidRPr="006E370B">
              <w:rPr>
                <w:rStyle w:val="a8"/>
                <w:rFonts w:ascii="Times New Roman" w:hAnsi="Times New Roman" w:cs="Times New Roman"/>
                <w:noProof/>
                <w:sz w:val="28"/>
                <w:szCs w:val="28"/>
              </w:rPr>
              <w:t>.5 Керування дозою радіації</w:t>
            </w:r>
            <w:r w:rsidR="009B0A61" w:rsidRPr="006E370B">
              <w:rPr>
                <w:rFonts w:ascii="Times New Roman" w:hAnsi="Times New Roman" w:cs="Times New Roman"/>
                <w:noProof/>
                <w:webHidden/>
                <w:sz w:val="28"/>
                <w:szCs w:val="28"/>
              </w:rPr>
              <w:tab/>
            </w:r>
            <w:r w:rsidR="002D4DAF" w:rsidRPr="006E370B">
              <w:rPr>
                <w:rFonts w:ascii="Times New Roman" w:hAnsi="Times New Roman" w:cs="Times New Roman"/>
                <w:noProof/>
                <w:webHidden/>
                <w:sz w:val="28"/>
                <w:szCs w:val="28"/>
              </w:rPr>
              <w:fldChar w:fldCharType="begin"/>
            </w:r>
            <w:r w:rsidR="009B0A61" w:rsidRPr="006E370B">
              <w:rPr>
                <w:rFonts w:ascii="Times New Roman" w:hAnsi="Times New Roman" w:cs="Times New Roman"/>
                <w:noProof/>
                <w:webHidden/>
                <w:sz w:val="28"/>
                <w:szCs w:val="28"/>
              </w:rPr>
              <w:instrText xml:space="preserve"> PAGEREF _Toc125471389 \h </w:instrText>
            </w:r>
            <w:r w:rsidR="002D4DAF" w:rsidRPr="006E370B">
              <w:rPr>
                <w:rFonts w:ascii="Times New Roman" w:hAnsi="Times New Roman" w:cs="Times New Roman"/>
                <w:noProof/>
                <w:webHidden/>
                <w:sz w:val="28"/>
                <w:szCs w:val="28"/>
              </w:rPr>
            </w:r>
            <w:r w:rsidR="002D4DAF" w:rsidRPr="006E370B">
              <w:rPr>
                <w:rFonts w:ascii="Times New Roman" w:hAnsi="Times New Roman" w:cs="Times New Roman"/>
                <w:noProof/>
                <w:webHidden/>
                <w:sz w:val="28"/>
                <w:szCs w:val="28"/>
              </w:rPr>
              <w:fldChar w:fldCharType="separate"/>
            </w:r>
            <w:r w:rsidR="009B0A61" w:rsidRPr="006E370B">
              <w:rPr>
                <w:rFonts w:ascii="Times New Roman" w:hAnsi="Times New Roman" w:cs="Times New Roman"/>
                <w:noProof/>
                <w:webHidden/>
                <w:sz w:val="28"/>
                <w:szCs w:val="28"/>
              </w:rPr>
              <w:t>16</w:t>
            </w:r>
            <w:r w:rsidR="002D4DAF" w:rsidRPr="006E370B">
              <w:rPr>
                <w:rFonts w:ascii="Times New Roman" w:hAnsi="Times New Roman" w:cs="Times New Roman"/>
                <w:noProof/>
                <w:webHidden/>
                <w:sz w:val="28"/>
                <w:szCs w:val="28"/>
              </w:rPr>
              <w:fldChar w:fldCharType="end"/>
            </w:r>
          </w:hyperlink>
        </w:p>
        <w:p w:rsidR="009B0A61" w:rsidRPr="006E370B" w:rsidRDefault="00250EE1">
          <w:pPr>
            <w:pStyle w:val="31"/>
            <w:tabs>
              <w:tab w:val="right" w:leader="dot" w:pos="9912"/>
            </w:tabs>
            <w:rPr>
              <w:rFonts w:ascii="Times New Roman" w:hAnsi="Times New Roman" w:cs="Times New Roman"/>
              <w:noProof/>
              <w:sz w:val="28"/>
              <w:szCs w:val="28"/>
            </w:rPr>
          </w:pPr>
          <w:hyperlink w:anchor="_Toc125471390" w:history="1">
            <w:r w:rsidR="009B0A61" w:rsidRPr="006E370B">
              <w:rPr>
                <w:rStyle w:val="a8"/>
                <w:rFonts w:ascii="Times New Roman" w:hAnsi="Times New Roman" w:cs="Times New Roman"/>
                <w:noProof/>
                <w:sz w:val="28"/>
                <w:szCs w:val="28"/>
              </w:rPr>
              <w:t>1.5.1 Протоколи обстеження</w:t>
            </w:r>
            <w:r w:rsidR="009B0A61" w:rsidRPr="006E370B">
              <w:rPr>
                <w:rFonts w:ascii="Times New Roman" w:hAnsi="Times New Roman" w:cs="Times New Roman"/>
                <w:noProof/>
                <w:webHidden/>
                <w:sz w:val="28"/>
                <w:szCs w:val="28"/>
              </w:rPr>
              <w:tab/>
            </w:r>
            <w:r w:rsidR="002D4DAF" w:rsidRPr="006E370B">
              <w:rPr>
                <w:rFonts w:ascii="Times New Roman" w:hAnsi="Times New Roman" w:cs="Times New Roman"/>
                <w:noProof/>
                <w:webHidden/>
                <w:sz w:val="28"/>
                <w:szCs w:val="28"/>
              </w:rPr>
              <w:fldChar w:fldCharType="begin"/>
            </w:r>
            <w:r w:rsidR="009B0A61" w:rsidRPr="006E370B">
              <w:rPr>
                <w:rFonts w:ascii="Times New Roman" w:hAnsi="Times New Roman" w:cs="Times New Roman"/>
                <w:noProof/>
                <w:webHidden/>
                <w:sz w:val="28"/>
                <w:szCs w:val="28"/>
              </w:rPr>
              <w:instrText xml:space="preserve"> PAGEREF _Toc125471390 \h </w:instrText>
            </w:r>
            <w:r w:rsidR="002D4DAF" w:rsidRPr="006E370B">
              <w:rPr>
                <w:rFonts w:ascii="Times New Roman" w:hAnsi="Times New Roman" w:cs="Times New Roman"/>
                <w:noProof/>
                <w:webHidden/>
                <w:sz w:val="28"/>
                <w:szCs w:val="28"/>
              </w:rPr>
            </w:r>
            <w:r w:rsidR="002D4DAF" w:rsidRPr="006E370B">
              <w:rPr>
                <w:rFonts w:ascii="Times New Roman" w:hAnsi="Times New Roman" w:cs="Times New Roman"/>
                <w:noProof/>
                <w:webHidden/>
                <w:sz w:val="28"/>
                <w:szCs w:val="28"/>
              </w:rPr>
              <w:fldChar w:fldCharType="separate"/>
            </w:r>
            <w:r w:rsidR="009B0A61" w:rsidRPr="006E370B">
              <w:rPr>
                <w:rFonts w:ascii="Times New Roman" w:hAnsi="Times New Roman" w:cs="Times New Roman"/>
                <w:noProof/>
                <w:webHidden/>
                <w:sz w:val="28"/>
                <w:szCs w:val="28"/>
              </w:rPr>
              <w:t>16</w:t>
            </w:r>
            <w:r w:rsidR="002D4DAF" w:rsidRPr="006E370B">
              <w:rPr>
                <w:rFonts w:ascii="Times New Roman" w:hAnsi="Times New Roman" w:cs="Times New Roman"/>
                <w:noProof/>
                <w:webHidden/>
                <w:sz w:val="28"/>
                <w:szCs w:val="28"/>
              </w:rPr>
              <w:fldChar w:fldCharType="end"/>
            </w:r>
          </w:hyperlink>
        </w:p>
        <w:p w:rsidR="009B0A61" w:rsidRPr="006E370B" w:rsidRDefault="00250EE1">
          <w:pPr>
            <w:pStyle w:val="31"/>
            <w:tabs>
              <w:tab w:val="right" w:leader="dot" w:pos="9912"/>
            </w:tabs>
            <w:rPr>
              <w:rFonts w:ascii="Times New Roman" w:hAnsi="Times New Roman" w:cs="Times New Roman"/>
              <w:noProof/>
              <w:sz w:val="28"/>
              <w:szCs w:val="28"/>
            </w:rPr>
          </w:pPr>
          <w:hyperlink w:anchor="_Toc125471391" w:history="1">
            <w:r w:rsidR="009B0A61" w:rsidRPr="006E370B">
              <w:rPr>
                <w:rStyle w:val="a8"/>
                <w:rFonts w:ascii="Times New Roman" w:hAnsi="Times New Roman" w:cs="Times New Roman"/>
                <w:noProof/>
                <w:sz w:val="28"/>
                <w:szCs w:val="28"/>
              </w:rPr>
              <w:t>1.5.2 Доза радіації</w:t>
            </w:r>
            <w:r w:rsidR="009B0A61" w:rsidRPr="006E370B">
              <w:rPr>
                <w:rFonts w:ascii="Times New Roman" w:hAnsi="Times New Roman" w:cs="Times New Roman"/>
                <w:noProof/>
                <w:webHidden/>
                <w:sz w:val="28"/>
                <w:szCs w:val="28"/>
              </w:rPr>
              <w:tab/>
            </w:r>
            <w:r w:rsidR="002D4DAF" w:rsidRPr="006E370B">
              <w:rPr>
                <w:rFonts w:ascii="Times New Roman" w:hAnsi="Times New Roman" w:cs="Times New Roman"/>
                <w:noProof/>
                <w:webHidden/>
                <w:sz w:val="28"/>
                <w:szCs w:val="28"/>
              </w:rPr>
              <w:fldChar w:fldCharType="begin"/>
            </w:r>
            <w:r w:rsidR="009B0A61" w:rsidRPr="006E370B">
              <w:rPr>
                <w:rFonts w:ascii="Times New Roman" w:hAnsi="Times New Roman" w:cs="Times New Roman"/>
                <w:noProof/>
                <w:webHidden/>
                <w:sz w:val="28"/>
                <w:szCs w:val="28"/>
              </w:rPr>
              <w:instrText xml:space="preserve"> PAGEREF _Toc125471391 \h </w:instrText>
            </w:r>
            <w:r w:rsidR="002D4DAF" w:rsidRPr="006E370B">
              <w:rPr>
                <w:rFonts w:ascii="Times New Roman" w:hAnsi="Times New Roman" w:cs="Times New Roman"/>
                <w:noProof/>
                <w:webHidden/>
                <w:sz w:val="28"/>
                <w:szCs w:val="28"/>
              </w:rPr>
            </w:r>
            <w:r w:rsidR="002D4DAF" w:rsidRPr="006E370B">
              <w:rPr>
                <w:rFonts w:ascii="Times New Roman" w:hAnsi="Times New Roman" w:cs="Times New Roman"/>
                <w:noProof/>
                <w:webHidden/>
                <w:sz w:val="28"/>
                <w:szCs w:val="28"/>
              </w:rPr>
              <w:fldChar w:fldCharType="separate"/>
            </w:r>
            <w:r w:rsidR="009B0A61" w:rsidRPr="006E370B">
              <w:rPr>
                <w:rFonts w:ascii="Times New Roman" w:hAnsi="Times New Roman" w:cs="Times New Roman"/>
                <w:noProof/>
                <w:webHidden/>
                <w:sz w:val="28"/>
                <w:szCs w:val="28"/>
              </w:rPr>
              <w:t>16</w:t>
            </w:r>
            <w:r w:rsidR="002D4DAF" w:rsidRPr="006E370B">
              <w:rPr>
                <w:rFonts w:ascii="Times New Roman" w:hAnsi="Times New Roman" w:cs="Times New Roman"/>
                <w:noProof/>
                <w:webHidden/>
                <w:sz w:val="28"/>
                <w:szCs w:val="28"/>
              </w:rPr>
              <w:fldChar w:fldCharType="end"/>
            </w:r>
          </w:hyperlink>
        </w:p>
        <w:p w:rsidR="009B0A61" w:rsidRPr="006E370B" w:rsidRDefault="00250EE1">
          <w:pPr>
            <w:pStyle w:val="21"/>
            <w:tabs>
              <w:tab w:val="right" w:leader="dot" w:pos="9912"/>
            </w:tabs>
            <w:rPr>
              <w:rFonts w:ascii="Times New Roman" w:hAnsi="Times New Roman" w:cs="Times New Roman"/>
              <w:noProof/>
              <w:sz w:val="28"/>
              <w:szCs w:val="28"/>
            </w:rPr>
          </w:pPr>
          <w:hyperlink w:anchor="_Toc125471392" w:history="1">
            <w:r w:rsidR="009B0A61" w:rsidRPr="006E370B">
              <w:rPr>
                <w:rStyle w:val="a8"/>
                <w:rFonts w:ascii="Times New Roman" w:hAnsi="Times New Roman" w:cs="Times New Roman"/>
                <w:noProof/>
                <w:sz w:val="28"/>
                <w:szCs w:val="28"/>
              </w:rPr>
              <w:t>1.6 Електромагнітна стійкість</w:t>
            </w:r>
            <w:r w:rsidR="009B0A61" w:rsidRPr="006E370B">
              <w:rPr>
                <w:rFonts w:ascii="Times New Roman" w:hAnsi="Times New Roman" w:cs="Times New Roman"/>
                <w:noProof/>
                <w:webHidden/>
                <w:sz w:val="28"/>
                <w:szCs w:val="28"/>
              </w:rPr>
              <w:tab/>
            </w:r>
            <w:r w:rsidR="002D4DAF" w:rsidRPr="006E370B">
              <w:rPr>
                <w:rFonts w:ascii="Times New Roman" w:hAnsi="Times New Roman" w:cs="Times New Roman"/>
                <w:noProof/>
                <w:webHidden/>
                <w:sz w:val="28"/>
                <w:szCs w:val="28"/>
              </w:rPr>
              <w:fldChar w:fldCharType="begin"/>
            </w:r>
            <w:r w:rsidR="009B0A61" w:rsidRPr="006E370B">
              <w:rPr>
                <w:rFonts w:ascii="Times New Roman" w:hAnsi="Times New Roman" w:cs="Times New Roman"/>
                <w:noProof/>
                <w:webHidden/>
                <w:sz w:val="28"/>
                <w:szCs w:val="28"/>
              </w:rPr>
              <w:instrText xml:space="preserve"> PAGEREF _Toc125471392 \h </w:instrText>
            </w:r>
            <w:r w:rsidR="002D4DAF" w:rsidRPr="006E370B">
              <w:rPr>
                <w:rFonts w:ascii="Times New Roman" w:hAnsi="Times New Roman" w:cs="Times New Roman"/>
                <w:noProof/>
                <w:webHidden/>
                <w:sz w:val="28"/>
                <w:szCs w:val="28"/>
              </w:rPr>
            </w:r>
            <w:r w:rsidR="002D4DAF" w:rsidRPr="006E370B">
              <w:rPr>
                <w:rFonts w:ascii="Times New Roman" w:hAnsi="Times New Roman" w:cs="Times New Roman"/>
                <w:noProof/>
                <w:webHidden/>
                <w:sz w:val="28"/>
                <w:szCs w:val="28"/>
              </w:rPr>
              <w:fldChar w:fldCharType="separate"/>
            </w:r>
            <w:r w:rsidR="009B0A61" w:rsidRPr="006E370B">
              <w:rPr>
                <w:rFonts w:ascii="Times New Roman" w:hAnsi="Times New Roman" w:cs="Times New Roman"/>
                <w:noProof/>
                <w:webHidden/>
                <w:sz w:val="28"/>
                <w:szCs w:val="28"/>
              </w:rPr>
              <w:t>17</w:t>
            </w:r>
            <w:r w:rsidR="002D4DAF" w:rsidRPr="006E370B">
              <w:rPr>
                <w:rFonts w:ascii="Times New Roman" w:hAnsi="Times New Roman" w:cs="Times New Roman"/>
                <w:noProof/>
                <w:webHidden/>
                <w:sz w:val="28"/>
                <w:szCs w:val="28"/>
              </w:rPr>
              <w:fldChar w:fldCharType="end"/>
            </w:r>
          </w:hyperlink>
        </w:p>
        <w:p w:rsidR="009B0A61" w:rsidRPr="006E370B" w:rsidRDefault="00250EE1">
          <w:pPr>
            <w:pStyle w:val="21"/>
            <w:tabs>
              <w:tab w:val="right" w:leader="dot" w:pos="9912"/>
            </w:tabs>
            <w:rPr>
              <w:rFonts w:ascii="Times New Roman" w:hAnsi="Times New Roman" w:cs="Times New Roman"/>
              <w:noProof/>
              <w:sz w:val="28"/>
              <w:szCs w:val="28"/>
            </w:rPr>
          </w:pPr>
          <w:hyperlink w:anchor="_Toc125471393" w:history="1">
            <w:r w:rsidR="009B0A61" w:rsidRPr="006E370B">
              <w:rPr>
                <w:rStyle w:val="a8"/>
                <w:rFonts w:ascii="Times New Roman" w:eastAsia="Times New Roman" w:hAnsi="Times New Roman" w:cs="Times New Roman"/>
                <w:noProof/>
                <w:sz w:val="28"/>
                <w:szCs w:val="28"/>
              </w:rPr>
              <w:t>1.7</w:t>
            </w:r>
            <w:r w:rsidR="009B0A61" w:rsidRPr="006E370B">
              <w:rPr>
                <w:rStyle w:val="a8"/>
                <w:rFonts w:ascii="Times New Roman" w:hAnsi="Times New Roman" w:cs="Times New Roman"/>
                <w:noProof/>
                <w:sz w:val="28"/>
                <w:szCs w:val="28"/>
              </w:rPr>
              <w:t xml:space="preserve"> Класифікація безпеки</w:t>
            </w:r>
            <w:r w:rsidR="009B0A61" w:rsidRPr="006E370B">
              <w:rPr>
                <w:rFonts w:ascii="Times New Roman" w:hAnsi="Times New Roman" w:cs="Times New Roman"/>
                <w:noProof/>
                <w:webHidden/>
                <w:sz w:val="28"/>
                <w:szCs w:val="28"/>
              </w:rPr>
              <w:tab/>
            </w:r>
            <w:r w:rsidR="002D4DAF" w:rsidRPr="006E370B">
              <w:rPr>
                <w:rFonts w:ascii="Times New Roman" w:hAnsi="Times New Roman" w:cs="Times New Roman"/>
                <w:noProof/>
                <w:webHidden/>
                <w:sz w:val="28"/>
                <w:szCs w:val="28"/>
              </w:rPr>
              <w:fldChar w:fldCharType="begin"/>
            </w:r>
            <w:r w:rsidR="009B0A61" w:rsidRPr="006E370B">
              <w:rPr>
                <w:rFonts w:ascii="Times New Roman" w:hAnsi="Times New Roman" w:cs="Times New Roman"/>
                <w:noProof/>
                <w:webHidden/>
                <w:sz w:val="28"/>
                <w:szCs w:val="28"/>
              </w:rPr>
              <w:instrText xml:space="preserve"> PAGEREF _Toc125471393 \h </w:instrText>
            </w:r>
            <w:r w:rsidR="002D4DAF" w:rsidRPr="006E370B">
              <w:rPr>
                <w:rFonts w:ascii="Times New Roman" w:hAnsi="Times New Roman" w:cs="Times New Roman"/>
                <w:noProof/>
                <w:webHidden/>
                <w:sz w:val="28"/>
                <w:szCs w:val="28"/>
              </w:rPr>
            </w:r>
            <w:r w:rsidR="002D4DAF" w:rsidRPr="006E370B">
              <w:rPr>
                <w:rFonts w:ascii="Times New Roman" w:hAnsi="Times New Roman" w:cs="Times New Roman"/>
                <w:noProof/>
                <w:webHidden/>
                <w:sz w:val="28"/>
                <w:szCs w:val="28"/>
              </w:rPr>
              <w:fldChar w:fldCharType="separate"/>
            </w:r>
            <w:r w:rsidR="009B0A61" w:rsidRPr="006E370B">
              <w:rPr>
                <w:rFonts w:ascii="Times New Roman" w:hAnsi="Times New Roman" w:cs="Times New Roman"/>
                <w:noProof/>
                <w:webHidden/>
                <w:sz w:val="28"/>
                <w:szCs w:val="28"/>
              </w:rPr>
              <w:t>17</w:t>
            </w:r>
            <w:r w:rsidR="002D4DAF" w:rsidRPr="006E370B">
              <w:rPr>
                <w:rFonts w:ascii="Times New Roman" w:hAnsi="Times New Roman" w:cs="Times New Roman"/>
                <w:noProof/>
                <w:webHidden/>
                <w:sz w:val="28"/>
                <w:szCs w:val="28"/>
              </w:rPr>
              <w:fldChar w:fldCharType="end"/>
            </w:r>
          </w:hyperlink>
        </w:p>
        <w:p w:rsidR="006F5F46" w:rsidRPr="006E370B" w:rsidRDefault="002D4DAF">
          <w:pPr>
            <w:rPr>
              <w:rFonts w:ascii="Times New Roman" w:hAnsi="Times New Roman" w:cs="Times New Roman"/>
              <w:sz w:val="28"/>
              <w:szCs w:val="28"/>
              <w:lang w:val="ru-RU"/>
            </w:rPr>
          </w:pPr>
          <w:r w:rsidRPr="006E370B">
            <w:rPr>
              <w:rFonts w:ascii="Times New Roman" w:hAnsi="Times New Roman" w:cs="Times New Roman"/>
              <w:sz w:val="28"/>
              <w:szCs w:val="28"/>
              <w:lang w:val="ru-RU"/>
            </w:rPr>
            <w:fldChar w:fldCharType="end"/>
          </w:r>
        </w:p>
      </w:sdtContent>
    </w:sdt>
    <w:p w:rsidR="006F5F46" w:rsidRPr="006E370B" w:rsidRDefault="006F5F46">
      <w:pPr>
        <w:rPr>
          <w:rFonts w:ascii="Times New Roman" w:hAnsi="Times New Roman" w:cs="Times New Roman"/>
          <w:sz w:val="28"/>
          <w:szCs w:val="28"/>
          <w:lang w:val="ru-RU"/>
        </w:rPr>
      </w:pPr>
    </w:p>
    <w:p w:rsidR="006F5F46" w:rsidRPr="006E370B" w:rsidRDefault="006F5F46">
      <w:pPr>
        <w:spacing w:after="200" w:line="276" w:lineRule="auto"/>
        <w:ind w:left="0" w:firstLine="0"/>
        <w:jc w:val="left"/>
        <w:rPr>
          <w:rFonts w:ascii="Times New Roman" w:hAnsi="Times New Roman" w:cs="Times New Roman"/>
          <w:sz w:val="28"/>
          <w:szCs w:val="28"/>
          <w:lang w:val="ru-RU"/>
        </w:rPr>
      </w:pPr>
      <w:r w:rsidRPr="006E370B">
        <w:rPr>
          <w:rFonts w:ascii="Times New Roman" w:hAnsi="Times New Roman" w:cs="Times New Roman"/>
          <w:sz w:val="28"/>
          <w:szCs w:val="28"/>
          <w:lang w:val="ru-RU"/>
        </w:rPr>
        <w:br w:type="page"/>
      </w:r>
    </w:p>
    <w:p w:rsidR="006F5F46" w:rsidRPr="006E370B" w:rsidRDefault="00740C11" w:rsidP="001B38F6">
      <w:pPr>
        <w:pStyle w:val="1"/>
        <w:ind w:left="284"/>
        <w:rPr>
          <w:rFonts w:cs="Times New Roman"/>
          <w:sz w:val="28"/>
          <w:lang w:val="ru-RU"/>
        </w:rPr>
      </w:pPr>
      <w:bookmarkStart w:id="1" w:name="_Toc125471384"/>
      <w:r w:rsidRPr="006E370B">
        <w:rPr>
          <w:rFonts w:cs="Times New Roman"/>
          <w:sz w:val="28"/>
          <w:lang w:val="ru-RU"/>
        </w:rPr>
        <w:lastRenderedPageBreak/>
        <w:t>Розділ 1 Безпека</w:t>
      </w:r>
      <w:bookmarkEnd w:id="1"/>
    </w:p>
    <w:p w:rsidR="00740C11" w:rsidRPr="006E370B" w:rsidRDefault="00740C11" w:rsidP="001B38F6">
      <w:pPr>
        <w:ind w:left="284"/>
        <w:rPr>
          <w:rFonts w:ascii="Times New Roman" w:hAnsi="Times New Roman" w:cs="Times New Roman"/>
          <w:sz w:val="28"/>
          <w:szCs w:val="28"/>
          <w:lang w:val="ru-RU"/>
        </w:rPr>
      </w:pPr>
    </w:p>
    <w:p w:rsidR="00740C11" w:rsidRPr="006E370B" w:rsidRDefault="00740C11" w:rsidP="001B38F6">
      <w:pPr>
        <w:pStyle w:val="2"/>
        <w:spacing w:before="0"/>
        <w:ind w:left="284"/>
        <w:rPr>
          <w:rFonts w:cs="Times New Roman"/>
          <w:szCs w:val="28"/>
          <w:lang w:val="ru-RU"/>
        </w:rPr>
      </w:pPr>
      <w:bookmarkStart w:id="2" w:name="_Toc125471385"/>
      <w:r w:rsidRPr="006E370B">
        <w:rPr>
          <w:rFonts w:cs="Times New Roman"/>
          <w:szCs w:val="28"/>
          <w:lang w:val="ru-RU"/>
        </w:rPr>
        <w:t>1.1 Визначення</w:t>
      </w:r>
      <w:bookmarkEnd w:id="2"/>
    </w:p>
    <w:p w:rsidR="00740C11" w:rsidRPr="006E370B" w:rsidRDefault="00740C11">
      <w:pPr>
        <w:rPr>
          <w:rFonts w:ascii="Times New Roman" w:hAnsi="Times New Roman" w:cs="Times New Roman"/>
          <w:sz w:val="28"/>
          <w:szCs w:val="28"/>
          <w:lang w:val="ru-RU"/>
        </w:rPr>
      </w:pPr>
    </w:p>
    <w:p w:rsidR="001B38F6" w:rsidRPr="006E370B" w:rsidRDefault="001B38F6" w:rsidP="001B38F6">
      <w:pPr>
        <w:spacing w:after="172"/>
        <w:ind w:left="-5" w:right="14" w:firstLine="5"/>
        <w:rPr>
          <w:rFonts w:ascii="Times New Roman" w:hAnsi="Times New Roman" w:cs="Times New Roman"/>
          <w:sz w:val="28"/>
          <w:szCs w:val="28"/>
          <w:lang w:val="ru-RU"/>
        </w:rPr>
      </w:pPr>
      <w:r w:rsidRPr="006E370B">
        <w:rPr>
          <w:rFonts w:ascii="Times New Roman" w:hAnsi="Times New Roman" w:cs="Times New Roman"/>
          <w:sz w:val="28"/>
          <w:szCs w:val="28"/>
        </w:rPr>
        <w:t>У цьому посібнику символи «</w:t>
      </w:r>
      <w:r w:rsidRPr="006E370B">
        <w:rPr>
          <w:rFonts w:ascii="Times New Roman" w:hAnsi="Times New Roman" w:cs="Times New Roman"/>
          <w:b/>
          <w:sz w:val="28"/>
          <w:szCs w:val="28"/>
        </w:rPr>
        <w:t>НЕБЕЗПЕКА»</w:t>
      </w:r>
      <w:r w:rsidRPr="006E370B">
        <w:rPr>
          <w:rFonts w:ascii="Times New Roman" w:hAnsi="Times New Roman" w:cs="Times New Roman"/>
          <w:sz w:val="28"/>
          <w:szCs w:val="28"/>
        </w:rPr>
        <w:t>, «</w:t>
      </w:r>
      <w:r w:rsidRPr="006E370B">
        <w:rPr>
          <w:rFonts w:ascii="Times New Roman" w:hAnsi="Times New Roman" w:cs="Times New Roman"/>
          <w:b/>
          <w:sz w:val="28"/>
          <w:szCs w:val="28"/>
        </w:rPr>
        <w:t>ПОПЕРЕДЖЕННЯ»</w:t>
      </w:r>
      <w:r w:rsidRPr="006E370B">
        <w:rPr>
          <w:rFonts w:ascii="Times New Roman" w:hAnsi="Times New Roman" w:cs="Times New Roman"/>
          <w:sz w:val="28"/>
          <w:szCs w:val="28"/>
        </w:rPr>
        <w:t>, «</w:t>
      </w:r>
      <w:r w:rsidRPr="006E370B">
        <w:rPr>
          <w:rFonts w:ascii="Times New Roman" w:hAnsi="Times New Roman" w:cs="Times New Roman"/>
          <w:b/>
          <w:sz w:val="28"/>
          <w:szCs w:val="28"/>
        </w:rPr>
        <w:t>ОБЕРЕЖНО»</w:t>
      </w:r>
      <w:r w:rsidRPr="006E370B">
        <w:rPr>
          <w:rFonts w:ascii="Times New Roman" w:hAnsi="Times New Roman" w:cs="Times New Roman"/>
          <w:sz w:val="28"/>
          <w:szCs w:val="28"/>
        </w:rPr>
        <w:t xml:space="preserve"> та «</w:t>
      </w:r>
      <w:r w:rsidRPr="006E370B">
        <w:rPr>
          <w:rFonts w:ascii="Times New Roman" w:hAnsi="Times New Roman" w:cs="Times New Roman"/>
          <w:b/>
          <w:sz w:val="28"/>
          <w:szCs w:val="28"/>
        </w:rPr>
        <w:t>УВАГА»</w:t>
      </w:r>
      <w:r w:rsidRPr="006E370B">
        <w:rPr>
          <w:rFonts w:ascii="Times New Roman" w:hAnsi="Times New Roman" w:cs="Times New Roman"/>
          <w:sz w:val="28"/>
          <w:szCs w:val="28"/>
        </w:rPr>
        <w:t xml:space="preserve"> вказують на питання безпеки та інші важливі моменти. Їхні значення описані в наступній таблиці. Будь ласка, </w:t>
      </w:r>
      <w:r w:rsidR="00EB4185" w:rsidRPr="006E370B">
        <w:rPr>
          <w:rFonts w:ascii="Times New Roman" w:hAnsi="Times New Roman" w:cs="Times New Roman"/>
          <w:sz w:val="28"/>
          <w:szCs w:val="28"/>
        </w:rPr>
        <w:t xml:space="preserve">добре </w:t>
      </w:r>
      <w:r w:rsidRPr="006E370B">
        <w:rPr>
          <w:rFonts w:ascii="Times New Roman" w:hAnsi="Times New Roman" w:cs="Times New Roman"/>
          <w:sz w:val="28"/>
          <w:szCs w:val="28"/>
        </w:rPr>
        <w:t>зрозумійте їх</w:t>
      </w:r>
      <w:r w:rsidR="00EB4185" w:rsidRPr="006E370B">
        <w:rPr>
          <w:rFonts w:ascii="Times New Roman" w:hAnsi="Times New Roman" w:cs="Times New Roman"/>
          <w:sz w:val="28"/>
          <w:szCs w:val="28"/>
        </w:rPr>
        <w:t>нє</w:t>
      </w:r>
      <w:r w:rsidRPr="006E370B">
        <w:rPr>
          <w:rFonts w:ascii="Times New Roman" w:hAnsi="Times New Roman" w:cs="Times New Roman"/>
          <w:sz w:val="28"/>
          <w:szCs w:val="28"/>
        </w:rPr>
        <w:t xml:space="preserve"> значення, перш ніж читати цей посібник.</w:t>
      </w:r>
    </w:p>
    <w:p w:rsidR="001B38F6" w:rsidRPr="006E370B" w:rsidRDefault="001B38F6" w:rsidP="001B38F6">
      <w:pPr>
        <w:ind w:left="-5" w:right="14" w:firstLine="5"/>
        <w:rPr>
          <w:rFonts w:ascii="Times New Roman" w:hAnsi="Times New Roman" w:cs="Times New Roman"/>
          <w:sz w:val="28"/>
          <w:szCs w:val="28"/>
          <w:lang w:val="ru-RU"/>
        </w:rPr>
      </w:pPr>
    </w:p>
    <w:p w:rsidR="001B38F6" w:rsidRPr="006E370B" w:rsidRDefault="001B38F6" w:rsidP="001B38F6">
      <w:pPr>
        <w:ind w:left="-5" w:right="14" w:firstLine="5"/>
        <w:rPr>
          <w:rFonts w:ascii="Times New Roman" w:hAnsi="Times New Roman" w:cs="Times New Roman"/>
          <w:sz w:val="28"/>
          <w:szCs w:val="28"/>
          <w:lang w:val="ru-RU"/>
        </w:rPr>
      </w:pPr>
    </w:p>
    <w:tbl>
      <w:tblPr>
        <w:tblW w:w="9500" w:type="dxa"/>
        <w:tblInd w:w="547" w:type="dxa"/>
        <w:tblLayout w:type="fixed"/>
        <w:tblLook w:val="0400" w:firstRow="0" w:lastRow="0" w:firstColumn="0" w:lastColumn="0" w:noHBand="0" w:noVBand="1"/>
      </w:tblPr>
      <w:tblGrid>
        <w:gridCol w:w="2255"/>
        <w:gridCol w:w="7245"/>
      </w:tblGrid>
      <w:tr w:rsidR="001B38F6" w:rsidRPr="006E370B" w:rsidTr="00EB4185">
        <w:trPr>
          <w:trHeight w:val="443"/>
        </w:trPr>
        <w:tc>
          <w:tcPr>
            <w:tcW w:w="2255" w:type="dxa"/>
            <w:tcBorders>
              <w:top w:val="single" w:sz="6" w:space="0" w:color="000000"/>
              <w:left w:val="single" w:sz="6" w:space="0" w:color="000000"/>
              <w:bottom w:val="single" w:sz="6" w:space="0" w:color="000000"/>
              <w:right w:val="single" w:sz="6" w:space="0" w:color="000000"/>
            </w:tcBorders>
            <w:shd w:val="clear" w:color="auto" w:fill="E0E0E0"/>
            <w:vAlign w:val="center"/>
          </w:tcPr>
          <w:p w:rsidR="001B38F6" w:rsidRPr="006E370B" w:rsidRDefault="00EB4185"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b/>
                <w:sz w:val="28"/>
                <w:szCs w:val="28"/>
              </w:rPr>
              <w:t>Символ</w:t>
            </w:r>
            <w:r w:rsidR="001B38F6" w:rsidRPr="006E370B">
              <w:rPr>
                <w:rFonts w:ascii="Times New Roman" w:hAnsi="Times New Roman" w:cs="Times New Roman"/>
                <w:b/>
                <w:sz w:val="28"/>
                <w:szCs w:val="28"/>
              </w:rPr>
              <w:t xml:space="preserve"> </w:t>
            </w:r>
          </w:p>
        </w:tc>
        <w:tc>
          <w:tcPr>
            <w:tcW w:w="7245" w:type="dxa"/>
            <w:tcBorders>
              <w:top w:val="single" w:sz="6" w:space="0" w:color="000000"/>
              <w:left w:val="single" w:sz="6" w:space="0" w:color="000000"/>
              <w:bottom w:val="single" w:sz="6" w:space="0" w:color="000000"/>
              <w:right w:val="single" w:sz="6" w:space="0" w:color="000000"/>
            </w:tcBorders>
            <w:shd w:val="clear" w:color="auto" w:fill="E0E0E0"/>
            <w:vAlign w:val="center"/>
          </w:tcPr>
          <w:p w:rsidR="001B38F6" w:rsidRPr="006E370B" w:rsidRDefault="001B38F6" w:rsidP="00F92DE4">
            <w:pPr>
              <w:spacing w:line="259" w:lineRule="auto"/>
              <w:ind w:left="2" w:firstLine="0"/>
              <w:jc w:val="left"/>
              <w:rPr>
                <w:rFonts w:ascii="Times New Roman" w:hAnsi="Times New Roman" w:cs="Times New Roman"/>
                <w:sz w:val="28"/>
                <w:szCs w:val="28"/>
              </w:rPr>
            </w:pPr>
            <w:r w:rsidRPr="006E370B">
              <w:rPr>
                <w:rFonts w:ascii="Times New Roman" w:hAnsi="Times New Roman" w:cs="Times New Roman"/>
                <w:b/>
                <w:sz w:val="28"/>
                <w:szCs w:val="28"/>
              </w:rPr>
              <w:t xml:space="preserve">Значення </w:t>
            </w:r>
          </w:p>
        </w:tc>
      </w:tr>
      <w:tr w:rsidR="001B38F6" w:rsidRPr="006E370B" w:rsidTr="00EB4185">
        <w:trPr>
          <w:trHeight w:val="1264"/>
        </w:trPr>
        <w:tc>
          <w:tcPr>
            <w:tcW w:w="2255" w:type="dxa"/>
            <w:tcBorders>
              <w:top w:val="single" w:sz="6" w:space="0" w:color="000000"/>
              <w:left w:val="single" w:sz="6" w:space="0" w:color="000000"/>
              <w:bottom w:val="single" w:sz="6" w:space="0" w:color="000000"/>
              <w:right w:val="single" w:sz="6" w:space="0" w:color="000000"/>
            </w:tcBorders>
            <w:vAlign w:val="center"/>
          </w:tcPr>
          <w:p w:rsidR="001B38F6" w:rsidRPr="006E370B" w:rsidRDefault="00EB4185" w:rsidP="00EB4185">
            <w:pPr>
              <w:spacing w:line="259" w:lineRule="auto"/>
              <w:ind w:left="0" w:right="-108" w:firstLine="0"/>
              <w:jc w:val="center"/>
              <w:rPr>
                <w:rFonts w:ascii="Times New Roman" w:hAnsi="Times New Roman" w:cs="Times New Roman"/>
                <w:sz w:val="28"/>
                <w:szCs w:val="28"/>
              </w:rPr>
            </w:pPr>
            <w:r w:rsidRPr="006E370B">
              <w:rPr>
                <w:rFonts w:ascii="Times New Roman" w:hAnsi="Times New Roman" w:cs="Times New Roman"/>
                <w:b/>
                <w:sz w:val="28"/>
                <w:szCs w:val="28"/>
              </w:rPr>
              <w:t>НЕБЕЗПЕКА</w:t>
            </w:r>
          </w:p>
        </w:tc>
        <w:tc>
          <w:tcPr>
            <w:tcW w:w="7245" w:type="dxa"/>
            <w:tcBorders>
              <w:top w:val="single" w:sz="6" w:space="0" w:color="000000"/>
              <w:left w:val="single" w:sz="6" w:space="0" w:color="000000"/>
              <w:bottom w:val="single" w:sz="6" w:space="0" w:color="000000"/>
              <w:right w:val="single" w:sz="6" w:space="0" w:color="000000"/>
            </w:tcBorders>
          </w:tcPr>
          <w:p w:rsidR="001B38F6" w:rsidRPr="006E370B" w:rsidRDefault="00EB4185" w:rsidP="00F92DE4">
            <w:pPr>
              <w:spacing w:line="327" w:lineRule="auto"/>
              <w:ind w:left="2" w:right="76" w:firstLine="0"/>
              <w:rPr>
                <w:rFonts w:ascii="Times New Roman" w:hAnsi="Times New Roman" w:cs="Times New Roman"/>
                <w:sz w:val="28"/>
                <w:szCs w:val="28"/>
              </w:rPr>
            </w:pPr>
            <w:r w:rsidRPr="006E370B">
              <w:rPr>
                <w:rFonts w:ascii="Times New Roman" w:hAnsi="Times New Roman" w:cs="Times New Roman"/>
                <w:sz w:val="28"/>
                <w:szCs w:val="28"/>
              </w:rPr>
              <w:t>Вказує на неминучу небезпечну ситуацію, яка, якщо її не уникнути, призведе до смерті, серйозних травм або значного пошкодження майна.</w:t>
            </w:r>
          </w:p>
        </w:tc>
      </w:tr>
      <w:tr w:rsidR="001B38F6" w:rsidRPr="006E370B" w:rsidTr="00EB4185">
        <w:trPr>
          <w:trHeight w:val="1265"/>
        </w:trPr>
        <w:tc>
          <w:tcPr>
            <w:tcW w:w="2255" w:type="dxa"/>
            <w:tcBorders>
              <w:top w:val="single" w:sz="6" w:space="0" w:color="000000"/>
              <w:left w:val="single" w:sz="6" w:space="0" w:color="000000"/>
              <w:bottom w:val="single" w:sz="6" w:space="0" w:color="000000"/>
              <w:right w:val="single" w:sz="6" w:space="0" w:color="000000"/>
            </w:tcBorders>
            <w:vAlign w:val="center"/>
          </w:tcPr>
          <w:p w:rsidR="001B38F6" w:rsidRPr="006E370B" w:rsidRDefault="00EB4185" w:rsidP="00EB4185">
            <w:pPr>
              <w:tabs>
                <w:tab w:val="left" w:pos="1863"/>
              </w:tabs>
              <w:spacing w:line="259" w:lineRule="auto"/>
              <w:ind w:left="0" w:right="-108" w:firstLine="0"/>
              <w:jc w:val="center"/>
              <w:rPr>
                <w:rFonts w:ascii="Times New Roman" w:hAnsi="Times New Roman" w:cs="Times New Roman"/>
                <w:sz w:val="28"/>
                <w:szCs w:val="28"/>
              </w:rPr>
            </w:pPr>
            <w:r w:rsidRPr="006E370B">
              <w:rPr>
                <w:rFonts w:ascii="Times New Roman" w:hAnsi="Times New Roman" w:cs="Times New Roman"/>
                <w:b/>
                <w:sz w:val="28"/>
                <w:szCs w:val="28"/>
              </w:rPr>
              <w:t>ПОПЕРЕДЖЕННЯ</w:t>
            </w:r>
          </w:p>
        </w:tc>
        <w:tc>
          <w:tcPr>
            <w:tcW w:w="7245" w:type="dxa"/>
            <w:tcBorders>
              <w:top w:val="single" w:sz="6" w:space="0" w:color="000000"/>
              <w:left w:val="single" w:sz="6" w:space="0" w:color="000000"/>
              <w:bottom w:val="single" w:sz="6" w:space="0" w:color="000000"/>
              <w:right w:val="single" w:sz="6" w:space="0" w:color="000000"/>
            </w:tcBorders>
          </w:tcPr>
          <w:p w:rsidR="001B38F6" w:rsidRPr="006E370B" w:rsidRDefault="00EB4185" w:rsidP="00016C48">
            <w:pPr>
              <w:spacing w:line="259" w:lineRule="auto"/>
              <w:ind w:left="2" w:right="75" w:firstLine="0"/>
              <w:rPr>
                <w:rFonts w:ascii="Times New Roman" w:hAnsi="Times New Roman" w:cs="Times New Roman"/>
                <w:sz w:val="28"/>
                <w:szCs w:val="28"/>
              </w:rPr>
            </w:pPr>
            <w:r w:rsidRPr="006E370B">
              <w:rPr>
                <w:rFonts w:ascii="Times New Roman" w:hAnsi="Times New Roman" w:cs="Times New Roman"/>
                <w:sz w:val="28"/>
                <w:szCs w:val="28"/>
              </w:rPr>
              <w:t xml:space="preserve">Вказує на потенційно небезпечну ситуацію, яка, якщо її не уникнути, </w:t>
            </w:r>
            <w:r w:rsidR="00016C48" w:rsidRPr="006E370B">
              <w:rPr>
                <w:rFonts w:ascii="Times New Roman" w:hAnsi="Times New Roman" w:cs="Times New Roman"/>
                <w:sz w:val="28"/>
                <w:szCs w:val="28"/>
              </w:rPr>
              <w:t xml:space="preserve">може </w:t>
            </w:r>
            <w:r w:rsidRPr="006E370B">
              <w:rPr>
                <w:rFonts w:ascii="Times New Roman" w:hAnsi="Times New Roman" w:cs="Times New Roman"/>
                <w:sz w:val="28"/>
                <w:szCs w:val="28"/>
              </w:rPr>
              <w:t>призве</w:t>
            </w:r>
            <w:r w:rsidR="00016C48" w:rsidRPr="006E370B">
              <w:rPr>
                <w:rFonts w:ascii="Times New Roman" w:hAnsi="Times New Roman" w:cs="Times New Roman"/>
                <w:sz w:val="28"/>
                <w:szCs w:val="28"/>
              </w:rPr>
              <w:t>сти</w:t>
            </w:r>
            <w:r w:rsidRPr="006E370B">
              <w:rPr>
                <w:rFonts w:ascii="Times New Roman" w:hAnsi="Times New Roman" w:cs="Times New Roman"/>
                <w:sz w:val="28"/>
                <w:szCs w:val="28"/>
              </w:rPr>
              <w:t xml:space="preserve"> </w:t>
            </w:r>
            <w:r w:rsidR="00016C48" w:rsidRPr="006E370B">
              <w:rPr>
                <w:rFonts w:ascii="Times New Roman" w:hAnsi="Times New Roman" w:cs="Times New Roman"/>
                <w:sz w:val="28"/>
                <w:szCs w:val="28"/>
              </w:rPr>
              <w:t xml:space="preserve">до </w:t>
            </w:r>
            <w:r w:rsidRPr="006E370B">
              <w:rPr>
                <w:rFonts w:ascii="Times New Roman" w:hAnsi="Times New Roman" w:cs="Times New Roman"/>
                <w:sz w:val="28"/>
                <w:szCs w:val="28"/>
              </w:rPr>
              <w:t>смерті, серйозних травм або значного пошкодження майна.</w:t>
            </w:r>
          </w:p>
        </w:tc>
      </w:tr>
      <w:tr w:rsidR="001B38F6" w:rsidRPr="006E370B" w:rsidTr="00EB4185">
        <w:trPr>
          <w:trHeight w:val="950"/>
        </w:trPr>
        <w:tc>
          <w:tcPr>
            <w:tcW w:w="2255" w:type="dxa"/>
            <w:tcBorders>
              <w:top w:val="single" w:sz="6" w:space="0" w:color="000000"/>
              <w:left w:val="single" w:sz="6" w:space="0" w:color="000000"/>
              <w:bottom w:val="single" w:sz="6" w:space="0" w:color="000000"/>
              <w:right w:val="single" w:sz="6" w:space="0" w:color="000000"/>
            </w:tcBorders>
            <w:vAlign w:val="center"/>
          </w:tcPr>
          <w:p w:rsidR="001B38F6" w:rsidRPr="006E370B" w:rsidRDefault="00EB4185" w:rsidP="00EB4185">
            <w:pPr>
              <w:spacing w:line="259" w:lineRule="auto"/>
              <w:ind w:left="0" w:right="-108" w:firstLine="0"/>
              <w:jc w:val="center"/>
              <w:rPr>
                <w:rFonts w:ascii="Times New Roman" w:hAnsi="Times New Roman" w:cs="Times New Roman"/>
                <w:sz w:val="28"/>
                <w:szCs w:val="28"/>
              </w:rPr>
            </w:pPr>
            <w:r w:rsidRPr="006E370B">
              <w:rPr>
                <w:rFonts w:ascii="Times New Roman" w:hAnsi="Times New Roman" w:cs="Times New Roman"/>
                <w:b/>
                <w:sz w:val="28"/>
                <w:szCs w:val="28"/>
              </w:rPr>
              <w:t>ОБЕРЕЖНО</w:t>
            </w:r>
          </w:p>
        </w:tc>
        <w:tc>
          <w:tcPr>
            <w:tcW w:w="7245" w:type="dxa"/>
            <w:tcBorders>
              <w:top w:val="single" w:sz="6" w:space="0" w:color="000000"/>
              <w:left w:val="single" w:sz="6" w:space="0" w:color="000000"/>
              <w:bottom w:val="single" w:sz="6" w:space="0" w:color="000000"/>
              <w:right w:val="single" w:sz="6" w:space="0" w:color="000000"/>
            </w:tcBorders>
          </w:tcPr>
          <w:p w:rsidR="001B38F6" w:rsidRPr="006E370B" w:rsidRDefault="00016C48" w:rsidP="00F92DE4">
            <w:pPr>
              <w:spacing w:line="259" w:lineRule="auto"/>
              <w:ind w:left="2" w:right="83" w:firstLine="0"/>
              <w:rPr>
                <w:rFonts w:ascii="Times New Roman" w:hAnsi="Times New Roman" w:cs="Times New Roman"/>
                <w:sz w:val="28"/>
                <w:szCs w:val="28"/>
              </w:rPr>
            </w:pPr>
            <w:r w:rsidRPr="006E370B">
              <w:rPr>
                <w:rFonts w:ascii="Times New Roman" w:hAnsi="Times New Roman" w:cs="Times New Roman"/>
                <w:sz w:val="28"/>
                <w:szCs w:val="28"/>
              </w:rPr>
              <w:t>Вказує на потенційно небезпечну ситуацію, яка, якщо її не уникнути, може призвести до травм незначної або середньої тяжкості або втрати майна.</w:t>
            </w:r>
          </w:p>
        </w:tc>
      </w:tr>
      <w:tr w:rsidR="001B38F6" w:rsidRPr="006E370B" w:rsidTr="00EB4185">
        <w:trPr>
          <w:trHeight w:val="1262"/>
        </w:trPr>
        <w:tc>
          <w:tcPr>
            <w:tcW w:w="2255" w:type="dxa"/>
            <w:tcBorders>
              <w:top w:val="single" w:sz="6" w:space="0" w:color="000000"/>
              <w:left w:val="single" w:sz="6" w:space="0" w:color="000000"/>
              <w:bottom w:val="single" w:sz="6" w:space="0" w:color="000000"/>
              <w:right w:val="single" w:sz="6" w:space="0" w:color="000000"/>
            </w:tcBorders>
            <w:vAlign w:val="center"/>
          </w:tcPr>
          <w:p w:rsidR="001B38F6" w:rsidRPr="006E370B" w:rsidRDefault="00EB4185" w:rsidP="00EB4185">
            <w:pPr>
              <w:spacing w:line="259" w:lineRule="auto"/>
              <w:ind w:left="0" w:right="-108" w:firstLine="0"/>
              <w:jc w:val="center"/>
              <w:rPr>
                <w:rFonts w:ascii="Times New Roman" w:hAnsi="Times New Roman" w:cs="Times New Roman"/>
                <w:sz w:val="28"/>
                <w:szCs w:val="28"/>
              </w:rPr>
            </w:pPr>
            <w:r w:rsidRPr="006E370B">
              <w:rPr>
                <w:rFonts w:ascii="Times New Roman" w:hAnsi="Times New Roman" w:cs="Times New Roman"/>
                <w:b/>
                <w:sz w:val="28"/>
                <w:szCs w:val="28"/>
              </w:rPr>
              <w:t>УВАГА</w:t>
            </w:r>
          </w:p>
        </w:tc>
        <w:tc>
          <w:tcPr>
            <w:tcW w:w="7245" w:type="dxa"/>
            <w:tcBorders>
              <w:top w:val="single" w:sz="6" w:space="0" w:color="000000"/>
              <w:left w:val="single" w:sz="6" w:space="0" w:color="000000"/>
              <w:bottom w:val="single" w:sz="6" w:space="0" w:color="000000"/>
              <w:right w:val="single" w:sz="6" w:space="0" w:color="000000"/>
            </w:tcBorders>
          </w:tcPr>
          <w:p w:rsidR="001B38F6" w:rsidRPr="006E370B" w:rsidRDefault="00016C48" w:rsidP="00F92DE4">
            <w:pPr>
              <w:spacing w:line="259" w:lineRule="auto"/>
              <w:ind w:left="2" w:right="83" w:firstLine="0"/>
              <w:rPr>
                <w:rFonts w:ascii="Times New Roman" w:hAnsi="Times New Roman" w:cs="Times New Roman"/>
                <w:sz w:val="28"/>
                <w:szCs w:val="28"/>
              </w:rPr>
            </w:pPr>
            <w:r w:rsidRPr="006E370B">
              <w:rPr>
                <w:rFonts w:ascii="Times New Roman" w:hAnsi="Times New Roman" w:cs="Times New Roman"/>
                <w:sz w:val="28"/>
                <w:szCs w:val="28"/>
              </w:rPr>
              <w:t>Звертає увагу на важливу інформацію, включаючи інформацію про спеціальні інструменти або технічну інформацію, елементи перевірки перед початком роботи, фактори, пов'язані з концепціями або завданнями, які заслуговують на увагу.</w:t>
            </w:r>
          </w:p>
        </w:tc>
      </w:tr>
      <w:tr w:rsidR="001B38F6" w:rsidRPr="006E370B" w:rsidTr="00EB4185">
        <w:trPr>
          <w:trHeight w:val="641"/>
        </w:trPr>
        <w:tc>
          <w:tcPr>
            <w:tcW w:w="2255" w:type="dxa"/>
            <w:tcBorders>
              <w:top w:val="single" w:sz="6" w:space="0" w:color="000000"/>
              <w:left w:val="single" w:sz="6" w:space="0" w:color="000000"/>
              <w:bottom w:val="single" w:sz="6" w:space="0" w:color="000000"/>
              <w:right w:val="single" w:sz="6" w:space="0" w:color="000000"/>
            </w:tcBorders>
            <w:vAlign w:val="center"/>
          </w:tcPr>
          <w:p w:rsidR="001B38F6" w:rsidRPr="006E370B" w:rsidRDefault="00EB4185" w:rsidP="00EB4185">
            <w:pPr>
              <w:spacing w:line="259" w:lineRule="auto"/>
              <w:ind w:left="0" w:right="-108" w:firstLine="0"/>
              <w:jc w:val="center"/>
              <w:rPr>
                <w:rFonts w:ascii="Times New Roman" w:hAnsi="Times New Roman" w:cs="Times New Roman"/>
                <w:b/>
                <w:sz w:val="28"/>
                <w:szCs w:val="28"/>
              </w:rPr>
            </w:pPr>
            <w:r w:rsidRPr="006E370B">
              <w:rPr>
                <w:rFonts w:ascii="Times New Roman" w:eastAsia="Times New Roman" w:hAnsi="Times New Roman" w:cs="Times New Roman"/>
                <w:b/>
                <w:sz w:val="28"/>
                <w:szCs w:val="28"/>
              </w:rPr>
              <w:t>ПРИМІТКА</w:t>
            </w:r>
          </w:p>
        </w:tc>
        <w:tc>
          <w:tcPr>
            <w:tcW w:w="7245" w:type="dxa"/>
            <w:tcBorders>
              <w:top w:val="single" w:sz="6" w:space="0" w:color="000000"/>
              <w:left w:val="single" w:sz="6" w:space="0" w:color="000000"/>
              <w:bottom w:val="single" w:sz="6" w:space="0" w:color="000000"/>
              <w:right w:val="single" w:sz="6" w:space="0" w:color="000000"/>
            </w:tcBorders>
          </w:tcPr>
          <w:p w:rsidR="001B38F6" w:rsidRPr="006E370B" w:rsidRDefault="001B38F6" w:rsidP="00F92DE4">
            <w:pPr>
              <w:spacing w:line="259" w:lineRule="auto"/>
              <w:ind w:left="2" w:firstLine="0"/>
              <w:rPr>
                <w:rFonts w:ascii="Times New Roman" w:hAnsi="Times New Roman" w:cs="Times New Roman"/>
                <w:sz w:val="28"/>
                <w:szCs w:val="28"/>
              </w:rPr>
            </w:pPr>
            <w:r w:rsidRPr="006E370B">
              <w:rPr>
                <w:rFonts w:ascii="Times New Roman" w:eastAsia="Times New Roman" w:hAnsi="Times New Roman" w:cs="Times New Roman"/>
                <w:sz w:val="28"/>
                <w:szCs w:val="28"/>
              </w:rPr>
              <w:t>Важлива інформація, яка нагадує, як ефективно використовувати систему</w:t>
            </w:r>
          </w:p>
        </w:tc>
      </w:tr>
    </w:tbl>
    <w:p w:rsidR="00740C11" w:rsidRPr="006E370B" w:rsidRDefault="00E30924" w:rsidP="00E30924">
      <w:pPr>
        <w:pStyle w:val="2"/>
        <w:ind w:left="284"/>
        <w:rPr>
          <w:rFonts w:cs="Times New Roman"/>
          <w:szCs w:val="28"/>
        </w:rPr>
      </w:pPr>
      <w:bookmarkStart w:id="3" w:name="_Toc125471386"/>
      <w:r w:rsidRPr="006E370B">
        <w:rPr>
          <w:rFonts w:cs="Times New Roman"/>
          <w:szCs w:val="28"/>
        </w:rPr>
        <w:t>1.2 Значення символів</w:t>
      </w:r>
      <w:bookmarkEnd w:id="3"/>
    </w:p>
    <w:p w:rsidR="00E30924" w:rsidRPr="006E370B" w:rsidRDefault="00E30924" w:rsidP="001B38F6">
      <w:pPr>
        <w:ind w:left="0"/>
        <w:rPr>
          <w:rFonts w:ascii="Times New Roman" w:hAnsi="Times New Roman" w:cs="Times New Roman"/>
          <w:sz w:val="28"/>
          <w:szCs w:val="28"/>
        </w:rPr>
      </w:pPr>
    </w:p>
    <w:p w:rsidR="00E30924" w:rsidRPr="006E370B" w:rsidRDefault="00E30924" w:rsidP="001B38F6">
      <w:pPr>
        <w:ind w:left="0"/>
        <w:rPr>
          <w:rFonts w:ascii="Times New Roman" w:hAnsi="Times New Roman" w:cs="Times New Roman"/>
          <w:sz w:val="28"/>
          <w:szCs w:val="28"/>
        </w:rPr>
      </w:pPr>
      <w:r w:rsidRPr="006E370B">
        <w:rPr>
          <w:rFonts w:ascii="Times New Roman" w:hAnsi="Times New Roman" w:cs="Times New Roman"/>
          <w:sz w:val="28"/>
          <w:szCs w:val="28"/>
        </w:rPr>
        <w:t>Таблиця нижче пояснює символи безпеки, які використовуються в системі.</w:t>
      </w:r>
    </w:p>
    <w:p w:rsidR="00E30924" w:rsidRPr="006E370B" w:rsidRDefault="00E30924" w:rsidP="001B38F6">
      <w:pPr>
        <w:ind w:left="0"/>
        <w:rPr>
          <w:rFonts w:ascii="Times New Roman" w:hAnsi="Times New Roman" w:cs="Times New Roman"/>
          <w:sz w:val="28"/>
          <w:szCs w:val="28"/>
        </w:rPr>
      </w:pPr>
    </w:p>
    <w:tbl>
      <w:tblPr>
        <w:tblW w:w="9213" w:type="dxa"/>
        <w:tblInd w:w="534" w:type="dxa"/>
        <w:tblLayout w:type="fixed"/>
        <w:tblLook w:val="0400" w:firstRow="0" w:lastRow="0" w:firstColumn="0" w:lastColumn="0" w:noHBand="0" w:noVBand="1"/>
      </w:tblPr>
      <w:tblGrid>
        <w:gridCol w:w="4260"/>
        <w:gridCol w:w="4953"/>
      </w:tblGrid>
      <w:tr w:rsidR="00E30924" w:rsidRPr="006E370B" w:rsidTr="00E30924">
        <w:trPr>
          <w:trHeight w:val="514"/>
        </w:trPr>
        <w:tc>
          <w:tcPr>
            <w:tcW w:w="4260"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E30924" w:rsidRPr="006E370B" w:rsidRDefault="00E30924" w:rsidP="00F92DE4">
            <w:pPr>
              <w:spacing w:line="259" w:lineRule="auto"/>
              <w:ind w:left="0" w:firstLine="58"/>
              <w:jc w:val="center"/>
              <w:rPr>
                <w:rFonts w:ascii="Times New Roman" w:hAnsi="Times New Roman" w:cs="Times New Roman"/>
                <w:b/>
                <w:sz w:val="28"/>
                <w:szCs w:val="28"/>
              </w:rPr>
            </w:pPr>
            <w:r w:rsidRPr="006E370B">
              <w:rPr>
                <w:rFonts w:ascii="Times New Roman" w:hAnsi="Times New Roman" w:cs="Times New Roman"/>
                <w:b/>
                <w:sz w:val="28"/>
                <w:szCs w:val="28"/>
              </w:rPr>
              <w:t xml:space="preserve">Символ </w:t>
            </w:r>
          </w:p>
        </w:tc>
        <w:tc>
          <w:tcPr>
            <w:tcW w:w="4953" w:type="dxa"/>
            <w:tcBorders>
              <w:top w:val="single" w:sz="4" w:space="0" w:color="000000"/>
              <w:left w:val="single" w:sz="4" w:space="0" w:color="000000"/>
              <w:bottom w:val="single" w:sz="4" w:space="0" w:color="000000"/>
              <w:right w:val="single" w:sz="4" w:space="0" w:color="000000"/>
            </w:tcBorders>
            <w:shd w:val="clear" w:color="auto" w:fill="E0E0E0"/>
            <w:vAlign w:val="center"/>
          </w:tcPr>
          <w:p w:rsidR="00E30924" w:rsidRPr="006E370B" w:rsidRDefault="00E30924" w:rsidP="00F92DE4">
            <w:pPr>
              <w:spacing w:line="259" w:lineRule="auto"/>
              <w:ind w:left="0" w:firstLine="0"/>
              <w:jc w:val="left"/>
              <w:rPr>
                <w:rFonts w:ascii="Times New Roman" w:hAnsi="Times New Roman" w:cs="Times New Roman"/>
                <w:b/>
                <w:sz w:val="28"/>
                <w:szCs w:val="28"/>
              </w:rPr>
            </w:pPr>
            <w:r w:rsidRPr="006E370B">
              <w:rPr>
                <w:rFonts w:ascii="Times New Roman" w:hAnsi="Times New Roman" w:cs="Times New Roman"/>
                <w:b/>
                <w:sz w:val="28"/>
                <w:szCs w:val="28"/>
              </w:rPr>
              <w:t xml:space="preserve">Опис </w:t>
            </w:r>
          </w:p>
        </w:tc>
      </w:tr>
      <w:tr w:rsidR="00E30924" w:rsidRPr="006E370B" w:rsidTr="00E30924">
        <w:trPr>
          <w:trHeight w:val="1037"/>
        </w:trPr>
        <w:tc>
          <w:tcPr>
            <w:tcW w:w="42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30924" w:rsidRPr="006E370B" w:rsidRDefault="00E30924" w:rsidP="00F92DE4">
            <w:pPr>
              <w:spacing w:line="259" w:lineRule="auto"/>
              <w:ind w:left="0" w:right="3"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334010" cy="428625"/>
                  <wp:effectExtent l="0" t="0" r="0" b="0"/>
                  <wp:docPr id="261300" name="image868.jpg"/>
                  <wp:cNvGraphicFramePr/>
                  <a:graphic xmlns:a="http://schemas.openxmlformats.org/drawingml/2006/main">
                    <a:graphicData uri="http://schemas.openxmlformats.org/drawingml/2006/picture">
                      <pic:pic xmlns:pic="http://schemas.openxmlformats.org/drawingml/2006/picture">
                        <pic:nvPicPr>
                          <pic:cNvPr id="0" name="image868.jpg"/>
                          <pic:cNvPicPr preferRelativeResize="0"/>
                        </pic:nvPicPr>
                        <pic:blipFill>
                          <a:blip r:embed="rId14" cstate="print"/>
                          <a:srcRect/>
                          <a:stretch>
                            <a:fillRect/>
                          </a:stretch>
                        </pic:blipFill>
                        <pic:spPr>
                          <a:xfrm>
                            <a:off x="0" y="0"/>
                            <a:ext cx="334010" cy="428625"/>
                          </a:xfrm>
                          <a:prstGeom prst="rect">
                            <a:avLst/>
                          </a:prstGeom>
                          <a:ln/>
                        </pic:spPr>
                      </pic:pic>
                    </a:graphicData>
                  </a:graphic>
                </wp:inline>
              </w:drawing>
            </w:r>
            <w:r w:rsidRPr="006E370B">
              <w:rPr>
                <w:rFonts w:ascii="Times New Roman" w:hAnsi="Times New Roman" w:cs="Times New Roman"/>
                <w:sz w:val="28"/>
                <w:szCs w:val="28"/>
              </w:rPr>
              <w:t xml:space="preserve"> </w:t>
            </w:r>
          </w:p>
        </w:tc>
        <w:tc>
          <w:tcPr>
            <w:tcW w:w="495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0924" w:rsidRPr="006E370B" w:rsidRDefault="00E30924"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Прикладна деталь типу В (на медичне обладнання)</w:t>
            </w:r>
          </w:p>
        </w:tc>
      </w:tr>
      <w:tr w:rsidR="00E30924" w:rsidRPr="006E370B" w:rsidTr="00E30924">
        <w:trPr>
          <w:trHeight w:val="514"/>
        </w:trPr>
        <w:tc>
          <w:tcPr>
            <w:tcW w:w="4260" w:type="dxa"/>
            <w:tcBorders>
              <w:top w:val="single" w:sz="4" w:space="0" w:color="000000"/>
              <w:left w:val="single" w:sz="4" w:space="0" w:color="000000"/>
              <w:bottom w:val="single" w:sz="4" w:space="0" w:color="000000"/>
              <w:right w:val="single" w:sz="4" w:space="0" w:color="000000"/>
            </w:tcBorders>
            <w:shd w:val="clear" w:color="auto" w:fill="auto"/>
            <w:vAlign w:val="bottom"/>
          </w:tcPr>
          <w:p w:rsidR="00E30924" w:rsidRPr="006E370B" w:rsidRDefault="00E30924" w:rsidP="00F92DE4">
            <w:pPr>
              <w:spacing w:line="259" w:lineRule="auto"/>
              <w:ind w:left="0" w:right="3"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492760" cy="475615"/>
                  <wp:effectExtent l="0" t="0" r="0" b="0"/>
                  <wp:docPr id="261298" name="image867.jpg"/>
                  <wp:cNvGraphicFramePr/>
                  <a:graphic xmlns:a="http://schemas.openxmlformats.org/drawingml/2006/main">
                    <a:graphicData uri="http://schemas.openxmlformats.org/drawingml/2006/picture">
                      <pic:pic xmlns:pic="http://schemas.openxmlformats.org/drawingml/2006/picture">
                        <pic:nvPicPr>
                          <pic:cNvPr id="0" name="image867.jpg"/>
                          <pic:cNvPicPr preferRelativeResize="0"/>
                        </pic:nvPicPr>
                        <pic:blipFill>
                          <a:blip r:embed="rId15" cstate="print"/>
                          <a:srcRect/>
                          <a:stretch>
                            <a:fillRect/>
                          </a:stretch>
                        </pic:blipFill>
                        <pic:spPr>
                          <a:xfrm>
                            <a:off x="0" y="0"/>
                            <a:ext cx="492760" cy="475615"/>
                          </a:xfrm>
                          <a:prstGeom prst="rect">
                            <a:avLst/>
                          </a:prstGeom>
                          <a:ln/>
                        </pic:spPr>
                      </pic:pic>
                    </a:graphicData>
                  </a:graphic>
                </wp:inline>
              </w:drawing>
            </w:r>
            <w:r w:rsidRPr="006E370B">
              <w:rPr>
                <w:rFonts w:ascii="Times New Roman" w:hAnsi="Times New Roman" w:cs="Times New Roman"/>
                <w:sz w:val="28"/>
                <w:szCs w:val="28"/>
              </w:rPr>
              <w:t xml:space="preserve"> </w:t>
            </w:r>
          </w:p>
        </w:tc>
        <w:tc>
          <w:tcPr>
            <w:tcW w:w="4953" w:type="dxa"/>
            <w:tcBorders>
              <w:top w:val="single" w:sz="4" w:space="0" w:color="000000"/>
              <w:left w:val="single" w:sz="4" w:space="0" w:color="000000"/>
              <w:bottom w:val="single" w:sz="4" w:space="0" w:color="000000"/>
              <w:right w:val="single" w:sz="4" w:space="0" w:color="000000"/>
            </w:tcBorders>
            <w:shd w:val="clear" w:color="auto" w:fill="auto"/>
          </w:tcPr>
          <w:p w:rsidR="00E30924" w:rsidRPr="006E370B" w:rsidRDefault="00E30924" w:rsidP="00F92DE4">
            <w:pPr>
              <w:spacing w:after="65"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Зверніться до інструкції з експлуатації</w:t>
            </w:r>
          </w:p>
          <w:p w:rsidR="00E30924" w:rsidRPr="006E370B" w:rsidRDefault="00E30924" w:rsidP="00F92DE4">
            <w:pPr>
              <w:spacing w:after="65"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ПРИМІТКА: на ME ОБЛАДНАННІ</w:t>
            </w:r>
          </w:p>
          <w:p w:rsidR="00E30924" w:rsidRPr="006E370B" w:rsidRDefault="00E30924"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lastRenderedPageBreak/>
              <w:t>«Дотримуйтесь інструкцій щодо використання»</w:t>
            </w:r>
          </w:p>
        </w:tc>
      </w:tr>
      <w:tr w:rsidR="00E30924" w:rsidRPr="006E370B" w:rsidTr="00E30924">
        <w:trPr>
          <w:trHeight w:val="964"/>
        </w:trPr>
        <w:tc>
          <w:tcPr>
            <w:tcW w:w="4260" w:type="dxa"/>
            <w:tcBorders>
              <w:top w:val="single" w:sz="4" w:space="0" w:color="000000"/>
              <w:left w:val="single" w:sz="4" w:space="0" w:color="000000"/>
              <w:bottom w:val="single" w:sz="4" w:space="0" w:color="000000"/>
              <w:right w:val="single" w:sz="4" w:space="0" w:color="000000"/>
            </w:tcBorders>
            <w:vAlign w:val="bottom"/>
          </w:tcPr>
          <w:p w:rsidR="00E30924" w:rsidRPr="006E370B" w:rsidRDefault="00E30924" w:rsidP="00F92DE4">
            <w:pPr>
              <w:spacing w:line="259" w:lineRule="auto"/>
              <w:ind w:left="0" w:right="2"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lastRenderedPageBreak/>
              <w:drawing>
                <wp:inline distT="0" distB="0" distL="0" distR="0">
                  <wp:extent cx="632460" cy="545558"/>
                  <wp:effectExtent l="1905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16" cstate="print"/>
                          <a:srcRect/>
                          <a:stretch>
                            <a:fillRect/>
                          </a:stretch>
                        </pic:blipFill>
                        <pic:spPr bwMode="auto">
                          <a:xfrm>
                            <a:off x="0" y="0"/>
                            <a:ext cx="634884" cy="547649"/>
                          </a:xfrm>
                          <a:prstGeom prst="rect">
                            <a:avLst/>
                          </a:prstGeom>
                          <a:noFill/>
                          <a:ln w="9525">
                            <a:noFill/>
                            <a:miter lim="800000"/>
                            <a:headEnd/>
                            <a:tailEnd/>
                          </a:ln>
                        </pic:spPr>
                      </pic:pic>
                    </a:graphicData>
                  </a:graphic>
                </wp:inline>
              </w:drawing>
            </w:r>
            <w:r w:rsidRPr="006E370B">
              <w:rPr>
                <w:rFonts w:ascii="Times New Roman" w:hAnsi="Times New Roman" w:cs="Times New Roman"/>
                <w:sz w:val="28"/>
                <w:szCs w:val="28"/>
              </w:rPr>
              <w:t xml:space="preserve">  </w:t>
            </w:r>
          </w:p>
        </w:tc>
        <w:tc>
          <w:tcPr>
            <w:tcW w:w="4953" w:type="dxa"/>
            <w:tcBorders>
              <w:top w:val="single" w:sz="4" w:space="0" w:color="000000"/>
              <w:left w:val="single" w:sz="4" w:space="0" w:color="000000"/>
              <w:bottom w:val="single" w:sz="4" w:space="0" w:color="000000"/>
              <w:right w:val="single" w:sz="4" w:space="0" w:color="000000"/>
            </w:tcBorders>
            <w:vAlign w:val="center"/>
          </w:tcPr>
          <w:p w:rsidR="00E30924" w:rsidRPr="006E370B" w:rsidRDefault="00E30924"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 xml:space="preserve">Попередження, радіоактивний матеріал або іонізація </w:t>
            </w:r>
          </w:p>
        </w:tc>
      </w:tr>
      <w:tr w:rsidR="00E30924" w:rsidRPr="006E370B" w:rsidTr="00E30924">
        <w:trPr>
          <w:trHeight w:val="1066"/>
        </w:trPr>
        <w:tc>
          <w:tcPr>
            <w:tcW w:w="4260" w:type="dxa"/>
            <w:tcBorders>
              <w:top w:val="single" w:sz="4" w:space="0" w:color="000000"/>
              <w:left w:val="single" w:sz="4" w:space="0" w:color="000000"/>
              <w:bottom w:val="single" w:sz="4" w:space="0" w:color="000000"/>
              <w:right w:val="single" w:sz="4" w:space="0" w:color="000000"/>
            </w:tcBorders>
            <w:vAlign w:val="bottom"/>
          </w:tcPr>
          <w:p w:rsidR="00E30924" w:rsidRPr="006E370B" w:rsidRDefault="00E30924" w:rsidP="00F92DE4">
            <w:pPr>
              <w:spacing w:line="259" w:lineRule="auto"/>
              <w:ind w:left="0" w:right="2"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447675" cy="571500"/>
                  <wp:effectExtent l="0" t="0" r="0" b="0"/>
                  <wp:docPr id="261302" name="image869.jpg"/>
                  <wp:cNvGraphicFramePr/>
                  <a:graphic xmlns:a="http://schemas.openxmlformats.org/drawingml/2006/main">
                    <a:graphicData uri="http://schemas.openxmlformats.org/drawingml/2006/picture">
                      <pic:pic xmlns:pic="http://schemas.openxmlformats.org/drawingml/2006/picture">
                        <pic:nvPicPr>
                          <pic:cNvPr id="0" name="image869.jpg"/>
                          <pic:cNvPicPr preferRelativeResize="0"/>
                        </pic:nvPicPr>
                        <pic:blipFill>
                          <a:blip r:embed="rId17" cstate="print"/>
                          <a:srcRect/>
                          <a:stretch>
                            <a:fillRect/>
                          </a:stretch>
                        </pic:blipFill>
                        <pic:spPr>
                          <a:xfrm>
                            <a:off x="0" y="0"/>
                            <a:ext cx="447675" cy="571500"/>
                          </a:xfrm>
                          <a:prstGeom prst="rect">
                            <a:avLst/>
                          </a:prstGeom>
                          <a:ln/>
                        </pic:spPr>
                      </pic:pic>
                    </a:graphicData>
                  </a:graphic>
                </wp:inline>
              </w:drawing>
            </w:r>
            <w:r w:rsidRPr="006E370B">
              <w:rPr>
                <w:rFonts w:ascii="Times New Roman" w:hAnsi="Times New Roman" w:cs="Times New Roman"/>
                <w:sz w:val="28"/>
                <w:szCs w:val="28"/>
              </w:rPr>
              <w:t xml:space="preserve"> </w:t>
            </w:r>
          </w:p>
        </w:tc>
        <w:tc>
          <w:tcPr>
            <w:tcW w:w="4953" w:type="dxa"/>
            <w:tcBorders>
              <w:top w:val="single" w:sz="4" w:space="0" w:color="000000"/>
              <w:left w:val="single" w:sz="4" w:space="0" w:color="000000"/>
              <w:bottom w:val="single" w:sz="4" w:space="0" w:color="000000"/>
              <w:right w:val="single" w:sz="4" w:space="0" w:color="000000"/>
            </w:tcBorders>
            <w:vAlign w:val="center"/>
          </w:tcPr>
          <w:p w:rsidR="00E30924" w:rsidRPr="006E370B" w:rsidRDefault="00E30924"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Система випромінює рентгенівське випромінювання</w:t>
            </w:r>
          </w:p>
        </w:tc>
      </w:tr>
      <w:tr w:rsidR="00E30924" w:rsidRPr="006E370B" w:rsidTr="00F92DE4">
        <w:trPr>
          <w:trHeight w:val="1066"/>
        </w:trPr>
        <w:tc>
          <w:tcPr>
            <w:tcW w:w="4260" w:type="dxa"/>
            <w:tcBorders>
              <w:top w:val="single" w:sz="4" w:space="0" w:color="000000"/>
              <w:left w:val="single" w:sz="4" w:space="0" w:color="000000"/>
              <w:bottom w:val="single" w:sz="4" w:space="0" w:color="000000"/>
              <w:right w:val="single" w:sz="4" w:space="0" w:color="000000"/>
            </w:tcBorders>
            <w:vAlign w:val="bottom"/>
          </w:tcPr>
          <w:p w:rsidR="00E30924" w:rsidRPr="006E370B" w:rsidRDefault="00E30924"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1893570" cy="623699"/>
                  <wp:effectExtent l="19050" t="0" r="0" b="0"/>
                  <wp:docPr id="466"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8" cstate="print"/>
                          <a:srcRect/>
                          <a:stretch>
                            <a:fillRect/>
                          </a:stretch>
                        </pic:blipFill>
                        <pic:spPr bwMode="auto">
                          <a:xfrm>
                            <a:off x="0" y="0"/>
                            <a:ext cx="1893570" cy="623699"/>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tcPr>
          <w:p w:rsidR="00E30924" w:rsidRPr="006E370B" w:rsidRDefault="00E30924" w:rsidP="00E30924">
            <w:pPr>
              <w:ind w:left="0"/>
              <w:rPr>
                <w:rFonts w:ascii="Times New Roman" w:hAnsi="Times New Roman" w:cs="Times New Roman"/>
                <w:sz w:val="28"/>
                <w:szCs w:val="28"/>
              </w:rPr>
            </w:pPr>
            <w:r w:rsidRPr="006E370B">
              <w:rPr>
                <w:rFonts w:ascii="Times New Roman" w:hAnsi="Times New Roman" w:cs="Times New Roman"/>
                <w:sz w:val="28"/>
                <w:szCs w:val="28"/>
              </w:rPr>
              <w:t>Лазерна продукція 1 класу</w:t>
            </w:r>
          </w:p>
        </w:tc>
      </w:tr>
      <w:tr w:rsidR="00E30924" w:rsidRPr="006E370B" w:rsidTr="00F92DE4">
        <w:trPr>
          <w:trHeight w:val="1066"/>
        </w:trPr>
        <w:tc>
          <w:tcPr>
            <w:tcW w:w="4260" w:type="dxa"/>
            <w:tcBorders>
              <w:top w:val="single" w:sz="4" w:space="0" w:color="000000"/>
              <w:left w:val="single" w:sz="4" w:space="0" w:color="000000"/>
              <w:bottom w:val="single" w:sz="4" w:space="0" w:color="000000"/>
              <w:right w:val="single" w:sz="4" w:space="0" w:color="000000"/>
            </w:tcBorders>
            <w:vAlign w:val="bottom"/>
          </w:tcPr>
          <w:p w:rsidR="00E30924" w:rsidRPr="006E370B" w:rsidRDefault="00E30924"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887730" cy="1109663"/>
                  <wp:effectExtent l="19050" t="0" r="7620" b="0"/>
                  <wp:docPr id="467"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9" cstate="print"/>
                          <a:srcRect/>
                          <a:stretch>
                            <a:fillRect/>
                          </a:stretch>
                        </pic:blipFill>
                        <pic:spPr bwMode="auto">
                          <a:xfrm>
                            <a:off x="0" y="0"/>
                            <a:ext cx="887730" cy="1109663"/>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tcPr>
          <w:p w:rsidR="00E30924" w:rsidRPr="006E370B" w:rsidRDefault="00E30924" w:rsidP="00E30924">
            <w:pPr>
              <w:ind w:left="0"/>
              <w:rPr>
                <w:rFonts w:ascii="Times New Roman" w:hAnsi="Times New Roman" w:cs="Times New Roman"/>
                <w:sz w:val="28"/>
                <w:szCs w:val="28"/>
              </w:rPr>
            </w:pPr>
            <w:r w:rsidRPr="006E370B">
              <w:rPr>
                <w:rFonts w:ascii="Times New Roman" w:hAnsi="Times New Roman" w:cs="Times New Roman"/>
                <w:sz w:val="28"/>
                <w:szCs w:val="28"/>
              </w:rPr>
              <w:t>Увага: лазерне випромінювання класу 2 у відкритому стані. Не дивіться в промінь.</w:t>
            </w:r>
          </w:p>
        </w:tc>
      </w:tr>
      <w:tr w:rsidR="00E30924" w:rsidRPr="006E370B" w:rsidTr="00F92DE4">
        <w:trPr>
          <w:trHeight w:val="1066"/>
        </w:trPr>
        <w:tc>
          <w:tcPr>
            <w:tcW w:w="4260" w:type="dxa"/>
            <w:tcBorders>
              <w:top w:val="single" w:sz="4" w:space="0" w:color="000000"/>
              <w:left w:val="single" w:sz="4" w:space="0" w:color="000000"/>
              <w:bottom w:val="single" w:sz="4" w:space="0" w:color="000000"/>
              <w:right w:val="single" w:sz="4" w:space="0" w:color="000000"/>
            </w:tcBorders>
            <w:vAlign w:val="bottom"/>
          </w:tcPr>
          <w:p w:rsidR="00E30924" w:rsidRPr="006E370B" w:rsidRDefault="00E30924"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1818176" cy="739140"/>
                  <wp:effectExtent l="19050" t="0" r="0" b="0"/>
                  <wp:docPr id="468"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0" cstate="print"/>
                          <a:srcRect/>
                          <a:stretch>
                            <a:fillRect/>
                          </a:stretch>
                        </pic:blipFill>
                        <pic:spPr bwMode="auto">
                          <a:xfrm>
                            <a:off x="0" y="0"/>
                            <a:ext cx="1818176" cy="739140"/>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tcPr>
          <w:p w:rsidR="00E30924" w:rsidRPr="006E370B" w:rsidRDefault="00E30924" w:rsidP="00E30924">
            <w:pPr>
              <w:ind w:left="0"/>
              <w:rPr>
                <w:rFonts w:ascii="Times New Roman" w:hAnsi="Times New Roman" w:cs="Times New Roman"/>
                <w:sz w:val="28"/>
                <w:szCs w:val="28"/>
              </w:rPr>
            </w:pPr>
            <w:r w:rsidRPr="006E370B">
              <w:rPr>
                <w:rFonts w:ascii="Times New Roman" w:hAnsi="Times New Roman" w:cs="Times New Roman"/>
                <w:sz w:val="28"/>
                <w:szCs w:val="28"/>
              </w:rPr>
              <w:t>Застереження щодо лазерної апертури.</w:t>
            </w:r>
          </w:p>
        </w:tc>
      </w:tr>
      <w:tr w:rsidR="00E30924" w:rsidRPr="006E370B" w:rsidTr="00E30924">
        <w:trPr>
          <w:trHeight w:val="1066"/>
        </w:trPr>
        <w:tc>
          <w:tcPr>
            <w:tcW w:w="4260" w:type="dxa"/>
            <w:tcBorders>
              <w:top w:val="single" w:sz="4" w:space="0" w:color="000000"/>
              <w:left w:val="single" w:sz="4" w:space="0" w:color="000000"/>
              <w:bottom w:val="single" w:sz="4" w:space="0" w:color="000000"/>
              <w:right w:val="single" w:sz="4" w:space="0" w:color="000000"/>
            </w:tcBorders>
            <w:vAlign w:val="bottom"/>
          </w:tcPr>
          <w:p w:rsidR="00E30924" w:rsidRPr="006E370B" w:rsidRDefault="00E30924" w:rsidP="00F92DE4">
            <w:pPr>
              <w:spacing w:line="259" w:lineRule="auto"/>
              <w:ind w:left="0" w:right="3"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533400" cy="476885"/>
                  <wp:effectExtent l="0" t="0" r="0" b="0"/>
                  <wp:docPr id="261305" name="image874.jpg"/>
                  <wp:cNvGraphicFramePr/>
                  <a:graphic xmlns:a="http://schemas.openxmlformats.org/drawingml/2006/main">
                    <a:graphicData uri="http://schemas.openxmlformats.org/drawingml/2006/picture">
                      <pic:pic xmlns:pic="http://schemas.openxmlformats.org/drawingml/2006/picture">
                        <pic:nvPicPr>
                          <pic:cNvPr id="0" name="image874.jpg"/>
                          <pic:cNvPicPr preferRelativeResize="0"/>
                        </pic:nvPicPr>
                        <pic:blipFill>
                          <a:blip r:embed="rId21" cstate="print"/>
                          <a:srcRect/>
                          <a:stretch>
                            <a:fillRect/>
                          </a:stretch>
                        </pic:blipFill>
                        <pic:spPr>
                          <a:xfrm>
                            <a:off x="0" y="0"/>
                            <a:ext cx="533400" cy="476885"/>
                          </a:xfrm>
                          <a:prstGeom prst="rect">
                            <a:avLst/>
                          </a:prstGeom>
                          <a:ln/>
                        </pic:spPr>
                      </pic:pic>
                    </a:graphicData>
                  </a:graphic>
                </wp:inline>
              </w:drawing>
            </w:r>
            <w:r w:rsidRPr="006E370B">
              <w:rPr>
                <w:rFonts w:ascii="Times New Roman" w:hAnsi="Times New Roman" w:cs="Times New Roman"/>
                <w:sz w:val="28"/>
                <w:szCs w:val="28"/>
              </w:rPr>
              <w:t xml:space="preserve"> </w:t>
            </w:r>
          </w:p>
        </w:tc>
        <w:tc>
          <w:tcPr>
            <w:tcW w:w="4953" w:type="dxa"/>
            <w:tcBorders>
              <w:top w:val="single" w:sz="4" w:space="0" w:color="000000"/>
              <w:left w:val="single" w:sz="4" w:space="0" w:color="000000"/>
              <w:bottom w:val="single" w:sz="4" w:space="0" w:color="000000"/>
              <w:right w:val="single" w:sz="4" w:space="0" w:color="000000"/>
            </w:tcBorders>
            <w:vAlign w:val="center"/>
          </w:tcPr>
          <w:p w:rsidR="00E30924" w:rsidRPr="006E370B" w:rsidRDefault="00E30924" w:rsidP="009E4FC3">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За</w:t>
            </w:r>
            <w:r w:rsidR="009E4FC3" w:rsidRPr="006E370B">
              <w:rPr>
                <w:rFonts w:ascii="Times New Roman" w:hAnsi="Times New Roman" w:cs="Times New Roman"/>
                <w:sz w:val="28"/>
                <w:szCs w:val="28"/>
              </w:rPr>
              <w:t xml:space="preserve">стерігайтесь </w:t>
            </w:r>
            <w:r w:rsidRPr="006E370B">
              <w:rPr>
                <w:rFonts w:ascii="Times New Roman" w:hAnsi="Times New Roman" w:cs="Times New Roman"/>
                <w:sz w:val="28"/>
                <w:szCs w:val="28"/>
              </w:rPr>
              <w:t>опіків у середовищі з високою температурою.</w:t>
            </w:r>
          </w:p>
        </w:tc>
      </w:tr>
      <w:tr w:rsidR="00E30924" w:rsidRPr="006E370B" w:rsidTr="00E30924">
        <w:trPr>
          <w:trHeight w:val="1066"/>
        </w:trPr>
        <w:tc>
          <w:tcPr>
            <w:tcW w:w="4260" w:type="dxa"/>
            <w:tcBorders>
              <w:top w:val="single" w:sz="4" w:space="0" w:color="000000"/>
              <w:left w:val="single" w:sz="4" w:space="0" w:color="000000"/>
              <w:bottom w:val="single" w:sz="4" w:space="0" w:color="000000"/>
              <w:right w:val="single" w:sz="4" w:space="0" w:color="000000"/>
            </w:tcBorders>
            <w:vAlign w:val="bottom"/>
          </w:tcPr>
          <w:p w:rsidR="00E30924" w:rsidRPr="006E370B" w:rsidRDefault="00E30924" w:rsidP="00F92DE4">
            <w:pPr>
              <w:spacing w:line="259" w:lineRule="auto"/>
              <w:ind w:left="0" w:right="3"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490855" cy="520065"/>
                  <wp:effectExtent l="0" t="0" r="0" b="0"/>
                  <wp:docPr id="261043" name="image642.jpg"/>
                  <wp:cNvGraphicFramePr/>
                  <a:graphic xmlns:a="http://schemas.openxmlformats.org/drawingml/2006/main">
                    <a:graphicData uri="http://schemas.openxmlformats.org/drawingml/2006/picture">
                      <pic:pic xmlns:pic="http://schemas.openxmlformats.org/drawingml/2006/picture">
                        <pic:nvPicPr>
                          <pic:cNvPr id="0" name="image642.jpg"/>
                          <pic:cNvPicPr preferRelativeResize="0"/>
                        </pic:nvPicPr>
                        <pic:blipFill>
                          <a:blip r:embed="rId22" cstate="print"/>
                          <a:srcRect/>
                          <a:stretch>
                            <a:fillRect/>
                          </a:stretch>
                        </pic:blipFill>
                        <pic:spPr>
                          <a:xfrm>
                            <a:off x="0" y="0"/>
                            <a:ext cx="490855" cy="520065"/>
                          </a:xfrm>
                          <a:prstGeom prst="rect">
                            <a:avLst/>
                          </a:prstGeom>
                          <a:ln/>
                        </pic:spPr>
                      </pic:pic>
                    </a:graphicData>
                  </a:graphic>
                </wp:inline>
              </w:drawing>
            </w:r>
            <w:r w:rsidRPr="006E370B">
              <w:rPr>
                <w:rFonts w:ascii="Times New Roman" w:hAnsi="Times New Roman" w:cs="Times New Roman"/>
                <w:sz w:val="28"/>
                <w:szCs w:val="28"/>
              </w:rPr>
              <w:t xml:space="preserve"> </w:t>
            </w:r>
          </w:p>
        </w:tc>
        <w:tc>
          <w:tcPr>
            <w:tcW w:w="4953" w:type="dxa"/>
            <w:tcBorders>
              <w:top w:val="single" w:sz="4" w:space="0" w:color="000000"/>
              <w:left w:val="single" w:sz="4" w:space="0" w:color="000000"/>
              <w:bottom w:val="single" w:sz="4" w:space="0" w:color="000000"/>
              <w:right w:val="single" w:sz="4" w:space="0" w:color="000000"/>
            </w:tcBorders>
            <w:vAlign w:val="center"/>
          </w:tcPr>
          <w:p w:rsidR="00E30924" w:rsidRPr="006E370B" w:rsidRDefault="00E30924"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Обережно, ризик ураження електричним струмом через високу напругу</w:t>
            </w:r>
          </w:p>
        </w:tc>
      </w:tr>
      <w:tr w:rsidR="00E30924" w:rsidRPr="006E370B" w:rsidTr="00E30924">
        <w:trPr>
          <w:trHeight w:val="1066"/>
        </w:trPr>
        <w:tc>
          <w:tcPr>
            <w:tcW w:w="4260" w:type="dxa"/>
            <w:tcBorders>
              <w:top w:val="single" w:sz="4" w:space="0" w:color="000000"/>
              <w:left w:val="single" w:sz="4" w:space="0" w:color="000000"/>
              <w:bottom w:val="single" w:sz="4" w:space="0" w:color="000000"/>
              <w:right w:val="single" w:sz="4" w:space="0" w:color="000000"/>
            </w:tcBorders>
            <w:vAlign w:val="bottom"/>
          </w:tcPr>
          <w:p w:rsidR="00E30924" w:rsidRPr="006E370B" w:rsidRDefault="00E30924" w:rsidP="00F92DE4">
            <w:pPr>
              <w:spacing w:line="259" w:lineRule="auto"/>
              <w:ind w:left="0"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485775" cy="477520"/>
                  <wp:effectExtent l="0" t="0" r="0" b="0"/>
                  <wp:docPr id="261044" name="image645.jpg"/>
                  <wp:cNvGraphicFramePr/>
                  <a:graphic xmlns:a="http://schemas.openxmlformats.org/drawingml/2006/main">
                    <a:graphicData uri="http://schemas.openxmlformats.org/drawingml/2006/picture">
                      <pic:pic xmlns:pic="http://schemas.openxmlformats.org/drawingml/2006/picture">
                        <pic:nvPicPr>
                          <pic:cNvPr id="0" name="image645.jpg"/>
                          <pic:cNvPicPr preferRelativeResize="0"/>
                        </pic:nvPicPr>
                        <pic:blipFill>
                          <a:blip r:embed="rId23" cstate="print"/>
                          <a:srcRect/>
                          <a:stretch>
                            <a:fillRect/>
                          </a:stretch>
                        </pic:blipFill>
                        <pic:spPr>
                          <a:xfrm>
                            <a:off x="0" y="0"/>
                            <a:ext cx="485775" cy="477520"/>
                          </a:xfrm>
                          <a:prstGeom prst="rect">
                            <a:avLst/>
                          </a:prstGeom>
                          <a:ln/>
                        </pic:spPr>
                      </pic:pic>
                    </a:graphicData>
                  </a:graphic>
                </wp:inline>
              </w:drawing>
            </w:r>
            <w:r w:rsidRPr="006E370B">
              <w:rPr>
                <w:rFonts w:ascii="Times New Roman" w:hAnsi="Times New Roman" w:cs="Times New Roman"/>
                <w:sz w:val="28"/>
                <w:szCs w:val="28"/>
              </w:rPr>
              <w:t xml:space="preserve"> </w:t>
            </w:r>
          </w:p>
        </w:tc>
        <w:tc>
          <w:tcPr>
            <w:tcW w:w="4953" w:type="dxa"/>
            <w:tcBorders>
              <w:top w:val="single" w:sz="4" w:space="0" w:color="000000"/>
              <w:left w:val="single" w:sz="4" w:space="0" w:color="000000"/>
              <w:bottom w:val="single" w:sz="4" w:space="0" w:color="000000"/>
              <w:right w:val="single" w:sz="4" w:space="0" w:color="000000"/>
            </w:tcBorders>
            <w:vAlign w:val="center"/>
          </w:tcPr>
          <w:p w:rsidR="00E30924" w:rsidRPr="006E370B" w:rsidRDefault="009E4FC3" w:rsidP="009E4FC3">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Загальне п</w:t>
            </w:r>
            <w:r w:rsidR="00E30924" w:rsidRPr="006E370B">
              <w:rPr>
                <w:rFonts w:ascii="Times New Roman" w:hAnsi="Times New Roman" w:cs="Times New Roman"/>
                <w:sz w:val="28"/>
                <w:szCs w:val="28"/>
              </w:rPr>
              <w:t>опереджувальн</w:t>
            </w:r>
            <w:r w:rsidRPr="006E370B">
              <w:rPr>
                <w:rFonts w:ascii="Times New Roman" w:hAnsi="Times New Roman" w:cs="Times New Roman"/>
                <w:sz w:val="28"/>
                <w:szCs w:val="28"/>
              </w:rPr>
              <w:t>ий знак</w:t>
            </w:r>
          </w:p>
        </w:tc>
      </w:tr>
      <w:tr w:rsidR="00E30924" w:rsidRPr="006E370B" w:rsidTr="00E30924">
        <w:trPr>
          <w:trHeight w:val="1068"/>
        </w:trPr>
        <w:tc>
          <w:tcPr>
            <w:tcW w:w="4260" w:type="dxa"/>
            <w:tcBorders>
              <w:top w:val="single" w:sz="4" w:space="0" w:color="000000"/>
              <w:left w:val="single" w:sz="4" w:space="0" w:color="000000"/>
              <w:bottom w:val="single" w:sz="4" w:space="0" w:color="000000"/>
              <w:right w:val="single" w:sz="4" w:space="0" w:color="000000"/>
            </w:tcBorders>
            <w:vAlign w:val="bottom"/>
          </w:tcPr>
          <w:p w:rsidR="00E30924" w:rsidRPr="006E370B" w:rsidRDefault="00E30924" w:rsidP="00F92DE4">
            <w:pPr>
              <w:spacing w:line="259" w:lineRule="auto"/>
              <w:ind w:left="0"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446405" cy="458470"/>
                  <wp:effectExtent l="0" t="0" r="0" b="0"/>
                  <wp:docPr id="261045" name="image644.jpg"/>
                  <wp:cNvGraphicFramePr/>
                  <a:graphic xmlns:a="http://schemas.openxmlformats.org/drawingml/2006/main">
                    <a:graphicData uri="http://schemas.openxmlformats.org/drawingml/2006/picture">
                      <pic:pic xmlns:pic="http://schemas.openxmlformats.org/drawingml/2006/picture">
                        <pic:nvPicPr>
                          <pic:cNvPr id="0" name="image644.jpg"/>
                          <pic:cNvPicPr preferRelativeResize="0"/>
                        </pic:nvPicPr>
                        <pic:blipFill>
                          <a:blip r:embed="rId24" cstate="print"/>
                          <a:srcRect/>
                          <a:stretch>
                            <a:fillRect/>
                          </a:stretch>
                        </pic:blipFill>
                        <pic:spPr>
                          <a:xfrm>
                            <a:off x="0" y="0"/>
                            <a:ext cx="446405" cy="458470"/>
                          </a:xfrm>
                          <a:prstGeom prst="rect">
                            <a:avLst/>
                          </a:prstGeom>
                          <a:ln/>
                        </pic:spPr>
                      </pic:pic>
                    </a:graphicData>
                  </a:graphic>
                </wp:inline>
              </w:drawing>
            </w:r>
            <w:r w:rsidRPr="006E370B">
              <w:rPr>
                <w:rFonts w:ascii="Times New Roman" w:hAnsi="Times New Roman" w:cs="Times New Roman"/>
                <w:sz w:val="28"/>
                <w:szCs w:val="28"/>
              </w:rPr>
              <w:t xml:space="preserve"> </w:t>
            </w:r>
          </w:p>
        </w:tc>
        <w:tc>
          <w:tcPr>
            <w:tcW w:w="4953" w:type="dxa"/>
            <w:tcBorders>
              <w:top w:val="single" w:sz="4" w:space="0" w:color="000000"/>
              <w:left w:val="single" w:sz="4" w:space="0" w:color="000000"/>
              <w:bottom w:val="single" w:sz="4" w:space="0" w:color="000000"/>
              <w:right w:val="single" w:sz="4" w:space="0" w:color="000000"/>
            </w:tcBorders>
            <w:vAlign w:val="center"/>
          </w:tcPr>
          <w:p w:rsidR="00E30924" w:rsidRPr="006E370B" w:rsidRDefault="00E30924"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 xml:space="preserve">Повідомлення про помилку  </w:t>
            </w:r>
          </w:p>
        </w:tc>
      </w:tr>
      <w:tr w:rsidR="00E30924" w:rsidRPr="006E370B" w:rsidTr="00E30924">
        <w:trPr>
          <w:trHeight w:val="1066"/>
        </w:trPr>
        <w:tc>
          <w:tcPr>
            <w:tcW w:w="4260" w:type="dxa"/>
            <w:tcBorders>
              <w:top w:val="single" w:sz="4" w:space="0" w:color="000000"/>
              <w:left w:val="single" w:sz="4" w:space="0" w:color="000000"/>
              <w:bottom w:val="single" w:sz="4" w:space="0" w:color="000000"/>
              <w:right w:val="single" w:sz="4" w:space="0" w:color="000000"/>
            </w:tcBorders>
            <w:vAlign w:val="bottom"/>
          </w:tcPr>
          <w:p w:rsidR="00E30924" w:rsidRPr="006E370B" w:rsidRDefault="00E30924" w:rsidP="00F92DE4">
            <w:pPr>
              <w:spacing w:line="259" w:lineRule="auto"/>
              <w:ind w:left="0"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542925" cy="466725"/>
                  <wp:effectExtent l="0" t="0" r="0" b="0"/>
                  <wp:docPr id="261046" name="image640.jpg"/>
                  <wp:cNvGraphicFramePr/>
                  <a:graphic xmlns:a="http://schemas.openxmlformats.org/drawingml/2006/main">
                    <a:graphicData uri="http://schemas.openxmlformats.org/drawingml/2006/picture">
                      <pic:pic xmlns:pic="http://schemas.openxmlformats.org/drawingml/2006/picture">
                        <pic:nvPicPr>
                          <pic:cNvPr id="0" name="image640.jpg"/>
                          <pic:cNvPicPr preferRelativeResize="0"/>
                        </pic:nvPicPr>
                        <pic:blipFill>
                          <a:blip r:embed="rId25" cstate="print"/>
                          <a:srcRect/>
                          <a:stretch>
                            <a:fillRect/>
                          </a:stretch>
                        </pic:blipFill>
                        <pic:spPr>
                          <a:xfrm>
                            <a:off x="0" y="0"/>
                            <a:ext cx="542925" cy="466725"/>
                          </a:xfrm>
                          <a:prstGeom prst="rect">
                            <a:avLst/>
                          </a:prstGeom>
                          <a:ln/>
                        </pic:spPr>
                      </pic:pic>
                    </a:graphicData>
                  </a:graphic>
                </wp:inline>
              </w:drawing>
            </w:r>
            <w:r w:rsidRPr="006E370B">
              <w:rPr>
                <w:rFonts w:ascii="Times New Roman" w:hAnsi="Times New Roman" w:cs="Times New Roman"/>
                <w:sz w:val="28"/>
                <w:szCs w:val="28"/>
              </w:rPr>
              <w:t xml:space="preserve"> </w:t>
            </w:r>
          </w:p>
        </w:tc>
        <w:tc>
          <w:tcPr>
            <w:tcW w:w="4953" w:type="dxa"/>
            <w:tcBorders>
              <w:top w:val="single" w:sz="4" w:space="0" w:color="000000"/>
              <w:left w:val="single" w:sz="4" w:space="0" w:color="000000"/>
              <w:bottom w:val="single" w:sz="4" w:space="0" w:color="000000"/>
              <w:right w:val="single" w:sz="4" w:space="0" w:color="000000"/>
            </w:tcBorders>
            <w:vAlign w:val="center"/>
          </w:tcPr>
          <w:p w:rsidR="00E30924" w:rsidRPr="006E370B" w:rsidRDefault="00E30924" w:rsidP="009E4FC3">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Попер</w:t>
            </w:r>
            <w:r w:rsidR="009E4FC3" w:rsidRPr="006E370B">
              <w:rPr>
                <w:rFonts w:ascii="Times New Roman" w:hAnsi="Times New Roman" w:cs="Times New Roman"/>
                <w:sz w:val="28"/>
                <w:szCs w:val="28"/>
              </w:rPr>
              <w:t xml:space="preserve">едження, небезпека притиснення </w:t>
            </w:r>
            <w:r w:rsidRPr="006E370B">
              <w:rPr>
                <w:rFonts w:ascii="Times New Roman" w:hAnsi="Times New Roman" w:cs="Times New Roman"/>
                <w:sz w:val="28"/>
                <w:szCs w:val="28"/>
              </w:rPr>
              <w:t>рук</w:t>
            </w:r>
            <w:r w:rsidR="009E4FC3" w:rsidRPr="006E370B">
              <w:rPr>
                <w:rFonts w:ascii="Times New Roman" w:hAnsi="Times New Roman" w:cs="Times New Roman"/>
                <w:sz w:val="28"/>
                <w:szCs w:val="28"/>
              </w:rPr>
              <w:t>и</w:t>
            </w:r>
          </w:p>
        </w:tc>
      </w:tr>
      <w:tr w:rsidR="00E30924" w:rsidRPr="006E370B" w:rsidTr="00E30924">
        <w:trPr>
          <w:trHeight w:val="946"/>
        </w:trPr>
        <w:tc>
          <w:tcPr>
            <w:tcW w:w="4260" w:type="dxa"/>
            <w:tcBorders>
              <w:top w:val="single" w:sz="4" w:space="0" w:color="000000"/>
              <w:left w:val="single" w:sz="4" w:space="0" w:color="000000"/>
              <w:bottom w:val="single" w:sz="4" w:space="0" w:color="000000"/>
              <w:right w:val="single" w:sz="4" w:space="0" w:color="000000"/>
            </w:tcBorders>
            <w:vAlign w:val="bottom"/>
          </w:tcPr>
          <w:p w:rsidR="00E30924" w:rsidRPr="006E370B" w:rsidRDefault="00E30924" w:rsidP="00F92DE4">
            <w:pPr>
              <w:spacing w:line="259" w:lineRule="auto"/>
              <w:ind w:left="0" w:right="2"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478155" cy="467995"/>
                  <wp:effectExtent l="0" t="0" r="0" b="0"/>
                  <wp:docPr id="261048" name="image646.jpg"/>
                  <wp:cNvGraphicFramePr/>
                  <a:graphic xmlns:a="http://schemas.openxmlformats.org/drawingml/2006/main">
                    <a:graphicData uri="http://schemas.openxmlformats.org/drawingml/2006/picture">
                      <pic:pic xmlns:pic="http://schemas.openxmlformats.org/drawingml/2006/picture">
                        <pic:nvPicPr>
                          <pic:cNvPr id="0" name="image646.jpg"/>
                          <pic:cNvPicPr preferRelativeResize="0"/>
                        </pic:nvPicPr>
                        <pic:blipFill>
                          <a:blip r:embed="rId26" cstate="print"/>
                          <a:srcRect/>
                          <a:stretch>
                            <a:fillRect/>
                          </a:stretch>
                        </pic:blipFill>
                        <pic:spPr>
                          <a:xfrm>
                            <a:off x="0" y="0"/>
                            <a:ext cx="478155" cy="467995"/>
                          </a:xfrm>
                          <a:prstGeom prst="rect">
                            <a:avLst/>
                          </a:prstGeom>
                          <a:ln/>
                        </pic:spPr>
                      </pic:pic>
                    </a:graphicData>
                  </a:graphic>
                </wp:inline>
              </w:drawing>
            </w:r>
            <w:r w:rsidRPr="006E370B">
              <w:rPr>
                <w:rFonts w:ascii="Times New Roman" w:hAnsi="Times New Roman" w:cs="Times New Roman"/>
                <w:sz w:val="28"/>
                <w:szCs w:val="28"/>
              </w:rPr>
              <w:t xml:space="preserve"> </w:t>
            </w:r>
          </w:p>
        </w:tc>
        <w:tc>
          <w:tcPr>
            <w:tcW w:w="4953" w:type="dxa"/>
            <w:tcBorders>
              <w:top w:val="single" w:sz="4" w:space="0" w:color="000000"/>
              <w:left w:val="single" w:sz="4" w:space="0" w:color="000000"/>
              <w:bottom w:val="single" w:sz="4" w:space="0" w:color="000000"/>
              <w:right w:val="single" w:sz="4" w:space="0" w:color="000000"/>
            </w:tcBorders>
            <w:vAlign w:val="center"/>
          </w:tcPr>
          <w:p w:rsidR="00E30924" w:rsidRPr="006E370B" w:rsidRDefault="00E30924"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 xml:space="preserve">Не сідати  </w:t>
            </w:r>
          </w:p>
        </w:tc>
      </w:tr>
      <w:tr w:rsidR="00E30924" w:rsidRPr="006E370B" w:rsidTr="00E30924">
        <w:trPr>
          <w:trHeight w:val="322"/>
        </w:trPr>
        <w:tc>
          <w:tcPr>
            <w:tcW w:w="4260" w:type="dxa"/>
            <w:tcBorders>
              <w:top w:val="single" w:sz="4" w:space="0" w:color="000000"/>
              <w:left w:val="single" w:sz="4" w:space="0" w:color="000000"/>
              <w:bottom w:val="single" w:sz="4" w:space="0" w:color="000000"/>
              <w:right w:val="single" w:sz="4" w:space="0" w:color="000000"/>
            </w:tcBorders>
            <w:vAlign w:val="bottom"/>
          </w:tcPr>
          <w:p w:rsidR="00E30924" w:rsidRPr="006E370B" w:rsidRDefault="00E30924" w:rsidP="00F92DE4">
            <w:pPr>
              <w:spacing w:line="259" w:lineRule="auto"/>
              <w:ind w:left="0" w:right="2"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371475" cy="182880"/>
                  <wp:effectExtent l="0" t="0" r="0" b="0"/>
                  <wp:docPr id="261049" name="image649.jpg"/>
                  <wp:cNvGraphicFramePr/>
                  <a:graphic xmlns:a="http://schemas.openxmlformats.org/drawingml/2006/main">
                    <a:graphicData uri="http://schemas.openxmlformats.org/drawingml/2006/picture">
                      <pic:pic xmlns:pic="http://schemas.openxmlformats.org/drawingml/2006/picture">
                        <pic:nvPicPr>
                          <pic:cNvPr id="0" name="image649.jpg"/>
                          <pic:cNvPicPr preferRelativeResize="0"/>
                        </pic:nvPicPr>
                        <pic:blipFill>
                          <a:blip r:embed="rId27" cstate="print"/>
                          <a:srcRect/>
                          <a:stretch>
                            <a:fillRect/>
                          </a:stretch>
                        </pic:blipFill>
                        <pic:spPr>
                          <a:xfrm>
                            <a:off x="0" y="0"/>
                            <a:ext cx="371475" cy="182880"/>
                          </a:xfrm>
                          <a:prstGeom prst="rect">
                            <a:avLst/>
                          </a:prstGeom>
                          <a:ln/>
                        </pic:spPr>
                      </pic:pic>
                    </a:graphicData>
                  </a:graphic>
                </wp:inline>
              </w:drawing>
            </w:r>
            <w:r w:rsidRPr="006E370B">
              <w:rPr>
                <w:rFonts w:ascii="Times New Roman" w:hAnsi="Times New Roman" w:cs="Times New Roman"/>
                <w:sz w:val="28"/>
                <w:szCs w:val="28"/>
              </w:rPr>
              <w:t xml:space="preserve"> </w:t>
            </w:r>
          </w:p>
        </w:tc>
        <w:tc>
          <w:tcPr>
            <w:tcW w:w="4953" w:type="dxa"/>
            <w:tcBorders>
              <w:top w:val="single" w:sz="4" w:space="0" w:color="000000"/>
              <w:left w:val="single" w:sz="4" w:space="0" w:color="000000"/>
              <w:bottom w:val="single" w:sz="4" w:space="0" w:color="000000"/>
              <w:right w:val="single" w:sz="4" w:space="0" w:color="000000"/>
            </w:tcBorders>
          </w:tcPr>
          <w:p w:rsidR="00E30924" w:rsidRPr="006E370B" w:rsidRDefault="00E30924"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Змінний струм</w:t>
            </w:r>
          </w:p>
        </w:tc>
      </w:tr>
      <w:tr w:rsidR="00E30924" w:rsidRPr="006E370B" w:rsidTr="00E30924">
        <w:trPr>
          <w:trHeight w:val="634"/>
        </w:trPr>
        <w:tc>
          <w:tcPr>
            <w:tcW w:w="4260" w:type="dxa"/>
            <w:tcBorders>
              <w:top w:val="single" w:sz="4" w:space="0" w:color="000000"/>
              <w:left w:val="single" w:sz="4" w:space="0" w:color="000000"/>
              <w:bottom w:val="single" w:sz="4" w:space="0" w:color="000000"/>
              <w:right w:val="single" w:sz="4" w:space="0" w:color="000000"/>
            </w:tcBorders>
            <w:vAlign w:val="bottom"/>
          </w:tcPr>
          <w:p w:rsidR="00E30924" w:rsidRPr="006E370B" w:rsidRDefault="00E30924" w:rsidP="00F92DE4">
            <w:pPr>
              <w:spacing w:line="259" w:lineRule="auto"/>
              <w:ind w:left="0"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370205" cy="370205"/>
                  <wp:effectExtent l="0" t="0" r="0" b="0"/>
                  <wp:docPr id="261050" name="image643.jpg"/>
                  <wp:cNvGraphicFramePr/>
                  <a:graphic xmlns:a="http://schemas.openxmlformats.org/drawingml/2006/main">
                    <a:graphicData uri="http://schemas.openxmlformats.org/drawingml/2006/picture">
                      <pic:pic xmlns:pic="http://schemas.openxmlformats.org/drawingml/2006/picture">
                        <pic:nvPicPr>
                          <pic:cNvPr id="0" name="image643.jpg"/>
                          <pic:cNvPicPr preferRelativeResize="0"/>
                        </pic:nvPicPr>
                        <pic:blipFill>
                          <a:blip r:embed="rId28" cstate="print"/>
                          <a:srcRect/>
                          <a:stretch>
                            <a:fillRect/>
                          </a:stretch>
                        </pic:blipFill>
                        <pic:spPr>
                          <a:xfrm>
                            <a:off x="0" y="0"/>
                            <a:ext cx="370205" cy="370205"/>
                          </a:xfrm>
                          <a:prstGeom prst="rect">
                            <a:avLst/>
                          </a:prstGeom>
                          <a:ln/>
                        </pic:spPr>
                      </pic:pic>
                    </a:graphicData>
                  </a:graphic>
                </wp:inline>
              </w:drawing>
            </w:r>
            <w:r w:rsidRPr="006E370B">
              <w:rPr>
                <w:rFonts w:ascii="Times New Roman" w:hAnsi="Times New Roman" w:cs="Times New Roman"/>
                <w:sz w:val="28"/>
                <w:szCs w:val="28"/>
              </w:rPr>
              <w:t xml:space="preserve"> </w:t>
            </w:r>
          </w:p>
        </w:tc>
        <w:tc>
          <w:tcPr>
            <w:tcW w:w="4953" w:type="dxa"/>
            <w:tcBorders>
              <w:top w:val="single" w:sz="4" w:space="0" w:color="000000"/>
              <w:left w:val="single" w:sz="4" w:space="0" w:color="000000"/>
              <w:bottom w:val="single" w:sz="4" w:space="0" w:color="000000"/>
              <w:right w:val="single" w:sz="4" w:space="0" w:color="000000"/>
            </w:tcBorders>
            <w:vAlign w:val="center"/>
          </w:tcPr>
          <w:p w:rsidR="00E30924" w:rsidRPr="006E370B" w:rsidRDefault="009E4FC3"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Захисне</w:t>
            </w:r>
            <w:r w:rsidR="00E30924" w:rsidRPr="006E370B">
              <w:rPr>
                <w:rFonts w:ascii="Times New Roman" w:hAnsi="Times New Roman" w:cs="Times New Roman"/>
                <w:sz w:val="28"/>
                <w:szCs w:val="28"/>
              </w:rPr>
              <w:t xml:space="preserve"> заземлення  </w:t>
            </w:r>
          </w:p>
        </w:tc>
      </w:tr>
      <w:tr w:rsidR="00E30924" w:rsidRPr="006E370B" w:rsidTr="00E30924">
        <w:trPr>
          <w:trHeight w:val="636"/>
        </w:trPr>
        <w:tc>
          <w:tcPr>
            <w:tcW w:w="4260" w:type="dxa"/>
            <w:tcBorders>
              <w:top w:val="single" w:sz="4" w:space="0" w:color="000000"/>
              <w:left w:val="single" w:sz="4" w:space="0" w:color="000000"/>
              <w:bottom w:val="single" w:sz="4" w:space="0" w:color="000000"/>
              <w:right w:val="single" w:sz="4" w:space="0" w:color="000000"/>
            </w:tcBorders>
            <w:vAlign w:val="bottom"/>
          </w:tcPr>
          <w:p w:rsidR="00E30924" w:rsidRPr="006E370B" w:rsidRDefault="00E30924" w:rsidP="00F92DE4">
            <w:pPr>
              <w:spacing w:line="259" w:lineRule="auto"/>
              <w:ind w:left="25"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414655" cy="349250"/>
                  <wp:effectExtent l="0" t="0" r="0" b="0"/>
                  <wp:docPr id="261052" name="image650.jpg"/>
                  <wp:cNvGraphicFramePr/>
                  <a:graphic xmlns:a="http://schemas.openxmlformats.org/drawingml/2006/main">
                    <a:graphicData uri="http://schemas.openxmlformats.org/drawingml/2006/picture">
                      <pic:pic xmlns:pic="http://schemas.openxmlformats.org/drawingml/2006/picture">
                        <pic:nvPicPr>
                          <pic:cNvPr id="0" name="image650.jpg"/>
                          <pic:cNvPicPr preferRelativeResize="0"/>
                        </pic:nvPicPr>
                        <pic:blipFill>
                          <a:blip r:embed="rId29" cstate="print"/>
                          <a:srcRect/>
                          <a:stretch>
                            <a:fillRect/>
                          </a:stretch>
                        </pic:blipFill>
                        <pic:spPr>
                          <a:xfrm>
                            <a:off x="0" y="0"/>
                            <a:ext cx="414655" cy="349250"/>
                          </a:xfrm>
                          <a:prstGeom prst="rect">
                            <a:avLst/>
                          </a:prstGeom>
                          <a:ln/>
                        </pic:spPr>
                      </pic:pic>
                    </a:graphicData>
                  </a:graphic>
                </wp:inline>
              </w:drawing>
            </w:r>
            <w:r w:rsidRPr="006E370B">
              <w:rPr>
                <w:rFonts w:ascii="Times New Roman" w:hAnsi="Times New Roman" w:cs="Times New Roman"/>
                <w:b/>
                <w:sz w:val="28"/>
                <w:szCs w:val="28"/>
              </w:rPr>
              <w:t xml:space="preserve"> </w:t>
            </w:r>
          </w:p>
        </w:tc>
        <w:tc>
          <w:tcPr>
            <w:tcW w:w="4953" w:type="dxa"/>
            <w:tcBorders>
              <w:top w:val="single" w:sz="4" w:space="0" w:color="000000"/>
              <w:left w:val="single" w:sz="4" w:space="0" w:color="000000"/>
              <w:bottom w:val="single" w:sz="4" w:space="0" w:color="000000"/>
              <w:right w:val="single" w:sz="4" w:space="0" w:color="000000"/>
            </w:tcBorders>
            <w:vAlign w:val="center"/>
          </w:tcPr>
          <w:p w:rsidR="00E30924" w:rsidRPr="006E370B" w:rsidRDefault="00E30924"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Трифазний змінний струм</w:t>
            </w:r>
          </w:p>
        </w:tc>
      </w:tr>
      <w:tr w:rsidR="00E30924" w:rsidRPr="006E370B" w:rsidTr="00E30924">
        <w:trPr>
          <w:trHeight w:val="634"/>
        </w:trPr>
        <w:tc>
          <w:tcPr>
            <w:tcW w:w="4260" w:type="dxa"/>
            <w:tcBorders>
              <w:top w:val="single" w:sz="4" w:space="0" w:color="000000"/>
              <w:left w:val="single" w:sz="4" w:space="0" w:color="000000"/>
              <w:bottom w:val="single" w:sz="4" w:space="0" w:color="000000"/>
              <w:right w:val="single" w:sz="4" w:space="0" w:color="000000"/>
            </w:tcBorders>
            <w:vAlign w:val="bottom"/>
          </w:tcPr>
          <w:p w:rsidR="00E30924" w:rsidRPr="006E370B" w:rsidRDefault="00E30924" w:rsidP="00F92DE4">
            <w:pPr>
              <w:spacing w:line="259" w:lineRule="auto"/>
              <w:ind w:left="0" w:right="3"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lastRenderedPageBreak/>
              <w:drawing>
                <wp:inline distT="0" distB="0" distL="0" distR="0">
                  <wp:extent cx="323215" cy="333375"/>
                  <wp:effectExtent l="0" t="0" r="0" b="0"/>
                  <wp:docPr id="261053" name="image653.jpg"/>
                  <wp:cNvGraphicFramePr/>
                  <a:graphic xmlns:a="http://schemas.openxmlformats.org/drawingml/2006/main">
                    <a:graphicData uri="http://schemas.openxmlformats.org/drawingml/2006/picture">
                      <pic:pic xmlns:pic="http://schemas.openxmlformats.org/drawingml/2006/picture">
                        <pic:nvPicPr>
                          <pic:cNvPr id="0" name="image653.jpg"/>
                          <pic:cNvPicPr preferRelativeResize="0"/>
                        </pic:nvPicPr>
                        <pic:blipFill>
                          <a:blip r:embed="rId30" cstate="print"/>
                          <a:srcRect/>
                          <a:stretch>
                            <a:fillRect/>
                          </a:stretch>
                        </pic:blipFill>
                        <pic:spPr>
                          <a:xfrm>
                            <a:off x="0" y="0"/>
                            <a:ext cx="323215" cy="333375"/>
                          </a:xfrm>
                          <a:prstGeom prst="rect">
                            <a:avLst/>
                          </a:prstGeom>
                          <a:ln/>
                        </pic:spPr>
                      </pic:pic>
                    </a:graphicData>
                  </a:graphic>
                </wp:inline>
              </w:drawing>
            </w:r>
            <w:r w:rsidRPr="006E370B">
              <w:rPr>
                <w:rFonts w:ascii="Times New Roman" w:hAnsi="Times New Roman" w:cs="Times New Roman"/>
                <w:b/>
                <w:sz w:val="28"/>
                <w:szCs w:val="28"/>
              </w:rPr>
              <w:t xml:space="preserve"> </w:t>
            </w:r>
          </w:p>
        </w:tc>
        <w:tc>
          <w:tcPr>
            <w:tcW w:w="4953" w:type="dxa"/>
            <w:tcBorders>
              <w:top w:val="single" w:sz="4" w:space="0" w:color="000000"/>
              <w:left w:val="single" w:sz="4" w:space="0" w:color="000000"/>
              <w:bottom w:val="single" w:sz="4" w:space="0" w:color="000000"/>
              <w:right w:val="single" w:sz="4" w:space="0" w:color="000000"/>
            </w:tcBorders>
            <w:vAlign w:val="center"/>
          </w:tcPr>
          <w:p w:rsidR="00E30924" w:rsidRPr="006E370B" w:rsidRDefault="00E30924"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«ВВІМКНУТО» для частини обладнання</w:t>
            </w:r>
          </w:p>
        </w:tc>
      </w:tr>
      <w:tr w:rsidR="00E30924" w:rsidRPr="006E370B" w:rsidTr="00E30924">
        <w:trPr>
          <w:trHeight w:val="694"/>
        </w:trPr>
        <w:tc>
          <w:tcPr>
            <w:tcW w:w="4260" w:type="dxa"/>
            <w:tcBorders>
              <w:top w:val="single" w:sz="4" w:space="0" w:color="000000"/>
              <w:left w:val="single" w:sz="4" w:space="0" w:color="000000"/>
              <w:bottom w:val="single" w:sz="4" w:space="0" w:color="000000"/>
              <w:right w:val="single" w:sz="4" w:space="0" w:color="000000"/>
            </w:tcBorders>
            <w:vAlign w:val="bottom"/>
          </w:tcPr>
          <w:p w:rsidR="00E30924" w:rsidRPr="006E370B" w:rsidRDefault="00E30924" w:rsidP="00F92DE4">
            <w:pPr>
              <w:spacing w:line="259" w:lineRule="auto"/>
              <w:ind w:left="0" w:right="1"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352425" cy="410210"/>
                  <wp:effectExtent l="0" t="0" r="0" b="0"/>
                  <wp:docPr id="261035" name="image622.jpg"/>
                  <wp:cNvGraphicFramePr/>
                  <a:graphic xmlns:a="http://schemas.openxmlformats.org/drawingml/2006/main">
                    <a:graphicData uri="http://schemas.openxmlformats.org/drawingml/2006/picture">
                      <pic:pic xmlns:pic="http://schemas.openxmlformats.org/drawingml/2006/picture">
                        <pic:nvPicPr>
                          <pic:cNvPr id="0" name="image622.jpg"/>
                          <pic:cNvPicPr preferRelativeResize="0"/>
                        </pic:nvPicPr>
                        <pic:blipFill>
                          <a:blip r:embed="rId31" cstate="print"/>
                          <a:srcRect/>
                          <a:stretch>
                            <a:fillRect/>
                          </a:stretch>
                        </pic:blipFill>
                        <pic:spPr>
                          <a:xfrm>
                            <a:off x="0" y="0"/>
                            <a:ext cx="352425" cy="410210"/>
                          </a:xfrm>
                          <a:prstGeom prst="rect">
                            <a:avLst/>
                          </a:prstGeom>
                          <a:ln/>
                        </pic:spPr>
                      </pic:pic>
                    </a:graphicData>
                  </a:graphic>
                </wp:inline>
              </w:drawing>
            </w:r>
            <w:r w:rsidRPr="006E370B">
              <w:rPr>
                <w:rFonts w:ascii="Times New Roman" w:hAnsi="Times New Roman" w:cs="Times New Roman"/>
                <w:sz w:val="28"/>
                <w:szCs w:val="28"/>
              </w:rPr>
              <w:t xml:space="preserve"> </w:t>
            </w:r>
          </w:p>
        </w:tc>
        <w:tc>
          <w:tcPr>
            <w:tcW w:w="4953" w:type="dxa"/>
            <w:tcBorders>
              <w:top w:val="single" w:sz="4" w:space="0" w:color="000000"/>
              <w:left w:val="single" w:sz="4" w:space="0" w:color="000000"/>
              <w:bottom w:val="single" w:sz="4" w:space="0" w:color="000000"/>
              <w:right w:val="single" w:sz="4" w:space="0" w:color="000000"/>
            </w:tcBorders>
            <w:vAlign w:val="center"/>
          </w:tcPr>
          <w:p w:rsidR="00E30924" w:rsidRPr="006E370B" w:rsidRDefault="00E30924"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«ВИМКНЕНО» для частини обладнання</w:t>
            </w:r>
          </w:p>
        </w:tc>
      </w:tr>
      <w:tr w:rsidR="00E30924"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E30924" w:rsidRPr="006E370B" w:rsidRDefault="00E30924" w:rsidP="00F92DE4">
            <w:pPr>
              <w:spacing w:line="259" w:lineRule="auto"/>
              <w:ind w:left="0" w:right="2"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371475" cy="400685"/>
                  <wp:effectExtent l="0" t="0" r="0" b="0"/>
                  <wp:docPr id="261036" name="image624.jpg"/>
                  <wp:cNvGraphicFramePr/>
                  <a:graphic xmlns:a="http://schemas.openxmlformats.org/drawingml/2006/main">
                    <a:graphicData uri="http://schemas.openxmlformats.org/drawingml/2006/picture">
                      <pic:pic xmlns:pic="http://schemas.openxmlformats.org/drawingml/2006/picture">
                        <pic:nvPicPr>
                          <pic:cNvPr id="0" name="image624.jpg"/>
                          <pic:cNvPicPr preferRelativeResize="0"/>
                        </pic:nvPicPr>
                        <pic:blipFill>
                          <a:blip r:embed="rId32" cstate="print"/>
                          <a:srcRect/>
                          <a:stretch>
                            <a:fillRect/>
                          </a:stretch>
                        </pic:blipFill>
                        <pic:spPr>
                          <a:xfrm>
                            <a:off x="0" y="0"/>
                            <a:ext cx="371475" cy="400685"/>
                          </a:xfrm>
                          <a:prstGeom prst="rect">
                            <a:avLst/>
                          </a:prstGeom>
                          <a:ln/>
                        </pic:spPr>
                      </pic:pic>
                    </a:graphicData>
                  </a:graphic>
                </wp:inline>
              </w:drawing>
            </w:r>
            <w:r w:rsidRPr="006E370B">
              <w:rPr>
                <w:rFonts w:ascii="Times New Roman" w:hAnsi="Times New Roman" w:cs="Times New Roman"/>
                <w:sz w:val="28"/>
                <w:szCs w:val="28"/>
              </w:rPr>
              <w:t xml:space="preserve"> </w:t>
            </w:r>
          </w:p>
        </w:tc>
        <w:tc>
          <w:tcPr>
            <w:tcW w:w="4953" w:type="dxa"/>
            <w:tcBorders>
              <w:top w:val="single" w:sz="4" w:space="0" w:color="000000"/>
              <w:left w:val="single" w:sz="4" w:space="0" w:color="000000"/>
              <w:bottom w:val="single" w:sz="4" w:space="0" w:color="000000"/>
              <w:right w:val="single" w:sz="4" w:space="0" w:color="000000"/>
            </w:tcBorders>
            <w:vAlign w:val="center"/>
          </w:tcPr>
          <w:p w:rsidR="00E30924" w:rsidRPr="006E370B" w:rsidRDefault="00E30924"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Стан очікування або підготовчий стан для частини обладнання</w:t>
            </w:r>
          </w:p>
          <w:p w:rsidR="00E30924" w:rsidRPr="006E370B" w:rsidRDefault="00E30924" w:rsidP="00F92DE4">
            <w:pPr>
              <w:rPr>
                <w:rFonts w:ascii="Times New Roman" w:hAnsi="Times New Roman" w:cs="Times New Roman"/>
                <w:sz w:val="28"/>
                <w:szCs w:val="28"/>
              </w:rPr>
            </w:pPr>
          </w:p>
        </w:tc>
      </w:tr>
      <w:tr w:rsidR="009E4FC3"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9E4FC3" w:rsidRPr="006E370B" w:rsidRDefault="009E4FC3"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533400" cy="563880"/>
                  <wp:effectExtent l="1905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33" cstate="print"/>
                          <a:srcRect/>
                          <a:stretch>
                            <a:fillRect/>
                          </a:stretch>
                        </pic:blipFill>
                        <pic:spPr bwMode="auto">
                          <a:xfrm>
                            <a:off x="0" y="0"/>
                            <a:ext cx="533400" cy="563880"/>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9E4FC3" w:rsidRPr="006E370B" w:rsidRDefault="00E24285"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Екстрена зупинка</w:t>
            </w:r>
          </w:p>
        </w:tc>
      </w:tr>
      <w:tr w:rsidR="009E4FC3"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9E4FC3" w:rsidRPr="006E370B" w:rsidRDefault="009E4FC3"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419100" cy="457200"/>
                  <wp:effectExtent l="1905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34" cstate="print"/>
                          <a:srcRect/>
                          <a:stretch>
                            <a:fillRect/>
                          </a:stretch>
                        </pic:blipFill>
                        <pic:spPr bwMode="auto">
                          <a:xfrm>
                            <a:off x="0" y="0"/>
                            <a:ext cx="419100" cy="457200"/>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9E4FC3" w:rsidRPr="006E370B" w:rsidRDefault="00E24285"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Гучномовець </w:t>
            </w:r>
          </w:p>
        </w:tc>
      </w:tr>
      <w:tr w:rsidR="009E4FC3"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9E4FC3" w:rsidRPr="006E370B" w:rsidRDefault="009E4FC3"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649817" cy="374471"/>
                  <wp:effectExtent l="1905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35" cstate="print"/>
                          <a:srcRect/>
                          <a:stretch>
                            <a:fillRect/>
                          </a:stretch>
                        </pic:blipFill>
                        <pic:spPr bwMode="auto">
                          <a:xfrm>
                            <a:off x="0" y="0"/>
                            <a:ext cx="652582" cy="376064"/>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9E4FC3" w:rsidRPr="006E370B" w:rsidRDefault="00E24285"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Серійний номер</w:t>
            </w:r>
          </w:p>
        </w:tc>
      </w:tr>
      <w:tr w:rsidR="009E4FC3"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9E4FC3" w:rsidRPr="006E370B" w:rsidRDefault="009E4FC3"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519024" cy="465666"/>
                  <wp:effectExtent l="1905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36" cstate="print"/>
                          <a:srcRect/>
                          <a:stretch>
                            <a:fillRect/>
                          </a:stretch>
                        </pic:blipFill>
                        <pic:spPr bwMode="auto">
                          <a:xfrm>
                            <a:off x="0" y="0"/>
                            <a:ext cx="521438" cy="467832"/>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9E4FC3" w:rsidRPr="006E370B" w:rsidRDefault="00E24285"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Виробник </w:t>
            </w:r>
          </w:p>
        </w:tc>
      </w:tr>
      <w:tr w:rsidR="009E4FC3"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9E4FC3" w:rsidRPr="006E370B" w:rsidRDefault="009E4FC3"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502292" cy="465667"/>
                  <wp:effectExtent l="1905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37" cstate="print"/>
                          <a:srcRect/>
                          <a:stretch>
                            <a:fillRect/>
                          </a:stretch>
                        </pic:blipFill>
                        <pic:spPr bwMode="auto">
                          <a:xfrm>
                            <a:off x="0" y="0"/>
                            <a:ext cx="502919" cy="466249"/>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9E4FC3" w:rsidRPr="006E370B" w:rsidRDefault="00E24285"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Дата виробництва</w:t>
            </w:r>
          </w:p>
        </w:tc>
      </w:tr>
      <w:tr w:rsidR="009E4FC3"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9E4FC3" w:rsidRPr="006E370B" w:rsidRDefault="009E4FC3"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582083" cy="568546"/>
                  <wp:effectExtent l="19050" t="0" r="8467"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38" cstate="print"/>
                          <a:srcRect/>
                          <a:stretch>
                            <a:fillRect/>
                          </a:stretch>
                        </pic:blipFill>
                        <pic:spPr bwMode="auto">
                          <a:xfrm>
                            <a:off x="0" y="0"/>
                            <a:ext cx="579463" cy="565987"/>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9E4FC3" w:rsidRPr="006E370B" w:rsidRDefault="00E24285"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Поводьтесь обережно</w:t>
            </w:r>
          </w:p>
        </w:tc>
      </w:tr>
      <w:tr w:rsidR="009E4FC3"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9E4FC3" w:rsidRPr="006E370B" w:rsidRDefault="009E4FC3"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754380" cy="609600"/>
                  <wp:effectExtent l="19050" t="0" r="762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39" cstate="print"/>
                          <a:srcRect/>
                          <a:stretch>
                            <a:fillRect/>
                          </a:stretch>
                        </pic:blipFill>
                        <pic:spPr bwMode="auto">
                          <a:xfrm>
                            <a:off x="0" y="0"/>
                            <a:ext cx="754380" cy="609600"/>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9E4FC3" w:rsidRPr="006E370B" w:rsidRDefault="00E24285" w:rsidP="00E24285">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Максимальна вантажопідйомність цього пристрою не може перевищувати 100 кг</w:t>
            </w:r>
          </w:p>
        </w:tc>
      </w:tr>
      <w:tr w:rsidR="009E4FC3"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9E4FC3" w:rsidRPr="006E370B" w:rsidRDefault="009E4FC3"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1480396" cy="577297"/>
                  <wp:effectExtent l="19050" t="0" r="5504"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40" cstate="print"/>
                          <a:srcRect/>
                          <a:stretch>
                            <a:fillRect/>
                          </a:stretch>
                        </pic:blipFill>
                        <pic:spPr bwMode="auto">
                          <a:xfrm>
                            <a:off x="0" y="0"/>
                            <a:ext cx="1481986" cy="577917"/>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9E4FC3" w:rsidRPr="006E370B" w:rsidRDefault="00E24285" w:rsidP="00E24285">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Максимальна вантажопідйомність стаціонарної стільниці не може перевищувати 275 кг</w:t>
            </w:r>
          </w:p>
        </w:tc>
      </w:tr>
      <w:tr w:rsidR="009E4FC3"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9E4FC3" w:rsidRPr="006E370B" w:rsidRDefault="009E4FC3"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754380" cy="685800"/>
                  <wp:effectExtent l="19050" t="0" r="762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41" cstate="print"/>
                          <a:srcRect/>
                          <a:stretch>
                            <a:fillRect/>
                          </a:stretch>
                        </pic:blipFill>
                        <pic:spPr bwMode="auto">
                          <a:xfrm>
                            <a:off x="0" y="0"/>
                            <a:ext cx="754380" cy="685800"/>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9E4FC3" w:rsidRPr="006E370B" w:rsidRDefault="00E24285" w:rsidP="00E24285">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Центр ваги позначений на зовнішньому пакуванні</w:t>
            </w:r>
          </w:p>
        </w:tc>
      </w:tr>
      <w:tr w:rsidR="009E4FC3"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9E4FC3" w:rsidRPr="006E370B" w:rsidRDefault="009E4FC3"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990600" cy="541020"/>
                  <wp:effectExtent l="1905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42" cstate="print"/>
                          <a:srcRect/>
                          <a:stretch>
                            <a:fillRect/>
                          </a:stretch>
                        </pic:blipFill>
                        <pic:spPr bwMode="auto">
                          <a:xfrm>
                            <a:off x="0" y="0"/>
                            <a:ext cx="990600" cy="541020"/>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E24285" w:rsidRPr="006E370B" w:rsidRDefault="00E24285" w:rsidP="00E24285">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Цей виріб має маркування CE відповідно до норм, викладених у Регламенті (ЄС) 2017/745 Європейського парламенту. Номер поруч із маркуванням CE (0123) є номером нотифікованого органу ЄС, сертифікованого на відповідність вимогам Регламенту.</w:t>
            </w:r>
          </w:p>
          <w:p w:rsidR="00E24285" w:rsidRPr="006E370B" w:rsidRDefault="00E24285" w:rsidP="00E24285">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Радіопристрій, який використовується в цьому продукті, відповідає основним вимогам та іншим відповідним положенням Директиви 2014/53/EC (</w:t>
            </w:r>
            <w:r w:rsidR="00A42504" w:rsidRPr="006E370B">
              <w:rPr>
                <w:rFonts w:ascii="Times New Roman" w:hAnsi="Times New Roman" w:cs="Times New Roman"/>
                <w:sz w:val="28"/>
                <w:szCs w:val="28"/>
              </w:rPr>
              <w:t>Директива щодо радіообладнання та телекомунікаційного термінального обладнання</w:t>
            </w:r>
            <w:r w:rsidRPr="006E370B">
              <w:rPr>
                <w:rFonts w:ascii="Times New Roman" w:hAnsi="Times New Roman" w:cs="Times New Roman"/>
                <w:sz w:val="28"/>
                <w:szCs w:val="28"/>
              </w:rPr>
              <w:t>). Продукт відповідає стандартам ETSI EN 300 328 і ETSI EN 301</w:t>
            </w:r>
            <w:r w:rsidR="00A42504" w:rsidRPr="006E370B">
              <w:rPr>
                <w:rFonts w:ascii="Times New Roman" w:hAnsi="Times New Roman" w:cs="Times New Roman"/>
                <w:sz w:val="28"/>
                <w:szCs w:val="28"/>
              </w:rPr>
              <w:t> </w:t>
            </w:r>
            <w:r w:rsidRPr="006E370B">
              <w:rPr>
                <w:rFonts w:ascii="Times New Roman" w:hAnsi="Times New Roman" w:cs="Times New Roman"/>
                <w:sz w:val="28"/>
                <w:szCs w:val="28"/>
              </w:rPr>
              <w:t>489.</w:t>
            </w:r>
          </w:p>
          <w:p w:rsidR="00A42504" w:rsidRPr="006E370B" w:rsidRDefault="00A42504" w:rsidP="00E24285">
            <w:pPr>
              <w:spacing w:line="259" w:lineRule="auto"/>
              <w:ind w:left="0" w:firstLine="0"/>
              <w:rPr>
                <w:rFonts w:ascii="Times New Roman" w:hAnsi="Times New Roman" w:cs="Times New Roman"/>
                <w:sz w:val="28"/>
                <w:szCs w:val="28"/>
              </w:rPr>
            </w:pPr>
          </w:p>
          <w:p w:rsidR="00E24285" w:rsidRPr="006E370B" w:rsidRDefault="00E24285" w:rsidP="00E24285">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ПРИМІТКА:</w:t>
            </w:r>
          </w:p>
          <w:p w:rsidR="009E4FC3" w:rsidRPr="006E370B" w:rsidRDefault="00E24285" w:rsidP="00E24285">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Продукт відповідає Директиві Ради 2011/65/ЄС зі змінами, внесеними Директивою (ЄС) 2015/863.</w:t>
            </w:r>
          </w:p>
        </w:tc>
      </w:tr>
      <w:tr w:rsidR="009E4FC3"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9E4FC3" w:rsidRPr="006E370B" w:rsidRDefault="009E4FC3"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lastRenderedPageBreak/>
              <w:drawing>
                <wp:inline distT="0" distB="0" distL="0" distR="0">
                  <wp:extent cx="1097280" cy="647700"/>
                  <wp:effectExtent l="19050" t="0" r="762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43" cstate="print"/>
                          <a:srcRect/>
                          <a:stretch>
                            <a:fillRect/>
                          </a:stretch>
                        </pic:blipFill>
                        <pic:spPr bwMode="auto">
                          <a:xfrm>
                            <a:off x="0" y="0"/>
                            <a:ext cx="1097280" cy="647700"/>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9E4FC3" w:rsidRPr="006E370B" w:rsidRDefault="00A42504"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Уповноважений представник в Європі</w:t>
            </w:r>
          </w:p>
        </w:tc>
      </w:tr>
      <w:tr w:rsidR="009E4FC3"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9E4FC3" w:rsidRPr="006E370B" w:rsidRDefault="009E4FC3"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664816" cy="841812"/>
                  <wp:effectExtent l="19050" t="0" r="1934"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44" cstate="print"/>
                          <a:srcRect/>
                          <a:stretch>
                            <a:fillRect/>
                          </a:stretch>
                        </pic:blipFill>
                        <pic:spPr bwMode="auto">
                          <a:xfrm>
                            <a:off x="0" y="0"/>
                            <a:ext cx="663246" cy="839824"/>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9E4FC3" w:rsidRPr="006E370B" w:rsidRDefault="00A42504"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Відходи від обладнання не можна утилізувати як некласифіковане міське сміття, а повинні розглядатися окремо. Зв’яжіться з агентом або компанією з утилізації сміття, уповноваженою виробником, щоб отримати інформацію про утилізацію утилізованого обладнання.</w:t>
            </w:r>
          </w:p>
        </w:tc>
      </w:tr>
      <w:tr w:rsidR="009E4FC3"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9E4FC3" w:rsidRPr="006E370B" w:rsidRDefault="009E4FC3"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539358" cy="508000"/>
                  <wp:effectExtent l="1905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45" cstate="print"/>
                          <a:srcRect/>
                          <a:stretch>
                            <a:fillRect/>
                          </a:stretch>
                        </pic:blipFill>
                        <pic:spPr bwMode="auto">
                          <a:xfrm>
                            <a:off x="0" y="0"/>
                            <a:ext cx="538619" cy="507304"/>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9E4FC3" w:rsidRPr="006E370B" w:rsidRDefault="00A42504"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Неіонізуюче випромінювання</w:t>
            </w:r>
          </w:p>
        </w:tc>
      </w:tr>
      <w:tr w:rsidR="009E4FC3"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9E4FC3" w:rsidRPr="006E370B" w:rsidRDefault="00E24285"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505587" cy="688960"/>
                  <wp:effectExtent l="19050" t="0" r="8763"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srcRect/>
                          <a:stretch>
                            <a:fillRect/>
                          </a:stretch>
                        </pic:blipFill>
                        <pic:spPr bwMode="auto">
                          <a:xfrm>
                            <a:off x="0" y="0"/>
                            <a:ext cx="507155" cy="691097"/>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9E4FC3" w:rsidRPr="006E370B" w:rsidRDefault="00A42504"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Діапазон температури</w:t>
            </w:r>
          </w:p>
        </w:tc>
      </w:tr>
      <w:tr w:rsidR="009E4FC3"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9E4FC3" w:rsidRPr="006E370B" w:rsidRDefault="00E24285"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727635" cy="702734"/>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srcRect/>
                          <a:stretch>
                            <a:fillRect/>
                          </a:stretch>
                        </pic:blipFill>
                        <pic:spPr bwMode="auto">
                          <a:xfrm>
                            <a:off x="0" y="0"/>
                            <a:ext cx="736331" cy="711132"/>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9E4FC3" w:rsidRPr="006E370B" w:rsidRDefault="00A42504"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Діапазон вологості</w:t>
            </w:r>
          </w:p>
        </w:tc>
      </w:tr>
      <w:tr w:rsidR="00E24285"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E24285" w:rsidRPr="006E370B" w:rsidRDefault="00E24285"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589297" cy="546825"/>
                  <wp:effectExtent l="19050" t="0" r="1253"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 cstate="print"/>
                          <a:srcRect l="19733" t="1675" r="14528" b="71779"/>
                          <a:stretch>
                            <a:fillRect/>
                          </a:stretch>
                        </pic:blipFill>
                        <pic:spPr bwMode="auto">
                          <a:xfrm>
                            <a:off x="0" y="0"/>
                            <a:ext cx="587676" cy="545321"/>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E24285" w:rsidRPr="006E370B" w:rsidRDefault="00A42504"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Діапазон барометричного тиску</w:t>
            </w:r>
          </w:p>
        </w:tc>
      </w:tr>
      <w:tr w:rsidR="00E24285"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E24285" w:rsidRPr="006E370B" w:rsidRDefault="00E24285"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732725" cy="397889"/>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cstate="print"/>
                          <a:srcRect t="42526" b="33892"/>
                          <a:stretch>
                            <a:fillRect/>
                          </a:stretch>
                        </pic:blipFill>
                        <pic:spPr bwMode="auto">
                          <a:xfrm>
                            <a:off x="0" y="0"/>
                            <a:ext cx="727409" cy="395002"/>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E24285" w:rsidRPr="006E370B" w:rsidRDefault="00A42504"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Медичний пристрій</w:t>
            </w:r>
          </w:p>
        </w:tc>
      </w:tr>
      <w:tr w:rsidR="00E24285" w:rsidRPr="006E370B" w:rsidTr="00E30924">
        <w:trPr>
          <w:trHeight w:val="932"/>
        </w:trPr>
        <w:tc>
          <w:tcPr>
            <w:tcW w:w="4260" w:type="dxa"/>
            <w:tcBorders>
              <w:top w:val="single" w:sz="4" w:space="0" w:color="000000"/>
              <w:left w:val="single" w:sz="4" w:space="0" w:color="000000"/>
              <w:bottom w:val="single" w:sz="4" w:space="0" w:color="000000"/>
              <w:right w:val="single" w:sz="4" w:space="0" w:color="000000"/>
            </w:tcBorders>
            <w:vAlign w:val="bottom"/>
          </w:tcPr>
          <w:p w:rsidR="00E24285" w:rsidRPr="006E370B" w:rsidRDefault="00E24285" w:rsidP="00F92DE4">
            <w:pPr>
              <w:spacing w:line="259" w:lineRule="auto"/>
              <w:ind w:left="0" w:right="2" w:firstLine="0"/>
              <w:jc w:val="center"/>
              <w:rPr>
                <w:rFonts w:ascii="Times New Roman" w:hAnsi="Times New Roman" w:cs="Times New Roman"/>
                <w:noProof/>
                <w:sz w:val="28"/>
                <w:szCs w:val="28"/>
                <w:lang w:eastAsia="uk-UA"/>
              </w:rPr>
            </w:pPr>
            <w:r w:rsidRPr="006E370B">
              <w:rPr>
                <w:rFonts w:ascii="Times New Roman" w:hAnsi="Times New Roman" w:cs="Times New Roman"/>
                <w:noProof/>
                <w:sz w:val="28"/>
                <w:szCs w:val="28"/>
                <w:lang w:eastAsia="uk-UA"/>
              </w:rPr>
              <w:drawing>
                <wp:inline distT="0" distB="0" distL="0" distR="0">
                  <wp:extent cx="666750" cy="426009"/>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cstate="print"/>
                          <a:srcRect l="5786" t="74613" r="5044" b="644"/>
                          <a:stretch>
                            <a:fillRect/>
                          </a:stretch>
                        </pic:blipFill>
                        <pic:spPr bwMode="auto">
                          <a:xfrm>
                            <a:off x="0" y="0"/>
                            <a:ext cx="670427" cy="428359"/>
                          </a:xfrm>
                          <a:prstGeom prst="rect">
                            <a:avLst/>
                          </a:prstGeom>
                          <a:noFill/>
                          <a:ln w="9525">
                            <a:noFill/>
                            <a:miter lim="800000"/>
                            <a:headEnd/>
                            <a:tailEnd/>
                          </a:ln>
                        </pic:spPr>
                      </pic:pic>
                    </a:graphicData>
                  </a:graphic>
                </wp:inline>
              </w:drawing>
            </w:r>
          </w:p>
        </w:tc>
        <w:tc>
          <w:tcPr>
            <w:tcW w:w="4953" w:type="dxa"/>
            <w:tcBorders>
              <w:top w:val="single" w:sz="4" w:space="0" w:color="000000"/>
              <w:left w:val="single" w:sz="4" w:space="0" w:color="000000"/>
              <w:bottom w:val="single" w:sz="4" w:space="0" w:color="000000"/>
              <w:right w:val="single" w:sz="4" w:space="0" w:color="000000"/>
            </w:tcBorders>
            <w:vAlign w:val="center"/>
          </w:tcPr>
          <w:p w:rsidR="00E24285" w:rsidRPr="006E370B" w:rsidRDefault="00A42504"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Унікальний ідентифікатор пристрою</w:t>
            </w:r>
          </w:p>
        </w:tc>
      </w:tr>
    </w:tbl>
    <w:p w:rsidR="00E30924" w:rsidRPr="006E370B" w:rsidRDefault="00E30924" w:rsidP="001B38F6">
      <w:pPr>
        <w:ind w:left="0"/>
        <w:rPr>
          <w:rFonts w:ascii="Times New Roman" w:hAnsi="Times New Roman" w:cs="Times New Roman"/>
          <w:sz w:val="28"/>
          <w:szCs w:val="28"/>
        </w:rPr>
      </w:pPr>
    </w:p>
    <w:p w:rsidR="00A42504" w:rsidRPr="006E370B" w:rsidRDefault="00A42504" w:rsidP="001B38F6">
      <w:pPr>
        <w:ind w:left="0"/>
        <w:rPr>
          <w:rFonts w:ascii="Times New Roman" w:hAnsi="Times New Roman" w:cs="Times New Roman"/>
          <w:sz w:val="28"/>
          <w:szCs w:val="28"/>
        </w:rPr>
      </w:pPr>
      <w:r w:rsidRPr="006E370B">
        <w:rPr>
          <w:rFonts w:ascii="Times New Roman" w:hAnsi="Times New Roman" w:cs="Times New Roman"/>
          <w:sz w:val="28"/>
          <w:szCs w:val="28"/>
        </w:rPr>
        <w:t>Загальні значення геометричних форм, кольорів безпеки та контрастних кольорів для знаків безпеки наступні:</w:t>
      </w:r>
    </w:p>
    <w:p w:rsidR="00A42504" w:rsidRPr="006E370B" w:rsidRDefault="00A42504" w:rsidP="001B38F6">
      <w:pPr>
        <w:ind w:left="0"/>
        <w:rPr>
          <w:rFonts w:ascii="Times New Roman" w:hAnsi="Times New Roman" w:cs="Times New Roman"/>
          <w:sz w:val="28"/>
          <w:szCs w:val="28"/>
        </w:rPr>
      </w:pPr>
    </w:p>
    <w:tbl>
      <w:tblPr>
        <w:tblStyle w:val="a7"/>
        <w:tblW w:w="0" w:type="auto"/>
        <w:tblLook w:val="04A0" w:firstRow="1" w:lastRow="0" w:firstColumn="1" w:lastColumn="0" w:noHBand="0" w:noVBand="1"/>
      </w:tblPr>
      <w:tblGrid>
        <w:gridCol w:w="2002"/>
        <w:gridCol w:w="2019"/>
        <w:gridCol w:w="1931"/>
        <w:gridCol w:w="2004"/>
        <w:gridCol w:w="1956"/>
      </w:tblGrid>
      <w:tr w:rsidR="00A42504" w:rsidRPr="006E370B" w:rsidTr="00587D43">
        <w:trPr>
          <w:trHeight w:val="725"/>
        </w:trPr>
        <w:tc>
          <w:tcPr>
            <w:tcW w:w="2027" w:type="dxa"/>
            <w:vAlign w:val="center"/>
          </w:tcPr>
          <w:p w:rsidR="00A42504" w:rsidRPr="006E370B" w:rsidRDefault="00A42504" w:rsidP="00587D43">
            <w:pPr>
              <w:ind w:left="0" w:firstLine="0"/>
              <w:jc w:val="center"/>
              <w:rPr>
                <w:rFonts w:ascii="Times New Roman" w:hAnsi="Times New Roman" w:cs="Times New Roman"/>
                <w:b/>
                <w:sz w:val="28"/>
                <w:szCs w:val="28"/>
              </w:rPr>
            </w:pPr>
            <w:r w:rsidRPr="006E370B">
              <w:rPr>
                <w:rFonts w:ascii="Times New Roman" w:hAnsi="Times New Roman" w:cs="Times New Roman"/>
                <w:b/>
                <w:sz w:val="28"/>
                <w:szCs w:val="28"/>
              </w:rPr>
              <w:t>Геометрична форма</w:t>
            </w:r>
          </w:p>
        </w:tc>
        <w:tc>
          <w:tcPr>
            <w:tcW w:w="2027" w:type="dxa"/>
            <w:vAlign w:val="center"/>
          </w:tcPr>
          <w:p w:rsidR="00A42504" w:rsidRPr="006E370B" w:rsidRDefault="00A42504" w:rsidP="00587D43">
            <w:pPr>
              <w:ind w:left="0" w:firstLine="0"/>
              <w:jc w:val="center"/>
              <w:rPr>
                <w:rFonts w:ascii="Times New Roman" w:hAnsi="Times New Roman" w:cs="Times New Roman"/>
                <w:b/>
                <w:sz w:val="28"/>
                <w:szCs w:val="28"/>
              </w:rPr>
            </w:pPr>
            <w:r w:rsidRPr="006E370B">
              <w:rPr>
                <w:rFonts w:ascii="Times New Roman" w:hAnsi="Times New Roman" w:cs="Times New Roman"/>
                <w:b/>
                <w:sz w:val="28"/>
                <w:szCs w:val="28"/>
              </w:rPr>
              <w:t>Значення</w:t>
            </w:r>
          </w:p>
        </w:tc>
        <w:tc>
          <w:tcPr>
            <w:tcW w:w="2028" w:type="dxa"/>
            <w:vAlign w:val="center"/>
          </w:tcPr>
          <w:p w:rsidR="00A42504" w:rsidRPr="006E370B" w:rsidRDefault="00A42504" w:rsidP="00587D43">
            <w:pPr>
              <w:ind w:left="0" w:firstLine="0"/>
              <w:jc w:val="center"/>
              <w:rPr>
                <w:rFonts w:ascii="Times New Roman" w:hAnsi="Times New Roman" w:cs="Times New Roman"/>
                <w:b/>
                <w:sz w:val="28"/>
                <w:szCs w:val="28"/>
              </w:rPr>
            </w:pPr>
            <w:r w:rsidRPr="006E370B">
              <w:rPr>
                <w:rFonts w:ascii="Times New Roman" w:hAnsi="Times New Roman" w:cs="Times New Roman"/>
                <w:b/>
                <w:sz w:val="28"/>
                <w:szCs w:val="28"/>
              </w:rPr>
              <w:t>Колір безпеки</w:t>
            </w:r>
          </w:p>
        </w:tc>
        <w:tc>
          <w:tcPr>
            <w:tcW w:w="2028" w:type="dxa"/>
            <w:vAlign w:val="center"/>
          </w:tcPr>
          <w:p w:rsidR="00A42504" w:rsidRPr="006E370B" w:rsidRDefault="00A42504" w:rsidP="00587D43">
            <w:pPr>
              <w:ind w:left="0" w:firstLine="0"/>
              <w:jc w:val="center"/>
              <w:rPr>
                <w:rFonts w:ascii="Times New Roman" w:hAnsi="Times New Roman" w:cs="Times New Roman"/>
                <w:b/>
                <w:sz w:val="28"/>
                <w:szCs w:val="28"/>
              </w:rPr>
            </w:pPr>
            <w:r w:rsidRPr="006E370B">
              <w:rPr>
                <w:rFonts w:ascii="Times New Roman" w:hAnsi="Times New Roman" w:cs="Times New Roman"/>
                <w:b/>
                <w:sz w:val="28"/>
                <w:szCs w:val="28"/>
              </w:rPr>
              <w:t>Контрастний колір</w:t>
            </w:r>
          </w:p>
        </w:tc>
        <w:tc>
          <w:tcPr>
            <w:tcW w:w="2028" w:type="dxa"/>
            <w:vAlign w:val="center"/>
          </w:tcPr>
          <w:p w:rsidR="00A42504" w:rsidRPr="006E370B" w:rsidRDefault="00587D43" w:rsidP="00587D43">
            <w:pPr>
              <w:ind w:left="0" w:firstLine="0"/>
              <w:jc w:val="center"/>
              <w:rPr>
                <w:rFonts w:ascii="Times New Roman" w:hAnsi="Times New Roman" w:cs="Times New Roman"/>
                <w:b/>
                <w:sz w:val="28"/>
                <w:szCs w:val="28"/>
              </w:rPr>
            </w:pPr>
            <w:r w:rsidRPr="006E370B">
              <w:rPr>
                <w:rFonts w:ascii="Times New Roman" w:hAnsi="Times New Roman" w:cs="Times New Roman"/>
                <w:b/>
                <w:sz w:val="28"/>
                <w:szCs w:val="28"/>
              </w:rPr>
              <w:t>Колір графічного символу</w:t>
            </w:r>
          </w:p>
        </w:tc>
      </w:tr>
      <w:tr w:rsidR="00A42504" w:rsidRPr="006E370B" w:rsidTr="00587D43">
        <w:tc>
          <w:tcPr>
            <w:tcW w:w="2027" w:type="dxa"/>
          </w:tcPr>
          <w:p w:rsidR="00A42504" w:rsidRPr="006E370B" w:rsidRDefault="00587D43" w:rsidP="00587D43">
            <w:pPr>
              <w:ind w:left="0"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497416" cy="473502"/>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cstate="print"/>
                          <a:srcRect l="3031" t="3381" r="12929" b="72706"/>
                          <a:stretch>
                            <a:fillRect/>
                          </a:stretch>
                        </pic:blipFill>
                        <pic:spPr bwMode="auto">
                          <a:xfrm>
                            <a:off x="0" y="0"/>
                            <a:ext cx="501786" cy="477662"/>
                          </a:xfrm>
                          <a:prstGeom prst="rect">
                            <a:avLst/>
                          </a:prstGeom>
                          <a:noFill/>
                          <a:ln w="9525">
                            <a:noFill/>
                            <a:miter lim="800000"/>
                            <a:headEnd/>
                            <a:tailEnd/>
                          </a:ln>
                        </pic:spPr>
                      </pic:pic>
                    </a:graphicData>
                  </a:graphic>
                </wp:inline>
              </w:drawing>
            </w:r>
          </w:p>
        </w:tc>
        <w:tc>
          <w:tcPr>
            <w:tcW w:w="2027" w:type="dxa"/>
            <w:vAlign w:val="center"/>
          </w:tcPr>
          <w:p w:rsidR="00A42504" w:rsidRPr="006E370B" w:rsidRDefault="00587D43" w:rsidP="00587D43">
            <w:pPr>
              <w:ind w:left="0" w:firstLine="0"/>
              <w:jc w:val="center"/>
              <w:rPr>
                <w:rFonts w:ascii="Times New Roman" w:hAnsi="Times New Roman" w:cs="Times New Roman"/>
                <w:sz w:val="28"/>
                <w:szCs w:val="28"/>
              </w:rPr>
            </w:pPr>
            <w:r w:rsidRPr="006E370B">
              <w:rPr>
                <w:rFonts w:ascii="Times New Roman" w:hAnsi="Times New Roman" w:cs="Times New Roman"/>
                <w:sz w:val="28"/>
                <w:szCs w:val="28"/>
              </w:rPr>
              <w:t>Заборона</w:t>
            </w:r>
          </w:p>
        </w:tc>
        <w:tc>
          <w:tcPr>
            <w:tcW w:w="2028" w:type="dxa"/>
            <w:vAlign w:val="center"/>
          </w:tcPr>
          <w:p w:rsidR="00A42504" w:rsidRPr="006E370B" w:rsidRDefault="00587D43" w:rsidP="00587D43">
            <w:pPr>
              <w:ind w:left="0" w:firstLine="0"/>
              <w:jc w:val="center"/>
              <w:rPr>
                <w:rFonts w:ascii="Times New Roman" w:hAnsi="Times New Roman" w:cs="Times New Roman"/>
                <w:sz w:val="28"/>
                <w:szCs w:val="28"/>
              </w:rPr>
            </w:pPr>
            <w:r w:rsidRPr="006E370B">
              <w:rPr>
                <w:rFonts w:ascii="Times New Roman" w:hAnsi="Times New Roman" w:cs="Times New Roman"/>
                <w:sz w:val="28"/>
                <w:szCs w:val="28"/>
              </w:rPr>
              <w:t>Червоний</w:t>
            </w:r>
          </w:p>
        </w:tc>
        <w:tc>
          <w:tcPr>
            <w:tcW w:w="2028" w:type="dxa"/>
            <w:vAlign w:val="center"/>
          </w:tcPr>
          <w:p w:rsidR="00A42504" w:rsidRPr="006E370B" w:rsidRDefault="00587D43" w:rsidP="00587D43">
            <w:pPr>
              <w:ind w:left="0" w:firstLine="0"/>
              <w:jc w:val="center"/>
              <w:rPr>
                <w:rFonts w:ascii="Times New Roman" w:hAnsi="Times New Roman" w:cs="Times New Roman"/>
                <w:sz w:val="28"/>
                <w:szCs w:val="28"/>
              </w:rPr>
            </w:pPr>
            <w:r w:rsidRPr="006E370B">
              <w:rPr>
                <w:rFonts w:ascii="Times New Roman" w:hAnsi="Times New Roman" w:cs="Times New Roman"/>
                <w:sz w:val="28"/>
                <w:szCs w:val="28"/>
              </w:rPr>
              <w:t>Білий</w:t>
            </w:r>
          </w:p>
        </w:tc>
        <w:tc>
          <w:tcPr>
            <w:tcW w:w="2028" w:type="dxa"/>
            <w:vAlign w:val="center"/>
          </w:tcPr>
          <w:p w:rsidR="00A42504" w:rsidRPr="006E370B" w:rsidRDefault="00587D43" w:rsidP="00587D43">
            <w:pPr>
              <w:ind w:left="0" w:firstLine="0"/>
              <w:jc w:val="center"/>
              <w:rPr>
                <w:rFonts w:ascii="Times New Roman" w:hAnsi="Times New Roman" w:cs="Times New Roman"/>
                <w:sz w:val="28"/>
                <w:szCs w:val="28"/>
              </w:rPr>
            </w:pPr>
            <w:r w:rsidRPr="006E370B">
              <w:rPr>
                <w:rFonts w:ascii="Times New Roman" w:hAnsi="Times New Roman" w:cs="Times New Roman"/>
                <w:sz w:val="28"/>
                <w:szCs w:val="28"/>
              </w:rPr>
              <w:t>Чорний</w:t>
            </w:r>
          </w:p>
        </w:tc>
      </w:tr>
      <w:tr w:rsidR="00A42504" w:rsidRPr="006E370B" w:rsidTr="00587D43">
        <w:tc>
          <w:tcPr>
            <w:tcW w:w="2027" w:type="dxa"/>
          </w:tcPr>
          <w:p w:rsidR="00A42504" w:rsidRPr="006E370B" w:rsidRDefault="00587D43" w:rsidP="00587D43">
            <w:pPr>
              <w:ind w:left="0"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522817" cy="546893"/>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cstate="print"/>
                          <a:srcRect l="4645" t="36473" r="8081" b="36232"/>
                          <a:stretch>
                            <a:fillRect/>
                          </a:stretch>
                        </pic:blipFill>
                        <pic:spPr bwMode="auto">
                          <a:xfrm>
                            <a:off x="0" y="0"/>
                            <a:ext cx="528422" cy="552756"/>
                          </a:xfrm>
                          <a:prstGeom prst="rect">
                            <a:avLst/>
                          </a:prstGeom>
                          <a:noFill/>
                          <a:ln w="9525">
                            <a:noFill/>
                            <a:miter lim="800000"/>
                            <a:headEnd/>
                            <a:tailEnd/>
                          </a:ln>
                        </pic:spPr>
                      </pic:pic>
                    </a:graphicData>
                  </a:graphic>
                </wp:inline>
              </w:drawing>
            </w:r>
          </w:p>
        </w:tc>
        <w:tc>
          <w:tcPr>
            <w:tcW w:w="2027" w:type="dxa"/>
            <w:vAlign w:val="center"/>
          </w:tcPr>
          <w:p w:rsidR="00A42504" w:rsidRPr="006E370B" w:rsidRDefault="00587D43" w:rsidP="00587D43">
            <w:pPr>
              <w:ind w:left="0" w:firstLine="0"/>
              <w:jc w:val="center"/>
              <w:rPr>
                <w:rFonts w:ascii="Times New Roman" w:hAnsi="Times New Roman" w:cs="Times New Roman"/>
                <w:sz w:val="28"/>
                <w:szCs w:val="28"/>
              </w:rPr>
            </w:pPr>
            <w:r w:rsidRPr="006E370B">
              <w:rPr>
                <w:rFonts w:ascii="Times New Roman" w:hAnsi="Times New Roman" w:cs="Times New Roman"/>
                <w:sz w:val="28"/>
                <w:szCs w:val="28"/>
              </w:rPr>
              <w:t>Обов’язкова дія</w:t>
            </w:r>
          </w:p>
        </w:tc>
        <w:tc>
          <w:tcPr>
            <w:tcW w:w="2028" w:type="dxa"/>
            <w:vAlign w:val="center"/>
          </w:tcPr>
          <w:p w:rsidR="00A42504" w:rsidRPr="006E370B" w:rsidRDefault="00587D43" w:rsidP="00587D43">
            <w:pPr>
              <w:ind w:left="0" w:firstLine="0"/>
              <w:jc w:val="center"/>
              <w:rPr>
                <w:rFonts w:ascii="Times New Roman" w:hAnsi="Times New Roman" w:cs="Times New Roman"/>
                <w:sz w:val="28"/>
                <w:szCs w:val="28"/>
              </w:rPr>
            </w:pPr>
            <w:r w:rsidRPr="006E370B">
              <w:rPr>
                <w:rFonts w:ascii="Times New Roman" w:hAnsi="Times New Roman" w:cs="Times New Roman"/>
                <w:sz w:val="28"/>
                <w:szCs w:val="28"/>
              </w:rPr>
              <w:t>Блакитний</w:t>
            </w:r>
          </w:p>
        </w:tc>
        <w:tc>
          <w:tcPr>
            <w:tcW w:w="2028" w:type="dxa"/>
            <w:vAlign w:val="center"/>
          </w:tcPr>
          <w:p w:rsidR="00A42504" w:rsidRPr="006E370B" w:rsidRDefault="00587D43" w:rsidP="00587D43">
            <w:pPr>
              <w:ind w:left="0" w:firstLine="0"/>
              <w:jc w:val="center"/>
              <w:rPr>
                <w:rFonts w:ascii="Times New Roman" w:hAnsi="Times New Roman" w:cs="Times New Roman"/>
                <w:sz w:val="28"/>
                <w:szCs w:val="28"/>
              </w:rPr>
            </w:pPr>
            <w:r w:rsidRPr="006E370B">
              <w:rPr>
                <w:rFonts w:ascii="Times New Roman" w:hAnsi="Times New Roman" w:cs="Times New Roman"/>
                <w:sz w:val="28"/>
                <w:szCs w:val="28"/>
              </w:rPr>
              <w:t>Білий</w:t>
            </w:r>
          </w:p>
        </w:tc>
        <w:tc>
          <w:tcPr>
            <w:tcW w:w="2028" w:type="dxa"/>
            <w:vAlign w:val="center"/>
          </w:tcPr>
          <w:p w:rsidR="00A42504" w:rsidRPr="006E370B" w:rsidRDefault="00587D43" w:rsidP="00587D43">
            <w:pPr>
              <w:ind w:left="0" w:firstLine="0"/>
              <w:jc w:val="center"/>
              <w:rPr>
                <w:rFonts w:ascii="Times New Roman" w:hAnsi="Times New Roman" w:cs="Times New Roman"/>
                <w:sz w:val="28"/>
                <w:szCs w:val="28"/>
              </w:rPr>
            </w:pPr>
            <w:r w:rsidRPr="006E370B">
              <w:rPr>
                <w:rFonts w:ascii="Times New Roman" w:hAnsi="Times New Roman" w:cs="Times New Roman"/>
                <w:sz w:val="28"/>
                <w:szCs w:val="28"/>
              </w:rPr>
              <w:t>Білий</w:t>
            </w:r>
          </w:p>
        </w:tc>
      </w:tr>
      <w:tr w:rsidR="00A42504" w:rsidRPr="006E370B" w:rsidTr="00587D43">
        <w:tc>
          <w:tcPr>
            <w:tcW w:w="2027" w:type="dxa"/>
          </w:tcPr>
          <w:p w:rsidR="00A42504" w:rsidRPr="006E370B" w:rsidRDefault="00587D43" w:rsidP="00587D43">
            <w:pPr>
              <w:ind w:left="0"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extent cx="615950" cy="552489"/>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cstate="print"/>
                          <a:srcRect t="73188"/>
                          <a:stretch>
                            <a:fillRect/>
                          </a:stretch>
                        </pic:blipFill>
                        <pic:spPr bwMode="auto">
                          <a:xfrm>
                            <a:off x="0" y="0"/>
                            <a:ext cx="618675" cy="554933"/>
                          </a:xfrm>
                          <a:prstGeom prst="rect">
                            <a:avLst/>
                          </a:prstGeom>
                          <a:noFill/>
                          <a:ln w="9525">
                            <a:noFill/>
                            <a:miter lim="800000"/>
                            <a:headEnd/>
                            <a:tailEnd/>
                          </a:ln>
                        </pic:spPr>
                      </pic:pic>
                    </a:graphicData>
                  </a:graphic>
                </wp:inline>
              </w:drawing>
            </w:r>
          </w:p>
        </w:tc>
        <w:tc>
          <w:tcPr>
            <w:tcW w:w="2027" w:type="dxa"/>
            <w:vAlign w:val="center"/>
          </w:tcPr>
          <w:p w:rsidR="00A42504" w:rsidRPr="006E370B" w:rsidRDefault="00587D43" w:rsidP="00587D43">
            <w:pPr>
              <w:ind w:left="0" w:firstLine="0"/>
              <w:jc w:val="center"/>
              <w:rPr>
                <w:rFonts w:ascii="Times New Roman" w:hAnsi="Times New Roman" w:cs="Times New Roman"/>
                <w:sz w:val="28"/>
                <w:szCs w:val="28"/>
              </w:rPr>
            </w:pPr>
            <w:r w:rsidRPr="006E370B">
              <w:rPr>
                <w:rFonts w:ascii="Times New Roman" w:hAnsi="Times New Roman" w:cs="Times New Roman"/>
                <w:sz w:val="28"/>
                <w:szCs w:val="28"/>
              </w:rPr>
              <w:t>Попередження</w:t>
            </w:r>
          </w:p>
        </w:tc>
        <w:tc>
          <w:tcPr>
            <w:tcW w:w="2028" w:type="dxa"/>
            <w:vAlign w:val="center"/>
          </w:tcPr>
          <w:p w:rsidR="00A42504" w:rsidRPr="006E370B" w:rsidRDefault="00587D43" w:rsidP="00587D43">
            <w:pPr>
              <w:ind w:left="0" w:firstLine="0"/>
              <w:jc w:val="center"/>
              <w:rPr>
                <w:rFonts w:ascii="Times New Roman" w:hAnsi="Times New Roman" w:cs="Times New Roman"/>
                <w:sz w:val="28"/>
                <w:szCs w:val="28"/>
              </w:rPr>
            </w:pPr>
            <w:r w:rsidRPr="006E370B">
              <w:rPr>
                <w:rFonts w:ascii="Times New Roman" w:hAnsi="Times New Roman" w:cs="Times New Roman"/>
                <w:sz w:val="28"/>
                <w:szCs w:val="28"/>
              </w:rPr>
              <w:t>Жовтий</w:t>
            </w:r>
          </w:p>
        </w:tc>
        <w:tc>
          <w:tcPr>
            <w:tcW w:w="2028" w:type="dxa"/>
            <w:vAlign w:val="center"/>
          </w:tcPr>
          <w:p w:rsidR="00A42504" w:rsidRPr="006E370B" w:rsidRDefault="00587D43" w:rsidP="00587D43">
            <w:pPr>
              <w:ind w:left="0" w:firstLine="0"/>
              <w:jc w:val="center"/>
              <w:rPr>
                <w:rFonts w:ascii="Times New Roman" w:hAnsi="Times New Roman" w:cs="Times New Roman"/>
                <w:sz w:val="28"/>
                <w:szCs w:val="28"/>
              </w:rPr>
            </w:pPr>
            <w:r w:rsidRPr="006E370B">
              <w:rPr>
                <w:rFonts w:ascii="Times New Roman" w:hAnsi="Times New Roman" w:cs="Times New Roman"/>
                <w:sz w:val="28"/>
                <w:szCs w:val="28"/>
              </w:rPr>
              <w:t>Чорний</w:t>
            </w:r>
          </w:p>
        </w:tc>
        <w:tc>
          <w:tcPr>
            <w:tcW w:w="2028" w:type="dxa"/>
            <w:vAlign w:val="center"/>
          </w:tcPr>
          <w:p w:rsidR="00A42504" w:rsidRPr="006E370B" w:rsidRDefault="00587D43" w:rsidP="00587D43">
            <w:pPr>
              <w:ind w:left="0" w:firstLine="0"/>
              <w:jc w:val="center"/>
              <w:rPr>
                <w:rFonts w:ascii="Times New Roman" w:hAnsi="Times New Roman" w:cs="Times New Roman"/>
                <w:sz w:val="28"/>
                <w:szCs w:val="28"/>
              </w:rPr>
            </w:pPr>
            <w:r w:rsidRPr="006E370B">
              <w:rPr>
                <w:rFonts w:ascii="Times New Roman" w:hAnsi="Times New Roman" w:cs="Times New Roman"/>
                <w:sz w:val="28"/>
                <w:szCs w:val="28"/>
              </w:rPr>
              <w:t>Чорний</w:t>
            </w:r>
          </w:p>
        </w:tc>
      </w:tr>
    </w:tbl>
    <w:p w:rsidR="00A42504" w:rsidRPr="006E370B" w:rsidRDefault="00A42504" w:rsidP="001B38F6">
      <w:pPr>
        <w:ind w:left="0"/>
        <w:rPr>
          <w:rFonts w:ascii="Times New Roman" w:hAnsi="Times New Roman" w:cs="Times New Roman"/>
          <w:sz w:val="28"/>
          <w:szCs w:val="28"/>
        </w:rPr>
      </w:pPr>
    </w:p>
    <w:p w:rsidR="00D1096C" w:rsidRPr="006E370B" w:rsidRDefault="00D1096C" w:rsidP="00D1096C">
      <w:pPr>
        <w:pStyle w:val="2"/>
        <w:rPr>
          <w:rFonts w:cs="Times New Roman"/>
          <w:szCs w:val="28"/>
        </w:rPr>
      </w:pPr>
      <w:bookmarkStart w:id="4" w:name="_Toc125471387"/>
      <w:r w:rsidRPr="006E370B">
        <w:rPr>
          <w:rFonts w:cs="Times New Roman"/>
          <w:szCs w:val="28"/>
        </w:rPr>
        <w:t>1.3 Безпечна робота</w:t>
      </w:r>
      <w:bookmarkEnd w:id="4"/>
    </w:p>
    <w:p w:rsidR="00D1096C" w:rsidRPr="006E370B" w:rsidRDefault="00D1096C" w:rsidP="001B38F6">
      <w:pPr>
        <w:ind w:left="0"/>
        <w:rPr>
          <w:rFonts w:ascii="Times New Roman" w:hAnsi="Times New Roman" w:cs="Times New Roman"/>
          <w:sz w:val="28"/>
          <w:szCs w:val="28"/>
        </w:rPr>
      </w:pPr>
    </w:p>
    <w:p w:rsidR="00D1096C" w:rsidRPr="006E370B" w:rsidRDefault="00D1096C" w:rsidP="001B38F6">
      <w:pPr>
        <w:ind w:left="0"/>
        <w:rPr>
          <w:rFonts w:ascii="Times New Roman" w:hAnsi="Times New Roman" w:cs="Times New Roman"/>
          <w:sz w:val="28"/>
          <w:szCs w:val="28"/>
        </w:rPr>
      </w:pPr>
      <w:r w:rsidRPr="006E370B">
        <w:rPr>
          <w:rFonts w:ascii="Times New Roman" w:hAnsi="Times New Roman" w:cs="Times New Roman"/>
          <w:sz w:val="28"/>
          <w:szCs w:val="28"/>
        </w:rPr>
        <w:t>Будь ласка, дотримуйтесь наступних запобіжних заходів, щоб забезпечити безпеку пацієнта та оператора під час використання цієї системи.</w:t>
      </w:r>
    </w:p>
    <w:p w:rsidR="00D1096C" w:rsidRPr="006E370B" w:rsidRDefault="00D1096C" w:rsidP="001B38F6">
      <w:pPr>
        <w:ind w:left="0"/>
        <w:rPr>
          <w:rFonts w:ascii="Times New Roman" w:hAnsi="Times New Roman" w:cs="Times New Roman"/>
          <w:sz w:val="28"/>
          <w:szCs w:val="28"/>
        </w:rPr>
      </w:pPr>
    </w:p>
    <w:tbl>
      <w:tblPr>
        <w:tblStyle w:val="a7"/>
        <w:tblW w:w="10172"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2376"/>
        <w:gridCol w:w="7796"/>
      </w:tblGrid>
      <w:tr w:rsidR="00D1096C" w:rsidRPr="006E370B" w:rsidTr="00DF6718">
        <w:tc>
          <w:tcPr>
            <w:tcW w:w="2376" w:type="dxa"/>
          </w:tcPr>
          <w:p w:rsidR="00D1096C" w:rsidRPr="006E370B" w:rsidRDefault="00D1096C" w:rsidP="001B38F6">
            <w:pPr>
              <w:ind w:left="0" w:firstLine="0"/>
              <w:rPr>
                <w:rFonts w:ascii="Times New Roman" w:hAnsi="Times New Roman" w:cs="Times New Roman"/>
                <w:b/>
                <w:sz w:val="28"/>
                <w:szCs w:val="28"/>
              </w:rPr>
            </w:pPr>
            <w:r w:rsidRPr="006E370B">
              <w:rPr>
                <w:rFonts w:ascii="Times New Roman" w:hAnsi="Times New Roman" w:cs="Times New Roman"/>
                <w:b/>
                <w:sz w:val="28"/>
                <w:szCs w:val="28"/>
              </w:rPr>
              <w:t>НЕБЕЗПЕКА:</w:t>
            </w:r>
          </w:p>
        </w:tc>
        <w:tc>
          <w:tcPr>
            <w:tcW w:w="7796" w:type="dxa"/>
          </w:tcPr>
          <w:p w:rsidR="00D1096C" w:rsidRPr="006E370B" w:rsidRDefault="00F53866" w:rsidP="001B38F6">
            <w:pPr>
              <w:ind w:left="0" w:firstLine="0"/>
              <w:rPr>
                <w:rFonts w:ascii="Times New Roman" w:hAnsi="Times New Roman" w:cs="Times New Roman"/>
                <w:sz w:val="28"/>
                <w:szCs w:val="28"/>
              </w:rPr>
            </w:pPr>
            <w:r w:rsidRPr="006E370B">
              <w:rPr>
                <w:rFonts w:ascii="Times New Roman" w:hAnsi="Times New Roman" w:cs="Times New Roman"/>
                <w:sz w:val="28"/>
                <w:szCs w:val="28"/>
              </w:rPr>
              <w:t>Не використовуйте легкозаймистий газ, наприклад анестетик або горючу рідину поблизу цього виробу; інакше може виникнути небезпека вибуху.</w:t>
            </w:r>
          </w:p>
        </w:tc>
      </w:tr>
    </w:tbl>
    <w:p w:rsidR="00D1096C" w:rsidRPr="006E370B" w:rsidRDefault="00D1096C" w:rsidP="001B38F6">
      <w:pPr>
        <w:ind w:left="0"/>
        <w:rPr>
          <w:rFonts w:ascii="Times New Roman" w:hAnsi="Times New Roman" w:cs="Times New Roman"/>
          <w:sz w:val="28"/>
          <w:szCs w:val="28"/>
        </w:rPr>
      </w:pPr>
    </w:p>
    <w:tbl>
      <w:tblPr>
        <w:tblStyle w:val="a7"/>
        <w:tblW w:w="10166"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2376"/>
        <w:gridCol w:w="7790"/>
      </w:tblGrid>
      <w:tr w:rsidR="00F53866" w:rsidRPr="006E370B" w:rsidTr="00DF6718">
        <w:tc>
          <w:tcPr>
            <w:tcW w:w="2376" w:type="dxa"/>
          </w:tcPr>
          <w:p w:rsidR="00F53866" w:rsidRPr="006E370B" w:rsidRDefault="00F53866" w:rsidP="00F92DE4">
            <w:pPr>
              <w:ind w:left="0" w:firstLine="0"/>
              <w:rPr>
                <w:rFonts w:ascii="Times New Roman" w:hAnsi="Times New Roman" w:cs="Times New Roman"/>
                <w:b/>
                <w:sz w:val="28"/>
                <w:szCs w:val="28"/>
              </w:rPr>
            </w:pPr>
            <w:r w:rsidRPr="006E370B">
              <w:rPr>
                <w:rFonts w:ascii="Times New Roman" w:hAnsi="Times New Roman" w:cs="Times New Roman"/>
                <w:b/>
                <w:sz w:val="28"/>
                <w:szCs w:val="28"/>
              </w:rPr>
              <w:t>ПОПЕРЕДЖЕННЯ:</w:t>
            </w:r>
          </w:p>
        </w:tc>
        <w:tc>
          <w:tcPr>
            <w:tcW w:w="7790" w:type="dxa"/>
          </w:tcPr>
          <w:p w:rsidR="00F53866" w:rsidRPr="006E370B" w:rsidRDefault="00F53866" w:rsidP="00F53866">
            <w:pPr>
              <w:pStyle w:val="a5"/>
              <w:numPr>
                <w:ilvl w:val="0"/>
                <w:numId w:val="5"/>
              </w:numPr>
              <w:spacing w:after="75" w:line="317" w:lineRule="auto"/>
              <w:ind w:right="112"/>
              <w:rPr>
                <w:rFonts w:ascii="Times New Roman" w:hAnsi="Times New Roman" w:cs="Times New Roman"/>
                <w:sz w:val="28"/>
                <w:szCs w:val="28"/>
              </w:rPr>
            </w:pPr>
            <w:r w:rsidRPr="006E370B">
              <w:rPr>
                <w:rFonts w:ascii="Times New Roman" w:hAnsi="Times New Roman" w:cs="Times New Roman"/>
                <w:sz w:val="28"/>
                <w:szCs w:val="28"/>
              </w:rPr>
              <w:t xml:space="preserve">Цільові користувачі: ця рентгенівська система призначена для використання лише фахівцями з рентгенографії, які були навчені </w:t>
            </w:r>
            <w:r w:rsidR="00CD3EF5" w:rsidRPr="006E370B">
              <w:rPr>
                <w:rFonts w:ascii="Times New Roman" w:hAnsi="Times New Roman" w:cs="Times New Roman"/>
                <w:sz w:val="28"/>
                <w:szCs w:val="28"/>
              </w:rPr>
              <w:t xml:space="preserve">Міндрей </w:t>
            </w:r>
            <w:r w:rsidRPr="006E370B">
              <w:rPr>
                <w:rFonts w:ascii="Times New Roman" w:hAnsi="Times New Roman" w:cs="Times New Roman"/>
                <w:sz w:val="28"/>
                <w:szCs w:val="28"/>
              </w:rPr>
              <w:t>або її представником</w:t>
            </w:r>
            <w:r w:rsidR="00CD3EF5" w:rsidRPr="006E370B">
              <w:rPr>
                <w:rFonts w:ascii="Times New Roman" w:hAnsi="Times New Roman" w:cs="Times New Roman"/>
                <w:sz w:val="28"/>
                <w:szCs w:val="28"/>
              </w:rPr>
              <w:t>,</w:t>
            </w:r>
            <w:r w:rsidRPr="006E370B">
              <w:rPr>
                <w:rFonts w:ascii="Times New Roman" w:hAnsi="Times New Roman" w:cs="Times New Roman"/>
                <w:sz w:val="28"/>
                <w:szCs w:val="28"/>
              </w:rPr>
              <w:t xml:space="preserve"> і прочитали </w:t>
            </w:r>
            <w:r w:rsidR="00CD3EF5" w:rsidRPr="006E370B">
              <w:rPr>
                <w:rFonts w:ascii="Times New Roman" w:hAnsi="Times New Roman" w:cs="Times New Roman"/>
                <w:sz w:val="28"/>
                <w:szCs w:val="28"/>
              </w:rPr>
              <w:t>посібник</w:t>
            </w:r>
            <w:r w:rsidRPr="006E370B">
              <w:rPr>
                <w:rFonts w:ascii="Times New Roman" w:hAnsi="Times New Roman" w:cs="Times New Roman"/>
                <w:sz w:val="28"/>
                <w:szCs w:val="28"/>
              </w:rPr>
              <w:t xml:space="preserve"> користувача.</w:t>
            </w:r>
          </w:p>
          <w:p w:rsidR="00F53866" w:rsidRPr="006E370B" w:rsidRDefault="00340F10" w:rsidP="00F53866">
            <w:pPr>
              <w:pStyle w:val="a5"/>
              <w:numPr>
                <w:ilvl w:val="0"/>
                <w:numId w:val="5"/>
              </w:numPr>
              <w:spacing w:after="75" w:line="317" w:lineRule="auto"/>
              <w:ind w:right="112"/>
              <w:rPr>
                <w:rFonts w:ascii="Times New Roman" w:hAnsi="Times New Roman" w:cs="Times New Roman"/>
                <w:sz w:val="28"/>
                <w:szCs w:val="28"/>
              </w:rPr>
            </w:pPr>
            <w:r w:rsidRPr="006E370B">
              <w:rPr>
                <w:rFonts w:ascii="Times New Roman" w:hAnsi="Times New Roman" w:cs="Times New Roman"/>
                <w:sz w:val="28"/>
                <w:szCs w:val="28"/>
                <w:lang w:val="ru-RU"/>
              </w:rPr>
              <w:t>Середовище ц</w:t>
            </w:r>
            <w:r w:rsidRPr="006E370B">
              <w:rPr>
                <w:rFonts w:ascii="Times New Roman" w:hAnsi="Times New Roman" w:cs="Times New Roman"/>
                <w:sz w:val="28"/>
                <w:szCs w:val="28"/>
              </w:rPr>
              <w:t>ільового використання: основне місце використання – це медичні установи.</w:t>
            </w:r>
          </w:p>
          <w:p w:rsidR="00F53866" w:rsidRPr="006E370B" w:rsidRDefault="00F53866" w:rsidP="00F53866">
            <w:pPr>
              <w:pStyle w:val="a5"/>
              <w:numPr>
                <w:ilvl w:val="0"/>
                <w:numId w:val="5"/>
              </w:numPr>
              <w:spacing w:after="75" w:line="317" w:lineRule="auto"/>
              <w:ind w:right="112"/>
              <w:rPr>
                <w:rFonts w:ascii="Times New Roman" w:hAnsi="Times New Roman" w:cs="Times New Roman"/>
                <w:sz w:val="28"/>
                <w:szCs w:val="28"/>
              </w:rPr>
            </w:pPr>
            <w:r w:rsidRPr="006E370B">
              <w:rPr>
                <w:rFonts w:ascii="Times New Roman" w:hAnsi="Times New Roman" w:cs="Times New Roman"/>
                <w:sz w:val="28"/>
                <w:szCs w:val="28"/>
              </w:rPr>
              <w:t xml:space="preserve">Цільове використання: ця рентгенівська система призначена для звичайного рентгенологічного дослідження </w:t>
            </w:r>
            <w:r w:rsidR="00CD3EF5" w:rsidRPr="006E370B">
              <w:rPr>
                <w:rFonts w:ascii="Times New Roman" w:hAnsi="Times New Roman" w:cs="Times New Roman"/>
                <w:sz w:val="28"/>
                <w:szCs w:val="28"/>
              </w:rPr>
              <w:t>дорослих та дітей (включаючи новонароджених та немовлят)</w:t>
            </w:r>
          </w:p>
          <w:p w:rsidR="00F53866" w:rsidRPr="006E370B" w:rsidRDefault="00F53866" w:rsidP="00F53866">
            <w:pPr>
              <w:pStyle w:val="a5"/>
              <w:numPr>
                <w:ilvl w:val="0"/>
                <w:numId w:val="5"/>
              </w:numPr>
              <w:spacing w:after="75" w:line="317" w:lineRule="auto"/>
              <w:ind w:right="112"/>
              <w:rPr>
                <w:rFonts w:ascii="Times New Roman" w:hAnsi="Times New Roman" w:cs="Times New Roman"/>
                <w:sz w:val="28"/>
                <w:szCs w:val="28"/>
              </w:rPr>
            </w:pPr>
            <w:r w:rsidRPr="006E370B">
              <w:rPr>
                <w:rFonts w:ascii="Times New Roman" w:hAnsi="Times New Roman" w:cs="Times New Roman"/>
                <w:sz w:val="28"/>
                <w:szCs w:val="28"/>
              </w:rPr>
              <w:t xml:space="preserve">Обслуговуючому персоналу, не навченому та </w:t>
            </w:r>
            <w:r w:rsidR="00CD3EF5" w:rsidRPr="006E370B">
              <w:rPr>
                <w:rFonts w:ascii="Times New Roman" w:hAnsi="Times New Roman" w:cs="Times New Roman"/>
                <w:sz w:val="28"/>
                <w:szCs w:val="28"/>
              </w:rPr>
              <w:t xml:space="preserve">не </w:t>
            </w:r>
            <w:r w:rsidRPr="006E370B">
              <w:rPr>
                <w:rFonts w:ascii="Times New Roman" w:hAnsi="Times New Roman" w:cs="Times New Roman"/>
                <w:sz w:val="28"/>
                <w:szCs w:val="28"/>
              </w:rPr>
              <w:t xml:space="preserve">уповноваженому Міндрей, забороняється відкривати </w:t>
            </w:r>
            <w:r w:rsidRPr="006E370B">
              <w:rPr>
                <w:rFonts w:ascii="Times New Roman" w:hAnsi="Times New Roman" w:cs="Times New Roman"/>
                <w:sz w:val="28"/>
                <w:szCs w:val="28"/>
              </w:rPr>
              <w:lastRenderedPageBreak/>
              <w:t>корпус або панель обладнання; інакше може статися коротке замикання або ураження електричним струмом.</w:t>
            </w:r>
          </w:p>
          <w:p w:rsidR="00F53866" w:rsidRPr="006E370B" w:rsidRDefault="00F53866" w:rsidP="00F53866">
            <w:pPr>
              <w:numPr>
                <w:ilvl w:val="0"/>
                <w:numId w:val="5"/>
              </w:numPr>
              <w:spacing w:after="75" w:line="317" w:lineRule="auto"/>
              <w:ind w:right="112"/>
              <w:rPr>
                <w:rFonts w:ascii="Times New Roman" w:hAnsi="Times New Roman" w:cs="Times New Roman"/>
                <w:sz w:val="28"/>
                <w:szCs w:val="28"/>
              </w:rPr>
            </w:pPr>
            <w:r w:rsidRPr="006E370B">
              <w:rPr>
                <w:rFonts w:ascii="Times New Roman" w:hAnsi="Times New Roman" w:cs="Times New Roman"/>
                <w:sz w:val="28"/>
                <w:szCs w:val="28"/>
              </w:rPr>
              <w:t xml:space="preserve">Обслуговуючому персоналу, не навченому та </w:t>
            </w:r>
            <w:r w:rsidR="00CD3EF5" w:rsidRPr="006E370B">
              <w:rPr>
                <w:rFonts w:ascii="Times New Roman" w:hAnsi="Times New Roman" w:cs="Times New Roman"/>
                <w:sz w:val="28"/>
                <w:szCs w:val="28"/>
              </w:rPr>
              <w:t xml:space="preserve">не </w:t>
            </w:r>
            <w:r w:rsidRPr="006E370B">
              <w:rPr>
                <w:rFonts w:ascii="Times New Roman" w:hAnsi="Times New Roman" w:cs="Times New Roman"/>
                <w:sz w:val="28"/>
                <w:szCs w:val="28"/>
              </w:rPr>
              <w:t>уповноваженому Міндрей, заборонено замінювати всі запобіжники в цій рентгенівській системі; інакше може статися коротке замикання або ураження електричним струмом.</w:t>
            </w:r>
          </w:p>
          <w:p w:rsidR="00F53866" w:rsidRPr="006E370B" w:rsidRDefault="00F53866" w:rsidP="00F53866">
            <w:pPr>
              <w:numPr>
                <w:ilvl w:val="0"/>
                <w:numId w:val="5"/>
              </w:numPr>
              <w:spacing w:after="75" w:line="317" w:lineRule="auto"/>
              <w:ind w:right="112"/>
              <w:rPr>
                <w:rFonts w:ascii="Times New Roman" w:hAnsi="Times New Roman" w:cs="Times New Roman"/>
                <w:sz w:val="28"/>
                <w:szCs w:val="28"/>
              </w:rPr>
            </w:pPr>
            <w:r w:rsidRPr="006E370B">
              <w:rPr>
                <w:rFonts w:ascii="Times New Roman" w:hAnsi="Times New Roman" w:cs="Times New Roman"/>
                <w:sz w:val="28"/>
                <w:szCs w:val="28"/>
              </w:rPr>
              <w:t>Зверніться до виробника, щоб отримати електричну схему, список компонентів, вказівок та правил калібрування, якщо необхідно.</w:t>
            </w:r>
          </w:p>
          <w:p w:rsidR="00F53866" w:rsidRPr="006E370B" w:rsidRDefault="00F53866" w:rsidP="00F53866">
            <w:pPr>
              <w:numPr>
                <w:ilvl w:val="0"/>
                <w:numId w:val="5"/>
              </w:numPr>
              <w:spacing w:after="75" w:line="317" w:lineRule="auto"/>
              <w:ind w:right="112"/>
              <w:rPr>
                <w:rFonts w:ascii="Times New Roman" w:hAnsi="Times New Roman" w:cs="Times New Roman"/>
                <w:sz w:val="28"/>
                <w:szCs w:val="28"/>
              </w:rPr>
            </w:pPr>
            <w:r w:rsidRPr="006E370B">
              <w:rPr>
                <w:rFonts w:ascii="Times New Roman" w:hAnsi="Times New Roman" w:cs="Times New Roman"/>
                <w:sz w:val="28"/>
                <w:szCs w:val="28"/>
              </w:rPr>
              <w:t>Щоб забезпечити безпеку системи, не підключайте до системи портативну розетку з кількома роз’ємами.</w:t>
            </w:r>
          </w:p>
          <w:p w:rsidR="00F53866" w:rsidRPr="006E370B" w:rsidRDefault="00F53866" w:rsidP="00F53866">
            <w:pPr>
              <w:numPr>
                <w:ilvl w:val="0"/>
                <w:numId w:val="5"/>
              </w:numPr>
              <w:spacing w:after="75" w:line="317" w:lineRule="auto"/>
              <w:ind w:right="112"/>
              <w:rPr>
                <w:rFonts w:ascii="Times New Roman" w:hAnsi="Times New Roman" w:cs="Times New Roman"/>
                <w:sz w:val="28"/>
                <w:szCs w:val="28"/>
              </w:rPr>
            </w:pPr>
            <w:r w:rsidRPr="006E370B">
              <w:rPr>
                <w:rFonts w:ascii="Times New Roman" w:hAnsi="Times New Roman" w:cs="Times New Roman"/>
                <w:sz w:val="28"/>
                <w:szCs w:val="28"/>
              </w:rPr>
              <w:t>Цю рентгенівську систему можна підключати лише до електромережі із захисним заземленням; інакше може статися ураження електричним струмом.</w:t>
            </w:r>
          </w:p>
          <w:p w:rsidR="00F53866" w:rsidRPr="006E370B" w:rsidRDefault="00F53866" w:rsidP="00F53866">
            <w:pPr>
              <w:numPr>
                <w:ilvl w:val="0"/>
                <w:numId w:val="5"/>
              </w:numPr>
              <w:spacing w:after="75" w:line="317" w:lineRule="auto"/>
              <w:ind w:right="112"/>
              <w:rPr>
                <w:rFonts w:ascii="Times New Roman" w:hAnsi="Times New Roman" w:cs="Times New Roman"/>
                <w:sz w:val="28"/>
                <w:szCs w:val="28"/>
              </w:rPr>
            </w:pPr>
            <w:r w:rsidRPr="006E370B">
              <w:rPr>
                <w:rFonts w:ascii="Times New Roman" w:hAnsi="Times New Roman" w:cs="Times New Roman"/>
                <w:sz w:val="28"/>
                <w:szCs w:val="28"/>
              </w:rPr>
              <w:t>Не використовуйте цю рентгенівську систему з високочастотним електрохірургічним апаратом, високочастотним лікувальним обладнанням або дефібрилятором; інакше пацієнт може отримати ураження електричним струмом.</w:t>
            </w:r>
          </w:p>
          <w:p w:rsidR="00F53866" w:rsidRPr="006E370B" w:rsidRDefault="00F53866" w:rsidP="00F53866">
            <w:pPr>
              <w:numPr>
                <w:ilvl w:val="0"/>
                <w:numId w:val="5"/>
              </w:numPr>
              <w:spacing w:after="75" w:line="317" w:lineRule="auto"/>
              <w:ind w:right="112"/>
              <w:rPr>
                <w:rFonts w:ascii="Times New Roman" w:hAnsi="Times New Roman" w:cs="Times New Roman"/>
                <w:sz w:val="28"/>
                <w:szCs w:val="28"/>
              </w:rPr>
            </w:pPr>
            <w:r w:rsidRPr="006E370B">
              <w:rPr>
                <w:rFonts w:ascii="Times New Roman" w:hAnsi="Times New Roman" w:cs="Times New Roman"/>
                <w:sz w:val="28"/>
                <w:szCs w:val="28"/>
              </w:rPr>
              <w:t xml:space="preserve">Щоб забезпечити безпеку системи, не використовуйте інші периферійні пристрої або аксесуари, крім тих, які надаються або призначені </w:t>
            </w:r>
            <w:r w:rsidR="00CD3EF5" w:rsidRPr="006E370B">
              <w:rPr>
                <w:rFonts w:ascii="Times New Roman" w:hAnsi="Times New Roman" w:cs="Times New Roman"/>
                <w:sz w:val="28"/>
                <w:szCs w:val="28"/>
              </w:rPr>
              <w:t>Міндрей</w:t>
            </w:r>
            <w:r w:rsidRPr="006E370B">
              <w:rPr>
                <w:rFonts w:ascii="Times New Roman" w:hAnsi="Times New Roman" w:cs="Times New Roman"/>
                <w:sz w:val="28"/>
                <w:szCs w:val="28"/>
              </w:rPr>
              <w:t>.</w:t>
            </w:r>
          </w:p>
          <w:p w:rsidR="00F53866" w:rsidRPr="006E370B" w:rsidRDefault="00F53866" w:rsidP="00F53866">
            <w:pPr>
              <w:numPr>
                <w:ilvl w:val="0"/>
                <w:numId w:val="5"/>
              </w:numPr>
              <w:spacing w:after="75" w:line="317" w:lineRule="auto"/>
              <w:ind w:right="112"/>
              <w:rPr>
                <w:rFonts w:ascii="Times New Roman" w:hAnsi="Times New Roman" w:cs="Times New Roman"/>
                <w:sz w:val="28"/>
                <w:szCs w:val="28"/>
              </w:rPr>
            </w:pPr>
            <w:r w:rsidRPr="006E370B">
              <w:rPr>
                <w:rFonts w:ascii="Times New Roman" w:hAnsi="Times New Roman" w:cs="Times New Roman"/>
                <w:sz w:val="28"/>
                <w:szCs w:val="28"/>
              </w:rPr>
              <w:t xml:space="preserve">Використовуйте лише периферійні пристрої та аксесуари, які надаються або призначені </w:t>
            </w:r>
            <w:r w:rsidR="00CD3EF5" w:rsidRPr="006E370B">
              <w:rPr>
                <w:rFonts w:ascii="Times New Roman" w:hAnsi="Times New Roman" w:cs="Times New Roman"/>
                <w:sz w:val="28"/>
                <w:szCs w:val="28"/>
              </w:rPr>
              <w:t>Міндрей</w:t>
            </w:r>
            <w:r w:rsidRPr="006E370B">
              <w:rPr>
                <w:rFonts w:ascii="Times New Roman" w:hAnsi="Times New Roman" w:cs="Times New Roman"/>
                <w:sz w:val="28"/>
                <w:szCs w:val="28"/>
              </w:rPr>
              <w:t>; інакше можуть виникнути ризики для безпеки.</w:t>
            </w:r>
          </w:p>
          <w:p w:rsidR="00F53866" w:rsidRPr="006E370B" w:rsidRDefault="00F53866" w:rsidP="00F53866">
            <w:pPr>
              <w:numPr>
                <w:ilvl w:val="0"/>
                <w:numId w:val="5"/>
              </w:numPr>
              <w:spacing w:after="75" w:line="317" w:lineRule="auto"/>
              <w:ind w:right="112"/>
              <w:rPr>
                <w:rFonts w:ascii="Times New Roman" w:hAnsi="Times New Roman" w:cs="Times New Roman"/>
                <w:sz w:val="28"/>
                <w:szCs w:val="28"/>
              </w:rPr>
            </w:pPr>
            <w:r w:rsidRPr="006E370B">
              <w:rPr>
                <w:rFonts w:ascii="Times New Roman" w:hAnsi="Times New Roman" w:cs="Times New Roman"/>
                <w:sz w:val="28"/>
                <w:szCs w:val="28"/>
              </w:rPr>
              <w:t xml:space="preserve">Вихід і вхід сигналу можна підключати лише до </w:t>
            </w:r>
            <w:r w:rsidR="00DF6718" w:rsidRPr="006E370B">
              <w:rPr>
                <w:rFonts w:ascii="Times New Roman" w:hAnsi="Times New Roman" w:cs="Times New Roman"/>
                <w:sz w:val="28"/>
                <w:szCs w:val="28"/>
              </w:rPr>
              <w:t>конкретних</w:t>
            </w:r>
            <w:r w:rsidRPr="006E370B">
              <w:rPr>
                <w:rFonts w:ascii="Times New Roman" w:hAnsi="Times New Roman" w:cs="Times New Roman"/>
                <w:sz w:val="28"/>
                <w:szCs w:val="28"/>
              </w:rPr>
              <w:t xml:space="preserve"> пристроїв.</w:t>
            </w:r>
          </w:p>
          <w:p w:rsidR="00F53866" w:rsidRPr="006E370B" w:rsidRDefault="00F53866" w:rsidP="00F53866">
            <w:pPr>
              <w:numPr>
                <w:ilvl w:val="0"/>
                <w:numId w:val="5"/>
              </w:numPr>
              <w:spacing w:after="75" w:line="317" w:lineRule="auto"/>
              <w:ind w:right="112"/>
              <w:rPr>
                <w:rFonts w:ascii="Times New Roman" w:hAnsi="Times New Roman" w:cs="Times New Roman"/>
                <w:sz w:val="28"/>
                <w:szCs w:val="28"/>
              </w:rPr>
            </w:pPr>
            <w:r w:rsidRPr="006E370B">
              <w:rPr>
                <w:rFonts w:ascii="Times New Roman" w:hAnsi="Times New Roman" w:cs="Times New Roman"/>
                <w:sz w:val="28"/>
                <w:szCs w:val="28"/>
              </w:rPr>
              <w:t xml:space="preserve">Під час роботи з цим обладнанням не торкайтеся пацієнта та електрифікованих частин (наприклад, портів сигнального введення/виводу) цього обладнання та </w:t>
            </w:r>
            <w:r w:rsidRPr="006E370B">
              <w:rPr>
                <w:rFonts w:ascii="Times New Roman" w:hAnsi="Times New Roman" w:cs="Times New Roman"/>
                <w:sz w:val="28"/>
                <w:szCs w:val="28"/>
              </w:rPr>
              <w:lastRenderedPageBreak/>
              <w:t>інших пристроїв, підключених до цього обладнання; інакше пацієнт</w:t>
            </w:r>
            <w:r w:rsidR="00DF6718" w:rsidRPr="006E370B">
              <w:rPr>
                <w:rFonts w:ascii="Times New Roman" w:hAnsi="Times New Roman" w:cs="Times New Roman"/>
                <w:sz w:val="28"/>
                <w:szCs w:val="28"/>
              </w:rPr>
              <w:t>а</w:t>
            </w:r>
            <w:r w:rsidRPr="006E370B">
              <w:rPr>
                <w:rFonts w:ascii="Times New Roman" w:hAnsi="Times New Roman" w:cs="Times New Roman"/>
                <w:sz w:val="28"/>
                <w:szCs w:val="28"/>
              </w:rPr>
              <w:t xml:space="preserve"> може </w:t>
            </w:r>
            <w:r w:rsidR="00DF6718" w:rsidRPr="006E370B">
              <w:rPr>
                <w:rFonts w:ascii="Times New Roman" w:hAnsi="Times New Roman" w:cs="Times New Roman"/>
                <w:sz w:val="28"/>
                <w:szCs w:val="28"/>
              </w:rPr>
              <w:t>вдарити</w:t>
            </w:r>
            <w:r w:rsidRPr="006E370B">
              <w:rPr>
                <w:rFonts w:ascii="Times New Roman" w:hAnsi="Times New Roman" w:cs="Times New Roman"/>
                <w:sz w:val="28"/>
                <w:szCs w:val="28"/>
              </w:rPr>
              <w:t xml:space="preserve"> електричним струмом.</w:t>
            </w:r>
          </w:p>
          <w:p w:rsidR="00F53866" w:rsidRPr="006E370B" w:rsidRDefault="00F53866" w:rsidP="00F53866">
            <w:pPr>
              <w:numPr>
                <w:ilvl w:val="0"/>
                <w:numId w:val="5"/>
              </w:numPr>
              <w:spacing w:after="75" w:line="317" w:lineRule="auto"/>
              <w:ind w:right="112"/>
              <w:rPr>
                <w:rFonts w:ascii="Times New Roman" w:hAnsi="Times New Roman" w:cs="Times New Roman"/>
                <w:sz w:val="28"/>
                <w:szCs w:val="28"/>
              </w:rPr>
            </w:pPr>
            <w:r w:rsidRPr="006E370B">
              <w:rPr>
                <w:rFonts w:ascii="Times New Roman" w:hAnsi="Times New Roman" w:cs="Times New Roman"/>
                <w:sz w:val="28"/>
                <w:szCs w:val="28"/>
              </w:rPr>
              <w:t xml:space="preserve">Перед обслуговуванням або ремонтом обладнання вимкніть </w:t>
            </w:r>
            <w:r w:rsidR="00DF6718" w:rsidRPr="006E370B">
              <w:rPr>
                <w:rFonts w:ascii="Times New Roman" w:hAnsi="Times New Roman" w:cs="Times New Roman"/>
                <w:sz w:val="28"/>
                <w:szCs w:val="28"/>
              </w:rPr>
              <w:t>живлення всієї системи.</w:t>
            </w:r>
          </w:p>
        </w:tc>
      </w:tr>
    </w:tbl>
    <w:p w:rsidR="00F53866" w:rsidRPr="006E370B" w:rsidRDefault="00F53866" w:rsidP="00DF6718">
      <w:pPr>
        <w:ind w:left="0" w:firstLine="0"/>
        <w:rPr>
          <w:rFonts w:ascii="Times New Roman" w:hAnsi="Times New Roman" w:cs="Times New Roman"/>
          <w:sz w:val="28"/>
          <w:szCs w:val="28"/>
        </w:rPr>
      </w:pPr>
    </w:p>
    <w:tbl>
      <w:tblPr>
        <w:tblStyle w:val="a7"/>
        <w:tblW w:w="10031"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2241"/>
        <w:gridCol w:w="7790"/>
      </w:tblGrid>
      <w:tr w:rsidR="00DF6718" w:rsidRPr="006E370B" w:rsidTr="00F92DE4">
        <w:tc>
          <w:tcPr>
            <w:tcW w:w="2241" w:type="dxa"/>
          </w:tcPr>
          <w:p w:rsidR="00DF6718" w:rsidRPr="006E370B" w:rsidRDefault="00DF6718" w:rsidP="00F92DE4">
            <w:pPr>
              <w:ind w:left="0" w:firstLine="0"/>
              <w:rPr>
                <w:rFonts w:ascii="Times New Roman" w:hAnsi="Times New Roman" w:cs="Times New Roman"/>
                <w:b/>
                <w:sz w:val="28"/>
                <w:szCs w:val="28"/>
              </w:rPr>
            </w:pPr>
            <w:r w:rsidRPr="006E370B">
              <w:rPr>
                <w:rFonts w:ascii="Times New Roman" w:hAnsi="Times New Roman" w:cs="Times New Roman"/>
                <w:b/>
                <w:sz w:val="28"/>
                <w:szCs w:val="28"/>
              </w:rPr>
              <w:t>ОБЕРЕЖНО:</w:t>
            </w:r>
          </w:p>
        </w:tc>
        <w:tc>
          <w:tcPr>
            <w:tcW w:w="7790" w:type="dxa"/>
          </w:tcPr>
          <w:p w:rsidR="00964D41" w:rsidRPr="006E370B" w:rsidRDefault="00964D41" w:rsidP="00964D41">
            <w:pPr>
              <w:pStyle w:val="a5"/>
              <w:numPr>
                <w:ilvl w:val="0"/>
                <w:numId w:val="7"/>
              </w:numPr>
              <w:spacing w:after="75" w:line="317" w:lineRule="auto"/>
              <w:ind w:left="878" w:right="112"/>
              <w:rPr>
                <w:rFonts w:ascii="Times New Roman" w:hAnsi="Times New Roman" w:cs="Times New Roman"/>
                <w:sz w:val="28"/>
                <w:szCs w:val="28"/>
              </w:rPr>
            </w:pPr>
            <w:r w:rsidRPr="006E370B">
              <w:rPr>
                <w:rFonts w:ascii="Times New Roman" w:hAnsi="Times New Roman" w:cs="Times New Roman"/>
                <w:sz w:val="28"/>
                <w:szCs w:val="28"/>
              </w:rPr>
              <w:t>Перш ніж використовувати рентгенівську систему, переконайтеся, що це обладнання працює належним чином.</w:t>
            </w:r>
          </w:p>
          <w:p w:rsidR="00964D41" w:rsidRPr="006E370B" w:rsidRDefault="00964D41" w:rsidP="00964D41">
            <w:pPr>
              <w:pStyle w:val="a5"/>
              <w:numPr>
                <w:ilvl w:val="0"/>
                <w:numId w:val="7"/>
              </w:numPr>
              <w:spacing w:after="75" w:line="317" w:lineRule="auto"/>
              <w:ind w:left="878" w:right="112"/>
              <w:rPr>
                <w:rFonts w:ascii="Times New Roman" w:hAnsi="Times New Roman" w:cs="Times New Roman"/>
                <w:sz w:val="28"/>
                <w:szCs w:val="28"/>
              </w:rPr>
            </w:pPr>
            <w:r w:rsidRPr="006E370B">
              <w:rPr>
                <w:rFonts w:ascii="Times New Roman" w:hAnsi="Times New Roman" w:cs="Times New Roman"/>
                <w:sz w:val="28"/>
                <w:szCs w:val="28"/>
              </w:rPr>
              <w:t>Тримайте подалі від венозних катетерів, уретральних катетерів та інших катетерів, підключених до пацієнта під час використання рентгенівської системи.</w:t>
            </w:r>
          </w:p>
          <w:p w:rsidR="00964D41" w:rsidRPr="006E370B" w:rsidRDefault="00964D41" w:rsidP="00964D41">
            <w:pPr>
              <w:pStyle w:val="a5"/>
              <w:numPr>
                <w:ilvl w:val="0"/>
                <w:numId w:val="7"/>
              </w:numPr>
              <w:spacing w:after="75" w:line="317" w:lineRule="auto"/>
              <w:ind w:left="878" w:right="112"/>
              <w:rPr>
                <w:rFonts w:ascii="Times New Roman" w:hAnsi="Times New Roman" w:cs="Times New Roman"/>
                <w:sz w:val="28"/>
                <w:szCs w:val="28"/>
              </w:rPr>
            </w:pPr>
            <w:r w:rsidRPr="006E370B">
              <w:rPr>
                <w:rFonts w:ascii="Times New Roman" w:hAnsi="Times New Roman" w:cs="Times New Roman"/>
                <w:sz w:val="28"/>
                <w:szCs w:val="28"/>
              </w:rPr>
              <w:t>Цей посібник оператора не описує методи клінічного огляду. Оператори повинні вибрати правильну техніку перевірки на основі своїх професійних знань і клінічного досвіду.</w:t>
            </w:r>
          </w:p>
          <w:p w:rsidR="00964D41" w:rsidRPr="006E370B" w:rsidRDefault="00964D41" w:rsidP="00964D41">
            <w:pPr>
              <w:pStyle w:val="a5"/>
              <w:numPr>
                <w:ilvl w:val="0"/>
                <w:numId w:val="7"/>
              </w:numPr>
              <w:spacing w:after="75" w:line="317" w:lineRule="auto"/>
              <w:ind w:left="878" w:right="112"/>
              <w:rPr>
                <w:rFonts w:ascii="Times New Roman" w:hAnsi="Times New Roman" w:cs="Times New Roman"/>
                <w:sz w:val="28"/>
                <w:szCs w:val="28"/>
              </w:rPr>
            </w:pPr>
            <w:r w:rsidRPr="006E370B">
              <w:rPr>
                <w:rFonts w:ascii="Times New Roman" w:hAnsi="Times New Roman" w:cs="Times New Roman"/>
                <w:sz w:val="28"/>
                <w:szCs w:val="28"/>
              </w:rPr>
              <w:t>При використанні йодовмісної контрастної речовини суворо дотримуйтесь інструкцій до продукту.</w:t>
            </w:r>
          </w:p>
          <w:p w:rsidR="00964D41" w:rsidRPr="006E370B" w:rsidRDefault="00964D41" w:rsidP="00964D41">
            <w:pPr>
              <w:pStyle w:val="a5"/>
              <w:numPr>
                <w:ilvl w:val="0"/>
                <w:numId w:val="7"/>
              </w:numPr>
              <w:spacing w:after="75" w:line="317" w:lineRule="auto"/>
              <w:ind w:left="878" w:right="112"/>
              <w:rPr>
                <w:rFonts w:ascii="Times New Roman" w:hAnsi="Times New Roman" w:cs="Times New Roman"/>
                <w:sz w:val="28"/>
                <w:szCs w:val="28"/>
              </w:rPr>
            </w:pPr>
            <w:r w:rsidRPr="006E370B">
              <w:rPr>
                <w:rFonts w:ascii="Times New Roman" w:hAnsi="Times New Roman" w:cs="Times New Roman"/>
                <w:sz w:val="28"/>
                <w:szCs w:val="28"/>
              </w:rPr>
              <w:t>Відповідальністю користувача є забезпечення засобів аудіозв'язку між оператором і пацієнтом.</w:t>
            </w:r>
          </w:p>
          <w:p w:rsidR="00DF6718" w:rsidRPr="006E370B" w:rsidRDefault="00964D41" w:rsidP="00964D41">
            <w:pPr>
              <w:pStyle w:val="a5"/>
              <w:numPr>
                <w:ilvl w:val="0"/>
                <w:numId w:val="7"/>
              </w:numPr>
              <w:spacing w:after="75" w:line="317" w:lineRule="auto"/>
              <w:ind w:left="878" w:right="112"/>
              <w:rPr>
                <w:rFonts w:ascii="Times New Roman" w:hAnsi="Times New Roman" w:cs="Times New Roman"/>
                <w:sz w:val="28"/>
                <w:szCs w:val="28"/>
                <w:lang w:val="ru-RU"/>
              </w:rPr>
            </w:pPr>
            <w:r w:rsidRPr="006E370B">
              <w:rPr>
                <w:rFonts w:ascii="Times New Roman" w:hAnsi="Times New Roman" w:cs="Times New Roman"/>
                <w:sz w:val="28"/>
                <w:szCs w:val="28"/>
              </w:rPr>
              <w:t>Монітор робочої станції для отримання зображень рентгенівської системи можна використовувати тільки під час роботи. Клінічна діагностика зображення повинна бути завершена за допомогою професійного медичного діагностичного дисплея, щоб гарантувати ефективність зображення.</w:t>
            </w:r>
          </w:p>
          <w:p w:rsidR="00964D41" w:rsidRPr="006E370B" w:rsidRDefault="00964D41" w:rsidP="00964D41">
            <w:pPr>
              <w:pStyle w:val="a5"/>
              <w:numPr>
                <w:ilvl w:val="0"/>
                <w:numId w:val="7"/>
              </w:numPr>
              <w:spacing w:after="75" w:line="317" w:lineRule="auto"/>
              <w:ind w:left="878" w:right="112"/>
              <w:rPr>
                <w:rFonts w:ascii="Times New Roman" w:hAnsi="Times New Roman" w:cs="Times New Roman"/>
                <w:sz w:val="28"/>
                <w:szCs w:val="28"/>
              </w:rPr>
            </w:pPr>
            <w:r w:rsidRPr="006E370B">
              <w:rPr>
                <w:rFonts w:ascii="Times New Roman" w:hAnsi="Times New Roman" w:cs="Times New Roman"/>
                <w:sz w:val="28"/>
                <w:szCs w:val="28"/>
              </w:rPr>
              <w:t>Періодично робіть техобслуговування обладнання протягом терміну служби. Коли термін служби закінчиться, припиніть використання обладнання.</w:t>
            </w:r>
          </w:p>
          <w:p w:rsidR="00964D41" w:rsidRPr="006E370B" w:rsidRDefault="00964D41" w:rsidP="00964D41">
            <w:pPr>
              <w:pStyle w:val="a5"/>
              <w:numPr>
                <w:ilvl w:val="0"/>
                <w:numId w:val="7"/>
              </w:numPr>
              <w:spacing w:after="75" w:line="317" w:lineRule="auto"/>
              <w:ind w:left="878" w:right="112"/>
              <w:rPr>
                <w:rFonts w:ascii="Times New Roman" w:hAnsi="Times New Roman" w:cs="Times New Roman"/>
                <w:sz w:val="28"/>
                <w:szCs w:val="28"/>
              </w:rPr>
            </w:pPr>
            <w:r w:rsidRPr="006E370B">
              <w:rPr>
                <w:rFonts w:ascii="Times New Roman" w:hAnsi="Times New Roman" w:cs="Times New Roman"/>
                <w:sz w:val="28"/>
                <w:szCs w:val="28"/>
              </w:rPr>
              <w:t>Щоб уникнути ураження електричним струмом, перед очищенням цього обладнання вимкніть живлення.</w:t>
            </w:r>
          </w:p>
          <w:p w:rsidR="00964D41" w:rsidRPr="006E370B" w:rsidRDefault="00964D41" w:rsidP="00964D41">
            <w:pPr>
              <w:pStyle w:val="a5"/>
              <w:numPr>
                <w:ilvl w:val="0"/>
                <w:numId w:val="7"/>
              </w:numPr>
              <w:spacing w:after="75" w:line="317" w:lineRule="auto"/>
              <w:ind w:left="878" w:right="112"/>
              <w:rPr>
                <w:rFonts w:ascii="Times New Roman" w:hAnsi="Times New Roman" w:cs="Times New Roman"/>
                <w:sz w:val="28"/>
                <w:szCs w:val="28"/>
              </w:rPr>
            </w:pPr>
            <w:r w:rsidRPr="006E370B">
              <w:rPr>
                <w:rFonts w:ascii="Times New Roman" w:hAnsi="Times New Roman" w:cs="Times New Roman"/>
                <w:sz w:val="28"/>
                <w:szCs w:val="28"/>
              </w:rPr>
              <w:t xml:space="preserve">Якщо ви хочете підключити вилку живлення цього обладнання та зовнішнього пристрою, підключеного до цього обладнання, до розетки, переконайтеся, що розетка є настінною розеткою із захисним заземленням </w:t>
            </w:r>
            <w:r w:rsidRPr="006E370B">
              <w:rPr>
                <w:rFonts w:ascii="Times New Roman" w:hAnsi="Times New Roman" w:cs="Times New Roman"/>
                <w:sz w:val="28"/>
                <w:szCs w:val="28"/>
              </w:rPr>
              <w:lastRenderedPageBreak/>
              <w:t>і відповідає вимогам таблички з номінальним живленням. Використання багатофункціональної розетки може вплинути на заземлення та призвести до того, що струм витоку перевищить безпечний ліміт. Обов’язково використовуйте кабель живлення, що постачається разом із рентгенівською системою.</w:t>
            </w:r>
          </w:p>
          <w:p w:rsidR="00964D41" w:rsidRPr="006E370B" w:rsidRDefault="00964D41" w:rsidP="00964D41">
            <w:pPr>
              <w:pStyle w:val="a5"/>
              <w:numPr>
                <w:ilvl w:val="0"/>
                <w:numId w:val="7"/>
              </w:numPr>
              <w:spacing w:after="75" w:line="317" w:lineRule="auto"/>
              <w:ind w:left="878" w:right="112"/>
              <w:rPr>
                <w:rFonts w:ascii="Times New Roman" w:hAnsi="Times New Roman" w:cs="Times New Roman"/>
                <w:sz w:val="28"/>
                <w:szCs w:val="28"/>
              </w:rPr>
            </w:pPr>
            <w:r w:rsidRPr="006E370B">
              <w:rPr>
                <w:rFonts w:ascii="Times New Roman" w:hAnsi="Times New Roman" w:cs="Times New Roman"/>
                <w:sz w:val="28"/>
                <w:szCs w:val="28"/>
              </w:rPr>
              <w:t>Не підключайте та не від'єднуйте периферійні пристрої системи в електрифікованому стані. Цю операцію може виконувати тільки професійний персонал.</w:t>
            </w:r>
          </w:p>
          <w:p w:rsidR="00964D41" w:rsidRPr="006E370B" w:rsidRDefault="00964D41" w:rsidP="00964D41">
            <w:pPr>
              <w:pStyle w:val="a5"/>
              <w:numPr>
                <w:ilvl w:val="0"/>
                <w:numId w:val="7"/>
              </w:numPr>
              <w:spacing w:after="75" w:line="317" w:lineRule="auto"/>
              <w:ind w:left="878" w:right="112"/>
              <w:rPr>
                <w:rFonts w:ascii="Times New Roman" w:hAnsi="Times New Roman" w:cs="Times New Roman"/>
                <w:sz w:val="28"/>
                <w:szCs w:val="28"/>
              </w:rPr>
            </w:pPr>
            <w:r w:rsidRPr="006E370B">
              <w:rPr>
                <w:rFonts w:ascii="Times New Roman" w:hAnsi="Times New Roman" w:cs="Times New Roman"/>
                <w:sz w:val="28"/>
                <w:szCs w:val="28"/>
              </w:rPr>
              <w:t>Радіохвилі можуть спричинити неправильну роботу системи.</w:t>
            </w:r>
          </w:p>
          <w:p w:rsidR="00964D41" w:rsidRPr="006E370B" w:rsidRDefault="00964D41" w:rsidP="00964D41">
            <w:pPr>
              <w:pStyle w:val="a5"/>
              <w:numPr>
                <w:ilvl w:val="0"/>
                <w:numId w:val="8"/>
              </w:numPr>
              <w:spacing w:after="75" w:line="317" w:lineRule="auto"/>
              <w:ind w:right="112"/>
              <w:rPr>
                <w:rFonts w:ascii="Times New Roman" w:hAnsi="Times New Roman" w:cs="Times New Roman"/>
                <w:sz w:val="28"/>
                <w:szCs w:val="28"/>
              </w:rPr>
            </w:pPr>
            <w:r w:rsidRPr="006E370B">
              <w:rPr>
                <w:rFonts w:ascii="Times New Roman" w:hAnsi="Times New Roman" w:cs="Times New Roman"/>
                <w:sz w:val="28"/>
                <w:szCs w:val="28"/>
              </w:rPr>
              <w:t>Якщо ця система використовується поблизу радіопередавального обладнання, радіохвилі можуть заважати нормальній роботі системи. Обладнання, яке може генерувати радіохвилі, заборонено в приміщенні, де встановлена ця система, наприклад, мобільні телефони, радіоприймачі та іграшки з функціями бездротового дистанційного керування.</w:t>
            </w:r>
          </w:p>
          <w:p w:rsidR="00964D41" w:rsidRPr="006E370B" w:rsidRDefault="00964D41" w:rsidP="00964D41">
            <w:pPr>
              <w:pStyle w:val="a5"/>
              <w:numPr>
                <w:ilvl w:val="0"/>
                <w:numId w:val="8"/>
              </w:numPr>
              <w:spacing w:after="75" w:line="317" w:lineRule="auto"/>
              <w:ind w:right="112"/>
              <w:rPr>
                <w:rFonts w:ascii="Times New Roman" w:hAnsi="Times New Roman" w:cs="Times New Roman"/>
                <w:sz w:val="28"/>
                <w:szCs w:val="28"/>
                <w:lang w:val="ru-RU"/>
              </w:rPr>
            </w:pPr>
            <w:r w:rsidRPr="006E370B">
              <w:rPr>
                <w:rFonts w:ascii="Times New Roman" w:hAnsi="Times New Roman" w:cs="Times New Roman"/>
                <w:sz w:val="28"/>
                <w:szCs w:val="28"/>
              </w:rPr>
              <w:t>Якщо поблизу системи знаходиться будь-яке обладнання, яке може генерувати радіохвилі, негайно вимкніть його, щоб забезпечити нормальну роботу системи.</w:t>
            </w:r>
          </w:p>
        </w:tc>
      </w:tr>
    </w:tbl>
    <w:p w:rsidR="00DF6718" w:rsidRPr="006E370B" w:rsidRDefault="00DF6718" w:rsidP="00DF6718">
      <w:pPr>
        <w:ind w:left="0" w:firstLine="0"/>
        <w:rPr>
          <w:rFonts w:ascii="Times New Roman" w:hAnsi="Times New Roman" w:cs="Times New Roman"/>
          <w:sz w:val="28"/>
          <w:szCs w:val="28"/>
        </w:rPr>
      </w:pPr>
    </w:p>
    <w:tbl>
      <w:tblPr>
        <w:tblStyle w:val="a7"/>
        <w:tblW w:w="10166"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2376"/>
        <w:gridCol w:w="7790"/>
      </w:tblGrid>
      <w:tr w:rsidR="00964D41" w:rsidRPr="006E370B" w:rsidTr="00F92DE4">
        <w:tc>
          <w:tcPr>
            <w:tcW w:w="2376" w:type="dxa"/>
          </w:tcPr>
          <w:p w:rsidR="00964D41" w:rsidRPr="006E370B" w:rsidRDefault="00964D41" w:rsidP="00F92DE4">
            <w:pPr>
              <w:ind w:left="0" w:firstLine="0"/>
              <w:rPr>
                <w:rFonts w:ascii="Times New Roman" w:hAnsi="Times New Roman" w:cs="Times New Roman"/>
                <w:b/>
                <w:sz w:val="28"/>
                <w:szCs w:val="28"/>
              </w:rPr>
            </w:pPr>
            <w:r w:rsidRPr="006E370B">
              <w:rPr>
                <w:rFonts w:ascii="Times New Roman" w:hAnsi="Times New Roman" w:cs="Times New Roman"/>
                <w:b/>
                <w:sz w:val="28"/>
                <w:szCs w:val="28"/>
              </w:rPr>
              <w:t>ПРИМІТКА:</w:t>
            </w:r>
          </w:p>
        </w:tc>
        <w:tc>
          <w:tcPr>
            <w:tcW w:w="7790" w:type="dxa"/>
          </w:tcPr>
          <w:p w:rsidR="00964D41" w:rsidRPr="006E370B" w:rsidRDefault="00964D41" w:rsidP="00907249">
            <w:pPr>
              <w:pStyle w:val="a5"/>
              <w:numPr>
                <w:ilvl w:val="0"/>
                <w:numId w:val="10"/>
              </w:numPr>
              <w:spacing w:after="48" w:line="259" w:lineRule="auto"/>
              <w:rPr>
                <w:rFonts w:ascii="Times New Roman" w:hAnsi="Times New Roman" w:cs="Times New Roman"/>
                <w:sz w:val="28"/>
                <w:szCs w:val="28"/>
              </w:rPr>
            </w:pPr>
            <w:r w:rsidRPr="006E370B">
              <w:rPr>
                <w:rFonts w:ascii="Times New Roman" w:hAnsi="Times New Roman" w:cs="Times New Roman"/>
                <w:sz w:val="28"/>
                <w:szCs w:val="28"/>
              </w:rPr>
              <w:t>Уважно прочитайте супровідну ліцензійну угоду кінцевого користувача для операційної системи перед використанням рентгенівської системи. Якщо ви не згодні з цією ліцензійною угодою, не використовуйте систему. Будь-яке використання цієї системи означає, що ви прочитали та погодилися з цією ліцензійною угодою.</w:t>
            </w:r>
          </w:p>
          <w:p w:rsidR="00964D41" w:rsidRPr="006E370B" w:rsidRDefault="00964D41" w:rsidP="00907249">
            <w:pPr>
              <w:pStyle w:val="a5"/>
              <w:numPr>
                <w:ilvl w:val="0"/>
                <w:numId w:val="10"/>
              </w:numPr>
              <w:spacing w:after="48" w:line="259" w:lineRule="auto"/>
              <w:rPr>
                <w:rFonts w:ascii="Times New Roman" w:hAnsi="Times New Roman" w:cs="Times New Roman"/>
                <w:sz w:val="28"/>
                <w:szCs w:val="28"/>
              </w:rPr>
            </w:pPr>
            <w:r w:rsidRPr="006E370B">
              <w:rPr>
                <w:rFonts w:ascii="Times New Roman" w:hAnsi="Times New Roman" w:cs="Times New Roman"/>
                <w:sz w:val="28"/>
                <w:szCs w:val="28"/>
              </w:rPr>
              <w:t>Рентгенівсь</w:t>
            </w:r>
            <w:r w:rsidR="00907249" w:rsidRPr="006E370B">
              <w:rPr>
                <w:rFonts w:ascii="Times New Roman" w:hAnsi="Times New Roman" w:cs="Times New Roman"/>
                <w:sz w:val="28"/>
                <w:szCs w:val="28"/>
              </w:rPr>
              <w:t xml:space="preserve">ка система не є водонепроникною. </w:t>
            </w:r>
            <w:r w:rsidRPr="006E370B">
              <w:rPr>
                <w:rFonts w:ascii="Times New Roman" w:hAnsi="Times New Roman" w:cs="Times New Roman"/>
                <w:sz w:val="28"/>
                <w:szCs w:val="28"/>
              </w:rPr>
              <w:t xml:space="preserve">Уникайте потрапляння води на поверхню обладнання або потрапляння води всередину обладнання. У разі розбризкування води зверніться до офісу продажу </w:t>
            </w:r>
            <w:r w:rsidRPr="006E370B">
              <w:rPr>
                <w:rFonts w:ascii="Times New Roman" w:hAnsi="Times New Roman" w:cs="Times New Roman"/>
                <w:sz w:val="28"/>
                <w:szCs w:val="28"/>
              </w:rPr>
              <w:lastRenderedPageBreak/>
              <w:t>Міндрей, відділу обслуговування користувачів або агента.</w:t>
            </w:r>
          </w:p>
          <w:p w:rsidR="00964D41" w:rsidRPr="006E370B" w:rsidRDefault="00964D41" w:rsidP="00907249">
            <w:pPr>
              <w:pStyle w:val="a5"/>
              <w:numPr>
                <w:ilvl w:val="0"/>
                <w:numId w:val="10"/>
              </w:numPr>
              <w:spacing w:after="48" w:line="259" w:lineRule="auto"/>
              <w:rPr>
                <w:rFonts w:ascii="Times New Roman" w:hAnsi="Times New Roman" w:cs="Times New Roman"/>
                <w:sz w:val="28"/>
                <w:szCs w:val="28"/>
              </w:rPr>
            </w:pPr>
            <w:r w:rsidRPr="006E370B">
              <w:rPr>
                <w:rFonts w:ascii="Times New Roman" w:hAnsi="Times New Roman" w:cs="Times New Roman"/>
                <w:sz w:val="28"/>
                <w:szCs w:val="28"/>
              </w:rPr>
              <w:t>Не вимикайте живлення системи, коли дані друкуються, зберігаються та передаються; інакше операція не може бути виконана належним чином та інформація про файл може бути втрачена.</w:t>
            </w:r>
          </w:p>
          <w:p w:rsidR="00964D41" w:rsidRPr="006E370B" w:rsidRDefault="00964D41" w:rsidP="00907249">
            <w:pPr>
              <w:pStyle w:val="a5"/>
              <w:numPr>
                <w:ilvl w:val="0"/>
                <w:numId w:val="10"/>
              </w:numPr>
              <w:spacing w:after="48" w:line="259" w:lineRule="auto"/>
              <w:rPr>
                <w:rFonts w:ascii="Times New Roman" w:hAnsi="Times New Roman" w:cs="Times New Roman"/>
                <w:sz w:val="28"/>
                <w:szCs w:val="28"/>
              </w:rPr>
            </w:pPr>
            <w:r w:rsidRPr="006E370B">
              <w:rPr>
                <w:rFonts w:ascii="Times New Roman" w:hAnsi="Times New Roman" w:cs="Times New Roman"/>
                <w:sz w:val="28"/>
                <w:szCs w:val="28"/>
              </w:rPr>
              <w:t>Не вимикайте комп'ютер примусово; в іншому випадку дані диска можуть бути пошкоджені або система може працювати неправильно.</w:t>
            </w:r>
          </w:p>
          <w:p w:rsidR="00964D41" w:rsidRPr="006E370B" w:rsidRDefault="00964D41" w:rsidP="00907249">
            <w:pPr>
              <w:pStyle w:val="a5"/>
              <w:numPr>
                <w:ilvl w:val="0"/>
                <w:numId w:val="10"/>
              </w:numPr>
              <w:spacing w:after="48" w:line="259" w:lineRule="auto"/>
              <w:rPr>
                <w:rFonts w:ascii="Times New Roman" w:hAnsi="Times New Roman" w:cs="Times New Roman"/>
                <w:sz w:val="28"/>
                <w:szCs w:val="28"/>
              </w:rPr>
            </w:pPr>
            <w:r w:rsidRPr="006E370B">
              <w:rPr>
                <w:rFonts w:ascii="Times New Roman" w:hAnsi="Times New Roman" w:cs="Times New Roman"/>
                <w:sz w:val="28"/>
                <w:szCs w:val="28"/>
              </w:rPr>
              <w:t>Під час роботи рентгенівської системи оператор повинен тримати всі рухомі частини системи та пацієнта в межах його/її поля зору та приділяти постійну увагу.</w:t>
            </w:r>
          </w:p>
          <w:p w:rsidR="00964D41" w:rsidRPr="006E370B" w:rsidRDefault="00964D41" w:rsidP="00907249">
            <w:pPr>
              <w:pStyle w:val="a5"/>
              <w:numPr>
                <w:ilvl w:val="0"/>
                <w:numId w:val="10"/>
              </w:numPr>
              <w:spacing w:after="48" w:line="259" w:lineRule="auto"/>
              <w:rPr>
                <w:rFonts w:ascii="Times New Roman" w:hAnsi="Times New Roman" w:cs="Times New Roman"/>
                <w:sz w:val="28"/>
                <w:szCs w:val="28"/>
              </w:rPr>
            </w:pPr>
            <w:r w:rsidRPr="006E370B">
              <w:rPr>
                <w:rFonts w:ascii="Times New Roman" w:hAnsi="Times New Roman" w:cs="Times New Roman"/>
                <w:sz w:val="28"/>
                <w:szCs w:val="28"/>
              </w:rPr>
              <w:t>Щоб уникнути опіків, не торкайтеся корпусу рентгенівської трубки або пристрою для обмеження променя під час тривалої перевірки.</w:t>
            </w:r>
          </w:p>
          <w:p w:rsidR="00964D41" w:rsidRPr="006E370B" w:rsidRDefault="00964D41" w:rsidP="00907249">
            <w:pPr>
              <w:pStyle w:val="a5"/>
              <w:numPr>
                <w:ilvl w:val="0"/>
                <w:numId w:val="10"/>
              </w:numPr>
              <w:spacing w:after="48" w:line="259" w:lineRule="auto"/>
              <w:rPr>
                <w:rFonts w:ascii="Times New Roman" w:hAnsi="Times New Roman" w:cs="Times New Roman"/>
                <w:sz w:val="28"/>
                <w:szCs w:val="28"/>
              </w:rPr>
            </w:pPr>
            <w:r w:rsidRPr="006E370B">
              <w:rPr>
                <w:rFonts w:ascii="Times New Roman" w:hAnsi="Times New Roman" w:cs="Times New Roman"/>
                <w:sz w:val="28"/>
                <w:szCs w:val="28"/>
              </w:rPr>
              <w:t>Тримайте частини тіла (кисті, ноги та пальці) пацієнта подалі від рухомих вузлів системи, щоб уникнути травм пацієнта в результаті руху системи.</w:t>
            </w:r>
          </w:p>
          <w:p w:rsidR="00964D41" w:rsidRPr="006E370B" w:rsidRDefault="00964D41" w:rsidP="00907249">
            <w:pPr>
              <w:pStyle w:val="a5"/>
              <w:numPr>
                <w:ilvl w:val="0"/>
                <w:numId w:val="10"/>
              </w:numPr>
              <w:spacing w:after="48" w:line="259" w:lineRule="auto"/>
              <w:rPr>
                <w:rFonts w:ascii="Times New Roman" w:hAnsi="Times New Roman" w:cs="Times New Roman"/>
                <w:sz w:val="28"/>
                <w:szCs w:val="28"/>
              </w:rPr>
            </w:pPr>
            <w:r w:rsidRPr="006E370B">
              <w:rPr>
                <w:rFonts w:ascii="Times New Roman" w:hAnsi="Times New Roman" w:cs="Times New Roman"/>
                <w:sz w:val="28"/>
                <w:szCs w:val="28"/>
              </w:rPr>
              <w:t>Тримайте венозні катетери, уретральні катетери та інші катетери підключеними до пацієнта подалі від рухомих пристроїв.</w:t>
            </w:r>
          </w:p>
          <w:p w:rsidR="00964D41" w:rsidRPr="006E370B" w:rsidRDefault="00964D41" w:rsidP="00907249">
            <w:pPr>
              <w:pStyle w:val="a5"/>
              <w:numPr>
                <w:ilvl w:val="0"/>
                <w:numId w:val="10"/>
              </w:numPr>
              <w:spacing w:after="48" w:line="259" w:lineRule="auto"/>
              <w:rPr>
                <w:rFonts w:ascii="Times New Roman" w:hAnsi="Times New Roman" w:cs="Times New Roman"/>
                <w:sz w:val="28"/>
                <w:szCs w:val="28"/>
              </w:rPr>
            </w:pPr>
            <w:r w:rsidRPr="006E370B">
              <w:rPr>
                <w:rFonts w:ascii="Times New Roman" w:hAnsi="Times New Roman" w:cs="Times New Roman"/>
                <w:sz w:val="28"/>
                <w:szCs w:val="28"/>
              </w:rPr>
              <w:t>Перед використанням рентгенівської системи продезінфікуйте та очистіть компоненти (наприклад, корпус детектора, поручні та поверхню столу пацієнта), які контактують з пацієнтом.</w:t>
            </w:r>
          </w:p>
          <w:p w:rsidR="00964D41" w:rsidRPr="006E370B" w:rsidRDefault="00964D41" w:rsidP="00907249">
            <w:pPr>
              <w:pStyle w:val="a5"/>
              <w:numPr>
                <w:ilvl w:val="0"/>
                <w:numId w:val="10"/>
              </w:numPr>
              <w:spacing w:after="48" w:line="259" w:lineRule="auto"/>
              <w:rPr>
                <w:rFonts w:ascii="Times New Roman" w:hAnsi="Times New Roman" w:cs="Times New Roman"/>
                <w:sz w:val="28"/>
                <w:szCs w:val="28"/>
              </w:rPr>
            </w:pPr>
            <w:r w:rsidRPr="006E370B">
              <w:rPr>
                <w:rFonts w:ascii="Times New Roman" w:hAnsi="Times New Roman" w:cs="Times New Roman"/>
                <w:sz w:val="28"/>
                <w:szCs w:val="28"/>
              </w:rPr>
              <w:t>Сміття від обладнання, яке не можна утилізувати як некласифіковане міське сміття, необхідно обробляти відповідно до національних та місцевих правил і норм. Ви також можете зв’язатися з агентом або уповноваженою виробником компанією з переробки сміття, щоб отримати інформацію про обробку утилізованого обладнання.</w:t>
            </w:r>
          </w:p>
        </w:tc>
      </w:tr>
    </w:tbl>
    <w:p w:rsidR="00964D41" w:rsidRPr="006E370B" w:rsidRDefault="00964D41" w:rsidP="00DF6718">
      <w:pPr>
        <w:ind w:left="0" w:firstLine="0"/>
        <w:rPr>
          <w:rFonts w:ascii="Times New Roman" w:hAnsi="Times New Roman" w:cs="Times New Roman"/>
          <w:sz w:val="28"/>
          <w:szCs w:val="28"/>
        </w:rPr>
      </w:pPr>
    </w:p>
    <w:p w:rsidR="00907249" w:rsidRPr="006E370B" w:rsidRDefault="00907249" w:rsidP="00907249">
      <w:pPr>
        <w:pStyle w:val="2"/>
        <w:rPr>
          <w:rFonts w:cs="Times New Roman"/>
          <w:szCs w:val="28"/>
        </w:rPr>
      </w:pPr>
      <w:bookmarkStart w:id="5" w:name="_Toc125471388"/>
      <w:r w:rsidRPr="006E370B">
        <w:rPr>
          <w:rFonts w:cs="Times New Roman"/>
          <w:szCs w:val="28"/>
        </w:rPr>
        <w:t>1.4 Захист від радіації</w:t>
      </w:r>
      <w:bookmarkEnd w:id="5"/>
      <w:r w:rsidRPr="006E370B">
        <w:rPr>
          <w:rFonts w:cs="Times New Roman"/>
          <w:szCs w:val="28"/>
        </w:rPr>
        <w:t xml:space="preserve">  </w:t>
      </w:r>
    </w:p>
    <w:p w:rsidR="00907249" w:rsidRPr="006E370B" w:rsidRDefault="00907249" w:rsidP="00907249">
      <w:pPr>
        <w:ind w:left="0" w:firstLine="0"/>
        <w:rPr>
          <w:rFonts w:ascii="Times New Roman" w:hAnsi="Times New Roman" w:cs="Times New Roman"/>
          <w:b/>
          <w:sz w:val="28"/>
          <w:szCs w:val="28"/>
        </w:rPr>
      </w:pPr>
    </w:p>
    <w:p w:rsidR="00907249" w:rsidRPr="006E370B" w:rsidRDefault="00907249" w:rsidP="00907249">
      <w:pPr>
        <w:ind w:left="0" w:firstLine="0"/>
        <w:rPr>
          <w:rFonts w:ascii="Times New Roman" w:hAnsi="Times New Roman" w:cs="Times New Roman"/>
          <w:sz w:val="28"/>
          <w:szCs w:val="28"/>
        </w:rPr>
      </w:pPr>
      <w:r w:rsidRPr="006E370B">
        <w:rPr>
          <w:rFonts w:ascii="Times New Roman" w:hAnsi="Times New Roman" w:cs="Times New Roman"/>
          <w:sz w:val="28"/>
          <w:szCs w:val="28"/>
        </w:rPr>
        <w:t>Захист від випромінювання цієї рентгенівської системи відповідає стандарту IEC 60601 1 3 (для медичного електричного обладнання).</w:t>
      </w:r>
    </w:p>
    <w:p w:rsidR="00907249" w:rsidRPr="006E370B" w:rsidRDefault="00907249" w:rsidP="00907249">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Ця система оснащена високоефективним захисним пристроєм, який забезпечує ефективний захист від рентгенівського випромінювання і не завдає шкоди при нормальному використанні. Однак система не може забезпечити повний захист і не змушує оператора вживати достатніх заходів для захисту оператора або інших від </w:t>
      </w:r>
      <w:r w:rsidRPr="006E370B">
        <w:rPr>
          <w:rFonts w:ascii="Times New Roman" w:hAnsi="Times New Roman" w:cs="Times New Roman"/>
          <w:sz w:val="28"/>
          <w:szCs w:val="28"/>
        </w:rPr>
        <w:lastRenderedPageBreak/>
        <w:t>прямого або вторинного випромінювання через недбалість, незнання або нещасні випадки.</w:t>
      </w:r>
    </w:p>
    <w:p w:rsidR="00907249" w:rsidRPr="006E370B" w:rsidRDefault="00907249" w:rsidP="00907249">
      <w:pPr>
        <w:ind w:left="0" w:firstLine="0"/>
        <w:rPr>
          <w:rFonts w:ascii="Times New Roman" w:hAnsi="Times New Roman" w:cs="Times New Roman"/>
          <w:sz w:val="28"/>
          <w:szCs w:val="28"/>
        </w:rPr>
      </w:pPr>
      <w:r w:rsidRPr="006E370B">
        <w:rPr>
          <w:rFonts w:ascii="Times New Roman" w:hAnsi="Times New Roman" w:cs="Times New Roman"/>
          <w:sz w:val="28"/>
          <w:szCs w:val="28"/>
        </w:rPr>
        <w:t>Вплив рентгенівського випромінювання може завдати шкоди здоров’ю, а деякі ефекти рентгенівського випромінювання є кумулятивними і можуть тривати протягом місяців або років. Найкраще правило безпеки для рентгенівського оператора – уникати постійного впливу первинного променя. Ефективним засобом захисту є використання свинцевого екранування. Щоб мінімізувати небезпечне опромінення, використовуйте такі предмети, як свинцеві екрани, просочені свинцем рукавички, фартухи, нашийники для щитовидної залози тощо.</w:t>
      </w:r>
    </w:p>
    <w:p w:rsidR="00907249" w:rsidRPr="006E370B" w:rsidRDefault="00907249" w:rsidP="00907249">
      <w:pPr>
        <w:ind w:left="0" w:firstLine="0"/>
        <w:rPr>
          <w:rFonts w:ascii="Times New Roman" w:hAnsi="Times New Roman" w:cs="Times New Roman"/>
          <w:sz w:val="28"/>
          <w:szCs w:val="28"/>
        </w:rPr>
      </w:pPr>
      <w:r w:rsidRPr="006E370B">
        <w:rPr>
          <w:rFonts w:ascii="Times New Roman" w:hAnsi="Times New Roman" w:cs="Times New Roman"/>
          <w:sz w:val="28"/>
          <w:szCs w:val="28"/>
        </w:rPr>
        <w:t>Виберіть відповідні технічні параметри для кожної програми, щоб зменшити дозу рентгенівського випромінювання до найнижчого рівня та досягти найкращого ефекту візуалізації для діагностики. Уважно перевірте цифровий дисплей і підтвердіть вибрані технічні параметри перед випромінюванням. Зверніть особливу увагу на позицію десяткової коми у значенні поточного добутку часу.</w:t>
      </w:r>
    </w:p>
    <w:p w:rsidR="00907249" w:rsidRPr="006E370B" w:rsidRDefault="00907249" w:rsidP="00907249">
      <w:pPr>
        <w:ind w:left="0" w:firstLine="0"/>
        <w:rPr>
          <w:rFonts w:ascii="Times New Roman" w:hAnsi="Times New Roman" w:cs="Times New Roman"/>
          <w:sz w:val="28"/>
          <w:szCs w:val="28"/>
        </w:rPr>
      </w:pPr>
    </w:p>
    <w:tbl>
      <w:tblPr>
        <w:tblStyle w:val="a7"/>
        <w:tblW w:w="10166"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2376"/>
        <w:gridCol w:w="7790"/>
      </w:tblGrid>
      <w:tr w:rsidR="00907249" w:rsidRPr="006E370B" w:rsidTr="00F92DE4">
        <w:tc>
          <w:tcPr>
            <w:tcW w:w="2376" w:type="dxa"/>
          </w:tcPr>
          <w:p w:rsidR="00907249" w:rsidRPr="006E370B" w:rsidRDefault="00907249" w:rsidP="00F92DE4">
            <w:pPr>
              <w:ind w:left="0" w:firstLine="0"/>
              <w:rPr>
                <w:rFonts w:ascii="Times New Roman" w:hAnsi="Times New Roman" w:cs="Times New Roman"/>
                <w:b/>
                <w:sz w:val="28"/>
                <w:szCs w:val="28"/>
              </w:rPr>
            </w:pPr>
            <w:r w:rsidRPr="006E370B">
              <w:rPr>
                <w:rFonts w:ascii="Times New Roman" w:hAnsi="Times New Roman" w:cs="Times New Roman"/>
                <w:b/>
                <w:sz w:val="28"/>
                <w:szCs w:val="28"/>
              </w:rPr>
              <w:t>ПОПЕРЕДЖЕННЯ:</w:t>
            </w:r>
          </w:p>
        </w:tc>
        <w:tc>
          <w:tcPr>
            <w:tcW w:w="7790" w:type="dxa"/>
          </w:tcPr>
          <w:p w:rsidR="00907249" w:rsidRPr="006E370B" w:rsidRDefault="00907249" w:rsidP="00907249">
            <w:pPr>
              <w:spacing w:after="48"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Оператор повинен зробити відстань від центральної точки до шкіри якомога більшою, щоб утримувати поглинуту дозу для пацієнта настільки низькою, наскільки це досяжно.</w:t>
            </w:r>
          </w:p>
        </w:tc>
      </w:tr>
    </w:tbl>
    <w:p w:rsidR="00907249" w:rsidRPr="006E370B" w:rsidRDefault="00907249" w:rsidP="00907249">
      <w:pPr>
        <w:ind w:left="0" w:firstLine="0"/>
        <w:rPr>
          <w:rFonts w:ascii="Times New Roman" w:hAnsi="Times New Roman" w:cs="Times New Roman"/>
          <w:sz w:val="28"/>
          <w:szCs w:val="28"/>
        </w:rPr>
      </w:pPr>
    </w:p>
    <w:tbl>
      <w:tblPr>
        <w:tblStyle w:val="a7"/>
        <w:tblW w:w="10166"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2376"/>
        <w:gridCol w:w="7790"/>
      </w:tblGrid>
      <w:tr w:rsidR="00907249" w:rsidRPr="006E370B" w:rsidTr="00F92DE4">
        <w:tc>
          <w:tcPr>
            <w:tcW w:w="2376" w:type="dxa"/>
          </w:tcPr>
          <w:p w:rsidR="00907249" w:rsidRPr="006E370B" w:rsidRDefault="00907249" w:rsidP="00F92DE4">
            <w:pPr>
              <w:ind w:left="0" w:firstLine="0"/>
              <w:rPr>
                <w:rFonts w:ascii="Times New Roman" w:hAnsi="Times New Roman" w:cs="Times New Roman"/>
                <w:b/>
                <w:sz w:val="28"/>
                <w:szCs w:val="28"/>
              </w:rPr>
            </w:pPr>
            <w:r w:rsidRPr="006E370B">
              <w:rPr>
                <w:rFonts w:ascii="Times New Roman" w:hAnsi="Times New Roman" w:cs="Times New Roman"/>
                <w:b/>
                <w:sz w:val="28"/>
                <w:szCs w:val="28"/>
              </w:rPr>
              <w:t>ОБЕРЕЖНО:</w:t>
            </w:r>
          </w:p>
        </w:tc>
        <w:tc>
          <w:tcPr>
            <w:tcW w:w="7790" w:type="dxa"/>
          </w:tcPr>
          <w:p w:rsidR="00907249" w:rsidRPr="006E370B" w:rsidRDefault="00907249" w:rsidP="00907249">
            <w:pPr>
              <w:pStyle w:val="a5"/>
              <w:numPr>
                <w:ilvl w:val="0"/>
                <w:numId w:val="13"/>
              </w:numPr>
              <w:spacing w:after="48" w:line="259" w:lineRule="auto"/>
              <w:ind w:left="885"/>
              <w:rPr>
                <w:rFonts w:ascii="Times New Roman" w:hAnsi="Times New Roman" w:cs="Times New Roman"/>
                <w:sz w:val="28"/>
                <w:szCs w:val="28"/>
              </w:rPr>
            </w:pPr>
            <w:r w:rsidRPr="006E370B">
              <w:rPr>
                <w:rFonts w:ascii="Times New Roman" w:hAnsi="Times New Roman" w:cs="Times New Roman"/>
                <w:sz w:val="28"/>
                <w:szCs w:val="28"/>
              </w:rPr>
              <w:t>Під час рентгенографії використовуйте просочені свинцем одяг, дошки або інші спеціальні захисні пристрої для захисту чутливих частин пацієнта (наприклад, гонади), оператора або помічника пацієнта.</w:t>
            </w:r>
          </w:p>
          <w:p w:rsidR="00907249" w:rsidRPr="006E370B" w:rsidRDefault="00907249" w:rsidP="00907249">
            <w:pPr>
              <w:pStyle w:val="a5"/>
              <w:numPr>
                <w:ilvl w:val="0"/>
                <w:numId w:val="13"/>
              </w:numPr>
              <w:spacing w:after="130" w:line="259" w:lineRule="auto"/>
              <w:ind w:left="885"/>
              <w:rPr>
                <w:rFonts w:ascii="Times New Roman" w:hAnsi="Times New Roman" w:cs="Times New Roman"/>
                <w:sz w:val="28"/>
                <w:szCs w:val="28"/>
              </w:rPr>
            </w:pPr>
            <w:r w:rsidRPr="006E370B">
              <w:rPr>
                <w:rFonts w:ascii="Times New Roman" w:hAnsi="Times New Roman" w:cs="Times New Roman"/>
                <w:sz w:val="28"/>
                <w:szCs w:val="28"/>
              </w:rPr>
              <w:t>Під час проведення рентгенографії іншим особам, окрім пацієнта та його помічника, заборонено входити в зону рентгенівського променя, або вони повинні триматися на відстані не менше 3 м від зони.</w:t>
            </w:r>
          </w:p>
          <w:p w:rsidR="00907249" w:rsidRPr="006E370B" w:rsidRDefault="00907249" w:rsidP="00907249">
            <w:pPr>
              <w:pStyle w:val="a5"/>
              <w:numPr>
                <w:ilvl w:val="0"/>
                <w:numId w:val="13"/>
              </w:numPr>
              <w:spacing w:after="130" w:line="259" w:lineRule="auto"/>
              <w:ind w:left="885"/>
              <w:rPr>
                <w:rFonts w:ascii="Times New Roman" w:hAnsi="Times New Roman" w:cs="Times New Roman"/>
                <w:sz w:val="28"/>
                <w:szCs w:val="28"/>
              </w:rPr>
            </w:pPr>
            <w:r w:rsidRPr="006E370B">
              <w:rPr>
                <w:rFonts w:ascii="Times New Roman" w:hAnsi="Times New Roman" w:cs="Times New Roman"/>
                <w:sz w:val="28"/>
                <w:szCs w:val="28"/>
              </w:rPr>
              <w:t>Відокремте обладнання (фокусну точку) від шкіри на якомога більшу відстань (більше 45 см), щоб зменшити дозу, яку поглинає пацієнт.</w:t>
            </w:r>
          </w:p>
          <w:p w:rsidR="00907249" w:rsidRPr="006E370B" w:rsidRDefault="00907249" w:rsidP="00907249">
            <w:pPr>
              <w:pStyle w:val="a5"/>
              <w:numPr>
                <w:ilvl w:val="0"/>
                <w:numId w:val="13"/>
              </w:numPr>
              <w:spacing w:after="130" w:line="259" w:lineRule="auto"/>
              <w:ind w:left="885"/>
              <w:rPr>
                <w:rFonts w:ascii="Times New Roman" w:hAnsi="Times New Roman" w:cs="Times New Roman"/>
                <w:sz w:val="28"/>
                <w:szCs w:val="28"/>
              </w:rPr>
            </w:pPr>
            <w:r w:rsidRPr="006E370B">
              <w:rPr>
                <w:rFonts w:ascii="Times New Roman" w:hAnsi="Times New Roman" w:cs="Times New Roman"/>
                <w:sz w:val="28"/>
                <w:szCs w:val="28"/>
              </w:rPr>
              <w:t>Оператор повинен використовувати захисні засоби та носити захисний одяг, адаптований до робочого навантаження, якщо під час рентгенографії оператор повинен працювати в зоні рентгенівської системи.</w:t>
            </w:r>
          </w:p>
        </w:tc>
      </w:tr>
    </w:tbl>
    <w:p w:rsidR="00907249" w:rsidRPr="006E370B" w:rsidRDefault="00907249" w:rsidP="00907249">
      <w:pPr>
        <w:ind w:left="0" w:firstLine="0"/>
        <w:rPr>
          <w:rFonts w:ascii="Times New Roman" w:hAnsi="Times New Roman" w:cs="Times New Roman"/>
          <w:sz w:val="28"/>
          <w:szCs w:val="28"/>
        </w:rPr>
      </w:pPr>
    </w:p>
    <w:p w:rsidR="00907249" w:rsidRPr="006E370B" w:rsidRDefault="00907249" w:rsidP="00907249">
      <w:pPr>
        <w:ind w:left="0" w:firstLine="0"/>
        <w:rPr>
          <w:rFonts w:ascii="Times New Roman" w:hAnsi="Times New Roman" w:cs="Times New Roman"/>
          <w:sz w:val="28"/>
          <w:szCs w:val="28"/>
        </w:rPr>
      </w:pPr>
      <w:r w:rsidRPr="006E370B">
        <w:rPr>
          <w:rFonts w:ascii="Times New Roman" w:hAnsi="Times New Roman" w:cs="Times New Roman"/>
          <w:sz w:val="28"/>
          <w:szCs w:val="28"/>
        </w:rPr>
        <w:t>Оператору рентгенівської системи необхідно контролювати кількість радіації, яку отримує оператор рентгенівської системи, щоб визначити недостатні або неправильні заходи захисту від радіації та потенційне серйозне радіаційне опромінення.</w:t>
      </w:r>
    </w:p>
    <w:p w:rsidR="00907249" w:rsidRPr="006E370B" w:rsidRDefault="00907249" w:rsidP="00907249">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Такий моніторинг надає цінну інформацію для перехресної перевірки, щоб визначити, чи прийняті </w:t>
      </w:r>
      <w:r w:rsidR="00250FB3" w:rsidRPr="006E370B">
        <w:rPr>
          <w:rFonts w:ascii="Times New Roman" w:hAnsi="Times New Roman" w:cs="Times New Roman"/>
          <w:sz w:val="28"/>
          <w:szCs w:val="28"/>
        </w:rPr>
        <w:t xml:space="preserve">належні </w:t>
      </w:r>
      <w:r w:rsidRPr="006E370B">
        <w:rPr>
          <w:rFonts w:ascii="Times New Roman" w:hAnsi="Times New Roman" w:cs="Times New Roman"/>
          <w:sz w:val="28"/>
          <w:szCs w:val="28"/>
        </w:rPr>
        <w:t xml:space="preserve">заходи безпеки. Найефективнішим засобом </w:t>
      </w:r>
      <w:r w:rsidRPr="006E370B">
        <w:rPr>
          <w:rFonts w:ascii="Times New Roman" w:hAnsi="Times New Roman" w:cs="Times New Roman"/>
          <w:sz w:val="28"/>
          <w:szCs w:val="28"/>
        </w:rPr>
        <w:lastRenderedPageBreak/>
        <w:t>визначення належності існуючих захисних заходів є використання інструментів (таких як персональний прилад для вимірювання радіації) для визначення дози радіації.</w:t>
      </w:r>
    </w:p>
    <w:p w:rsidR="00907249" w:rsidRPr="006E370B" w:rsidRDefault="00907249" w:rsidP="00907249">
      <w:pPr>
        <w:ind w:left="0" w:firstLine="0"/>
        <w:rPr>
          <w:rFonts w:ascii="Times New Roman" w:hAnsi="Times New Roman" w:cs="Times New Roman"/>
          <w:sz w:val="28"/>
          <w:szCs w:val="28"/>
        </w:rPr>
      </w:pPr>
      <w:r w:rsidRPr="006E370B">
        <w:rPr>
          <w:rFonts w:ascii="Times New Roman" w:hAnsi="Times New Roman" w:cs="Times New Roman"/>
          <w:sz w:val="28"/>
          <w:szCs w:val="28"/>
        </w:rPr>
        <w:t>Радіаційні вимірювання слід проводити на всіх частинах тіла оператора, які зазнають впливу радіації. Результати вимірювань не можуть виходити за допустимий діапазон.</w:t>
      </w:r>
    </w:p>
    <w:p w:rsidR="00907249" w:rsidRPr="006E370B" w:rsidRDefault="00907249" w:rsidP="00907249">
      <w:pPr>
        <w:ind w:left="0" w:firstLine="0"/>
        <w:rPr>
          <w:rFonts w:ascii="Times New Roman" w:hAnsi="Times New Roman" w:cs="Times New Roman"/>
          <w:sz w:val="28"/>
          <w:szCs w:val="28"/>
        </w:rPr>
      </w:pPr>
      <w:r w:rsidRPr="006E370B">
        <w:rPr>
          <w:rFonts w:ascii="Times New Roman" w:hAnsi="Times New Roman" w:cs="Times New Roman"/>
          <w:sz w:val="28"/>
          <w:szCs w:val="28"/>
        </w:rPr>
        <w:t>Використовуючи обладнання, дотримуйтеся місцевих норм і обмежень щодо радіаційного захисту.</w:t>
      </w:r>
    </w:p>
    <w:p w:rsidR="00907249" w:rsidRPr="006E370B" w:rsidRDefault="00907249" w:rsidP="00907249">
      <w:pPr>
        <w:ind w:left="0" w:firstLine="0"/>
        <w:rPr>
          <w:rFonts w:ascii="Times New Roman" w:hAnsi="Times New Roman" w:cs="Times New Roman"/>
          <w:sz w:val="28"/>
          <w:szCs w:val="28"/>
        </w:rPr>
      </w:pPr>
      <w:r w:rsidRPr="006E370B">
        <w:rPr>
          <w:rFonts w:ascii="Times New Roman" w:hAnsi="Times New Roman" w:cs="Times New Roman"/>
          <w:sz w:val="28"/>
          <w:szCs w:val="28"/>
        </w:rPr>
        <w:t>Перед початком експлуатації системи професійний персонал повинен бути ознайомлений з дозами опромінення проти іонізуючого випромінювання та щодо безпеки джерел випромінювання, а також пройти навчання з експлуатації системи.</w:t>
      </w:r>
    </w:p>
    <w:p w:rsidR="009F75CD" w:rsidRPr="006E370B" w:rsidRDefault="009F75CD" w:rsidP="00907249">
      <w:pPr>
        <w:ind w:left="0" w:firstLine="0"/>
        <w:rPr>
          <w:rFonts w:ascii="Times New Roman" w:hAnsi="Times New Roman" w:cs="Times New Roman"/>
          <w:sz w:val="28"/>
          <w:szCs w:val="28"/>
        </w:rPr>
      </w:pPr>
    </w:p>
    <w:p w:rsidR="009F75CD" w:rsidRPr="006E370B" w:rsidRDefault="009F75CD" w:rsidP="009F75CD">
      <w:pPr>
        <w:pStyle w:val="2"/>
        <w:rPr>
          <w:rFonts w:cs="Times New Roman"/>
          <w:szCs w:val="28"/>
        </w:rPr>
      </w:pPr>
      <w:bookmarkStart w:id="6" w:name="_Toc125471389"/>
      <w:r w:rsidRPr="006E370B">
        <w:rPr>
          <w:rFonts w:cs="Times New Roman"/>
          <w:szCs w:val="28"/>
          <w:lang w:val="ru-RU"/>
        </w:rPr>
        <w:t>1</w:t>
      </w:r>
      <w:r w:rsidRPr="006E370B">
        <w:rPr>
          <w:rFonts w:cs="Times New Roman"/>
          <w:szCs w:val="28"/>
        </w:rPr>
        <w:t>.5 Керування дозою радіації</w:t>
      </w:r>
      <w:bookmarkEnd w:id="6"/>
    </w:p>
    <w:p w:rsidR="009F75CD" w:rsidRPr="006E370B" w:rsidRDefault="009F75CD" w:rsidP="009F75CD">
      <w:pPr>
        <w:pStyle w:val="3"/>
        <w:spacing w:before="0"/>
        <w:rPr>
          <w:rFonts w:ascii="Times New Roman" w:hAnsi="Times New Roman" w:cs="Times New Roman"/>
          <w:sz w:val="28"/>
          <w:szCs w:val="28"/>
        </w:rPr>
      </w:pPr>
      <w:bookmarkStart w:id="7" w:name="_Toc125471390"/>
      <w:r w:rsidRPr="006E370B">
        <w:rPr>
          <w:rFonts w:ascii="Times New Roman" w:hAnsi="Times New Roman" w:cs="Times New Roman"/>
          <w:sz w:val="28"/>
          <w:szCs w:val="28"/>
        </w:rPr>
        <w:t>1.5.1 Протоколи обстеження</w:t>
      </w:r>
      <w:bookmarkEnd w:id="7"/>
    </w:p>
    <w:p w:rsidR="009F75CD" w:rsidRPr="006E370B" w:rsidRDefault="009F75CD" w:rsidP="009F75CD">
      <w:pPr>
        <w:ind w:left="0" w:firstLine="0"/>
        <w:rPr>
          <w:rFonts w:ascii="Times New Roman" w:hAnsi="Times New Roman" w:cs="Times New Roman"/>
          <w:sz w:val="28"/>
          <w:szCs w:val="28"/>
        </w:rPr>
      </w:pPr>
    </w:p>
    <w:p w:rsidR="009F75CD" w:rsidRPr="006E370B" w:rsidRDefault="009F75CD" w:rsidP="009F75CD">
      <w:pPr>
        <w:ind w:left="0" w:firstLine="0"/>
        <w:rPr>
          <w:rFonts w:ascii="Times New Roman" w:hAnsi="Times New Roman" w:cs="Times New Roman"/>
          <w:sz w:val="28"/>
          <w:szCs w:val="28"/>
        </w:rPr>
      </w:pPr>
      <w:r w:rsidRPr="006E370B">
        <w:rPr>
          <w:rFonts w:ascii="Times New Roman" w:hAnsi="Times New Roman" w:cs="Times New Roman"/>
          <w:sz w:val="28"/>
          <w:szCs w:val="28"/>
        </w:rPr>
        <w:t>Система надає набір стандартних протоколів обстеження. Ці протоколи містять рекомендації щодо належної роботи пристрою відповідно до його призначення. Протокол включає створення зображення, обробку зображення та відображувані параметри. Відповідно до принципу ALARA (Настільки низько, наскільки можливо в розумних межах), протоколи забезпечують прийнятну якість зображення при розумно низькому рівні дози (наскільки можливо). Менеджер параметрів дозволяє досвідченим користувачам керувати протоколами обстеження. Стандартні протоколи можуть бути доповнені більш точними протоколами. Докладніше див. у 10 M·DAP (Додатково)</w:t>
      </w:r>
    </w:p>
    <w:p w:rsidR="009F75CD" w:rsidRPr="006E370B" w:rsidRDefault="009F75CD" w:rsidP="009F75CD">
      <w:pPr>
        <w:ind w:left="0" w:firstLine="0"/>
        <w:rPr>
          <w:rFonts w:ascii="Times New Roman" w:hAnsi="Times New Roman" w:cs="Times New Roman"/>
          <w:sz w:val="28"/>
          <w:szCs w:val="28"/>
        </w:rPr>
      </w:pPr>
    </w:p>
    <w:p w:rsidR="009F75CD" w:rsidRPr="006E370B" w:rsidRDefault="009F75CD" w:rsidP="009F75CD">
      <w:pPr>
        <w:pStyle w:val="3"/>
        <w:spacing w:before="0"/>
        <w:rPr>
          <w:rFonts w:ascii="Times New Roman" w:hAnsi="Times New Roman" w:cs="Times New Roman"/>
          <w:sz w:val="28"/>
          <w:szCs w:val="28"/>
        </w:rPr>
      </w:pPr>
      <w:bookmarkStart w:id="8" w:name="_Toc125471391"/>
      <w:r w:rsidRPr="006E370B">
        <w:rPr>
          <w:rFonts w:ascii="Times New Roman" w:hAnsi="Times New Roman" w:cs="Times New Roman"/>
          <w:sz w:val="28"/>
          <w:szCs w:val="28"/>
        </w:rPr>
        <w:t>1.5.2 Доза радіації</w:t>
      </w:r>
      <w:bookmarkEnd w:id="8"/>
    </w:p>
    <w:p w:rsidR="009F75CD" w:rsidRPr="006E370B" w:rsidRDefault="009F75CD" w:rsidP="009F75CD">
      <w:pPr>
        <w:ind w:left="0" w:firstLine="0"/>
        <w:rPr>
          <w:rFonts w:ascii="Times New Roman" w:hAnsi="Times New Roman" w:cs="Times New Roman"/>
          <w:sz w:val="28"/>
          <w:szCs w:val="28"/>
        </w:rPr>
      </w:pPr>
      <w:r w:rsidRPr="006E370B">
        <w:rPr>
          <w:rFonts w:ascii="Times New Roman" w:hAnsi="Times New Roman" w:cs="Times New Roman"/>
          <w:sz w:val="28"/>
          <w:szCs w:val="28"/>
        </w:rPr>
        <w:t>Довідка: ЄВРОПЕЙСЬКІ РЕКОМЕНДАЦІЇ ЩОДО КРИТЕРІЇВ ЯКОСТІ ДІАГНОСТИЧНИХ РЕНТГЕНОГРАФІЧНИХ ЗОБРАЖЕНЬ (Офіс офіційних публікацій Європейських співтовариств, 1996). Згідно з 60601 2 54, користувач може керувати програмним забезпеченням системи обробки зображень, щоб вибрати відповідне положення тіла та вибрати фантом відповідної частини для моделювання. Критерії прийнятності пов’язані з цільовим використанням, як показано в наступній таблиці:</w:t>
      </w:r>
    </w:p>
    <w:p w:rsidR="009300FF" w:rsidRPr="006E370B" w:rsidRDefault="009300FF" w:rsidP="009F75CD">
      <w:pPr>
        <w:ind w:left="0" w:firstLine="0"/>
        <w:rPr>
          <w:rFonts w:ascii="Times New Roman" w:hAnsi="Times New Roman" w:cs="Times New Roman"/>
          <w:sz w:val="28"/>
          <w:szCs w:val="28"/>
        </w:rPr>
      </w:pPr>
    </w:p>
    <w:tbl>
      <w:tblPr>
        <w:tblStyle w:val="a7"/>
        <w:tblW w:w="0" w:type="auto"/>
        <w:tblLook w:val="04A0" w:firstRow="1" w:lastRow="0" w:firstColumn="1" w:lastColumn="0" w:noHBand="0" w:noVBand="1"/>
      </w:tblPr>
      <w:tblGrid>
        <w:gridCol w:w="4970"/>
        <w:gridCol w:w="4942"/>
      </w:tblGrid>
      <w:tr w:rsidR="009300FF" w:rsidRPr="006E370B" w:rsidTr="009300FF">
        <w:trPr>
          <w:trHeight w:val="332"/>
        </w:trPr>
        <w:tc>
          <w:tcPr>
            <w:tcW w:w="5069" w:type="dxa"/>
            <w:shd w:val="clear" w:color="auto" w:fill="D9D9D9" w:themeFill="background1" w:themeFillShade="D9"/>
          </w:tcPr>
          <w:p w:rsidR="009300FF" w:rsidRPr="006E370B" w:rsidRDefault="009300FF" w:rsidP="009F75CD">
            <w:pPr>
              <w:ind w:left="0" w:firstLine="0"/>
              <w:rPr>
                <w:rFonts w:ascii="Times New Roman" w:hAnsi="Times New Roman" w:cs="Times New Roman"/>
                <w:b/>
                <w:sz w:val="28"/>
                <w:szCs w:val="28"/>
              </w:rPr>
            </w:pPr>
            <w:r w:rsidRPr="006E370B">
              <w:rPr>
                <w:rFonts w:ascii="Times New Roman" w:hAnsi="Times New Roman" w:cs="Times New Roman"/>
                <w:b/>
                <w:sz w:val="28"/>
                <w:szCs w:val="28"/>
              </w:rPr>
              <w:t>Використання за призначенням</w:t>
            </w:r>
          </w:p>
        </w:tc>
        <w:tc>
          <w:tcPr>
            <w:tcW w:w="5069" w:type="dxa"/>
            <w:shd w:val="clear" w:color="auto" w:fill="D9D9D9" w:themeFill="background1" w:themeFillShade="D9"/>
          </w:tcPr>
          <w:p w:rsidR="009300FF" w:rsidRPr="006E370B" w:rsidRDefault="009300FF" w:rsidP="009F75CD">
            <w:pPr>
              <w:ind w:left="0" w:firstLine="0"/>
              <w:rPr>
                <w:rFonts w:ascii="Times New Roman" w:hAnsi="Times New Roman" w:cs="Times New Roman"/>
                <w:b/>
                <w:sz w:val="28"/>
                <w:szCs w:val="28"/>
              </w:rPr>
            </w:pPr>
            <w:r w:rsidRPr="006E370B">
              <w:rPr>
                <w:rFonts w:ascii="Times New Roman" w:hAnsi="Times New Roman" w:cs="Times New Roman"/>
                <w:b/>
                <w:sz w:val="28"/>
                <w:szCs w:val="28"/>
              </w:rPr>
              <w:t>Рівень дози радіації</w:t>
            </w:r>
          </w:p>
        </w:tc>
      </w:tr>
      <w:tr w:rsidR="009300FF" w:rsidRPr="006E370B" w:rsidTr="009300FF">
        <w:tc>
          <w:tcPr>
            <w:tcW w:w="5069" w:type="dxa"/>
          </w:tcPr>
          <w:p w:rsidR="009300FF" w:rsidRPr="006E370B" w:rsidRDefault="009300FF" w:rsidP="009F75CD">
            <w:pPr>
              <w:ind w:left="0" w:firstLine="0"/>
              <w:rPr>
                <w:rFonts w:ascii="Times New Roman" w:hAnsi="Times New Roman" w:cs="Times New Roman"/>
                <w:sz w:val="28"/>
                <w:szCs w:val="28"/>
              </w:rPr>
            </w:pPr>
            <w:r w:rsidRPr="006E370B">
              <w:rPr>
                <w:rFonts w:ascii="Times New Roman" w:hAnsi="Times New Roman" w:cs="Times New Roman"/>
                <w:sz w:val="28"/>
                <w:szCs w:val="28"/>
              </w:rPr>
              <w:t>Задньо-передній вид грудної клітки</w:t>
            </w:r>
          </w:p>
        </w:tc>
        <w:tc>
          <w:tcPr>
            <w:tcW w:w="5069" w:type="dxa"/>
          </w:tcPr>
          <w:p w:rsidR="009300FF" w:rsidRPr="006E370B" w:rsidRDefault="009300FF" w:rsidP="009300FF">
            <w:pPr>
              <w:pStyle w:val="Default"/>
              <w:ind w:left="318"/>
              <w:jc w:val="both"/>
              <w:rPr>
                <w:rFonts w:ascii="Times New Roman" w:hAnsi="Times New Roman" w:cs="Times New Roman"/>
                <w:sz w:val="28"/>
                <w:szCs w:val="28"/>
              </w:rPr>
            </w:pPr>
            <w:r w:rsidRPr="006E370B">
              <w:rPr>
                <w:rFonts w:ascii="Times New Roman" w:hAnsi="Times New Roman" w:cs="Times New Roman"/>
                <w:sz w:val="28"/>
                <w:szCs w:val="28"/>
              </w:rPr>
              <w:t>≤ 0.3 мГр</w:t>
            </w:r>
          </w:p>
        </w:tc>
      </w:tr>
      <w:tr w:rsidR="009300FF" w:rsidRPr="006E370B" w:rsidTr="009300FF">
        <w:tc>
          <w:tcPr>
            <w:tcW w:w="5069" w:type="dxa"/>
          </w:tcPr>
          <w:p w:rsidR="009300FF" w:rsidRPr="006E370B" w:rsidRDefault="009300FF" w:rsidP="009F75CD">
            <w:pPr>
              <w:ind w:left="0" w:firstLine="0"/>
              <w:rPr>
                <w:rFonts w:ascii="Times New Roman" w:hAnsi="Times New Roman" w:cs="Times New Roman"/>
                <w:sz w:val="28"/>
                <w:szCs w:val="28"/>
              </w:rPr>
            </w:pPr>
            <w:r w:rsidRPr="006E370B">
              <w:rPr>
                <w:rFonts w:ascii="Times New Roman" w:hAnsi="Times New Roman" w:cs="Times New Roman"/>
                <w:sz w:val="28"/>
                <w:szCs w:val="28"/>
              </w:rPr>
              <w:t>Задньо-передній вид черепа</w:t>
            </w:r>
          </w:p>
        </w:tc>
        <w:tc>
          <w:tcPr>
            <w:tcW w:w="5069" w:type="dxa"/>
          </w:tcPr>
          <w:p w:rsidR="009300FF" w:rsidRPr="006E370B" w:rsidRDefault="009300FF" w:rsidP="009300FF">
            <w:pPr>
              <w:ind w:left="318"/>
              <w:rPr>
                <w:rFonts w:ascii="Times New Roman" w:hAnsi="Times New Roman" w:cs="Times New Roman"/>
                <w:sz w:val="28"/>
                <w:szCs w:val="28"/>
              </w:rPr>
            </w:pPr>
            <w:r w:rsidRPr="006E370B">
              <w:rPr>
                <w:rFonts w:ascii="Times New Roman" w:hAnsi="Times New Roman" w:cs="Times New Roman"/>
                <w:sz w:val="28"/>
                <w:szCs w:val="28"/>
              </w:rPr>
              <w:t>≤ 5 мГр</w:t>
            </w:r>
          </w:p>
        </w:tc>
      </w:tr>
      <w:tr w:rsidR="009300FF" w:rsidRPr="006E370B" w:rsidTr="009300FF">
        <w:tc>
          <w:tcPr>
            <w:tcW w:w="5069" w:type="dxa"/>
          </w:tcPr>
          <w:p w:rsidR="009300FF" w:rsidRPr="006E370B" w:rsidRDefault="009300FF" w:rsidP="009F75CD">
            <w:pPr>
              <w:ind w:left="0" w:firstLine="0"/>
              <w:rPr>
                <w:rFonts w:ascii="Times New Roman" w:hAnsi="Times New Roman" w:cs="Times New Roman"/>
                <w:sz w:val="28"/>
                <w:szCs w:val="28"/>
              </w:rPr>
            </w:pPr>
            <w:r w:rsidRPr="006E370B">
              <w:rPr>
                <w:rFonts w:ascii="Times New Roman" w:hAnsi="Times New Roman" w:cs="Times New Roman"/>
                <w:sz w:val="28"/>
                <w:szCs w:val="28"/>
              </w:rPr>
              <w:t>Передньо-задній вид поперекового відділу хребта</w:t>
            </w:r>
          </w:p>
        </w:tc>
        <w:tc>
          <w:tcPr>
            <w:tcW w:w="5069" w:type="dxa"/>
          </w:tcPr>
          <w:p w:rsidR="009300FF" w:rsidRPr="006E370B" w:rsidRDefault="009300FF" w:rsidP="009300FF">
            <w:pPr>
              <w:ind w:left="318"/>
              <w:rPr>
                <w:rFonts w:ascii="Times New Roman" w:hAnsi="Times New Roman" w:cs="Times New Roman"/>
                <w:sz w:val="28"/>
                <w:szCs w:val="28"/>
              </w:rPr>
            </w:pPr>
            <w:r w:rsidRPr="006E370B">
              <w:rPr>
                <w:rFonts w:ascii="Times New Roman" w:hAnsi="Times New Roman" w:cs="Times New Roman"/>
                <w:sz w:val="28"/>
                <w:szCs w:val="28"/>
              </w:rPr>
              <w:t>≤ 10 мГр</w:t>
            </w:r>
          </w:p>
        </w:tc>
      </w:tr>
      <w:tr w:rsidR="009300FF" w:rsidRPr="006E370B" w:rsidTr="009300FF">
        <w:tc>
          <w:tcPr>
            <w:tcW w:w="5069" w:type="dxa"/>
          </w:tcPr>
          <w:p w:rsidR="009300FF" w:rsidRPr="006E370B" w:rsidRDefault="009300FF" w:rsidP="009F75CD">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Боковий вид поперекового відділу хребта</w:t>
            </w:r>
          </w:p>
        </w:tc>
        <w:tc>
          <w:tcPr>
            <w:tcW w:w="5069" w:type="dxa"/>
          </w:tcPr>
          <w:p w:rsidR="009300FF" w:rsidRPr="006E370B" w:rsidRDefault="009300FF" w:rsidP="009300FF">
            <w:pPr>
              <w:ind w:left="318"/>
              <w:rPr>
                <w:rFonts w:ascii="Times New Roman" w:hAnsi="Times New Roman" w:cs="Times New Roman"/>
                <w:sz w:val="28"/>
                <w:szCs w:val="28"/>
              </w:rPr>
            </w:pPr>
            <w:r w:rsidRPr="006E370B">
              <w:rPr>
                <w:rFonts w:ascii="Times New Roman" w:hAnsi="Times New Roman" w:cs="Times New Roman"/>
                <w:sz w:val="28"/>
                <w:szCs w:val="28"/>
              </w:rPr>
              <w:t>≤ 30 мГр</w:t>
            </w:r>
          </w:p>
        </w:tc>
      </w:tr>
      <w:tr w:rsidR="009300FF" w:rsidRPr="006E370B" w:rsidTr="009300FF">
        <w:tc>
          <w:tcPr>
            <w:tcW w:w="5069" w:type="dxa"/>
          </w:tcPr>
          <w:p w:rsidR="009300FF" w:rsidRPr="006E370B" w:rsidRDefault="009300FF" w:rsidP="009F75CD">
            <w:pPr>
              <w:ind w:left="0" w:firstLine="0"/>
              <w:rPr>
                <w:rFonts w:ascii="Times New Roman" w:hAnsi="Times New Roman" w:cs="Times New Roman"/>
                <w:sz w:val="28"/>
                <w:szCs w:val="28"/>
              </w:rPr>
            </w:pPr>
            <w:r w:rsidRPr="006E370B">
              <w:rPr>
                <w:rFonts w:ascii="Times New Roman" w:hAnsi="Times New Roman" w:cs="Times New Roman"/>
                <w:sz w:val="28"/>
                <w:szCs w:val="28"/>
              </w:rPr>
              <w:t>Передньо-задній вид тазу</w:t>
            </w:r>
          </w:p>
        </w:tc>
        <w:tc>
          <w:tcPr>
            <w:tcW w:w="5069" w:type="dxa"/>
          </w:tcPr>
          <w:p w:rsidR="009300FF" w:rsidRPr="006E370B" w:rsidRDefault="009300FF" w:rsidP="009300FF">
            <w:pPr>
              <w:ind w:left="318"/>
              <w:rPr>
                <w:rFonts w:ascii="Times New Roman" w:hAnsi="Times New Roman" w:cs="Times New Roman"/>
                <w:sz w:val="28"/>
                <w:szCs w:val="28"/>
              </w:rPr>
            </w:pPr>
            <w:r w:rsidRPr="006E370B">
              <w:rPr>
                <w:rFonts w:ascii="Times New Roman" w:hAnsi="Times New Roman" w:cs="Times New Roman"/>
                <w:sz w:val="28"/>
                <w:szCs w:val="28"/>
              </w:rPr>
              <w:t>≤ 10 мГр</w:t>
            </w:r>
          </w:p>
        </w:tc>
      </w:tr>
      <w:tr w:rsidR="009300FF" w:rsidRPr="006E370B" w:rsidTr="009300FF">
        <w:tc>
          <w:tcPr>
            <w:tcW w:w="5069" w:type="dxa"/>
          </w:tcPr>
          <w:p w:rsidR="009300FF" w:rsidRPr="006E370B" w:rsidRDefault="009300FF" w:rsidP="009F75CD">
            <w:pPr>
              <w:ind w:left="0" w:firstLine="0"/>
              <w:rPr>
                <w:rFonts w:ascii="Times New Roman" w:hAnsi="Times New Roman" w:cs="Times New Roman"/>
                <w:sz w:val="28"/>
                <w:szCs w:val="28"/>
              </w:rPr>
            </w:pPr>
            <w:r w:rsidRPr="006E370B">
              <w:rPr>
                <w:rFonts w:ascii="Times New Roman" w:hAnsi="Times New Roman" w:cs="Times New Roman"/>
                <w:sz w:val="28"/>
                <w:szCs w:val="28"/>
              </w:rPr>
              <w:t>Передньо-задній вид черевної порожнини</w:t>
            </w:r>
          </w:p>
        </w:tc>
        <w:tc>
          <w:tcPr>
            <w:tcW w:w="5069" w:type="dxa"/>
          </w:tcPr>
          <w:p w:rsidR="009300FF" w:rsidRPr="006E370B" w:rsidRDefault="009300FF" w:rsidP="009300FF">
            <w:pPr>
              <w:ind w:left="318"/>
              <w:rPr>
                <w:rFonts w:ascii="Times New Roman" w:hAnsi="Times New Roman" w:cs="Times New Roman"/>
                <w:sz w:val="28"/>
                <w:szCs w:val="28"/>
              </w:rPr>
            </w:pPr>
            <w:r w:rsidRPr="006E370B">
              <w:rPr>
                <w:rFonts w:ascii="Times New Roman" w:hAnsi="Times New Roman" w:cs="Times New Roman"/>
                <w:sz w:val="28"/>
                <w:szCs w:val="28"/>
              </w:rPr>
              <w:t>≤ 10 мГр</w:t>
            </w:r>
          </w:p>
        </w:tc>
      </w:tr>
    </w:tbl>
    <w:p w:rsidR="009300FF" w:rsidRPr="006E370B" w:rsidRDefault="009300FF" w:rsidP="009F75CD">
      <w:pPr>
        <w:ind w:left="0" w:firstLine="0"/>
        <w:rPr>
          <w:rFonts w:ascii="Times New Roman" w:hAnsi="Times New Roman" w:cs="Times New Roman"/>
          <w:sz w:val="28"/>
          <w:szCs w:val="28"/>
        </w:rPr>
      </w:pPr>
    </w:p>
    <w:p w:rsidR="00F92DE4" w:rsidRPr="006E370B" w:rsidRDefault="00F92DE4" w:rsidP="00F92DE4">
      <w:pPr>
        <w:pStyle w:val="2"/>
        <w:rPr>
          <w:rFonts w:cs="Times New Roman"/>
          <w:szCs w:val="28"/>
        </w:rPr>
      </w:pPr>
      <w:bookmarkStart w:id="9" w:name="_Toc125471392"/>
      <w:r w:rsidRPr="006E370B">
        <w:rPr>
          <w:rFonts w:cs="Times New Roman"/>
          <w:szCs w:val="28"/>
        </w:rPr>
        <w:t>1.6 Електромагнітна стійкість</w:t>
      </w:r>
      <w:bookmarkEnd w:id="9"/>
    </w:p>
    <w:p w:rsidR="00F92DE4" w:rsidRPr="006E370B" w:rsidRDefault="00F92DE4" w:rsidP="00F92DE4">
      <w:pPr>
        <w:spacing w:after="46" w:line="318" w:lineRule="auto"/>
        <w:ind w:left="-15" w:firstLine="0"/>
        <w:rPr>
          <w:rFonts w:ascii="Times New Roman" w:hAnsi="Times New Roman" w:cs="Times New Roman"/>
          <w:sz w:val="28"/>
          <w:szCs w:val="28"/>
        </w:rPr>
      </w:pPr>
      <w:r w:rsidRPr="006E370B">
        <w:rPr>
          <w:rFonts w:ascii="Times New Roman" w:hAnsi="Times New Roman" w:cs="Times New Roman"/>
          <w:sz w:val="28"/>
          <w:szCs w:val="28"/>
        </w:rPr>
        <w:t>Портативні або мобільні пристрої радіочастотного зв’язку (наприклад, мобільний телефон) можуть створювати електромагнітне випромінювання, яке створює перешкоди для системи. Якщо воно наблизиться до системи, електромагнітне випромінювання може вплинути на нормальне функціонування системи.</w:t>
      </w:r>
    </w:p>
    <w:p w:rsidR="00F92DE4" w:rsidRPr="006E370B" w:rsidRDefault="00F92DE4" w:rsidP="00F92DE4">
      <w:pPr>
        <w:spacing w:after="46" w:line="318" w:lineRule="auto"/>
        <w:ind w:left="-15" w:firstLine="0"/>
        <w:rPr>
          <w:rFonts w:ascii="Times New Roman" w:hAnsi="Times New Roman" w:cs="Times New Roman"/>
          <w:sz w:val="28"/>
          <w:szCs w:val="28"/>
        </w:rPr>
      </w:pPr>
      <w:r w:rsidRPr="006E370B">
        <w:rPr>
          <w:rFonts w:ascii="Times New Roman" w:hAnsi="Times New Roman" w:cs="Times New Roman"/>
          <w:sz w:val="28"/>
          <w:szCs w:val="28"/>
        </w:rPr>
        <w:t>Оскільки ці пристрої зв’язку можуть створювати перешкоди навіть у режимі очікування, переконайтеся, що вони вимкнені, перш ніж наблизитися до системи, щоб уникнути нещасних випадків, які можуть завдати шкоди пацієнту.</w:t>
      </w:r>
    </w:p>
    <w:p w:rsidR="00F92DE4" w:rsidRPr="006E370B" w:rsidRDefault="00F92DE4" w:rsidP="00F92DE4">
      <w:pPr>
        <w:spacing w:after="32" w:line="409" w:lineRule="auto"/>
        <w:ind w:left="-5" w:right="151" w:firstLine="566"/>
        <w:rPr>
          <w:rFonts w:ascii="Times New Roman" w:hAnsi="Times New Roman" w:cs="Times New Roman"/>
          <w:sz w:val="28"/>
          <w:szCs w:val="28"/>
        </w:rPr>
      </w:pPr>
      <w:r w:rsidRPr="006E370B">
        <w:rPr>
          <w:rFonts w:ascii="Times New Roman" w:hAnsi="Times New Roman" w:cs="Times New Roman"/>
          <w:sz w:val="28"/>
          <w:szCs w:val="28"/>
        </w:rPr>
        <w:t>Примітка: якщо система працює в електромагнітному середовищі, яке, як стверджує Міндрей, створює електромагнітні перешкоди, система все ще зберігає безпеку та продуктивність у таких аспектах:</w:t>
      </w:r>
    </w:p>
    <w:p w:rsidR="00F92DE4" w:rsidRPr="006E370B" w:rsidRDefault="00F92DE4" w:rsidP="00F92DE4">
      <w:pPr>
        <w:numPr>
          <w:ilvl w:val="0"/>
          <w:numId w:val="15"/>
        </w:numPr>
        <w:spacing w:after="173"/>
        <w:ind w:left="567" w:right="14" w:hanging="283"/>
        <w:rPr>
          <w:rFonts w:ascii="Times New Roman" w:hAnsi="Times New Roman" w:cs="Times New Roman"/>
          <w:sz w:val="28"/>
          <w:szCs w:val="28"/>
        </w:rPr>
      </w:pPr>
      <w:r w:rsidRPr="006E370B">
        <w:rPr>
          <w:rFonts w:ascii="Times New Roman" w:hAnsi="Times New Roman" w:cs="Times New Roman"/>
          <w:sz w:val="28"/>
          <w:szCs w:val="28"/>
        </w:rPr>
        <w:t>Зйомка</w:t>
      </w:r>
    </w:p>
    <w:p w:rsidR="00F92DE4" w:rsidRPr="006E370B" w:rsidRDefault="00F92DE4" w:rsidP="00F92DE4">
      <w:pPr>
        <w:numPr>
          <w:ilvl w:val="0"/>
          <w:numId w:val="15"/>
        </w:numPr>
        <w:spacing w:after="171"/>
        <w:ind w:left="567" w:right="14" w:hanging="283"/>
        <w:rPr>
          <w:rFonts w:ascii="Times New Roman" w:hAnsi="Times New Roman" w:cs="Times New Roman"/>
          <w:sz w:val="28"/>
          <w:szCs w:val="28"/>
        </w:rPr>
      </w:pPr>
      <w:r w:rsidRPr="006E370B">
        <w:rPr>
          <w:rFonts w:ascii="Times New Roman" w:hAnsi="Times New Roman" w:cs="Times New Roman"/>
          <w:sz w:val="28"/>
          <w:szCs w:val="28"/>
        </w:rPr>
        <w:t xml:space="preserve">Вимірювання значень </w:t>
      </w:r>
    </w:p>
    <w:p w:rsidR="00F92DE4" w:rsidRPr="006E370B" w:rsidRDefault="00F92DE4" w:rsidP="00F92DE4">
      <w:pPr>
        <w:numPr>
          <w:ilvl w:val="0"/>
          <w:numId w:val="15"/>
        </w:numPr>
        <w:spacing w:after="108"/>
        <w:ind w:left="567" w:right="14" w:hanging="283"/>
        <w:rPr>
          <w:rFonts w:ascii="Times New Roman" w:hAnsi="Times New Roman" w:cs="Times New Roman"/>
          <w:sz w:val="28"/>
          <w:szCs w:val="28"/>
        </w:rPr>
      </w:pPr>
      <w:r w:rsidRPr="006E370B">
        <w:rPr>
          <w:rFonts w:ascii="Times New Roman" w:hAnsi="Times New Roman" w:cs="Times New Roman"/>
          <w:sz w:val="28"/>
          <w:szCs w:val="28"/>
        </w:rPr>
        <w:t xml:space="preserve">Інформація про пацієнта </w:t>
      </w:r>
    </w:p>
    <w:p w:rsidR="00F92DE4" w:rsidRPr="006E370B" w:rsidRDefault="00F92DE4" w:rsidP="00F92DE4">
      <w:pPr>
        <w:numPr>
          <w:ilvl w:val="0"/>
          <w:numId w:val="15"/>
        </w:numPr>
        <w:spacing w:after="363" w:line="254" w:lineRule="auto"/>
        <w:ind w:left="567" w:right="14" w:hanging="283"/>
        <w:rPr>
          <w:rFonts w:ascii="Times New Roman" w:hAnsi="Times New Roman" w:cs="Times New Roman"/>
          <w:sz w:val="28"/>
          <w:szCs w:val="28"/>
        </w:rPr>
      </w:pPr>
      <w:r w:rsidRPr="006E370B">
        <w:rPr>
          <w:rFonts w:ascii="Times New Roman" w:hAnsi="Times New Roman" w:cs="Times New Roman"/>
          <w:sz w:val="28"/>
          <w:szCs w:val="28"/>
        </w:rPr>
        <w:t xml:space="preserve">Дата та час </w:t>
      </w:r>
    </w:p>
    <w:p w:rsidR="00F92DE4" w:rsidRPr="006E370B" w:rsidRDefault="00F92DE4" w:rsidP="00F92DE4">
      <w:pPr>
        <w:pStyle w:val="2"/>
        <w:ind w:left="-5" w:firstLine="566"/>
        <w:rPr>
          <w:rFonts w:cs="Times New Roman"/>
          <w:szCs w:val="28"/>
        </w:rPr>
      </w:pPr>
      <w:bookmarkStart w:id="10" w:name="_Toc125471393"/>
      <w:r w:rsidRPr="006E370B">
        <w:rPr>
          <w:rFonts w:eastAsia="Times New Roman" w:cs="Times New Roman"/>
          <w:szCs w:val="28"/>
        </w:rPr>
        <w:t>1.7</w:t>
      </w:r>
      <w:r w:rsidRPr="006E370B">
        <w:rPr>
          <w:rFonts w:cs="Times New Roman"/>
          <w:szCs w:val="28"/>
        </w:rPr>
        <w:t xml:space="preserve"> Класифікація безпеки</w:t>
      </w:r>
      <w:bookmarkEnd w:id="10"/>
      <w:r w:rsidRPr="006E370B">
        <w:rPr>
          <w:rFonts w:cs="Times New Roman"/>
          <w:szCs w:val="28"/>
        </w:rPr>
        <w:t xml:space="preserve">  </w:t>
      </w:r>
    </w:p>
    <w:p w:rsidR="00F92DE4" w:rsidRPr="006E370B" w:rsidRDefault="00F92DE4" w:rsidP="00F92DE4">
      <w:pPr>
        <w:widowControl w:val="0"/>
        <w:pBdr>
          <w:top w:val="nil"/>
          <w:left w:val="nil"/>
          <w:bottom w:val="nil"/>
          <w:right w:val="nil"/>
          <w:between w:val="nil"/>
        </w:pBdr>
        <w:spacing w:after="0" w:line="276" w:lineRule="auto"/>
        <w:ind w:left="0" w:firstLine="0"/>
        <w:jc w:val="left"/>
        <w:rPr>
          <w:rFonts w:ascii="Times New Roman" w:hAnsi="Times New Roman" w:cs="Times New Roman"/>
          <w:sz w:val="28"/>
          <w:szCs w:val="28"/>
        </w:rPr>
      </w:pPr>
    </w:p>
    <w:tbl>
      <w:tblPr>
        <w:tblW w:w="8863" w:type="dxa"/>
        <w:jc w:val="center"/>
        <w:tblLayout w:type="fixed"/>
        <w:tblLook w:val="0400" w:firstRow="0" w:lastRow="0" w:firstColumn="0" w:lastColumn="0" w:noHBand="0" w:noVBand="1"/>
      </w:tblPr>
      <w:tblGrid>
        <w:gridCol w:w="2626"/>
        <w:gridCol w:w="6237"/>
      </w:tblGrid>
      <w:tr w:rsidR="00F92DE4" w:rsidRPr="006E370B" w:rsidTr="00284C8A">
        <w:trPr>
          <w:trHeight w:val="502"/>
          <w:jc w:val="center"/>
        </w:trPr>
        <w:tc>
          <w:tcPr>
            <w:tcW w:w="2626" w:type="dxa"/>
            <w:tcBorders>
              <w:top w:val="single" w:sz="4" w:space="0" w:color="000000"/>
              <w:left w:val="single" w:sz="4" w:space="0" w:color="000000"/>
              <w:right w:val="single" w:sz="4" w:space="0" w:color="000000"/>
            </w:tcBorders>
          </w:tcPr>
          <w:p w:rsidR="00F92DE4" w:rsidRPr="006E370B" w:rsidRDefault="00F92DE4"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b/>
                <w:sz w:val="28"/>
                <w:szCs w:val="28"/>
              </w:rPr>
              <w:t xml:space="preserve">Основа класифікації  </w:t>
            </w:r>
          </w:p>
        </w:tc>
        <w:tc>
          <w:tcPr>
            <w:tcW w:w="6237" w:type="dxa"/>
            <w:tcBorders>
              <w:top w:val="single" w:sz="4" w:space="0" w:color="000000"/>
              <w:left w:val="single" w:sz="4" w:space="0" w:color="000000"/>
              <w:right w:val="single" w:sz="4" w:space="0" w:color="000000"/>
            </w:tcBorders>
          </w:tcPr>
          <w:p w:rsidR="00F92DE4" w:rsidRPr="006E370B" w:rsidRDefault="00F92DE4" w:rsidP="00F92DE4">
            <w:pPr>
              <w:spacing w:line="259" w:lineRule="auto"/>
              <w:ind w:left="106" w:firstLine="0"/>
              <w:jc w:val="left"/>
              <w:rPr>
                <w:rFonts w:ascii="Times New Roman" w:hAnsi="Times New Roman" w:cs="Times New Roman"/>
                <w:sz w:val="28"/>
                <w:szCs w:val="28"/>
              </w:rPr>
            </w:pPr>
            <w:r w:rsidRPr="006E370B">
              <w:rPr>
                <w:rFonts w:ascii="Times New Roman" w:hAnsi="Times New Roman" w:cs="Times New Roman"/>
                <w:b/>
                <w:sz w:val="28"/>
                <w:szCs w:val="28"/>
              </w:rPr>
              <w:t xml:space="preserve">Клас  </w:t>
            </w:r>
          </w:p>
        </w:tc>
      </w:tr>
      <w:tr w:rsidR="00F92DE4" w:rsidRPr="006E370B" w:rsidTr="00284C8A">
        <w:trPr>
          <w:trHeight w:val="1353"/>
          <w:jc w:val="center"/>
        </w:trPr>
        <w:tc>
          <w:tcPr>
            <w:tcW w:w="2626" w:type="dxa"/>
            <w:tcBorders>
              <w:top w:val="single" w:sz="4" w:space="0" w:color="000000"/>
              <w:left w:val="single" w:sz="4" w:space="0" w:color="000000"/>
              <w:right w:val="single" w:sz="4" w:space="0" w:color="000000"/>
            </w:tcBorders>
            <w:vAlign w:val="center"/>
          </w:tcPr>
          <w:p w:rsidR="00F92DE4" w:rsidRPr="006E370B" w:rsidRDefault="00F92DE4"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 xml:space="preserve">Відповідно до типу захисту проти ураження струмом </w:t>
            </w:r>
          </w:p>
        </w:tc>
        <w:tc>
          <w:tcPr>
            <w:tcW w:w="6237" w:type="dxa"/>
            <w:tcBorders>
              <w:top w:val="single" w:sz="4" w:space="0" w:color="000000"/>
              <w:left w:val="single" w:sz="4" w:space="0" w:color="000000"/>
              <w:right w:val="single" w:sz="4" w:space="0" w:color="000000"/>
            </w:tcBorders>
          </w:tcPr>
          <w:p w:rsidR="00F92DE4" w:rsidRPr="006E370B" w:rsidRDefault="00F92DE4" w:rsidP="00F92DE4">
            <w:pPr>
              <w:spacing w:line="259" w:lineRule="auto"/>
              <w:ind w:left="0" w:right="60" w:firstLine="0"/>
              <w:rPr>
                <w:rFonts w:ascii="Times New Roman" w:hAnsi="Times New Roman" w:cs="Times New Roman"/>
                <w:sz w:val="28"/>
                <w:szCs w:val="28"/>
              </w:rPr>
            </w:pPr>
            <w:r w:rsidRPr="006E370B">
              <w:rPr>
                <w:rFonts w:ascii="Times New Roman" w:hAnsi="Times New Roman" w:cs="Times New Roman"/>
                <w:sz w:val="28"/>
                <w:szCs w:val="28"/>
              </w:rPr>
              <w:t>Клас I. Безпровідні плоскі детектори можуть живитися від внутрішніх джерел живлення. (MPX3543R, MPX4343R)</w:t>
            </w:r>
          </w:p>
        </w:tc>
      </w:tr>
      <w:tr w:rsidR="00F92DE4" w:rsidRPr="006E370B" w:rsidTr="00284C8A">
        <w:trPr>
          <w:trHeight w:val="681"/>
          <w:jc w:val="center"/>
        </w:trPr>
        <w:tc>
          <w:tcPr>
            <w:tcW w:w="2626" w:type="dxa"/>
            <w:tcBorders>
              <w:top w:val="single" w:sz="4" w:space="0" w:color="000000"/>
              <w:left w:val="single" w:sz="4" w:space="0" w:color="000000"/>
              <w:right w:val="single" w:sz="4" w:space="0" w:color="000000"/>
            </w:tcBorders>
          </w:tcPr>
          <w:p w:rsidR="00F92DE4" w:rsidRPr="006E370B" w:rsidRDefault="00F92DE4"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Відповідно до рівня захисту проти ураження струмом</w:t>
            </w:r>
          </w:p>
        </w:tc>
        <w:tc>
          <w:tcPr>
            <w:tcW w:w="6237" w:type="dxa"/>
            <w:tcBorders>
              <w:top w:val="single" w:sz="4" w:space="0" w:color="000000"/>
              <w:left w:val="single" w:sz="4" w:space="0" w:color="000000"/>
              <w:right w:val="single" w:sz="4" w:space="0" w:color="000000"/>
            </w:tcBorders>
          </w:tcPr>
          <w:p w:rsidR="00F92DE4" w:rsidRPr="006E370B" w:rsidRDefault="00F92DE4" w:rsidP="00F92DE4">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Обладнання оснащено деталлю типу В.</w:t>
            </w:r>
          </w:p>
        </w:tc>
      </w:tr>
      <w:tr w:rsidR="00F92DE4" w:rsidRPr="006E370B" w:rsidTr="00284C8A">
        <w:trPr>
          <w:trHeight w:val="1116"/>
          <w:jc w:val="center"/>
        </w:trPr>
        <w:tc>
          <w:tcPr>
            <w:tcW w:w="2626" w:type="dxa"/>
            <w:tcBorders>
              <w:top w:val="single" w:sz="4" w:space="0" w:color="000000"/>
              <w:left w:val="single" w:sz="4" w:space="0" w:color="000000"/>
              <w:right w:val="single" w:sz="4" w:space="0" w:color="000000"/>
            </w:tcBorders>
          </w:tcPr>
          <w:p w:rsidR="00F92DE4" w:rsidRPr="006E370B" w:rsidRDefault="00F92DE4"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 xml:space="preserve">За ступенем захисту обладнання </w:t>
            </w:r>
            <w:r w:rsidRPr="006E370B">
              <w:rPr>
                <w:rFonts w:ascii="Times New Roman" w:hAnsi="Times New Roman" w:cs="Times New Roman"/>
                <w:sz w:val="28"/>
                <w:szCs w:val="28"/>
              </w:rPr>
              <w:lastRenderedPageBreak/>
              <w:t>проти шкідливого потрапляння рідин</w:t>
            </w:r>
          </w:p>
        </w:tc>
        <w:tc>
          <w:tcPr>
            <w:tcW w:w="6237" w:type="dxa"/>
            <w:tcBorders>
              <w:top w:val="single" w:sz="4" w:space="0" w:color="000000"/>
              <w:left w:val="single" w:sz="4" w:space="0" w:color="000000"/>
              <w:right w:val="single" w:sz="4" w:space="0" w:color="000000"/>
            </w:tcBorders>
          </w:tcPr>
          <w:p w:rsidR="00F92DE4" w:rsidRPr="006E370B" w:rsidRDefault="00F92DE4" w:rsidP="00EE40DC">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lastRenderedPageBreak/>
              <w:t xml:space="preserve">Ступінь захисту </w:t>
            </w:r>
            <w:r w:rsidR="00EE40DC" w:rsidRPr="006E370B">
              <w:rPr>
                <w:rFonts w:ascii="Times New Roman" w:hAnsi="Times New Roman" w:cs="Times New Roman"/>
                <w:sz w:val="28"/>
                <w:szCs w:val="28"/>
              </w:rPr>
              <w:t xml:space="preserve">детекторів </w:t>
            </w:r>
            <w:r w:rsidRPr="006E370B">
              <w:rPr>
                <w:rFonts w:ascii="Times New Roman" w:hAnsi="Times New Roman" w:cs="Times New Roman"/>
                <w:sz w:val="28"/>
                <w:szCs w:val="28"/>
              </w:rPr>
              <w:t>MPX3543R,</w:t>
            </w:r>
            <w:r w:rsidR="00EE40DC" w:rsidRPr="006E370B">
              <w:rPr>
                <w:rFonts w:ascii="Times New Roman" w:hAnsi="Times New Roman" w:cs="Times New Roman"/>
                <w:sz w:val="28"/>
                <w:szCs w:val="28"/>
              </w:rPr>
              <w:t xml:space="preserve"> MPX4343R є IP54, та інші сту</w:t>
            </w:r>
            <w:r w:rsidRPr="006E370B">
              <w:rPr>
                <w:rFonts w:ascii="Times New Roman" w:hAnsi="Times New Roman" w:cs="Times New Roman"/>
                <w:sz w:val="28"/>
                <w:szCs w:val="28"/>
              </w:rPr>
              <w:t xml:space="preserve">пені означають </w:t>
            </w:r>
            <w:r w:rsidRPr="006E370B">
              <w:rPr>
                <w:rFonts w:ascii="Times New Roman" w:hAnsi="Times New Roman" w:cs="Times New Roman"/>
                <w:sz w:val="28"/>
                <w:szCs w:val="28"/>
              </w:rPr>
              <w:lastRenderedPageBreak/>
              <w:t>обладнання звичайного типу (закрите обладнання, яке не запобігає потраплянню рідин).</w:t>
            </w:r>
          </w:p>
        </w:tc>
      </w:tr>
      <w:tr w:rsidR="00F92DE4" w:rsidRPr="006E370B" w:rsidTr="00284C8A">
        <w:trPr>
          <w:trHeight w:val="634"/>
          <w:jc w:val="center"/>
        </w:trPr>
        <w:tc>
          <w:tcPr>
            <w:tcW w:w="2626" w:type="dxa"/>
            <w:tcBorders>
              <w:top w:val="single" w:sz="4" w:space="0" w:color="000000"/>
              <w:left w:val="single" w:sz="4" w:space="0" w:color="000000"/>
              <w:bottom w:val="single" w:sz="4" w:space="0" w:color="000000"/>
              <w:right w:val="single" w:sz="4" w:space="0" w:color="000000"/>
            </w:tcBorders>
            <w:tcMar>
              <w:right w:w="159" w:type="dxa"/>
            </w:tcMar>
          </w:tcPr>
          <w:p w:rsidR="00F92DE4" w:rsidRPr="006E370B" w:rsidRDefault="00F92DE4"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lastRenderedPageBreak/>
              <w:t>Відповідно до рекомендованих методів дезінфекції та стерилізації</w:t>
            </w:r>
          </w:p>
        </w:tc>
        <w:tc>
          <w:tcPr>
            <w:tcW w:w="6237" w:type="dxa"/>
            <w:tcBorders>
              <w:top w:val="single" w:sz="4" w:space="0" w:color="000000"/>
              <w:left w:val="single" w:sz="4" w:space="0" w:color="000000"/>
              <w:bottom w:val="single" w:sz="4" w:space="0" w:color="000000"/>
              <w:right w:val="single" w:sz="4" w:space="0" w:color="000000"/>
            </w:tcBorders>
            <w:tcMar>
              <w:right w:w="159" w:type="dxa"/>
            </w:tcMar>
            <w:vAlign w:val="center"/>
          </w:tcPr>
          <w:p w:rsidR="00F92DE4" w:rsidRPr="006E370B" w:rsidRDefault="00EE40DC"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Обладнання з методом дезінфекції, рекомендованим виробником</w:t>
            </w:r>
          </w:p>
        </w:tc>
      </w:tr>
      <w:tr w:rsidR="00F92DE4" w:rsidRPr="006E370B" w:rsidTr="00284C8A">
        <w:trPr>
          <w:trHeight w:val="1258"/>
          <w:jc w:val="center"/>
        </w:trPr>
        <w:tc>
          <w:tcPr>
            <w:tcW w:w="2626" w:type="dxa"/>
            <w:tcBorders>
              <w:top w:val="single" w:sz="4" w:space="0" w:color="000000"/>
              <w:left w:val="single" w:sz="4" w:space="0" w:color="000000"/>
              <w:bottom w:val="single" w:sz="4" w:space="0" w:color="000000"/>
              <w:right w:val="single" w:sz="4" w:space="0" w:color="000000"/>
            </w:tcBorders>
            <w:tcMar>
              <w:right w:w="159" w:type="dxa"/>
            </w:tcMar>
          </w:tcPr>
          <w:p w:rsidR="00F92DE4" w:rsidRPr="006E370B" w:rsidRDefault="00F92DE4" w:rsidP="00F92DE4">
            <w:pPr>
              <w:spacing w:line="259" w:lineRule="auto"/>
              <w:ind w:left="0" w:right="58" w:firstLine="0"/>
              <w:rPr>
                <w:rFonts w:ascii="Times New Roman" w:hAnsi="Times New Roman" w:cs="Times New Roman"/>
                <w:sz w:val="28"/>
                <w:szCs w:val="28"/>
              </w:rPr>
            </w:pPr>
            <w:r w:rsidRPr="006E370B">
              <w:rPr>
                <w:rFonts w:ascii="Times New Roman" w:hAnsi="Times New Roman" w:cs="Times New Roman"/>
                <w:sz w:val="28"/>
                <w:szCs w:val="28"/>
              </w:rPr>
              <w:t>За ступенем безпеки при використанні за умови наявності  горючого анестезуючого газу, змішаного з повітрям, або горючого анестезуючого газу, змішаного з киснем або закисом азоту</w:t>
            </w:r>
          </w:p>
        </w:tc>
        <w:tc>
          <w:tcPr>
            <w:tcW w:w="6237" w:type="dxa"/>
            <w:tcBorders>
              <w:top w:val="single" w:sz="4" w:space="0" w:color="000000"/>
              <w:left w:val="single" w:sz="4" w:space="0" w:color="000000"/>
              <w:bottom w:val="single" w:sz="4" w:space="0" w:color="000000"/>
              <w:right w:val="single" w:sz="4" w:space="0" w:color="000000"/>
            </w:tcBorders>
            <w:tcMar>
              <w:right w:w="159" w:type="dxa"/>
            </w:tcMar>
          </w:tcPr>
          <w:p w:rsidR="00F92DE4" w:rsidRPr="006E370B" w:rsidRDefault="00F92DE4" w:rsidP="00EE40DC">
            <w:pPr>
              <w:spacing w:line="259" w:lineRule="auto"/>
              <w:ind w:left="0" w:right="59" w:firstLine="0"/>
              <w:rPr>
                <w:rFonts w:ascii="Times New Roman" w:hAnsi="Times New Roman" w:cs="Times New Roman"/>
                <w:sz w:val="28"/>
                <w:szCs w:val="28"/>
              </w:rPr>
            </w:pPr>
            <w:r w:rsidRPr="006E370B">
              <w:rPr>
                <w:rFonts w:ascii="Times New Roman" w:hAnsi="Times New Roman" w:cs="Times New Roman"/>
                <w:sz w:val="28"/>
                <w:szCs w:val="28"/>
              </w:rPr>
              <w:t xml:space="preserve">Обладнання не можна використовувати в </w:t>
            </w:r>
            <w:r w:rsidR="00EE40DC" w:rsidRPr="006E370B">
              <w:rPr>
                <w:rFonts w:ascii="Times New Roman" w:hAnsi="Times New Roman" w:cs="Times New Roman"/>
                <w:sz w:val="28"/>
                <w:szCs w:val="28"/>
              </w:rPr>
              <w:t>середовищі з легкозаймистими анестезуючими газами, змішаними</w:t>
            </w:r>
            <w:r w:rsidRPr="006E370B">
              <w:rPr>
                <w:rFonts w:ascii="Times New Roman" w:hAnsi="Times New Roman" w:cs="Times New Roman"/>
                <w:sz w:val="28"/>
                <w:szCs w:val="28"/>
              </w:rPr>
              <w:t xml:space="preserve"> з киснем або закисом азоту.</w:t>
            </w:r>
          </w:p>
        </w:tc>
      </w:tr>
      <w:tr w:rsidR="00F92DE4" w:rsidRPr="006E370B" w:rsidTr="00284C8A">
        <w:trPr>
          <w:trHeight w:val="634"/>
          <w:jc w:val="center"/>
        </w:trPr>
        <w:tc>
          <w:tcPr>
            <w:tcW w:w="2626" w:type="dxa"/>
            <w:tcBorders>
              <w:top w:val="single" w:sz="4" w:space="0" w:color="000000"/>
              <w:left w:val="single" w:sz="4" w:space="0" w:color="000000"/>
              <w:bottom w:val="single" w:sz="4" w:space="0" w:color="000000"/>
              <w:right w:val="single" w:sz="4" w:space="0" w:color="000000"/>
            </w:tcBorders>
            <w:tcMar>
              <w:right w:w="159" w:type="dxa"/>
            </w:tcMar>
            <w:vAlign w:val="center"/>
          </w:tcPr>
          <w:p w:rsidR="00F92DE4" w:rsidRPr="006E370B" w:rsidRDefault="00F92DE4"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Відповідно до режиму роботи</w:t>
            </w:r>
          </w:p>
        </w:tc>
        <w:tc>
          <w:tcPr>
            <w:tcW w:w="6237" w:type="dxa"/>
            <w:tcBorders>
              <w:top w:val="single" w:sz="4" w:space="0" w:color="000000"/>
              <w:left w:val="single" w:sz="4" w:space="0" w:color="000000"/>
              <w:bottom w:val="single" w:sz="4" w:space="0" w:color="000000"/>
              <w:right w:val="single" w:sz="4" w:space="0" w:color="000000"/>
            </w:tcBorders>
            <w:tcMar>
              <w:right w:w="159" w:type="dxa"/>
            </w:tcMar>
          </w:tcPr>
          <w:p w:rsidR="00F92DE4" w:rsidRPr="006E370B" w:rsidRDefault="00F92DE4" w:rsidP="00EE40DC">
            <w:pPr>
              <w:spacing w:line="259" w:lineRule="auto"/>
              <w:ind w:left="0" w:firstLine="0"/>
              <w:rPr>
                <w:rFonts w:ascii="Times New Roman" w:hAnsi="Times New Roman" w:cs="Times New Roman"/>
                <w:sz w:val="28"/>
                <w:szCs w:val="28"/>
              </w:rPr>
            </w:pPr>
            <w:r w:rsidRPr="006E370B">
              <w:rPr>
                <w:rFonts w:ascii="Times New Roman" w:hAnsi="Times New Roman" w:cs="Times New Roman"/>
                <w:sz w:val="28"/>
                <w:szCs w:val="28"/>
              </w:rPr>
              <w:t>Обладнання працює в режимі безперервної роботи.</w:t>
            </w:r>
          </w:p>
        </w:tc>
      </w:tr>
      <w:tr w:rsidR="00F92DE4" w:rsidRPr="006E370B" w:rsidTr="00284C8A">
        <w:trPr>
          <w:trHeight w:val="419"/>
          <w:jc w:val="center"/>
        </w:trPr>
        <w:tc>
          <w:tcPr>
            <w:tcW w:w="2626" w:type="dxa"/>
            <w:tcBorders>
              <w:top w:val="single" w:sz="4" w:space="0" w:color="000000"/>
              <w:left w:val="single" w:sz="4" w:space="0" w:color="000000"/>
              <w:bottom w:val="single" w:sz="4" w:space="0" w:color="000000"/>
              <w:right w:val="single" w:sz="4" w:space="0" w:color="000000"/>
            </w:tcBorders>
            <w:tcMar>
              <w:right w:w="159" w:type="dxa"/>
            </w:tcMar>
          </w:tcPr>
          <w:p w:rsidR="00F92DE4" w:rsidRPr="006E370B" w:rsidRDefault="00F92DE4" w:rsidP="004C2AD6">
            <w:pPr>
              <w:spacing w:line="259" w:lineRule="auto"/>
              <w:ind w:left="0" w:right="57" w:firstLine="0"/>
              <w:rPr>
                <w:rFonts w:ascii="Times New Roman" w:hAnsi="Times New Roman" w:cs="Times New Roman"/>
                <w:sz w:val="28"/>
                <w:szCs w:val="28"/>
              </w:rPr>
            </w:pPr>
            <w:r w:rsidRPr="006E370B">
              <w:rPr>
                <w:rFonts w:ascii="Times New Roman" w:hAnsi="Times New Roman" w:cs="Times New Roman"/>
                <w:sz w:val="28"/>
                <w:szCs w:val="28"/>
              </w:rPr>
              <w:t xml:space="preserve">Відповідно до того, чи обладнаний виріб застосовною частиною, що захищає від </w:t>
            </w:r>
            <w:r w:rsidR="004C2AD6" w:rsidRPr="006E370B">
              <w:rPr>
                <w:rFonts w:ascii="Times New Roman" w:hAnsi="Times New Roman" w:cs="Times New Roman"/>
                <w:sz w:val="28"/>
                <w:szCs w:val="28"/>
              </w:rPr>
              <w:t>ефекту</w:t>
            </w:r>
            <w:r w:rsidRPr="006E370B">
              <w:rPr>
                <w:rFonts w:ascii="Times New Roman" w:hAnsi="Times New Roman" w:cs="Times New Roman"/>
                <w:sz w:val="28"/>
                <w:szCs w:val="28"/>
              </w:rPr>
              <w:t xml:space="preserve"> дефібриляційного розряду</w:t>
            </w:r>
          </w:p>
        </w:tc>
        <w:tc>
          <w:tcPr>
            <w:tcW w:w="6237" w:type="dxa"/>
            <w:tcBorders>
              <w:top w:val="single" w:sz="4" w:space="0" w:color="000000"/>
              <w:left w:val="single" w:sz="4" w:space="0" w:color="000000"/>
              <w:bottom w:val="single" w:sz="4" w:space="0" w:color="000000"/>
              <w:right w:val="single" w:sz="4" w:space="0" w:color="000000"/>
            </w:tcBorders>
            <w:tcMar>
              <w:right w:w="159" w:type="dxa"/>
            </w:tcMar>
          </w:tcPr>
          <w:p w:rsidR="00F92DE4" w:rsidRPr="006E370B" w:rsidRDefault="00F92DE4" w:rsidP="004C2AD6">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 xml:space="preserve">Обладнання не оснащене застосовною частиною, що захищає від </w:t>
            </w:r>
            <w:r w:rsidR="004C2AD6" w:rsidRPr="006E370B">
              <w:rPr>
                <w:rFonts w:ascii="Times New Roman" w:hAnsi="Times New Roman" w:cs="Times New Roman"/>
                <w:sz w:val="28"/>
                <w:szCs w:val="28"/>
              </w:rPr>
              <w:t>ефекту</w:t>
            </w:r>
            <w:r w:rsidRPr="006E370B">
              <w:rPr>
                <w:rFonts w:ascii="Times New Roman" w:hAnsi="Times New Roman" w:cs="Times New Roman"/>
                <w:sz w:val="28"/>
                <w:szCs w:val="28"/>
              </w:rPr>
              <w:t xml:space="preserve"> розряду дефібриляції.</w:t>
            </w:r>
          </w:p>
        </w:tc>
      </w:tr>
      <w:tr w:rsidR="00F92DE4" w:rsidRPr="006E370B" w:rsidTr="00284C8A">
        <w:trPr>
          <w:trHeight w:val="634"/>
          <w:jc w:val="center"/>
        </w:trPr>
        <w:tc>
          <w:tcPr>
            <w:tcW w:w="2626" w:type="dxa"/>
            <w:tcBorders>
              <w:top w:val="single" w:sz="4" w:space="0" w:color="000000"/>
              <w:left w:val="single" w:sz="4" w:space="0" w:color="000000"/>
              <w:bottom w:val="single" w:sz="4" w:space="0" w:color="000000"/>
              <w:right w:val="single" w:sz="4" w:space="0" w:color="000000"/>
            </w:tcBorders>
            <w:tcMar>
              <w:right w:w="159" w:type="dxa"/>
            </w:tcMar>
          </w:tcPr>
          <w:p w:rsidR="00F92DE4" w:rsidRPr="006E370B" w:rsidRDefault="00F92DE4"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Відповідно до встановлення та використання</w:t>
            </w:r>
          </w:p>
        </w:tc>
        <w:tc>
          <w:tcPr>
            <w:tcW w:w="6237" w:type="dxa"/>
            <w:tcBorders>
              <w:top w:val="single" w:sz="4" w:space="0" w:color="000000"/>
              <w:left w:val="single" w:sz="4" w:space="0" w:color="000000"/>
              <w:bottom w:val="single" w:sz="4" w:space="0" w:color="000000"/>
              <w:right w:val="single" w:sz="4" w:space="0" w:color="000000"/>
            </w:tcBorders>
            <w:tcMar>
              <w:right w:w="159" w:type="dxa"/>
            </w:tcMar>
            <w:vAlign w:val="center"/>
          </w:tcPr>
          <w:p w:rsidR="00F92DE4" w:rsidRPr="006E370B" w:rsidRDefault="00F92DE4" w:rsidP="00F92DE4">
            <w:pPr>
              <w:spacing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Постійно встановлене обладнання</w:t>
            </w:r>
          </w:p>
        </w:tc>
      </w:tr>
    </w:tbl>
    <w:p w:rsidR="00F92DE4" w:rsidRPr="006E370B" w:rsidRDefault="00F92DE4" w:rsidP="00F92DE4">
      <w:pPr>
        <w:spacing w:after="144" w:line="259" w:lineRule="auto"/>
        <w:ind w:left="0" w:firstLine="0"/>
        <w:jc w:val="left"/>
        <w:rPr>
          <w:rFonts w:ascii="Times New Roman" w:hAnsi="Times New Roman" w:cs="Times New Roman"/>
          <w:sz w:val="28"/>
          <w:szCs w:val="28"/>
        </w:rPr>
      </w:pPr>
      <w:r w:rsidRPr="006E370B">
        <w:rPr>
          <w:rFonts w:ascii="Times New Roman" w:hAnsi="Times New Roman" w:cs="Times New Roman"/>
          <w:sz w:val="28"/>
          <w:szCs w:val="28"/>
        </w:rPr>
        <w:t xml:space="preserve"> </w:t>
      </w:r>
    </w:p>
    <w:p w:rsidR="00F92DE4" w:rsidRPr="006E370B" w:rsidRDefault="00F92DE4" w:rsidP="00F92DE4">
      <w:pPr>
        <w:spacing w:after="164"/>
        <w:ind w:left="-5" w:right="14" w:firstLine="566"/>
        <w:rPr>
          <w:rFonts w:ascii="Times New Roman" w:hAnsi="Times New Roman" w:cs="Times New Roman"/>
          <w:sz w:val="28"/>
          <w:szCs w:val="28"/>
        </w:rPr>
      </w:pPr>
      <w:r w:rsidRPr="006E370B">
        <w:rPr>
          <w:rFonts w:ascii="Times New Roman" w:hAnsi="Times New Roman" w:cs="Times New Roman"/>
          <w:sz w:val="28"/>
          <w:szCs w:val="28"/>
        </w:rPr>
        <w:t>Частини, які можна викори</w:t>
      </w:r>
      <w:r w:rsidR="004C2AD6" w:rsidRPr="006E370B">
        <w:rPr>
          <w:rFonts w:ascii="Times New Roman" w:hAnsi="Times New Roman" w:cs="Times New Roman"/>
          <w:sz w:val="28"/>
          <w:szCs w:val="28"/>
        </w:rPr>
        <w:t>стовувати в середовищі пацієнта</w:t>
      </w:r>
      <w:r w:rsidRPr="006E370B">
        <w:rPr>
          <w:rFonts w:ascii="Times New Roman" w:hAnsi="Times New Roman" w:cs="Times New Roman"/>
          <w:sz w:val="28"/>
          <w:szCs w:val="28"/>
        </w:rPr>
        <w:t>:</w:t>
      </w:r>
    </w:p>
    <w:p w:rsidR="00F92DE4" w:rsidRPr="006E370B" w:rsidRDefault="00F92DE4" w:rsidP="00F92DE4">
      <w:pPr>
        <w:numPr>
          <w:ilvl w:val="0"/>
          <w:numId w:val="16"/>
        </w:numPr>
        <w:ind w:right="14"/>
        <w:rPr>
          <w:rFonts w:ascii="Times New Roman" w:hAnsi="Times New Roman" w:cs="Times New Roman"/>
          <w:sz w:val="28"/>
          <w:szCs w:val="28"/>
        </w:rPr>
      </w:pPr>
      <w:r w:rsidRPr="006E370B">
        <w:rPr>
          <w:rFonts w:ascii="Times New Roman" w:hAnsi="Times New Roman" w:cs="Times New Roman"/>
          <w:sz w:val="28"/>
          <w:szCs w:val="28"/>
        </w:rPr>
        <w:t>Підтримуючий пристрій для рентгенівської трубки та джерело рентгенівського випромінювання</w:t>
      </w:r>
    </w:p>
    <w:p w:rsidR="00F92DE4" w:rsidRPr="006E370B" w:rsidRDefault="00F92DE4" w:rsidP="00F92DE4">
      <w:pPr>
        <w:numPr>
          <w:ilvl w:val="0"/>
          <w:numId w:val="16"/>
        </w:numPr>
        <w:ind w:right="14"/>
        <w:rPr>
          <w:rFonts w:ascii="Times New Roman" w:hAnsi="Times New Roman" w:cs="Times New Roman"/>
          <w:sz w:val="28"/>
          <w:szCs w:val="28"/>
        </w:rPr>
      </w:pPr>
      <w:r w:rsidRPr="006E370B">
        <w:rPr>
          <w:rFonts w:ascii="Times New Roman" w:hAnsi="Times New Roman" w:cs="Times New Roman"/>
          <w:sz w:val="28"/>
          <w:szCs w:val="28"/>
        </w:rPr>
        <w:t>Настінна підставка та її детектор</w:t>
      </w:r>
    </w:p>
    <w:p w:rsidR="00F92DE4" w:rsidRPr="006E370B" w:rsidRDefault="00F92DE4" w:rsidP="00F92DE4">
      <w:pPr>
        <w:numPr>
          <w:ilvl w:val="0"/>
          <w:numId w:val="16"/>
        </w:numPr>
        <w:ind w:right="14"/>
        <w:rPr>
          <w:rFonts w:ascii="Times New Roman" w:hAnsi="Times New Roman" w:cs="Times New Roman"/>
          <w:sz w:val="28"/>
          <w:szCs w:val="28"/>
        </w:rPr>
      </w:pPr>
      <w:r w:rsidRPr="006E370B">
        <w:rPr>
          <w:rFonts w:ascii="Times New Roman" w:hAnsi="Times New Roman" w:cs="Times New Roman"/>
          <w:sz w:val="28"/>
          <w:szCs w:val="28"/>
        </w:rPr>
        <w:t>Стаціонарний рухомий стіл пацієнта та детектор</w:t>
      </w:r>
    </w:p>
    <w:p w:rsidR="00F92DE4" w:rsidRPr="006E370B" w:rsidRDefault="00F92DE4" w:rsidP="00F92DE4">
      <w:pPr>
        <w:numPr>
          <w:ilvl w:val="0"/>
          <w:numId w:val="16"/>
        </w:numPr>
        <w:ind w:right="14"/>
        <w:rPr>
          <w:rFonts w:ascii="Times New Roman" w:hAnsi="Times New Roman" w:cs="Times New Roman"/>
          <w:sz w:val="28"/>
          <w:szCs w:val="28"/>
        </w:rPr>
      </w:pPr>
      <w:r w:rsidRPr="006E370B">
        <w:rPr>
          <w:rFonts w:ascii="Times New Roman" w:hAnsi="Times New Roman" w:cs="Times New Roman"/>
          <w:sz w:val="28"/>
          <w:szCs w:val="28"/>
        </w:rPr>
        <w:t>Високовольтний генератор</w:t>
      </w:r>
    </w:p>
    <w:p w:rsidR="004C2AD6" w:rsidRPr="006E370B" w:rsidRDefault="004C2AD6" w:rsidP="00F92DE4">
      <w:pPr>
        <w:spacing w:after="166"/>
        <w:ind w:left="-5" w:right="14" w:firstLine="566"/>
        <w:rPr>
          <w:rFonts w:ascii="Times New Roman" w:hAnsi="Times New Roman" w:cs="Times New Roman"/>
          <w:sz w:val="28"/>
          <w:szCs w:val="28"/>
        </w:rPr>
      </w:pPr>
    </w:p>
    <w:p w:rsidR="00F92DE4" w:rsidRPr="006E370B" w:rsidRDefault="00F92DE4" w:rsidP="004C2AD6">
      <w:pPr>
        <w:spacing w:after="0"/>
        <w:ind w:left="-5" w:right="14" w:firstLine="566"/>
        <w:rPr>
          <w:rFonts w:ascii="Times New Roman" w:hAnsi="Times New Roman" w:cs="Times New Roman"/>
          <w:sz w:val="28"/>
          <w:szCs w:val="28"/>
        </w:rPr>
      </w:pPr>
      <w:r w:rsidRPr="006E370B">
        <w:rPr>
          <w:rFonts w:ascii="Times New Roman" w:hAnsi="Times New Roman" w:cs="Times New Roman"/>
          <w:sz w:val="28"/>
          <w:szCs w:val="28"/>
        </w:rPr>
        <w:lastRenderedPageBreak/>
        <w:t>Частини, які необхідно використов</w:t>
      </w:r>
      <w:r w:rsidR="004C2AD6" w:rsidRPr="006E370B">
        <w:rPr>
          <w:rFonts w:ascii="Times New Roman" w:hAnsi="Times New Roman" w:cs="Times New Roman"/>
          <w:sz w:val="28"/>
          <w:szCs w:val="28"/>
        </w:rPr>
        <w:t>увати поза середовищем пацієнта</w:t>
      </w:r>
      <w:r w:rsidRPr="006E370B">
        <w:rPr>
          <w:rFonts w:ascii="Times New Roman" w:hAnsi="Times New Roman" w:cs="Times New Roman"/>
          <w:sz w:val="28"/>
          <w:szCs w:val="28"/>
        </w:rPr>
        <w:t>:</w:t>
      </w:r>
    </w:p>
    <w:p w:rsidR="00F92DE4" w:rsidRPr="006E370B" w:rsidRDefault="00F92DE4" w:rsidP="00F92DE4">
      <w:pPr>
        <w:numPr>
          <w:ilvl w:val="0"/>
          <w:numId w:val="16"/>
        </w:numPr>
        <w:ind w:right="14"/>
        <w:rPr>
          <w:rFonts w:ascii="Times New Roman" w:hAnsi="Times New Roman" w:cs="Times New Roman"/>
          <w:sz w:val="28"/>
          <w:szCs w:val="28"/>
        </w:rPr>
      </w:pPr>
      <w:r w:rsidRPr="006E370B">
        <w:rPr>
          <w:rFonts w:ascii="Times New Roman" w:hAnsi="Times New Roman" w:cs="Times New Roman"/>
          <w:sz w:val="28"/>
          <w:szCs w:val="28"/>
        </w:rPr>
        <w:t>Носій і монітор робочої станції для отримання зображень</w:t>
      </w:r>
    </w:p>
    <w:p w:rsidR="00F92DE4" w:rsidRPr="006E370B" w:rsidRDefault="00F92DE4" w:rsidP="00F92DE4">
      <w:pPr>
        <w:numPr>
          <w:ilvl w:val="0"/>
          <w:numId w:val="16"/>
        </w:numPr>
        <w:ind w:right="14"/>
        <w:rPr>
          <w:rFonts w:ascii="Times New Roman" w:hAnsi="Times New Roman" w:cs="Times New Roman"/>
          <w:sz w:val="28"/>
          <w:szCs w:val="28"/>
        </w:rPr>
      </w:pPr>
      <w:r w:rsidRPr="006E370B">
        <w:rPr>
          <w:rFonts w:ascii="Times New Roman" w:hAnsi="Times New Roman" w:cs="Times New Roman"/>
          <w:sz w:val="28"/>
          <w:szCs w:val="28"/>
        </w:rPr>
        <w:t>Блок управління</w:t>
      </w:r>
    </w:p>
    <w:p w:rsidR="00CF0265" w:rsidRPr="006E370B" w:rsidRDefault="00CF0265" w:rsidP="00CF0265">
      <w:pPr>
        <w:ind w:right="14"/>
        <w:rPr>
          <w:rFonts w:ascii="Times New Roman" w:hAnsi="Times New Roman" w:cs="Times New Roman"/>
          <w:sz w:val="28"/>
          <w:szCs w:val="28"/>
          <w:lang w:val="ru-RU"/>
        </w:rPr>
      </w:pPr>
    </w:p>
    <w:p w:rsidR="00F92DE4" w:rsidRPr="006E370B" w:rsidRDefault="00F92DE4"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2.Система огляду </w:t>
      </w:r>
    </w:p>
    <w:p w:rsidR="00487036" w:rsidRPr="006E370B" w:rsidRDefault="00487036" w:rsidP="00487036">
      <w:pPr>
        <w:ind w:left="0" w:firstLine="0"/>
        <w:rPr>
          <w:rFonts w:ascii="Times New Roman" w:eastAsia="Times New Roman" w:hAnsi="Times New Roman" w:cs="Times New Roman"/>
          <w:color w:val="202124"/>
          <w:sz w:val="28"/>
          <w:szCs w:val="28"/>
          <w:lang w:eastAsia="uk-UA"/>
        </w:rPr>
      </w:pPr>
      <w:r w:rsidRPr="006E370B">
        <w:rPr>
          <w:rFonts w:ascii="Times New Roman" w:eastAsia="Times New Roman" w:hAnsi="Times New Roman" w:cs="Times New Roman"/>
          <w:color w:val="202124"/>
          <w:sz w:val="28"/>
          <w:szCs w:val="28"/>
          <w:lang w:eastAsia="uk-UA"/>
        </w:rPr>
        <w:t xml:space="preserve">Система складається з високовольтного генератора, рентгенівської трубки, коліматора, плоскопанельного детектора, робочої станції збору зображень, монітора робочої станції збору зображень </w:t>
      </w:r>
    </w:p>
    <w:p w:rsidR="00487036" w:rsidRPr="006E370B" w:rsidRDefault="00487036" w:rsidP="00487036">
      <w:pPr>
        <w:ind w:left="0" w:firstLine="0"/>
        <w:rPr>
          <w:rFonts w:ascii="Times New Roman" w:eastAsia="Times New Roman" w:hAnsi="Times New Roman" w:cs="Times New Roman"/>
          <w:color w:val="202124"/>
          <w:sz w:val="28"/>
          <w:szCs w:val="28"/>
          <w:lang w:eastAsia="uk-UA"/>
        </w:rPr>
      </w:pPr>
      <w:r w:rsidRPr="006E370B">
        <w:rPr>
          <w:rFonts w:ascii="Times New Roman" w:eastAsia="Times New Roman" w:hAnsi="Times New Roman" w:cs="Times New Roman"/>
          <w:color w:val="202124"/>
          <w:sz w:val="28"/>
          <w:szCs w:val="28"/>
          <w:lang w:eastAsia="uk-UA"/>
        </w:rPr>
        <w:t xml:space="preserve">монітор робочої станції, сітка проти розсіювання, іонізаційна камера, блок управління, пристрій для підтримки рентгенівської трубки, настінний </w:t>
      </w:r>
    </w:p>
    <w:p w:rsidR="00487036" w:rsidRPr="006E370B" w:rsidRDefault="00487036" w:rsidP="00487036">
      <w:pPr>
        <w:ind w:left="0" w:firstLine="0"/>
        <w:rPr>
          <w:rFonts w:ascii="Times New Roman" w:eastAsia="Times New Roman" w:hAnsi="Times New Roman" w:cs="Times New Roman"/>
          <w:color w:val="202124"/>
          <w:sz w:val="28"/>
          <w:szCs w:val="28"/>
          <w:lang w:eastAsia="uk-UA"/>
        </w:rPr>
      </w:pPr>
      <w:r w:rsidRPr="006E370B">
        <w:rPr>
          <w:rFonts w:ascii="Times New Roman" w:eastAsia="Times New Roman" w:hAnsi="Times New Roman" w:cs="Times New Roman"/>
          <w:color w:val="202124"/>
          <w:sz w:val="28"/>
          <w:szCs w:val="28"/>
          <w:lang w:eastAsia="uk-UA"/>
        </w:rPr>
        <w:t>рентгенівської трубки та настінний штатив.</w:t>
      </w:r>
    </w:p>
    <w:p w:rsidR="00487036" w:rsidRPr="006E370B" w:rsidRDefault="00487036" w:rsidP="00487036">
      <w:pPr>
        <w:ind w:left="0" w:firstLine="0"/>
        <w:rPr>
          <w:rFonts w:ascii="Times New Roman" w:eastAsia="Times New Roman" w:hAnsi="Times New Roman" w:cs="Times New Roman"/>
          <w:color w:val="202124"/>
          <w:sz w:val="28"/>
          <w:szCs w:val="28"/>
          <w:lang w:eastAsia="uk-UA"/>
        </w:rPr>
      </w:pPr>
      <w:r w:rsidRPr="006E370B">
        <w:rPr>
          <w:rFonts w:ascii="Times New Roman" w:eastAsia="Times New Roman" w:hAnsi="Times New Roman" w:cs="Times New Roman"/>
          <w:color w:val="202124"/>
          <w:sz w:val="28"/>
          <w:szCs w:val="28"/>
          <w:lang w:eastAsia="uk-UA"/>
        </w:rPr>
        <w:t>Прикладні частини: ФПД, тримач колони ФПД, стаціонарний плаваючий стіл пацієнта</w:t>
      </w:r>
    </w:p>
    <w:p w:rsidR="00487036" w:rsidRPr="006E370B" w:rsidRDefault="00487036" w:rsidP="00487036">
      <w:pPr>
        <w:ind w:left="0" w:firstLine="0"/>
        <w:rPr>
          <w:rFonts w:ascii="Times New Roman" w:eastAsia="Times New Roman" w:hAnsi="Times New Roman" w:cs="Times New Roman"/>
          <w:color w:val="202124"/>
          <w:sz w:val="28"/>
          <w:szCs w:val="28"/>
          <w:lang w:eastAsia="uk-UA"/>
        </w:rPr>
      </w:pPr>
    </w:p>
    <w:p w:rsidR="0045651F" w:rsidRPr="006E370B" w:rsidRDefault="0045651F" w:rsidP="0045651F">
      <w:pPr>
        <w:ind w:left="0" w:firstLine="0"/>
        <w:rPr>
          <w:rFonts w:ascii="Times New Roman" w:hAnsi="Times New Roman" w:cs="Times New Roman"/>
          <w:b/>
          <w:sz w:val="28"/>
          <w:szCs w:val="28"/>
        </w:rPr>
      </w:pPr>
      <w:r w:rsidRPr="006E370B">
        <w:rPr>
          <w:rFonts w:ascii="Times New Roman" w:hAnsi="Times New Roman" w:cs="Times New Roman"/>
          <w:b/>
          <w:sz w:val="28"/>
          <w:szCs w:val="28"/>
        </w:rPr>
        <w:t>2.1 Цільове використання</w:t>
      </w:r>
    </w:p>
    <w:p w:rsidR="0045651F" w:rsidRPr="006E370B" w:rsidRDefault="0045651F" w:rsidP="0045651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Використання за призначенням</w:t>
      </w:r>
    </w:p>
    <w:p w:rsidR="0045651F" w:rsidRPr="006E370B" w:rsidRDefault="0045651F" w:rsidP="0045651F">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Цифрова рентгенографічна система розроблена для проведення </w:t>
      </w:r>
    </w:p>
    <w:p w:rsidR="0045651F" w:rsidRPr="006E370B" w:rsidRDefault="0045651F" w:rsidP="0045651F">
      <w:pPr>
        <w:ind w:left="0" w:firstLine="0"/>
        <w:rPr>
          <w:rFonts w:ascii="Times New Roman" w:hAnsi="Times New Roman" w:cs="Times New Roman"/>
          <w:sz w:val="28"/>
          <w:szCs w:val="28"/>
        </w:rPr>
      </w:pPr>
      <w:r w:rsidRPr="006E370B">
        <w:rPr>
          <w:rFonts w:ascii="Times New Roman" w:hAnsi="Times New Roman" w:cs="Times New Roman"/>
          <w:sz w:val="28"/>
          <w:szCs w:val="28"/>
        </w:rPr>
        <w:t>рентгенографічних досліджень для всіх пацієнтів дитячого та дорослого віку.</w:t>
      </w:r>
    </w:p>
    <w:p w:rsidR="0045651F" w:rsidRPr="006E370B" w:rsidRDefault="0045651F" w:rsidP="0045651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Призначення для використання </w:t>
      </w:r>
    </w:p>
    <w:p w:rsidR="0045651F" w:rsidRPr="006E370B" w:rsidRDefault="0045651F" w:rsidP="0045651F">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Система призначена для обстеження органів грудної клітки, черевної порожнини та скелетно-м'язової системи. </w:t>
      </w:r>
    </w:p>
    <w:p w:rsidR="0045651F" w:rsidRPr="006E370B" w:rsidRDefault="0045651F" w:rsidP="0045651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Цільові користувачі </w:t>
      </w:r>
    </w:p>
    <w:p w:rsidR="0045651F" w:rsidRPr="006E370B" w:rsidRDefault="0045651F" w:rsidP="0045651F">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Цільовими клінічними користувачами є кваліфіковані підготовлені лікарі, рентгенологи або радіологічні технологи , які працюють у різних місцях. Місця можуть включати центри радіологічної візуалізації або радіологічні відділення лікарень. </w:t>
      </w:r>
    </w:p>
    <w:p w:rsidR="0045651F" w:rsidRPr="006E370B" w:rsidRDefault="0045651F" w:rsidP="0045651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Цільова група пацієнтів </w:t>
      </w:r>
    </w:p>
    <w:p w:rsidR="0045651F" w:rsidRPr="006E370B" w:rsidRDefault="0045651F" w:rsidP="0045651F">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Цифрова рентгенографічна система призначена для проведення рентгенографічних  обстежень усіх пацієнтів дитячого та дорослого віку. </w:t>
      </w:r>
    </w:p>
    <w:p w:rsidR="0045651F" w:rsidRPr="006E370B" w:rsidRDefault="0045651F" w:rsidP="0045651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Передбачувані медичні стани </w:t>
      </w:r>
    </w:p>
    <w:p w:rsidR="0045651F" w:rsidRPr="006E370B" w:rsidRDefault="0045651F" w:rsidP="0045651F">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Цифрова рентгенографічна система призначена для використання в радіологічних центрах візуалізації або </w:t>
      </w:r>
    </w:p>
    <w:p w:rsidR="0045651F" w:rsidRPr="006E370B" w:rsidRDefault="0045651F" w:rsidP="0045651F">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радіологічному відділенні лікарні, надаючи інформацію з рентгенівських знімків про пацієнта лікарям для встановлення клінічного діагнозу. Система призначена для проведення звичайного рентгенографічного обстеження. </w:t>
      </w:r>
    </w:p>
    <w:p w:rsidR="0045651F" w:rsidRPr="006E370B" w:rsidRDefault="0045651F" w:rsidP="0045651F">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5651F" w:rsidRPr="006E370B" w:rsidRDefault="0045651F" w:rsidP="0045651F">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2.2 Протипоказання </w:t>
      </w:r>
    </w:p>
    <w:p w:rsidR="0045651F" w:rsidRPr="006E370B" w:rsidRDefault="0045651F" w:rsidP="0045651F">
      <w:pPr>
        <w:ind w:left="0" w:firstLine="0"/>
        <w:rPr>
          <w:rFonts w:ascii="Times New Roman" w:hAnsi="Times New Roman" w:cs="Times New Roman"/>
          <w:b/>
          <w:sz w:val="28"/>
          <w:szCs w:val="28"/>
        </w:rPr>
      </w:pPr>
      <w:r w:rsidRPr="006E370B">
        <w:rPr>
          <w:rFonts w:ascii="Times New Roman" w:hAnsi="Times New Roman" w:cs="Times New Roman"/>
          <w:b/>
          <w:sz w:val="28"/>
          <w:szCs w:val="28"/>
        </w:rPr>
        <w:t>Цифрова рентгенографічна система не призначена для мамографії.</w:t>
      </w:r>
    </w:p>
    <w:p w:rsidR="0045651F" w:rsidRPr="006E370B" w:rsidRDefault="0045651F" w:rsidP="0045651F">
      <w:pPr>
        <w:ind w:left="0" w:firstLine="0"/>
        <w:rPr>
          <w:rFonts w:ascii="Times New Roman" w:hAnsi="Times New Roman" w:cs="Times New Roman"/>
          <w:b/>
          <w:sz w:val="28"/>
          <w:szCs w:val="28"/>
        </w:rPr>
      </w:pPr>
    </w:p>
    <w:p w:rsidR="0045651F" w:rsidRPr="006E370B" w:rsidRDefault="0045651F" w:rsidP="0045651F">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2.3 Побічні ефекти </w:t>
      </w:r>
    </w:p>
    <w:p w:rsidR="0045651F" w:rsidRPr="006E370B" w:rsidRDefault="0045651F" w:rsidP="0045651F">
      <w:pPr>
        <w:ind w:left="0" w:firstLine="0"/>
        <w:rPr>
          <w:rFonts w:ascii="Times New Roman" w:hAnsi="Times New Roman" w:cs="Times New Roman"/>
          <w:b/>
          <w:sz w:val="28"/>
          <w:szCs w:val="28"/>
        </w:rPr>
      </w:pPr>
      <w:r w:rsidRPr="006E370B">
        <w:rPr>
          <w:rFonts w:ascii="Times New Roman" w:hAnsi="Times New Roman" w:cs="Times New Roman"/>
          <w:b/>
          <w:sz w:val="28"/>
          <w:szCs w:val="28"/>
        </w:rPr>
        <w:t>Відсутні.</w:t>
      </w:r>
    </w:p>
    <w:p w:rsidR="0045651F" w:rsidRPr="006E370B" w:rsidRDefault="0045651F" w:rsidP="0045651F">
      <w:pPr>
        <w:ind w:left="0" w:firstLine="0"/>
        <w:rPr>
          <w:rFonts w:ascii="Times New Roman" w:hAnsi="Times New Roman" w:cs="Times New Roman"/>
          <w:b/>
          <w:sz w:val="28"/>
          <w:szCs w:val="28"/>
        </w:rPr>
      </w:pPr>
    </w:p>
    <w:p w:rsidR="0045651F" w:rsidRPr="006E370B" w:rsidRDefault="0045651F" w:rsidP="0045651F">
      <w:pPr>
        <w:ind w:left="0" w:firstLine="0"/>
        <w:rPr>
          <w:rFonts w:ascii="Times New Roman" w:hAnsi="Times New Roman" w:cs="Times New Roman"/>
          <w:b/>
          <w:sz w:val="28"/>
          <w:szCs w:val="28"/>
        </w:rPr>
      </w:pPr>
      <w:r w:rsidRPr="006E370B">
        <w:rPr>
          <w:rFonts w:ascii="Times New Roman" w:hAnsi="Times New Roman" w:cs="Times New Roman"/>
          <w:b/>
          <w:sz w:val="28"/>
          <w:szCs w:val="28"/>
        </w:rPr>
        <w:t>2.4 Консоль оператора</w:t>
      </w:r>
    </w:p>
    <w:p w:rsidR="00432A6A" w:rsidRPr="006E370B" w:rsidRDefault="0045651F" w:rsidP="0045651F">
      <w:pPr>
        <w:ind w:left="0" w:firstLine="0"/>
        <w:rPr>
          <w:rFonts w:ascii="Times New Roman" w:hAnsi="Times New Roman" w:cs="Times New Roman"/>
          <w:b/>
          <w:sz w:val="28"/>
          <w:szCs w:val="28"/>
        </w:rPr>
      </w:pPr>
      <w:r w:rsidRPr="006E370B">
        <w:rPr>
          <w:rFonts w:ascii="Times New Roman" w:hAnsi="Times New Roman" w:cs="Times New Roman"/>
          <w:b/>
          <w:sz w:val="28"/>
          <w:szCs w:val="28"/>
        </w:rPr>
        <w:t>2.4.1 Робоче місце збору зображень</w:t>
      </w:r>
    </w:p>
    <w:p w:rsidR="00432A6A" w:rsidRPr="006E370B" w:rsidRDefault="00432A6A" w:rsidP="00F92DE4">
      <w:pPr>
        <w:ind w:left="0" w:firstLine="0"/>
        <w:rPr>
          <w:rFonts w:ascii="Times New Roman" w:hAnsi="Times New Roman" w:cs="Times New Roman"/>
          <w:sz w:val="28"/>
          <w:szCs w:val="28"/>
        </w:rPr>
      </w:pPr>
    </w:p>
    <w:p w:rsidR="00432A6A" w:rsidRPr="006E370B" w:rsidRDefault="0045651F" w:rsidP="0045651F">
      <w:pPr>
        <w:ind w:left="0" w:firstLine="0"/>
        <w:rPr>
          <w:rFonts w:ascii="Times New Roman" w:hAnsi="Times New Roman" w:cs="Times New Roman"/>
          <w:sz w:val="28"/>
          <w:szCs w:val="28"/>
        </w:rPr>
      </w:pPr>
      <w:r w:rsidRPr="006E370B">
        <w:rPr>
          <w:rFonts w:ascii="Times New Roman" w:hAnsi="Times New Roman" w:cs="Times New Roman"/>
          <w:sz w:val="28"/>
          <w:szCs w:val="28"/>
        </w:rPr>
        <w:t>Робоча станція збору зображень складається з головного комп'ютера, монітора, буквенно-цифрової клавіатури та миші. З них головний комп'ютер і монітор є спеціальним обладнанням. На робочій станції встановлено програмне забезпечення опер</w:t>
      </w:r>
      <w:r w:rsidR="006D503B" w:rsidRPr="006E370B">
        <w:rPr>
          <w:rFonts w:ascii="Times New Roman" w:hAnsi="Times New Roman" w:cs="Times New Roman"/>
          <w:sz w:val="28"/>
          <w:szCs w:val="28"/>
        </w:rPr>
        <w:t xml:space="preserve">аторської консолі, що дозволяє </w:t>
      </w:r>
      <w:r w:rsidRPr="006E370B">
        <w:rPr>
          <w:rFonts w:ascii="Times New Roman" w:hAnsi="Times New Roman" w:cs="Times New Roman"/>
          <w:sz w:val="28"/>
          <w:szCs w:val="28"/>
        </w:rPr>
        <w:t>управління інформаціє</w:t>
      </w:r>
      <w:r w:rsidR="006D503B" w:rsidRPr="006E370B">
        <w:rPr>
          <w:rFonts w:ascii="Times New Roman" w:hAnsi="Times New Roman" w:cs="Times New Roman"/>
          <w:sz w:val="28"/>
          <w:szCs w:val="28"/>
        </w:rPr>
        <w:t>ю про пацієнта та зображеннями.</w:t>
      </w:r>
      <w:r w:rsidR="006D503B" w:rsidRPr="006E370B">
        <w:rPr>
          <w:rFonts w:ascii="Times New Roman" w:hAnsi="Times New Roman" w:cs="Times New Roman"/>
          <w:sz w:val="28"/>
          <w:szCs w:val="28"/>
          <w:lang w:val="ru-RU"/>
        </w:rPr>
        <w:t xml:space="preserve"> </w:t>
      </w:r>
      <w:r w:rsidRPr="006E370B">
        <w:rPr>
          <w:rFonts w:ascii="Times New Roman" w:hAnsi="Times New Roman" w:cs="Times New Roman"/>
          <w:sz w:val="28"/>
          <w:szCs w:val="28"/>
        </w:rPr>
        <w:t>Робоча станція отримання зображень має такі функції, як реєстрація пацієнта,</w:t>
      </w:r>
      <w:r w:rsidR="006D503B" w:rsidRPr="006E370B">
        <w:rPr>
          <w:rFonts w:ascii="Times New Roman" w:hAnsi="Times New Roman" w:cs="Times New Roman"/>
          <w:sz w:val="28"/>
          <w:szCs w:val="28"/>
        </w:rPr>
        <w:t xml:space="preserve"> </w:t>
      </w:r>
      <w:r w:rsidRPr="006E370B">
        <w:rPr>
          <w:rFonts w:ascii="Times New Roman" w:hAnsi="Times New Roman" w:cs="Times New Roman"/>
          <w:sz w:val="28"/>
          <w:szCs w:val="28"/>
        </w:rPr>
        <w:t>радіологічне обстеження, перегляд зображень, відображення дози опромінення пацієнта,</w:t>
      </w:r>
      <w:r w:rsidR="006D503B" w:rsidRPr="006E370B">
        <w:rPr>
          <w:rFonts w:ascii="Times New Roman" w:hAnsi="Times New Roman" w:cs="Times New Roman"/>
          <w:sz w:val="28"/>
          <w:szCs w:val="28"/>
        </w:rPr>
        <w:t xml:space="preserve"> </w:t>
      </w:r>
      <w:r w:rsidRPr="006E370B">
        <w:rPr>
          <w:rFonts w:ascii="Times New Roman" w:hAnsi="Times New Roman" w:cs="Times New Roman"/>
          <w:sz w:val="28"/>
          <w:szCs w:val="28"/>
        </w:rPr>
        <w:t>управління даними, виведення зображень на DVD-диск (опціонально) та обслуговування системи, таке як конфігурація системи, налаштування, калібрування, діагностика та дистанційне обслуговування.</w:t>
      </w: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p w:rsidR="00432A6A" w:rsidRPr="006E370B" w:rsidRDefault="00432A6A" w:rsidP="00F92DE4">
      <w:pPr>
        <w:ind w:left="0" w:firstLine="0"/>
        <w:rPr>
          <w:rFonts w:ascii="Times New Roman" w:hAnsi="Times New Roman" w:cs="Times New Roman"/>
          <w:sz w:val="28"/>
          <w:szCs w:val="28"/>
        </w:rPr>
      </w:pPr>
    </w:p>
    <w:tbl>
      <w:tblPr>
        <w:tblStyle w:val="a7"/>
        <w:tblW w:w="0" w:type="auto"/>
        <w:tblLook w:val="04A0" w:firstRow="1" w:lastRow="0" w:firstColumn="1" w:lastColumn="0" w:noHBand="0" w:noVBand="1"/>
      </w:tblPr>
      <w:tblGrid>
        <w:gridCol w:w="9876"/>
      </w:tblGrid>
      <w:tr w:rsidR="006D503B" w:rsidRPr="006E370B" w:rsidTr="006D503B">
        <w:tc>
          <w:tcPr>
            <w:tcW w:w="10138" w:type="dxa"/>
            <w:tcBorders>
              <w:top w:val="single" w:sz="18" w:space="0" w:color="auto"/>
              <w:left w:val="single" w:sz="18" w:space="0" w:color="auto"/>
              <w:bottom w:val="single" w:sz="18" w:space="0" w:color="auto"/>
              <w:right w:val="single" w:sz="18" w:space="0" w:color="auto"/>
            </w:tcBorders>
          </w:tcPr>
          <w:p w:rsidR="006D503B" w:rsidRPr="006E370B" w:rsidRDefault="006D503B" w:rsidP="006D503B">
            <w:pPr>
              <w:ind w:left="0" w:firstLine="0"/>
              <w:rPr>
                <w:rFonts w:ascii="Times New Roman" w:hAnsi="Times New Roman" w:cs="Times New Roman"/>
                <w:b/>
                <w:sz w:val="28"/>
                <w:szCs w:val="28"/>
              </w:rPr>
            </w:pPr>
            <w:r w:rsidRPr="006E370B">
              <w:rPr>
                <w:rFonts w:ascii="Times New Roman" w:hAnsi="Times New Roman" w:cs="Times New Roman"/>
                <w:b/>
                <w:sz w:val="28"/>
                <w:szCs w:val="28"/>
              </w:rPr>
              <w:t>Примітка:</w:t>
            </w:r>
          </w:p>
          <w:p w:rsidR="006D503B" w:rsidRPr="006E370B" w:rsidRDefault="006D503B" w:rsidP="006D503B">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1. Періодично перевіряйте системний годинник комп'ютера, щоб </w:t>
            </w:r>
          </w:p>
          <w:p w:rsidR="006D503B" w:rsidRPr="006E370B" w:rsidRDefault="006D503B" w:rsidP="006D503B">
            <w:pPr>
              <w:ind w:left="0" w:firstLine="0"/>
              <w:rPr>
                <w:rFonts w:ascii="Times New Roman" w:hAnsi="Times New Roman" w:cs="Times New Roman"/>
                <w:b/>
                <w:sz w:val="28"/>
                <w:szCs w:val="28"/>
              </w:rPr>
            </w:pPr>
            <w:r w:rsidRPr="006E370B">
              <w:rPr>
                <w:rFonts w:ascii="Times New Roman" w:hAnsi="Times New Roman" w:cs="Times New Roman"/>
                <w:b/>
                <w:sz w:val="28"/>
                <w:szCs w:val="28"/>
              </w:rPr>
              <w:t>забезпечити точний час обстеження пацієнта.</w:t>
            </w:r>
          </w:p>
          <w:p w:rsidR="006D503B" w:rsidRPr="006E370B" w:rsidRDefault="006D503B" w:rsidP="006D503B">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2. Перед підключенням до мережі на комп'ютері необхідно встановити антивірус та антивірусне програмне забезпечення. </w:t>
            </w:r>
          </w:p>
          <w:p w:rsidR="006D503B" w:rsidRPr="006E370B" w:rsidRDefault="006D503B" w:rsidP="006D503B">
            <w:pPr>
              <w:ind w:left="0" w:firstLine="0"/>
              <w:rPr>
                <w:rFonts w:ascii="Times New Roman" w:hAnsi="Times New Roman" w:cs="Times New Roman"/>
                <w:sz w:val="28"/>
                <w:szCs w:val="28"/>
              </w:rPr>
            </w:pPr>
            <w:r w:rsidRPr="006E370B">
              <w:rPr>
                <w:rFonts w:ascii="Times New Roman" w:hAnsi="Times New Roman" w:cs="Times New Roman"/>
                <w:b/>
                <w:sz w:val="28"/>
                <w:szCs w:val="28"/>
              </w:rPr>
              <w:t>комп'ютері перед підключенням до мережі, щоб запобігти вірусним атакам.</w:t>
            </w:r>
          </w:p>
        </w:tc>
      </w:tr>
    </w:tbl>
    <w:p w:rsidR="00720CA8" w:rsidRPr="006E370B" w:rsidRDefault="00720CA8" w:rsidP="00F92DE4">
      <w:pPr>
        <w:ind w:left="0" w:firstLine="0"/>
        <w:rPr>
          <w:rFonts w:ascii="Times New Roman" w:hAnsi="Times New Roman" w:cs="Times New Roman"/>
          <w:sz w:val="28"/>
          <w:szCs w:val="28"/>
          <w:lang w:val="ru-RU"/>
        </w:rPr>
      </w:pPr>
    </w:p>
    <w:tbl>
      <w:tblPr>
        <w:tblStyle w:val="a7"/>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9876"/>
      </w:tblGrid>
      <w:tr w:rsidR="00720CA8" w:rsidRPr="006E370B" w:rsidTr="00720CA8">
        <w:tc>
          <w:tcPr>
            <w:tcW w:w="10138" w:type="dxa"/>
          </w:tcPr>
          <w:p w:rsidR="00720CA8" w:rsidRPr="006E370B" w:rsidRDefault="00720CA8" w:rsidP="00720CA8">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ПОПЕРЕДЖЕННЯ:</w:t>
            </w:r>
          </w:p>
          <w:p w:rsidR="00720CA8" w:rsidRPr="006E370B" w:rsidRDefault="00720CA8" w:rsidP="00720CA8">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 xml:space="preserve">1. Жоден користувач не має права змінювати підключення робочої станції збору зображень без дозволу ; інакше це може вплинути на продуктивність </w:t>
            </w:r>
          </w:p>
          <w:p w:rsidR="00720CA8" w:rsidRPr="006E370B" w:rsidRDefault="00720CA8" w:rsidP="00720CA8">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роботи всієї системи .</w:t>
            </w:r>
          </w:p>
          <w:p w:rsidR="00720CA8" w:rsidRPr="006E370B" w:rsidRDefault="00720CA8" w:rsidP="00720CA8">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 xml:space="preserve">2. Якщо це не передбачено виробником, до комп'ютера не можна підключати зовнішні пристрої. </w:t>
            </w:r>
          </w:p>
          <w:p w:rsidR="00720CA8" w:rsidRPr="006E370B" w:rsidRDefault="00720CA8" w:rsidP="00720CA8">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до комп'ютера не можна підключати зовнішні пристрої.</w:t>
            </w:r>
          </w:p>
          <w:p w:rsidR="00720CA8" w:rsidRPr="006E370B" w:rsidRDefault="00720CA8" w:rsidP="00720CA8">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 xml:space="preserve">3. Якщо робочу станцію збору зображень не вдається вимкнути </w:t>
            </w:r>
          </w:p>
          <w:p w:rsidR="00720CA8" w:rsidRPr="006E370B" w:rsidRDefault="00720CA8" w:rsidP="00720CA8">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lastRenderedPageBreak/>
              <w:t>після натискання перемикача увімкнення/вимкнення, утримуйте перемикач натиснутим щонайменше чотири секунди, після чого робоча станція збору зображень буде вимкнена примусово.</w:t>
            </w:r>
          </w:p>
          <w:p w:rsidR="00720CA8" w:rsidRPr="006E370B" w:rsidRDefault="00720CA8" w:rsidP="00720CA8">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4. Раптове відключення живлення або некоректна робота з жорстким диском може призвести до втрати даних системи.</w:t>
            </w:r>
          </w:p>
          <w:p w:rsidR="00720CA8" w:rsidRPr="006E370B" w:rsidRDefault="00720CA8" w:rsidP="00720CA8">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 xml:space="preserve">5. Не встановлюйте на цей пристрій для збору зображень невідповідне програмне забезпечення, інакше це може призвести до поломки системи та </w:t>
            </w:r>
          </w:p>
          <w:p w:rsidR="00720CA8" w:rsidRPr="006E370B" w:rsidRDefault="00720CA8" w:rsidP="00720CA8">
            <w:pPr>
              <w:ind w:left="0" w:firstLine="0"/>
              <w:rPr>
                <w:rFonts w:ascii="Times New Roman" w:hAnsi="Times New Roman" w:cs="Times New Roman"/>
                <w:sz w:val="28"/>
                <w:szCs w:val="28"/>
                <w:lang w:val="ru-RU"/>
              </w:rPr>
            </w:pPr>
            <w:r w:rsidRPr="006E370B">
              <w:rPr>
                <w:rFonts w:ascii="Times New Roman" w:hAnsi="Times New Roman" w:cs="Times New Roman"/>
                <w:b/>
                <w:sz w:val="28"/>
                <w:szCs w:val="28"/>
                <w:lang w:val="ru-RU"/>
              </w:rPr>
              <w:t>втрату даних.</w:t>
            </w:r>
          </w:p>
        </w:tc>
      </w:tr>
    </w:tbl>
    <w:p w:rsidR="00432A6A" w:rsidRPr="006E370B" w:rsidRDefault="00432A6A" w:rsidP="00F92DE4">
      <w:pPr>
        <w:ind w:left="0" w:firstLine="0"/>
        <w:rPr>
          <w:rFonts w:ascii="Times New Roman" w:hAnsi="Times New Roman" w:cs="Times New Roman"/>
          <w:sz w:val="28"/>
          <w:szCs w:val="28"/>
          <w:lang w:val="ru-RU"/>
        </w:rPr>
      </w:pPr>
    </w:p>
    <w:p w:rsidR="00A84A3F" w:rsidRPr="006E370B" w:rsidRDefault="00A84A3F" w:rsidP="00F92DE4">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2.4.2 Ручний перемикач експозиції</w:t>
      </w:r>
    </w:p>
    <w:tbl>
      <w:tblPr>
        <w:tblStyle w:val="a7"/>
        <w:tblW w:w="0" w:type="auto"/>
        <w:tblLook w:val="04A0" w:firstRow="1" w:lastRow="0" w:firstColumn="1" w:lastColumn="0" w:noHBand="0" w:noVBand="1"/>
      </w:tblPr>
      <w:tblGrid>
        <w:gridCol w:w="2421"/>
        <w:gridCol w:w="2474"/>
        <w:gridCol w:w="2511"/>
        <w:gridCol w:w="2506"/>
      </w:tblGrid>
      <w:tr w:rsidR="00A84A3F" w:rsidRPr="006E370B" w:rsidTr="00A84A3F">
        <w:tc>
          <w:tcPr>
            <w:tcW w:w="2534" w:type="dxa"/>
          </w:tcPr>
          <w:p w:rsidR="00A84A3F" w:rsidRPr="006E370B" w:rsidRDefault="00A84A3F" w:rsidP="00F92DE4">
            <w:pPr>
              <w:ind w:left="0" w:firstLine="0"/>
              <w:rPr>
                <w:rFonts w:ascii="Times New Roman" w:hAnsi="Times New Roman" w:cs="Times New Roman"/>
                <w:sz w:val="28"/>
                <w:szCs w:val="28"/>
              </w:rPr>
            </w:pPr>
            <w:r w:rsidRPr="006E370B">
              <w:rPr>
                <w:rFonts w:ascii="Times New Roman" w:hAnsi="Times New Roman" w:cs="Times New Roman"/>
                <w:sz w:val="28"/>
                <w:szCs w:val="28"/>
                <w:lang w:val="ru-RU"/>
              </w:rPr>
              <w:t>Позиц</w:t>
            </w:r>
            <w:r w:rsidRPr="006E370B">
              <w:rPr>
                <w:rFonts w:ascii="Times New Roman" w:hAnsi="Times New Roman" w:cs="Times New Roman"/>
                <w:sz w:val="28"/>
                <w:szCs w:val="28"/>
              </w:rPr>
              <w:t>ія</w:t>
            </w:r>
          </w:p>
        </w:tc>
        <w:tc>
          <w:tcPr>
            <w:tcW w:w="2534" w:type="dxa"/>
          </w:tcPr>
          <w:p w:rsidR="00A84A3F" w:rsidRPr="006E370B" w:rsidRDefault="00A84A3F" w:rsidP="00F92DE4">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lang w:eastAsia="uk-UA"/>
              </w:rPr>
              <w:drawing>
                <wp:inline distT="0" distB="0" distL="0" distR="0" wp14:anchorId="1154B945" wp14:editId="5976ABDD">
                  <wp:extent cx="885825" cy="1876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885825" cy="1876425"/>
                          </a:xfrm>
                          <a:prstGeom prst="rect">
                            <a:avLst/>
                          </a:prstGeom>
                        </pic:spPr>
                      </pic:pic>
                    </a:graphicData>
                  </a:graphic>
                </wp:inline>
              </w:drawing>
            </w:r>
          </w:p>
        </w:tc>
        <w:tc>
          <w:tcPr>
            <w:tcW w:w="2535" w:type="dxa"/>
          </w:tcPr>
          <w:p w:rsidR="00A84A3F" w:rsidRPr="006E370B" w:rsidRDefault="00A84A3F" w:rsidP="00F92DE4">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lang w:eastAsia="uk-UA"/>
              </w:rPr>
              <w:drawing>
                <wp:inline distT="0" distB="0" distL="0" distR="0" wp14:anchorId="32B9DA3B" wp14:editId="73A1B751">
                  <wp:extent cx="936039" cy="18364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937028" cy="1838360"/>
                          </a:xfrm>
                          <a:prstGeom prst="rect">
                            <a:avLst/>
                          </a:prstGeom>
                        </pic:spPr>
                      </pic:pic>
                    </a:graphicData>
                  </a:graphic>
                </wp:inline>
              </w:drawing>
            </w:r>
          </w:p>
        </w:tc>
        <w:tc>
          <w:tcPr>
            <w:tcW w:w="2535" w:type="dxa"/>
          </w:tcPr>
          <w:p w:rsidR="00A84A3F" w:rsidRPr="006E370B" w:rsidRDefault="00A84A3F" w:rsidP="00F92DE4">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lang w:eastAsia="uk-UA"/>
              </w:rPr>
              <w:drawing>
                <wp:inline distT="0" distB="0" distL="0" distR="0" wp14:anchorId="7920708A" wp14:editId="75E22F95">
                  <wp:extent cx="1009650" cy="19716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009650" cy="1971675"/>
                          </a:xfrm>
                          <a:prstGeom prst="rect">
                            <a:avLst/>
                          </a:prstGeom>
                        </pic:spPr>
                      </pic:pic>
                    </a:graphicData>
                  </a:graphic>
                </wp:inline>
              </w:drawing>
            </w:r>
          </w:p>
        </w:tc>
      </w:tr>
      <w:tr w:rsidR="00A84A3F" w:rsidRPr="006E370B" w:rsidTr="00A84A3F">
        <w:tc>
          <w:tcPr>
            <w:tcW w:w="2534" w:type="dxa"/>
          </w:tcPr>
          <w:p w:rsidR="00A84A3F" w:rsidRPr="006E370B" w:rsidRDefault="00A84A3F" w:rsidP="00F92DE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Опис</w:t>
            </w:r>
          </w:p>
        </w:tc>
        <w:tc>
          <w:tcPr>
            <w:tcW w:w="2534" w:type="dxa"/>
          </w:tcPr>
          <w:p w:rsidR="00A84A3F" w:rsidRPr="006E370B" w:rsidRDefault="00A84A3F" w:rsidP="00A84A3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ВИМКНЕНО:</w:t>
            </w:r>
          </w:p>
          <w:p w:rsidR="00A84A3F" w:rsidRPr="006E370B" w:rsidRDefault="00A84A3F" w:rsidP="00A84A3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Вимкнене положення </w:t>
            </w:r>
          </w:p>
          <w:p w:rsidR="00A84A3F" w:rsidRPr="006E370B" w:rsidRDefault="00A84A3F" w:rsidP="00A84A3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це коли немає </w:t>
            </w:r>
          </w:p>
          <w:p w:rsidR="00A84A3F" w:rsidRPr="006E370B" w:rsidRDefault="00A84A3F" w:rsidP="00A84A3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тиску</w:t>
            </w:r>
          </w:p>
          <w:p w:rsidR="00A84A3F" w:rsidRPr="006E370B" w:rsidRDefault="00A84A3F" w:rsidP="00A84A3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на кнопку на </w:t>
            </w:r>
          </w:p>
          <w:p w:rsidR="00A84A3F" w:rsidRPr="006E370B" w:rsidRDefault="00A84A3F" w:rsidP="00A84A3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головці </w:t>
            </w:r>
          </w:p>
          <w:p w:rsidR="00A84A3F" w:rsidRPr="006E370B" w:rsidRDefault="00A84A3F" w:rsidP="00A84A3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ручного перемикача.</w:t>
            </w:r>
          </w:p>
          <w:p w:rsidR="00A84A3F" w:rsidRPr="006E370B" w:rsidRDefault="00A84A3F" w:rsidP="00A84A3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Експозиція припиняється , коли натискається </w:t>
            </w:r>
          </w:p>
          <w:p w:rsidR="00A84A3F" w:rsidRPr="006E370B" w:rsidRDefault="00A84A3F" w:rsidP="00A84A3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кнопка на </w:t>
            </w:r>
          </w:p>
          <w:p w:rsidR="00A84A3F" w:rsidRPr="006E370B" w:rsidRDefault="00A84A3F" w:rsidP="00A84A3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головці </w:t>
            </w:r>
          </w:p>
          <w:p w:rsidR="00A84A3F" w:rsidRPr="006E370B" w:rsidRDefault="00A84A3F" w:rsidP="00A84A3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ручного вимикача може бути </w:t>
            </w:r>
          </w:p>
          <w:p w:rsidR="00A84A3F" w:rsidRPr="006E370B" w:rsidRDefault="00A84A3F" w:rsidP="00A84A3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відпущена в будь-який час </w:t>
            </w:r>
          </w:p>
          <w:p w:rsidR="00A84A3F" w:rsidRPr="006E370B" w:rsidRDefault="00A84A3F" w:rsidP="00A84A3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час під час </w:t>
            </w:r>
          </w:p>
          <w:p w:rsidR="00A84A3F" w:rsidRPr="006E370B" w:rsidRDefault="00A84A3F" w:rsidP="00A84A3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процесу експозиції.</w:t>
            </w:r>
          </w:p>
        </w:tc>
        <w:tc>
          <w:tcPr>
            <w:tcW w:w="2535" w:type="dxa"/>
          </w:tcPr>
          <w:p w:rsidR="003F00DA" w:rsidRPr="006E370B" w:rsidRDefault="003F00DA" w:rsidP="003F00D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ПІДГОТУВАТИ:</w:t>
            </w:r>
          </w:p>
          <w:p w:rsidR="003F00DA" w:rsidRPr="006E370B" w:rsidRDefault="003F00DA" w:rsidP="003F00D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ПІДГОТОВКА - це середнє </w:t>
            </w:r>
          </w:p>
          <w:p w:rsidR="003F00DA" w:rsidRPr="006E370B" w:rsidRDefault="003F00DA" w:rsidP="003F00D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положення на </w:t>
            </w:r>
          </w:p>
          <w:p w:rsidR="003F00DA" w:rsidRPr="006E370B" w:rsidRDefault="003F00DA" w:rsidP="003F00D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ручному перемикачі. Коли він </w:t>
            </w:r>
          </w:p>
          <w:p w:rsidR="003F00DA" w:rsidRPr="006E370B" w:rsidRDefault="003F00DA" w:rsidP="003F00D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частково натиснутий,</w:t>
            </w:r>
          </w:p>
          <w:p w:rsidR="003F00DA" w:rsidRPr="006E370B" w:rsidRDefault="003F00DA" w:rsidP="003F00D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система запускає рентгенівську </w:t>
            </w:r>
          </w:p>
          <w:p w:rsidR="003F00DA" w:rsidRPr="006E370B" w:rsidRDefault="003F00DA" w:rsidP="003F00D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 трубку і готова здійснити </w:t>
            </w:r>
          </w:p>
          <w:p w:rsidR="003F00DA" w:rsidRPr="006E370B" w:rsidRDefault="003F00DA" w:rsidP="003F00D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експозицію.</w:t>
            </w:r>
          </w:p>
          <w:p w:rsidR="003F00DA" w:rsidRPr="006E370B" w:rsidRDefault="003F00DA" w:rsidP="003F00D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Якщо кнопку відпустити, вона </w:t>
            </w:r>
          </w:p>
          <w:p w:rsidR="003F00DA" w:rsidRPr="006E370B" w:rsidRDefault="003F00DA" w:rsidP="003F00D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повертається у вимкнене </w:t>
            </w:r>
          </w:p>
          <w:p w:rsidR="00A84A3F" w:rsidRPr="006E370B" w:rsidRDefault="003F00DA" w:rsidP="003F00D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положення.</w:t>
            </w:r>
          </w:p>
        </w:tc>
        <w:tc>
          <w:tcPr>
            <w:tcW w:w="2535" w:type="dxa"/>
          </w:tcPr>
          <w:p w:rsidR="003F00DA" w:rsidRPr="006E370B" w:rsidRDefault="003F00DA" w:rsidP="003F00D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ЕКСПОЗИЦІЯ:</w:t>
            </w:r>
          </w:p>
          <w:p w:rsidR="00A84A3F" w:rsidRPr="006E370B" w:rsidRDefault="003F00DA" w:rsidP="003F00D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Коли кнопка на ручному перемикачі експозиції повністю натиснута, вона знаходиться в положенні "Експозиція". Система випромінює рентгенівське випромінювання і видає звуковий сигнал. Індикатор виконання показує процес експозиції та одержання зображення. Відпустіть кнопку експозиції після </w:t>
            </w:r>
            <w:r w:rsidRPr="006E370B">
              <w:rPr>
                <w:rFonts w:ascii="Times New Roman" w:hAnsi="Times New Roman" w:cs="Times New Roman"/>
                <w:sz w:val="28"/>
                <w:szCs w:val="28"/>
                <w:lang w:val="ru-RU"/>
              </w:rPr>
              <w:lastRenderedPageBreak/>
              <w:t>того, як експозицію завершено.</w:t>
            </w:r>
          </w:p>
        </w:tc>
      </w:tr>
      <w:tr w:rsidR="00A84A3F" w:rsidRPr="006E370B" w:rsidTr="00A84A3F">
        <w:tc>
          <w:tcPr>
            <w:tcW w:w="2534" w:type="dxa"/>
          </w:tcPr>
          <w:p w:rsidR="00A84A3F" w:rsidRPr="006E370B" w:rsidRDefault="00A84A3F" w:rsidP="00F92DE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lastRenderedPageBreak/>
              <w:t>Позначка</w:t>
            </w:r>
          </w:p>
        </w:tc>
        <w:tc>
          <w:tcPr>
            <w:tcW w:w="2534" w:type="dxa"/>
          </w:tcPr>
          <w:p w:rsidR="00A84A3F" w:rsidRPr="006E370B" w:rsidRDefault="003F00DA" w:rsidP="00F92DE4">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lang w:eastAsia="uk-UA"/>
              </w:rPr>
              <w:drawing>
                <wp:inline distT="0" distB="0" distL="0" distR="0" wp14:anchorId="0AAC728F" wp14:editId="486895B7">
                  <wp:extent cx="419100" cy="4381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19100" cy="438150"/>
                          </a:xfrm>
                          <a:prstGeom prst="rect">
                            <a:avLst/>
                          </a:prstGeom>
                        </pic:spPr>
                      </pic:pic>
                    </a:graphicData>
                  </a:graphic>
                </wp:inline>
              </w:drawing>
            </w:r>
            <w:r w:rsidRPr="006E370B">
              <w:rPr>
                <w:rFonts w:ascii="Times New Roman" w:hAnsi="Times New Roman" w:cs="Times New Roman"/>
                <w:sz w:val="28"/>
                <w:szCs w:val="28"/>
                <w:lang w:val="ru-RU"/>
              </w:rPr>
              <w:t>(сіра позначка)</w:t>
            </w:r>
          </w:p>
        </w:tc>
        <w:tc>
          <w:tcPr>
            <w:tcW w:w="2535" w:type="dxa"/>
          </w:tcPr>
          <w:p w:rsidR="00A84A3F" w:rsidRPr="006E370B" w:rsidRDefault="003F00DA" w:rsidP="00F92DE4">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lang w:eastAsia="uk-UA"/>
              </w:rPr>
              <w:drawing>
                <wp:inline distT="0" distB="0" distL="0" distR="0" wp14:anchorId="062F88F1" wp14:editId="277E25E1">
                  <wp:extent cx="409575" cy="36195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09575" cy="361950"/>
                          </a:xfrm>
                          <a:prstGeom prst="rect">
                            <a:avLst/>
                          </a:prstGeom>
                        </pic:spPr>
                      </pic:pic>
                    </a:graphicData>
                  </a:graphic>
                </wp:inline>
              </w:drawing>
            </w:r>
            <w:r w:rsidR="00646B46" w:rsidRPr="006E370B">
              <w:rPr>
                <w:rFonts w:ascii="Times New Roman" w:hAnsi="Times New Roman" w:cs="Times New Roman"/>
                <w:sz w:val="28"/>
                <w:szCs w:val="28"/>
                <w:lang w:val="ru-RU"/>
              </w:rPr>
              <w:t>(зелена позначка)</w:t>
            </w:r>
          </w:p>
        </w:tc>
        <w:tc>
          <w:tcPr>
            <w:tcW w:w="2535" w:type="dxa"/>
          </w:tcPr>
          <w:p w:rsidR="00A84A3F" w:rsidRPr="006E370B" w:rsidRDefault="003F00DA" w:rsidP="00F92DE4">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lang w:eastAsia="uk-UA"/>
              </w:rPr>
              <w:drawing>
                <wp:inline distT="0" distB="0" distL="0" distR="0" wp14:anchorId="09166C88" wp14:editId="23CC7C6A">
                  <wp:extent cx="400050" cy="3810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00050" cy="381000"/>
                          </a:xfrm>
                          <a:prstGeom prst="rect">
                            <a:avLst/>
                          </a:prstGeom>
                        </pic:spPr>
                      </pic:pic>
                    </a:graphicData>
                  </a:graphic>
                </wp:inline>
              </w:drawing>
            </w:r>
            <w:r w:rsidR="00646B46" w:rsidRPr="006E370B">
              <w:rPr>
                <w:rFonts w:ascii="Times New Roman" w:hAnsi="Times New Roman" w:cs="Times New Roman"/>
                <w:sz w:val="28"/>
                <w:szCs w:val="28"/>
                <w:lang w:val="ru-RU"/>
              </w:rPr>
              <w:t>(жовта позначка)</w:t>
            </w:r>
          </w:p>
        </w:tc>
      </w:tr>
    </w:tbl>
    <w:p w:rsidR="00A84A3F" w:rsidRPr="006E370B" w:rsidRDefault="00A84A3F" w:rsidP="00F92DE4">
      <w:pPr>
        <w:ind w:left="0" w:firstLine="0"/>
        <w:rPr>
          <w:rFonts w:ascii="Times New Roman" w:hAnsi="Times New Roman" w:cs="Times New Roman"/>
          <w:sz w:val="28"/>
          <w:szCs w:val="28"/>
          <w:lang w:val="ru-RU"/>
        </w:rPr>
      </w:pPr>
    </w:p>
    <w:tbl>
      <w:tblPr>
        <w:tblStyle w:val="a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876"/>
      </w:tblGrid>
      <w:tr w:rsidR="00646B46" w:rsidRPr="006E370B" w:rsidTr="00646B46">
        <w:tc>
          <w:tcPr>
            <w:tcW w:w="10138" w:type="dxa"/>
          </w:tcPr>
          <w:p w:rsidR="00646B46" w:rsidRPr="006E370B" w:rsidRDefault="00646B46"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ПОПЕРЕДЖЕННЯ</w:t>
            </w:r>
          </w:p>
          <w:p w:rsidR="00646B46" w:rsidRPr="006E370B" w:rsidRDefault="00646B46"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1. Відрегулюйте розмір обмежувача випромінювання, перш ніж натискати кнопку Підготувати/Виставити, щоб захистити пацієнта від поглинання </w:t>
            </w:r>
          </w:p>
          <w:p w:rsidR="00646B46" w:rsidRPr="006E370B" w:rsidRDefault="00646B46"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надмірного рентгенівського випромінювання.</w:t>
            </w:r>
          </w:p>
          <w:p w:rsidR="00646B46" w:rsidRPr="006E370B" w:rsidRDefault="00646B46"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2. Відпустіть кнопку Prep/Expose (Підготовка/Опромінення) лише після того, як припиниться звуковий сигнал </w:t>
            </w:r>
          </w:p>
          <w:p w:rsidR="00646B46" w:rsidRPr="006E370B" w:rsidRDefault="00646B46"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щоб уникнути несподіваного переривання експозиції та </w:t>
            </w:r>
          </w:p>
          <w:p w:rsidR="00646B46" w:rsidRPr="006E370B" w:rsidRDefault="00646B46"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збій зйомки</w:t>
            </w:r>
          </w:p>
        </w:tc>
      </w:tr>
    </w:tbl>
    <w:p w:rsidR="00646B46" w:rsidRPr="006E370B" w:rsidRDefault="00646B46" w:rsidP="00F92DE4">
      <w:pPr>
        <w:ind w:left="0" w:firstLine="0"/>
        <w:rPr>
          <w:rFonts w:ascii="Times New Roman" w:hAnsi="Times New Roman" w:cs="Times New Roman"/>
          <w:sz w:val="28"/>
          <w:szCs w:val="28"/>
          <w:lang w:val="ru-RU"/>
        </w:rPr>
      </w:pPr>
    </w:p>
    <w:p w:rsidR="00646B46" w:rsidRPr="006E370B" w:rsidRDefault="00646B46" w:rsidP="00646B46">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2.4.3 Блок керування</w:t>
      </w:r>
    </w:p>
    <w:p w:rsidR="00646B46" w:rsidRPr="006E370B" w:rsidRDefault="00646B46"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Блок керування вмикає/вимикає систему одним клацанням кнопки.</w:t>
      </w:r>
    </w:p>
    <w:p w:rsidR="00646B46" w:rsidRPr="006E370B" w:rsidRDefault="00646B46" w:rsidP="00646B46">
      <w:pPr>
        <w:ind w:left="0" w:firstLine="0"/>
        <w:rPr>
          <w:rFonts w:ascii="Times New Roman" w:hAnsi="Times New Roman" w:cs="Times New Roman"/>
          <w:sz w:val="28"/>
          <w:szCs w:val="28"/>
          <w:lang w:val="ru-RU"/>
        </w:rPr>
      </w:pPr>
    </w:p>
    <w:tbl>
      <w:tblPr>
        <w:tblStyle w:val="a7"/>
        <w:tblW w:w="0" w:type="auto"/>
        <w:tblLook w:val="04A0" w:firstRow="1" w:lastRow="0" w:firstColumn="1" w:lastColumn="0" w:noHBand="0" w:noVBand="1"/>
      </w:tblPr>
      <w:tblGrid>
        <w:gridCol w:w="959"/>
        <w:gridCol w:w="2835"/>
      </w:tblGrid>
      <w:tr w:rsidR="00646B46" w:rsidRPr="006E370B" w:rsidTr="00646B46">
        <w:tc>
          <w:tcPr>
            <w:tcW w:w="959" w:type="dxa"/>
          </w:tcPr>
          <w:p w:rsidR="00646B46" w:rsidRPr="006E370B" w:rsidRDefault="00646B46"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номер</w:t>
            </w:r>
          </w:p>
        </w:tc>
        <w:tc>
          <w:tcPr>
            <w:tcW w:w="2835" w:type="dxa"/>
          </w:tcPr>
          <w:p w:rsidR="00646B46" w:rsidRPr="006E370B" w:rsidRDefault="00646B46"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назва</w:t>
            </w:r>
          </w:p>
        </w:tc>
      </w:tr>
      <w:tr w:rsidR="00646B46" w:rsidRPr="006E370B" w:rsidTr="00646B46">
        <w:tc>
          <w:tcPr>
            <w:tcW w:w="959" w:type="dxa"/>
          </w:tcPr>
          <w:p w:rsidR="00646B46" w:rsidRPr="006E370B" w:rsidRDefault="00646B46"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1</w:t>
            </w:r>
          </w:p>
        </w:tc>
        <w:tc>
          <w:tcPr>
            <w:tcW w:w="2835" w:type="dxa"/>
          </w:tcPr>
          <w:p w:rsidR="00646B46" w:rsidRPr="006E370B" w:rsidRDefault="00646B46"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Індикатор впливу</w:t>
            </w:r>
          </w:p>
        </w:tc>
      </w:tr>
      <w:tr w:rsidR="00646B46" w:rsidRPr="006E370B" w:rsidTr="00646B46">
        <w:tc>
          <w:tcPr>
            <w:tcW w:w="959" w:type="dxa"/>
          </w:tcPr>
          <w:p w:rsidR="00646B46" w:rsidRPr="006E370B" w:rsidRDefault="00646B46"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2</w:t>
            </w:r>
          </w:p>
        </w:tc>
        <w:tc>
          <w:tcPr>
            <w:tcW w:w="2835" w:type="dxa"/>
          </w:tcPr>
          <w:p w:rsidR="00646B46" w:rsidRPr="006E370B" w:rsidRDefault="00646B46"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Аварійний вимикач</w:t>
            </w:r>
          </w:p>
        </w:tc>
      </w:tr>
      <w:tr w:rsidR="00646B46" w:rsidRPr="006E370B" w:rsidTr="00646B46">
        <w:tc>
          <w:tcPr>
            <w:tcW w:w="959" w:type="dxa"/>
          </w:tcPr>
          <w:p w:rsidR="00646B46" w:rsidRPr="006E370B" w:rsidRDefault="00646B46"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3</w:t>
            </w:r>
          </w:p>
        </w:tc>
        <w:tc>
          <w:tcPr>
            <w:tcW w:w="2835" w:type="dxa"/>
          </w:tcPr>
          <w:p w:rsidR="00646B46" w:rsidRPr="006E370B" w:rsidRDefault="00646B46"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Перемикач живлення</w:t>
            </w:r>
          </w:p>
        </w:tc>
      </w:tr>
      <w:tr w:rsidR="00646B46" w:rsidRPr="006E370B" w:rsidTr="00646B46">
        <w:tc>
          <w:tcPr>
            <w:tcW w:w="959" w:type="dxa"/>
          </w:tcPr>
          <w:p w:rsidR="00646B46" w:rsidRPr="006E370B" w:rsidRDefault="00646B46"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4</w:t>
            </w:r>
          </w:p>
        </w:tc>
        <w:tc>
          <w:tcPr>
            <w:tcW w:w="2835" w:type="dxa"/>
          </w:tcPr>
          <w:p w:rsidR="00646B46" w:rsidRPr="006E370B" w:rsidRDefault="00A0084E"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Індикатор живлення </w:t>
            </w:r>
          </w:p>
        </w:tc>
      </w:tr>
    </w:tbl>
    <w:p w:rsidR="00646B46" w:rsidRPr="006E370B" w:rsidRDefault="00646B46" w:rsidP="00646B46">
      <w:pPr>
        <w:ind w:left="0" w:firstLine="0"/>
        <w:rPr>
          <w:rFonts w:ascii="Times New Roman" w:hAnsi="Times New Roman" w:cs="Times New Roman"/>
          <w:sz w:val="28"/>
          <w:szCs w:val="28"/>
          <w:lang w:val="ru-RU"/>
        </w:rPr>
      </w:pPr>
    </w:p>
    <w:p w:rsidR="00A0084E" w:rsidRPr="006E370B" w:rsidRDefault="00A0084E" w:rsidP="00646B4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Натисніть </w:t>
      </w:r>
      <w:r w:rsidRPr="006E370B">
        <w:rPr>
          <w:rFonts w:ascii="Times New Roman" w:hAnsi="Times New Roman" w:cs="Times New Roman"/>
          <w:noProof/>
          <w:sz w:val="28"/>
          <w:szCs w:val="28"/>
          <w:lang w:eastAsia="uk-UA"/>
        </w:rPr>
        <w:drawing>
          <wp:inline distT="0" distB="0" distL="0" distR="0" wp14:anchorId="4D4CB708" wp14:editId="1441F63A">
            <wp:extent cx="295275" cy="2952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95275" cy="295275"/>
                    </a:xfrm>
                    <a:prstGeom prst="rect">
                      <a:avLst/>
                    </a:prstGeom>
                  </pic:spPr>
                </pic:pic>
              </a:graphicData>
            </a:graphic>
          </wp:inline>
        </w:drawing>
      </w:r>
      <w:r w:rsidRPr="006E370B">
        <w:rPr>
          <w:rFonts w:ascii="Times New Roman" w:hAnsi="Times New Roman" w:cs="Times New Roman"/>
          <w:sz w:val="28"/>
          <w:szCs w:val="28"/>
          <w:lang w:val="ru-RU"/>
        </w:rPr>
        <w:t xml:space="preserve">, щоб увімкнути систему, а </w:t>
      </w:r>
      <w:r w:rsidRPr="006E370B">
        <w:rPr>
          <w:rFonts w:ascii="Times New Roman" w:hAnsi="Times New Roman" w:cs="Times New Roman"/>
          <w:noProof/>
          <w:sz w:val="28"/>
          <w:szCs w:val="28"/>
          <w:lang w:eastAsia="uk-UA"/>
        </w:rPr>
        <w:drawing>
          <wp:inline distT="0" distB="0" distL="0" distR="0" wp14:anchorId="303EA526" wp14:editId="4494AA21">
            <wp:extent cx="285750" cy="3524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85750" cy="352425"/>
                    </a:xfrm>
                    <a:prstGeom prst="rect">
                      <a:avLst/>
                    </a:prstGeom>
                  </pic:spPr>
                </pic:pic>
              </a:graphicData>
            </a:graphic>
          </wp:inline>
        </w:drawing>
      </w:r>
      <w:r w:rsidRPr="006E370B">
        <w:rPr>
          <w:rFonts w:ascii="Times New Roman" w:hAnsi="Times New Roman" w:cs="Times New Roman"/>
          <w:sz w:val="28"/>
          <w:szCs w:val="28"/>
          <w:lang w:val="ru-RU"/>
        </w:rPr>
        <w:t>щоб вимкнути систему. Щоб примусово вимкнути систему, натисніть і утримуйте кнопку вимкнення протягом декількох секунд. Індикатор живлення: Якщо індикатор живлення світиться синім кольором, нормальний запуск системи Якщо індикатор живлення блимає, це означає, що система не ввімкнулася або не вимкнулася або необхідно натиснути кнопку аварійного вимкнення. Якщо блок керування увімкнено, але він перебуває у вимкненому стані увімкнений, але перебуває у вимкненому стані, індикатор живлення світиться білим кольором. Коли живлення системи вимкнено, індикатор не світиться.</w:t>
      </w:r>
    </w:p>
    <w:p w:rsidR="00A0084E" w:rsidRPr="006E370B" w:rsidRDefault="00A0084E" w:rsidP="00A0084E">
      <w:pPr>
        <w:ind w:left="0" w:firstLine="0"/>
        <w:rPr>
          <w:rFonts w:ascii="Times New Roman" w:hAnsi="Times New Roman" w:cs="Times New Roman"/>
          <w:sz w:val="28"/>
          <w:szCs w:val="28"/>
          <w:lang w:val="ru-RU"/>
        </w:rPr>
      </w:pPr>
    </w:p>
    <w:p w:rsidR="00A0084E" w:rsidRPr="006E370B" w:rsidRDefault="00A0084E" w:rsidP="00A0084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Індикатор експозиції: показує стан експозиції. Коли ви натискаєте на перемикач експозиції рівня 1 увімкнеться зелений індикатор готовності до експозиції. Коли ви натискаєте на перемикач до кінця повністю натиснути на кнопку, увімкнеться жовтий індикатор. Коли експозицію завершено, індикатор вимикається.</w:t>
      </w:r>
    </w:p>
    <w:p w:rsidR="00A0084E" w:rsidRPr="006E370B" w:rsidRDefault="00A0084E" w:rsidP="00A0084E">
      <w:pPr>
        <w:ind w:left="0" w:firstLine="0"/>
        <w:rPr>
          <w:rFonts w:ascii="Times New Roman" w:hAnsi="Times New Roman" w:cs="Times New Roman"/>
          <w:sz w:val="28"/>
          <w:szCs w:val="28"/>
          <w:lang w:val="ru-RU"/>
        </w:rPr>
      </w:pPr>
    </w:p>
    <w:p w:rsidR="00A0084E" w:rsidRPr="006E370B" w:rsidRDefault="00A0084E" w:rsidP="00A0084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lastRenderedPageBreak/>
        <w:t xml:space="preserve">Звуковий сигнал: Звуковий сигнал лунає безперервно під час експозиції. Звуковий сигнал припиняється </w:t>
      </w:r>
    </w:p>
    <w:p w:rsidR="00A0084E" w:rsidRPr="006E370B" w:rsidRDefault="00A0084E" w:rsidP="00A0084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після завершення експозиції.</w:t>
      </w:r>
    </w:p>
    <w:p w:rsidR="00A0084E" w:rsidRPr="006E370B" w:rsidRDefault="00A0084E" w:rsidP="00A0084E">
      <w:pPr>
        <w:ind w:left="0" w:firstLine="0"/>
        <w:rPr>
          <w:rFonts w:ascii="Times New Roman" w:hAnsi="Times New Roman" w:cs="Times New Roman"/>
          <w:sz w:val="28"/>
          <w:szCs w:val="28"/>
          <w:lang w:val="ru-RU"/>
        </w:rPr>
      </w:pPr>
    </w:p>
    <w:p w:rsidR="00A0084E" w:rsidRPr="006E370B" w:rsidRDefault="00A0084E" w:rsidP="00A0084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Аварійний вимикач:</w:t>
      </w:r>
    </w:p>
    <w:p w:rsidR="00A0084E" w:rsidRPr="006E370B" w:rsidRDefault="00A0084E" w:rsidP="00A0084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1) Натисніть аварійний вимикач, експозиція зупиняється, рух пристрою негайно зупиняється і блокується, а індикатор живлення на блоці керування  безперервно блимає.</w:t>
      </w:r>
    </w:p>
    <w:p w:rsidR="00A0084E" w:rsidRPr="006E370B" w:rsidRDefault="00A0084E" w:rsidP="00A0084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2) Коли ви повертаєте аварійний вимикач, кнопка миттєво відскакує, експозиція і функція руху машини відновлюється. Після повного запуску системи індикатор живлення на блоці керування перестає блимати і продовжує горіти.</w:t>
      </w:r>
    </w:p>
    <w:p w:rsidR="00A0084E" w:rsidRPr="006E370B" w:rsidRDefault="00A0084E" w:rsidP="00A0084E">
      <w:pPr>
        <w:ind w:left="0" w:firstLine="0"/>
        <w:rPr>
          <w:rFonts w:ascii="Times New Roman" w:hAnsi="Times New Roman" w:cs="Times New Roman"/>
          <w:sz w:val="28"/>
          <w:szCs w:val="28"/>
          <w:lang w:val="ru-RU"/>
        </w:rPr>
      </w:pPr>
    </w:p>
    <w:p w:rsidR="00A0084E" w:rsidRPr="006E370B" w:rsidRDefault="00A0084E" w:rsidP="00A0084E">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2.4.4 Пульт дистанційного керування</w:t>
      </w:r>
    </w:p>
    <w:tbl>
      <w:tblPr>
        <w:tblStyle w:val="a7"/>
        <w:tblW w:w="0" w:type="auto"/>
        <w:tblLook w:val="04A0" w:firstRow="1" w:lastRow="0" w:firstColumn="1" w:lastColumn="0" w:noHBand="0" w:noVBand="1"/>
      </w:tblPr>
      <w:tblGrid>
        <w:gridCol w:w="2443"/>
        <w:gridCol w:w="2509"/>
        <w:gridCol w:w="2450"/>
        <w:gridCol w:w="2510"/>
      </w:tblGrid>
      <w:tr w:rsidR="00A0084E" w:rsidRPr="006E370B" w:rsidTr="00A0084E">
        <w:tc>
          <w:tcPr>
            <w:tcW w:w="2534" w:type="dxa"/>
          </w:tcPr>
          <w:p w:rsidR="00A0084E" w:rsidRPr="006E370B" w:rsidRDefault="00176754" w:rsidP="00A0084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Кнопка</w:t>
            </w:r>
          </w:p>
        </w:tc>
        <w:tc>
          <w:tcPr>
            <w:tcW w:w="2534" w:type="dxa"/>
          </w:tcPr>
          <w:p w:rsidR="00A0084E" w:rsidRPr="006E370B" w:rsidRDefault="00176754" w:rsidP="00A0084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Функція</w:t>
            </w:r>
          </w:p>
        </w:tc>
        <w:tc>
          <w:tcPr>
            <w:tcW w:w="2535" w:type="dxa"/>
          </w:tcPr>
          <w:p w:rsidR="00A0084E" w:rsidRPr="006E370B" w:rsidRDefault="00176754" w:rsidP="00A0084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Кнопка</w:t>
            </w:r>
          </w:p>
        </w:tc>
        <w:tc>
          <w:tcPr>
            <w:tcW w:w="2535" w:type="dxa"/>
          </w:tcPr>
          <w:p w:rsidR="00A0084E" w:rsidRPr="006E370B" w:rsidRDefault="00176754" w:rsidP="00A0084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Функція</w:t>
            </w:r>
          </w:p>
        </w:tc>
      </w:tr>
      <w:tr w:rsidR="00A0084E" w:rsidRPr="006E370B" w:rsidTr="00A0084E">
        <w:tc>
          <w:tcPr>
            <w:tcW w:w="2534" w:type="dxa"/>
          </w:tcPr>
          <w:p w:rsidR="00A0084E" w:rsidRPr="006E370B" w:rsidRDefault="00176754" w:rsidP="00A0084E">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lang w:eastAsia="uk-UA"/>
              </w:rPr>
              <w:drawing>
                <wp:inline distT="0" distB="0" distL="0" distR="0" wp14:anchorId="5CFC41BC" wp14:editId="0AD83234">
                  <wp:extent cx="352425" cy="3905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52425" cy="390525"/>
                          </a:xfrm>
                          <a:prstGeom prst="rect">
                            <a:avLst/>
                          </a:prstGeom>
                        </pic:spPr>
                      </pic:pic>
                    </a:graphicData>
                  </a:graphic>
                </wp:inline>
              </w:drawing>
            </w:r>
          </w:p>
        </w:tc>
        <w:tc>
          <w:tcPr>
            <w:tcW w:w="2534" w:type="dxa"/>
          </w:tcPr>
          <w:p w:rsidR="00176754" w:rsidRPr="006E370B" w:rsidRDefault="00176754" w:rsidP="0017675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Зменшує радіаційне поле по горизонталі: Натисніть цю кнопку. </w:t>
            </w:r>
          </w:p>
          <w:p w:rsidR="00176754" w:rsidRPr="006E370B" w:rsidRDefault="00176754" w:rsidP="0017675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кнопку, щоб запустити дію, і відпустіть її, щоб зупинити </w:t>
            </w:r>
          </w:p>
          <w:p w:rsidR="00A0084E" w:rsidRPr="006E370B" w:rsidRDefault="00176754" w:rsidP="0017675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дію.</w:t>
            </w:r>
          </w:p>
        </w:tc>
        <w:tc>
          <w:tcPr>
            <w:tcW w:w="2535" w:type="dxa"/>
          </w:tcPr>
          <w:p w:rsidR="00A0084E" w:rsidRPr="006E370B" w:rsidRDefault="00176754" w:rsidP="00A0084E">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lang w:eastAsia="uk-UA"/>
              </w:rPr>
              <w:drawing>
                <wp:inline distT="0" distB="0" distL="0" distR="0" wp14:anchorId="5432FF99" wp14:editId="5CC02B6C">
                  <wp:extent cx="333375" cy="3429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333375" cy="342900"/>
                          </a:xfrm>
                          <a:prstGeom prst="rect">
                            <a:avLst/>
                          </a:prstGeom>
                        </pic:spPr>
                      </pic:pic>
                    </a:graphicData>
                  </a:graphic>
                </wp:inline>
              </w:drawing>
            </w:r>
          </w:p>
        </w:tc>
        <w:tc>
          <w:tcPr>
            <w:tcW w:w="2535" w:type="dxa"/>
          </w:tcPr>
          <w:p w:rsidR="00A0084E" w:rsidRPr="006E370B" w:rsidRDefault="000457FE" w:rsidP="00A0084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Зменшує поле випромінювання по вертикалі. Натисніть цю кнопку, щоб запустити дію, і відпустіть її, щоб зупинити дію.</w:t>
            </w:r>
          </w:p>
        </w:tc>
      </w:tr>
      <w:tr w:rsidR="00A0084E" w:rsidRPr="006E370B" w:rsidTr="00A0084E">
        <w:tc>
          <w:tcPr>
            <w:tcW w:w="2534" w:type="dxa"/>
          </w:tcPr>
          <w:p w:rsidR="00A0084E" w:rsidRPr="006E370B" w:rsidRDefault="00176754" w:rsidP="00A0084E">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lang w:eastAsia="uk-UA"/>
              </w:rPr>
              <w:drawing>
                <wp:inline distT="0" distB="0" distL="0" distR="0" wp14:anchorId="79D4EC88" wp14:editId="755BDEA5">
                  <wp:extent cx="381000" cy="31432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81000" cy="314325"/>
                          </a:xfrm>
                          <a:prstGeom prst="rect">
                            <a:avLst/>
                          </a:prstGeom>
                        </pic:spPr>
                      </pic:pic>
                    </a:graphicData>
                  </a:graphic>
                </wp:inline>
              </w:drawing>
            </w:r>
          </w:p>
        </w:tc>
        <w:tc>
          <w:tcPr>
            <w:tcW w:w="2534" w:type="dxa"/>
          </w:tcPr>
          <w:p w:rsidR="00A0084E" w:rsidRPr="006E370B" w:rsidRDefault="00176754" w:rsidP="00A0084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Збільшує поле випромінювання по горизонталі: Натисніть цю кнопку. щоб запустити дію, і відпустіть її, щоб зупинити дію.</w:t>
            </w:r>
          </w:p>
        </w:tc>
        <w:tc>
          <w:tcPr>
            <w:tcW w:w="2535" w:type="dxa"/>
          </w:tcPr>
          <w:p w:rsidR="00A0084E" w:rsidRPr="006E370B" w:rsidRDefault="00176754" w:rsidP="00A0084E">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lang w:eastAsia="uk-UA"/>
              </w:rPr>
              <w:drawing>
                <wp:inline distT="0" distB="0" distL="0" distR="0" wp14:anchorId="0D693E18" wp14:editId="64C3E0A7">
                  <wp:extent cx="390525" cy="2952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90525" cy="295275"/>
                          </a:xfrm>
                          <a:prstGeom prst="rect">
                            <a:avLst/>
                          </a:prstGeom>
                        </pic:spPr>
                      </pic:pic>
                    </a:graphicData>
                  </a:graphic>
                </wp:inline>
              </w:drawing>
            </w:r>
          </w:p>
        </w:tc>
        <w:tc>
          <w:tcPr>
            <w:tcW w:w="2535" w:type="dxa"/>
          </w:tcPr>
          <w:p w:rsidR="00A0084E" w:rsidRPr="006E370B" w:rsidRDefault="000457FE" w:rsidP="00A0084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Збільшує поле випромінювання по вертикалі. Натисніть цю кнопку, щоб щоб запустити дію, і відпускає її, щоб зупинити дію.</w:t>
            </w:r>
          </w:p>
        </w:tc>
      </w:tr>
      <w:tr w:rsidR="00A0084E" w:rsidRPr="006E370B" w:rsidTr="00A0084E">
        <w:tc>
          <w:tcPr>
            <w:tcW w:w="2534" w:type="dxa"/>
          </w:tcPr>
          <w:p w:rsidR="00A0084E" w:rsidRPr="006E370B" w:rsidRDefault="00176754" w:rsidP="00A0084E">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lang w:eastAsia="uk-UA"/>
              </w:rPr>
              <w:drawing>
                <wp:inline distT="0" distB="0" distL="0" distR="0" wp14:anchorId="53A2EF92" wp14:editId="63673251">
                  <wp:extent cx="476250" cy="4381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76250" cy="438150"/>
                          </a:xfrm>
                          <a:prstGeom prst="rect">
                            <a:avLst/>
                          </a:prstGeom>
                        </pic:spPr>
                      </pic:pic>
                    </a:graphicData>
                  </a:graphic>
                </wp:inline>
              </w:drawing>
            </w:r>
          </w:p>
        </w:tc>
        <w:tc>
          <w:tcPr>
            <w:tcW w:w="2534" w:type="dxa"/>
          </w:tcPr>
          <w:p w:rsidR="00A0084E" w:rsidRPr="006E370B" w:rsidRDefault="00176754" w:rsidP="00A0084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Індикатор радіаційного поля перемикач. Натисніть його, щоб увімкнути  індикатор, і натисніть його ще раз щоб вимкнути індикатор.</w:t>
            </w:r>
          </w:p>
        </w:tc>
        <w:tc>
          <w:tcPr>
            <w:tcW w:w="2535" w:type="dxa"/>
          </w:tcPr>
          <w:p w:rsidR="00A0084E" w:rsidRPr="006E370B" w:rsidRDefault="00176754" w:rsidP="00A0084E">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lang w:eastAsia="uk-UA"/>
              </w:rPr>
              <w:drawing>
                <wp:inline distT="0" distB="0" distL="0" distR="0" wp14:anchorId="00B9AA87" wp14:editId="50E08CF6">
                  <wp:extent cx="809625" cy="3714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809625" cy="371475"/>
                          </a:xfrm>
                          <a:prstGeom prst="rect">
                            <a:avLst/>
                          </a:prstGeom>
                        </pic:spPr>
                      </pic:pic>
                    </a:graphicData>
                  </a:graphic>
                </wp:inline>
              </w:drawing>
            </w:r>
          </w:p>
        </w:tc>
        <w:tc>
          <w:tcPr>
            <w:tcW w:w="2535" w:type="dxa"/>
          </w:tcPr>
          <w:p w:rsidR="000457FE" w:rsidRPr="006E370B" w:rsidRDefault="000457FE" w:rsidP="000457F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Вертикальне переміщення опорного елемента датчика вгору. </w:t>
            </w:r>
          </w:p>
          <w:p w:rsidR="000457FE" w:rsidRPr="006E370B" w:rsidRDefault="000457FE" w:rsidP="000457F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Натисніть цю кнопку, щоб запустити дію, і відпустіть її, щоб </w:t>
            </w:r>
          </w:p>
          <w:p w:rsidR="00A0084E" w:rsidRPr="006E370B" w:rsidRDefault="000457FE" w:rsidP="000457F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зупинити дію.</w:t>
            </w:r>
          </w:p>
        </w:tc>
      </w:tr>
      <w:tr w:rsidR="00A0084E" w:rsidRPr="006E370B" w:rsidTr="00A0084E">
        <w:tc>
          <w:tcPr>
            <w:tcW w:w="2534" w:type="dxa"/>
          </w:tcPr>
          <w:p w:rsidR="00A0084E" w:rsidRPr="006E370B" w:rsidRDefault="00176754" w:rsidP="00A0084E">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lang w:eastAsia="uk-UA"/>
              </w:rPr>
              <w:lastRenderedPageBreak/>
              <w:drawing>
                <wp:inline distT="0" distB="0" distL="0" distR="0" wp14:anchorId="12A564D1" wp14:editId="56E3D7D6">
                  <wp:extent cx="771525" cy="4286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771525" cy="428625"/>
                          </a:xfrm>
                          <a:prstGeom prst="rect">
                            <a:avLst/>
                          </a:prstGeom>
                        </pic:spPr>
                      </pic:pic>
                    </a:graphicData>
                  </a:graphic>
                </wp:inline>
              </w:drawing>
            </w:r>
          </w:p>
        </w:tc>
        <w:tc>
          <w:tcPr>
            <w:tcW w:w="2534" w:type="dxa"/>
          </w:tcPr>
          <w:p w:rsidR="00A0084E" w:rsidRPr="006E370B" w:rsidRDefault="00176754" w:rsidP="00A0084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Режим автоматичного відстеження: Натисніть його щоб увімкнути режим, і натисніть ще раз, щоб вимкнути режим.</w:t>
            </w:r>
          </w:p>
        </w:tc>
        <w:tc>
          <w:tcPr>
            <w:tcW w:w="2535" w:type="dxa"/>
          </w:tcPr>
          <w:p w:rsidR="00A0084E" w:rsidRPr="006E370B" w:rsidRDefault="00176754" w:rsidP="00A0084E">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lang w:eastAsia="uk-UA"/>
              </w:rPr>
              <w:drawing>
                <wp:inline distT="0" distB="0" distL="0" distR="0" wp14:anchorId="542D1032" wp14:editId="4658B601">
                  <wp:extent cx="723900" cy="381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723900" cy="381000"/>
                          </a:xfrm>
                          <a:prstGeom prst="rect">
                            <a:avLst/>
                          </a:prstGeom>
                        </pic:spPr>
                      </pic:pic>
                    </a:graphicData>
                  </a:graphic>
                </wp:inline>
              </w:drawing>
            </w:r>
          </w:p>
        </w:tc>
        <w:tc>
          <w:tcPr>
            <w:tcW w:w="2535" w:type="dxa"/>
          </w:tcPr>
          <w:p w:rsidR="000457FE" w:rsidRPr="006E370B" w:rsidRDefault="000457FE" w:rsidP="000457F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Вертикальне переміщення вниз опора датчика збирання. Натисніть цю кнопку щоб запустити дію, і </w:t>
            </w:r>
          </w:p>
          <w:p w:rsidR="00A0084E" w:rsidRPr="006E370B" w:rsidRDefault="000457FE" w:rsidP="000457F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відпускає її, щоб зупинити дію.</w:t>
            </w:r>
          </w:p>
        </w:tc>
      </w:tr>
    </w:tbl>
    <w:p w:rsidR="000457FE" w:rsidRPr="006E370B" w:rsidRDefault="000457FE" w:rsidP="00A0084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Щоб замінити батарею, зніміть кришку батарейного відсіку на задній панелі пульта дистанційного керування</w:t>
      </w:r>
    </w:p>
    <w:tbl>
      <w:tblPr>
        <w:tblStyle w:val="a7"/>
        <w:tblW w:w="0" w:type="auto"/>
        <w:tblLook w:val="04A0" w:firstRow="1" w:lastRow="0" w:firstColumn="1" w:lastColumn="0" w:noHBand="0" w:noVBand="1"/>
      </w:tblPr>
      <w:tblGrid>
        <w:gridCol w:w="9912"/>
      </w:tblGrid>
      <w:tr w:rsidR="000457FE" w:rsidRPr="006E370B" w:rsidTr="000457FE">
        <w:tc>
          <w:tcPr>
            <w:tcW w:w="10138" w:type="dxa"/>
          </w:tcPr>
          <w:p w:rsidR="000457FE" w:rsidRPr="006E370B" w:rsidRDefault="000457FE" w:rsidP="00A0084E">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Увага :</w:t>
            </w:r>
          </w:p>
        </w:tc>
      </w:tr>
      <w:tr w:rsidR="000457FE" w:rsidRPr="006E370B" w:rsidTr="000457FE">
        <w:tc>
          <w:tcPr>
            <w:tcW w:w="10138" w:type="dxa"/>
          </w:tcPr>
          <w:p w:rsidR="000457FE" w:rsidRPr="006E370B" w:rsidRDefault="000457FE" w:rsidP="00A0084E">
            <w:pPr>
              <w:ind w:left="0" w:firstLine="0"/>
              <w:rPr>
                <w:rFonts w:ascii="Times New Roman" w:hAnsi="Times New Roman" w:cs="Times New Roman"/>
                <w:b/>
                <w:sz w:val="28"/>
                <w:szCs w:val="28"/>
                <w:lang w:val="ru-RU"/>
              </w:rPr>
            </w:pPr>
            <w:r w:rsidRPr="006E370B">
              <w:rPr>
                <w:rFonts w:ascii="Segoe UI Symbol" w:hAnsi="Segoe UI Symbol" w:cs="Segoe UI Symbol"/>
                <w:b/>
                <w:sz w:val="28"/>
                <w:szCs w:val="28"/>
                <w:lang w:val="ru-RU"/>
              </w:rPr>
              <w:t>⚫</w:t>
            </w:r>
            <w:r w:rsidRPr="006E370B">
              <w:rPr>
                <w:rFonts w:ascii="Times New Roman" w:hAnsi="Times New Roman" w:cs="Times New Roman"/>
                <w:b/>
                <w:sz w:val="28"/>
                <w:szCs w:val="28"/>
                <w:lang w:val="ru-RU"/>
              </w:rPr>
              <w:t xml:space="preserve"> Не використовуйте аккумуляторні батареї.</w:t>
            </w:r>
          </w:p>
        </w:tc>
      </w:tr>
    </w:tbl>
    <w:p w:rsidR="00A0084E" w:rsidRPr="006E370B" w:rsidRDefault="00A0084E" w:rsidP="00A0084E">
      <w:pPr>
        <w:ind w:left="0" w:firstLine="0"/>
        <w:rPr>
          <w:rFonts w:ascii="Times New Roman" w:hAnsi="Times New Roman" w:cs="Times New Roman"/>
          <w:sz w:val="28"/>
          <w:szCs w:val="28"/>
          <w:lang w:val="ru-RU"/>
        </w:rPr>
      </w:pPr>
    </w:p>
    <w:tbl>
      <w:tblPr>
        <w:tblStyle w:val="a7"/>
        <w:tblW w:w="0" w:type="auto"/>
        <w:tblLook w:val="04A0" w:firstRow="1" w:lastRow="0" w:firstColumn="1" w:lastColumn="0" w:noHBand="0" w:noVBand="1"/>
      </w:tblPr>
      <w:tblGrid>
        <w:gridCol w:w="9912"/>
      </w:tblGrid>
      <w:tr w:rsidR="000457FE" w:rsidRPr="006E370B" w:rsidTr="000457FE">
        <w:tc>
          <w:tcPr>
            <w:tcW w:w="10138" w:type="dxa"/>
          </w:tcPr>
          <w:p w:rsidR="000457FE" w:rsidRPr="006E370B" w:rsidRDefault="000457FE" w:rsidP="00A0084E">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Примітка:</w:t>
            </w:r>
          </w:p>
        </w:tc>
      </w:tr>
      <w:tr w:rsidR="000457FE" w:rsidRPr="006E370B" w:rsidTr="000457FE">
        <w:tc>
          <w:tcPr>
            <w:tcW w:w="10138" w:type="dxa"/>
          </w:tcPr>
          <w:p w:rsidR="000457FE" w:rsidRPr="006E370B" w:rsidRDefault="000457FE" w:rsidP="000457FE">
            <w:pPr>
              <w:ind w:left="0" w:firstLine="0"/>
              <w:rPr>
                <w:rFonts w:ascii="Times New Roman" w:hAnsi="Times New Roman" w:cs="Times New Roman"/>
                <w:sz w:val="28"/>
                <w:szCs w:val="28"/>
                <w:lang w:val="ru-RU"/>
              </w:rPr>
            </w:pPr>
          </w:p>
          <w:p w:rsidR="000457FE" w:rsidRPr="006E370B" w:rsidRDefault="00633263" w:rsidP="000457FE">
            <w:pPr>
              <w:ind w:left="0" w:firstLine="0"/>
              <w:rPr>
                <w:rFonts w:ascii="Times New Roman" w:hAnsi="Times New Roman" w:cs="Times New Roman"/>
                <w:sz w:val="28"/>
                <w:szCs w:val="28"/>
                <w:lang w:val="ru-RU"/>
              </w:rPr>
            </w:pPr>
            <w:r w:rsidRPr="006E370B">
              <w:rPr>
                <w:rFonts w:ascii="Segoe UI Symbol" w:hAnsi="Segoe UI Symbol" w:cs="Segoe UI Symbol"/>
                <w:sz w:val="28"/>
                <w:szCs w:val="28"/>
                <w:lang w:val="ru-RU"/>
              </w:rPr>
              <w:t>⚫</w:t>
            </w:r>
            <w:r w:rsidR="000457FE" w:rsidRPr="006E370B">
              <w:rPr>
                <w:rFonts w:ascii="Times New Roman" w:hAnsi="Times New Roman" w:cs="Times New Roman"/>
                <w:sz w:val="28"/>
                <w:szCs w:val="28"/>
                <w:lang w:val="ru-RU"/>
              </w:rPr>
              <w:t>Не змішуйте старі та нові батарейки, а також батарейки різних моделей або різної напруг у використанні.</w:t>
            </w:r>
          </w:p>
          <w:p w:rsidR="000457FE" w:rsidRPr="006E370B" w:rsidRDefault="00633263" w:rsidP="000457FE">
            <w:pPr>
              <w:ind w:left="0" w:firstLine="0"/>
              <w:rPr>
                <w:rFonts w:ascii="Times New Roman" w:hAnsi="Times New Roman" w:cs="Times New Roman"/>
                <w:sz w:val="28"/>
                <w:szCs w:val="28"/>
                <w:lang w:val="ru-RU"/>
              </w:rPr>
            </w:pPr>
            <w:r w:rsidRPr="006E370B">
              <w:rPr>
                <w:rFonts w:ascii="Segoe UI Symbol" w:hAnsi="Segoe UI Symbol" w:cs="Segoe UI Symbol"/>
                <w:sz w:val="28"/>
                <w:szCs w:val="28"/>
                <w:lang w:val="ru-RU"/>
              </w:rPr>
              <w:t>⚫</w:t>
            </w:r>
            <w:r w:rsidR="000457FE" w:rsidRPr="006E370B">
              <w:rPr>
                <w:rFonts w:ascii="Times New Roman" w:hAnsi="Times New Roman" w:cs="Times New Roman"/>
                <w:sz w:val="28"/>
                <w:szCs w:val="28"/>
                <w:lang w:val="ru-RU"/>
              </w:rPr>
              <w:t>Переконайтеся, що анод і катод батареї підключені правильно.</w:t>
            </w:r>
          </w:p>
          <w:p w:rsidR="000457FE" w:rsidRPr="006E370B" w:rsidRDefault="00633263" w:rsidP="000457FE">
            <w:pPr>
              <w:ind w:left="0" w:firstLine="0"/>
              <w:rPr>
                <w:rFonts w:ascii="Times New Roman" w:hAnsi="Times New Roman" w:cs="Times New Roman"/>
                <w:sz w:val="28"/>
                <w:szCs w:val="28"/>
                <w:lang w:val="ru-RU"/>
              </w:rPr>
            </w:pPr>
            <w:r w:rsidRPr="006E370B">
              <w:rPr>
                <w:rFonts w:ascii="Segoe UI Symbol" w:hAnsi="Segoe UI Symbol" w:cs="Segoe UI Symbol"/>
                <w:sz w:val="28"/>
                <w:szCs w:val="28"/>
                <w:lang w:val="ru-RU"/>
              </w:rPr>
              <w:t>⚫</w:t>
            </w:r>
            <w:r w:rsidR="000457FE" w:rsidRPr="006E370B">
              <w:rPr>
                <w:rFonts w:ascii="Times New Roman" w:hAnsi="Times New Roman" w:cs="Times New Roman"/>
                <w:sz w:val="28"/>
                <w:szCs w:val="28"/>
                <w:lang w:val="ru-RU"/>
              </w:rPr>
              <w:t>Виймайте батарею з пульта дистанційного керування, якщо він не використовується протягом тривалого періоду.</w:t>
            </w:r>
          </w:p>
          <w:p w:rsidR="000457FE" w:rsidRPr="006E370B" w:rsidRDefault="00633263" w:rsidP="000457FE">
            <w:pPr>
              <w:ind w:left="0" w:firstLine="0"/>
              <w:rPr>
                <w:rFonts w:ascii="Times New Roman" w:hAnsi="Times New Roman" w:cs="Times New Roman"/>
                <w:sz w:val="28"/>
                <w:szCs w:val="28"/>
                <w:lang w:val="ru-RU"/>
              </w:rPr>
            </w:pPr>
            <w:r w:rsidRPr="006E370B">
              <w:rPr>
                <w:rFonts w:ascii="Segoe UI Symbol" w:hAnsi="Segoe UI Symbol" w:cs="Segoe UI Symbol"/>
                <w:sz w:val="28"/>
                <w:szCs w:val="28"/>
                <w:lang w:val="ru-RU"/>
              </w:rPr>
              <w:t>⚫</w:t>
            </w:r>
            <w:r w:rsidR="000457FE" w:rsidRPr="006E370B">
              <w:rPr>
                <w:rFonts w:ascii="Times New Roman" w:hAnsi="Times New Roman" w:cs="Times New Roman"/>
                <w:sz w:val="28"/>
                <w:szCs w:val="28"/>
                <w:lang w:val="ru-RU"/>
              </w:rPr>
              <w:t>Суворо дотримуйтесь місцевих вимог і правил при утилізації відходів або використаної батареї.</w:t>
            </w:r>
          </w:p>
          <w:p w:rsidR="000457FE" w:rsidRPr="006E370B" w:rsidRDefault="00633263" w:rsidP="000457FE">
            <w:pPr>
              <w:ind w:left="0" w:firstLine="0"/>
              <w:rPr>
                <w:rFonts w:ascii="Times New Roman" w:hAnsi="Times New Roman" w:cs="Times New Roman"/>
                <w:sz w:val="28"/>
                <w:szCs w:val="28"/>
                <w:lang w:val="ru-RU"/>
              </w:rPr>
            </w:pPr>
            <w:r w:rsidRPr="006E370B">
              <w:rPr>
                <w:rFonts w:ascii="Segoe UI Symbol" w:hAnsi="Segoe UI Symbol" w:cs="Segoe UI Symbol"/>
                <w:sz w:val="28"/>
                <w:szCs w:val="28"/>
                <w:lang w:val="ru-RU"/>
              </w:rPr>
              <w:t>⚫</w:t>
            </w:r>
            <w:r w:rsidR="000457FE" w:rsidRPr="006E370B">
              <w:rPr>
                <w:rFonts w:ascii="Times New Roman" w:hAnsi="Times New Roman" w:cs="Times New Roman"/>
                <w:sz w:val="28"/>
                <w:szCs w:val="28"/>
                <w:lang w:val="ru-RU"/>
              </w:rPr>
              <w:t>Після дезінфекції пульта дистанційного керування протріть його сухою ганчіркою. В іншому випадку це може вплинути на його роботу.</w:t>
            </w:r>
          </w:p>
        </w:tc>
      </w:tr>
    </w:tbl>
    <w:p w:rsidR="000457FE" w:rsidRPr="006E370B" w:rsidRDefault="000457FE" w:rsidP="00A0084E">
      <w:pPr>
        <w:ind w:left="0" w:firstLine="0"/>
        <w:rPr>
          <w:rFonts w:ascii="Times New Roman" w:hAnsi="Times New Roman" w:cs="Times New Roman"/>
          <w:sz w:val="28"/>
          <w:szCs w:val="28"/>
          <w:lang w:val="ru-RU"/>
        </w:rPr>
      </w:pPr>
    </w:p>
    <w:p w:rsidR="00633263" w:rsidRPr="006E370B" w:rsidRDefault="00633263" w:rsidP="00A0084E">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2.5 Пристрій для підтримки рентгенівської трубки</w:t>
      </w:r>
    </w:p>
    <w:p w:rsidR="00633263" w:rsidRPr="006E370B" w:rsidRDefault="00633263" w:rsidP="0063326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Опорний пристрій рентгенівської трубки - наземного типу. Блок трубка-коліматор (включаючи рентгенівську трубку і коліматор) підтримується і фіксується стовпчиками для полегшення переміщення блока трубки-коліматора. Підставка для трубки може переміщатися вздовж наземної рейки для забезпечення точного позиціонування.</w:t>
      </w:r>
    </w:p>
    <w:p w:rsidR="00633263" w:rsidRPr="006E370B" w:rsidRDefault="00633263" w:rsidP="0063326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 верхній частині колони розташоване зовнішнє верхнє світло. Різні кольори вказують на різні стани монітора.</w:t>
      </w:r>
    </w:p>
    <w:tbl>
      <w:tblPr>
        <w:tblStyle w:val="a7"/>
        <w:tblW w:w="0" w:type="auto"/>
        <w:tblLook w:val="04A0" w:firstRow="1" w:lastRow="0" w:firstColumn="1" w:lastColumn="0" w:noHBand="0" w:noVBand="1"/>
      </w:tblPr>
      <w:tblGrid>
        <w:gridCol w:w="3314"/>
        <w:gridCol w:w="3304"/>
        <w:gridCol w:w="3294"/>
      </w:tblGrid>
      <w:tr w:rsidR="00633263" w:rsidRPr="006E370B" w:rsidTr="001A7C35">
        <w:tc>
          <w:tcPr>
            <w:tcW w:w="3314" w:type="dxa"/>
          </w:tcPr>
          <w:p w:rsidR="00633263" w:rsidRPr="006E370B" w:rsidRDefault="00633263" w:rsidP="00633263">
            <w:pPr>
              <w:ind w:left="0" w:firstLine="0"/>
              <w:rPr>
                <w:rFonts w:ascii="Times New Roman" w:hAnsi="Times New Roman" w:cs="Times New Roman"/>
                <w:sz w:val="28"/>
                <w:szCs w:val="28"/>
                <w:lang w:val="ru-RU"/>
              </w:rPr>
            </w:pPr>
          </w:p>
        </w:tc>
        <w:tc>
          <w:tcPr>
            <w:tcW w:w="6598" w:type="dxa"/>
            <w:gridSpan w:val="2"/>
          </w:tcPr>
          <w:p w:rsidR="00633263" w:rsidRPr="006E370B" w:rsidRDefault="00633263" w:rsidP="0063326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Колір освітлення та стан дисплея</w:t>
            </w:r>
          </w:p>
        </w:tc>
      </w:tr>
      <w:tr w:rsidR="00633263" w:rsidRPr="006E370B" w:rsidTr="001A7C35">
        <w:tc>
          <w:tcPr>
            <w:tcW w:w="3314" w:type="dxa"/>
          </w:tcPr>
          <w:p w:rsidR="00633263" w:rsidRPr="006E370B" w:rsidRDefault="00633263" w:rsidP="0063326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Статус</w:t>
            </w:r>
          </w:p>
        </w:tc>
        <w:tc>
          <w:tcPr>
            <w:tcW w:w="3304" w:type="dxa"/>
          </w:tcPr>
          <w:p w:rsidR="00633263" w:rsidRPr="006E370B" w:rsidRDefault="00633263" w:rsidP="0063326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Статус не відстежується</w:t>
            </w:r>
          </w:p>
        </w:tc>
        <w:tc>
          <w:tcPr>
            <w:tcW w:w="3294" w:type="dxa"/>
          </w:tcPr>
          <w:p w:rsidR="00633263" w:rsidRPr="006E370B" w:rsidRDefault="00633263" w:rsidP="0063326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Статус відстеження</w:t>
            </w:r>
          </w:p>
        </w:tc>
      </w:tr>
      <w:tr w:rsidR="00633263" w:rsidRPr="006E370B" w:rsidTr="001A7C35">
        <w:tc>
          <w:tcPr>
            <w:tcW w:w="3314" w:type="dxa"/>
          </w:tcPr>
          <w:p w:rsidR="00633263" w:rsidRPr="006E370B" w:rsidRDefault="00633263" w:rsidP="0063326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Запуск</w:t>
            </w:r>
          </w:p>
        </w:tc>
        <w:tc>
          <w:tcPr>
            <w:tcW w:w="6598" w:type="dxa"/>
            <w:gridSpan w:val="2"/>
          </w:tcPr>
          <w:p w:rsidR="00633263" w:rsidRPr="006E370B" w:rsidRDefault="00633263" w:rsidP="0063326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20% яскравості, рівномірний синій колір</w:t>
            </w:r>
          </w:p>
        </w:tc>
      </w:tr>
      <w:tr w:rsidR="00633263" w:rsidRPr="006E370B" w:rsidTr="001A7C35">
        <w:tc>
          <w:tcPr>
            <w:tcW w:w="3314" w:type="dxa"/>
          </w:tcPr>
          <w:p w:rsidR="00633263" w:rsidRPr="006E370B" w:rsidRDefault="00633263" w:rsidP="0063326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Приготуватися.</w:t>
            </w:r>
          </w:p>
        </w:tc>
        <w:tc>
          <w:tcPr>
            <w:tcW w:w="3304" w:type="dxa"/>
          </w:tcPr>
          <w:p w:rsidR="00633263" w:rsidRPr="006E370B" w:rsidRDefault="001A7C35" w:rsidP="001A7C35">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50% яскравості; блакитне світло </w:t>
            </w:r>
          </w:p>
        </w:tc>
        <w:tc>
          <w:tcPr>
            <w:tcW w:w="3294" w:type="dxa"/>
          </w:tcPr>
          <w:p w:rsidR="001A7C35" w:rsidRPr="006E370B" w:rsidRDefault="001A7C35" w:rsidP="001A7C35">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50% яскравості; біле </w:t>
            </w:r>
          </w:p>
          <w:p w:rsidR="00633263" w:rsidRPr="006E370B" w:rsidRDefault="001A7C35" w:rsidP="001A7C35">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світло</w:t>
            </w:r>
          </w:p>
        </w:tc>
      </w:tr>
      <w:tr w:rsidR="00633263" w:rsidRPr="006E370B" w:rsidTr="001A7C35">
        <w:tc>
          <w:tcPr>
            <w:tcW w:w="3314" w:type="dxa"/>
          </w:tcPr>
          <w:p w:rsidR="00633263" w:rsidRPr="006E370B" w:rsidRDefault="008A6C54" w:rsidP="0063326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lastRenderedPageBreak/>
              <w:t>Статичний</w:t>
            </w:r>
          </w:p>
        </w:tc>
        <w:tc>
          <w:tcPr>
            <w:tcW w:w="3304" w:type="dxa"/>
          </w:tcPr>
          <w:p w:rsidR="00633263" w:rsidRPr="006E370B" w:rsidRDefault="001A7C35" w:rsidP="001A7C35">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100% яскравості; блакитне світло</w:t>
            </w:r>
          </w:p>
        </w:tc>
        <w:tc>
          <w:tcPr>
            <w:tcW w:w="3294" w:type="dxa"/>
          </w:tcPr>
          <w:p w:rsidR="00633263" w:rsidRPr="006E370B" w:rsidRDefault="001A7C35" w:rsidP="001A7C35">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100% яскравість; блакитне світло</w:t>
            </w:r>
          </w:p>
        </w:tc>
      </w:tr>
      <w:tr w:rsidR="00633263" w:rsidRPr="006E370B" w:rsidTr="001A7C35">
        <w:tc>
          <w:tcPr>
            <w:tcW w:w="3314" w:type="dxa"/>
          </w:tcPr>
          <w:p w:rsidR="00633263" w:rsidRPr="006E370B" w:rsidRDefault="008A6C54" w:rsidP="0063326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Переміщення</w:t>
            </w:r>
          </w:p>
        </w:tc>
        <w:tc>
          <w:tcPr>
            <w:tcW w:w="3304" w:type="dxa"/>
          </w:tcPr>
          <w:p w:rsidR="00633263" w:rsidRPr="006E370B" w:rsidRDefault="001A7C35" w:rsidP="001A7C35">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rPr>
              <w:t>Рівномірний</w:t>
            </w:r>
            <w:r w:rsidRPr="006E370B">
              <w:rPr>
                <w:rFonts w:ascii="Times New Roman" w:hAnsi="Times New Roman" w:cs="Times New Roman"/>
                <w:sz w:val="28"/>
                <w:szCs w:val="28"/>
                <w:lang w:val="ru-RU"/>
              </w:rPr>
              <w:t xml:space="preserve"> блакитний.</w:t>
            </w:r>
          </w:p>
        </w:tc>
        <w:tc>
          <w:tcPr>
            <w:tcW w:w="3294" w:type="dxa"/>
          </w:tcPr>
          <w:p w:rsidR="00633263" w:rsidRPr="006E370B" w:rsidRDefault="001A7C35" w:rsidP="00633263">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rPr>
              <w:t>Рівномірний</w:t>
            </w:r>
            <w:r w:rsidRPr="006E370B">
              <w:rPr>
                <w:rFonts w:ascii="Times New Roman" w:hAnsi="Times New Roman" w:cs="Times New Roman"/>
                <w:sz w:val="28"/>
                <w:szCs w:val="28"/>
                <w:lang w:val="ru-RU"/>
              </w:rPr>
              <w:t xml:space="preserve"> білий колір</w:t>
            </w:r>
          </w:p>
        </w:tc>
      </w:tr>
      <w:tr w:rsidR="001A7C35" w:rsidRPr="006E370B" w:rsidTr="001A7C35">
        <w:tc>
          <w:tcPr>
            <w:tcW w:w="3314" w:type="dxa"/>
          </w:tcPr>
          <w:p w:rsidR="001A7C35" w:rsidRPr="006E370B" w:rsidRDefault="008A6C54" w:rsidP="0063326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Опромінення</w:t>
            </w:r>
          </w:p>
        </w:tc>
        <w:tc>
          <w:tcPr>
            <w:tcW w:w="6598" w:type="dxa"/>
            <w:gridSpan w:val="2"/>
          </w:tcPr>
          <w:p w:rsidR="001A7C35" w:rsidRPr="006E370B" w:rsidRDefault="001A7C35" w:rsidP="0063326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Змішаний кольоровий індикатор: зелений на 2 с, жовтий на 200 мс</w:t>
            </w:r>
          </w:p>
        </w:tc>
      </w:tr>
      <w:tr w:rsidR="001A7C35" w:rsidRPr="006E370B" w:rsidTr="001A7C35">
        <w:tc>
          <w:tcPr>
            <w:tcW w:w="3314" w:type="dxa"/>
          </w:tcPr>
          <w:p w:rsidR="001A7C35" w:rsidRPr="006E370B" w:rsidRDefault="008A6C54" w:rsidP="0063326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Відключення</w:t>
            </w:r>
          </w:p>
        </w:tc>
        <w:tc>
          <w:tcPr>
            <w:tcW w:w="6598" w:type="dxa"/>
            <w:gridSpan w:val="2"/>
          </w:tcPr>
          <w:p w:rsidR="001A7C35" w:rsidRPr="006E370B" w:rsidRDefault="001A7C35" w:rsidP="0063326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Блакитне світло тьмяніє і вимикається</w:t>
            </w:r>
          </w:p>
        </w:tc>
      </w:tr>
    </w:tbl>
    <w:p w:rsidR="00633263" w:rsidRPr="006E370B" w:rsidRDefault="00633263" w:rsidP="00633263">
      <w:pPr>
        <w:ind w:left="0" w:firstLine="0"/>
        <w:rPr>
          <w:rFonts w:ascii="Times New Roman" w:hAnsi="Times New Roman" w:cs="Times New Roman"/>
          <w:sz w:val="28"/>
          <w:szCs w:val="28"/>
          <w:lang w:val="ru-RU"/>
        </w:rPr>
      </w:pPr>
    </w:p>
    <w:p w:rsidR="008A6C54" w:rsidRPr="006E370B" w:rsidRDefault="008A6C54" w:rsidP="0063326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Шкала SID відображає відстань між фокусом рентгенівської трубки і поверхнею досліджуваної ділянки тіла. Шкала стовпчика, що відповідає нижньому краю шківа (позначена стрілкою) - це значення SID для нижнього положення поточного прохідного поля FPD. (На електричній версії ця позначка відсутня).</w:t>
      </w:r>
    </w:p>
    <w:p w:rsidR="008A6C54" w:rsidRPr="006E370B" w:rsidRDefault="008A6C54" w:rsidP="00633263">
      <w:pPr>
        <w:ind w:left="0" w:firstLine="0"/>
        <w:rPr>
          <w:rFonts w:ascii="Times New Roman" w:hAnsi="Times New Roman" w:cs="Times New Roman"/>
          <w:sz w:val="28"/>
          <w:szCs w:val="28"/>
          <w:lang w:val="ru-RU"/>
        </w:rPr>
      </w:pPr>
    </w:p>
    <w:p w:rsidR="008A6C54" w:rsidRPr="006E370B" w:rsidRDefault="008A6C54" w:rsidP="00633263">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2.5.1 Збірка трубки-коліматора</w:t>
      </w:r>
    </w:p>
    <w:p w:rsidR="008A6C54" w:rsidRPr="006E370B" w:rsidRDefault="008A6C54" w:rsidP="008A6C5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Функція "розблокування однією кнопкою" означає, що при натисканні </w:t>
      </w:r>
      <w:r w:rsidR="009F5257" w:rsidRPr="006E370B">
        <w:rPr>
          <w:rFonts w:ascii="Times New Roman" w:hAnsi="Times New Roman" w:cs="Times New Roman"/>
          <w:noProof/>
          <w:sz w:val="28"/>
          <w:szCs w:val="28"/>
          <w:lang w:eastAsia="uk-UA"/>
        </w:rPr>
        <w:drawing>
          <wp:inline distT="0" distB="0" distL="0" distR="0" wp14:anchorId="112035E1" wp14:editId="22F6AEE3">
            <wp:extent cx="417830" cy="358140"/>
            <wp:effectExtent l="0" t="0" r="1270"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17830" cy="358140"/>
                    </a:xfrm>
                    <a:prstGeom prst="rect">
                      <a:avLst/>
                    </a:prstGeom>
                  </pic:spPr>
                </pic:pic>
              </a:graphicData>
            </a:graphic>
          </wp:inline>
        </w:drawing>
      </w:r>
      <w:r w:rsidR="009F5257" w:rsidRPr="006E370B">
        <w:rPr>
          <w:rFonts w:ascii="Times New Roman" w:hAnsi="Times New Roman" w:cs="Times New Roman"/>
          <w:sz w:val="28"/>
          <w:szCs w:val="28"/>
          <w:lang w:val="ru-RU"/>
        </w:rPr>
        <w:t xml:space="preserve"> </w:t>
      </w:r>
      <w:r w:rsidRPr="006E370B">
        <w:rPr>
          <w:rFonts w:ascii="Times New Roman" w:hAnsi="Times New Roman" w:cs="Times New Roman"/>
          <w:sz w:val="28"/>
          <w:szCs w:val="28"/>
          <w:lang w:val="ru-RU"/>
        </w:rPr>
        <w:t>та утриманні кнопки блок трубка-коліматор можна переміщати вгору і вниз по вертикалі, за годинниковою стрілкою, проти годинникової стрілки та горизонтально.</w:t>
      </w:r>
    </w:p>
    <w:p w:rsidR="008A6C54" w:rsidRPr="006E370B" w:rsidRDefault="009F5257" w:rsidP="008A6C54">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lang w:eastAsia="uk-UA"/>
        </w:rPr>
        <w:drawing>
          <wp:inline distT="0" distB="0" distL="0" distR="0" wp14:anchorId="6012B40B" wp14:editId="67723165">
            <wp:extent cx="540385" cy="3524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44711" cy="355246"/>
                    </a:xfrm>
                    <a:prstGeom prst="rect">
                      <a:avLst/>
                    </a:prstGeom>
                  </pic:spPr>
                </pic:pic>
              </a:graphicData>
            </a:graphic>
          </wp:inline>
        </w:drawing>
      </w:r>
      <w:r w:rsidRPr="006E370B">
        <w:rPr>
          <w:rFonts w:ascii="Times New Roman" w:hAnsi="Times New Roman" w:cs="Times New Roman"/>
          <w:sz w:val="28"/>
          <w:szCs w:val="28"/>
          <w:lang w:val="ru-RU"/>
        </w:rPr>
        <w:t xml:space="preserve"> </w:t>
      </w:r>
      <w:r w:rsidR="008A6C54" w:rsidRPr="006E370B">
        <w:rPr>
          <w:rFonts w:ascii="Times New Roman" w:hAnsi="Times New Roman" w:cs="Times New Roman"/>
          <w:sz w:val="28"/>
          <w:szCs w:val="28"/>
          <w:lang w:val="ru-RU"/>
        </w:rPr>
        <w:t>"Сенсорна ручка 360°" дозволяє утримувати будь-яке положення на сенсорному кільці. Трубка-коліматор в з'єднанні можна переміщати вгору і вниз по вертикалі, горизонталі, а також вліво і вправо. вліво та вправо. Стандартна конфігурація сенсорної ручки 360° не підтримує розблокування обертання трубки-коліматора. Цю функцію можна увімкнути за допомогою конфігурації програмного забезпечення.</w:t>
      </w:r>
    </w:p>
    <w:p w:rsidR="008A6C54" w:rsidRPr="006E370B" w:rsidRDefault="008A6C54" w:rsidP="008A6C5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"Електричний підйом" означає, що блок трубки-коліматора може автоматично рухатися вгору або опускатися при натисканні кнопки підйому</w:t>
      </w:r>
      <w:r w:rsidR="009F5257" w:rsidRPr="006E370B">
        <w:rPr>
          <w:rFonts w:ascii="Times New Roman" w:hAnsi="Times New Roman" w:cs="Times New Roman"/>
          <w:noProof/>
          <w:sz w:val="28"/>
          <w:szCs w:val="28"/>
          <w:lang w:eastAsia="uk-UA"/>
        </w:rPr>
        <w:t xml:space="preserve"> </w:t>
      </w:r>
      <w:r w:rsidR="009F5257" w:rsidRPr="006E370B">
        <w:rPr>
          <w:rFonts w:ascii="Times New Roman" w:hAnsi="Times New Roman" w:cs="Times New Roman"/>
          <w:noProof/>
          <w:sz w:val="28"/>
          <w:szCs w:val="28"/>
          <w:lang w:eastAsia="uk-UA"/>
        </w:rPr>
        <w:drawing>
          <wp:inline distT="0" distB="0" distL="0" distR="0" wp14:anchorId="4EC62333" wp14:editId="3DD0E47B">
            <wp:extent cx="284871" cy="274320"/>
            <wp:effectExtent l="0" t="0" r="127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94567" cy="283657"/>
                    </a:xfrm>
                    <a:prstGeom prst="rect">
                      <a:avLst/>
                    </a:prstGeom>
                  </pic:spPr>
                </pic:pic>
              </a:graphicData>
            </a:graphic>
          </wp:inline>
        </w:drawing>
      </w:r>
      <w:r w:rsidR="009F5257" w:rsidRPr="006E370B">
        <w:rPr>
          <w:rFonts w:ascii="Times New Roman" w:hAnsi="Times New Roman" w:cs="Times New Roman"/>
          <w:sz w:val="28"/>
          <w:szCs w:val="28"/>
          <w:lang w:val="ru-RU"/>
        </w:rPr>
        <w:t xml:space="preserve"> </w:t>
      </w:r>
      <w:r w:rsidRPr="006E370B">
        <w:rPr>
          <w:rFonts w:ascii="Times New Roman" w:hAnsi="Times New Roman" w:cs="Times New Roman"/>
          <w:sz w:val="28"/>
          <w:szCs w:val="28"/>
          <w:lang w:val="ru-RU"/>
        </w:rPr>
        <w:t>/опускання</w:t>
      </w:r>
      <w:r w:rsidR="009F5257" w:rsidRPr="006E370B">
        <w:rPr>
          <w:rFonts w:ascii="Times New Roman" w:hAnsi="Times New Roman" w:cs="Times New Roman"/>
          <w:noProof/>
          <w:sz w:val="28"/>
          <w:szCs w:val="28"/>
          <w:lang w:eastAsia="uk-UA"/>
        </w:rPr>
        <w:t xml:space="preserve"> </w:t>
      </w:r>
      <w:r w:rsidR="009F5257" w:rsidRPr="006E370B">
        <w:rPr>
          <w:rFonts w:ascii="Times New Roman" w:hAnsi="Times New Roman" w:cs="Times New Roman"/>
          <w:noProof/>
          <w:sz w:val="28"/>
          <w:szCs w:val="28"/>
          <w:lang w:eastAsia="uk-UA"/>
        </w:rPr>
        <w:drawing>
          <wp:inline distT="0" distB="0" distL="0" distR="0" wp14:anchorId="130ED5BE" wp14:editId="2BBAE1BC">
            <wp:extent cx="320040" cy="275122"/>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25783" cy="280059"/>
                    </a:xfrm>
                    <a:prstGeom prst="rect">
                      <a:avLst/>
                    </a:prstGeom>
                  </pic:spPr>
                </pic:pic>
              </a:graphicData>
            </a:graphic>
          </wp:inline>
        </w:drawing>
      </w:r>
      <w:r w:rsidRPr="006E370B">
        <w:rPr>
          <w:rFonts w:ascii="Times New Roman" w:hAnsi="Times New Roman" w:cs="Times New Roman"/>
          <w:sz w:val="28"/>
          <w:szCs w:val="28"/>
          <w:lang w:val="ru-RU"/>
        </w:rPr>
        <w:t>.</w:t>
      </w:r>
    </w:p>
    <w:p w:rsidR="008A6C54" w:rsidRPr="006E370B" w:rsidRDefault="008A6C54" w:rsidP="008A6C5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"Автоматичне відстеження" означає, що після </w:t>
      </w:r>
      <w:r w:rsidR="009F5257" w:rsidRPr="006E370B">
        <w:rPr>
          <w:rFonts w:ascii="Times New Roman" w:hAnsi="Times New Roman" w:cs="Times New Roman"/>
          <w:noProof/>
          <w:sz w:val="28"/>
          <w:szCs w:val="28"/>
          <w:lang w:eastAsia="uk-UA"/>
        </w:rPr>
        <w:drawing>
          <wp:inline distT="0" distB="0" distL="0" distR="0" wp14:anchorId="7A7A122D" wp14:editId="2D5A28C1">
            <wp:extent cx="423203" cy="2895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27293" cy="292358"/>
                    </a:xfrm>
                    <a:prstGeom prst="rect">
                      <a:avLst/>
                    </a:prstGeom>
                  </pic:spPr>
                </pic:pic>
              </a:graphicData>
            </a:graphic>
          </wp:inline>
        </w:drawing>
      </w:r>
      <w:r w:rsidR="009F5257" w:rsidRPr="006E370B">
        <w:rPr>
          <w:rFonts w:ascii="Times New Roman" w:hAnsi="Times New Roman" w:cs="Times New Roman"/>
          <w:sz w:val="28"/>
          <w:szCs w:val="28"/>
          <w:lang w:val="ru-RU"/>
        </w:rPr>
        <w:t xml:space="preserve"> </w:t>
      </w:r>
      <w:r w:rsidRPr="006E370B">
        <w:rPr>
          <w:rFonts w:ascii="Times New Roman" w:hAnsi="Times New Roman" w:cs="Times New Roman"/>
          <w:sz w:val="28"/>
          <w:szCs w:val="28"/>
          <w:lang w:val="ru-RU"/>
        </w:rPr>
        <w:t>спрацьовування кнопки індикатор кнопки вмикається, і блок трубки-коліматора і пристрій підтримки детектора на настінній цифровій підставці можуть бути пов'язані.</w:t>
      </w:r>
    </w:p>
    <w:p w:rsidR="008A6C54" w:rsidRPr="006E370B" w:rsidRDefault="008A6C54" w:rsidP="008A6C5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 сенсорному екрані може відображатися поточний кут повороту трубки-коліматора у зборі.</w:t>
      </w:r>
    </w:p>
    <w:p w:rsidR="008A6C54" w:rsidRPr="006E370B" w:rsidRDefault="008A6C54" w:rsidP="008A6C5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 правій стороні корпусу трубки-коліматора прикріплена етикетка іонізуючого випромінювання збірки .</w:t>
      </w:r>
    </w:p>
    <w:p w:rsidR="009F5257" w:rsidRPr="006E370B" w:rsidRDefault="009F5257" w:rsidP="008A6C54">
      <w:pPr>
        <w:ind w:left="0" w:firstLine="0"/>
        <w:rPr>
          <w:rFonts w:ascii="Times New Roman" w:hAnsi="Times New Roman" w:cs="Times New Roman"/>
          <w:b/>
          <w:sz w:val="28"/>
          <w:szCs w:val="28"/>
          <w:lang w:val="ru-RU"/>
        </w:rPr>
      </w:pPr>
    </w:p>
    <w:p w:rsidR="009F5257" w:rsidRPr="006E370B" w:rsidRDefault="009F5257" w:rsidP="008A6C54">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2.5.1.1 Обертання трубки-коліматора</w:t>
      </w:r>
    </w:p>
    <w:p w:rsidR="009F5257" w:rsidRPr="006E370B" w:rsidRDefault="009F5257" w:rsidP="009F52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Трубка-коліматор підтримує обертання у вертикальній і горизонтальній площинах.</w:t>
      </w:r>
    </w:p>
    <w:p w:rsidR="009F5257" w:rsidRPr="006E370B" w:rsidRDefault="009F5257" w:rsidP="009F52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Обертання в горизонтальній площині</w:t>
      </w:r>
    </w:p>
    <w:p w:rsidR="009F5257" w:rsidRPr="006E370B" w:rsidRDefault="009F5257" w:rsidP="009F52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lastRenderedPageBreak/>
        <w:t>Трубка-коліматор може обертатися навколо вертикальної осі в горизонтальній площині в діапазоні від осі в горизонтальній площині в діапазоні від -180° до 180°.</w:t>
      </w:r>
    </w:p>
    <w:p w:rsidR="009F5257" w:rsidRPr="006E370B" w:rsidRDefault="009F5257" w:rsidP="009F5257">
      <w:pPr>
        <w:ind w:left="0" w:firstLine="0"/>
        <w:rPr>
          <w:rFonts w:ascii="Times New Roman" w:hAnsi="Times New Roman" w:cs="Times New Roman"/>
          <w:sz w:val="28"/>
          <w:szCs w:val="28"/>
          <w:lang w:val="ru-RU"/>
        </w:rPr>
      </w:pPr>
    </w:p>
    <w:p w:rsidR="009F5257" w:rsidRPr="006E370B" w:rsidRDefault="009F5257" w:rsidP="009F52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Тримайте ручку і натисніть кнопку розблокування</w:t>
      </w:r>
      <w:r w:rsidR="004446B9" w:rsidRPr="006E370B">
        <w:rPr>
          <w:rFonts w:ascii="Times New Roman" w:hAnsi="Times New Roman" w:cs="Times New Roman"/>
          <w:noProof/>
          <w:sz w:val="28"/>
          <w:szCs w:val="28"/>
          <w:lang w:eastAsia="uk-UA"/>
        </w:rPr>
        <w:t xml:space="preserve"> </w:t>
      </w:r>
      <w:r w:rsidR="004446B9" w:rsidRPr="006E370B">
        <w:rPr>
          <w:rFonts w:ascii="Times New Roman" w:hAnsi="Times New Roman" w:cs="Times New Roman"/>
          <w:noProof/>
          <w:sz w:val="28"/>
          <w:szCs w:val="28"/>
          <w:lang w:eastAsia="uk-UA"/>
        </w:rPr>
        <w:drawing>
          <wp:inline distT="0" distB="0" distL="0" distR="0" wp14:anchorId="57F95602" wp14:editId="4CAC57D9">
            <wp:extent cx="382905" cy="315729"/>
            <wp:effectExtent l="0" t="0" r="0" b="825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89033" cy="320782"/>
                    </a:xfrm>
                    <a:prstGeom prst="rect">
                      <a:avLst/>
                    </a:prstGeom>
                  </pic:spPr>
                </pic:pic>
              </a:graphicData>
            </a:graphic>
          </wp:inline>
        </w:drawing>
      </w:r>
      <w:r w:rsidRPr="006E370B">
        <w:rPr>
          <w:rFonts w:ascii="Times New Roman" w:hAnsi="Times New Roman" w:cs="Times New Roman"/>
          <w:sz w:val="28"/>
          <w:szCs w:val="28"/>
          <w:lang w:val="ru-RU"/>
        </w:rPr>
        <w:t>, щоб потягнути ручку</w:t>
      </w:r>
    </w:p>
    <w:p w:rsidR="009F5257" w:rsidRPr="006E370B" w:rsidRDefault="009F5257" w:rsidP="009F52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Трубка-коліматор у зборі може обертатися навколо вертикальної осі в горизонтальній площині горизонтальній площині. Якщо в конфігурації програмного забезпечення налаштована функція "360° сенсорна ручка" конфігурації програмного забезпечення, тримайте ручку і не натискайте клавішу розблокування, і ви можете безпосередньо потягніть за ручку, щоб повернути трубку-коліматор навколо вертикальної осі. Діапазон  обертання вузла трубки-коліматора становить -180°~180 градусів. Важіль блокування обертання можна розташувати під будь-яким кутом в межах діапазону обертання. 0°, +/-90° і ± 180 градусів легко ідентифікувати і знайти.</w:t>
      </w:r>
    </w:p>
    <w:p w:rsidR="009F5257" w:rsidRPr="006E370B" w:rsidRDefault="009F5257" w:rsidP="009F52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Кут повороту відображається на панелі керування.</w:t>
      </w:r>
    </w:p>
    <w:p w:rsidR="009F5257" w:rsidRPr="006E370B" w:rsidRDefault="009F5257" w:rsidP="009F52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Обертання в горизонтальній площині</w:t>
      </w:r>
    </w:p>
    <w:p w:rsidR="009F5257" w:rsidRPr="006E370B" w:rsidRDefault="009F5257" w:rsidP="009F52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Опорну колону пробірки можна повертати на ± 180° вручну в горизонтальній площині вздовж  штатива для пробірок.</w:t>
      </w:r>
    </w:p>
    <w:p w:rsidR="009F5257" w:rsidRPr="006E370B" w:rsidRDefault="009F5257" w:rsidP="009F5257">
      <w:pPr>
        <w:ind w:left="0" w:firstLine="0"/>
        <w:rPr>
          <w:rFonts w:ascii="Times New Roman" w:hAnsi="Times New Roman" w:cs="Times New Roman"/>
          <w:sz w:val="28"/>
          <w:szCs w:val="28"/>
          <w:lang w:val="ru-RU"/>
        </w:rPr>
      </w:pPr>
    </w:p>
    <w:p w:rsidR="009F5257" w:rsidRPr="006E370B" w:rsidRDefault="009F5257" w:rsidP="009F52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Щоб повернути тримач трубки, натисніть і утримуйте педаль на нижній частині тримача трубки, потім візьміться за ручки на панелі керування рентгенівською трубкою і поверніть трубку рентгенівської трубки вручну в горизонтальній площині вздовж підставки для трубки. Коли буде досягнуто потрібного </w:t>
      </w:r>
    </w:p>
    <w:p w:rsidR="009F5257" w:rsidRPr="006E370B" w:rsidRDefault="009F5257" w:rsidP="009F52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положення, відпустіть ножну педаль, щоб зафіксувати рух.</w:t>
      </w:r>
    </w:p>
    <w:p w:rsidR="009F5257" w:rsidRPr="006E370B" w:rsidRDefault="009F5257" w:rsidP="009F52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Примітка: Обертання автоматично фіксується через кожні 90°.</w:t>
      </w:r>
    </w:p>
    <w:p w:rsidR="009F5257" w:rsidRPr="006E370B" w:rsidRDefault="009F5257" w:rsidP="009F5257">
      <w:pPr>
        <w:ind w:left="0" w:firstLine="0"/>
        <w:rPr>
          <w:rFonts w:ascii="Times New Roman" w:hAnsi="Times New Roman" w:cs="Times New Roman"/>
          <w:sz w:val="28"/>
          <w:szCs w:val="28"/>
          <w:lang w:val="ru-RU"/>
        </w:rPr>
      </w:pPr>
    </w:p>
    <w:p w:rsidR="009F5257" w:rsidRPr="006E370B" w:rsidRDefault="009F5257" w:rsidP="009F5257">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2.5.1.2 Піднімання трубки-коліматора</w:t>
      </w:r>
    </w:p>
    <w:p w:rsidR="004446B9" w:rsidRPr="006E370B" w:rsidRDefault="004446B9" w:rsidP="009F52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Трубка-коліматор може переміщатися вгору і вниз по вертикалі вздовж штатива.</w:t>
      </w:r>
    </w:p>
    <w:p w:rsidR="004446B9" w:rsidRPr="006E370B" w:rsidRDefault="004446B9" w:rsidP="004446B9">
      <w:pPr>
        <w:ind w:left="0" w:firstLine="0"/>
        <w:rPr>
          <w:rFonts w:ascii="Times New Roman" w:hAnsi="Times New Roman" w:cs="Times New Roman"/>
          <w:sz w:val="28"/>
          <w:szCs w:val="28"/>
          <w:lang w:val="ru-RU"/>
        </w:rPr>
      </w:pPr>
    </w:p>
    <w:p w:rsidR="004446B9" w:rsidRPr="006E370B" w:rsidRDefault="004446B9" w:rsidP="004446B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Спосіб 1: Утримуйте сенсорну ручку на 360°, щоб розблокувати її, потягніть за неї, і і пробірку-коліматор можна буде переміщати вгору і вниз по вертикалі вздовж штатива. Відпустіть ручку, щоб зафіксувати рух.</w:t>
      </w:r>
    </w:p>
    <w:p w:rsidR="004446B9" w:rsidRPr="006E370B" w:rsidRDefault="004446B9" w:rsidP="004446B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Спосіб 2: Натисніть кнопку розблокування </w:t>
      </w:r>
      <w:r w:rsidRPr="006E370B">
        <w:rPr>
          <w:rFonts w:ascii="Times New Roman" w:hAnsi="Times New Roman" w:cs="Times New Roman"/>
          <w:noProof/>
          <w:sz w:val="28"/>
          <w:szCs w:val="28"/>
          <w:lang w:eastAsia="uk-UA"/>
        </w:rPr>
        <w:drawing>
          <wp:inline distT="0" distB="0" distL="0" distR="0" wp14:anchorId="2A29FB11" wp14:editId="14DE0559">
            <wp:extent cx="339090" cy="280626"/>
            <wp:effectExtent l="0" t="0" r="3810" b="571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47925" cy="287937"/>
                    </a:xfrm>
                    <a:prstGeom prst="rect">
                      <a:avLst/>
                    </a:prstGeom>
                  </pic:spPr>
                </pic:pic>
              </a:graphicData>
            </a:graphic>
          </wp:inline>
        </w:drawing>
      </w:r>
      <w:r w:rsidRPr="006E370B">
        <w:rPr>
          <w:rFonts w:ascii="Times New Roman" w:hAnsi="Times New Roman" w:cs="Times New Roman"/>
          <w:sz w:val="28"/>
          <w:szCs w:val="28"/>
          <w:lang w:val="ru-RU"/>
        </w:rPr>
        <w:t xml:space="preserve"> одним натисканням, щоб розблокувати її. Потягніть за сенсорну ручку 360° , і пробірку-коліматор можна буде переміщати вгору і вниз по вертикалі вздовж підставки.  підставки. Відпустіть кнопку розблокування та ручку, щоб заблокувати механізм.</w:t>
      </w:r>
    </w:p>
    <w:p w:rsidR="004446B9" w:rsidRPr="006E370B" w:rsidRDefault="004446B9" w:rsidP="004446B9">
      <w:pPr>
        <w:ind w:left="0" w:firstLine="0"/>
        <w:rPr>
          <w:rFonts w:ascii="Times New Roman" w:hAnsi="Times New Roman" w:cs="Times New Roman"/>
          <w:sz w:val="28"/>
          <w:szCs w:val="28"/>
          <w:lang w:val="ru-RU"/>
        </w:rPr>
      </w:pPr>
    </w:p>
    <w:p w:rsidR="004446B9" w:rsidRPr="006E370B" w:rsidRDefault="004446B9" w:rsidP="004446B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Трубка-коліматор може переміщатися вгору і вниз по вертикалі вздовж штатива трубки .</w:t>
      </w:r>
    </w:p>
    <w:p w:rsidR="004446B9" w:rsidRPr="006E370B" w:rsidRDefault="004446B9" w:rsidP="004446B9">
      <w:pPr>
        <w:ind w:left="0" w:firstLine="0"/>
        <w:rPr>
          <w:rFonts w:ascii="Times New Roman" w:hAnsi="Times New Roman" w:cs="Times New Roman"/>
          <w:sz w:val="28"/>
          <w:szCs w:val="28"/>
          <w:lang w:val="ru-RU"/>
        </w:rPr>
      </w:pPr>
    </w:p>
    <w:p w:rsidR="001E0F64" w:rsidRPr="006E370B" w:rsidRDefault="001E0F64" w:rsidP="001E0F6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lastRenderedPageBreak/>
        <w:t>Тримайте сенсорну ручку на 360°, щоб розблокувати. Натисніть кнопку підняти</w:t>
      </w:r>
      <w:r w:rsidRPr="006E370B">
        <w:rPr>
          <w:rFonts w:ascii="Times New Roman" w:hAnsi="Times New Roman" w:cs="Times New Roman"/>
          <w:noProof/>
          <w:sz w:val="28"/>
          <w:szCs w:val="28"/>
          <w:lang w:eastAsia="uk-UA"/>
        </w:rPr>
        <w:drawing>
          <wp:inline distT="0" distB="0" distL="0" distR="0" wp14:anchorId="06711DE6" wp14:editId="3C94A917">
            <wp:extent cx="284871" cy="274320"/>
            <wp:effectExtent l="0" t="0" r="127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94567" cy="283657"/>
                    </a:xfrm>
                    <a:prstGeom prst="rect">
                      <a:avLst/>
                    </a:prstGeom>
                  </pic:spPr>
                </pic:pic>
              </a:graphicData>
            </a:graphic>
          </wp:inline>
        </w:drawing>
      </w:r>
      <w:r w:rsidRPr="006E370B">
        <w:rPr>
          <w:rFonts w:ascii="Times New Roman" w:hAnsi="Times New Roman" w:cs="Times New Roman"/>
          <w:sz w:val="28"/>
          <w:szCs w:val="28"/>
          <w:lang w:val="ru-RU"/>
        </w:rPr>
        <w:t>/опустити</w:t>
      </w:r>
      <w:r w:rsidRPr="006E370B">
        <w:rPr>
          <w:rFonts w:ascii="Times New Roman" w:hAnsi="Times New Roman" w:cs="Times New Roman"/>
          <w:noProof/>
          <w:sz w:val="28"/>
          <w:szCs w:val="28"/>
          <w:lang w:eastAsia="uk-UA"/>
        </w:rPr>
        <w:drawing>
          <wp:inline distT="0" distB="0" distL="0" distR="0" wp14:anchorId="12CD4228" wp14:editId="676FAD5B">
            <wp:extent cx="320040" cy="275122"/>
            <wp:effectExtent l="0" t="0" r="381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25783" cy="280059"/>
                    </a:xfrm>
                    <a:prstGeom prst="rect">
                      <a:avLst/>
                    </a:prstGeom>
                  </pic:spPr>
                </pic:pic>
              </a:graphicData>
            </a:graphic>
          </wp:inline>
        </w:drawing>
      </w:r>
      <w:r w:rsidRPr="006E370B">
        <w:rPr>
          <w:rFonts w:ascii="Times New Roman" w:hAnsi="Times New Roman" w:cs="Times New Roman"/>
          <w:sz w:val="28"/>
          <w:szCs w:val="28"/>
          <w:lang w:val="ru-RU"/>
        </w:rPr>
        <w:t>, і пробірку-коліматор можна переміщати вгору і вниз по вертикалі вздовж штатива. Відпустіть кнопку, і рух буде зупинено; відпустіть ручку, і рух буде заблоковано.</w:t>
      </w:r>
    </w:p>
    <w:p w:rsidR="001E0F64" w:rsidRPr="006E370B" w:rsidRDefault="001E0F64" w:rsidP="001E0F64">
      <w:pPr>
        <w:ind w:left="0" w:firstLine="0"/>
        <w:rPr>
          <w:rFonts w:ascii="Times New Roman" w:hAnsi="Times New Roman" w:cs="Times New Roman"/>
          <w:sz w:val="28"/>
          <w:szCs w:val="28"/>
          <w:lang w:val="ru-RU"/>
        </w:rPr>
      </w:pPr>
    </w:p>
    <w:tbl>
      <w:tblPr>
        <w:tblStyle w:val="a7"/>
        <w:tblW w:w="0" w:type="auto"/>
        <w:tblLook w:val="04A0" w:firstRow="1" w:lastRow="0" w:firstColumn="1" w:lastColumn="0" w:noHBand="0" w:noVBand="1"/>
      </w:tblPr>
      <w:tblGrid>
        <w:gridCol w:w="9892"/>
      </w:tblGrid>
      <w:tr w:rsidR="001E0F64" w:rsidRPr="006E370B" w:rsidTr="001E0F64">
        <w:tc>
          <w:tcPr>
            <w:tcW w:w="9912" w:type="dxa"/>
            <w:tcBorders>
              <w:top w:val="single" w:sz="12" w:space="0" w:color="auto"/>
              <w:left w:val="single" w:sz="12" w:space="0" w:color="auto"/>
              <w:bottom w:val="single" w:sz="12" w:space="0" w:color="auto"/>
              <w:right w:val="single" w:sz="12" w:space="0" w:color="auto"/>
            </w:tcBorders>
          </w:tcPr>
          <w:p w:rsidR="001E0F64" w:rsidRPr="006E370B" w:rsidRDefault="001E0F64" w:rsidP="001E0F6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Примітка:</w:t>
            </w:r>
          </w:p>
          <w:p w:rsidR="001E0F64" w:rsidRPr="006E370B" w:rsidRDefault="001E0F64" w:rsidP="001E0F6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Відпускайте кнопку керування лише після зупинки руху, щоб уникнути сильного удару.</w:t>
            </w:r>
          </w:p>
        </w:tc>
      </w:tr>
    </w:tbl>
    <w:p w:rsidR="001E0F64" w:rsidRPr="006E370B" w:rsidRDefault="001E0F64" w:rsidP="001E0F64">
      <w:pPr>
        <w:ind w:left="0" w:firstLine="0"/>
        <w:rPr>
          <w:rFonts w:ascii="Times New Roman" w:hAnsi="Times New Roman" w:cs="Times New Roman"/>
          <w:sz w:val="28"/>
          <w:szCs w:val="28"/>
          <w:lang w:val="ru-RU"/>
        </w:rPr>
      </w:pPr>
    </w:p>
    <w:tbl>
      <w:tblPr>
        <w:tblStyle w:val="a7"/>
        <w:tblW w:w="0" w:type="auto"/>
        <w:tblLook w:val="04A0" w:firstRow="1" w:lastRow="0" w:firstColumn="1" w:lastColumn="0" w:noHBand="0" w:noVBand="1"/>
      </w:tblPr>
      <w:tblGrid>
        <w:gridCol w:w="9892"/>
      </w:tblGrid>
      <w:tr w:rsidR="001E0F64" w:rsidRPr="006E370B" w:rsidTr="001E0F64">
        <w:tc>
          <w:tcPr>
            <w:tcW w:w="9912" w:type="dxa"/>
            <w:tcBorders>
              <w:top w:val="single" w:sz="12" w:space="0" w:color="auto"/>
              <w:left w:val="single" w:sz="12" w:space="0" w:color="auto"/>
              <w:bottom w:val="single" w:sz="12" w:space="0" w:color="auto"/>
              <w:right w:val="single" w:sz="12" w:space="0" w:color="auto"/>
            </w:tcBorders>
          </w:tcPr>
          <w:p w:rsidR="001E0F64" w:rsidRPr="006E370B" w:rsidRDefault="001E0F64" w:rsidP="001E0F6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ЗАСТЕРЕЖЕННЯ:</w:t>
            </w:r>
          </w:p>
          <w:p w:rsidR="001E0F64" w:rsidRPr="006E370B" w:rsidRDefault="001E0F64" w:rsidP="001E0F6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Під час переміщення переконайтеся, що будь-який інший персонал або предмети знаходяться за межами зони переміщення, щоб уникнути пошкодження обладнання або травмування людей.Під час піднімання та опускання блока джерела рентгенівської трубки звертайте увагу на потенційні місця защемлення, щоб уникнути защемлення руки!</w:t>
            </w:r>
          </w:p>
        </w:tc>
      </w:tr>
    </w:tbl>
    <w:p w:rsidR="001E0F64" w:rsidRPr="006E370B" w:rsidRDefault="001E0F64" w:rsidP="001E0F64">
      <w:pPr>
        <w:ind w:left="0" w:firstLine="0"/>
        <w:rPr>
          <w:rFonts w:ascii="Times New Roman" w:hAnsi="Times New Roman" w:cs="Times New Roman"/>
          <w:sz w:val="28"/>
          <w:szCs w:val="28"/>
          <w:lang w:val="ru-RU"/>
        </w:rPr>
      </w:pPr>
    </w:p>
    <w:p w:rsidR="001E0F64" w:rsidRPr="006E370B" w:rsidRDefault="001E0F64" w:rsidP="001E0F64">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2.5.1.3 Вертикальне переміщення штатива для пробірок</w:t>
      </w:r>
    </w:p>
    <w:p w:rsidR="001E0F64" w:rsidRPr="006E370B" w:rsidRDefault="001E0F64" w:rsidP="001E0F6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Стійка для трубок може переміщатися вручну вертикально по рейці .</w:t>
      </w:r>
    </w:p>
    <w:p w:rsidR="007522C6" w:rsidRPr="006E370B" w:rsidRDefault="007522C6" w:rsidP="001E0F64">
      <w:pPr>
        <w:ind w:left="0" w:firstLine="0"/>
        <w:rPr>
          <w:rFonts w:ascii="Times New Roman" w:hAnsi="Times New Roman" w:cs="Times New Roman"/>
          <w:sz w:val="28"/>
          <w:szCs w:val="28"/>
          <w:lang w:val="ru-RU"/>
        </w:rPr>
      </w:pPr>
    </w:p>
    <w:p w:rsidR="001E0F64" w:rsidRPr="006E370B" w:rsidRDefault="001E0F64" w:rsidP="001E0F6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Спосіб 1: Тримайте сенсорну ручку 360° рукою, щоб розблокувати її. Потягніть за ручку  щоб перемістити підставку для трубок вертикально вздовж наземної рейки. Відпустіть ручку, щоб зафіксувати рух.</w:t>
      </w:r>
    </w:p>
    <w:p w:rsidR="001E0F64" w:rsidRPr="006E370B" w:rsidRDefault="001E0F64" w:rsidP="001E0F64">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Спосіб 2: Натисніть кнопку "Розблокування однією кнопкою"</w:t>
      </w:r>
      <w:r w:rsidR="007522C6" w:rsidRPr="006E370B">
        <w:rPr>
          <w:rFonts w:ascii="Times New Roman" w:hAnsi="Times New Roman" w:cs="Times New Roman"/>
          <w:noProof/>
          <w:sz w:val="28"/>
          <w:szCs w:val="28"/>
          <w:lang w:eastAsia="uk-UA"/>
        </w:rPr>
        <w:drawing>
          <wp:inline distT="0" distB="0" distL="0" distR="0" wp14:anchorId="55FBA2EB" wp14:editId="31A5E837">
            <wp:extent cx="339090" cy="280626"/>
            <wp:effectExtent l="0" t="0" r="3810" b="5715"/>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47925" cy="287937"/>
                    </a:xfrm>
                    <a:prstGeom prst="rect">
                      <a:avLst/>
                    </a:prstGeom>
                  </pic:spPr>
                </pic:pic>
              </a:graphicData>
            </a:graphic>
          </wp:inline>
        </w:drawing>
      </w:r>
      <w:r w:rsidRPr="006E370B">
        <w:rPr>
          <w:rFonts w:ascii="Times New Roman" w:hAnsi="Times New Roman" w:cs="Times New Roman"/>
          <w:sz w:val="28"/>
          <w:szCs w:val="28"/>
          <w:lang w:val="ru-RU"/>
        </w:rPr>
        <w:t xml:space="preserve"> на джерелі рентгенівського випромінювання . Потягніть сенсорну ручку , щоб перемістити підставку для пробірок вертикально вздовж заземлюючої рейки. Відпустіть кнопку розблокування та ручку, щоб заблокувати рух.</w:t>
      </w:r>
    </w:p>
    <w:p w:rsidR="007522C6" w:rsidRPr="006E370B" w:rsidRDefault="007522C6" w:rsidP="001E0F64">
      <w:pPr>
        <w:ind w:left="0" w:firstLine="0"/>
        <w:rPr>
          <w:rFonts w:ascii="Times New Roman" w:hAnsi="Times New Roman" w:cs="Times New Roman"/>
          <w:sz w:val="28"/>
          <w:szCs w:val="28"/>
          <w:lang w:val="ru-RU"/>
        </w:rPr>
      </w:pPr>
    </w:p>
    <w:tbl>
      <w:tblPr>
        <w:tblStyle w:val="a7"/>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892"/>
      </w:tblGrid>
      <w:tr w:rsidR="007522C6" w:rsidRPr="006E370B" w:rsidTr="007522C6">
        <w:tc>
          <w:tcPr>
            <w:tcW w:w="9912" w:type="dxa"/>
          </w:tcPr>
          <w:p w:rsidR="007522C6" w:rsidRPr="006E370B" w:rsidRDefault="007522C6" w:rsidP="007522C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Небезпечно!</w:t>
            </w:r>
          </w:p>
          <w:p w:rsidR="007522C6" w:rsidRPr="006E370B" w:rsidRDefault="007522C6" w:rsidP="007522C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При вертикальному переміщенні опорної стійки зверніть увагу на потенційні точки защемлення, щоб уникнути защемлення руки!</w:t>
            </w:r>
          </w:p>
        </w:tc>
      </w:tr>
    </w:tbl>
    <w:p w:rsidR="007522C6" w:rsidRPr="006E370B" w:rsidRDefault="007522C6" w:rsidP="001E0F64">
      <w:pPr>
        <w:ind w:left="0" w:firstLine="0"/>
        <w:rPr>
          <w:rFonts w:ascii="Times New Roman" w:hAnsi="Times New Roman" w:cs="Times New Roman"/>
          <w:sz w:val="28"/>
          <w:szCs w:val="28"/>
          <w:lang w:val="ru-RU"/>
        </w:rPr>
      </w:pPr>
    </w:p>
    <w:p w:rsidR="007522C6" w:rsidRPr="006E370B" w:rsidRDefault="007522C6" w:rsidP="001E0F64">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2.5.2 Пристрій обмеження променя</w:t>
      </w:r>
    </w:p>
    <w:p w:rsidR="007522C6" w:rsidRPr="006E370B" w:rsidRDefault="007522C6" w:rsidP="007522C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Коліматор буває двох типів: CX-07 (авто). Відрізняється лише зовнішній вигляд нанесення малюнка . На коліматорі є маркування, як показано на лівому малюнку нижче. </w:t>
      </w:r>
    </w:p>
    <w:p w:rsidR="007522C6" w:rsidRPr="006E370B" w:rsidRDefault="007522C6" w:rsidP="007522C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Пристрій обмеження променя використовується для регулювання розміру рентгенівського поля. У цьому розділі показано, як користуватися обмежувачем променя.</w:t>
      </w:r>
    </w:p>
    <w:p w:rsidR="007522C6" w:rsidRPr="006E370B" w:rsidRDefault="007522C6" w:rsidP="007522C6">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lastRenderedPageBreak/>
        <w:t>Пристрій обмеження пучка використовує світлодіодний індикатор як джерело світла.</w:t>
      </w:r>
    </w:p>
    <w:p w:rsidR="007522C6" w:rsidRPr="006E370B" w:rsidRDefault="007522C6" w:rsidP="007522C6">
      <w:pPr>
        <w:ind w:left="0" w:firstLine="0"/>
        <w:rPr>
          <w:rFonts w:ascii="Times New Roman" w:hAnsi="Times New Roman" w:cs="Times New Roman"/>
          <w:sz w:val="28"/>
          <w:szCs w:val="28"/>
          <w:lang w:val="ru-RU"/>
        </w:rPr>
      </w:pPr>
    </w:p>
    <w:p w:rsidR="007522C6" w:rsidRPr="006E370B" w:rsidRDefault="007522C6" w:rsidP="007522C6">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2.5.2.1 Регулювання та поворот коліматора</w:t>
      </w:r>
    </w:p>
    <w:p w:rsidR="008C41EA" w:rsidRPr="006E370B" w:rsidRDefault="008C41EA" w:rsidP="008C41EA">
      <w:pPr>
        <w:ind w:left="0" w:firstLine="0"/>
        <w:rPr>
          <w:rFonts w:ascii="Times New Roman" w:hAnsi="Times New Roman" w:cs="Times New Roman"/>
          <w:sz w:val="28"/>
          <w:szCs w:val="28"/>
          <w:lang w:val="ru-RU"/>
        </w:rPr>
      </w:pPr>
    </w:p>
    <w:p w:rsidR="008C41EA" w:rsidRPr="006E370B" w:rsidRDefault="008C41EA" w:rsidP="008C41E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1. </w:t>
      </w:r>
      <w:r w:rsidRPr="006E370B">
        <w:rPr>
          <w:rFonts w:ascii="Times New Roman" w:hAnsi="Times New Roman" w:cs="Times New Roman"/>
          <w:noProof/>
          <w:sz w:val="28"/>
          <w:szCs w:val="28"/>
          <w:lang w:eastAsia="uk-UA"/>
        </w:rPr>
        <w:drawing>
          <wp:inline distT="0" distB="0" distL="0" distR="0" wp14:anchorId="5CEBF7D7" wp14:editId="47EB8BD6">
            <wp:extent cx="329032" cy="347656"/>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38459" cy="357617"/>
                    </a:xfrm>
                    <a:prstGeom prst="rect">
                      <a:avLst/>
                    </a:prstGeom>
                  </pic:spPr>
                </pic:pic>
              </a:graphicData>
            </a:graphic>
          </wp:inline>
        </w:drawing>
      </w:r>
      <w:r w:rsidRPr="006E370B">
        <w:rPr>
          <w:rFonts w:ascii="Times New Roman" w:hAnsi="Times New Roman" w:cs="Times New Roman"/>
          <w:sz w:val="28"/>
          <w:szCs w:val="28"/>
          <w:lang w:val="ru-RU"/>
        </w:rPr>
        <w:t>Повертайте ручки для регулювання світлового поля в бічному напрямку. Обертайте за годинниковою стрілкою, щоб зменшити світлове поле; обертайте проти годинникової стрілки, щоб збільшити світлове поле.</w:t>
      </w:r>
    </w:p>
    <w:p w:rsidR="008C41EA" w:rsidRPr="006E370B" w:rsidRDefault="008C41EA" w:rsidP="008C41E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2.</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2281EB84" wp14:editId="48A82AC9">
            <wp:extent cx="354953" cy="348615"/>
            <wp:effectExtent l="0" t="0" r="762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58389" cy="351990"/>
                    </a:xfrm>
                    <a:prstGeom prst="rect">
                      <a:avLst/>
                    </a:prstGeom>
                  </pic:spPr>
                </pic:pic>
              </a:graphicData>
            </a:graphic>
          </wp:inline>
        </w:drawing>
      </w:r>
      <w:r w:rsidRPr="006E370B">
        <w:rPr>
          <w:rFonts w:ascii="Times New Roman" w:hAnsi="Times New Roman" w:cs="Times New Roman"/>
          <w:sz w:val="28"/>
          <w:szCs w:val="28"/>
          <w:lang w:val="ru-RU"/>
        </w:rPr>
        <w:t xml:space="preserve"> Поверніть ручки для регулювання світлового поля в поздовжньому напрямку. Поверніть за годинниковою стрілкою, щоб збільшити світлове поле; обертайте проти годинникової стрілки, щоб зменшити світлове поле.</w:t>
      </w:r>
    </w:p>
    <w:p w:rsidR="008C41EA" w:rsidRPr="006E370B" w:rsidRDefault="008C41EA" w:rsidP="008C41E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3.</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77C7704F" wp14:editId="7A5D3363">
            <wp:extent cx="379555" cy="407670"/>
            <wp:effectExtent l="0" t="0" r="1905"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384495" cy="412976"/>
                    </a:xfrm>
                    <a:prstGeom prst="rect">
                      <a:avLst/>
                    </a:prstGeom>
                  </pic:spPr>
                </pic:pic>
              </a:graphicData>
            </a:graphic>
          </wp:inline>
        </w:drawing>
      </w:r>
      <w:r w:rsidRPr="006E370B">
        <w:rPr>
          <w:rFonts w:ascii="Times New Roman" w:hAnsi="Times New Roman" w:cs="Times New Roman"/>
          <w:sz w:val="28"/>
          <w:szCs w:val="28"/>
          <w:lang w:val="ru-RU"/>
        </w:rPr>
        <w:t xml:space="preserve"> Індикатор контролюється світлом поля випромінювання.</w:t>
      </w:r>
    </w:p>
    <w:p w:rsidR="008C41EA" w:rsidRPr="006E370B" w:rsidRDefault="008C41EA" w:rsidP="008C41E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4. Затримка таймера: Натисніть кнопку світлового поля, і індикатор джерела світла світлового поля увімкнеться індикатор джерела світла світлового поля. Він вимикається після затримки в 30 секунд (за замовчуванням). Ви можете натискати кнопку світлового поля щоб увімкнути або вимкнути індикатор за потреби.</w:t>
      </w:r>
    </w:p>
    <w:p w:rsidR="008C41EA" w:rsidRPr="006E370B" w:rsidRDefault="008C41EA" w:rsidP="008C41E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5. Гніздо для підключення аксесуарів  DAP</w:t>
      </w:r>
    </w:p>
    <w:p w:rsidR="008C41EA" w:rsidRPr="006E370B" w:rsidRDefault="008C41EA" w:rsidP="008C41E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Потягніть вниз вимірювальну стрічку для вимірювання SID.</w:t>
      </w:r>
    </w:p>
    <w:p w:rsidR="008C41EA" w:rsidRPr="006E370B" w:rsidRDefault="008C41EA" w:rsidP="008C41E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6.</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36BA3FBB" wp14:editId="3312E867">
            <wp:extent cx="1192530" cy="353599"/>
            <wp:effectExtent l="0" t="0" r="7620" b="889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235994" cy="366487"/>
                    </a:xfrm>
                    <a:prstGeom prst="rect">
                      <a:avLst/>
                    </a:prstGeom>
                  </pic:spPr>
                </pic:pic>
              </a:graphicData>
            </a:graphic>
          </wp:inline>
        </w:drawing>
      </w:r>
      <w:r w:rsidRPr="006E370B">
        <w:rPr>
          <w:rFonts w:ascii="Times New Roman" w:hAnsi="Times New Roman" w:cs="Times New Roman"/>
          <w:sz w:val="28"/>
          <w:szCs w:val="28"/>
          <w:lang w:val="ru-RU"/>
        </w:rPr>
        <w:t xml:space="preserve"> Додаткове значення індикації вибору фільтрації. Кожна комірка темного кольору має ручку. За допомогою ручки можна вибрати елемент фільтрації з  бажаною глибиною. Поверніть ручку вліво, щоб вибрати глибину фільтруючого елемента 0,5 і 1,0 мм Al. Поверніть ручку вліво з обох боків, щоб вибрати 1,5 мм Al. Поверніть ручку вправо з обох боків, щоб вимкнути додаткову фільтрацію.</w:t>
      </w:r>
    </w:p>
    <w:p w:rsidR="008C41EA" w:rsidRPr="006E370B" w:rsidRDefault="008C41EA" w:rsidP="008C41E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 </w:t>
      </w:r>
    </w:p>
    <w:p w:rsidR="008C41EA" w:rsidRPr="006E370B" w:rsidRDefault="008C41EA" w:rsidP="008C41EA">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2.5.2.2 Радіаційне поле</w:t>
      </w:r>
    </w:p>
    <w:p w:rsidR="00F2028F" w:rsidRPr="006E370B" w:rsidRDefault="00F2028F" w:rsidP="00F2028F">
      <w:pPr>
        <w:ind w:left="0" w:firstLine="0"/>
        <w:rPr>
          <w:rFonts w:ascii="Times New Roman" w:hAnsi="Times New Roman" w:cs="Times New Roman"/>
          <w:sz w:val="28"/>
          <w:szCs w:val="28"/>
          <w:lang w:val="ru-RU"/>
        </w:rPr>
      </w:pPr>
    </w:p>
    <w:p w:rsidR="00F2028F" w:rsidRPr="006E370B" w:rsidRDefault="00F2028F" w:rsidP="00F2028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Після встановлення SID натисніть перемикач обмеження часу </w:t>
      </w:r>
      <w:r w:rsidRPr="006E370B">
        <w:rPr>
          <w:rFonts w:ascii="Cambria Math" w:hAnsi="Cambria Math" w:cs="Cambria Math"/>
          <w:sz w:val="28"/>
          <w:szCs w:val="28"/>
          <w:lang w:val="ru-RU"/>
        </w:rPr>
        <w:t>③</w:t>
      </w:r>
      <w:r w:rsidRPr="006E370B">
        <w:rPr>
          <w:rFonts w:ascii="Times New Roman" w:hAnsi="Times New Roman" w:cs="Times New Roman"/>
          <w:sz w:val="28"/>
          <w:szCs w:val="28"/>
          <w:lang w:val="ru-RU"/>
        </w:rPr>
        <w:t>. Спрямуйте світлове поле на ділянку ураження пацієнта та відрегулюйте розмір світлового поля відповідно до вибраних параметрів поля. Оскільки центр світлового поля і центр поля випромінювання перекриваються, ви можете розпочати опромінення  після налаштування розміру світлового поля.</w:t>
      </w:r>
    </w:p>
    <w:p w:rsidR="00F2028F" w:rsidRPr="006E370B" w:rsidRDefault="00F2028F" w:rsidP="00F2028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Примітка:</w:t>
      </w:r>
    </w:p>
    <w:p w:rsidR="00F2028F" w:rsidRPr="006E370B" w:rsidRDefault="00F2028F" w:rsidP="00F2028F">
      <w:pPr>
        <w:ind w:left="0" w:firstLine="0"/>
        <w:rPr>
          <w:rFonts w:ascii="Times New Roman" w:hAnsi="Times New Roman" w:cs="Times New Roman"/>
          <w:sz w:val="28"/>
          <w:szCs w:val="28"/>
          <w:lang w:val="ru-RU"/>
        </w:rPr>
      </w:pPr>
      <w:r w:rsidRPr="006E370B">
        <w:rPr>
          <w:rFonts w:ascii="Segoe UI Symbol" w:hAnsi="Segoe UI Symbol" w:cs="Segoe UI Symbol"/>
          <w:sz w:val="28"/>
          <w:szCs w:val="28"/>
          <w:lang w:val="ru-RU"/>
        </w:rPr>
        <w:t>⚫</w:t>
      </w:r>
      <w:r w:rsidRPr="006E370B">
        <w:rPr>
          <w:rFonts w:ascii="Times New Roman" w:hAnsi="Times New Roman" w:cs="Times New Roman"/>
          <w:sz w:val="28"/>
          <w:szCs w:val="28"/>
          <w:lang w:val="ru-RU"/>
        </w:rPr>
        <w:t xml:space="preserve"> Коли SID становить 70 см, мінімальне поле випромінювання менше 10 мм × 10 мм, а максимальне поле випромінювання перевищує 280 мм × 280 мм. Коли SID становить 200 см, мінімальний розмір променя менше 10 мм×10 мм, а максимальний розмір променя більше 430 мм × 430 мм.</w:t>
      </w:r>
    </w:p>
    <w:p w:rsidR="008C41EA" w:rsidRPr="006E370B" w:rsidRDefault="00F2028F" w:rsidP="00F2028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lastRenderedPageBreak/>
        <w:t>Якщо пацієнт - дитина, мінімізуйте зону опромінення пацієнта, відрегулювавши коліматор.</w:t>
      </w:r>
    </w:p>
    <w:p w:rsidR="00F2028F" w:rsidRPr="006E370B" w:rsidRDefault="00F2028F" w:rsidP="00F2028F">
      <w:pPr>
        <w:ind w:left="0" w:firstLine="0"/>
        <w:rPr>
          <w:rFonts w:ascii="Times New Roman" w:hAnsi="Times New Roman" w:cs="Times New Roman"/>
          <w:sz w:val="28"/>
          <w:szCs w:val="28"/>
          <w:lang w:val="ru-RU"/>
        </w:rPr>
      </w:pPr>
    </w:p>
    <w:tbl>
      <w:tblPr>
        <w:tblStyle w:val="a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92"/>
      </w:tblGrid>
      <w:tr w:rsidR="00F2028F" w:rsidRPr="006E370B" w:rsidTr="00F2028F">
        <w:tc>
          <w:tcPr>
            <w:tcW w:w="9912" w:type="dxa"/>
          </w:tcPr>
          <w:p w:rsidR="00F2028F" w:rsidRPr="006E370B" w:rsidRDefault="00F2028F" w:rsidP="00F2028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Примітка:</w:t>
            </w:r>
          </w:p>
          <w:p w:rsidR="00F2028F" w:rsidRPr="006E370B" w:rsidRDefault="00F2028F" w:rsidP="00F2028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1. Не тримайте лампочку коліматора увімкненою протягом тривалого часу, інакше температура кришки навколо лампочки буде високою. Це також може скоротити термін служби лампочки.</w:t>
            </w:r>
          </w:p>
        </w:tc>
      </w:tr>
    </w:tbl>
    <w:p w:rsidR="00F2028F" w:rsidRPr="006E370B" w:rsidRDefault="00F2028F" w:rsidP="00F2028F">
      <w:pPr>
        <w:ind w:left="0" w:firstLine="0"/>
        <w:rPr>
          <w:rFonts w:ascii="Times New Roman" w:hAnsi="Times New Roman" w:cs="Times New Roman"/>
          <w:sz w:val="28"/>
          <w:szCs w:val="28"/>
          <w:lang w:val="ru-RU"/>
        </w:rPr>
      </w:pPr>
    </w:p>
    <w:p w:rsidR="00F2028F" w:rsidRPr="006E370B" w:rsidRDefault="00F2028F" w:rsidP="00F2028F">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2.5.2.3 Заміна лампочки</w:t>
      </w:r>
    </w:p>
    <w:p w:rsidR="00F2028F" w:rsidRPr="006E370B" w:rsidRDefault="00F2028F" w:rsidP="00F2028F">
      <w:pPr>
        <w:ind w:left="0" w:firstLine="0"/>
        <w:rPr>
          <w:rFonts w:ascii="Times New Roman" w:hAnsi="Times New Roman" w:cs="Times New Roman"/>
          <w:b/>
          <w:sz w:val="28"/>
          <w:szCs w:val="28"/>
          <w:lang w:val="ru-RU"/>
        </w:rPr>
      </w:pPr>
    </w:p>
    <w:tbl>
      <w:tblPr>
        <w:tblStyle w:val="a7"/>
        <w:tblW w:w="0" w:type="auto"/>
        <w:tblLook w:val="04A0" w:firstRow="1" w:lastRow="0" w:firstColumn="1" w:lastColumn="0" w:noHBand="0" w:noVBand="1"/>
      </w:tblPr>
      <w:tblGrid>
        <w:gridCol w:w="9892"/>
      </w:tblGrid>
      <w:tr w:rsidR="00F2028F" w:rsidRPr="006E370B" w:rsidTr="00F2028F">
        <w:tc>
          <w:tcPr>
            <w:tcW w:w="9912" w:type="dxa"/>
            <w:tcBorders>
              <w:top w:val="single" w:sz="12" w:space="0" w:color="auto"/>
              <w:left w:val="single" w:sz="12" w:space="0" w:color="auto"/>
              <w:bottom w:val="single" w:sz="12" w:space="0" w:color="auto"/>
              <w:right w:val="single" w:sz="12" w:space="0" w:color="auto"/>
            </w:tcBorders>
          </w:tcPr>
          <w:p w:rsidR="00F2028F" w:rsidRPr="006E370B" w:rsidRDefault="00F2028F" w:rsidP="00F2028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Примітка:</w:t>
            </w:r>
          </w:p>
          <w:p w:rsidR="00F2028F" w:rsidRPr="006E370B" w:rsidRDefault="00F2028F" w:rsidP="00F2028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Для заміни лампи зверніться до служби післяпродажного обслуговування Mindray або уповноваженого </w:t>
            </w:r>
          </w:p>
          <w:p w:rsidR="00F2028F" w:rsidRPr="006E370B" w:rsidRDefault="00F2028F" w:rsidP="00F2028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для заміни лампочки.</w:t>
            </w:r>
          </w:p>
        </w:tc>
      </w:tr>
    </w:tbl>
    <w:p w:rsidR="00F2028F" w:rsidRPr="006E370B" w:rsidRDefault="00F2028F" w:rsidP="00F2028F">
      <w:pPr>
        <w:ind w:left="0" w:firstLine="0"/>
        <w:rPr>
          <w:rFonts w:ascii="Times New Roman" w:hAnsi="Times New Roman" w:cs="Times New Roman"/>
          <w:b/>
          <w:sz w:val="28"/>
          <w:szCs w:val="28"/>
          <w:lang w:val="ru-RU"/>
        </w:rPr>
      </w:pPr>
    </w:p>
    <w:p w:rsidR="00CC69F3" w:rsidRPr="006E370B" w:rsidRDefault="00CC69F3" w:rsidP="00F2028F">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2.6 Настінний тримач</w:t>
      </w:r>
    </w:p>
    <w:p w:rsidR="00CC69F3" w:rsidRPr="006E370B" w:rsidRDefault="00CC69F3" w:rsidP="00CC69F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 настінній підставці можна розмістити FPD і касети, які відповідають стандартам ISO4090.</w:t>
      </w:r>
    </w:p>
    <w:p w:rsidR="00CC69F3" w:rsidRPr="006E370B" w:rsidRDefault="00CC69F3" w:rsidP="00CC69F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У верхній частині колони розташоване зовнішнє верхнє світло. Різні кольори вказують на різні стани монітора</w:t>
      </w:r>
    </w:p>
    <w:tbl>
      <w:tblPr>
        <w:tblStyle w:val="a7"/>
        <w:tblW w:w="0" w:type="auto"/>
        <w:tblLook w:val="04A0" w:firstRow="1" w:lastRow="0" w:firstColumn="1" w:lastColumn="0" w:noHBand="0" w:noVBand="1"/>
      </w:tblPr>
      <w:tblGrid>
        <w:gridCol w:w="3314"/>
        <w:gridCol w:w="3304"/>
        <w:gridCol w:w="3294"/>
      </w:tblGrid>
      <w:tr w:rsidR="00CC69F3" w:rsidRPr="006E370B" w:rsidTr="00163B41">
        <w:tc>
          <w:tcPr>
            <w:tcW w:w="3314" w:type="dxa"/>
          </w:tcPr>
          <w:p w:rsidR="00CC69F3" w:rsidRPr="006E370B" w:rsidRDefault="00CC69F3" w:rsidP="00163B41">
            <w:pPr>
              <w:ind w:left="0" w:firstLine="0"/>
              <w:rPr>
                <w:rFonts w:ascii="Times New Roman" w:hAnsi="Times New Roman" w:cs="Times New Roman"/>
                <w:sz w:val="28"/>
                <w:szCs w:val="28"/>
                <w:lang w:val="ru-RU"/>
              </w:rPr>
            </w:pPr>
          </w:p>
        </w:tc>
        <w:tc>
          <w:tcPr>
            <w:tcW w:w="6598" w:type="dxa"/>
            <w:gridSpan w:val="2"/>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Колір освітлення та стан дисплея</w:t>
            </w:r>
          </w:p>
        </w:tc>
      </w:tr>
      <w:tr w:rsidR="00CC69F3" w:rsidRPr="006E370B" w:rsidTr="00163B41">
        <w:tc>
          <w:tcPr>
            <w:tcW w:w="3314" w:type="dxa"/>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Статус</w:t>
            </w:r>
          </w:p>
        </w:tc>
        <w:tc>
          <w:tcPr>
            <w:tcW w:w="3304" w:type="dxa"/>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Статус не відстежується</w:t>
            </w:r>
          </w:p>
        </w:tc>
        <w:tc>
          <w:tcPr>
            <w:tcW w:w="3294" w:type="dxa"/>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Статус відстеження</w:t>
            </w:r>
          </w:p>
        </w:tc>
      </w:tr>
      <w:tr w:rsidR="00CC69F3" w:rsidRPr="006E370B" w:rsidTr="00163B41">
        <w:tc>
          <w:tcPr>
            <w:tcW w:w="3314" w:type="dxa"/>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Запуск</w:t>
            </w:r>
          </w:p>
        </w:tc>
        <w:tc>
          <w:tcPr>
            <w:tcW w:w="6598" w:type="dxa"/>
            <w:gridSpan w:val="2"/>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20% яскравості, рівномірний синій колір</w:t>
            </w:r>
          </w:p>
        </w:tc>
      </w:tr>
      <w:tr w:rsidR="00CC69F3" w:rsidRPr="006E370B" w:rsidTr="00163B41">
        <w:tc>
          <w:tcPr>
            <w:tcW w:w="3314" w:type="dxa"/>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Приготуватися.</w:t>
            </w:r>
          </w:p>
        </w:tc>
        <w:tc>
          <w:tcPr>
            <w:tcW w:w="3304" w:type="dxa"/>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50% яскравості; блакитне світло </w:t>
            </w:r>
          </w:p>
        </w:tc>
        <w:tc>
          <w:tcPr>
            <w:tcW w:w="3294" w:type="dxa"/>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50% яскравості; біле </w:t>
            </w:r>
          </w:p>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світло</w:t>
            </w:r>
          </w:p>
        </w:tc>
      </w:tr>
      <w:tr w:rsidR="00CC69F3" w:rsidRPr="006E370B" w:rsidTr="00163B41">
        <w:tc>
          <w:tcPr>
            <w:tcW w:w="3314" w:type="dxa"/>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Статичний</w:t>
            </w:r>
          </w:p>
        </w:tc>
        <w:tc>
          <w:tcPr>
            <w:tcW w:w="3304" w:type="dxa"/>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100% яскравості; блакитне світло</w:t>
            </w:r>
          </w:p>
        </w:tc>
        <w:tc>
          <w:tcPr>
            <w:tcW w:w="3294" w:type="dxa"/>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100% яскравість; блакитне світло</w:t>
            </w:r>
          </w:p>
        </w:tc>
      </w:tr>
      <w:tr w:rsidR="00CC69F3" w:rsidRPr="006E370B" w:rsidTr="00163B41">
        <w:tc>
          <w:tcPr>
            <w:tcW w:w="3314" w:type="dxa"/>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Переміщення</w:t>
            </w:r>
          </w:p>
        </w:tc>
        <w:tc>
          <w:tcPr>
            <w:tcW w:w="3304" w:type="dxa"/>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rPr>
              <w:t>Рівномірний</w:t>
            </w:r>
            <w:r w:rsidRPr="006E370B">
              <w:rPr>
                <w:rFonts w:ascii="Times New Roman" w:hAnsi="Times New Roman" w:cs="Times New Roman"/>
                <w:sz w:val="28"/>
                <w:szCs w:val="28"/>
                <w:lang w:val="ru-RU"/>
              </w:rPr>
              <w:t xml:space="preserve"> блакитний.</w:t>
            </w:r>
          </w:p>
        </w:tc>
        <w:tc>
          <w:tcPr>
            <w:tcW w:w="3294" w:type="dxa"/>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noProof/>
                <w:sz w:val="28"/>
                <w:szCs w:val="28"/>
              </w:rPr>
              <w:t>Рівномірний</w:t>
            </w:r>
            <w:r w:rsidRPr="006E370B">
              <w:rPr>
                <w:rFonts w:ascii="Times New Roman" w:hAnsi="Times New Roman" w:cs="Times New Roman"/>
                <w:sz w:val="28"/>
                <w:szCs w:val="28"/>
                <w:lang w:val="ru-RU"/>
              </w:rPr>
              <w:t xml:space="preserve"> білий колір</w:t>
            </w:r>
          </w:p>
        </w:tc>
      </w:tr>
      <w:tr w:rsidR="00CC69F3" w:rsidRPr="006E370B" w:rsidTr="00163B41">
        <w:tc>
          <w:tcPr>
            <w:tcW w:w="3314" w:type="dxa"/>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Опромінення</w:t>
            </w:r>
          </w:p>
        </w:tc>
        <w:tc>
          <w:tcPr>
            <w:tcW w:w="6598" w:type="dxa"/>
            <w:gridSpan w:val="2"/>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Змішаний кольоровий індикатор: зелений на 2 с, жовтий на 200 мс</w:t>
            </w:r>
          </w:p>
        </w:tc>
      </w:tr>
      <w:tr w:rsidR="00CC69F3" w:rsidRPr="006E370B" w:rsidTr="00163B41">
        <w:tc>
          <w:tcPr>
            <w:tcW w:w="3314" w:type="dxa"/>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Відключення</w:t>
            </w:r>
          </w:p>
        </w:tc>
        <w:tc>
          <w:tcPr>
            <w:tcW w:w="6598" w:type="dxa"/>
            <w:gridSpan w:val="2"/>
          </w:tcPr>
          <w:p w:rsidR="00CC69F3" w:rsidRPr="006E370B" w:rsidRDefault="00CC69F3" w:rsidP="00163B41">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Блакитне світло тьмяніє і вимикається</w:t>
            </w:r>
          </w:p>
        </w:tc>
      </w:tr>
    </w:tbl>
    <w:p w:rsidR="00CC69F3" w:rsidRPr="006E370B" w:rsidRDefault="00CC69F3" w:rsidP="00CC69F3">
      <w:pPr>
        <w:ind w:left="0" w:firstLine="0"/>
        <w:rPr>
          <w:rFonts w:ascii="Times New Roman" w:hAnsi="Times New Roman" w:cs="Times New Roman"/>
          <w:sz w:val="28"/>
          <w:szCs w:val="28"/>
        </w:rPr>
      </w:pPr>
    </w:p>
    <w:p w:rsidR="00CC69F3" w:rsidRPr="006E370B" w:rsidRDefault="00CC69F3" w:rsidP="00CC69F3">
      <w:pPr>
        <w:ind w:left="0" w:firstLine="0"/>
        <w:rPr>
          <w:rFonts w:ascii="Times New Roman" w:hAnsi="Times New Roman" w:cs="Times New Roman"/>
          <w:sz w:val="28"/>
          <w:szCs w:val="28"/>
        </w:rPr>
      </w:pPr>
      <w:r w:rsidRPr="006E370B">
        <w:rPr>
          <w:rFonts w:ascii="Times New Roman" w:hAnsi="Times New Roman" w:cs="Times New Roman"/>
          <w:sz w:val="28"/>
          <w:szCs w:val="28"/>
        </w:rPr>
        <w:t>Функції кнопки на ручці тримача FPD полягають у наступному:</w:t>
      </w:r>
    </w:p>
    <w:p w:rsidR="00CC69F3" w:rsidRPr="006E370B" w:rsidRDefault="00CC69F3" w:rsidP="00CC69F3">
      <w:pPr>
        <w:ind w:left="0" w:firstLine="0"/>
        <w:rPr>
          <w:rFonts w:ascii="Times New Roman" w:hAnsi="Times New Roman" w:cs="Times New Roman"/>
          <w:sz w:val="28"/>
          <w:szCs w:val="28"/>
        </w:rPr>
      </w:pPr>
      <w:r w:rsidRPr="006E370B">
        <w:rPr>
          <w:rFonts w:ascii="Times New Roman" w:hAnsi="Times New Roman" w:cs="Times New Roman"/>
          <w:sz w:val="28"/>
          <w:szCs w:val="28"/>
        </w:rPr>
        <w:t>1.</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28F67CE4" wp14:editId="76656B87">
            <wp:extent cx="314325" cy="429791"/>
            <wp:effectExtent l="0" t="0" r="0" b="889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320282" cy="437936"/>
                    </a:xfrm>
                    <a:prstGeom prst="rect">
                      <a:avLst/>
                    </a:prstGeom>
                  </pic:spPr>
                </pic:pic>
              </a:graphicData>
            </a:graphic>
          </wp:inline>
        </w:drawing>
      </w:r>
      <w:r w:rsidRPr="006E370B">
        <w:rPr>
          <w:rFonts w:ascii="Times New Roman" w:hAnsi="Times New Roman" w:cs="Times New Roman"/>
          <w:sz w:val="28"/>
          <w:szCs w:val="28"/>
        </w:rPr>
        <w:t xml:space="preserve"> Натисніть цю кнопку, щоб розблокувати блок датчика. Коробку детектора можна переміщати вгору або вниз вручну</w:t>
      </w:r>
    </w:p>
    <w:p w:rsidR="00CC69F3" w:rsidRPr="006E370B" w:rsidRDefault="00CC69F3" w:rsidP="00CC69F3">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2. </w:t>
      </w:r>
      <w:r w:rsidRPr="006E370B">
        <w:rPr>
          <w:rFonts w:ascii="Times New Roman" w:hAnsi="Times New Roman" w:cs="Times New Roman"/>
          <w:noProof/>
          <w:sz w:val="28"/>
          <w:szCs w:val="28"/>
          <w:lang w:eastAsia="uk-UA"/>
        </w:rPr>
        <w:drawing>
          <wp:inline distT="0" distB="0" distL="0" distR="0" wp14:anchorId="135CB7E8" wp14:editId="33685B65">
            <wp:extent cx="428625" cy="457983"/>
            <wp:effectExtent l="0" t="0" r="0"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38183" cy="468195"/>
                    </a:xfrm>
                    <a:prstGeom prst="rect">
                      <a:avLst/>
                    </a:prstGeom>
                  </pic:spPr>
                </pic:pic>
              </a:graphicData>
            </a:graphic>
          </wp:inline>
        </w:drawing>
      </w:r>
      <w:r w:rsidRPr="006E370B">
        <w:rPr>
          <w:rFonts w:ascii="Times New Roman" w:hAnsi="Times New Roman" w:cs="Times New Roman"/>
          <w:sz w:val="28"/>
          <w:szCs w:val="28"/>
        </w:rPr>
        <w:t>Натисніть цю кнопку, і блок датчика автоматично підніметься вгору.</w:t>
      </w:r>
    </w:p>
    <w:p w:rsidR="00CC69F3" w:rsidRPr="006E370B" w:rsidRDefault="00CC69F3" w:rsidP="00CC69F3">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3. </w:t>
      </w:r>
      <w:r w:rsidRPr="006E370B">
        <w:rPr>
          <w:rFonts w:ascii="Times New Roman" w:hAnsi="Times New Roman" w:cs="Times New Roman"/>
          <w:noProof/>
          <w:sz w:val="28"/>
          <w:szCs w:val="28"/>
          <w:lang w:eastAsia="uk-UA"/>
        </w:rPr>
        <w:drawing>
          <wp:inline distT="0" distB="0" distL="0" distR="0" wp14:anchorId="588D119B" wp14:editId="659425BF">
            <wp:extent cx="391910" cy="413385"/>
            <wp:effectExtent l="0" t="0" r="8255" b="5715"/>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399615" cy="421512"/>
                    </a:xfrm>
                    <a:prstGeom prst="rect">
                      <a:avLst/>
                    </a:prstGeom>
                  </pic:spPr>
                </pic:pic>
              </a:graphicData>
            </a:graphic>
          </wp:inline>
        </w:drawing>
      </w:r>
      <w:r w:rsidRPr="006E370B">
        <w:rPr>
          <w:rFonts w:ascii="Times New Roman" w:hAnsi="Times New Roman" w:cs="Times New Roman"/>
          <w:sz w:val="28"/>
          <w:szCs w:val="28"/>
        </w:rPr>
        <w:t xml:space="preserve">Натисніть цю кнопку, і блок датчика переміститься вниз </w:t>
      </w:r>
    </w:p>
    <w:p w:rsidR="00CC69F3" w:rsidRPr="006E370B" w:rsidRDefault="00CC69F3" w:rsidP="00CC69F3">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автоматично.</w:t>
      </w:r>
    </w:p>
    <w:p w:rsidR="00CC69F3" w:rsidRPr="006E370B" w:rsidRDefault="00CC69F3" w:rsidP="00CC69F3">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4. </w:t>
      </w:r>
      <w:r w:rsidRPr="006E370B">
        <w:rPr>
          <w:rFonts w:ascii="Times New Roman" w:hAnsi="Times New Roman" w:cs="Times New Roman"/>
          <w:noProof/>
          <w:sz w:val="28"/>
          <w:szCs w:val="28"/>
          <w:lang w:eastAsia="uk-UA"/>
        </w:rPr>
        <w:drawing>
          <wp:inline distT="0" distB="0" distL="0" distR="0" wp14:anchorId="601FBB60" wp14:editId="15CF2903">
            <wp:extent cx="421005" cy="444074"/>
            <wp:effectExtent l="0" t="0" r="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28073" cy="451530"/>
                    </a:xfrm>
                    <a:prstGeom prst="rect">
                      <a:avLst/>
                    </a:prstGeom>
                  </pic:spPr>
                </pic:pic>
              </a:graphicData>
            </a:graphic>
          </wp:inline>
        </w:drawing>
      </w:r>
      <w:r w:rsidRPr="006E370B">
        <w:rPr>
          <w:rFonts w:ascii="Times New Roman" w:hAnsi="Times New Roman" w:cs="Times New Roman"/>
          <w:sz w:val="28"/>
          <w:szCs w:val="28"/>
        </w:rPr>
        <w:t>Натисніть цю кнопку, щоб увімкнути індикатор обмежувача швидкості.</w:t>
      </w:r>
    </w:p>
    <w:p w:rsidR="00CC69F3" w:rsidRPr="006E370B" w:rsidRDefault="00CC69F3" w:rsidP="00CC69F3">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5. </w:t>
      </w:r>
      <w:r w:rsidRPr="006E370B">
        <w:rPr>
          <w:rFonts w:ascii="Times New Roman" w:hAnsi="Times New Roman" w:cs="Times New Roman"/>
          <w:noProof/>
          <w:sz w:val="28"/>
          <w:szCs w:val="28"/>
          <w:lang w:eastAsia="uk-UA"/>
        </w:rPr>
        <w:drawing>
          <wp:inline distT="0" distB="0" distL="0" distR="0" wp14:anchorId="354C8804" wp14:editId="437199D8">
            <wp:extent cx="404114" cy="409575"/>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10806" cy="416358"/>
                    </a:xfrm>
                    <a:prstGeom prst="rect">
                      <a:avLst/>
                    </a:prstGeom>
                  </pic:spPr>
                </pic:pic>
              </a:graphicData>
            </a:graphic>
          </wp:inline>
        </w:drawing>
      </w:r>
      <w:r w:rsidRPr="006E370B">
        <w:rPr>
          <w:rFonts w:ascii="Times New Roman" w:hAnsi="Times New Roman" w:cs="Times New Roman"/>
          <w:sz w:val="28"/>
          <w:szCs w:val="28"/>
        </w:rPr>
        <w:t xml:space="preserve">При натисканні цієї кнопки вмикається індикатор стеження, і </w:t>
      </w:r>
    </w:p>
    <w:p w:rsidR="00CC69F3" w:rsidRPr="006E370B" w:rsidRDefault="00CC69F3" w:rsidP="00CC69F3">
      <w:pPr>
        <w:ind w:left="0" w:firstLine="0"/>
        <w:rPr>
          <w:rFonts w:ascii="Times New Roman" w:hAnsi="Times New Roman" w:cs="Times New Roman"/>
          <w:sz w:val="28"/>
          <w:szCs w:val="28"/>
        </w:rPr>
      </w:pPr>
      <w:r w:rsidRPr="006E370B">
        <w:rPr>
          <w:rFonts w:ascii="Times New Roman" w:hAnsi="Times New Roman" w:cs="Times New Roman"/>
          <w:sz w:val="28"/>
          <w:szCs w:val="28"/>
        </w:rPr>
        <w:t>трубка-коліматор автоматично слідує за блоком сповіщувача.</w:t>
      </w:r>
    </w:p>
    <w:p w:rsidR="00CC69F3" w:rsidRPr="006E370B" w:rsidRDefault="00CC69F3" w:rsidP="00CC69F3">
      <w:pPr>
        <w:ind w:left="0" w:firstLine="0"/>
        <w:rPr>
          <w:rFonts w:ascii="Times New Roman" w:hAnsi="Times New Roman" w:cs="Times New Roman"/>
          <w:sz w:val="28"/>
          <w:szCs w:val="28"/>
        </w:rPr>
      </w:pPr>
    </w:p>
    <w:p w:rsidR="00CC69F3" w:rsidRPr="006E370B" w:rsidRDefault="00CC69F3" w:rsidP="00CC69F3">
      <w:pPr>
        <w:ind w:left="0" w:firstLine="0"/>
        <w:rPr>
          <w:rFonts w:ascii="Times New Roman" w:hAnsi="Times New Roman" w:cs="Times New Roman"/>
          <w:sz w:val="28"/>
          <w:szCs w:val="28"/>
        </w:rPr>
      </w:pPr>
      <w:r w:rsidRPr="006E370B">
        <w:rPr>
          <w:rFonts w:ascii="Times New Roman" w:hAnsi="Times New Roman" w:cs="Times New Roman"/>
          <w:sz w:val="28"/>
          <w:szCs w:val="28"/>
        </w:rPr>
        <w:t>Додаткові поручні полегшують позиціонування пацієнта під час проведення ПА грудної клітки.</w:t>
      </w:r>
    </w:p>
    <w:p w:rsidR="00CC69F3" w:rsidRPr="006E370B" w:rsidRDefault="00CC69F3" w:rsidP="00CC69F3">
      <w:pPr>
        <w:ind w:left="0" w:firstLine="0"/>
        <w:rPr>
          <w:rFonts w:ascii="Times New Roman" w:hAnsi="Times New Roman" w:cs="Times New Roman"/>
          <w:sz w:val="28"/>
          <w:szCs w:val="28"/>
        </w:rPr>
      </w:pPr>
      <w:r w:rsidRPr="006E370B">
        <w:rPr>
          <w:rFonts w:ascii="Times New Roman" w:hAnsi="Times New Roman" w:cs="Times New Roman"/>
          <w:sz w:val="28"/>
          <w:szCs w:val="28"/>
        </w:rPr>
        <w:t>При виконанні дослідження у вертикальному положенні запасний поручень забезпечує стабільність пацієнта з максимальним навантаженням 15 кг.</w:t>
      </w:r>
    </w:p>
    <w:p w:rsidR="00CC69F3" w:rsidRPr="006E370B" w:rsidRDefault="00CC69F3" w:rsidP="00CC69F3">
      <w:pPr>
        <w:ind w:left="0" w:firstLine="0"/>
        <w:rPr>
          <w:rFonts w:ascii="Times New Roman" w:hAnsi="Times New Roman" w:cs="Times New Roman"/>
          <w:sz w:val="28"/>
          <w:szCs w:val="28"/>
        </w:rPr>
      </w:pPr>
      <w:r w:rsidRPr="006E370B">
        <w:rPr>
          <w:rFonts w:ascii="Times New Roman" w:hAnsi="Times New Roman" w:cs="Times New Roman"/>
          <w:sz w:val="28"/>
          <w:szCs w:val="28"/>
        </w:rPr>
        <w:t>Встановлення та зняття запасного поручня:</w:t>
      </w:r>
    </w:p>
    <w:p w:rsidR="00CC69F3" w:rsidRPr="006E370B" w:rsidRDefault="00CC69F3" w:rsidP="00CC69F3">
      <w:pPr>
        <w:ind w:left="0" w:firstLine="0"/>
        <w:rPr>
          <w:rFonts w:ascii="Times New Roman" w:hAnsi="Times New Roman" w:cs="Times New Roman"/>
          <w:sz w:val="28"/>
          <w:szCs w:val="28"/>
        </w:rPr>
      </w:pPr>
      <w:r w:rsidRPr="006E370B">
        <w:rPr>
          <w:rFonts w:ascii="Times New Roman" w:hAnsi="Times New Roman" w:cs="Times New Roman"/>
          <w:sz w:val="28"/>
          <w:szCs w:val="28"/>
        </w:rPr>
        <w:t>З обох боків верхньої частини лотка датчика є гніздо для запасного поручня. Під час встановлюючи запасний поручень, міцно тримайте його, вирівняйте його з квадратним отвором гнізда і вставте в гніздо.</w:t>
      </w:r>
    </w:p>
    <w:p w:rsidR="00CC69F3" w:rsidRPr="006E370B" w:rsidRDefault="00CC69F3" w:rsidP="00CC69F3">
      <w:pPr>
        <w:ind w:left="0" w:firstLine="0"/>
        <w:rPr>
          <w:rFonts w:ascii="Times New Roman" w:hAnsi="Times New Roman" w:cs="Times New Roman"/>
          <w:sz w:val="28"/>
          <w:szCs w:val="28"/>
        </w:rPr>
      </w:pPr>
      <w:r w:rsidRPr="006E370B">
        <w:rPr>
          <w:rFonts w:ascii="Times New Roman" w:hAnsi="Times New Roman" w:cs="Times New Roman"/>
          <w:sz w:val="28"/>
          <w:szCs w:val="28"/>
        </w:rPr>
        <w:t>Щоб зняти запасний поручень, візьміться за нього і підніміть. Щоб нахилити запасний поручень, злегка підніміть його і нахиліть до горизонтального положення.</w:t>
      </w:r>
    </w:p>
    <w:p w:rsidR="00CC69F3" w:rsidRPr="006E370B" w:rsidRDefault="00CC69F3" w:rsidP="00CC69F3">
      <w:pPr>
        <w:ind w:left="0" w:firstLine="0"/>
        <w:rPr>
          <w:rFonts w:ascii="Times New Roman" w:hAnsi="Times New Roman" w:cs="Times New Roman"/>
          <w:sz w:val="28"/>
          <w:szCs w:val="28"/>
        </w:rPr>
      </w:pPr>
      <w:r w:rsidRPr="006E370B">
        <w:rPr>
          <w:rFonts w:ascii="Times New Roman" w:hAnsi="Times New Roman" w:cs="Times New Roman"/>
          <w:sz w:val="28"/>
          <w:szCs w:val="28"/>
        </w:rPr>
        <w:t>Щоб повернути запасний поручень на 90°, міцно тримайте його і підніміть вгору, а потім вставте його в квадратний отвір паза в напрямку 90°.</w:t>
      </w:r>
    </w:p>
    <w:p w:rsidR="00CC69F3" w:rsidRPr="006E370B" w:rsidRDefault="00CC69F3" w:rsidP="00CC69F3">
      <w:pPr>
        <w:ind w:left="0" w:firstLine="0"/>
        <w:rPr>
          <w:rFonts w:ascii="Times New Roman" w:hAnsi="Times New Roman" w:cs="Times New Roman"/>
          <w:b/>
          <w:sz w:val="28"/>
          <w:szCs w:val="28"/>
        </w:rPr>
      </w:pPr>
    </w:p>
    <w:p w:rsidR="00CC69F3" w:rsidRPr="006E370B" w:rsidRDefault="00CC69F3" w:rsidP="00CC69F3">
      <w:pPr>
        <w:ind w:left="0" w:firstLine="0"/>
        <w:rPr>
          <w:rFonts w:ascii="Times New Roman" w:hAnsi="Times New Roman" w:cs="Times New Roman"/>
          <w:b/>
          <w:sz w:val="28"/>
          <w:szCs w:val="28"/>
        </w:rPr>
      </w:pPr>
      <w:r w:rsidRPr="006E370B">
        <w:rPr>
          <w:rFonts w:ascii="Times New Roman" w:hAnsi="Times New Roman" w:cs="Times New Roman"/>
          <w:b/>
          <w:sz w:val="28"/>
          <w:szCs w:val="28"/>
        </w:rPr>
        <w:t>2.6.1 Тримач колонки FPD</w:t>
      </w:r>
    </w:p>
    <w:p w:rsidR="00CC69F3" w:rsidRPr="006E370B" w:rsidRDefault="00CC69F3" w:rsidP="00CC69F3">
      <w:pPr>
        <w:ind w:left="0" w:firstLine="0"/>
        <w:rPr>
          <w:rFonts w:ascii="Times New Roman" w:hAnsi="Times New Roman" w:cs="Times New Roman"/>
          <w:sz w:val="28"/>
          <w:szCs w:val="28"/>
        </w:rPr>
      </w:pPr>
      <w:r w:rsidRPr="006E370B">
        <w:rPr>
          <w:rFonts w:ascii="Times New Roman" w:hAnsi="Times New Roman" w:cs="Times New Roman"/>
          <w:sz w:val="28"/>
          <w:szCs w:val="28"/>
        </w:rPr>
        <w:t>Ручка касетного лотка тримача колонки FPD розташована на задній стороні касети. За допомогою ручки можна відкривати або закривати лоток, щоб вийняти і встановити ФПД. Для розміщення FPD див. розділ 2.8.4 Розміщення та блокування FPD.</w:t>
      </w:r>
    </w:p>
    <w:p w:rsidR="00CC69F3" w:rsidRPr="006E370B" w:rsidRDefault="00CC69F3" w:rsidP="00CC69F3">
      <w:pPr>
        <w:ind w:left="0" w:firstLine="0"/>
        <w:rPr>
          <w:rFonts w:ascii="Times New Roman" w:hAnsi="Times New Roman" w:cs="Times New Roman"/>
          <w:sz w:val="28"/>
          <w:szCs w:val="28"/>
        </w:rPr>
      </w:pPr>
    </w:p>
    <w:p w:rsidR="00CC69F3" w:rsidRPr="006E370B" w:rsidRDefault="00CC69F3" w:rsidP="00CC69F3">
      <w:pPr>
        <w:ind w:left="0" w:firstLine="0"/>
        <w:rPr>
          <w:rFonts w:ascii="Times New Roman" w:hAnsi="Times New Roman" w:cs="Times New Roman"/>
          <w:sz w:val="28"/>
          <w:szCs w:val="28"/>
        </w:rPr>
      </w:pPr>
      <w:r w:rsidRPr="006E370B">
        <w:rPr>
          <w:rFonts w:ascii="Times New Roman" w:hAnsi="Times New Roman" w:cs="Times New Roman"/>
          <w:sz w:val="28"/>
          <w:szCs w:val="28"/>
        </w:rPr>
        <w:t>Розташування символів на блоці FPD та колонній плівці показано на рисунку вище. Зона кольорової індикації на рисунку показана лише для ілюстрації, а звичайний колір надруковано на коробці детектора.</w:t>
      </w:r>
    </w:p>
    <w:p w:rsidR="00063C24" w:rsidRPr="006E370B" w:rsidRDefault="00063C24" w:rsidP="00CC69F3">
      <w:pPr>
        <w:ind w:left="0" w:firstLine="0"/>
        <w:rPr>
          <w:rFonts w:ascii="Times New Roman" w:hAnsi="Times New Roman" w:cs="Times New Roman"/>
          <w:sz w:val="28"/>
          <w:szCs w:val="28"/>
        </w:rPr>
      </w:pPr>
    </w:p>
    <w:tbl>
      <w:tblPr>
        <w:tblStyle w:val="a7"/>
        <w:tblW w:w="0" w:type="auto"/>
        <w:tblLook w:val="04A0" w:firstRow="1" w:lastRow="0" w:firstColumn="1" w:lastColumn="0" w:noHBand="0" w:noVBand="1"/>
      </w:tblPr>
      <w:tblGrid>
        <w:gridCol w:w="9892"/>
      </w:tblGrid>
      <w:tr w:rsidR="00063C24" w:rsidRPr="006E370B" w:rsidTr="00063C24">
        <w:tc>
          <w:tcPr>
            <w:tcW w:w="9912" w:type="dxa"/>
            <w:tcBorders>
              <w:top w:val="single" w:sz="12" w:space="0" w:color="auto"/>
              <w:left w:val="single" w:sz="12" w:space="0" w:color="auto"/>
              <w:bottom w:val="single" w:sz="12" w:space="0" w:color="auto"/>
              <w:right w:val="single" w:sz="12" w:space="0" w:color="auto"/>
            </w:tcBorders>
            <w:shd w:val="clear" w:color="auto" w:fill="auto"/>
          </w:tcPr>
          <w:p w:rsidR="00063C24" w:rsidRPr="006E370B" w:rsidRDefault="00063C24" w:rsidP="00063C24">
            <w:pPr>
              <w:ind w:left="0" w:firstLine="0"/>
              <w:rPr>
                <w:rFonts w:ascii="Times New Roman" w:hAnsi="Times New Roman" w:cs="Times New Roman"/>
                <w:sz w:val="28"/>
                <w:szCs w:val="28"/>
              </w:rPr>
            </w:pPr>
            <w:r w:rsidRPr="006E370B">
              <w:rPr>
                <w:rFonts w:ascii="Times New Roman" w:hAnsi="Times New Roman" w:cs="Times New Roman"/>
                <w:sz w:val="28"/>
                <w:szCs w:val="28"/>
              </w:rPr>
              <w:t>Обережно:</w:t>
            </w:r>
          </w:p>
          <w:p w:rsidR="00063C24" w:rsidRPr="006E370B" w:rsidRDefault="00063C24" w:rsidP="00063C24">
            <w:pPr>
              <w:ind w:left="0" w:firstLine="0"/>
              <w:rPr>
                <w:rFonts w:ascii="Times New Roman" w:hAnsi="Times New Roman" w:cs="Times New Roman"/>
                <w:sz w:val="28"/>
                <w:szCs w:val="28"/>
              </w:rPr>
            </w:pPr>
            <w:r w:rsidRPr="006E370B">
              <w:rPr>
                <w:rFonts w:ascii="Times New Roman" w:hAnsi="Times New Roman" w:cs="Times New Roman"/>
                <w:sz w:val="28"/>
                <w:szCs w:val="28"/>
              </w:rPr>
              <w:t>1. Якщо використовується запасний поручень, не допускайте, щоб блок датчика торкався голови пацієнта, коли він рухається вниз, або стелі, коли він рухається вгору, або запобігайте падінню запасного поручня, щоб він не впав на пацієнта.</w:t>
            </w:r>
          </w:p>
          <w:p w:rsidR="00063C24" w:rsidRPr="006E370B" w:rsidRDefault="00063C24" w:rsidP="00063C24">
            <w:pPr>
              <w:ind w:left="0" w:firstLine="0"/>
              <w:rPr>
                <w:rFonts w:ascii="Times New Roman" w:hAnsi="Times New Roman" w:cs="Times New Roman"/>
                <w:sz w:val="28"/>
                <w:szCs w:val="28"/>
              </w:rPr>
            </w:pPr>
            <w:r w:rsidRPr="006E370B">
              <w:rPr>
                <w:rFonts w:ascii="Times New Roman" w:hAnsi="Times New Roman" w:cs="Times New Roman"/>
                <w:sz w:val="28"/>
                <w:szCs w:val="28"/>
              </w:rPr>
              <w:t>2. Запасний поручень повинен бути міцно закріплений, щоб уникнути його падіння.</w:t>
            </w:r>
          </w:p>
          <w:p w:rsidR="00063C24" w:rsidRPr="006E370B" w:rsidRDefault="00063C24" w:rsidP="00063C24">
            <w:pPr>
              <w:ind w:left="0" w:firstLine="0"/>
              <w:rPr>
                <w:rFonts w:ascii="Times New Roman" w:hAnsi="Times New Roman" w:cs="Times New Roman"/>
                <w:sz w:val="28"/>
                <w:szCs w:val="28"/>
              </w:rPr>
            </w:pPr>
            <w:r w:rsidRPr="006E370B">
              <w:rPr>
                <w:rFonts w:ascii="Times New Roman" w:hAnsi="Times New Roman" w:cs="Times New Roman"/>
                <w:sz w:val="28"/>
                <w:szCs w:val="28"/>
              </w:rPr>
              <w:t>3. Запасний поручень є допоміжним, а не опорним і витримує максимальне навантаження 15 кг.</w:t>
            </w:r>
          </w:p>
          <w:p w:rsidR="00063C24" w:rsidRPr="006E370B" w:rsidRDefault="00063C24" w:rsidP="00063C24">
            <w:pPr>
              <w:ind w:left="0" w:firstLine="0"/>
              <w:rPr>
                <w:rFonts w:ascii="Times New Roman" w:hAnsi="Times New Roman" w:cs="Times New Roman"/>
                <w:sz w:val="28"/>
                <w:szCs w:val="28"/>
              </w:rPr>
            </w:pPr>
            <w:r w:rsidRPr="006E370B">
              <w:rPr>
                <w:rFonts w:ascii="Times New Roman" w:hAnsi="Times New Roman" w:cs="Times New Roman"/>
                <w:sz w:val="28"/>
                <w:szCs w:val="28"/>
              </w:rPr>
              <w:t>4. Пацієнтам з алергічними реакціями слід уникати прямого контакту шкіри з корпусом датчика в зібраному вигляді на настінному тримачі.</w:t>
            </w:r>
          </w:p>
          <w:p w:rsidR="00063C24" w:rsidRPr="006E370B" w:rsidRDefault="00063C24" w:rsidP="00063C24">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5. Пацієнт не повинен тягнути вниз запасний поручень. В іншому випадку блок датчика може розблокуватися і повільно опуститися.</w:t>
            </w:r>
          </w:p>
        </w:tc>
      </w:tr>
    </w:tbl>
    <w:p w:rsidR="00063C24" w:rsidRPr="006E370B" w:rsidRDefault="00063C24" w:rsidP="00063C24">
      <w:pPr>
        <w:ind w:left="0" w:firstLine="0"/>
        <w:rPr>
          <w:rFonts w:ascii="Times New Roman" w:hAnsi="Times New Roman" w:cs="Times New Roman"/>
          <w:sz w:val="28"/>
          <w:szCs w:val="28"/>
        </w:rPr>
      </w:pPr>
    </w:p>
    <w:p w:rsidR="00063C24" w:rsidRPr="006E370B" w:rsidRDefault="00063C24" w:rsidP="00063C24">
      <w:pPr>
        <w:ind w:left="0" w:firstLine="0"/>
        <w:rPr>
          <w:rFonts w:ascii="Times New Roman" w:hAnsi="Times New Roman" w:cs="Times New Roman"/>
          <w:b/>
          <w:sz w:val="28"/>
          <w:szCs w:val="28"/>
        </w:rPr>
      </w:pPr>
      <w:r w:rsidRPr="006E370B">
        <w:rPr>
          <w:rFonts w:ascii="Times New Roman" w:hAnsi="Times New Roman" w:cs="Times New Roman"/>
          <w:b/>
          <w:sz w:val="28"/>
          <w:szCs w:val="28"/>
        </w:rPr>
        <w:t>2.6.2 Інструкція з експлуатації вимикача аварійної зупинки</w:t>
      </w:r>
    </w:p>
    <w:p w:rsidR="00063C24" w:rsidRPr="006E370B" w:rsidRDefault="00063C24" w:rsidP="00063C24">
      <w:pPr>
        <w:ind w:left="0" w:firstLine="0"/>
        <w:rPr>
          <w:rFonts w:ascii="Times New Roman" w:hAnsi="Times New Roman" w:cs="Times New Roman"/>
          <w:sz w:val="28"/>
          <w:szCs w:val="28"/>
        </w:rPr>
      </w:pPr>
      <w:r w:rsidRPr="006E370B">
        <w:rPr>
          <w:rFonts w:ascii="Times New Roman" w:hAnsi="Times New Roman" w:cs="Times New Roman"/>
          <w:sz w:val="28"/>
          <w:szCs w:val="28"/>
        </w:rPr>
        <w:t>На задній панелі стенду є аварійний вимикач. У разі виникнення надзвичайної ситуації натисніть кнопку аварійної зупинки, щоб зупинити пристрій.</w:t>
      </w:r>
    </w:p>
    <w:p w:rsidR="00063C24" w:rsidRPr="006E370B" w:rsidRDefault="00063C24" w:rsidP="00063C24">
      <w:pPr>
        <w:ind w:left="0" w:firstLine="0"/>
        <w:rPr>
          <w:rFonts w:ascii="Times New Roman" w:hAnsi="Times New Roman" w:cs="Times New Roman"/>
          <w:sz w:val="28"/>
          <w:szCs w:val="28"/>
        </w:rPr>
      </w:pPr>
    </w:p>
    <w:p w:rsidR="00063C24" w:rsidRPr="006E370B" w:rsidRDefault="00063C24" w:rsidP="00063C24">
      <w:pPr>
        <w:ind w:left="0" w:firstLine="0"/>
        <w:rPr>
          <w:rFonts w:ascii="Times New Roman" w:hAnsi="Times New Roman" w:cs="Times New Roman"/>
          <w:b/>
          <w:sz w:val="28"/>
          <w:szCs w:val="28"/>
        </w:rPr>
      </w:pPr>
      <w:r w:rsidRPr="006E370B">
        <w:rPr>
          <w:rFonts w:ascii="Times New Roman" w:hAnsi="Times New Roman" w:cs="Times New Roman"/>
          <w:b/>
          <w:sz w:val="28"/>
          <w:szCs w:val="28"/>
        </w:rPr>
        <w:t>2.7 Стаціонарний плаваючий стіл для пацієнтів</w:t>
      </w:r>
    </w:p>
    <w:p w:rsidR="00063C24" w:rsidRPr="006E370B" w:rsidRDefault="00063C24" w:rsidP="00063C24">
      <w:pPr>
        <w:ind w:left="0" w:firstLine="0"/>
        <w:rPr>
          <w:rFonts w:ascii="Times New Roman" w:hAnsi="Times New Roman" w:cs="Times New Roman"/>
          <w:sz w:val="28"/>
          <w:szCs w:val="28"/>
        </w:rPr>
      </w:pPr>
      <w:r w:rsidRPr="006E370B">
        <w:rPr>
          <w:rFonts w:ascii="Times New Roman" w:hAnsi="Times New Roman" w:cs="Times New Roman"/>
          <w:sz w:val="28"/>
          <w:szCs w:val="28"/>
        </w:rPr>
        <w:t>Стаціонарний плаваючий стіл для пацієнта застосовується для рентгенографічних досліджень в положенні лежачи на спині.  Наприклад, пацієнт, який не може стояти, може лягти на стіл під час рентгенівського дослідження. Під час дослідження голова пацієнта повинна бути повернута до лівого боку столу</w:t>
      </w:r>
      <w:r w:rsidR="007F73D9" w:rsidRPr="006E370B">
        <w:rPr>
          <w:rFonts w:ascii="Times New Roman" w:hAnsi="Times New Roman" w:cs="Times New Roman"/>
          <w:sz w:val="28"/>
          <w:szCs w:val="28"/>
        </w:rPr>
        <w:t>.</w:t>
      </w:r>
    </w:p>
    <w:p w:rsidR="007F73D9" w:rsidRPr="006E370B" w:rsidRDefault="007F73D9" w:rsidP="00063C24">
      <w:pPr>
        <w:ind w:left="0" w:firstLine="0"/>
        <w:rPr>
          <w:rFonts w:ascii="Times New Roman" w:hAnsi="Times New Roman" w:cs="Times New Roman"/>
          <w:sz w:val="28"/>
          <w:szCs w:val="28"/>
        </w:rPr>
      </w:pPr>
    </w:p>
    <w:p w:rsidR="007F73D9" w:rsidRPr="006E370B" w:rsidRDefault="007F73D9" w:rsidP="007F73D9">
      <w:pPr>
        <w:ind w:left="0" w:firstLine="0"/>
        <w:rPr>
          <w:rFonts w:ascii="Times New Roman" w:hAnsi="Times New Roman" w:cs="Times New Roman"/>
          <w:sz w:val="28"/>
          <w:szCs w:val="28"/>
        </w:rPr>
      </w:pPr>
      <w:r w:rsidRPr="006E370B">
        <w:rPr>
          <w:rFonts w:ascii="Times New Roman" w:hAnsi="Times New Roman" w:cs="Times New Roman"/>
          <w:sz w:val="28"/>
          <w:szCs w:val="28"/>
        </w:rPr>
        <w:t>Робоча поверхня: Натисніть на передню педаль стаціонарного плаваючого столу пацієнта, щоб поздовжньо або горизонтально перемістити стільницю. Відпустіть педаль, щоб зафіксувати стільницю. Існує попереджувальна етикетка  "Защемлення пальців" знаходиться в центрі поздовжньої сторони стільниці, а попереджувальна етикетка  "Не сидіти" з обох боків стільниці.</w:t>
      </w:r>
    </w:p>
    <w:p w:rsidR="007F73D9" w:rsidRPr="006E370B" w:rsidRDefault="007F73D9" w:rsidP="007F73D9">
      <w:pPr>
        <w:ind w:left="0" w:firstLine="0"/>
        <w:rPr>
          <w:rFonts w:ascii="Times New Roman" w:hAnsi="Times New Roman" w:cs="Times New Roman"/>
          <w:sz w:val="28"/>
          <w:szCs w:val="28"/>
        </w:rPr>
      </w:pPr>
    </w:p>
    <w:p w:rsidR="007F73D9" w:rsidRPr="006E370B" w:rsidRDefault="007F73D9" w:rsidP="007F73D9">
      <w:pPr>
        <w:ind w:left="0" w:firstLine="0"/>
        <w:rPr>
          <w:rFonts w:ascii="Times New Roman" w:hAnsi="Times New Roman" w:cs="Times New Roman"/>
          <w:sz w:val="28"/>
          <w:szCs w:val="28"/>
        </w:rPr>
      </w:pPr>
      <w:r w:rsidRPr="006E370B">
        <w:rPr>
          <w:rFonts w:ascii="Times New Roman" w:hAnsi="Times New Roman" w:cs="Times New Roman"/>
          <w:sz w:val="28"/>
          <w:szCs w:val="28"/>
        </w:rPr>
        <w:t>Блок датчика, що висувається: Блок датчика можна переміщати вліво і вправо в поздовжньому напрямку, і може переміщатися вліво і вправо разом з пристроєм підтримки рентгенівської трубки після з'єднання з відповідним листовим металом. Як правило, з'єднання здійснюється шляхом поздовжнього переміщення піддатливого блока детектора або блока трубки-коліматора, так що ролик ковзає в напрямку відповідного листового металу. Вимкнення означає, що лоток штовхається в поздовжньому напрямку або виймається з лотка, щоб ролик лотка,  вийшов з паза.</w:t>
      </w:r>
    </w:p>
    <w:p w:rsidR="007F73D9" w:rsidRPr="006E370B" w:rsidRDefault="007F73D9" w:rsidP="007F73D9">
      <w:pPr>
        <w:ind w:left="0" w:firstLine="0"/>
        <w:rPr>
          <w:rFonts w:ascii="Times New Roman" w:hAnsi="Times New Roman" w:cs="Times New Roman"/>
          <w:sz w:val="28"/>
          <w:szCs w:val="28"/>
        </w:rPr>
      </w:pPr>
      <w:r w:rsidRPr="006E370B">
        <w:rPr>
          <w:rFonts w:ascii="Times New Roman" w:hAnsi="Times New Roman" w:cs="Times New Roman"/>
          <w:sz w:val="28"/>
          <w:szCs w:val="28"/>
        </w:rPr>
        <w:t>Вимикач аварійної зупинки: У разі аварійної ситуації натисніть на вимикач, щоб зупинити пристрій.</w:t>
      </w:r>
    </w:p>
    <w:p w:rsidR="007F73D9" w:rsidRPr="006E370B" w:rsidRDefault="007F73D9" w:rsidP="007F73D9">
      <w:pPr>
        <w:ind w:left="0" w:firstLine="0"/>
        <w:rPr>
          <w:rFonts w:ascii="Times New Roman" w:hAnsi="Times New Roman" w:cs="Times New Roman"/>
          <w:sz w:val="28"/>
          <w:szCs w:val="28"/>
        </w:rPr>
      </w:pPr>
    </w:p>
    <w:p w:rsidR="007F73D9" w:rsidRPr="006E370B" w:rsidRDefault="007F73D9" w:rsidP="007F73D9">
      <w:pPr>
        <w:ind w:left="0" w:firstLine="0"/>
        <w:rPr>
          <w:rFonts w:ascii="Times New Roman" w:hAnsi="Times New Roman" w:cs="Times New Roman"/>
          <w:sz w:val="28"/>
          <w:szCs w:val="28"/>
        </w:rPr>
      </w:pPr>
      <w:r w:rsidRPr="006E370B">
        <w:rPr>
          <w:rFonts w:ascii="Times New Roman" w:hAnsi="Times New Roman" w:cs="Times New Roman"/>
          <w:sz w:val="28"/>
          <w:szCs w:val="28"/>
        </w:rPr>
        <w:t>Ручка шухляди ящика для сповіщувачів розташована посередині лицьового боці коробки, за допомогою якої можна відчинити або зачинити шухляду, щоб покласти або вийняти  FPD. Про розміщення FPD див. розділ 2.8.4.</w:t>
      </w:r>
    </w:p>
    <w:p w:rsidR="007F73D9" w:rsidRPr="006E370B" w:rsidRDefault="007F73D9" w:rsidP="007F73D9">
      <w:pPr>
        <w:ind w:left="0" w:firstLine="0"/>
        <w:rPr>
          <w:rFonts w:ascii="Times New Roman" w:hAnsi="Times New Roman" w:cs="Times New Roman"/>
          <w:sz w:val="28"/>
          <w:szCs w:val="28"/>
        </w:rPr>
      </w:pPr>
    </w:p>
    <w:p w:rsidR="007F73D9" w:rsidRPr="006E370B" w:rsidRDefault="007F73D9" w:rsidP="007F73D9">
      <w:pPr>
        <w:ind w:left="0" w:firstLine="0"/>
        <w:rPr>
          <w:rFonts w:ascii="Times New Roman" w:hAnsi="Times New Roman" w:cs="Times New Roman"/>
          <w:sz w:val="28"/>
          <w:szCs w:val="28"/>
        </w:rPr>
      </w:pPr>
      <w:r w:rsidRPr="006E370B">
        <w:rPr>
          <w:rFonts w:ascii="Times New Roman" w:hAnsi="Times New Roman" w:cs="Times New Roman"/>
          <w:sz w:val="28"/>
          <w:szCs w:val="28"/>
        </w:rPr>
        <w:t>Ефективна зона візуалізації робочої поверхні столу: Обмежувальна лінія надрукована на стільниці, що представляє ефективну зону візуалізації панелі імплантації. Помістіть захоплену область  у зоні візуалізації для отримання зображення. Якщо ділянка знаходиться за межами зони візуалізації, виникатимуть перешкоди для зображення, і знадобиться повторна візуалізація.</w:t>
      </w:r>
    </w:p>
    <w:p w:rsidR="007F73D9" w:rsidRPr="006E370B" w:rsidRDefault="007F73D9" w:rsidP="007F73D9">
      <w:pPr>
        <w:ind w:left="0" w:firstLine="0"/>
        <w:rPr>
          <w:rFonts w:ascii="Times New Roman" w:hAnsi="Times New Roman" w:cs="Times New Roman"/>
          <w:sz w:val="28"/>
          <w:szCs w:val="28"/>
        </w:rPr>
      </w:pPr>
    </w:p>
    <w:tbl>
      <w:tblPr>
        <w:tblStyle w:val="a7"/>
        <w:tblW w:w="0" w:type="auto"/>
        <w:tblLook w:val="04A0" w:firstRow="1" w:lastRow="0" w:firstColumn="1" w:lastColumn="0" w:noHBand="0" w:noVBand="1"/>
      </w:tblPr>
      <w:tblGrid>
        <w:gridCol w:w="9892"/>
      </w:tblGrid>
      <w:tr w:rsidR="007F73D9" w:rsidRPr="006E370B" w:rsidTr="007F73D9">
        <w:tc>
          <w:tcPr>
            <w:tcW w:w="9892" w:type="dxa"/>
            <w:tcBorders>
              <w:top w:val="single" w:sz="12" w:space="0" w:color="auto"/>
              <w:left w:val="single" w:sz="12" w:space="0" w:color="auto"/>
              <w:bottom w:val="single" w:sz="12" w:space="0" w:color="auto"/>
              <w:right w:val="single" w:sz="12" w:space="0" w:color="auto"/>
            </w:tcBorders>
          </w:tcPr>
          <w:p w:rsidR="007F73D9" w:rsidRPr="006E370B" w:rsidRDefault="007F73D9" w:rsidP="007F73D9">
            <w:pPr>
              <w:ind w:left="0" w:firstLine="0"/>
              <w:rPr>
                <w:rFonts w:ascii="Times New Roman" w:hAnsi="Times New Roman" w:cs="Times New Roman"/>
                <w:sz w:val="28"/>
                <w:szCs w:val="28"/>
              </w:rPr>
            </w:pPr>
            <w:r w:rsidRPr="006E370B">
              <w:rPr>
                <w:rFonts w:ascii="Times New Roman" w:hAnsi="Times New Roman" w:cs="Times New Roman"/>
                <w:sz w:val="28"/>
                <w:szCs w:val="28"/>
              </w:rPr>
              <w:t>Обережно!</w:t>
            </w:r>
          </w:p>
          <w:p w:rsidR="007F73D9" w:rsidRPr="006E370B" w:rsidRDefault="007F73D9" w:rsidP="007F73D9">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1. Шухляда для лотків у відповідному FPD не повинна перевищувати зовнішню площу ефективної зони друкування малюнка на спинці ліжка.</w:t>
            </w:r>
          </w:p>
          <w:p w:rsidR="007F73D9" w:rsidRPr="006E370B" w:rsidRDefault="007F73D9" w:rsidP="007F73D9">
            <w:pPr>
              <w:ind w:left="0" w:firstLine="0"/>
              <w:rPr>
                <w:rFonts w:ascii="Times New Roman" w:hAnsi="Times New Roman" w:cs="Times New Roman"/>
                <w:sz w:val="28"/>
                <w:szCs w:val="28"/>
              </w:rPr>
            </w:pPr>
            <w:r w:rsidRPr="006E370B">
              <w:rPr>
                <w:rFonts w:ascii="Times New Roman" w:hAnsi="Times New Roman" w:cs="Times New Roman"/>
                <w:sz w:val="28"/>
                <w:szCs w:val="28"/>
              </w:rPr>
              <w:t>2. Будьте обережні, щоб не прищемити руки під час переміщення ліжка для розміщення.</w:t>
            </w:r>
          </w:p>
        </w:tc>
      </w:tr>
    </w:tbl>
    <w:p w:rsidR="007F73D9" w:rsidRPr="006E370B" w:rsidRDefault="007F73D9" w:rsidP="007F73D9">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Стіл в зібраному вигляді: Оснащений вбудованим високовольтним генератором.</w:t>
      </w:r>
    </w:p>
    <w:p w:rsidR="0016298E" w:rsidRPr="006E370B" w:rsidRDefault="0016298E" w:rsidP="007F73D9">
      <w:pPr>
        <w:ind w:left="0" w:firstLine="0"/>
        <w:rPr>
          <w:rFonts w:ascii="Times New Roman" w:hAnsi="Times New Roman" w:cs="Times New Roman"/>
          <w:sz w:val="28"/>
          <w:szCs w:val="28"/>
        </w:rPr>
      </w:pPr>
    </w:p>
    <w:tbl>
      <w:tblPr>
        <w:tblStyle w:val="a7"/>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92"/>
      </w:tblGrid>
      <w:tr w:rsidR="0016298E" w:rsidRPr="006E370B" w:rsidTr="0016298E">
        <w:tc>
          <w:tcPr>
            <w:tcW w:w="9892" w:type="dxa"/>
          </w:tcPr>
          <w:p w:rsidR="0016298E" w:rsidRPr="006E370B" w:rsidRDefault="0016298E" w:rsidP="0016298E">
            <w:pPr>
              <w:ind w:left="0" w:firstLine="0"/>
              <w:rPr>
                <w:rFonts w:ascii="Times New Roman" w:hAnsi="Times New Roman" w:cs="Times New Roman"/>
                <w:sz w:val="28"/>
                <w:szCs w:val="28"/>
              </w:rPr>
            </w:pPr>
            <w:r w:rsidRPr="006E370B">
              <w:rPr>
                <w:rFonts w:ascii="Times New Roman" w:hAnsi="Times New Roman" w:cs="Times New Roman"/>
                <w:sz w:val="28"/>
                <w:szCs w:val="28"/>
              </w:rPr>
              <w:t>ЗАСТЕРЕЖЕННЯ:</w:t>
            </w:r>
          </w:p>
          <w:p w:rsidR="0016298E" w:rsidRPr="006E370B" w:rsidRDefault="0016298E" w:rsidP="0016298E">
            <w:pPr>
              <w:ind w:left="0" w:firstLine="0"/>
              <w:rPr>
                <w:rFonts w:ascii="Times New Roman" w:hAnsi="Times New Roman" w:cs="Times New Roman"/>
                <w:sz w:val="28"/>
                <w:szCs w:val="28"/>
              </w:rPr>
            </w:pPr>
            <w:r w:rsidRPr="006E370B">
              <w:rPr>
                <w:rFonts w:ascii="Times New Roman" w:hAnsi="Times New Roman" w:cs="Times New Roman"/>
                <w:sz w:val="28"/>
                <w:szCs w:val="28"/>
              </w:rPr>
              <w:t>1. Перед використанням покладіть одноразові медичні вироби на стаціонарний плаваючий стіл пацієнта.</w:t>
            </w:r>
          </w:p>
          <w:p w:rsidR="0016298E" w:rsidRPr="006E370B" w:rsidRDefault="0016298E" w:rsidP="0016298E">
            <w:pPr>
              <w:ind w:left="0" w:firstLine="0"/>
              <w:rPr>
                <w:rFonts w:ascii="Times New Roman" w:hAnsi="Times New Roman" w:cs="Times New Roman"/>
                <w:sz w:val="28"/>
                <w:szCs w:val="28"/>
              </w:rPr>
            </w:pPr>
            <w:r w:rsidRPr="006E370B">
              <w:rPr>
                <w:rFonts w:ascii="Times New Roman" w:hAnsi="Times New Roman" w:cs="Times New Roman"/>
                <w:sz w:val="28"/>
                <w:szCs w:val="28"/>
              </w:rPr>
              <w:t>2. Уникайте наступати на педаль, коли пацієнт сідає або сходить зі столу або стоїть на ньому (діти).</w:t>
            </w:r>
          </w:p>
          <w:p w:rsidR="0016298E" w:rsidRPr="006E370B" w:rsidRDefault="0016298E" w:rsidP="0016298E">
            <w:pPr>
              <w:ind w:left="0" w:firstLine="0"/>
              <w:rPr>
                <w:rFonts w:ascii="Times New Roman" w:hAnsi="Times New Roman" w:cs="Times New Roman"/>
                <w:sz w:val="28"/>
                <w:szCs w:val="28"/>
              </w:rPr>
            </w:pPr>
            <w:r w:rsidRPr="006E370B">
              <w:rPr>
                <w:rFonts w:ascii="Times New Roman" w:hAnsi="Times New Roman" w:cs="Times New Roman"/>
                <w:sz w:val="28"/>
                <w:szCs w:val="28"/>
              </w:rPr>
              <w:t>3. Максимальне безпечне навантаження, яке витримує стаціонарний плаваючий столик становить 275 кг.</w:t>
            </w:r>
          </w:p>
        </w:tc>
      </w:tr>
    </w:tbl>
    <w:p w:rsidR="0016298E" w:rsidRPr="006E370B" w:rsidRDefault="0016298E" w:rsidP="007F73D9">
      <w:pPr>
        <w:ind w:left="0" w:firstLine="0"/>
        <w:rPr>
          <w:rFonts w:ascii="Times New Roman" w:hAnsi="Times New Roman" w:cs="Times New Roman"/>
          <w:sz w:val="28"/>
          <w:szCs w:val="28"/>
        </w:rPr>
      </w:pPr>
    </w:p>
    <w:p w:rsidR="0016298E" w:rsidRPr="006E370B" w:rsidRDefault="0016298E" w:rsidP="007F73D9">
      <w:pPr>
        <w:ind w:left="0" w:firstLine="0"/>
        <w:rPr>
          <w:rFonts w:ascii="Times New Roman" w:hAnsi="Times New Roman" w:cs="Times New Roman"/>
          <w:b/>
          <w:sz w:val="28"/>
          <w:szCs w:val="28"/>
        </w:rPr>
      </w:pPr>
      <w:r w:rsidRPr="006E370B">
        <w:rPr>
          <w:rFonts w:ascii="Times New Roman" w:hAnsi="Times New Roman" w:cs="Times New Roman"/>
          <w:b/>
          <w:sz w:val="28"/>
          <w:szCs w:val="28"/>
        </w:rPr>
        <w:t>2.8FPD</w:t>
      </w:r>
    </w:p>
    <w:p w:rsidR="0016298E" w:rsidRPr="006E370B" w:rsidRDefault="0016298E" w:rsidP="0016298E">
      <w:pPr>
        <w:ind w:left="0" w:firstLine="0"/>
        <w:rPr>
          <w:rFonts w:ascii="Times New Roman" w:hAnsi="Times New Roman" w:cs="Times New Roman"/>
          <w:sz w:val="28"/>
          <w:szCs w:val="28"/>
        </w:rPr>
      </w:pPr>
      <w:r w:rsidRPr="006E370B">
        <w:rPr>
          <w:rFonts w:ascii="Times New Roman" w:hAnsi="Times New Roman" w:cs="Times New Roman"/>
          <w:sz w:val="28"/>
          <w:szCs w:val="28"/>
        </w:rPr>
        <w:t>Ця система підтримує наступні FPD:</w:t>
      </w:r>
    </w:p>
    <w:p w:rsidR="0016298E" w:rsidRPr="006E370B" w:rsidRDefault="0016298E" w:rsidP="0016298E">
      <w:pPr>
        <w:ind w:left="0" w:firstLine="0"/>
        <w:rPr>
          <w:rFonts w:ascii="Times New Roman" w:hAnsi="Times New Roman" w:cs="Times New Roman"/>
          <w:sz w:val="28"/>
          <w:szCs w:val="28"/>
        </w:rPr>
      </w:pPr>
      <w:r w:rsidRPr="006E370B">
        <w:rPr>
          <w:rFonts w:ascii="Times New Roman" w:hAnsi="Times New Roman" w:cs="Times New Roman"/>
          <w:sz w:val="28"/>
          <w:szCs w:val="28"/>
        </w:rPr>
        <w:t>MPX3543R портативний FPD, який забезпечує бездротовий зв'язок MPX4343R портативний FPD, який забезпечує бездротовий зв'язок</w:t>
      </w:r>
    </w:p>
    <w:p w:rsidR="0016298E" w:rsidRPr="006E370B" w:rsidRDefault="0016298E" w:rsidP="0016298E">
      <w:pPr>
        <w:ind w:left="0" w:firstLine="0"/>
        <w:rPr>
          <w:rFonts w:ascii="Times New Roman" w:hAnsi="Times New Roman" w:cs="Times New Roman"/>
          <w:sz w:val="28"/>
          <w:szCs w:val="28"/>
        </w:rPr>
      </w:pPr>
      <w:r w:rsidRPr="006E370B">
        <w:rPr>
          <w:rFonts w:ascii="Times New Roman" w:hAnsi="Times New Roman" w:cs="Times New Roman"/>
          <w:sz w:val="28"/>
          <w:szCs w:val="28"/>
        </w:rPr>
        <w:t>Для отримання детальної інформації про технічні характеристики див. Додаток А.</w:t>
      </w:r>
    </w:p>
    <w:p w:rsidR="00D06D4E" w:rsidRPr="006E370B" w:rsidRDefault="00D06D4E" w:rsidP="0016298E">
      <w:pPr>
        <w:ind w:left="0" w:firstLine="0"/>
        <w:rPr>
          <w:rFonts w:ascii="Times New Roman" w:hAnsi="Times New Roman" w:cs="Times New Roman"/>
          <w:sz w:val="28"/>
          <w:szCs w:val="28"/>
        </w:rPr>
      </w:pPr>
    </w:p>
    <w:tbl>
      <w:tblPr>
        <w:tblStyle w:val="a7"/>
        <w:tblW w:w="0" w:type="auto"/>
        <w:tblLook w:val="04A0" w:firstRow="1" w:lastRow="0" w:firstColumn="1" w:lastColumn="0" w:noHBand="0" w:noVBand="1"/>
      </w:tblPr>
      <w:tblGrid>
        <w:gridCol w:w="9892"/>
      </w:tblGrid>
      <w:tr w:rsidR="00D06D4E" w:rsidRPr="006E370B" w:rsidTr="00D06D4E">
        <w:tc>
          <w:tcPr>
            <w:tcW w:w="9912" w:type="dxa"/>
            <w:tcBorders>
              <w:top w:val="single" w:sz="12" w:space="0" w:color="auto"/>
              <w:left w:val="single" w:sz="12" w:space="0" w:color="auto"/>
              <w:bottom w:val="single" w:sz="12" w:space="0" w:color="auto"/>
              <w:right w:val="single" w:sz="12" w:space="0" w:color="auto"/>
            </w:tcBorders>
          </w:tcPr>
          <w:p w:rsidR="00D06D4E" w:rsidRPr="006E370B" w:rsidRDefault="00D06D4E"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Попередження:</w:t>
            </w:r>
          </w:p>
          <w:p w:rsidR="00D06D4E" w:rsidRPr="006E370B" w:rsidRDefault="00D06D4E"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Прямий контакт між тілом пацієнта та датчиком </w:t>
            </w:r>
          </w:p>
          <w:p w:rsidR="00D06D4E" w:rsidRPr="006E370B" w:rsidRDefault="00D06D4E"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заборонено. Не використовуйте дефібрилятор під час роботи з датчиком.</w:t>
            </w:r>
          </w:p>
        </w:tc>
      </w:tr>
    </w:tbl>
    <w:p w:rsidR="00D06D4E" w:rsidRPr="006E370B" w:rsidRDefault="00D06D4E" w:rsidP="0016298E">
      <w:pPr>
        <w:ind w:left="0" w:firstLine="0"/>
        <w:rPr>
          <w:rFonts w:ascii="Times New Roman" w:hAnsi="Times New Roman" w:cs="Times New Roman"/>
          <w:b/>
          <w:sz w:val="28"/>
          <w:szCs w:val="28"/>
        </w:rPr>
      </w:pPr>
    </w:p>
    <w:p w:rsidR="00D06D4E" w:rsidRPr="006E370B" w:rsidRDefault="00D06D4E" w:rsidP="0016298E">
      <w:pPr>
        <w:ind w:left="0" w:firstLine="0"/>
        <w:rPr>
          <w:rFonts w:ascii="Times New Roman" w:hAnsi="Times New Roman" w:cs="Times New Roman"/>
          <w:b/>
          <w:sz w:val="28"/>
          <w:szCs w:val="28"/>
        </w:rPr>
      </w:pPr>
      <w:r w:rsidRPr="006E370B">
        <w:rPr>
          <w:rFonts w:ascii="Times New Roman" w:hAnsi="Times New Roman" w:cs="Times New Roman"/>
          <w:b/>
          <w:sz w:val="28"/>
          <w:szCs w:val="28"/>
        </w:rPr>
        <w:t>2.8.1 Бездротові перетворювачі частоти MPX3543R та MPX4343R</w:t>
      </w:r>
    </w:p>
    <w:p w:rsidR="00D06D4E" w:rsidRPr="006E370B" w:rsidRDefault="00D06D4E"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Програмні перетворювачі частоти MPX3543R /MPX4343R використовують протоколи зв'язку, сумісні зі стандартами IEEE 802.11ac та IEEE 802.11n для бездротової передачі даних. Вихідна потужність радіосигналу відповідно до межі різного діапазону частот: Коли діапазон частот 2400 МГц</w:t>
      </w:r>
      <w:r w:rsidRPr="006E370B">
        <w:rPr>
          <w:rFonts w:ascii="Times New Roman" w:eastAsia="MS Gothic" w:hAnsi="Times New Roman" w:cs="Times New Roman"/>
          <w:sz w:val="28"/>
          <w:szCs w:val="28"/>
        </w:rPr>
        <w:t>～</w:t>
      </w:r>
      <w:r w:rsidRPr="006E370B">
        <w:rPr>
          <w:rFonts w:ascii="Times New Roman" w:hAnsi="Times New Roman" w:cs="Times New Roman"/>
          <w:sz w:val="28"/>
          <w:szCs w:val="28"/>
        </w:rPr>
        <w:t xml:space="preserve">2483,5 МГц, не перевищує 20 дБм. У діапазоні частот 5150 МГц </w:t>
      </w:r>
      <w:r w:rsidRPr="006E370B">
        <w:rPr>
          <w:rFonts w:ascii="Times New Roman" w:eastAsia="MS Gothic" w:hAnsi="Times New Roman" w:cs="Times New Roman"/>
          <w:sz w:val="28"/>
          <w:szCs w:val="28"/>
        </w:rPr>
        <w:t>～</w:t>
      </w:r>
      <w:r w:rsidRPr="006E370B">
        <w:rPr>
          <w:rFonts w:ascii="Times New Roman" w:hAnsi="Times New Roman" w:cs="Times New Roman"/>
          <w:sz w:val="28"/>
          <w:szCs w:val="28"/>
        </w:rPr>
        <w:t xml:space="preserve"> 5350 МГц 5350 МГц, не перевищує 23 дБм. У діапазоні частот 5725 МГц </w:t>
      </w:r>
      <w:r w:rsidRPr="006E370B">
        <w:rPr>
          <w:rFonts w:ascii="Times New Roman" w:eastAsia="MS Gothic" w:hAnsi="Times New Roman" w:cs="Times New Roman"/>
          <w:sz w:val="28"/>
          <w:szCs w:val="28"/>
        </w:rPr>
        <w:t>～</w:t>
      </w:r>
      <w:r w:rsidRPr="006E370B">
        <w:rPr>
          <w:rFonts w:ascii="Times New Roman" w:hAnsi="Times New Roman" w:cs="Times New Roman"/>
          <w:sz w:val="28"/>
          <w:szCs w:val="28"/>
        </w:rPr>
        <w:t xml:space="preserve"> 5850 МГц </w:t>
      </w:r>
      <w:r w:rsidRPr="006E370B">
        <w:rPr>
          <w:rFonts w:ascii="Times New Roman" w:eastAsia="MS Gothic" w:hAnsi="Times New Roman" w:cs="Times New Roman"/>
          <w:sz w:val="28"/>
          <w:szCs w:val="28"/>
        </w:rPr>
        <w:t>，</w:t>
      </w:r>
      <w:r w:rsidRPr="006E370B">
        <w:rPr>
          <w:rFonts w:ascii="Times New Roman" w:hAnsi="Times New Roman" w:cs="Times New Roman"/>
          <w:sz w:val="28"/>
          <w:szCs w:val="28"/>
        </w:rPr>
        <w:t xml:space="preserve"> не перевищує 33 дБм. Комунікаційні протоколи MPX3543R /MPX4343R сумісні з IEEE 802.11n або IEEE 802.11ac.</w:t>
      </w:r>
    </w:p>
    <w:p w:rsidR="00D06D4E" w:rsidRPr="006E370B" w:rsidRDefault="00D06D4E"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Рентгенографічна система автоматично підключається та обмінюється даними з пристроями бездротовими датчиками MPX3543R і MPX4343R.</w:t>
      </w:r>
    </w:p>
    <w:p w:rsidR="00D06D4E" w:rsidRPr="006E370B" w:rsidRDefault="00D06D4E"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Датчики MPX3543R і MPX4343R можуть зберігати щонайменше 200 відсканованих зображень.</w:t>
      </w:r>
    </w:p>
    <w:p w:rsidR="00D06D4E" w:rsidRPr="006E370B" w:rsidRDefault="00D06D4E" w:rsidP="00D06D4E">
      <w:pPr>
        <w:ind w:left="0" w:firstLine="0"/>
        <w:rPr>
          <w:rFonts w:ascii="Times New Roman" w:hAnsi="Times New Roman" w:cs="Times New Roman"/>
          <w:sz w:val="28"/>
          <w:szCs w:val="28"/>
        </w:rPr>
      </w:pPr>
    </w:p>
    <w:p w:rsidR="00D06D4E" w:rsidRPr="006E370B" w:rsidRDefault="00D06D4E" w:rsidP="00D06D4E">
      <w:pPr>
        <w:ind w:left="0" w:firstLine="0"/>
        <w:rPr>
          <w:rFonts w:ascii="Times New Roman" w:hAnsi="Times New Roman" w:cs="Times New Roman"/>
          <w:sz w:val="28"/>
          <w:szCs w:val="28"/>
        </w:rPr>
      </w:pPr>
      <w:r w:rsidRPr="006E370B">
        <w:rPr>
          <w:rFonts w:ascii="Times New Roman" w:hAnsi="Times New Roman" w:cs="Times New Roman"/>
          <w:b/>
          <w:sz w:val="28"/>
          <w:szCs w:val="28"/>
        </w:rPr>
        <w:t>2.8.1.1 Пристрій та функції сповіщувача</w:t>
      </w:r>
    </w:p>
    <w:p w:rsidR="00D06D4E" w:rsidRPr="006E370B" w:rsidRDefault="00D06D4E" w:rsidP="00D06D4E">
      <w:pPr>
        <w:ind w:left="0" w:firstLine="0"/>
        <w:rPr>
          <w:rFonts w:ascii="Times New Roman" w:hAnsi="Times New Roman" w:cs="Times New Roman"/>
          <w:sz w:val="28"/>
          <w:szCs w:val="28"/>
        </w:rPr>
      </w:pPr>
      <w:r w:rsidRPr="006E370B">
        <w:rPr>
          <w:rFonts w:ascii="Cambria Math" w:hAnsi="Cambria Math" w:cs="Cambria Math"/>
          <w:sz w:val="28"/>
          <w:szCs w:val="28"/>
        </w:rPr>
        <w:t>①</w:t>
      </w:r>
      <w:r w:rsidRPr="006E370B">
        <w:rPr>
          <w:rFonts w:ascii="Times New Roman" w:hAnsi="Times New Roman" w:cs="Times New Roman"/>
          <w:sz w:val="28"/>
          <w:szCs w:val="28"/>
        </w:rPr>
        <w:t xml:space="preserve">: </w:t>
      </w:r>
      <w:r w:rsidR="00C65A03" w:rsidRPr="006E370B">
        <w:rPr>
          <w:rFonts w:ascii="Times New Roman" w:hAnsi="Times New Roman" w:cs="Times New Roman"/>
          <w:noProof/>
          <w:sz w:val="28"/>
          <w:szCs w:val="28"/>
          <w:lang w:eastAsia="uk-UA"/>
        </w:rPr>
        <w:drawing>
          <wp:inline distT="0" distB="0" distL="0" distR="0" wp14:anchorId="12B36F9A" wp14:editId="097C7D2A">
            <wp:extent cx="279400" cy="304800"/>
            <wp:effectExtent l="0" t="0" r="635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79400" cy="304800"/>
                    </a:xfrm>
                    <a:prstGeom prst="rect">
                      <a:avLst/>
                    </a:prstGeom>
                  </pic:spPr>
                </pic:pic>
              </a:graphicData>
            </a:graphic>
          </wp:inline>
        </w:drawing>
      </w:r>
      <w:r w:rsidRPr="006E370B">
        <w:rPr>
          <w:rFonts w:ascii="Times New Roman" w:hAnsi="Times New Roman" w:cs="Times New Roman"/>
          <w:sz w:val="28"/>
          <w:szCs w:val="28"/>
        </w:rPr>
        <w:t>Кнопка увімкнення / вимкнення живлення</w:t>
      </w:r>
    </w:p>
    <w:p w:rsidR="00D06D4E" w:rsidRPr="006E370B" w:rsidRDefault="00D06D4E"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Призначення: Натисніть і утримуйте цю кнопку протягом 3 секунд у вимкненому стані, щоб увімкнути пристрій. Натисніть і утримуйте цю кнопку протягом 3 секунд у ввімкненому стані, щоб вимкнути пристрій.</w:t>
      </w:r>
    </w:p>
    <w:p w:rsidR="00D06D4E" w:rsidRPr="006E370B" w:rsidRDefault="00D06D4E" w:rsidP="00D06D4E">
      <w:pPr>
        <w:ind w:left="0" w:firstLine="0"/>
        <w:rPr>
          <w:rFonts w:ascii="Times New Roman" w:hAnsi="Times New Roman" w:cs="Times New Roman"/>
          <w:sz w:val="28"/>
          <w:szCs w:val="28"/>
        </w:rPr>
      </w:pPr>
      <w:r w:rsidRPr="006E370B">
        <w:rPr>
          <w:rFonts w:ascii="Cambria Math" w:hAnsi="Cambria Math" w:cs="Cambria Math"/>
          <w:sz w:val="28"/>
          <w:szCs w:val="28"/>
        </w:rPr>
        <w:t>②</w:t>
      </w:r>
      <w:r w:rsidRPr="006E370B">
        <w:rPr>
          <w:rFonts w:ascii="Times New Roman" w:hAnsi="Times New Roman" w:cs="Times New Roman"/>
          <w:sz w:val="28"/>
          <w:szCs w:val="28"/>
        </w:rPr>
        <w:t>: Світлодіодний екран</w:t>
      </w:r>
    </w:p>
    <w:p w:rsidR="00D06D4E" w:rsidRPr="006E370B" w:rsidRDefault="00D06D4E"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Призначення: Відображає стан FPD в реальному часі.</w:t>
      </w:r>
    </w:p>
    <w:p w:rsidR="00D06D4E" w:rsidRPr="006E370B" w:rsidRDefault="00D06D4E" w:rsidP="00D06D4E">
      <w:pPr>
        <w:ind w:left="0" w:firstLine="0"/>
        <w:rPr>
          <w:rFonts w:ascii="Times New Roman" w:hAnsi="Times New Roman" w:cs="Times New Roman"/>
          <w:sz w:val="28"/>
          <w:szCs w:val="28"/>
        </w:rPr>
      </w:pPr>
      <w:r w:rsidRPr="006E370B">
        <w:rPr>
          <w:rFonts w:ascii="Cambria Math" w:hAnsi="Cambria Math" w:cs="Cambria Math"/>
          <w:sz w:val="28"/>
          <w:szCs w:val="28"/>
        </w:rPr>
        <w:t>③</w:t>
      </w:r>
      <w:r w:rsidRPr="006E370B">
        <w:rPr>
          <w:rFonts w:ascii="Times New Roman" w:hAnsi="Times New Roman" w:cs="Times New Roman"/>
          <w:sz w:val="28"/>
          <w:szCs w:val="28"/>
        </w:rPr>
        <w:t>: Роз'єм для підключення</w:t>
      </w:r>
    </w:p>
    <w:p w:rsidR="00D06D4E" w:rsidRPr="006E370B" w:rsidRDefault="00D06D4E"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Призначення: Підключається до зовнішнього джерела живлення та пристрою зв'язку за допомогою кабелів. (не обов'язково)</w:t>
      </w:r>
    </w:p>
    <w:p w:rsidR="00C65A03" w:rsidRPr="006E370B" w:rsidRDefault="00C65A03" w:rsidP="00D06D4E">
      <w:pPr>
        <w:ind w:left="0" w:firstLine="0"/>
        <w:rPr>
          <w:rFonts w:ascii="Times New Roman" w:hAnsi="Times New Roman" w:cs="Times New Roman"/>
          <w:sz w:val="28"/>
          <w:szCs w:val="28"/>
        </w:rPr>
      </w:pPr>
    </w:p>
    <w:p w:rsidR="00C65A03" w:rsidRPr="006E370B" w:rsidRDefault="00C65A03" w:rsidP="00D06D4E">
      <w:pPr>
        <w:ind w:left="0" w:firstLine="0"/>
        <w:rPr>
          <w:rFonts w:ascii="Times New Roman" w:hAnsi="Times New Roman" w:cs="Times New Roman"/>
          <w:b/>
          <w:sz w:val="28"/>
          <w:szCs w:val="28"/>
        </w:rPr>
      </w:pPr>
      <w:r w:rsidRPr="006E370B">
        <w:rPr>
          <w:rFonts w:ascii="Times New Roman" w:hAnsi="Times New Roman" w:cs="Times New Roman"/>
          <w:b/>
          <w:sz w:val="28"/>
          <w:szCs w:val="28"/>
        </w:rPr>
        <w:t>2.8.1.2 Світлодіодний індикатор стану</w:t>
      </w:r>
    </w:p>
    <w:p w:rsidR="00855381" w:rsidRPr="006E370B" w:rsidRDefault="00855381" w:rsidP="00D06D4E">
      <w:pPr>
        <w:ind w:left="0" w:firstLine="0"/>
        <w:rPr>
          <w:rFonts w:ascii="Times New Roman" w:hAnsi="Times New Roman" w:cs="Times New Roman"/>
          <w:sz w:val="28"/>
          <w:szCs w:val="28"/>
        </w:rPr>
      </w:pPr>
    </w:p>
    <w:tbl>
      <w:tblPr>
        <w:tblStyle w:val="a7"/>
        <w:tblW w:w="0" w:type="auto"/>
        <w:tblLook w:val="04A0" w:firstRow="1" w:lastRow="0" w:firstColumn="1" w:lastColumn="0" w:noHBand="0" w:noVBand="1"/>
      </w:tblPr>
      <w:tblGrid>
        <w:gridCol w:w="4956"/>
        <w:gridCol w:w="4956"/>
      </w:tblGrid>
      <w:tr w:rsidR="00C65A03" w:rsidRPr="006E370B" w:rsidTr="00C65A03">
        <w:tc>
          <w:tcPr>
            <w:tcW w:w="4956" w:type="dxa"/>
          </w:tcPr>
          <w:p w:rsidR="00C65A03" w:rsidRPr="006E370B" w:rsidRDefault="00C65A03"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Позначення</w:t>
            </w:r>
          </w:p>
        </w:tc>
        <w:tc>
          <w:tcPr>
            <w:tcW w:w="4956" w:type="dxa"/>
          </w:tcPr>
          <w:p w:rsidR="00C65A03" w:rsidRPr="006E370B" w:rsidRDefault="00C65A03"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Опис</w:t>
            </w:r>
          </w:p>
        </w:tc>
      </w:tr>
      <w:tr w:rsidR="00C65A03" w:rsidRPr="006E370B" w:rsidTr="00C65A03">
        <w:tc>
          <w:tcPr>
            <w:tcW w:w="4956" w:type="dxa"/>
          </w:tcPr>
          <w:p w:rsidR="00C65A03" w:rsidRPr="006E370B" w:rsidRDefault="00C65A03" w:rsidP="00D06D4E">
            <w:pPr>
              <w:ind w:left="0" w:firstLine="0"/>
              <w:rPr>
                <w:rFonts w:ascii="Times New Roman" w:hAnsi="Times New Roman" w:cs="Times New Roman"/>
                <w:b/>
                <w:sz w:val="28"/>
                <w:szCs w:val="28"/>
              </w:rPr>
            </w:pPr>
            <w:r w:rsidRPr="006E370B">
              <w:rPr>
                <w:rFonts w:ascii="Times New Roman" w:hAnsi="Times New Roman" w:cs="Times New Roman"/>
                <w:noProof/>
                <w:sz w:val="28"/>
                <w:szCs w:val="28"/>
                <w:lang w:eastAsia="uk-UA"/>
              </w:rPr>
              <w:drawing>
                <wp:inline distT="0" distB="0" distL="0" distR="0" wp14:anchorId="19F6A991" wp14:editId="4927970A">
                  <wp:extent cx="466725" cy="428625"/>
                  <wp:effectExtent l="0" t="0" r="9525" b="9525"/>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66725" cy="428625"/>
                          </a:xfrm>
                          <a:prstGeom prst="rect">
                            <a:avLst/>
                          </a:prstGeom>
                        </pic:spPr>
                      </pic:pic>
                    </a:graphicData>
                  </a:graphic>
                </wp:inline>
              </w:drawing>
            </w:r>
          </w:p>
        </w:tc>
        <w:tc>
          <w:tcPr>
            <w:tcW w:w="4956" w:type="dxa"/>
          </w:tcPr>
          <w:p w:rsidR="00C65A03" w:rsidRPr="006E370B" w:rsidRDefault="00C65A03"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Пристрій працює в нормальному режимі.</w:t>
            </w:r>
          </w:p>
        </w:tc>
      </w:tr>
      <w:tr w:rsidR="00C65A03" w:rsidRPr="006E370B" w:rsidTr="00C65A03">
        <w:tc>
          <w:tcPr>
            <w:tcW w:w="4956" w:type="dxa"/>
          </w:tcPr>
          <w:p w:rsidR="00C65A03" w:rsidRPr="006E370B" w:rsidRDefault="00C65A03" w:rsidP="00D06D4E">
            <w:pPr>
              <w:ind w:left="0" w:firstLine="0"/>
              <w:rPr>
                <w:rFonts w:ascii="Times New Roman" w:hAnsi="Times New Roman" w:cs="Times New Roman"/>
                <w:b/>
                <w:sz w:val="28"/>
                <w:szCs w:val="28"/>
              </w:rPr>
            </w:pPr>
            <w:r w:rsidRPr="006E370B">
              <w:rPr>
                <w:rFonts w:ascii="Times New Roman" w:hAnsi="Times New Roman" w:cs="Times New Roman"/>
                <w:noProof/>
                <w:sz w:val="28"/>
                <w:szCs w:val="28"/>
                <w:lang w:eastAsia="uk-UA"/>
              </w:rPr>
              <w:drawing>
                <wp:inline distT="0" distB="0" distL="0" distR="0" wp14:anchorId="2CBD8C66" wp14:editId="5D9A7A10">
                  <wp:extent cx="495300" cy="428625"/>
                  <wp:effectExtent l="0" t="0" r="0" b="952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95300" cy="428625"/>
                          </a:xfrm>
                          <a:prstGeom prst="rect">
                            <a:avLst/>
                          </a:prstGeom>
                        </pic:spPr>
                      </pic:pic>
                    </a:graphicData>
                  </a:graphic>
                </wp:inline>
              </w:drawing>
            </w:r>
          </w:p>
        </w:tc>
        <w:tc>
          <w:tcPr>
            <w:tcW w:w="4956" w:type="dxa"/>
          </w:tcPr>
          <w:p w:rsidR="00C65A03" w:rsidRPr="006E370B" w:rsidRDefault="00855381"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Пристрій стикається з помилкою.</w:t>
            </w:r>
          </w:p>
        </w:tc>
      </w:tr>
      <w:tr w:rsidR="00C65A03" w:rsidRPr="006E370B" w:rsidTr="00C65A03">
        <w:tc>
          <w:tcPr>
            <w:tcW w:w="4956" w:type="dxa"/>
          </w:tcPr>
          <w:p w:rsidR="00C65A03" w:rsidRPr="006E370B" w:rsidRDefault="00C65A03" w:rsidP="00D06D4E">
            <w:pPr>
              <w:ind w:left="0" w:firstLine="0"/>
              <w:rPr>
                <w:rFonts w:ascii="Times New Roman" w:hAnsi="Times New Roman" w:cs="Times New Roman"/>
                <w:b/>
                <w:sz w:val="28"/>
                <w:szCs w:val="28"/>
              </w:rPr>
            </w:pPr>
            <w:r w:rsidRPr="006E370B">
              <w:rPr>
                <w:rFonts w:ascii="Times New Roman" w:hAnsi="Times New Roman" w:cs="Times New Roman"/>
                <w:noProof/>
                <w:sz w:val="28"/>
                <w:szCs w:val="28"/>
                <w:lang w:eastAsia="uk-UA"/>
              </w:rPr>
              <w:drawing>
                <wp:inline distT="0" distB="0" distL="0" distR="0" wp14:anchorId="1E738648" wp14:editId="25DC6A3E">
                  <wp:extent cx="314325" cy="419100"/>
                  <wp:effectExtent l="0" t="0" r="9525"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14325" cy="419100"/>
                          </a:xfrm>
                          <a:prstGeom prst="rect">
                            <a:avLst/>
                          </a:prstGeom>
                        </pic:spPr>
                      </pic:pic>
                    </a:graphicData>
                  </a:graphic>
                </wp:inline>
              </w:drawing>
            </w:r>
          </w:p>
        </w:tc>
        <w:tc>
          <w:tcPr>
            <w:tcW w:w="4956" w:type="dxa"/>
          </w:tcPr>
          <w:p w:rsidR="00C65A03" w:rsidRPr="006E370B" w:rsidRDefault="00855381"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Стан підключення кабелю до джерела живлення за відсутності батареї</w:t>
            </w:r>
          </w:p>
        </w:tc>
      </w:tr>
      <w:tr w:rsidR="00C65A03" w:rsidRPr="006E370B" w:rsidTr="00C65A03">
        <w:tc>
          <w:tcPr>
            <w:tcW w:w="4956" w:type="dxa"/>
          </w:tcPr>
          <w:p w:rsidR="00C65A03" w:rsidRPr="006E370B" w:rsidRDefault="00C65A03" w:rsidP="00D06D4E">
            <w:pPr>
              <w:ind w:left="0" w:firstLine="0"/>
              <w:rPr>
                <w:rFonts w:ascii="Times New Roman" w:hAnsi="Times New Roman" w:cs="Times New Roman"/>
                <w:b/>
                <w:sz w:val="28"/>
                <w:szCs w:val="28"/>
              </w:rPr>
            </w:pPr>
            <w:r w:rsidRPr="006E370B">
              <w:rPr>
                <w:rFonts w:ascii="Times New Roman" w:hAnsi="Times New Roman" w:cs="Times New Roman"/>
                <w:noProof/>
                <w:sz w:val="28"/>
                <w:szCs w:val="28"/>
                <w:lang w:eastAsia="uk-UA"/>
              </w:rPr>
              <w:drawing>
                <wp:inline distT="0" distB="0" distL="0" distR="0" wp14:anchorId="78D62695" wp14:editId="0A95DD40">
                  <wp:extent cx="304800" cy="419100"/>
                  <wp:effectExtent l="0" t="0" r="0"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04800" cy="419100"/>
                          </a:xfrm>
                          <a:prstGeom prst="rect">
                            <a:avLst/>
                          </a:prstGeom>
                        </pic:spPr>
                      </pic:pic>
                    </a:graphicData>
                  </a:graphic>
                </wp:inline>
              </w:drawing>
            </w:r>
          </w:p>
        </w:tc>
        <w:tc>
          <w:tcPr>
            <w:tcW w:w="4956" w:type="dxa"/>
          </w:tcPr>
          <w:p w:rsidR="00C65A03" w:rsidRPr="006E370B" w:rsidRDefault="00855381" w:rsidP="00855381">
            <w:pPr>
              <w:ind w:left="0" w:firstLine="0"/>
              <w:rPr>
                <w:rFonts w:ascii="Times New Roman" w:hAnsi="Times New Roman" w:cs="Times New Roman"/>
                <w:sz w:val="28"/>
                <w:szCs w:val="28"/>
              </w:rPr>
            </w:pPr>
            <w:r w:rsidRPr="006E370B">
              <w:rPr>
                <w:rFonts w:ascii="Times New Roman" w:hAnsi="Times New Roman" w:cs="Times New Roman"/>
                <w:sz w:val="28"/>
                <w:szCs w:val="28"/>
              </w:rPr>
              <w:t>Рівень заряду акумулятора. Під час заряджання індикатор заряду акумулятора змінюється від порожнього до повного .</w:t>
            </w:r>
          </w:p>
        </w:tc>
      </w:tr>
      <w:tr w:rsidR="00C65A03" w:rsidRPr="006E370B" w:rsidTr="00C65A03">
        <w:tc>
          <w:tcPr>
            <w:tcW w:w="4956" w:type="dxa"/>
          </w:tcPr>
          <w:p w:rsidR="00C65A03" w:rsidRPr="006E370B" w:rsidRDefault="00C65A03" w:rsidP="00D06D4E">
            <w:pPr>
              <w:ind w:left="0" w:firstLine="0"/>
              <w:rPr>
                <w:rFonts w:ascii="Times New Roman" w:hAnsi="Times New Roman" w:cs="Times New Roman"/>
                <w:b/>
                <w:sz w:val="28"/>
                <w:szCs w:val="28"/>
              </w:rPr>
            </w:pPr>
            <w:r w:rsidRPr="006E370B">
              <w:rPr>
                <w:rFonts w:ascii="Times New Roman" w:hAnsi="Times New Roman" w:cs="Times New Roman"/>
                <w:noProof/>
                <w:sz w:val="28"/>
                <w:szCs w:val="28"/>
                <w:lang w:eastAsia="uk-UA"/>
              </w:rPr>
              <w:drawing>
                <wp:inline distT="0" distB="0" distL="0" distR="0" wp14:anchorId="495700D5" wp14:editId="4D5D28E7">
                  <wp:extent cx="685800" cy="390525"/>
                  <wp:effectExtent l="0" t="0" r="0" b="9525"/>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85800" cy="390525"/>
                          </a:xfrm>
                          <a:prstGeom prst="rect">
                            <a:avLst/>
                          </a:prstGeom>
                        </pic:spPr>
                      </pic:pic>
                    </a:graphicData>
                  </a:graphic>
                </wp:inline>
              </w:drawing>
            </w:r>
          </w:p>
        </w:tc>
        <w:tc>
          <w:tcPr>
            <w:tcW w:w="4956" w:type="dxa"/>
          </w:tcPr>
          <w:p w:rsidR="00C65A03" w:rsidRPr="006E370B" w:rsidRDefault="00855381"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Зв'язок перервано.</w:t>
            </w:r>
          </w:p>
        </w:tc>
      </w:tr>
      <w:tr w:rsidR="00C65A03" w:rsidRPr="006E370B" w:rsidTr="00C65A03">
        <w:tc>
          <w:tcPr>
            <w:tcW w:w="4956" w:type="dxa"/>
          </w:tcPr>
          <w:p w:rsidR="00C65A03" w:rsidRPr="006E370B" w:rsidRDefault="00C65A03" w:rsidP="00D06D4E">
            <w:pPr>
              <w:ind w:left="0" w:firstLine="0"/>
              <w:rPr>
                <w:rFonts w:ascii="Times New Roman" w:hAnsi="Times New Roman" w:cs="Times New Roman"/>
                <w:b/>
                <w:sz w:val="28"/>
                <w:szCs w:val="28"/>
              </w:rPr>
            </w:pPr>
            <w:r w:rsidRPr="006E370B">
              <w:rPr>
                <w:rFonts w:ascii="Times New Roman" w:hAnsi="Times New Roman" w:cs="Times New Roman"/>
                <w:noProof/>
                <w:sz w:val="28"/>
                <w:szCs w:val="28"/>
                <w:lang w:eastAsia="uk-UA"/>
              </w:rPr>
              <w:drawing>
                <wp:inline distT="0" distB="0" distL="0" distR="0" wp14:anchorId="33B21698" wp14:editId="1C3543DD">
                  <wp:extent cx="695325" cy="400050"/>
                  <wp:effectExtent l="0" t="0" r="9525"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95325" cy="400050"/>
                          </a:xfrm>
                          <a:prstGeom prst="rect">
                            <a:avLst/>
                          </a:prstGeom>
                        </pic:spPr>
                      </pic:pic>
                    </a:graphicData>
                  </a:graphic>
                </wp:inline>
              </w:drawing>
            </w:r>
          </w:p>
        </w:tc>
        <w:tc>
          <w:tcPr>
            <w:tcW w:w="4956" w:type="dxa"/>
          </w:tcPr>
          <w:p w:rsidR="00C65A03" w:rsidRPr="006E370B" w:rsidRDefault="00855381"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Зв'язок налагоджено.</w:t>
            </w:r>
          </w:p>
        </w:tc>
      </w:tr>
      <w:tr w:rsidR="00C65A03" w:rsidRPr="006E370B" w:rsidTr="00C65A03">
        <w:tc>
          <w:tcPr>
            <w:tcW w:w="4956" w:type="dxa"/>
          </w:tcPr>
          <w:p w:rsidR="00C65A03" w:rsidRPr="006E370B" w:rsidRDefault="00C65A03" w:rsidP="00D06D4E">
            <w:pPr>
              <w:ind w:left="0" w:firstLine="0"/>
              <w:rPr>
                <w:rFonts w:ascii="Times New Roman" w:hAnsi="Times New Roman" w:cs="Times New Roman"/>
                <w:b/>
                <w:sz w:val="28"/>
                <w:szCs w:val="28"/>
              </w:rPr>
            </w:pPr>
            <w:r w:rsidRPr="006E370B">
              <w:rPr>
                <w:rFonts w:ascii="Times New Roman" w:hAnsi="Times New Roman" w:cs="Times New Roman"/>
                <w:noProof/>
                <w:sz w:val="28"/>
                <w:szCs w:val="28"/>
                <w:lang w:eastAsia="uk-UA"/>
              </w:rPr>
              <w:drawing>
                <wp:inline distT="0" distB="0" distL="0" distR="0" wp14:anchorId="52A122BF" wp14:editId="4665F2C5">
                  <wp:extent cx="485775" cy="457200"/>
                  <wp:effectExtent l="0" t="0" r="9525"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85775" cy="457200"/>
                          </a:xfrm>
                          <a:prstGeom prst="rect">
                            <a:avLst/>
                          </a:prstGeom>
                        </pic:spPr>
                      </pic:pic>
                    </a:graphicData>
                  </a:graphic>
                </wp:inline>
              </w:drawing>
            </w:r>
          </w:p>
        </w:tc>
        <w:tc>
          <w:tcPr>
            <w:tcW w:w="4956" w:type="dxa"/>
          </w:tcPr>
          <w:p w:rsidR="00C65A03" w:rsidRPr="006E370B" w:rsidRDefault="00855381"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Пристрій зайнятий.</w:t>
            </w:r>
          </w:p>
        </w:tc>
      </w:tr>
      <w:tr w:rsidR="00C65A03" w:rsidRPr="006E370B" w:rsidTr="00C65A03">
        <w:tc>
          <w:tcPr>
            <w:tcW w:w="4956" w:type="dxa"/>
          </w:tcPr>
          <w:p w:rsidR="00C65A03" w:rsidRPr="006E370B" w:rsidRDefault="00C65A03" w:rsidP="00D06D4E">
            <w:pPr>
              <w:ind w:left="0" w:firstLine="0"/>
              <w:rPr>
                <w:rFonts w:ascii="Times New Roman" w:hAnsi="Times New Roman" w:cs="Times New Roman"/>
                <w:b/>
                <w:sz w:val="28"/>
                <w:szCs w:val="28"/>
              </w:rPr>
            </w:pPr>
            <w:r w:rsidRPr="006E370B">
              <w:rPr>
                <w:rFonts w:ascii="Times New Roman" w:hAnsi="Times New Roman" w:cs="Times New Roman"/>
                <w:noProof/>
                <w:sz w:val="28"/>
                <w:szCs w:val="28"/>
                <w:lang w:eastAsia="uk-UA"/>
              </w:rPr>
              <w:drawing>
                <wp:inline distT="0" distB="0" distL="0" distR="0" wp14:anchorId="2A3E0158" wp14:editId="7DA88FCE">
                  <wp:extent cx="1200150" cy="304800"/>
                  <wp:effectExtent l="0" t="0" r="0"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200150" cy="304800"/>
                          </a:xfrm>
                          <a:prstGeom prst="rect">
                            <a:avLst/>
                          </a:prstGeom>
                        </pic:spPr>
                      </pic:pic>
                    </a:graphicData>
                  </a:graphic>
                </wp:inline>
              </w:drawing>
            </w:r>
          </w:p>
        </w:tc>
        <w:tc>
          <w:tcPr>
            <w:tcW w:w="4956" w:type="dxa"/>
          </w:tcPr>
          <w:p w:rsidR="00C65A03" w:rsidRPr="006E370B" w:rsidRDefault="00855381"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Пристрій вмикається. Біла частина індикатора стану просувається зліва направо.</w:t>
            </w:r>
          </w:p>
        </w:tc>
      </w:tr>
      <w:tr w:rsidR="00C65A03" w:rsidRPr="006E370B" w:rsidTr="00C65A03">
        <w:tc>
          <w:tcPr>
            <w:tcW w:w="4956" w:type="dxa"/>
          </w:tcPr>
          <w:p w:rsidR="00C65A03" w:rsidRPr="006E370B" w:rsidRDefault="00C65A03" w:rsidP="00D06D4E">
            <w:pPr>
              <w:ind w:left="0" w:firstLine="0"/>
              <w:rPr>
                <w:rFonts w:ascii="Times New Roman" w:hAnsi="Times New Roman" w:cs="Times New Roman"/>
                <w:b/>
                <w:sz w:val="28"/>
                <w:szCs w:val="28"/>
              </w:rPr>
            </w:pPr>
            <w:r w:rsidRPr="006E370B">
              <w:rPr>
                <w:rFonts w:ascii="Times New Roman" w:hAnsi="Times New Roman" w:cs="Times New Roman"/>
                <w:noProof/>
                <w:sz w:val="28"/>
                <w:szCs w:val="28"/>
                <w:lang w:eastAsia="uk-UA"/>
              </w:rPr>
              <w:drawing>
                <wp:inline distT="0" distB="0" distL="0" distR="0" wp14:anchorId="5CE2CB98" wp14:editId="13BFF229">
                  <wp:extent cx="1238250" cy="285750"/>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238250" cy="285750"/>
                          </a:xfrm>
                          <a:prstGeom prst="rect">
                            <a:avLst/>
                          </a:prstGeom>
                        </pic:spPr>
                      </pic:pic>
                    </a:graphicData>
                  </a:graphic>
                </wp:inline>
              </w:drawing>
            </w:r>
          </w:p>
        </w:tc>
        <w:tc>
          <w:tcPr>
            <w:tcW w:w="4956" w:type="dxa"/>
          </w:tcPr>
          <w:p w:rsidR="00C65A03" w:rsidRPr="006E370B" w:rsidRDefault="00855381"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Пристрій вимикається. Біла частина індикатора стану виконання просувається справа наліво.</w:t>
            </w:r>
          </w:p>
        </w:tc>
      </w:tr>
      <w:tr w:rsidR="00C65A03" w:rsidRPr="006E370B" w:rsidTr="00C65A03">
        <w:tc>
          <w:tcPr>
            <w:tcW w:w="4956" w:type="dxa"/>
          </w:tcPr>
          <w:p w:rsidR="00C65A03" w:rsidRPr="006E370B" w:rsidRDefault="00C65A03" w:rsidP="00D06D4E">
            <w:pPr>
              <w:ind w:left="0" w:firstLine="0"/>
              <w:rPr>
                <w:rFonts w:ascii="Times New Roman" w:hAnsi="Times New Roman" w:cs="Times New Roman"/>
                <w:b/>
                <w:sz w:val="28"/>
                <w:szCs w:val="28"/>
              </w:rPr>
            </w:pPr>
            <w:r w:rsidRPr="006E370B">
              <w:rPr>
                <w:rFonts w:ascii="Times New Roman" w:hAnsi="Times New Roman" w:cs="Times New Roman"/>
                <w:noProof/>
                <w:sz w:val="28"/>
                <w:szCs w:val="28"/>
                <w:lang w:eastAsia="uk-UA"/>
              </w:rPr>
              <w:drawing>
                <wp:inline distT="0" distB="0" distL="0" distR="0" wp14:anchorId="79B4CFA3" wp14:editId="6E4B3A81">
                  <wp:extent cx="1514475" cy="419100"/>
                  <wp:effectExtent l="0" t="0" r="9525"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514475" cy="419100"/>
                          </a:xfrm>
                          <a:prstGeom prst="rect">
                            <a:avLst/>
                          </a:prstGeom>
                        </pic:spPr>
                      </pic:pic>
                    </a:graphicData>
                  </a:graphic>
                </wp:inline>
              </w:drawing>
            </w:r>
          </w:p>
        </w:tc>
        <w:tc>
          <w:tcPr>
            <w:tcW w:w="4956" w:type="dxa"/>
          </w:tcPr>
          <w:p w:rsidR="00C65A03" w:rsidRPr="006E370B" w:rsidRDefault="00855381"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Код помилки. По черзі відображається знак питання та код помилки .</w:t>
            </w:r>
          </w:p>
        </w:tc>
      </w:tr>
      <w:tr w:rsidR="00C65A03" w:rsidRPr="006E370B" w:rsidTr="00C65A03">
        <w:tc>
          <w:tcPr>
            <w:tcW w:w="4956" w:type="dxa"/>
          </w:tcPr>
          <w:p w:rsidR="00C65A03" w:rsidRPr="006E370B" w:rsidRDefault="00C65A03" w:rsidP="00D06D4E">
            <w:pPr>
              <w:ind w:left="0" w:firstLine="0"/>
              <w:rPr>
                <w:rFonts w:ascii="Times New Roman" w:hAnsi="Times New Roman" w:cs="Times New Roman"/>
                <w:b/>
                <w:sz w:val="28"/>
                <w:szCs w:val="28"/>
              </w:rPr>
            </w:pPr>
            <w:r w:rsidRPr="006E370B">
              <w:rPr>
                <w:rFonts w:ascii="Times New Roman" w:hAnsi="Times New Roman" w:cs="Times New Roman"/>
                <w:noProof/>
                <w:sz w:val="28"/>
                <w:szCs w:val="28"/>
                <w:lang w:eastAsia="uk-UA"/>
              </w:rPr>
              <w:drawing>
                <wp:inline distT="0" distB="0" distL="0" distR="0" wp14:anchorId="3A69E973" wp14:editId="50AAD916">
                  <wp:extent cx="1504950" cy="438150"/>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1504950" cy="438150"/>
                          </a:xfrm>
                          <a:prstGeom prst="rect">
                            <a:avLst/>
                          </a:prstGeom>
                        </pic:spPr>
                      </pic:pic>
                    </a:graphicData>
                  </a:graphic>
                </wp:inline>
              </w:drawing>
            </w:r>
          </w:p>
        </w:tc>
        <w:tc>
          <w:tcPr>
            <w:tcW w:w="4956" w:type="dxa"/>
          </w:tcPr>
          <w:p w:rsidR="00C65A03" w:rsidRPr="006E370B" w:rsidRDefault="00855381"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З'єднання встановлено, але пристрій зіткнувся з помилкою .</w:t>
            </w:r>
          </w:p>
        </w:tc>
      </w:tr>
      <w:tr w:rsidR="00C65A03" w:rsidRPr="006E370B" w:rsidTr="00C65A03">
        <w:tc>
          <w:tcPr>
            <w:tcW w:w="4956" w:type="dxa"/>
          </w:tcPr>
          <w:p w:rsidR="00C65A03" w:rsidRPr="006E370B" w:rsidRDefault="00C65A03" w:rsidP="00D06D4E">
            <w:pPr>
              <w:ind w:left="0" w:firstLine="0"/>
              <w:rPr>
                <w:rFonts w:ascii="Times New Roman" w:hAnsi="Times New Roman" w:cs="Times New Roman"/>
                <w:b/>
                <w:sz w:val="28"/>
                <w:szCs w:val="28"/>
              </w:rPr>
            </w:pPr>
            <w:r w:rsidRPr="006E370B">
              <w:rPr>
                <w:rFonts w:ascii="Times New Roman" w:hAnsi="Times New Roman" w:cs="Times New Roman"/>
                <w:noProof/>
                <w:sz w:val="28"/>
                <w:szCs w:val="28"/>
                <w:lang w:eastAsia="uk-UA"/>
              </w:rPr>
              <w:drawing>
                <wp:inline distT="0" distB="0" distL="0" distR="0" wp14:anchorId="255D8D15" wp14:editId="48B0CA53">
                  <wp:extent cx="1495425" cy="428625"/>
                  <wp:effectExtent l="0" t="0" r="9525" b="9525"/>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1495425" cy="428625"/>
                          </a:xfrm>
                          <a:prstGeom prst="rect">
                            <a:avLst/>
                          </a:prstGeom>
                        </pic:spPr>
                      </pic:pic>
                    </a:graphicData>
                  </a:graphic>
                </wp:inline>
              </w:drawing>
            </w:r>
          </w:p>
        </w:tc>
        <w:tc>
          <w:tcPr>
            <w:tcW w:w="4956" w:type="dxa"/>
          </w:tcPr>
          <w:p w:rsidR="00C65A03" w:rsidRPr="006E370B" w:rsidRDefault="00377E9C"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Пристрій вмикається.</w:t>
            </w:r>
          </w:p>
        </w:tc>
      </w:tr>
      <w:tr w:rsidR="00C65A03" w:rsidRPr="006E370B" w:rsidTr="00C65A03">
        <w:tc>
          <w:tcPr>
            <w:tcW w:w="4956" w:type="dxa"/>
          </w:tcPr>
          <w:p w:rsidR="00C65A03" w:rsidRPr="006E370B" w:rsidRDefault="00C65A03" w:rsidP="00D06D4E">
            <w:pPr>
              <w:ind w:left="0" w:firstLine="0"/>
              <w:rPr>
                <w:rFonts w:ascii="Times New Roman" w:hAnsi="Times New Roman" w:cs="Times New Roman"/>
                <w:b/>
                <w:sz w:val="28"/>
                <w:szCs w:val="28"/>
              </w:rPr>
            </w:pPr>
            <w:r w:rsidRPr="006E370B">
              <w:rPr>
                <w:rFonts w:ascii="Times New Roman" w:hAnsi="Times New Roman" w:cs="Times New Roman"/>
                <w:noProof/>
                <w:sz w:val="28"/>
                <w:szCs w:val="28"/>
                <w:lang w:eastAsia="uk-UA"/>
              </w:rPr>
              <w:lastRenderedPageBreak/>
              <w:drawing>
                <wp:inline distT="0" distB="0" distL="0" distR="0" wp14:anchorId="6577C93D" wp14:editId="061219E5">
                  <wp:extent cx="1552575" cy="447675"/>
                  <wp:effectExtent l="0" t="0" r="9525" b="952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552575" cy="447675"/>
                          </a:xfrm>
                          <a:prstGeom prst="rect">
                            <a:avLst/>
                          </a:prstGeom>
                        </pic:spPr>
                      </pic:pic>
                    </a:graphicData>
                  </a:graphic>
                </wp:inline>
              </w:drawing>
            </w:r>
          </w:p>
        </w:tc>
        <w:tc>
          <w:tcPr>
            <w:tcW w:w="4956" w:type="dxa"/>
          </w:tcPr>
          <w:p w:rsidR="00377E9C" w:rsidRPr="006E370B" w:rsidRDefault="00377E9C" w:rsidP="00377E9C">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Бездротовий FPD не має батареї і підключається до </w:t>
            </w:r>
          </w:p>
          <w:p w:rsidR="00C65A03" w:rsidRPr="006E370B" w:rsidRDefault="00377E9C" w:rsidP="00377E9C">
            <w:pPr>
              <w:ind w:left="0" w:firstLine="0"/>
              <w:rPr>
                <w:rFonts w:ascii="Times New Roman" w:hAnsi="Times New Roman" w:cs="Times New Roman"/>
                <w:sz w:val="28"/>
                <w:szCs w:val="28"/>
              </w:rPr>
            </w:pPr>
            <w:r w:rsidRPr="006E370B">
              <w:rPr>
                <w:rFonts w:ascii="Times New Roman" w:hAnsi="Times New Roman" w:cs="Times New Roman"/>
                <w:sz w:val="28"/>
                <w:szCs w:val="28"/>
              </w:rPr>
              <w:t>до джерела живлення за допомогою кабелю. Зв'язок  встановлено, і пристрій працює нормально.</w:t>
            </w:r>
          </w:p>
        </w:tc>
      </w:tr>
    </w:tbl>
    <w:p w:rsidR="00C65A03" w:rsidRPr="006E370B" w:rsidRDefault="00C65A03" w:rsidP="00D06D4E">
      <w:pPr>
        <w:ind w:left="0" w:firstLine="0"/>
        <w:rPr>
          <w:rFonts w:ascii="Times New Roman" w:hAnsi="Times New Roman" w:cs="Times New Roman"/>
          <w:b/>
          <w:sz w:val="28"/>
          <w:szCs w:val="28"/>
        </w:rPr>
      </w:pPr>
    </w:p>
    <w:p w:rsidR="00377E9C" w:rsidRPr="006E370B" w:rsidRDefault="00377E9C" w:rsidP="00D06D4E">
      <w:pPr>
        <w:ind w:left="0" w:firstLine="0"/>
        <w:rPr>
          <w:rFonts w:ascii="Times New Roman" w:hAnsi="Times New Roman" w:cs="Times New Roman"/>
          <w:sz w:val="28"/>
          <w:szCs w:val="28"/>
        </w:rPr>
      </w:pPr>
      <w:r w:rsidRPr="006E370B">
        <w:rPr>
          <w:rFonts w:ascii="Times New Roman" w:hAnsi="Times New Roman" w:cs="Times New Roman"/>
          <w:b/>
          <w:sz w:val="28"/>
          <w:szCs w:val="28"/>
        </w:rPr>
        <w:t>2.8.1.3 Власне джерело живлення бездротового FPD</w:t>
      </w:r>
    </w:p>
    <w:p w:rsidR="00377E9C" w:rsidRPr="006E370B" w:rsidRDefault="00377E9C"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Бездротовий FPD використовує літієву батарею як внутрішнє джерело живлення. Початкова початкова ємність акумулятора становить 3800 мАг. Коли мобільна рентгенографічна система увімкнена, бездротові датчики MPX3543R, MPX4343R можна заряджати всередині плоскопанельного блоку для зберігання. Зарядка займає менше 3 годин.</w:t>
      </w:r>
    </w:p>
    <w:tbl>
      <w:tblPr>
        <w:tblStyle w:val="a7"/>
        <w:tblW w:w="0" w:type="auto"/>
        <w:tblLook w:val="04A0" w:firstRow="1" w:lastRow="0" w:firstColumn="1" w:lastColumn="0" w:noHBand="0" w:noVBand="1"/>
      </w:tblPr>
      <w:tblGrid>
        <w:gridCol w:w="9892"/>
      </w:tblGrid>
      <w:tr w:rsidR="00377E9C" w:rsidRPr="006E370B" w:rsidTr="00682439">
        <w:tc>
          <w:tcPr>
            <w:tcW w:w="9892" w:type="dxa"/>
            <w:tcBorders>
              <w:top w:val="single" w:sz="12" w:space="0" w:color="auto"/>
              <w:left w:val="single" w:sz="12" w:space="0" w:color="auto"/>
              <w:bottom w:val="single" w:sz="12" w:space="0" w:color="auto"/>
              <w:right w:val="single" w:sz="12" w:space="0" w:color="auto"/>
            </w:tcBorders>
          </w:tcPr>
          <w:p w:rsidR="00377E9C" w:rsidRPr="006E370B" w:rsidRDefault="00377E9C" w:rsidP="00377E9C">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w:t>
            </w:r>
          </w:p>
          <w:p w:rsidR="00377E9C" w:rsidRPr="006E370B" w:rsidRDefault="00377E9C" w:rsidP="00377E9C">
            <w:pPr>
              <w:ind w:left="0" w:firstLine="0"/>
              <w:rPr>
                <w:rFonts w:ascii="Times New Roman" w:hAnsi="Times New Roman" w:cs="Times New Roman"/>
                <w:sz w:val="28"/>
                <w:szCs w:val="28"/>
              </w:rPr>
            </w:pPr>
            <w:r w:rsidRPr="006E370B">
              <w:rPr>
                <w:rFonts w:ascii="Times New Roman" w:hAnsi="Times New Roman" w:cs="Times New Roman"/>
                <w:sz w:val="28"/>
                <w:szCs w:val="28"/>
              </w:rPr>
              <w:t>1. Щодня заряджайте акумулятор бездротового FPD, щоб переконатися, що він повністю заряджений.</w:t>
            </w:r>
          </w:p>
          <w:p w:rsidR="00377E9C" w:rsidRPr="006E370B" w:rsidRDefault="00377E9C" w:rsidP="00377E9C">
            <w:pPr>
              <w:ind w:left="0" w:firstLine="0"/>
              <w:rPr>
                <w:rFonts w:ascii="Times New Roman" w:hAnsi="Times New Roman" w:cs="Times New Roman"/>
                <w:sz w:val="28"/>
                <w:szCs w:val="28"/>
              </w:rPr>
            </w:pPr>
            <w:r w:rsidRPr="006E370B">
              <w:rPr>
                <w:rFonts w:ascii="Times New Roman" w:hAnsi="Times New Roman" w:cs="Times New Roman"/>
                <w:sz w:val="28"/>
                <w:szCs w:val="28"/>
              </w:rPr>
              <w:t>2. Внутрішнє джерело живлення бездротового FPD є витратною частиною. Термін служби  внутрішнього джерела живлення поступово зменшується при багаторазовим заряджанням/розряджанням і часом. У цьому випадку рекомендується використовувати новий акумулятор</w:t>
            </w:r>
          </w:p>
        </w:tc>
      </w:tr>
    </w:tbl>
    <w:p w:rsidR="00377E9C" w:rsidRPr="006E370B" w:rsidRDefault="00682439"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Рівень заряду батареї відображається на ній.</w:t>
      </w:r>
    </w:p>
    <w:p w:rsidR="00682439" w:rsidRPr="006E370B" w:rsidRDefault="00682439" w:rsidP="00D06D4E">
      <w:pPr>
        <w:ind w:left="0" w:firstLine="0"/>
        <w:rPr>
          <w:rFonts w:ascii="Times New Roman" w:hAnsi="Times New Roman" w:cs="Times New Roman"/>
          <w:sz w:val="28"/>
          <w:szCs w:val="28"/>
        </w:rPr>
      </w:pPr>
    </w:p>
    <w:p w:rsidR="00682439" w:rsidRPr="006E370B" w:rsidRDefault="00682439" w:rsidP="00D06D4E">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кнопку</w:t>
      </w:r>
      <w:r w:rsidRPr="006E370B">
        <w:rPr>
          <w:rFonts w:ascii="Times New Roman" w:hAnsi="Times New Roman" w:cs="Times New Roman"/>
          <w:noProof/>
          <w:sz w:val="28"/>
          <w:szCs w:val="28"/>
          <w:lang w:eastAsia="uk-UA"/>
        </w:rPr>
        <w:drawing>
          <wp:inline distT="0" distB="0" distL="0" distR="0" wp14:anchorId="7924068C" wp14:editId="2BA510EE">
            <wp:extent cx="361747" cy="333375"/>
            <wp:effectExtent l="0" t="0" r="635"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72678" cy="343449"/>
                    </a:xfrm>
                    <a:prstGeom prst="rect">
                      <a:avLst/>
                    </a:prstGeom>
                  </pic:spPr>
                </pic:pic>
              </a:graphicData>
            </a:graphic>
          </wp:inline>
        </w:drawing>
      </w:r>
      <w:r w:rsidRPr="006E370B">
        <w:rPr>
          <w:rFonts w:ascii="Times New Roman" w:hAnsi="Times New Roman" w:cs="Times New Roman"/>
          <w:sz w:val="28"/>
          <w:szCs w:val="28"/>
        </w:rPr>
        <w:t xml:space="preserve"> на батареї плоскої панелі, і кількість світлодіодних індикаторів, що засвітилися вказує на рівень заряду батареї. Наприклад, якщо світяться чотири світлодіодні індикатори, рівень заряду батареї становить 4/5.</w:t>
      </w:r>
    </w:p>
    <w:p w:rsidR="00682439" w:rsidRPr="006E370B" w:rsidRDefault="00682439" w:rsidP="00D06D4E">
      <w:pPr>
        <w:ind w:left="0" w:firstLine="0"/>
        <w:rPr>
          <w:rFonts w:ascii="Times New Roman" w:hAnsi="Times New Roman" w:cs="Times New Roman"/>
          <w:sz w:val="28"/>
          <w:szCs w:val="28"/>
        </w:rPr>
      </w:pPr>
    </w:p>
    <w:p w:rsidR="00682439" w:rsidRPr="006E370B" w:rsidRDefault="00682439" w:rsidP="00D06D4E">
      <w:pPr>
        <w:ind w:left="0" w:firstLine="0"/>
        <w:rPr>
          <w:rFonts w:ascii="Times New Roman" w:hAnsi="Times New Roman" w:cs="Times New Roman"/>
          <w:b/>
          <w:sz w:val="28"/>
          <w:szCs w:val="28"/>
        </w:rPr>
      </w:pPr>
      <w:r w:rsidRPr="006E370B">
        <w:rPr>
          <w:rFonts w:ascii="Times New Roman" w:hAnsi="Times New Roman" w:cs="Times New Roman"/>
          <w:b/>
          <w:sz w:val="28"/>
          <w:szCs w:val="28"/>
        </w:rPr>
        <w:t>2.8.1.4 Встановлення та виймання акумулятора</w:t>
      </w:r>
    </w:p>
    <w:p w:rsidR="00682439" w:rsidRPr="006E370B" w:rsidRDefault="00682439" w:rsidP="00D06D4E">
      <w:pPr>
        <w:ind w:left="0" w:firstLine="0"/>
        <w:rPr>
          <w:rFonts w:ascii="Times New Roman" w:hAnsi="Times New Roman" w:cs="Times New Roman"/>
          <w:b/>
          <w:sz w:val="28"/>
          <w:szCs w:val="28"/>
        </w:rPr>
      </w:pPr>
    </w:p>
    <w:tbl>
      <w:tblPr>
        <w:tblStyle w:val="a7"/>
        <w:tblW w:w="0" w:type="auto"/>
        <w:tblLook w:val="04A0" w:firstRow="1" w:lastRow="0" w:firstColumn="1" w:lastColumn="0" w:noHBand="0" w:noVBand="1"/>
      </w:tblPr>
      <w:tblGrid>
        <w:gridCol w:w="9892"/>
      </w:tblGrid>
      <w:tr w:rsidR="00682439" w:rsidRPr="006E370B" w:rsidTr="00682439">
        <w:tc>
          <w:tcPr>
            <w:tcW w:w="9912" w:type="dxa"/>
            <w:tcBorders>
              <w:top w:val="single" w:sz="12" w:space="0" w:color="auto"/>
              <w:left w:val="single" w:sz="12" w:space="0" w:color="auto"/>
              <w:bottom w:val="single" w:sz="12" w:space="0" w:color="auto"/>
              <w:right w:val="single" w:sz="12" w:space="0" w:color="auto"/>
            </w:tcBorders>
          </w:tcPr>
          <w:p w:rsidR="00682439" w:rsidRPr="006E370B" w:rsidRDefault="00682439" w:rsidP="00682439">
            <w:pPr>
              <w:ind w:left="0" w:firstLine="0"/>
              <w:rPr>
                <w:rFonts w:ascii="Times New Roman" w:hAnsi="Times New Roman" w:cs="Times New Roman"/>
                <w:b/>
                <w:sz w:val="28"/>
                <w:szCs w:val="28"/>
              </w:rPr>
            </w:pPr>
            <w:r w:rsidRPr="006E370B">
              <w:rPr>
                <w:rFonts w:ascii="Times New Roman" w:hAnsi="Times New Roman" w:cs="Times New Roman"/>
                <w:b/>
                <w:sz w:val="28"/>
                <w:szCs w:val="28"/>
              </w:rPr>
              <w:t>Увага!</w:t>
            </w:r>
          </w:p>
          <w:p w:rsidR="00682439" w:rsidRPr="006E370B" w:rsidRDefault="00682439" w:rsidP="00682439">
            <w:pPr>
              <w:ind w:left="0" w:firstLine="0"/>
              <w:rPr>
                <w:rFonts w:ascii="Times New Roman" w:hAnsi="Times New Roman" w:cs="Times New Roman"/>
                <w:sz w:val="28"/>
                <w:szCs w:val="28"/>
              </w:rPr>
            </w:pPr>
            <w:r w:rsidRPr="006E370B">
              <w:rPr>
                <w:rFonts w:ascii="Times New Roman" w:hAnsi="Times New Roman" w:cs="Times New Roman"/>
                <w:b/>
                <w:sz w:val="28"/>
                <w:szCs w:val="28"/>
              </w:rPr>
              <w:t>Перед встановленням або вийманням батареї переконайтеся, що FPD вимкнено, від'єднайте кабель від датчика та вийміть датчик з корпусу. Не встановлюйте та не виймайте батарею, коли датчик увімкнений або коли кабель підключений до датчика.</w:t>
            </w:r>
          </w:p>
        </w:tc>
      </w:tr>
    </w:tbl>
    <w:p w:rsidR="00682439" w:rsidRPr="006E370B" w:rsidRDefault="00682439" w:rsidP="00D06D4E">
      <w:pPr>
        <w:ind w:left="0" w:firstLine="0"/>
        <w:rPr>
          <w:rFonts w:ascii="Times New Roman" w:hAnsi="Times New Roman" w:cs="Times New Roman"/>
          <w:sz w:val="28"/>
          <w:szCs w:val="28"/>
        </w:rPr>
      </w:pPr>
    </w:p>
    <w:p w:rsidR="00682439" w:rsidRPr="006E370B" w:rsidRDefault="00682439" w:rsidP="00682439">
      <w:pPr>
        <w:ind w:left="0" w:firstLine="0"/>
        <w:rPr>
          <w:rFonts w:ascii="Times New Roman" w:hAnsi="Times New Roman" w:cs="Times New Roman"/>
          <w:sz w:val="28"/>
          <w:szCs w:val="28"/>
        </w:rPr>
      </w:pPr>
      <w:r w:rsidRPr="006E370B">
        <w:rPr>
          <w:rFonts w:ascii="Times New Roman" w:hAnsi="Times New Roman" w:cs="Times New Roman"/>
          <w:sz w:val="28"/>
          <w:szCs w:val="28"/>
        </w:rPr>
        <w:t>Батарея знаходиться в слоті в нижній частині датчика і може бути вставлена або вийнята, коли датчик вимкнений і від'єднана від кабелю.</w:t>
      </w:r>
    </w:p>
    <w:p w:rsidR="00682439" w:rsidRPr="006E370B" w:rsidRDefault="00682439" w:rsidP="00682439">
      <w:pPr>
        <w:ind w:left="0" w:firstLine="0"/>
        <w:rPr>
          <w:rFonts w:ascii="Times New Roman" w:hAnsi="Times New Roman" w:cs="Times New Roman"/>
          <w:sz w:val="28"/>
          <w:szCs w:val="28"/>
        </w:rPr>
      </w:pPr>
      <w:r w:rsidRPr="006E370B">
        <w:rPr>
          <w:rFonts w:ascii="Times New Roman" w:hAnsi="Times New Roman" w:cs="Times New Roman"/>
          <w:sz w:val="28"/>
          <w:szCs w:val="28"/>
        </w:rPr>
        <w:t>Щоб встановити батарею, виконайте такі дії:</w:t>
      </w:r>
    </w:p>
    <w:p w:rsidR="00682439" w:rsidRPr="006E370B" w:rsidRDefault="00682439" w:rsidP="00682439">
      <w:pPr>
        <w:ind w:left="0" w:firstLine="0"/>
        <w:rPr>
          <w:rFonts w:ascii="Times New Roman" w:hAnsi="Times New Roman" w:cs="Times New Roman"/>
          <w:sz w:val="28"/>
          <w:szCs w:val="28"/>
        </w:rPr>
      </w:pPr>
      <w:r w:rsidRPr="006E370B">
        <w:rPr>
          <w:rFonts w:ascii="Times New Roman" w:hAnsi="Times New Roman" w:cs="Times New Roman"/>
          <w:sz w:val="28"/>
          <w:szCs w:val="28"/>
        </w:rPr>
        <w:t>1. Переконайтеся, що система вимкнена, а кабель від'єднаний від плоскої панелі датчика.</w:t>
      </w:r>
    </w:p>
    <w:p w:rsidR="00682439" w:rsidRPr="006E370B" w:rsidRDefault="00682439" w:rsidP="00682439">
      <w:pPr>
        <w:ind w:left="0" w:firstLine="0"/>
        <w:rPr>
          <w:rFonts w:ascii="Times New Roman" w:hAnsi="Times New Roman" w:cs="Times New Roman"/>
          <w:sz w:val="28"/>
          <w:szCs w:val="28"/>
        </w:rPr>
      </w:pPr>
      <w:r w:rsidRPr="006E370B">
        <w:rPr>
          <w:rFonts w:ascii="Times New Roman" w:hAnsi="Times New Roman" w:cs="Times New Roman"/>
          <w:sz w:val="28"/>
          <w:szCs w:val="28"/>
        </w:rPr>
        <w:t>2. Покладіть датчик на стіл нижньою частиною догори.</w:t>
      </w:r>
    </w:p>
    <w:p w:rsidR="00682439" w:rsidRPr="006E370B" w:rsidRDefault="00682439" w:rsidP="00682439">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3. Встановіть батарею в прямокутний отвір у нижній частині датчика. (Вставте батарею в проріз у правильному напрямку).  Неправильний напрямок призведе до несправності датчика.</w:t>
      </w:r>
    </w:p>
    <w:p w:rsidR="00682439" w:rsidRPr="006E370B" w:rsidRDefault="00682439" w:rsidP="00682439">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Для батареї FPD з кнопковим блокуванням нахиліть і вставте літієву батарейку LP13I001B у відповідний отвір і злегка притисніть батарею донизу. Батарея заблокована , коли пролунає клацання.</w:t>
      </w:r>
    </w:p>
    <w:p w:rsidR="00682439" w:rsidRPr="006E370B" w:rsidRDefault="00682439" w:rsidP="00682439">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Для FPD з гвинтовим блокуванням вставте літієву батарею LP13I002B у відповідний отвір під нахилом і злегка притисніть його, а потім зафіксуйте шістьма тонкими гвинтами M2.5 x 4.</w:t>
      </w:r>
    </w:p>
    <w:p w:rsidR="006B60EF" w:rsidRPr="006E370B" w:rsidRDefault="006B60EF" w:rsidP="00682439">
      <w:pPr>
        <w:ind w:left="0" w:firstLine="0"/>
        <w:rPr>
          <w:rFonts w:ascii="Times New Roman" w:hAnsi="Times New Roman" w:cs="Times New Roman"/>
          <w:sz w:val="28"/>
          <w:szCs w:val="28"/>
        </w:rPr>
      </w:pPr>
    </w:p>
    <w:p w:rsidR="006B60EF" w:rsidRPr="006E370B" w:rsidRDefault="006B60EF" w:rsidP="006B60EF">
      <w:pPr>
        <w:ind w:left="0" w:firstLine="0"/>
        <w:rPr>
          <w:rFonts w:ascii="Times New Roman" w:hAnsi="Times New Roman" w:cs="Times New Roman"/>
          <w:sz w:val="28"/>
          <w:szCs w:val="28"/>
        </w:rPr>
      </w:pPr>
    </w:p>
    <w:p w:rsidR="006B60EF" w:rsidRPr="006E370B" w:rsidRDefault="006B60EF" w:rsidP="006B60EF">
      <w:pPr>
        <w:ind w:left="0" w:firstLine="0"/>
        <w:rPr>
          <w:rFonts w:ascii="Times New Roman" w:hAnsi="Times New Roman" w:cs="Times New Roman"/>
          <w:sz w:val="28"/>
          <w:szCs w:val="28"/>
        </w:rPr>
      </w:pPr>
      <w:r w:rsidRPr="006E370B">
        <w:rPr>
          <w:rFonts w:ascii="Times New Roman" w:hAnsi="Times New Roman" w:cs="Times New Roman"/>
          <w:sz w:val="28"/>
          <w:szCs w:val="28"/>
        </w:rPr>
        <w:t>Щоб вийняти батарею з портативного датчика, виконайте такі дії:</w:t>
      </w:r>
    </w:p>
    <w:p w:rsidR="006B60EF" w:rsidRPr="006E370B" w:rsidRDefault="006B60EF" w:rsidP="006B60EF">
      <w:pPr>
        <w:ind w:left="0" w:firstLine="0"/>
        <w:rPr>
          <w:rFonts w:ascii="Times New Roman" w:hAnsi="Times New Roman" w:cs="Times New Roman"/>
          <w:sz w:val="28"/>
          <w:szCs w:val="28"/>
        </w:rPr>
      </w:pPr>
      <w:r w:rsidRPr="006E370B">
        <w:rPr>
          <w:rFonts w:ascii="Times New Roman" w:hAnsi="Times New Roman" w:cs="Times New Roman"/>
          <w:sz w:val="28"/>
          <w:szCs w:val="28"/>
        </w:rPr>
        <w:t>1. Переконайтеся, що система вимкнена, а кабель від'єднаний від плоскопанельного датчика.</w:t>
      </w:r>
    </w:p>
    <w:p w:rsidR="006B60EF" w:rsidRPr="006E370B" w:rsidRDefault="006B60EF" w:rsidP="006B60EF">
      <w:pPr>
        <w:ind w:left="0" w:firstLine="0"/>
        <w:rPr>
          <w:rFonts w:ascii="Times New Roman" w:hAnsi="Times New Roman" w:cs="Times New Roman"/>
          <w:sz w:val="28"/>
          <w:szCs w:val="28"/>
        </w:rPr>
      </w:pPr>
      <w:r w:rsidRPr="006E370B">
        <w:rPr>
          <w:rFonts w:ascii="Times New Roman" w:hAnsi="Times New Roman" w:cs="Times New Roman"/>
          <w:sz w:val="28"/>
          <w:szCs w:val="28"/>
        </w:rPr>
        <w:t>2. Покладіть датчик на стіл нижньою частиною догори.</w:t>
      </w:r>
    </w:p>
    <w:p w:rsidR="006B60EF" w:rsidRPr="006E370B" w:rsidRDefault="006B60EF" w:rsidP="006B60EF">
      <w:pPr>
        <w:ind w:left="0" w:firstLine="0"/>
        <w:rPr>
          <w:rFonts w:ascii="Times New Roman" w:hAnsi="Times New Roman" w:cs="Times New Roman"/>
          <w:sz w:val="28"/>
          <w:szCs w:val="28"/>
        </w:rPr>
      </w:pPr>
      <w:r w:rsidRPr="006E370B">
        <w:rPr>
          <w:rFonts w:ascii="Times New Roman" w:hAnsi="Times New Roman" w:cs="Times New Roman"/>
          <w:sz w:val="28"/>
          <w:szCs w:val="28"/>
        </w:rPr>
        <w:t>3. Натисніть на кнопку виймання батареї, при цьому кнопка від'єднається з одного боку.</w:t>
      </w:r>
    </w:p>
    <w:p w:rsidR="006B60EF" w:rsidRPr="006E370B" w:rsidRDefault="006B60EF" w:rsidP="006B60EF">
      <w:pPr>
        <w:ind w:left="0" w:firstLine="0"/>
        <w:rPr>
          <w:rFonts w:ascii="Times New Roman" w:hAnsi="Times New Roman" w:cs="Times New Roman"/>
          <w:sz w:val="28"/>
          <w:szCs w:val="28"/>
        </w:rPr>
      </w:pPr>
      <w:r w:rsidRPr="006E370B">
        <w:rPr>
          <w:rFonts w:ascii="Times New Roman" w:hAnsi="Times New Roman" w:cs="Times New Roman"/>
          <w:sz w:val="28"/>
          <w:szCs w:val="28"/>
        </w:rPr>
        <w:t>4. Якщо батарея FPD заблокована кнопкою, натисніть кнопку виймання батареї, а потім витягніть батарею в напрямку, вказаному стрілкою.</w:t>
      </w:r>
    </w:p>
    <w:p w:rsidR="006B60EF" w:rsidRPr="006E370B" w:rsidRDefault="006B60EF" w:rsidP="006B60EF">
      <w:pPr>
        <w:ind w:left="0" w:firstLine="0"/>
        <w:rPr>
          <w:rFonts w:ascii="Times New Roman" w:hAnsi="Times New Roman" w:cs="Times New Roman"/>
          <w:sz w:val="28"/>
          <w:szCs w:val="28"/>
        </w:rPr>
      </w:pPr>
      <w:r w:rsidRPr="006E370B">
        <w:rPr>
          <w:rFonts w:ascii="Times New Roman" w:hAnsi="Times New Roman" w:cs="Times New Roman"/>
          <w:sz w:val="28"/>
          <w:szCs w:val="28"/>
        </w:rPr>
        <w:t>Для акумулятора FPD з гвинтовим кріпленням відкрутіть шість тонких гвинтів M2.5 x 4, а потім обережно витягніть акумулятор у напрямку, вказаному стрілкою.</w:t>
      </w:r>
    </w:p>
    <w:p w:rsidR="006B60EF" w:rsidRPr="006E370B" w:rsidRDefault="006B60EF" w:rsidP="006B60EF">
      <w:pPr>
        <w:ind w:left="0" w:firstLine="0"/>
        <w:rPr>
          <w:rFonts w:ascii="Times New Roman" w:hAnsi="Times New Roman" w:cs="Times New Roman"/>
          <w:sz w:val="28"/>
          <w:szCs w:val="28"/>
        </w:rPr>
      </w:pPr>
      <w:r w:rsidRPr="006E370B">
        <w:rPr>
          <w:rFonts w:ascii="Times New Roman" w:hAnsi="Times New Roman" w:cs="Times New Roman"/>
          <w:sz w:val="28"/>
          <w:szCs w:val="28"/>
        </w:rPr>
        <w:t>Іншу інформацію про акумулятор див. у розділі 15.2Додаток C Акумулятор</w:t>
      </w:r>
    </w:p>
    <w:p w:rsidR="006B60EF" w:rsidRPr="006E370B" w:rsidRDefault="006B60EF" w:rsidP="006B60EF">
      <w:pPr>
        <w:ind w:left="0" w:firstLine="0"/>
        <w:rPr>
          <w:rFonts w:ascii="Times New Roman" w:hAnsi="Times New Roman" w:cs="Times New Roman"/>
          <w:sz w:val="28"/>
          <w:szCs w:val="28"/>
        </w:rPr>
      </w:pPr>
    </w:p>
    <w:p w:rsidR="006B60EF" w:rsidRPr="006E370B" w:rsidRDefault="006B60EF" w:rsidP="006B60EF">
      <w:pPr>
        <w:ind w:left="0" w:firstLine="0"/>
        <w:rPr>
          <w:rFonts w:ascii="Times New Roman" w:hAnsi="Times New Roman" w:cs="Times New Roman"/>
          <w:b/>
          <w:sz w:val="28"/>
          <w:szCs w:val="28"/>
        </w:rPr>
      </w:pPr>
      <w:r w:rsidRPr="006E370B">
        <w:rPr>
          <w:rFonts w:ascii="Times New Roman" w:hAnsi="Times New Roman" w:cs="Times New Roman"/>
          <w:b/>
          <w:sz w:val="28"/>
          <w:szCs w:val="28"/>
        </w:rPr>
        <w:t>2.8.2Символи на FPD</w:t>
      </w:r>
    </w:p>
    <w:p w:rsidR="006B60EF" w:rsidRPr="006E370B" w:rsidRDefault="006B60EF" w:rsidP="006B60EF">
      <w:pPr>
        <w:ind w:left="0" w:firstLine="0"/>
        <w:rPr>
          <w:rFonts w:ascii="Times New Roman" w:hAnsi="Times New Roman" w:cs="Times New Roman"/>
          <w:sz w:val="28"/>
          <w:szCs w:val="28"/>
        </w:rPr>
      </w:pPr>
      <w:r w:rsidRPr="006E370B">
        <w:rPr>
          <w:rFonts w:ascii="Times New Roman" w:hAnsi="Times New Roman" w:cs="Times New Roman"/>
          <w:sz w:val="28"/>
          <w:szCs w:val="28"/>
        </w:rPr>
        <w:t>MPX3543R і MPX4343R мають однаковий набір символів, як показано в наступній таблиці</w:t>
      </w:r>
    </w:p>
    <w:tbl>
      <w:tblPr>
        <w:tblStyle w:val="a7"/>
        <w:tblW w:w="0" w:type="auto"/>
        <w:tblLook w:val="04A0" w:firstRow="1" w:lastRow="0" w:firstColumn="1" w:lastColumn="0" w:noHBand="0" w:noVBand="1"/>
      </w:tblPr>
      <w:tblGrid>
        <w:gridCol w:w="4956"/>
        <w:gridCol w:w="4956"/>
      </w:tblGrid>
      <w:tr w:rsidR="006B60EF" w:rsidRPr="006E370B" w:rsidTr="006B60EF">
        <w:tc>
          <w:tcPr>
            <w:tcW w:w="4956" w:type="dxa"/>
          </w:tcPr>
          <w:p w:rsidR="006B60EF" w:rsidRPr="006E370B" w:rsidRDefault="006B60EF" w:rsidP="006B60EF">
            <w:pPr>
              <w:ind w:left="0" w:firstLine="0"/>
              <w:rPr>
                <w:rFonts w:ascii="Times New Roman" w:hAnsi="Times New Roman" w:cs="Times New Roman"/>
                <w:sz w:val="28"/>
                <w:szCs w:val="28"/>
              </w:rPr>
            </w:pPr>
            <w:r w:rsidRPr="006E370B">
              <w:rPr>
                <w:rFonts w:ascii="Times New Roman" w:hAnsi="Times New Roman" w:cs="Times New Roman"/>
                <w:sz w:val="28"/>
                <w:szCs w:val="28"/>
              </w:rPr>
              <w:t>Ідентифікатор/символ</w:t>
            </w:r>
          </w:p>
        </w:tc>
        <w:tc>
          <w:tcPr>
            <w:tcW w:w="4956" w:type="dxa"/>
          </w:tcPr>
          <w:p w:rsidR="006B60EF" w:rsidRPr="006E370B" w:rsidRDefault="006B60EF" w:rsidP="006B60EF">
            <w:pPr>
              <w:ind w:left="0" w:firstLine="0"/>
              <w:rPr>
                <w:rFonts w:ascii="Times New Roman" w:hAnsi="Times New Roman" w:cs="Times New Roman"/>
                <w:sz w:val="28"/>
                <w:szCs w:val="28"/>
              </w:rPr>
            </w:pPr>
            <w:r w:rsidRPr="006E370B">
              <w:rPr>
                <w:rFonts w:ascii="Times New Roman" w:hAnsi="Times New Roman" w:cs="Times New Roman"/>
                <w:sz w:val="28"/>
                <w:szCs w:val="28"/>
              </w:rPr>
              <w:t>Опис</w:t>
            </w:r>
          </w:p>
        </w:tc>
      </w:tr>
      <w:tr w:rsidR="006B60EF" w:rsidRPr="006E370B" w:rsidTr="006B60EF">
        <w:tc>
          <w:tcPr>
            <w:tcW w:w="4956" w:type="dxa"/>
          </w:tcPr>
          <w:p w:rsidR="006B60EF" w:rsidRPr="006E370B" w:rsidRDefault="006B60EF" w:rsidP="006B60EF">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49F2A7CA" wp14:editId="2007DF4A">
                  <wp:extent cx="647700" cy="638175"/>
                  <wp:effectExtent l="0" t="0" r="0" b="9525"/>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47700" cy="638175"/>
                          </a:xfrm>
                          <a:prstGeom prst="rect">
                            <a:avLst/>
                          </a:prstGeom>
                        </pic:spPr>
                      </pic:pic>
                    </a:graphicData>
                  </a:graphic>
                </wp:inline>
              </w:drawing>
            </w:r>
          </w:p>
        </w:tc>
        <w:tc>
          <w:tcPr>
            <w:tcW w:w="4956" w:type="dxa"/>
          </w:tcPr>
          <w:p w:rsidR="006B60EF" w:rsidRPr="006E370B" w:rsidRDefault="006B60EF" w:rsidP="006B60EF">
            <w:pPr>
              <w:ind w:left="0" w:firstLine="0"/>
              <w:rPr>
                <w:rFonts w:ascii="Times New Roman" w:hAnsi="Times New Roman" w:cs="Times New Roman"/>
                <w:sz w:val="28"/>
                <w:szCs w:val="28"/>
              </w:rPr>
            </w:pPr>
            <w:r w:rsidRPr="006E370B">
              <w:rPr>
                <w:rFonts w:ascii="Times New Roman" w:hAnsi="Times New Roman" w:cs="Times New Roman"/>
                <w:sz w:val="28"/>
                <w:szCs w:val="28"/>
              </w:rPr>
              <w:t>Поводитися обережно.</w:t>
            </w:r>
          </w:p>
        </w:tc>
      </w:tr>
      <w:tr w:rsidR="006B60EF" w:rsidRPr="006E370B" w:rsidTr="006B60EF">
        <w:tc>
          <w:tcPr>
            <w:tcW w:w="4956" w:type="dxa"/>
          </w:tcPr>
          <w:p w:rsidR="006B60EF" w:rsidRPr="006E370B" w:rsidRDefault="006B60EF" w:rsidP="006B60EF">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1B58AAA9" wp14:editId="603B8D9B">
                  <wp:extent cx="628650" cy="51435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628650" cy="514350"/>
                          </a:xfrm>
                          <a:prstGeom prst="rect">
                            <a:avLst/>
                          </a:prstGeom>
                        </pic:spPr>
                      </pic:pic>
                    </a:graphicData>
                  </a:graphic>
                </wp:inline>
              </w:drawing>
            </w:r>
          </w:p>
        </w:tc>
        <w:tc>
          <w:tcPr>
            <w:tcW w:w="4956" w:type="dxa"/>
          </w:tcPr>
          <w:p w:rsidR="006B60EF" w:rsidRPr="006E370B" w:rsidRDefault="006B60EF" w:rsidP="006B60EF">
            <w:pPr>
              <w:ind w:left="0" w:firstLine="0"/>
              <w:rPr>
                <w:rFonts w:ascii="Times New Roman" w:hAnsi="Times New Roman" w:cs="Times New Roman"/>
                <w:sz w:val="28"/>
                <w:szCs w:val="28"/>
              </w:rPr>
            </w:pPr>
            <w:r w:rsidRPr="006E370B">
              <w:rPr>
                <w:rFonts w:ascii="Times New Roman" w:hAnsi="Times New Roman" w:cs="Times New Roman"/>
                <w:sz w:val="28"/>
                <w:szCs w:val="28"/>
              </w:rPr>
              <w:t>Максимальна вантажопідйомність цього пристрою не може перевищувати 100 кг.</w:t>
            </w:r>
          </w:p>
        </w:tc>
      </w:tr>
      <w:tr w:rsidR="006B60EF" w:rsidRPr="006E370B" w:rsidTr="006B60EF">
        <w:tc>
          <w:tcPr>
            <w:tcW w:w="4956" w:type="dxa"/>
          </w:tcPr>
          <w:p w:rsidR="006B60EF" w:rsidRPr="006E370B" w:rsidRDefault="006B60EF" w:rsidP="006B60EF">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3B66A6E9" wp14:editId="25BFBA83">
                  <wp:extent cx="600075" cy="695325"/>
                  <wp:effectExtent l="0" t="0" r="9525" b="9525"/>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600075" cy="695325"/>
                          </a:xfrm>
                          <a:prstGeom prst="rect">
                            <a:avLst/>
                          </a:prstGeom>
                        </pic:spPr>
                      </pic:pic>
                    </a:graphicData>
                  </a:graphic>
                </wp:inline>
              </w:drawing>
            </w:r>
          </w:p>
        </w:tc>
        <w:tc>
          <w:tcPr>
            <w:tcW w:w="4956" w:type="dxa"/>
          </w:tcPr>
          <w:p w:rsidR="006B60EF" w:rsidRPr="006E370B" w:rsidRDefault="006B60EF" w:rsidP="006B60EF">
            <w:pPr>
              <w:ind w:left="0" w:firstLine="0"/>
              <w:rPr>
                <w:rFonts w:ascii="Times New Roman" w:hAnsi="Times New Roman" w:cs="Times New Roman"/>
                <w:sz w:val="28"/>
                <w:szCs w:val="28"/>
              </w:rPr>
            </w:pPr>
            <w:r w:rsidRPr="006E370B">
              <w:rPr>
                <w:rFonts w:ascii="Times New Roman" w:hAnsi="Times New Roman" w:cs="Times New Roman"/>
                <w:sz w:val="28"/>
                <w:szCs w:val="28"/>
              </w:rPr>
              <w:t>Прикладна частина типу B</w:t>
            </w:r>
          </w:p>
        </w:tc>
      </w:tr>
    </w:tbl>
    <w:p w:rsidR="006B60EF" w:rsidRPr="006E370B" w:rsidRDefault="006B60EF" w:rsidP="006B60EF">
      <w:pPr>
        <w:ind w:left="0" w:firstLine="0"/>
        <w:rPr>
          <w:rFonts w:ascii="Times New Roman" w:hAnsi="Times New Roman" w:cs="Times New Roman"/>
          <w:sz w:val="28"/>
          <w:szCs w:val="28"/>
        </w:rPr>
      </w:pPr>
    </w:p>
    <w:p w:rsidR="006B60EF" w:rsidRPr="006E370B" w:rsidRDefault="006B60EF" w:rsidP="006B60EF">
      <w:pPr>
        <w:ind w:left="0" w:firstLine="0"/>
        <w:rPr>
          <w:rFonts w:ascii="Times New Roman" w:hAnsi="Times New Roman" w:cs="Times New Roman"/>
          <w:b/>
          <w:sz w:val="28"/>
          <w:szCs w:val="28"/>
        </w:rPr>
      </w:pPr>
      <w:r w:rsidRPr="006E370B">
        <w:rPr>
          <w:rFonts w:ascii="Times New Roman" w:hAnsi="Times New Roman" w:cs="Times New Roman"/>
          <w:b/>
          <w:sz w:val="28"/>
          <w:szCs w:val="28"/>
        </w:rPr>
        <w:t>2.8.3 Використання та обслуговування</w:t>
      </w:r>
    </w:p>
    <w:p w:rsidR="006B60EF" w:rsidRPr="006E370B" w:rsidRDefault="006B60EF" w:rsidP="006B60EF">
      <w:pPr>
        <w:ind w:left="0" w:firstLine="0"/>
        <w:rPr>
          <w:rFonts w:ascii="Times New Roman" w:hAnsi="Times New Roman" w:cs="Times New Roman"/>
          <w:b/>
          <w:sz w:val="28"/>
          <w:szCs w:val="28"/>
        </w:rPr>
      </w:pPr>
    </w:p>
    <w:p w:rsidR="006B60EF" w:rsidRPr="006E370B" w:rsidRDefault="006B60EF" w:rsidP="006B60EF">
      <w:pPr>
        <w:ind w:left="0" w:firstLine="0"/>
        <w:rPr>
          <w:rFonts w:ascii="Times New Roman" w:hAnsi="Times New Roman" w:cs="Times New Roman"/>
          <w:b/>
          <w:sz w:val="28"/>
          <w:szCs w:val="28"/>
        </w:rPr>
      </w:pPr>
      <w:r w:rsidRPr="006E370B">
        <w:rPr>
          <w:rFonts w:ascii="Times New Roman" w:hAnsi="Times New Roman" w:cs="Times New Roman"/>
          <w:b/>
          <w:sz w:val="28"/>
          <w:szCs w:val="28"/>
        </w:rPr>
        <w:t>2.8.3.1 Запобіжні заходи</w:t>
      </w:r>
    </w:p>
    <w:tbl>
      <w:tblPr>
        <w:tblStyle w:val="a7"/>
        <w:tblW w:w="0" w:type="auto"/>
        <w:tblLook w:val="04A0" w:firstRow="1" w:lastRow="0" w:firstColumn="1" w:lastColumn="0" w:noHBand="0" w:noVBand="1"/>
      </w:tblPr>
      <w:tblGrid>
        <w:gridCol w:w="9912"/>
      </w:tblGrid>
      <w:tr w:rsidR="0099737C" w:rsidRPr="006E370B" w:rsidTr="0099737C">
        <w:tc>
          <w:tcPr>
            <w:tcW w:w="9912" w:type="dxa"/>
            <w:tcBorders>
              <w:top w:val="single" w:sz="12" w:space="0" w:color="auto"/>
              <w:left w:val="nil"/>
              <w:bottom w:val="single" w:sz="12" w:space="0" w:color="auto"/>
              <w:right w:val="nil"/>
            </w:tcBorders>
          </w:tcPr>
          <w:p w:rsidR="0099737C" w:rsidRPr="006E370B" w:rsidRDefault="0099737C" w:rsidP="0099737C">
            <w:pPr>
              <w:ind w:left="0" w:firstLine="0"/>
              <w:rPr>
                <w:rFonts w:ascii="Times New Roman" w:hAnsi="Times New Roman" w:cs="Times New Roman"/>
                <w:b/>
                <w:sz w:val="28"/>
                <w:szCs w:val="28"/>
              </w:rPr>
            </w:pPr>
            <w:r w:rsidRPr="006E370B">
              <w:rPr>
                <w:rFonts w:ascii="Times New Roman" w:hAnsi="Times New Roman" w:cs="Times New Roman"/>
                <w:b/>
                <w:sz w:val="28"/>
                <w:szCs w:val="28"/>
              </w:rPr>
              <w:lastRenderedPageBreak/>
              <w:t>Попередження:</w:t>
            </w:r>
          </w:p>
          <w:p w:rsidR="0099737C" w:rsidRPr="006E370B" w:rsidRDefault="0099737C" w:rsidP="0099737C">
            <w:pPr>
              <w:ind w:left="0" w:firstLine="0"/>
              <w:rPr>
                <w:rFonts w:ascii="Times New Roman" w:hAnsi="Times New Roman" w:cs="Times New Roman"/>
                <w:b/>
                <w:sz w:val="28"/>
                <w:szCs w:val="28"/>
              </w:rPr>
            </w:pPr>
          </w:p>
        </w:tc>
      </w:tr>
    </w:tbl>
    <w:p w:rsidR="0099737C" w:rsidRPr="006E370B" w:rsidRDefault="0099737C" w:rsidP="0099737C">
      <w:pPr>
        <w:ind w:left="0" w:firstLine="0"/>
        <w:rPr>
          <w:rFonts w:ascii="Times New Roman" w:hAnsi="Times New Roman" w:cs="Times New Roman"/>
          <w:b/>
          <w:sz w:val="28"/>
          <w:szCs w:val="28"/>
        </w:rPr>
      </w:pPr>
      <w:r w:rsidRPr="006E370B">
        <w:rPr>
          <w:rFonts w:ascii="Segoe UI Symbol" w:hAnsi="Segoe UI Symbol" w:cs="Segoe UI Symbol"/>
          <w:b/>
          <w:sz w:val="28"/>
          <w:szCs w:val="28"/>
        </w:rPr>
        <w:t>⚫</w:t>
      </w:r>
      <w:r w:rsidRPr="006E370B">
        <w:rPr>
          <w:rFonts w:ascii="Times New Roman" w:hAnsi="Times New Roman" w:cs="Times New Roman"/>
          <w:b/>
          <w:sz w:val="28"/>
          <w:szCs w:val="28"/>
        </w:rPr>
        <w:t xml:space="preserve"> Дотримуйтесь норм температури та відносної вологості, зазначених у розділі А.2, під час  експлуатації, транспортування та зберігання. У разі перевищення зазначеного діапазону може погіршитися продуктивність FPD або датчик може бути пошкоджений. Портативні датчики FPD можуть викликати дискомфорт у пацієнтів.</w:t>
      </w:r>
    </w:p>
    <w:p w:rsidR="0099737C" w:rsidRPr="006E370B" w:rsidRDefault="0099737C" w:rsidP="0099737C">
      <w:pPr>
        <w:ind w:left="0" w:firstLine="0"/>
        <w:rPr>
          <w:rFonts w:ascii="Times New Roman" w:hAnsi="Times New Roman" w:cs="Times New Roman"/>
          <w:b/>
          <w:sz w:val="28"/>
          <w:szCs w:val="28"/>
        </w:rPr>
      </w:pPr>
      <w:r w:rsidRPr="006E370B">
        <w:rPr>
          <w:rFonts w:ascii="Segoe UI Symbol" w:hAnsi="Segoe UI Symbol" w:cs="Segoe UI Symbol"/>
          <w:b/>
          <w:sz w:val="28"/>
          <w:szCs w:val="28"/>
        </w:rPr>
        <w:t>⚫</w:t>
      </w:r>
      <w:r w:rsidRPr="006E370B">
        <w:rPr>
          <w:rFonts w:ascii="Times New Roman" w:hAnsi="Times New Roman" w:cs="Times New Roman"/>
          <w:b/>
          <w:sz w:val="28"/>
          <w:szCs w:val="28"/>
        </w:rPr>
        <w:t xml:space="preserve"> Краї термоелемента згладжені. Тримайте датчик обома руками і поводьтеся з ним обережно. Уникайте зіткнень, ковзання, вібрації та падінь, оскільки в цьому випадку датчик може бути пошкоджений або призвести до травм.</w:t>
      </w:r>
    </w:p>
    <w:p w:rsidR="006B60EF" w:rsidRPr="006E370B" w:rsidRDefault="0099737C" w:rsidP="0099737C">
      <w:pPr>
        <w:ind w:left="0" w:firstLine="0"/>
        <w:rPr>
          <w:rFonts w:ascii="Times New Roman" w:hAnsi="Times New Roman" w:cs="Times New Roman"/>
          <w:b/>
          <w:sz w:val="28"/>
          <w:szCs w:val="28"/>
        </w:rPr>
      </w:pPr>
      <w:r w:rsidRPr="006E370B">
        <w:rPr>
          <w:rFonts w:ascii="Segoe UI Symbol" w:hAnsi="Segoe UI Symbol" w:cs="Segoe UI Symbol"/>
          <w:b/>
          <w:sz w:val="28"/>
          <w:szCs w:val="28"/>
        </w:rPr>
        <w:t>⚫</w:t>
      </w:r>
      <w:r w:rsidRPr="006E370B">
        <w:rPr>
          <w:rFonts w:ascii="Times New Roman" w:hAnsi="Times New Roman" w:cs="Times New Roman"/>
          <w:b/>
          <w:sz w:val="28"/>
          <w:szCs w:val="28"/>
        </w:rPr>
        <w:t xml:space="preserve"> Під час використання, встановлення та видалення датчика тримайте його обома руками, щоб  запобігти його падінню.</w:t>
      </w:r>
    </w:p>
    <w:p w:rsidR="00C61344" w:rsidRPr="006E370B" w:rsidRDefault="00C61344" w:rsidP="00C61344">
      <w:pPr>
        <w:ind w:left="0" w:firstLine="0"/>
        <w:rPr>
          <w:rFonts w:ascii="Times New Roman" w:hAnsi="Times New Roman" w:cs="Times New Roman"/>
          <w:b/>
          <w:sz w:val="28"/>
          <w:szCs w:val="28"/>
        </w:rPr>
      </w:pPr>
      <w:r w:rsidRPr="006E370B">
        <w:rPr>
          <w:rFonts w:ascii="Segoe UI Symbol" w:hAnsi="Segoe UI Symbol" w:cs="Segoe UI Symbol"/>
          <w:b/>
          <w:sz w:val="28"/>
          <w:szCs w:val="28"/>
        </w:rPr>
        <w:t>⚫</w:t>
      </w:r>
      <w:r w:rsidRPr="006E370B">
        <w:rPr>
          <w:rFonts w:ascii="Times New Roman" w:hAnsi="Times New Roman" w:cs="Times New Roman"/>
          <w:b/>
          <w:sz w:val="28"/>
          <w:szCs w:val="28"/>
        </w:rPr>
        <w:t xml:space="preserve"> Коли портал FPD не використовується, кладіть його на підставку (необов'язково), лоток або в безпечний контейнер. Не ставте детектор на краю, не притуляйте його до стіни або ліжка, інакше він може зісковзнути.</w:t>
      </w:r>
    </w:p>
    <w:p w:rsidR="00C61344" w:rsidRPr="006E370B" w:rsidRDefault="00C61344" w:rsidP="00C61344">
      <w:pPr>
        <w:ind w:left="0" w:firstLine="0"/>
        <w:rPr>
          <w:rFonts w:ascii="Times New Roman" w:hAnsi="Times New Roman" w:cs="Times New Roman"/>
          <w:b/>
          <w:sz w:val="28"/>
          <w:szCs w:val="28"/>
        </w:rPr>
      </w:pPr>
      <w:r w:rsidRPr="006E370B">
        <w:rPr>
          <w:rFonts w:ascii="Segoe UI Symbol" w:hAnsi="Segoe UI Symbol" w:cs="Segoe UI Symbol"/>
          <w:b/>
          <w:sz w:val="28"/>
          <w:szCs w:val="28"/>
        </w:rPr>
        <w:t>⚫</w:t>
      </w:r>
      <w:r w:rsidRPr="006E370B">
        <w:rPr>
          <w:rFonts w:ascii="Times New Roman" w:hAnsi="Times New Roman" w:cs="Times New Roman"/>
          <w:b/>
          <w:sz w:val="28"/>
          <w:szCs w:val="28"/>
        </w:rPr>
        <w:t xml:space="preserve"> Перед експозицією</w:t>
      </w:r>
    </w:p>
    <w:p w:rsidR="00C61344" w:rsidRPr="006E370B" w:rsidRDefault="00C61344" w:rsidP="00C61344">
      <w:pPr>
        <w:ind w:left="0" w:firstLine="0"/>
        <w:rPr>
          <w:rFonts w:ascii="Times New Roman" w:hAnsi="Times New Roman" w:cs="Times New Roman"/>
          <w:b/>
          <w:sz w:val="28"/>
          <w:szCs w:val="28"/>
        </w:rPr>
      </w:pPr>
      <w:r w:rsidRPr="006E370B">
        <w:rPr>
          <w:rFonts w:ascii="Times New Roman" w:hAnsi="Times New Roman" w:cs="Times New Roman"/>
          <w:b/>
          <w:sz w:val="28"/>
          <w:szCs w:val="28"/>
        </w:rPr>
        <w:t>Конденсат на FPD може вплинути на якість його роботи.</w:t>
      </w:r>
    </w:p>
    <w:p w:rsidR="00C61344" w:rsidRPr="006E370B" w:rsidRDefault="00C61344" w:rsidP="00C61344">
      <w:pPr>
        <w:ind w:left="0" w:firstLine="0"/>
        <w:rPr>
          <w:rFonts w:ascii="Times New Roman" w:hAnsi="Times New Roman" w:cs="Times New Roman"/>
          <w:b/>
          <w:sz w:val="28"/>
          <w:szCs w:val="28"/>
        </w:rPr>
      </w:pPr>
      <w:r w:rsidRPr="006E370B">
        <w:rPr>
          <w:rFonts w:ascii="Times New Roman" w:hAnsi="Times New Roman" w:cs="Times New Roman"/>
          <w:b/>
          <w:sz w:val="28"/>
          <w:szCs w:val="28"/>
        </w:rPr>
        <w:t>Конденсат може утворитися в разі раптового нагрівання приміщення в холодну погоду. середовищі. У цьому випадку зачекайте, поки конденсат не зникне. При використанні кондиціонера підвищуйте або знижуйте температуру поступово, щоб уникнути різниці температур між приміщенням і датчиком, інакше можлива поява конденсату. При утворенні конденсату на FPD не вмикайте датчик. Це може призвести до пожежі або ураження електричним струмом.</w:t>
      </w:r>
    </w:p>
    <w:p w:rsidR="00C61344" w:rsidRPr="006E370B" w:rsidRDefault="00C61344" w:rsidP="00C61344">
      <w:pPr>
        <w:ind w:left="0" w:firstLine="0"/>
        <w:rPr>
          <w:rFonts w:ascii="Times New Roman" w:hAnsi="Times New Roman" w:cs="Times New Roman"/>
          <w:b/>
          <w:sz w:val="28"/>
          <w:szCs w:val="28"/>
        </w:rPr>
      </w:pPr>
      <w:r w:rsidRPr="006E370B">
        <w:rPr>
          <w:rFonts w:ascii="Segoe UI Symbol" w:hAnsi="Segoe UI Symbol" w:cs="Segoe UI Symbol"/>
          <w:b/>
          <w:sz w:val="28"/>
          <w:szCs w:val="28"/>
        </w:rPr>
        <w:t>⚫</w:t>
      </w:r>
      <w:r w:rsidRPr="006E370B">
        <w:rPr>
          <w:rFonts w:ascii="Times New Roman" w:hAnsi="Times New Roman" w:cs="Times New Roman"/>
          <w:b/>
          <w:sz w:val="28"/>
          <w:szCs w:val="28"/>
        </w:rPr>
        <w:t xml:space="preserve"> Під час експозиції</w:t>
      </w:r>
    </w:p>
    <w:p w:rsidR="00C61344" w:rsidRPr="006E370B" w:rsidRDefault="00C61344" w:rsidP="00C61344">
      <w:pPr>
        <w:ind w:left="0" w:firstLine="0"/>
        <w:rPr>
          <w:rFonts w:ascii="Times New Roman" w:hAnsi="Times New Roman" w:cs="Times New Roman"/>
          <w:b/>
          <w:sz w:val="28"/>
          <w:szCs w:val="28"/>
        </w:rPr>
      </w:pPr>
      <w:r w:rsidRPr="006E370B">
        <w:rPr>
          <w:rFonts w:ascii="Times New Roman" w:hAnsi="Times New Roman" w:cs="Times New Roman"/>
          <w:b/>
          <w:sz w:val="28"/>
          <w:szCs w:val="28"/>
        </w:rPr>
        <w:t>Не навантажуйте датчик надмірною вагою. Це може призвести до його пошкодження.</w:t>
      </w:r>
    </w:p>
    <w:p w:rsidR="00C61344" w:rsidRPr="006E370B" w:rsidRDefault="00C61344" w:rsidP="00C61344">
      <w:pPr>
        <w:ind w:left="0" w:firstLine="0"/>
        <w:rPr>
          <w:rFonts w:ascii="Times New Roman" w:hAnsi="Times New Roman" w:cs="Times New Roman"/>
          <w:b/>
          <w:sz w:val="28"/>
          <w:szCs w:val="28"/>
        </w:rPr>
      </w:pPr>
      <w:r w:rsidRPr="006E370B">
        <w:rPr>
          <w:rFonts w:ascii="Times New Roman" w:hAnsi="Times New Roman" w:cs="Times New Roman"/>
          <w:b/>
          <w:sz w:val="28"/>
          <w:szCs w:val="28"/>
        </w:rPr>
        <w:t>Опромінення повинно виконуватися, коли датчик і зображення пацієнта перебувають у статичному стані. В іншому випадку продуктивність може погіршитися.</w:t>
      </w:r>
    </w:p>
    <w:p w:rsidR="00C61344" w:rsidRPr="006E370B" w:rsidRDefault="00C61344" w:rsidP="00C61344">
      <w:pPr>
        <w:ind w:left="0" w:firstLine="0"/>
        <w:rPr>
          <w:rFonts w:ascii="Times New Roman" w:hAnsi="Times New Roman" w:cs="Times New Roman"/>
          <w:b/>
          <w:sz w:val="28"/>
          <w:szCs w:val="28"/>
        </w:rPr>
      </w:pPr>
      <w:r w:rsidRPr="006E370B">
        <w:rPr>
          <w:rFonts w:ascii="Segoe UI Symbol" w:hAnsi="Segoe UI Symbol" w:cs="Segoe UI Symbol"/>
          <w:b/>
          <w:sz w:val="28"/>
          <w:szCs w:val="28"/>
        </w:rPr>
        <w:t>⚫</w:t>
      </w:r>
      <w:r w:rsidRPr="006E370B">
        <w:rPr>
          <w:rFonts w:ascii="Times New Roman" w:hAnsi="Times New Roman" w:cs="Times New Roman"/>
          <w:b/>
          <w:sz w:val="28"/>
          <w:szCs w:val="28"/>
        </w:rPr>
        <w:t xml:space="preserve"> Щоб уникнути деформації датчика, його слід використовувати на рівній поверхні. В іншому випадку він може бути пошкоджений.</w:t>
      </w:r>
    </w:p>
    <w:p w:rsidR="00C61344" w:rsidRPr="006E370B" w:rsidRDefault="00C61344" w:rsidP="00C61344">
      <w:pPr>
        <w:ind w:left="0" w:firstLine="0"/>
        <w:rPr>
          <w:rFonts w:ascii="Times New Roman" w:hAnsi="Times New Roman" w:cs="Times New Roman"/>
          <w:b/>
          <w:sz w:val="28"/>
          <w:szCs w:val="28"/>
        </w:rPr>
      </w:pPr>
      <w:r w:rsidRPr="006E370B">
        <w:rPr>
          <w:rFonts w:ascii="Segoe UI Symbol" w:hAnsi="Segoe UI Symbol" w:cs="Segoe UI Symbol"/>
          <w:b/>
          <w:sz w:val="28"/>
          <w:szCs w:val="28"/>
        </w:rPr>
        <w:t>⚫</w:t>
      </w:r>
      <w:r w:rsidRPr="006E370B">
        <w:rPr>
          <w:rFonts w:ascii="Times New Roman" w:hAnsi="Times New Roman" w:cs="Times New Roman"/>
          <w:b/>
          <w:sz w:val="28"/>
          <w:szCs w:val="28"/>
        </w:rPr>
        <w:t xml:space="preserve"> При рівномірному розподілі навантаження на MPX3543R і MPX4343R не може перевищувати 200 кг.</w:t>
      </w:r>
    </w:p>
    <w:p w:rsidR="00C61344" w:rsidRPr="006E370B" w:rsidRDefault="00C61344" w:rsidP="00C61344">
      <w:pPr>
        <w:ind w:left="0" w:firstLine="0"/>
        <w:rPr>
          <w:rFonts w:ascii="Times New Roman" w:hAnsi="Times New Roman" w:cs="Times New Roman"/>
          <w:b/>
          <w:sz w:val="28"/>
          <w:szCs w:val="28"/>
        </w:rPr>
      </w:pPr>
      <w:r w:rsidRPr="006E370B">
        <w:rPr>
          <w:rFonts w:ascii="Times New Roman" w:hAnsi="Times New Roman" w:cs="Times New Roman"/>
          <w:b/>
          <w:sz w:val="28"/>
          <w:szCs w:val="28"/>
        </w:rPr>
        <w:t>Уникайте локальних навантажень. Якщо на дошки Φ40 мм виникає локальне навантаження, переконайтеся, що воно не перевищувало 100 кг.</w:t>
      </w:r>
    </w:p>
    <w:p w:rsidR="00C61344" w:rsidRPr="006E370B" w:rsidRDefault="00C61344" w:rsidP="00C61344">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Якщо використовується кабель, підключіть його до відповідного роз'єму, інакше датчик може вийти з ладу. </w:t>
      </w:r>
    </w:p>
    <w:p w:rsidR="00C61344" w:rsidRPr="006E370B" w:rsidRDefault="00C61344" w:rsidP="00C61344">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Кабелі FPD (за наявності) не підтримують гаряче підключення. Не торкайтеся роз'ємів і штекерів мокрими руками під час під'єднання та від'єднання, </w:t>
      </w:r>
      <w:r w:rsidRPr="006E370B">
        <w:rPr>
          <w:rFonts w:ascii="Times New Roman" w:hAnsi="Times New Roman" w:cs="Times New Roman"/>
          <w:b/>
          <w:sz w:val="28"/>
          <w:szCs w:val="28"/>
        </w:rPr>
        <w:lastRenderedPageBreak/>
        <w:t>інакше це може призвести до ураження електричним струмом, що призведе до серйозних травм.</w:t>
      </w:r>
    </w:p>
    <w:p w:rsidR="00C61344" w:rsidRPr="006E370B" w:rsidRDefault="00C61344" w:rsidP="00C61344">
      <w:pPr>
        <w:ind w:left="0" w:firstLine="0"/>
        <w:rPr>
          <w:rFonts w:ascii="Times New Roman" w:hAnsi="Times New Roman" w:cs="Times New Roman"/>
          <w:b/>
          <w:sz w:val="28"/>
          <w:szCs w:val="28"/>
        </w:rPr>
      </w:pPr>
      <w:r w:rsidRPr="006E370B">
        <w:rPr>
          <w:rFonts w:ascii="Times New Roman" w:hAnsi="Times New Roman" w:cs="Times New Roman"/>
          <w:b/>
          <w:sz w:val="28"/>
          <w:szCs w:val="28"/>
        </w:rPr>
        <w:t>Якщо використовуються кабелі, вставте FPD в інший піддон настінної стійки, а кабель вставте в гніздо, щоб уникнути його пошкодження.</w:t>
      </w:r>
    </w:p>
    <w:p w:rsidR="00C61344" w:rsidRPr="006E370B" w:rsidRDefault="00C61344" w:rsidP="00C61344">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Не тягніть за кабелі (якщо вони є) із силою. Якщо кабелі заплуталися, </w:t>
      </w:r>
    </w:p>
    <w:p w:rsidR="00C61344" w:rsidRPr="006E370B" w:rsidRDefault="00C61344" w:rsidP="00C61344">
      <w:pPr>
        <w:ind w:left="0" w:firstLine="0"/>
        <w:rPr>
          <w:rFonts w:ascii="Times New Roman" w:hAnsi="Times New Roman" w:cs="Times New Roman"/>
          <w:b/>
          <w:sz w:val="28"/>
          <w:szCs w:val="28"/>
        </w:rPr>
      </w:pPr>
      <w:r w:rsidRPr="006E370B">
        <w:rPr>
          <w:rFonts w:ascii="Times New Roman" w:hAnsi="Times New Roman" w:cs="Times New Roman"/>
          <w:b/>
          <w:sz w:val="28"/>
          <w:szCs w:val="28"/>
        </w:rPr>
        <w:t>не тягніть з силою за основний корпус FPD. Інакше кабелі можуть бути пошкоджені, що може призвести до пожежі або ураження електричним струмом.</w:t>
      </w:r>
    </w:p>
    <w:p w:rsidR="00C61344" w:rsidRPr="006E370B" w:rsidRDefault="00C61344" w:rsidP="00C61344">
      <w:pPr>
        <w:ind w:left="0" w:firstLine="0"/>
        <w:rPr>
          <w:rFonts w:ascii="Times New Roman" w:hAnsi="Times New Roman" w:cs="Times New Roman"/>
          <w:b/>
          <w:sz w:val="28"/>
          <w:szCs w:val="28"/>
        </w:rPr>
      </w:pPr>
      <w:r w:rsidRPr="006E370B">
        <w:rPr>
          <w:rFonts w:ascii="Segoe UI Symbol" w:hAnsi="Segoe UI Symbol" w:cs="Segoe UI Symbol"/>
          <w:b/>
          <w:sz w:val="28"/>
          <w:szCs w:val="28"/>
        </w:rPr>
        <w:t>⚫</w:t>
      </w:r>
      <w:r w:rsidRPr="006E370B">
        <w:rPr>
          <w:rFonts w:ascii="Times New Roman" w:hAnsi="Times New Roman" w:cs="Times New Roman"/>
          <w:b/>
          <w:sz w:val="28"/>
          <w:szCs w:val="28"/>
        </w:rPr>
        <w:t xml:space="preserve"> На роботу обладнання або системи можуть впливати перешкоди від інших пристроїв навіть якщо ці пристрої відповідають вимогам щодо випромінювання, визначеним національними стандартами Міжнародного спеціального комітету з радіоперешкод  (CISPR).</w:t>
      </w:r>
    </w:p>
    <w:p w:rsidR="00C61344" w:rsidRPr="006E370B" w:rsidRDefault="00C61344" w:rsidP="00C61344">
      <w:pPr>
        <w:ind w:left="0" w:firstLine="0"/>
        <w:rPr>
          <w:rFonts w:ascii="Times New Roman" w:hAnsi="Times New Roman" w:cs="Times New Roman"/>
          <w:b/>
          <w:sz w:val="28"/>
          <w:szCs w:val="28"/>
        </w:rPr>
      </w:pPr>
      <w:r w:rsidRPr="006E370B">
        <w:rPr>
          <w:rFonts w:ascii="Segoe UI Symbol" w:hAnsi="Segoe UI Symbol" w:cs="Segoe UI Symbol"/>
          <w:b/>
          <w:sz w:val="28"/>
          <w:szCs w:val="28"/>
        </w:rPr>
        <w:t>⚫</w:t>
      </w:r>
      <w:r w:rsidRPr="006E370B">
        <w:rPr>
          <w:rFonts w:ascii="Times New Roman" w:hAnsi="Times New Roman" w:cs="Times New Roman"/>
          <w:b/>
          <w:sz w:val="28"/>
          <w:szCs w:val="28"/>
        </w:rPr>
        <w:t xml:space="preserve"> Датчик повинен бути підключений до внутрішнього джерела живлення, якщо зовнішні захисні дроти встановлені неправильно або не повністю розгорнуті.</w:t>
      </w:r>
    </w:p>
    <w:p w:rsidR="00C61344" w:rsidRPr="006E370B" w:rsidRDefault="00C61344" w:rsidP="00C61344">
      <w:pPr>
        <w:ind w:left="0" w:firstLine="0"/>
        <w:rPr>
          <w:rFonts w:ascii="Times New Roman" w:hAnsi="Times New Roman" w:cs="Times New Roman"/>
          <w:b/>
          <w:sz w:val="28"/>
          <w:szCs w:val="28"/>
        </w:rPr>
      </w:pPr>
    </w:p>
    <w:p w:rsidR="00C61344" w:rsidRPr="006E370B" w:rsidRDefault="00C61344" w:rsidP="00C61344">
      <w:pPr>
        <w:ind w:left="0" w:firstLine="0"/>
        <w:rPr>
          <w:rFonts w:ascii="Times New Roman" w:hAnsi="Times New Roman" w:cs="Times New Roman"/>
          <w:b/>
          <w:sz w:val="28"/>
          <w:szCs w:val="28"/>
        </w:rPr>
      </w:pPr>
      <w:r w:rsidRPr="006E370B">
        <w:rPr>
          <w:rFonts w:ascii="Times New Roman" w:hAnsi="Times New Roman" w:cs="Times New Roman"/>
          <w:b/>
          <w:sz w:val="28"/>
          <w:szCs w:val="28"/>
        </w:rPr>
        <w:t>2.8.3.2 Запобіжні заходи щодо зберігання датчика</w:t>
      </w:r>
    </w:p>
    <w:p w:rsidR="00F7492A" w:rsidRPr="006E370B" w:rsidRDefault="00F7492A" w:rsidP="00C61344">
      <w:pPr>
        <w:ind w:left="0" w:firstLine="0"/>
        <w:rPr>
          <w:rFonts w:ascii="Times New Roman" w:hAnsi="Times New Roman" w:cs="Times New Roman"/>
          <w:b/>
          <w:sz w:val="28"/>
          <w:szCs w:val="28"/>
        </w:rPr>
      </w:pPr>
    </w:p>
    <w:tbl>
      <w:tblPr>
        <w:tblStyle w:val="a7"/>
        <w:tblW w:w="0" w:type="auto"/>
        <w:tblLook w:val="04A0" w:firstRow="1" w:lastRow="0" w:firstColumn="1" w:lastColumn="0" w:noHBand="0" w:noVBand="1"/>
      </w:tblPr>
      <w:tblGrid>
        <w:gridCol w:w="9912"/>
      </w:tblGrid>
      <w:tr w:rsidR="00F7492A" w:rsidRPr="006E370B" w:rsidTr="00F7492A">
        <w:tc>
          <w:tcPr>
            <w:tcW w:w="9912" w:type="dxa"/>
          </w:tcPr>
          <w:p w:rsidR="00F7492A" w:rsidRPr="006E370B" w:rsidRDefault="00F7492A" w:rsidP="00F7492A">
            <w:pPr>
              <w:ind w:left="0" w:firstLine="0"/>
              <w:rPr>
                <w:rFonts w:ascii="Times New Roman" w:hAnsi="Times New Roman" w:cs="Times New Roman"/>
                <w:b/>
                <w:sz w:val="28"/>
                <w:szCs w:val="28"/>
              </w:rPr>
            </w:pPr>
            <w:r w:rsidRPr="006E370B">
              <w:rPr>
                <w:rFonts w:ascii="Times New Roman" w:hAnsi="Times New Roman" w:cs="Times New Roman"/>
                <w:b/>
                <w:sz w:val="28"/>
                <w:szCs w:val="28"/>
              </w:rPr>
              <w:t>Попередження:</w:t>
            </w:r>
          </w:p>
          <w:p w:rsidR="00F7492A" w:rsidRPr="006E370B" w:rsidRDefault="00F7492A" w:rsidP="00F7492A">
            <w:pPr>
              <w:ind w:left="0" w:firstLine="0"/>
              <w:rPr>
                <w:rFonts w:ascii="Times New Roman" w:hAnsi="Times New Roman" w:cs="Times New Roman"/>
                <w:b/>
                <w:sz w:val="28"/>
                <w:szCs w:val="28"/>
              </w:rPr>
            </w:pPr>
            <w:r w:rsidRPr="006E370B">
              <w:rPr>
                <w:rFonts w:ascii="Segoe UI Symbol" w:hAnsi="Segoe UI Symbol" w:cs="Segoe UI Symbol"/>
                <w:b/>
                <w:sz w:val="28"/>
                <w:szCs w:val="28"/>
              </w:rPr>
              <w:t>⚫</w:t>
            </w:r>
            <w:r w:rsidRPr="006E370B">
              <w:rPr>
                <w:rFonts w:ascii="Times New Roman" w:hAnsi="Times New Roman" w:cs="Times New Roman"/>
                <w:b/>
                <w:sz w:val="28"/>
                <w:szCs w:val="28"/>
              </w:rPr>
              <w:t xml:space="preserve"> Під час зберігання дотримуйтесь норм температури та відносної вологості, зазначених у розділі А.2. зберігання. Перевищення зазначеного діапазону може призвести до погіршення характеристик датчика або його пошкодження. Портативні FPD можуть викликати дискомфорт у пацієнтів.</w:t>
            </w:r>
          </w:p>
          <w:p w:rsidR="00F7492A" w:rsidRPr="006E370B" w:rsidRDefault="00F7492A" w:rsidP="00F7492A">
            <w:pPr>
              <w:ind w:left="0" w:firstLine="0"/>
              <w:rPr>
                <w:rFonts w:ascii="Times New Roman" w:hAnsi="Times New Roman" w:cs="Times New Roman"/>
                <w:b/>
                <w:sz w:val="28"/>
                <w:szCs w:val="28"/>
              </w:rPr>
            </w:pPr>
            <w:r w:rsidRPr="006E370B">
              <w:rPr>
                <w:rFonts w:ascii="Segoe UI Symbol" w:hAnsi="Segoe UI Symbol" w:cs="Segoe UI Symbol"/>
                <w:b/>
                <w:sz w:val="28"/>
                <w:szCs w:val="28"/>
              </w:rPr>
              <w:t>⚫</w:t>
            </w:r>
            <w:r w:rsidRPr="006E370B">
              <w:rPr>
                <w:rFonts w:ascii="Times New Roman" w:hAnsi="Times New Roman" w:cs="Times New Roman"/>
                <w:b/>
                <w:sz w:val="28"/>
                <w:szCs w:val="28"/>
              </w:rPr>
              <w:t xml:space="preserve"> Не встановлюйте датчик у таких умовах, інакше він може вийти з ладу , впасти, спричинити пожежу або травму.</w:t>
            </w:r>
          </w:p>
          <w:p w:rsidR="00F7492A" w:rsidRPr="006E370B" w:rsidRDefault="00F7492A" w:rsidP="00F7492A">
            <w:pPr>
              <w:ind w:left="0" w:firstLine="0"/>
              <w:rPr>
                <w:rFonts w:ascii="Times New Roman" w:hAnsi="Times New Roman" w:cs="Times New Roman"/>
                <w:b/>
                <w:sz w:val="28"/>
                <w:szCs w:val="28"/>
              </w:rPr>
            </w:pPr>
            <w:r w:rsidRPr="006E370B">
              <w:rPr>
                <w:rFonts w:ascii="MS Gothic" w:eastAsia="MS Gothic" w:hAnsi="MS Gothic" w:cs="MS Gothic"/>
                <w:b/>
                <w:sz w:val="28"/>
                <w:szCs w:val="28"/>
              </w:rPr>
              <w:t>⑴</w:t>
            </w:r>
            <w:r w:rsidRPr="006E370B">
              <w:rPr>
                <w:rFonts w:ascii="Times New Roman" w:hAnsi="Times New Roman" w:cs="Times New Roman"/>
                <w:b/>
                <w:sz w:val="28"/>
                <w:szCs w:val="28"/>
              </w:rPr>
              <w:t xml:space="preserve"> Поблизу водойм</w:t>
            </w:r>
          </w:p>
          <w:p w:rsidR="00F7492A" w:rsidRPr="006E370B" w:rsidRDefault="00F7492A" w:rsidP="00F7492A">
            <w:pPr>
              <w:ind w:left="0" w:firstLine="0"/>
              <w:rPr>
                <w:rFonts w:ascii="Times New Roman" w:hAnsi="Times New Roman" w:cs="Times New Roman"/>
                <w:b/>
                <w:sz w:val="28"/>
                <w:szCs w:val="28"/>
              </w:rPr>
            </w:pPr>
            <w:r w:rsidRPr="006E370B">
              <w:rPr>
                <w:rFonts w:ascii="MS Gothic" w:eastAsia="MS Gothic" w:hAnsi="MS Gothic" w:cs="MS Gothic"/>
                <w:b/>
                <w:sz w:val="28"/>
                <w:szCs w:val="28"/>
              </w:rPr>
              <w:t>⑵</w:t>
            </w:r>
            <w:r w:rsidRPr="006E370B">
              <w:rPr>
                <w:rFonts w:ascii="Times New Roman" w:hAnsi="Times New Roman" w:cs="Times New Roman"/>
                <w:b/>
                <w:sz w:val="28"/>
                <w:szCs w:val="28"/>
              </w:rPr>
              <w:t xml:space="preserve"> Під прямими сонячними променями</w:t>
            </w:r>
          </w:p>
          <w:p w:rsidR="00F7492A" w:rsidRPr="006E370B" w:rsidRDefault="00F7492A" w:rsidP="00F7492A">
            <w:pPr>
              <w:ind w:left="0" w:firstLine="0"/>
              <w:rPr>
                <w:rFonts w:ascii="Times New Roman" w:hAnsi="Times New Roman" w:cs="Times New Roman"/>
                <w:b/>
                <w:sz w:val="28"/>
                <w:szCs w:val="28"/>
              </w:rPr>
            </w:pPr>
            <w:r w:rsidRPr="006E370B">
              <w:rPr>
                <w:rFonts w:ascii="MS Gothic" w:eastAsia="MS Gothic" w:hAnsi="MS Gothic" w:cs="MS Gothic"/>
                <w:b/>
                <w:sz w:val="28"/>
                <w:szCs w:val="28"/>
              </w:rPr>
              <w:t>⑶</w:t>
            </w:r>
            <w:r w:rsidRPr="006E370B">
              <w:rPr>
                <w:rFonts w:ascii="Times New Roman" w:hAnsi="Times New Roman" w:cs="Times New Roman"/>
                <w:b/>
                <w:sz w:val="28"/>
                <w:szCs w:val="28"/>
              </w:rPr>
              <w:t xml:space="preserve"> поблизу кондиціонерів або вентиляційних пристроїв</w:t>
            </w:r>
          </w:p>
          <w:p w:rsidR="00F7492A" w:rsidRPr="006E370B" w:rsidRDefault="00F7492A" w:rsidP="00F7492A">
            <w:pPr>
              <w:ind w:left="0" w:firstLine="0"/>
              <w:rPr>
                <w:rFonts w:ascii="Times New Roman" w:hAnsi="Times New Roman" w:cs="Times New Roman"/>
                <w:b/>
                <w:sz w:val="28"/>
                <w:szCs w:val="28"/>
              </w:rPr>
            </w:pPr>
            <w:r w:rsidRPr="006E370B">
              <w:rPr>
                <w:rFonts w:ascii="MS Gothic" w:eastAsia="MS Gothic" w:hAnsi="MS Gothic" w:cs="MS Gothic"/>
                <w:b/>
                <w:sz w:val="28"/>
                <w:szCs w:val="28"/>
              </w:rPr>
              <w:t>⑷</w:t>
            </w:r>
            <w:r w:rsidRPr="006E370B">
              <w:rPr>
                <w:rFonts w:ascii="Times New Roman" w:hAnsi="Times New Roman" w:cs="Times New Roman"/>
                <w:b/>
                <w:sz w:val="28"/>
                <w:szCs w:val="28"/>
              </w:rPr>
              <w:t xml:space="preserve"> Поблизу джерел тепла, таких як обігрівачі</w:t>
            </w:r>
          </w:p>
          <w:p w:rsidR="00F7492A" w:rsidRPr="006E370B" w:rsidRDefault="00F7492A" w:rsidP="00F7492A">
            <w:pPr>
              <w:ind w:left="0" w:firstLine="0"/>
              <w:rPr>
                <w:rFonts w:ascii="Times New Roman" w:hAnsi="Times New Roman" w:cs="Times New Roman"/>
                <w:b/>
                <w:sz w:val="28"/>
                <w:szCs w:val="28"/>
              </w:rPr>
            </w:pPr>
            <w:r w:rsidRPr="006E370B">
              <w:rPr>
                <w:rFonts w:ascii="MS Gothic" w:eastAsia="MS Gothic" w:hAnsi="MS Gothic" w:cs="MS Gothic"/>
                <w:b/>
                <w:sz w:val="28"/>
                <w:szCs w:val="28"/>
              </w:rPr>
              <w:t>⑸</w:t>
            </w:r>
            <w:r w:rsidRPr="006E370B">
              <w:rPr>
                <w:rFonts w:ascii="Times New Roman" w:hAnsi="Times New Roman" w:cs="Times New Roman"/>
                <w:b/>
                <w:sz w:val="28"/>
                <w:szCs w:val="28"/>
              </w:rPr>
              <w:t xml:space="preserve"> у місцях, схильних до вібрації</w:t>
            </w:r>
          </w:p>
          <w:p w:rsidR="00F7492A" w:rsidRPr="006E370B" w:rsidRDefault="00F7492A" w:rsidP="00F7492A">
            <w:pPr>
              <w:ind w:left="0" w:firstLine="0"/>
              <w:rPr>
                <w:rFonts w:ascii="Times New Roman" w:hAnsi="Times New Roman" w:cs="Times New Roman"/>
                <w:b/>
                <w:sz w:val="28"/>
                <w:szCs w:val="28"/>
              </w:rPr>
            </w:pPr>
            <w:r w:rsidRPr="006E370B">
              <w:rPr>
                <w:rFonts w:ascii="MS Gothic" w:eastAsia="MS Gothic" w:hAnsi="MS Gothic" w:cs="MS Gothic"/>
                <w:b/>
                <w:sz w:val="28"/>
                <w:szCs w:val="28"/>
              </w:rPr>
              <w:t>⑹</w:t>
            </w:r>
            <w:r w:rsidRPr="006E370B">
              <w:rPr>
                <w:rFonts w:ascii="Times New Roman" w:hAnsi="Times New Roman" w:cs="Times New Roman"/>
                <w:b/>
                <w:sz w:val="28"/>
                <w:szCs w:val="28"/>
              </w:rPr>
              <w:t xml:space="preserve"> у нестабільних місцях</w:t>
            </w:r>
          </w:p>
          <w:p w:rsidR="00F7492A" w:rsidRPr="006E370B" w:rsidRDefault="00F7492A" w:rsidP="00F7492A">
            <w:pPr>
              <w:ind w:left="0" w:firstLine="0"/>
              <w:rPr>
                <w:rFonts w:ascii="Times New Roman" w:hAnsi="Times New Roman" w:cs="Times New Roman"/>
                <w:b/>
                <w:sz w:val="28"/>
                <w:szCs w:val="28"/>
              </w:rPr>
            </w:pPr>
            <w:r w:rsidRPr="006E370B">
              <w:rPr>
                <w:rFonts w:ascii="MS Gothic" w:eastAsia="MS Gothic" w:hAnsi="MS Gothic" w:cs="MS Gothic"/>
                <w:b/>
                <w:sz w:val="28"/>
                <w:szCs w:val="28"/>
              </w:rPr>
              <w:t>⑺</w:t>
            </w:r>
            <w:r w:rsidRPr="006E370B">
              <w:rPr>
                <w:rFonts w:ascii="Times New Roman" w:hAnsi="Times New Roman" w:cs="Times New Roman"/>
                <w:b/>
                <w:sz w:val="28"/>
                <w:szCs w:val="28"/>
              </w:rPr>
              <w:t xml:space="preserve"> Запилених місцях</w:t>
            </w:r>
          </w:p>
          <w:p w:rsidR="00F7492A" w:rsidRPr="006E370B" w:rsidRDefault="00F7492A" w:rsidP="00F7492A">
            <w:pPr>
              <w:ind w:left="0" w:firstLine="0"/>
              <w:rPr>
                <w:rFonts w:ascii="Times New Roman" w:hAnsi="Times New Roman" w:cs="Times New Roman"/>
                <w:b/>
                <w:sz w:val="28"/>
                <w:szCs w:val="28"/>
              </w:rPr>
            </w:pPr>
            <w:r w:rsidRPr="006E370B">
              <w:rPr>
                <w:rFonts w:ascii="MS Gothic" w:eastAsia="MS Gothic" w:hAnsi="MS Gothic" w:cs="MS Gothic"/>
                <w:b/>
                <w:sz w:val="28"/>
                <w:szCs w:val="28"/>
              </w:rPr>
              <w:t>⑻</w:t>
            </w:r>
            <w:r w:rsidRPr="006E370B">
              <w:rPr>
                <w:rFonts w:ascii="Times New Roman" w:hAnsi="Times New Roman" w:cs="Times New Roman"/>
                <w:b/>
                <w:sz w:val="28"/>
                <w:szCs w:val="28"/>
              </w:rPr>
              <w:t xml:space="preserve"> Солоне або сірчане середовище</w:t>
            </w:r>
          </w:p>
          <w:p w:rsidR="00F7492A" w:rsidRPr="006E370B" w:rsidRDefault="00F7492A" w:rsidP="00F7492A">
            <w:pPr>
              <w:ind w:left="0" w:firstLine="0"/>
              <w:rPr>
                <w:rFonts w:ascii="Times New Roman" w:hAnsi="Times New Roman" w:cs="Times New Roman"/>
                <w:b/>
                <w:sz w:val="28"/>
                <w:szCs w:val="28"/>
              </w:rPr>
            </w:pPr>
            <w:r w:rsidRPr="006E370B">
              <w:rPr>
                <w:rFonts w:ascii="MS Gothic" w:eastAsia="MS Gothic" w:hAnsi="MS Gothic" w:cs="MS Gothic"/>
                <w:b/>
                <w:sz w:val="28"/>
                <w:szCs w:val="28"/>
              </w:rPr>
              <w:t>⑼</w:t>
            </w:r>
            <w:r w:rsidRPr="006E370B">
              <w:rPr>
                <w:rFonts w:ascii="Times New Roman" w:hAnsi="Times New Roman" w:cs="Times New Roman"/>
                <w:b/>
                <w:sz w:val="28"/>
                <w:szCs w:val="28"/>
              </w:rPr>
              <w:t xml:space="preserve"> Висока температура або вологість</w:t>
            </w:r>
          </w:p>
          <w:p w:rsidR="00F7492A" w:rsidRPr="006E370B" w:rsidRDefault="00F7492A" w:rsidP="00F7492A">
            <w:pPr>
              <w:ind w:left="0" w:firstLine="0"/>
              <w:rPr>
                <w:rFonts w:ascii="Times New Roman" w:hAnsi="Times New Roman" w:cs="Times New Roman"/>
                <w:b/>
                <w:sz w:val="28"/>
                <w:szCs w:val="28"/>
              </w:rPr>
            </w:pPr>
            <w:r w:rsidRPr="006E370B">
              <w:rPr>
                <w:rFonts w:ascii="MS Gothic" w:eastAsia="MS Gothic" w:hAnsi="MS Gothic" w:cs="MS Gothic"/>
                <w:b/>
                <w:sz w:val="28"/>
                <w:szCs w:val="28"/>
              </w:rPr>
              <w:t>⑽</w:t>
            </w:r>
            <w:r w:rsidRPr="006E370B">
              <w:rPr>
                <w:rFonts w:ascii="Times New Roman" w:hAnsi="Times New Roman" w:cs="Times New Roman"/>
                <w:b/>
                <w:sz w:val="28"/>
                <w:szCs w:val="28"/>
              </w:rPr>
              <w:t xml:space="preserve"> Замерзання або конденсація вологи</w:t>
            </w:r>
          </w:p>
          <w:p w:rsidR="00F7492A" w:rsidRPr="006E370B" w:rsidRDefault="00F7492A" w:rsidP="00F7492A">
            <w:pPr>
              <w:ind w:left="0" w:firstLine="0"/>
              <w:rPr>
                <w:rFonts w:ascii="Times New Roman" w:hAnsi="Times New Roman" w:cs="Times New Roman"/>
                <w:b/>
                <w:sz w:val="28"/>
                <w:szCs w:val="28"/>
              </w:rPr>
            </w:pPr>
            <w:r w:rsidRPr="006E370B">
              <w:rPr>
                <w:rFonts w:ascii="Segoe UI Symbol" w:hAnsi="Segoe UI Symbol" w:cs="Segoe UI Symbol"/>
                <w:b/>
                <w:sz w:val="28"/>
                <w:szCs w:val="28"/>
              </w:rPr>
              <w:t>⚫</w:t>
            </w:r>
            <w:r w:rsidRPr="006E370B">
              <w:rPr>
                <w:rFonts w:ascii="Times New Roman" w:hAnsi="Times New Roman" w:cs="Times New Roman"/>
                <w:b/>
                <w:sz w:val="28"/>
                <w:szCs w:val="28"/>
              </w:rPr>
              <w:t xml:space="preserve"> Тримайте FPD подалі від горючих або корозійних газів.</w:t>
            </w:r>
          </w:p>
          <w:p w:rsidR="00F7492A" w:rsidRPr="006E370B" w:rsidRDefault="00F7492A" w:rsidP="00F7492A">
            <w:pPr>
              <w:ind w:left="0" w:firstLine="0"/>
              <w:rPr>
                <w:rFonts w:ascii="Times New Roman" w:hAnsi="Times New Roman" w:cs="Times New Roman"/>
                <w:b/>
                <w:sz w:val="28"/>
                <w:szCs w:val="28"/>
              </w:rPr>
            </w:pPr>
            <w:r w:rsidRPr="006E370B">
              <w:rPr>
                <w:rFonts w:ascii="Segoe UI Symbol" w:hAnsi="Segoe UI Symbol" w:cs="Segoe UI Symbol"/>
                <w:b/>
                <w:sz w:val="28"/>
                <w:szCs w:val="28"/>
              </w:rPr>
              <w:t>⚫</w:t>
            </w:r>
            <w:r w:rsidRPr="006E370B">
              <w:rPr>
                <w:rFonts w:ascii="Times New Roman" w:hAnsi="Times New Roman" w:cs="Times New Roman"/>
                <w:b/>
                <w:sz w:val="28"/>
                <w:szCs w:val="28"/>
              </w:rPr>
              <w:t xml:space="preserve"> Тримайте датчик подалі від об'єктів, які можуть створювати електромагнітні </w:t>
            </w:r>
          </w:p>
          <w:p w:rsidR="00F7492A" w:rsidRPr="006E370B" w:rsidRDefault="00F7492A" w:rsidP="00F7492A">
            <w:pPr>
              <w:ind w:left="0" w:firstLine="0"/>
              <w:rPr>
                <w:rFonts w:ascii="Times New Roman" w:hAnsi="Times New Roman" w:cs="Times New Roman"/>
                <w:b/>
                <w:sz w:val="28"/>
                <w:szCs w:val="28"/>
              </w:rPr>
            </w:pPr>
            <w:r w:rsidRPr="006E370B">
              <w:rPr>
                <w:rFonts w:ascii="Times New Roman" w:hAnsi="Times New Roman" w:cs="Times New Roman"/>
                <w:b/>
                <w:sz w:val="28"/>
                <w:szCs w:val="28"/>
              </w:rPr>
              <w:t>перешкоди.</w:t>
            </w:r>
          </w:p>
        </w:tc>
      </w:tr>
    </w:tbl>
    <w:p w:rsidR="00C61344" w:rsidRPr="006E370B" w:rsidRDefault="00C61344" w:rsidP="00C61344">
      <w:pPr>
        <w:ind w:left="0" w:firstLine="0"/>
        <w:rPr>
          <w:rFonts w:ascii="Times New Roman" w:hAnsi="Times New Roman" w:cs="Times New Roman"/>
          <w:b/>
          <w:sz w:val="28"/>
          <w:szCs w:val="28"/>
        </w:rPr>
      </w:pPr>
    </w:p>
    <w:p w:rsidR="00F7492A" w:rsidRPr="006E370B" w:rsidRDefault="00F7492A" w:rsidP="00C61344">
      <w:pPr>
        <w:ind w:left="0" w:firstLine="0"/>
        <w:rPr>
          <w:rFonts w:ascii="Times New Roman" w:hAnsi="Times New Roman" w:cs="Times New Roman"/>
          <w:b/>
          <w:sz w:val="28"/>
          <w:szCs w:val="28"/>
        </w:rPr>
      </w:pPr>
      <w:r w:rsidRPr="006E370B">
        <w:rPr>
          <w:rFonts w:ascii="Times New Roman" w:hAnsi="Times New Roman" w:cs="Times New Roman"/>
          <w:b/>
          <w:sz w:val="28"/>
          <w:szCs w:val="28"/>
        </w:rPr>
        <w:t>2.8.3.3 Запобіжні заходи щодо очищення та обслуговування датчика</w:t>
      </w:r>
    </w:p>
    <w:tbl>
      <w:tblPr>
        <w:tblStyle w:val="a7"/>
        <w:tblW w:w="0" w:type="auto"/>
        <w:tblLook w:val="04A0" w:firstRow="1" w:lastRow="0" w:firstColumn="1" w:lastColumn="0" w:noHBand="0" w:noVBand="1"/>
      </w:tblPr>
      <w:tblGrid>
        <w:gridCol w:w="9912"/>
      </w:tblGrid>
      <w:tr w:rsidR="00F7492A" w:rsidRPr="006E370B" w:rsidTr="00F7492A">
        <w:tc>
          <w:tcPr>
            <w:tcW w:w="9912" w:type="dxa"/>
          </w:tcPr>
          <w:p w:rsidR="00F7492A" w:rsidRPr="006E370B" w:rsidRDefault="00F7492A" w:rsidP="00F7492A">
            <w:pPr>
              <w:ind w:left="0" w:firstLine="0"/>
              <w:rPr>
                <w:rFonts w:ascii="Times New Roman" w:hAnsi="Times New Roman" w:cs="Times New Roman"/>
                <w:b/>
                <w:sz w:val="28"/>
                <w:szCs w:val="28"/>
              </w:rPr>
            </w:pPr>
            <w:r w:rsidRPr="006E370B">
              <w:rPr>
                <w:rFonts w:ascii="Times New Roman" w:hAnsi="Times New Roman" w:cs="Times New Roman"/>
                <w:b/>
                <w:sz w:val="28"/>
                <w:szCs w:val="28"/>
              </w:rPr>
              <w:t>Попередження:</w:t>
            </w:r>
          </w:p>
          <w:p w:rsidR="00F7492A" w:rsidRPr="006E370B" w:rsidRDefault="00F7492A" w:rsidP="00F7492A">
            <w:pPr>
              <w:ind w:left="0" w:firstLine="0"/>
              <w:rPr>
                <w:rFonts w:ascii="Times New Roman" w:hAnsi="Times New Roman" w:cs="Times New Roman"/>
                <w:b/>
                <w:sz w:val="28"/>
                <w:szCs w:val="28"/>
              </w:rPr>
            </w:pPr>
            <w:r w:rsidRPr="006E370B">
              <w:rPr>
                <w:rFonts w:ascii="Segoe UI Symbol" w:hAnsi="Segoe UI Symbol" w:cs="Segoe UI Symbol"/>
                <w:b/>
                <w:sz w:val="28"/>
                <w:szCs w:val="28"/>
              </w:rPr>
              <w:t>⚫</w:t>
            </w:r>
            <w:r w:rsidRPr="006E370B">
              <w:rPr>
                <w:rFonts w:ascii="Times New Roman" w:hAnsi="Times New Roman" w:cs="Times New Roman"/>
                <w:b/>
                <w:sz w:val="28"/>
                <w:szCs w:val="28"/>
              </w:rPr>
              <w:t xml:space="preserve"> Під час чищення дотримуйтесь норм температури та відносної вологості, наведених у пункті A.2. очищення. Якщо перевищити вказаний діапазон, робота FPD може погіршитися або датчик може бути пошкоджений. Портативні FPD можуть викликати дискомфорт у пацієнтів.</w:t>
            </w:r>
          </w:p>
          <w:p w:rsidR="00F7492A" w:rsidRPr="006E370B" w:rsidRDefault="00F7492A" w:rsidP="00F7492A">
            <w:pPr>
              <w:ind w:left="0" w:firstLine="0"/>
              <w:rPr>
                <w:rFonts w:ascii="Times New Roman" w:hAnsi="Times New Roman" w:cs="Times New Roman"/>
                <w:b/>
                <w:sz w:val="28"/>
                <w:szCs w:val="28"/>
              </w:rPr>
            </w:pPr>
            <w:r w:rsidRPr="006E370B">
              <w:rPr>
                <w:rFonts w:ascii="Times New Roman" w:hAnsi="Times New Roman" w:cs="Times New Roman"/>
                <w:b/>
                <w:sz w:val="28"/>
                <w:szCs w:val="28"/>
              </w:rPr>
              <w:t>Не занурюйте детектор у рідини та не розбризкуйте рідини (наприклад, кров, фізіологічні рідини та миючі засоби) на поверхню датчика. Рекомендується захистити датчик одноразовим чохлом. У разі контакту датчика з рідиною контактує з рідиною, протріть його м'якою тканиною. Перед протиранням вимкніть.</w:t>
            </w:r>
          </w:p>
          <w:p w:rsidR="00F7492A" w:rsidRPr="006E370B" w:rsidRDefault="00F7492A" w:rsidP="00F7492A">
            <w:pPr>
              <w:ind w:left="0" w:firstLine="0"/>
              <w:rPr>
                <w:rFonts w:ascii="Times New Roman" w:hAnsi="Times New Roman" w:cs="Times New Roman"/>
                <w:b/>
                <w:sz w:val="28"/>
                <w:szCs w:val="28"/>
              </w:rPr>
            </w:pPr>
            <w:r w:rsidRPr="006E370B">
              <w:rPr>
                <w:rFonts w:ascii="Segoe UI Symbol" w:hAnsi="Segoe UI Symbol" w:cs="Segoe UI Symbol"/>
                <w:b/>
                <w:sz w:val="28"/>
                <w:szCs w:val="28"/>
              </w:rPr>
              <w:t>⚫</w:t>
            </w:r>
            <w:r w:rsidRPr="006E370B">
              <w:rPr>
                <w:rFonts w:ascii="Times New Roman" w:hAnsi="Times New Roman" w:cs="Times New Roman"/>
                <w:b/>
                <w:sz w:val="28"/>
                <w:szCs w:val="28"/>
              </w:rPr>
              <w:t xml:space="preserve"> Перед чищенням датчика вимкніть його та пов'язані з ним пристрої.</w:t>
            </w:r>
          </w:p>
          <w:p w:rsidR="00F7492A" w:rsidRPr="006E370B" w:rsidRDefault="00F7492A" w:rsidP="00F7492A">
            <w:pPr>
              <w:ind w:left="0" w:firstLine="0"/>
              <w:rPr>
                <w:rFonts w:ascii="Times New Roman" w:hAnsi="Times New Roman" w:cs="Times New Roman"/>
                <w:b/>
                <w:sz w:val="28"/>
                <w:szCs w:val="28"/>
              </w:rPr>
            </w:pPr>
            <w:r w:rsidRPr="006E370B">
              <w:rPr>
                <w:rFonts w:ascii="Times New Roman" w:hAnsi="Times New Roman" w:cs="Times New Roman"/>
                <w:b/>
                <w:sz w:val="28"/>
                <w:szCs w:val="28"/>
              </w:rPr>
              <w:t>Протріть поверхню датчика м'якою тканиною, змоченою розведеним спиртом. Не використовуйте інші хімічні речовини, розчинники, миючі засоби, чистячі розчини, відбілювачі та дезінфікуючі засоби. Тривалість протирання не повинна перевищувати 3 хвилин, після чого дайте датчику висохнути щонайменше 60 секунд перед двома періодами очищення.</w:t>
            </w:r>
          </w:p>
          <w:p w:rsidR="00F7492A" w:rsidRPr="006E370B" w:rsidRDefault="00F7492A" w:rsidP="00F7492A">
            <w:pPr>
              <w:ind w:left="0" w:firstLine="0"/>
              <w:rPr>
                <w:rFonts w:ascii="Times New Roman" w:hAnsi="Times New Roman" w:cs="Times New Roman"/>
                <w:b/>
                <w:sz w:val="28"/>
                <w:szCs w:val="28"/>
              </w:rPr>
            </w:pPr>
            <w:r w:rsidRPr="006E370B">
              <w:rPr>
                <w:rFonts w:ascii="Times New Roman" w:hAnsi="Times New Roman" w:cs="Times New Roman"/>
                <w:b/>
                <w:sz w:val="28"/>
                <w:szCs w:val="28"/>
              </w:rPr>
              <w:t>Протріть поверхню датчика м'якою тканиною, змоченою розведеним спиртом. Не використовуйте використовуйте інші хімічні речовини, розчинники, миючі засоби, чистячі розчини, відбілювачі та дезінфікуючі засоби. Тривалість протирання не повинна перевищувати 3 хвилин, після чого дайте датчику висохнути детектору просохнути щонайменше 60 секунд перед двома періодами очищення.</w:t>
            </w:r>
          </w:p>
          <w:p w:rsidR="00F7492A" w:rsidRPr="006E370B" w:rsidRDefault="00F7492A" w:rsidP="00F7492A">
            <w:pPr>
              <w:ind w:left="0" w:firstLine="0"/>
              <w:rPr>
                <w:rFonts w:ascii="Times New Roman" w:hAnsi="Times New Roman" w:cs="Times New Roman"/>
                <w:b/>
                <w:sz w:val="28"/>
                <w:szCs w:val="28"/>
              </w:rPr>
            </w:pPr>
            <w:r w:rsidRPr="006E370B">
              <w:rPr>
                <w:rFonts w:ascii="Segoe UI Symbol" w:hAnsi="Segoe UI Symbol" w:cs="Segoe UI Symbol"/>
                <w:b/>
                <w:sz w:val="28"/>
                <w:szCs w:val="28"/>
              </w:rPr>
              <w:t>⚫</w:t>
            </w:r>
            <w:r w:rsidRPr="006E370B">
              <w:rPr>
                <w:rFonts w:ascii="Times New Roman" w:hAnsi="Times New Roman" w:cs="Times New Roman"/>
                <w:b/>
                <w:sz w:val="28"/>
                <w:szCs w:val="28"/>
              </w:rPr>
              <w:t xml:space="preserve"> Не розбирайте та не модифікуйте датчик, це може призвести до пожежі або ураження електричним струмом.</w:t>
            </w:r>
          </w:p>
        </w:tc>
      </w:tr>
    </w:tbl>
    <w:p w:rsidR="00F7492A" w:rsidRPr="006E370B" w:rsidRDefault="00F7492A" w:rsidP="00C61344">
      <w:pPr>
        <w:ind w:left="0" w:firstLine="0"/>
        <w:rPr>
          <w:rFonts w:ascii="Times New Roman" w:hAnsi="Times New Roman" w:cs="Times New Roman"/>
          <w:b/>
          <w:sz w:val="28"/>
          <w:szCs w:val="28"/>
        </w:rPr>
      </w:pPr>
    </w:p>
    <w:p w:rsidR="00F7492A" w:rsidRPr="006E370B" w:rsidRDefault="00F7492A" w:rsidP="00C61344">
      <w:pPr>
        <w:ind w:left="0" w:firstLine="0"/>
        <w:rPr>
          <w:rFonts w:ascii="Times New Roman" w:hAnsi="Times New Roman" w:cs="Times New Roman"/>
          <w:b/>
          <w:sz w:val="28"/>
          <w:szCs w:val="28"/>
        </w:rPr>
      </w:pPr>
      <w:r w:rsidRPr="006E370B">
        <w:rPr>
          <w:rFonts w:ascii="Times New Roman" w:hAnsi="Times New Roman" w:cs="Times New Roman"/>
          <w:b/>
          <w:sz w:val="28"/>
          <w:szCs w:val="28"/>
        </w:rPr>
        <w:t>2.8.4 Розміщення та блокування FPD</w:t>
      </w:r>
    </w:p>
    <w:p w:rsidR="00F7492A" w:rsidRPr="006E370B" w:rsidRDefault="00F7492A"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FPD можна розмістити в лотку для PFD цифрової настінної стійки, в лотку для детектора фіксованого плаваючого столу пацієнта, або в інші відповідні місця для рентгенографії. </w:t>
      </w:r>
    </w:p>
    <w:p w:rsidR="00F7492A" w:rsidRPr="006E370B" w:rsidRDefault="00F7492A"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Будь ласка, зафіксуйте FPD наступним чином.</w:t>
      </w:r>
    </w:p>
    <w:p w:rsidR="00F7492A" w:rsidRPr="006E370B" w:rsidRDefault="00F7492A" w:rsidP="00F7492A">
      <w:pPr>
        <w:ind w:left="0" w:firstLine="0"/>
        <w:rPr>
          <w:rFonts w:ascii="Times New Roman" w:hAnsi="Times New Roman" w:cs="Times New Roman"/>
          <w:sz w:val="28"/>
          <w:szCs w:val="28"/>
        </w:rPr>
      </w:pPr>
    </w:p>
    <w:p w:rsidR="00F7492A" w:rsidRPr="006E370B" w:rsidRDefault="00F7492A" w:rsidP="00F7492A">
      <w:pPr>
        <w:ind w:left="0" w:firstLine="0"/>
        <w:rPr>
          <w:rFonts w:ascii="Times New Roman" w:hAnsi="Times New Roman" w:cs="Times New Roman"/>
          <w:b/>
          <w:sz w:val="28"/>
          <w:szCs w:val="28"/>
        </w:rPr>
      </w:pPr>
      <w:r w:rsidRPr="006E370B">
        <w:rPr>
          <w:rFonts w:ascii="Times New Roman" w:hAnsi="Times New Roman" w:cs="Times New Roman"/>
          <w:b/>
          <w:sz w:val="28"/>
          <w:szCs w:val="28"/>
        </w:rPr>
        <w:t>2.9 Сітка проти розсіювання</w:t>
      </w:r>
    </w:p>
    <w:p w:rsidR="005436B4" w:rsidRPr="006E370B" w:rsidRDefault="005436B4"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Стаціонарна сфокусована сітка може бути встановлена вздовж паза блоку детектора (лоток детектора) на настінній підставці та стаціонарному плаваючому столі пацієнта. Якщо система оснащена двома або більше сітками, виберіть відповідні сітки, виходячи з фактичних сценаріїв SID .</w:t>
      </w:r>
    </w:p>
    <w:p w:rsidR="005436B4" w:rsidRPr="006E370B" w:rsidRDefault="005436B4"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Сітка проти розсіювання підтримує три типи плат сітки з різними кольорами на основі відстаней SID, як описано в наступній таблиці</w:t>
      </w:r>
    </w:p>
    <w:p w:rsidR="005436B4" w:rsidRPr="006E370B" w:rsidRDefault="005436B4" w:rsidP="00F7492A">
      <w:pPr>
        <w:ind w:left="0" w:firstLine="0"/>
        <w:rPr>
          <w:rFonts w:ascii="Times New Roman" w:hAnsi="Times New Roman" w:cs="Times New Roman"/>
          <w:sz w:val="28"/>
          <w:szCs w:val="28"/>
        </w:rPr>
      </w:pPr>
    </w:p>
    <w:tbl>
      <w:tblPr>
        <w:tblStyle w:val="a7"/>
        <w:tblW w:w="0" w:type="auto"/>
        <w:tblLook w:val="04A0" w:firstRow="1" w:lastRow="0" w:firstColumn="1" w:lastColumn="0" w:noHBand="0" w:noVBand="1"/>
      </w:tblPr>
      <w:tblGrid>
        <w:gridCol w:w="846"/>
        <w:gridCol w:w="4110"/>
        <w:gridCol w:w="2478"/>
        <w:gridCol w:w="2478"/>
      </w:tblGrid>
      <w:tr w:rsidR="005436B4" w:rsidRPr="006E370B" w:rsidTr="005436B4">
        <w:tc>
          <w:tcPr>
            <w:tcW w:w="846" w:type="dxa"/>
          </w:tcPr>
          <w:p w:rsidR="005436B4" w:rsidRPr="006E370B" w:rsidRDefault="005436B4"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w:t>
            </w:r>
          </w:p>
        </w:tc>
        <w:tc>
          <w:tcPr>
            <w:tcW w:w="4110" w:type="dxa"/>
          </w:tcPr>
          <w:p w:rsidR="005436B4" w:rsidRPr="006E370B" w:rsidRDefault="005436B4"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Назва матеріалу</w:t>
            </w:r>
          </w:p>
        </w:tc>
        <w:tc>
          <w:tcPr>
            <w:tcW w:w="2478" w:type="dxa"/>
          </w:tcPr>
          <w:p w:rsidR="005436B4" w:rsidRPr="006E370B" w:rsidRDefault="005436B4"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Колір</w:t>
            </w:r>
          </w:p>
        </w:tc>
        <w:tc>
          <w:tcPr>
            <w:tcW w:w="2478" w:type="dxa"/>
          </w:tcPr>
          <w:p w:rsidR="005436B4" w:rsidRPr="006E370B" w:rsidRDefault="00B344F7"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SID Відстань</w:t>
            </w:r>
          </w:p>
        </w:tc>
      </w:tr>
      <w:tr w:rsidR="005436B4" w:rsidRPr="006E370B" w:rsidTr="005436B4">
        <w:tc>
          <w:tcPr>
            <w:tcW w:w="846" w:type="dxa"/>
          </w:tcPr>
          <w:p w:rsidR="005436B4" w:rsidRPr="006E370B" w:rsidRDefault="005436B4"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1</w:t>
            </w:r>
          </w:p>
        </w:tc>
        <w:tc>
          <w:tcPr>
            <w:tcW w:w="4110" w:type="dxa"/>
          </w:tcPr>
          <w:p w:rsidR="005436B4" w:rsidRPr="006E370B" w:rsidRDefault="005436B4"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Опорна пластина решітки</w:t>
            </w:r>
          </w:p>
        </w:tc>
        <w:tc>
          <w:tcPr>
            <w:tcW w:w="2478" w:type="dxa"/>
          </w:tcPr>
          <w:p w:rsidR="005436B4" w:rsidRPr="006E370B" w:rsidRDefault="00B344F7"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Жовтий </w:t>
            </w:r>
          </w:p>
        </w:tc>
        <w:tc>
          <w:tcPr>
            <w:tcW w:w="2478" w:type="dxa"/>
          </w:tcPr>
          <w:p w:rsidR="005436B4" w:rsidRPr="006E370B" w:rsidRDefault="00B344F7"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1.0 м</w:t>
            </w:r>
          </w:p>
        </w:tc>
      </w:tr>
      <w:tr w:rsidR="005436B4" w:rsidRPr="006E370B" w:rsidTr="005436B4">
        <w:tc>
          <w:tcPr>
            <w:tcW w:w="846" w:type="dxa"/>
          </w:tcPr>
          <w:p w:rsidR="005436B4" w:rsidRPr="006E370B" w:rsidRDefault="005436B4"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2</w:t>
            </w:r>
          </w:p>
        </w:tc>
        <w:tc>
          <w:tcPr>
            <w:tcW w:w="4110" w:type="dxa"/>
          </w:tcPr>
          <w:p w:rsidR="005436B4" w:rsidRPr="006E370B" w:rsidRDefault="005436B4"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Опорна пластина решітки</w:t>
            </w:r>
          </w:p>
        </w:tc>
        <w:tc>
          <w:tcPr>
            <w:tcW w:w="2478" w:type="dxa"/>
          </w:tcPr>
          <w:p w:rsidR="005436B4" w:rsidRPr="006E370B" w:rsidRDefault="00B344F7"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Зелений</w:t>
            </w:r>
          </w:p>
        </w:tc>
        <w:tc>
          <w:tcPr>
            <w:tcW w:w="2478" w:type="dxa"/>
          </w:tcPr>
          <w:p w:rsidR="005436B4" w:rsidRPr="006E370B" w:rsidRDefault="00B344F7"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1.3 м</w:t>
            </w:r>
          </w:p>
        </w:tc>
      </w:tr>
      <w:tr w:rsidR="005436B4" w:rsidRPr="006E370B" w:rsidTr="005436B4">
        <w:tc>
          <w:tcPr>
            <w:tcW w:w="846" w:type="dxa"/>
          </w:tcPr>
          <w:p w:rsidR="005436B4" w:rsidRPr="006E370B" w:rsidRDefault="005436B4"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3</w:t>
            </w:r>
          </w:p>
        </w:tc>
        <w:tc>
          <w:tcPr>
            <w:tcW w:w="4110" w:type="dxa"/>
          </w:tcPr>
          <w:p w:rsidR="005436B4" w:rsidRPr="006E370B" w:rsidRDefault="005436B4"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Опорна пластина решітки</w:t>
            </w:r>
          </w:p>
        </w:tc>
        <w:tc>
          <w:tcPr>
            <w:tcW w:w="2478" w:type="dxa"/>
          </w:tcPr>
          <w:p w:rsidR="005436B4" w:rsidRPr="006E370B" w:rsidRDefault="00B344F7"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Блакитний </w:t>
            </w:r>
          </w:p>
        </w:tc>
        <w:tc>
          <w:tcPr>
            <w:tcW w:w="2478" w:type="dxa"/>
          </w:tcPr>
          <w:p w:rsidR="005436B4" w:rsidRPr="006E370B" w:rsidRDefault="00B344F7"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1.8 м</w:t>
            </w:r>
          </w:p>
        </w:tc>
      </w:tr>
    </w:tbl>
    <w:p w:rsidR="005436B4" w:rsidRPr="006E370B" w:rsidRDefault="005436B4"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r w:rsidRPr="006E370B">
        <w:rPr>
          <w:rFonts w:ascii="Times New Roman" w:hAnsi="Times New Roman" w:cs="Times New Roman"/>
          <w:sz w:val="28"/>
          <w:szCs w:val="28"/>
        </w:rPr>
        <w:t>Перед рентгенографією перевірте, чи сітка знаходиться в потрібному положенні, перевіривши статус плати сітки, як показано на наступному малюнку.</w:t>
      </w:r>
    </w:p>
    <w:p w:rsidR="00B344F7" w:rsidRPr="006E370B" w:rsidRDefault="00B344F7" w:rsidP="00F7492A">
      <w:pPr>
        <w:ind w:left="0" w:firstLine="0"/>
        <w:rPr>
          <w:rFonts w:ascii="Times New Roman" w:hAnsi="Times New Roman" w:cs="Times New Roman"/>
          <w:sz w:val="28"/>
          <w:szCs w:val="28"/>
        </w:rPr>
      </w:pPr>
    </w:p>
    <w:tbl>
      <w:tblPr>
        <w:tblStyle w:val="a7"/>
        <w:tblW w:w="0" w:type="auto"/>
        <w:tblLook w:val="04A0" w:firstRow="1" w:lastRow="0" w:firstColumn="1" w:lastColumn="0" w:noHBand="0" w:noVBand="1"/>
      </w:tblPr>
      <w:tblGrid>
        <w:gridCol w:w="9892"/>
      </w:tblGrid>
      <w:tr w:rsidR="00B344F7" w:rsidRPr="006E370B" w:rsidTr="00B344F7">
        <w:tc>
          <w:tcPr>
            <w:tcW w:w="9912" w:type="dxa"/>
            <w:tcBorders>
              <w:top w:val="single" w:sz="12" w:space="0" w:color="auto"/>
              <w:left w:val="single" w:sz="12" w:space="0" w:color="auto"/>
              <w:bottom w:val="single" w:sz="12" w:space="0" w:color="auto"/>
              <w:right w:val="single" w:sz="12" w:space="0" w:color="auto"/>
            </w:tcBorders>
          </w:tcPr>
          <w:p w:rsidR="00B344F7" w:rsidRPr="006E370B" w:rsidRDefault="00B344F7" w:rsidP="00B344F7">
            <w:pPr>
              <w:ind w:left="0" w:firstLine="0"/>
              <w:rPr>
                <w:rFonts w:ascii="Times New Roman" w:hAnsi="Times New Roman" w:cs="Times New Roman"/>
                <w:b/>
                <w:sz w:val="28"/>
                <w:szCs w:val="28"/>
              </w:rPr>
            </w:pPr>
            <w:r w:rsidRPr="006E370B">
              <w:rPr>
                <w:rFonts w:ascii="Times New Roman" w:hAnsi="Times New Roman" w:cs="Times New Roman"/>
                <w:b/>
                <w:sz w:val="28"/>
                <w:szCs w:val="28"/>
              </w:rPr>
              <w:t>Примітка:</w:t>
            </w:r>
          </w:p>
          <w:p w:rsidR="00B344F7" w:rsidRPr="006E370B" w:rsidRDefault="00B344F7" w:rsidP="00B344F7">
            <w:pPr>
              <w:ind w:left="0" w:firstLine="0"/>
              <w:rPr>
                <w:rFonts w:ascii="Times New Roman" w:hAnsi="Times New Roman" w:cs="Times New Roman"/>
                <w:b/>
                <w:sz w:val="28"/>
                <w:szCs w:val="28"/>
              </w:rPr>
            </w:pPr>
            <w:r w:rsidRPr="006E370B">
              <w:rPr>
                <w:rFonts w:ascii="Times New Roman" w:hAnsi="Times New Roman" w:cs="Times New Roman"/>
                <w:b/>
                <w:sz w:val="28"/>
                <w:szCs w:val="28"/>
              </w:rPr>
              <w:t>1. Щоб забезпечити якість зображення, перевірте, чи правильна специфікація сітки, що використовується перед рентгенографією.</w:t>
            </w:r>
          </w:p>
          <w:p w:rsidR="00B344F7" w:rsidRPr="006E370B" w:rsidRDefault="00B344F7" w:rsidP="00B344F7">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2. Переконайтеся, що сітка розміщена правильно. Якщо вона не повністю вставлена в гніздо або її зворотна сторона (сторона з етикеткою </w:t>
            </w:r>
          </w:p>
          <w:p w:rsidR="00B344F7" w:rsidRPr="006E370B" w:rsidRDefault="00B344F7" w:rsidP="00B344F7">
            <w:pPr>
              <w:ind w:left="0" w:firstLine="0"/>
              <w:rPr>
                <w:rFonts w:ascii="Times New Roman" w:hAnsi="Times New Roman" w:cs="Times New Roman"/>
                <w:b/>
                <w:sz w:val="28"/>
                <w:szCs w:val="28"/>
              </w:rPr>
            </w:pPr>
            <w:r w:rsidRPr="006E370B">
              <w:rPr>
                <w:rFonts w:ascii="Times New Roman" w:hAnsi="Times New Roman" w:cs="Times New Roman"/>
                <w:b/>
                <w:sz w:val="28"/>
                <w:szCs w:val="28"/>
              </w:rPr>
              <w:t>і середньою лінією - лицьова сторона) звернена до рентгенівської трубки, це призведе до спотворення зображення, що впливає на постановку діагнозу лікарем.</w:t>
            </w:r>
          </w:p>
          <w:p w:rsidR="00B344F7" w:rsidRPr="006E370B" w:rsidRDefault="00B344F7" w:rsidP="00B344F7">
            <w:pPr>
              <w:ind w:left="0" w:firstLine="0"/>
              <w:rPr>
                <w:rFonts w:ascii="Times New Roman" w:hAnsi="Times New Roman" w:cs="Times New Roman"/>
                <w:b/>
                <w:sz w:val="28"/>
                <w:szCs w:val="28"/>
              </w:rPr>
            </w:pPr>
            <w:r w:rsidRPr="006E370B">
              <w:rPr>
                <w:rFonts w:ascii="Times New Roman" w:hAnsi="Times New Roman" w:cs="Times New Roman"/>
                <w:b/>
                <w:sz w:val="28"/>
                <w:szCs w:val="28"/>
              </w:rPr>
              <w:t>3. При використанні протоколу дитячої рентгенографії переконайтеся, що сітка знята.</w:t>
            </w:r>
          </w:p>
          <w:p w:rsidR="00B344F7" w:rsidRPr="006E370B" w:rsidRDefault="00B344F7" w:rsidP="00F7492A">
            <w:pPr>
              <w:ind w:left="0" w:firstLine="0"/>
              <w:rPr>
                <w:rFonts w:ascii="Times New Roman" w:hAnsi="Times New Roman" w:cs="Times New Roman"/>
                <w:sz w:val="28"/>
                <w:szCs w:val="28"/>
              </w:rPr>
            </w:pPr>
          </w:p>
        </w:tc>
      </w:tr>
    </w:tbl>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sz w:val="28"/>
          <w:szCs w:val="28"/>
        </w:rPr>
      </w:pPr>
    </w:p>
    <w:p w:rsidR="00B344F7" w:rsidRPr="006E370B" w:rsidRDefault="00B344F7" w:rsidP="00F7492A">
      <w:pPr>
        <w:ind w:left="0" w:firstLine="0"/>
        <w:rPr>
          <w:rFonts w:ascii="Times New Roman" w:hAnsi="Times New Roman" w:cs="Times New Roman"/>
          <w:b/>
          <w:sz w:val="28"/>
          <w:szCs w:val="28"/>
        </w:rPr>
      </w:pPr>
      <w:r w:rsidRPr="006E370B">
        <w:rPr>
          <w:rFonts w:ascii="Times New Roman" w:hAnsi="Times New Roman" w:cs="Times New Roman"/>
          <w:b/>
          <w:sz w:val="28"/>
          <w:szCs w:val="28"/>
        </w:rPr>
        <w:t>3 Робота з системою</w:t>
      </w:r>
    </w:p>
    <w:p w:rsidR="00B344F7" w:rsidRPr="006E370B" w:rsidRDefault="00B344F7" w:rsidP="00F7492A">
      <w:pPr>
        <w:ind w:left="0" w:firstLine="0"/>
        <w:rPr>
          <w:rFonts w:ascii="Times New Roman" w:hAnsi="Times New Roman" w:cs="Times New Roman"/>
          <w:b/>
          <w:sz w:val="28"/>
          <w:szCs w:val="28"/>
        </w:rPr>
      </w:pPr>
      <w:r w:rsidRPr="006E370B">
        <w:rPr>
          <w:rFonts w:ascii="Times New Roman" w:hAnsi="Times New Roman" w:cs="Times New Roman"/>
          <w:b/>
          <w:sz w:val="28"/>
          <w:szCs w:val="28"/>
        </w:rPr>
        <w:t>3.1 Запуск системи</w:t>
      </w:r>
    </w:p>
    <w:tbl>
      <w:tblPr>
        <w:tblStyle w:val="a7"/>
        <w:tblW w:w="0" w:type="auto"/>
        <w:tblLook w:val="04A0" w:firstRow="1" w:lastRow="0" w:firstColumn="1" w:lastColumn="0" w:noHBand="0" w:noVBand="1"/>
      </w:tblPr>
      <w:tblGrid>
        <w:gridCol w:w="9912"/>
      </w:tblGrid>
      <w:tr w:rsidR="00B344F7" w:rsidRPr="006E370B" w:rsidTr="00B344F7">
        <w:tc>
          <w:tcPr>
            <w:tcW w:w="9912" w:type="dxa"/>
          </w:tcPr>
          <w:p w:rsidR="00B344F7" w:rsidRPr="006E370B" w:rsidRDefault="00B344F7" w:rsidP="00B344F7">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w:t>
            </w:r>
          </w:p>
          <w:p w:rsidR="00B344F7" w:rsidRPr="006E370B" w:rsidRDefault="00B344F7" w:rsidP="00B344F7">
            <w:pPr>
              <w:ind w:left="0" w:firstLine="0"/>
              <w:rPr>
                <w:rFonts w:ascii="Times New Roman" w:hAnsi="Times New Roman" w:cs="Times New Roman"/>
                <w:sz w:val="28"/>
                <w:szCs w:val="28"/>
              </w:rPr>
            </w:pPr>
            <w:r w:rsidRPr="006E370B">
              <w:rPr>
                <w:rFonts w:ascii="Times New Roman" w:hAnsi="Times New Roman" w:cs="Times New Roman"/>
                <w:sz w:val="28"/>
                <w:szCs w:val="28"/>
              </w:rPr>
              <w:t>Перед запуском системи переконайтеся, що в приміщенні підтримується умовах, зазначених у цьому документі, протягом 10 хвилин.</w:t>
            </w:r>
          </w:p>
        </w:tc>
      </w:tr>
    </w:tbl>
    <w:p w:rsidR="00B344F7" w:rsidRPr="006E370B" w:rsidRDefault="00B344F7" w:rsidP="00B344F7">
      <w:pPr>
        <w:ind w:left="0" w:firstLine="0"/>
        <w:rPr>
          <w:rFonts w:ascii="Times New Roman" w:hAnsi="Times New Roman" w:cs="Times New Roman"/>
          <w:sz w:val="28"/>
          <w:szCs w:val="28"/>
        </w:rPr>
      </w:pPr>
      <w:r w:rsidRPr="006E370B">
        <w:rPr>
          <w:rFonts w:ascii="Times New Roman" w:hAnsi="Times New Roman" w:cs="Times New Roman"/>
          <w:sz w:val="28"/>
          <w:szCs w:val="28"/>
        </w:rPr>
        <w:t>Коли система вимкнена, переконайтеся, що вхідна потужність системи правильна а потім увімкніть систему.</w:t>
      </w:r>
    </w:p>
    <w:p w:rsidR="00B344F7" w:rsidRPr="006E370B" w:rsidRDefault="00B344F7" w:rsidP="00B344F7">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Після того, як індикатор живлення </w:t>
      </w:r>
      <w:r w:rsidR="004662E9" w:rsidRPr="006E370B">
        <w:rPr>
          <w:rFonts w:ascii="Times New Roman" w:hAnsi="Times New Roman" w:cs="Times New Roman"/>
          <w:noProof/>
          <w:sz w:val="28"/>
          <w:szCs w:val="28"/>
          <w:lang w:eastAsia="uk-UA"/>
        </w:rPr>
        <w:drawing>
          <wp:inline distT="0" distB="0" distL="0" distR="0" wp14:anchorId="2DA99C40" wp14:editId="5060C0BC">
            <wp:extent cx="310515" cy="223860"/>
            <wp:effectExtent l="0" t="0" r="0" b="508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314455" cy="226700"/>
                    </a:xfrm>
                    <a:prstGeom prst="rect">
                      <a:avLst/>
                    </a:prstGeom>
                  </pic:spPr>
                </pic:pic>
              </a:graphicData>
            </a:graphic>
          </wp:inline>
        </w:drawing>
      </w:r>
      <w:r w:rsidRPr="006E370B">
        <w:rPr>
          <w:rFonts w:ascii="Times New Roman" w:hAnsi="Times New Roman" w:cs="Times New Roman"/>
          <w:sz w:val="28"/>
          <w:szCs w:val="28"/>
        </w:rPr>
        <w:t>на блоці керування консолі оператора увімкнеться, натисніть кнопку вимикач живлення на блоці керування. Наступні компоненти увімкнені або запускаються:</w:t>
      </w:r>
    </w:p>
    <w:p w:rsidR="00B344F7" w:rsidRPr="006E370B" w:rsidRDefault="00B344F7" w:rsidP="00B344F7">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Запускається робоча станція збору зображень. На моніторі відображається процес запуску. </w:t>
      </w:r>
    </w:p>
    <w:p w:rsidR="00B344F7" w:rsidRPr="006E370B" w:rsidRDefault="00B344F7" w:rsidP="00B344F7">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Коли з'являється екран входу в програмне забезпечення консолі оператора, робоча станція збору зображень запущена і готова до роботи. </w:t>
      </w:r>
    </w:p>
    <w:p w:rsidR="00B344F7" w:rsidRPr="006E370B" w:rsidRDefault="00B344F7" w:rsidP="00B344F7">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 Запускається високовольтний генератор. Якщо генератор подає звуковий сигнал тривоги, знайдіть відповідний код помилки в керуючому програмному забезпеченні консолі оператора та зверніться до Посібника з технічного обслуговування. Відсутність сигналу тривоги означає нормальний запуск.</w:t>
      </w:r>
    </w:p>
    <w:p w:rsidR="00B344F7" w:rsidRPr="006E370B" w:rsidRDefault="00B344F7" w:rsidP="00B344F7">
      <w:pPr>
        <w:ind w:left="0" w:firstLine="0"/>
        <w:rPr>
          <w:rFonts w:ascii="Times New Roman" w:hAnsi="Times New Roman" w:cs="Times New Roman"/>
          <w:sz w:val="28"/>
          <w:szCs w:val="28"/>
        </w:rPr>
      </w:pPr>
      <w:r w:rsidRPr="006E370B">
        <w:rPr>
          <w:rFonts w:ascii="Times New Roman" w:hAnsi="Times New Roman" w:cs="Times New Roman"/>
          <w:sz w:val="28"/>
          <w:szCs w:val="28"/>
        </w:rPr>
        <w:t>Після успішного запуску генератора запускаються інші компоненти системи, такі як рентгенівська трубка в комплекті, запускаються автоматично.</w:t>
      </w:r>
    </w:p>
    <w:p w:rsidR="004662E9" w:rsidRPr="006E370B" w:rsidRDefault="004662E9" w:rsidP="00B344F7">
      <w:pPr>
        <w:ind w:left="0" w:firstLine="0"/>
        <w:rPr>
          <w:rFonts w:ascii="Times New Roman" w:hAnsi="Times New Roman" w:cs="Times New Roman"/>
          <w:sz w:val="28"/>
          <w:szCs w:val="28"/>
        </w:rPr>
      </w:pPr>
    </w:p>
    <w:p w:rsidR="004662E9" w:rsidRPr="006E370B" w:rsidRDefault="004662E9" w:rsidP="00B344F7">
      <w:pPr>
        <w:ind w:left="0" w:firstLine="0"/>
        <w:rPr>
          <w:rFonts w:ascii="Times New Roman" w:hAnsi="Times New Roman" w:cs="Times New Roman"/>
          <w:b/>
          <w:sz w:val="28"/>
          <w:szCs w:val="28"/>
        </w:rPr>
      </w:pPr>
      <w:r w:rsidRPr="006E370B">
        <w:rPr>
          <w:rFonts w:ascii="Times New Roman" w:hAnsi="Times New Roman" w:cs="Times New Roman"/>
          <w:b/>
          <w:sz w:val="28"/>
          <w:szCs w:val="28"/>
        </w:rPr>
        <w:t>3.2 Вимкнення системи</w:t>
      </w:r>
    </w:p>
    <w:p w:rsidR="004662E9" w:rsidRPr="006E370B" w:rsidRDefault="004662E9" w:rsidP="004662E9">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Коли система увімкнена, натисніть кнопку </w:t>
      </w:r>
      <w:r w:rsidRPr="006E370B">
        <w:rPr>
          <w:rFonts w:ascii="Times New Roman" w:hAnsi="Times New Roman" w:cs="Times New Roman"/>
          <w:noProof/>
          <w:sz w:val="28"/>
          <w:szCs w:val="28"/>
          <w:lang w:eastAsia="uk-UA"/>
        </w:rPr>
        <w:drawing>
          <wp:inline distT="0" distB="0" distL="0" distR="0" wp14:anchorId="77C1A0D0" wp14:editId="52F96C1B">
            <wp:extent cx="234315" cy="258347"/>
            <wp:effectExtent l="0" t="0" r="0" b="889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36833" cy="261124"/>
                    </a:xfrm>
                    <a:prstGeom prst="rect">
                      <a:avLst/>
                    </a:prstGeom>
                  </pic:spPr>
                </pic:pic>
              </a:graphicData>
            </a:graphic>
          </wp:inline>
        </w:drawing>
      </w:r>
      <w:r w:rsidRPr="006E370B">
        <w:rPr>
          <w:rFonts w:ascii="Times New Roman" w:hAnsi="Times New Roman" w:cs="Times New Roman"/>
          <w:sz w:val="28"/>
          <w:szCs w:val="28"/>
        </w:rPr>
        <w:t>живлення на блоці керування, щоб вимкнути систему. Рентгенівська трубка в комплекті та інші компоненти системи вимикаються автоматично.</w:t>
      </w:r>
    </w:p>
    <w:p w:rsidR="004662E9" w:rsidRPr="006E370B" w:rsidRDefault="004662E9" w:rsidP="004662E9">
      <w:pPr>
        <w:ind w:left="0" w:firstLine="0"/>
        <w:rPr>
          <w:rFonts w:ascii="Times New Roman" w:hAnsi="Times New Roman" w:cs="Times New Roman"/>
          <w:sz w:val="28"/>
          <w:szCs w:val="28"/>
        </w:rPr>
      </w:pPr>
      <w:r w:rsidRPr="006E370B">
        <w:rPr>
          <w:rFonts w:ascii="Times New Roman" w:hAnsi="Times New Roman" w:cs="Times New Roman"/>
          <w:sz w:val="28"/>
          <w:szCs w:val="28"/>
        </w:rPr>
        <w:t>Коли система увімкнена, натисніть кнопку живлення на робочій станції збору зображень, щоб вийти з керуючого програмного забезпечення операторської панелі. Після цього робоча станція отримання зображень вимикається.</w:t>
      </w:r>
    </w:p>
    <w:tbl>
      <w:tblPr>
        <w:tblStyle w:val="a7"/>
        <w:tblW w:w="0" w:type="auto"/>
        <w:tblLook w:val="04A0" w:firstRow="1" w:lastRow="0" w:firstColumn="1" w:lastColumn="0" w:noHBand="0" w:noVBand="1"/>
      </w:tblPr>
      <w:tblGrid>
        <w:gridCol w:w="9892"/>
      </w:tblGrid>
      <w:tr w:rsidR="004662E9" w:rsidRPr="006E370B" w:rsidTr="004662E9">
        <w:tc>
          <w:tcPr>
            <w:tcW w:w="9912" w:type="dxa"/>
            <w:tcBorders>
              <w:top w:val="single" w:sz="12" w:space="0" w:color="auto"/>
              <w:left w:val="single" w:sz="12" w:space="0" w:color="auto"/>
              <w:bottom w:val="single" w:sz="12" w:space="0" w:color="auto"/>
              <w:right w:val="single" w:sz="12" w:space="0" w:color="auto"/>
            </w:tcBorders>
          </w:tcPr>
          <w:p w:rsidR="004662E9" w:rsidRPr="006E370B" w:rsidRDefault="004662E9" w:rsidP="004662E9">
            <w:pPr>
              <w:ind w:left="0" w:firstLine="0"/>
              <w:rPr>
                <w:rFonts w:ascii="Times New Roman" w:hAnsi="Times New Roman" w:cs="Times New Roman"/>
                <w:b/>
                <w:sz w:val="28"/>
                <w:szCs w:val="28"/>
              </w:rPr>
            </w:pPr>
            <w:r w:rsidRPr="006E370B">
              <w:rPr>
                <w:rFonts w:ascii="Times New Roman" w:hAnsi="Times New Roman" w:cs="Times New Roman"/>
                <w:b/>
                <w:sz w:val="28"/>
                <w:szCs w:val="28"/>
              </w:rPr>
              <w:t>ПОПЕРЕДЖЕННЯ:</w:t>
            </w:r>
          </w:p>
          <w:p w:rsidR="004662E9" w:rsidRPr="006E370B" w:rsidRDefault="004662E9" w:rsidP="004662E9">
            <w:pPr>
              <w:ind w:left="0" w:firstLine="0"/>
              <w:rPr>
                <w:rFonts w:ascii="Times New Roman" w:hAnsi="Times New Roman" w:cs="Times New Roman"/>
                <w:b/>
                <w:sz w:val="28"/>
                <w:szCs w:val="28"/>
              </w:rPr>
            </w:pPr>
            <w:r w:rsidRPr="006E370B">
              <w:rPr>
                <w:rFonts w:ascii="Times New Roman" w:hAnsi="Times New Roman" w:cs="Times New Roman"/>
                <w:b/>
                <w:sz w:val="28"/>
                <w:szCs w:val="28"/>
              </w:rPr>
              <w:t>1. Дані можуть бути втрачені, якщо систему вимкнено або стався аномальний збій живлення під час зйомки зображення.</w:t>
            </w:r>
          </w:p>
          <w:p w:rsidR="004662E9" w:rsidRPr="006E370B" w:rsidRDefault="004662E9" w:rsidP="004662E9">
            <w:pPr>
              <w:ind w:left="0" w:firstLine="0"/>
              <w:rPr>
                <w:rFonts w:ascii="Times New Roman" w:hAnsi="Times New Roman" w:cs="Times New Roman"/>
                <w:b/>
                <w:sz w:val="28"/>
                <w:szCs w:val="28"/>
              </w:rPr>
            </w:pPr>
            <w:r w:rsidRPr="006E370B">
              <w:rPr>
                <w:rFonts w:ascii="Times New Roman" w:hAnsi="Times New Roman" w:cs="Times New Roman"/>
                <w:b/>
                <w:sz w:val="28"/>
                <w:szCs w:val="28"/>
              </w:rPr>
              <w:lastRenderedPageBreak/>
              <w:t xml:space="preserve">2. Якщо систему не вдається вимкнути звичайним способом, натисніть і утримуйте кнопку живлення </w:t>
            </w:r>
            <w:r w:rsidRPr="006E370B">
              <w:rPr>
                <w:rFonts w:ascii="Times New Roman" w:hAnsi="Times New Roman" w:cs="Times New Roman"/>
                <w:b/>
                <w:noProof/>
                <w:sz w:val="28"/>
                <w:szCs w:val="28"/>
                <w:lang w:eastAsia="uk-UA"/>
              </w:rPr>
              <w:drawing>
                <wp:inline distT="0" distB="0" distL="0" distR="0" wp14:anchorId="1A585173" wp14:editId="1AEDC803">
                  <wp:extent cx="253985" cy="280035"/>
                  <wp:effectExtent l="0" t="0" r="0" b="5715"/>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58309" cy="284802"/>
                          </a:xfrm>
                          <a:prstGeom prst="rect">
                            <a:avLst/>
                          </a:prstGeom>
                        </pic:spPr>
                      </pic:pic>
                    </a:graphicData>
                  </a:graphic>
                </wp:inline>
              </w:drawing>
            </w:r>
            <w:r w:rsidRPr="006E370B">
              <w:rPr>
                <w:rFonts w:ascii="Times New Roman" w:hAnsi="Times New Roman" w:cs="Times New Roman"/>
                <w:b/>
                <w:sz w:val="28"/>
                <w:szCs w:val="28"/>
              </w:rPr>
              <w:t xml:space="preserve">більше 6 секунд, щоб вимкнути систему примусово. </w:t>
            </w:r>
          </w:p>
          <w:p w:rsidR="004662E9" w:rsidRPr="006E370B" w:rsidRDefault="004662E9" w:rsidP="004662E9">
            <w:pPr>
              <w:ind w:left="0" w:firstLine="0"/>
              <w:rPr>
                <w:rFonts w:ascii="Times New Roman" w:hAnsi="Times New Roman" w:cs="Times New Roman"/>
                <w:sz w:val="28"/>
                <w:szCs w:val="28"/>
              </w:rPr>
            </w:pPr>
          </w:p>
        </w:tc>
      </w:tr>
    </w:tbl>
    <w:p w:rsidR="004662E9" w:rsidRPr="006E370B" w:rsidRDefault="004662E9" w:rsidP="004662E9">
      <w:pPr>
        <w:ind w:left="0" w:firstLine="0"/>
        <w:rPr>
          <w:rFonts w:ascii="Times New Roman" w:hAnsi="Times New Roman" w:cs="Times New Roman"/>
          <w:sz w:val="28"/>
          <w:szCs w:val="28"/>
        </w:rPr>
      </w:pPr>
    </w:p>
    <w:tbl>
      <w:tblPr>
        <w:tblStyle w:val="a7"/>
        <w:tblW w:w="0" w:type="auto"/>
        <w:tblLook w:val="04A0" w:firstRow="1" w:lastRow="0" w:firstColumn="1" w:lastColumn="0" w:noHBand="0" w:noVBand="1"/>
      </w:tblPr>
      <w:tblGrid>
        <w:gridCol w:w="9892"/>
      </w:tblGrid>
      <w:tr w:rsidR="004662E9" w:rsidRPr="006E370B" w:rsidTr="004662E9">
        <w:tc>
          <w:tcPr>
            <w:tcW w:w="9892" w:type="dxa"/>
            <w:tcBorders>
              <w:top w:val="single" w:sz="12" w:space="0" w:color="auto"/>
              <w:left w:val="single" w:sz="12" w:space="0" w:color="auto"/>
              <w:bottom w:val="single" w:sz="12" w:space="0" w:color="auto"/>
              <w:right w:val="single" w:sz="12" w:space="0" w:color="auto"/>
            </w:tcBorders>
          </w:tcPr>
          <w:p w:rsidR="004662E9" w:rsidRPr="006E370B" w:rsidRDefault="004662E9" w:rsidP="004662E9">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w:t>
            </w:r>
          </w:p>
          <w:p w:rsidR="004662E9" w:rsidRPr="006E370B" w:rsidRDefault="004662E9" w:rsidP="004662E9">
            <w:pPr>
              <w:ind w:left="0" w:firstLine="0"/>
              <w:rPr>
                <w:rFonts w:ascii="Times New Roman" w:hAnsi="Times New Roman" w:cs="Times New Roman"/>
                <w:sz w:val="28"/>
                <w:szCs w:val="28"/>
              </w:rPr>
            </w:pPr>
            <w:r w:rsidRPr="006E370B">
              <w:rPr>
                <w:rFonts w:ascii="Times New Roman" w:hAnsi="Times New Roman" w:cs="Times New Roman"/>
                <w:sz w:val="28"/>
                <w:szCs w:val="28"/>
              </w:rPr>
              <w:t>Не вимикайте систему під час збереження зображення, надсилання або запису або онлайн оновлення програм дошки.</w:t>
            </w:r>
          </w:p>
        </w:tc>
      </w:tr>
    </w:tbl>
    <w:p w:rsidR="004662E9" w:rsidRPr="006E370B" w:rsidRDefault="004662E9" w:rsidP="004662E9">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3.3Програмне забезпечення для керування з операторської панелі </w:t>
      </w:r>
    </w:p>
    <w:p w:rsidR="004662E9" w:rsidRPr="006E370B" w:rsidRDefault="004662E9" w:rsidP="004662E9">
      <w:pPr>
        <w:ind w:left="0" w:firstLine="0"/>
        <w:rPr>
          <w:rFonts w:ascii="Times New Roman" w:hAnsi="Times New Roman" w:cs="Times New Roman"/>
          <w:b/>
          <w:sz w:val="28"/>
          <w:szCs w:val="28"/>
        </w:rPr>
      </w:pPr>
      <w:r w:rsidRPr="006E370B">
        <w:rPr>
          <w:rFonts w:ascii="Times New Roman" w:hAnsi="Times New Roman" w:cs="Times New Roman"/>
          <w:b/>
          <w:sz w:val="28"/>
          <w:szCs w:val="28"/>
        </w:rPr>
        <w:t>Огляд</w:t>
      </w:r>
    </w:p>
    <w:p w:rsidR="00F147FA" w:rsidRPr="006E370B" w:rsidRDefault="00F147FA" w:rsidP="004662E9">
      <w:pPr>
        <w:ind w:left="0" w:firstLine="0"/>
        <w:rPr>
          <w:rFonts w:ascii="Times New Roman" w:hAnsi="Times New Roman" w:cs="Times New Roman"/>
          <w:b/>
          <w:sz w:val="28"/>
          <w:szCs w:val="28"/>
        </w:rPr>
      </w:pPr>
      <w:r w:rsidRPr="006E370B">
        <w:rPr>
          <w:rFonts w:ascii="Times New Roman" w:hAnsi="Times New Roman" w:cs="Times New Roman"/>
          <w:b/>
          <w:sz w:val="28"/>
          <w:szCs w:val="28"/>
        </w:rPr>
        <w:t>3.3.1Режим роботи</w:t>
      </w:r>
    </w:p>
    <w:p w:rsidR="00F147FA" w:rsidRPr="006E370B" w:rsidRDefault="00F147FA" w:rsidP="00F147FA">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Загальний робочий режим:</w:t>
      </w:r>
    </w:p>
    <w:p w:rsidR="00F147FA" w:rsidRPr="006E370B" w:rsidRDefault="00F147FA" w:rsidP="00F147FA">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Кожен функціональний блок відображається незалежно. Управління пацієнтом, управління дослідженнями, перегляд зображень, управління друком та історія функціональні модулі зображення розподілені на різних екранах. Тільки один модуль відображається на екрані одночасно. Щоб отримати доступ до іншого модуля, переключіться на відповідний екран.</w:t>
      </w:r>
    </w:p>
    <w:p w:rsidR="00F147FA" w:rsidRPr="006E370B" w:rsidRDefault="00F147FA" w:rsidP="00F147FA">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Паралельний режим роботи:</w:t>
      </w:r>
    </w:p>
    <w:p w:rsidR="00F147FA" w:rsidRPr="006E370B" w:rsidRDefault="00F147FA" w:rsidP="00F147FA">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Кілька функціональних модулів відображаються на одному екрані. Наприклад, модулі керування пацієнтом, керування дослідженням та перегляд зображень  відображаються на широкому екрані одночасно. Ви можете виконувати реєстрацію пацієнта, перевірку експозиції та перегляд знімків під час обстеження  без перемикання екранів.</w:t>
      </w:r>
    </w:p>
    <w:p w:rsidR="00F147FA" w:rsidRPr="006E370B" w:rsidRDefault="00F147FA" w:rsidP="00F147FA">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Обстеження та перегляд можна виконувати під час поточного робочого процесу . Якщо надійшов терміновий випадок, коли лікар відкриває зображення в модулі перегляду зображень в робочому процесі огляду, лікар може негайно перейти до робочого процесу обстеження, щоб виконати опромінення і переглянути, підтвердити і роздрукувати зображення, а потім повернутися до робочого процесу рецензування. Зображення, що переглядається, залишається в тому стані, в якому воно було до того, як лікар переключився на робочий процес дослідження.</w:t>
      </w:r>
    </w:p>
    <w:p w:rsidR="00F147FA" w:rsidRPr="006E370B" w:rsidRDefault="00F147FA" w:rsidP="00F147FA">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Оптимізовано робочий процес дослідження. Послідовний процес дослідження оптимізовано для використання тільки ручного перемикача без керування мишею на основі характеристик дослідної рентгенографії. Процес виглядає наступним чином: Виберіть першого досліджуваного об'єкта з декількох зареєстрованих об'єктів і натисніть ручний перемикач для опромінення. Після опромінення система автоматично перемикається на наступну частину тіла. Після того, як всі частини тіла обстежуваного будуть опромінені, система автоматично перемикається на наступний об'єкт. Це автоматичний процес, який вимагає лише ручного перемикача.</w:t>
      </w:r>
    </w:p>
    <w:p w:rsidR="00163B41" w:rsidRPr="006E370B" w:rsidRDefault="00163B41" w:rsidP="00F147FA">
      <w:pPr>
        <w:ind w:left="0" w:firstLine="0"/>
        <w:rPr>
          <w:rFonts w:ascii="Times New Roman" w:hAnsi="Times New Roman" w:cs="Times New Roman"/>
          <w:sz w:val="28"/>
          <w:szCs w:val="28"/>
        </w:rPr>
      </w:pPr>
    </w:p>
    <w:p w:rsidR="00163B41" w:rsidRPr="006E370B" w:rsidRDefault="00163B41" w:rsidP="00F147FA">
      <w:pPr>
        <w:ind w:left="0" w:firstLine="0"/>
        <w:rPr>
          <w:rFonts w:ascii="Times New Roman" w:hAnsi="Times New Roman" w:cs="Times New Roman"/>
          <w:b/>
          <w:sz w:val="28"/>
          <w:szCs w:val="28"/>
        </w:rPr>
      </w:pPr>
      <w:r w:rsidRPr="006E370B">
        <w:rPr>
          <w:rFonts w:ascii="Times New Roman" w:hAnsi="Times New Roman" w:cs="Times New Roman"/>
          <w:b/>
          <w:sz w:val="28"/>
          <w:szCs w:val="28"/>
        </w:rPr>
        <w:t>3.3.2 Налаштування робочого режиму</w:t>
      </w:r>
    </w:p>
    <w:p w:rsidR="00163B41" w:rsidRPr="006E370B" w:rsidRDefault="00163B41" w:rsidP="00F147FA">
      <w:pPr>
        <w:ind w:left="0" w:firstLine="0"/>
        <w:rPr>
          <w:rFonts w:ascii="Times New Roman" w:hAnsi="Times New Roman" w:cs="Times New Roman"/>
          <w:sz w:val="28"/>
          <w:szCs w:val="28"/>
        </w:rPr>
      </w:pPr>
      <w:r w:rsidRPr="006E370B">
        <w:rPr>
          <w:rFonts w:ascii="Times New Roman" w:hAnsi="Times New Roman" w:cs="Times New Roman"/>
          <w:sz w:val="28"/>
          <w:szCs w:val="28"/>
        </w:rPr>
        <w:t>Програмне забезпечення для керування панеллю оператора може бути налаштовано на роботу в звичайному робочому або паралельному режимі роботи, залежно від фактичного сценарію використання. Режим роботи налаштовується на екрані конфігурації пристрою .</w:t>
      </w:r>
    </w:p>
    <w:p w:rsidR="00163B41" w:rsidRPr="006E370B" w:rsidRDefault="00163B41" w:rsidP="00F147FA">
      <w:pPr>
        <w:ind w:left="0" w:firstLine="0"/>
        <w:rPr>
          <w:rFonts w:ascii="Times New Roman" w:hAnsi="Times New Roman" w:cs="Times New Roman"/>
          <w:sz w:val="28"/>
          <w:szCs w:val="28"/>
        </w:rPr>
      </w:pPr>
      <w:r w:rsidRPr="006E370B">
        <w:rPr>
          <w:rFonts w:ascii="Times New Roman" w:hAnsi="Times New Roman" w:cs="Times New Roman"/>
          <w:sz w:val="28"/>
          <w:szCs w:val="28"/>
        </w:rPr>
        <w:t>Розташування екранів для спільного та паралельного режимів роботи відрізняється. Перший - це квадратний екран з одним вікном, а другий - багатовіконний широкий екран.</w:t>
      </w:r>
    </w:p>
    <w:p w:rsidR="00163B41" w:rsidRPr="006E370B" w:rsidRDefault="00163B41" w:rsidP="00F147FA">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Тільки інженери технічної підтримки та користувачі вищого рівня можуть налаштовувати режим роботи.</w:t>
      </w:r>
    </w:p>
    <w:p w:rsidR="00163B41" w:rsidRPr="006E370B" w:rsidRDefault="00163B41" w:rsidP="00F147FA">
      <w:pPr>
        <w:ind w:left="0" w:firstLine="0"/>
        <w:rPr>
          <w:rFonts w:ascii="Times New Roman" w:hAnsi="Times New Roman" w:cs="Times New Roman"/>
          <w:sz w:val="28"/>
          <w:szCs w:val="28"/>
        </w:rPr>
      </w:pPr>
    </w:p>
    <w:p w:rsidR="00163B41" w:rsidRPr="006E370B" w:rsidRDefault="00163B41" w:rsidP="00F147FA">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3.3.3 Робота програмного забезпечення у звичайному робочому режимі</w:t>
      </w:r>
    </w:p>
    <w:p w:rsidR="00163B41" w:rsidRPr="006E370B" w:rsidRDefault="00163B41" w:rsidP="00F147FA">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 наступному малюнку показано стартовий екран після входу в програму.</w:t>
      </w:r>
    </w:p>
    <w:p w:rsidR="00A310DA" w:rsidRPr="006E370B" w:rsidRDefault="00A310DA" w:rsidP="00163B41">
      <w:pPr>
        <w:ind w:left="0" w:firstLine="0"/>
        <w:rPr>
          <w:rFonts w:ascii="Times New Roman" w:hAnsi="Times New Roman" w:cs="Times New Roman"/>
          <w:sz w:val="28"/>
          <w:szCs w:val="28"/>
        </w:rPr>
      </w:pPr>
    </w:p>
    <w:p w:rsidR="00163B41" w:rsidRPr="006E370B" w:rsidRDefault="00163B41" w:rsidP="00163B41">
      <w:pPr>
        <w:ind w:left="0" w:firstLine="0"/>
        <w:rPr>
          <w:rFonts w:ascii="Times New Roman" w:hAnsi="Times New Roman" w:cs="Times New Roman"/>
          <w:sz w:val="28"/>
          <w:szCs w:val="28"/>
        </w:rPr>
      </w:pPr>
      <w:r w:rsidRPr="006E370B">
        <w:rPr>
          <w:rFonts w:ascii="Times New Roman" w:hAnsi="Times New Roman" w:cs="Times New Roman"/>
          <w:sz w:val="28"/>
          <w:szCs w:val="28"/>
        </w:rPr>
        <w:t>Торкніться будь-якої з п'яти функціональних іконок у нижній частині екрана, щоб увійти до екрана підфункції.</w:t>
      </w:r>
    </w:p>
    <w:p w:rsidR="00163B41" w:rsidRPr="006E370B" w:rsidRDefault="00163B41" w:rsidP="00163B41">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Контроль пацієнтів: Торкніться цієї іконки, щоб отримати робочий список зареєстрованих пацієнтів і місцевих пацієнтів.</w:t>
      </w:r>
    </w:p>
    <w:p w:rsidR="00163B41" w:rsidRPr="006E370B" w:rsidRDefault="00163B41" w:rsidP="00163B41">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Керування дослідженням: Натисніть цю позначку, щоб налаштувати параметри випромінювання та отримання зображень за допомогою процедури опромінення.</w:t>
      </w:r>
    </w:p>
    <w:p w:rsidR="00163B41" w:rsidRPr="006E370B" w:rsidRDefault="00163B41" w:rsidP="00163B41">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Перегляд зображень: Натисніть цю піктограму, щоб переглянути та обробити зображення, отримані за допомогою експозиції.</w:t>
      </w:r>
    </w:p>
    <w:p w:rsidR="00163B41" w:rsidRPr="006E370B" w:rsidRDefault="00163B41" w:rsidP="00163B41">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Керування друком: Натисніть цю іконку, щоб упорядкувати макет і надрукувати зображення, отримані під час опромінення. </w:t>
      </w:r>
    </w:p>
    <w:p w:rsidR="00163B41" w:rsidRPr="006E370B" w:rsidRDefault="00163B41" w:rsidP="00163B41">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Зображення історії: Цей значок дає змогу керувати даними зображень історії, зокрема виводити їх, видалення та відновлення.</w:t>
      </w:r>
    </w:p>
    <w:p w:rsidR="00163B41" w:rsidRPr="006E370B" w:rsidRDefault="00163B41" w:rsidP="00163B41">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Іконки стану системи відображаються у правому нижньому куті екрана.</w:t>
      </w:r>
    </w:p>
    <w:p w:rsidR="00163B41" w:rsidRPr="006E370B" w:rsidRDefault="00163B41" w:rsidP="00163B41">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w:t>
      </w:r>
      <w:r w:rsidR="00A310DA" w:rsidRPr="006E370B">
        <w:rPr>
          <w:rFonts w:ascii="Times New Roman" w:hAnsi="Times New Roman" w:cs="Times New Roman"/>
          <w:noProof/>
          <w:sz w:val="28"/>
          <w:szCs w:val="28"/>
          <w:lang w:eastAsia="uk-UA"/>
        </w:rPr>
        <w:drawing>
          <wp:inline distT="0" distB="0" distL="0" distR="0" wp14:anchorId="60433163" wp14:editId="69134009">
            <wp:extent cx="356112" cy="361950"/>
            <wp:effectExtent l="0" t="0" r="635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360696" cy="366609"/>
                    </a:xfrm>
                    <a:prstGeom prst="rect">
                      <a:avLst/>
                    </a:prstGeom>
                  </pic:spPr>
                </pic:pic>
              </a:graphicData>
            </a:graphic>
          </wp:inline>
        </w:drawing>
      </w:r>
      <w:r w:rsidRPr="006E370B">
        <w:rPr>
          <w:rFonts w:ascii="Times New Roman" w:hAnsi="Times New Roman" w:cs="Times New Roman"/>
          <w:sz w:val="28"/>
          <w:szCs w:val="28"/>
        </w:rPr>
        <w:t>вказує на диспетчер завдань. Натисніть цей значок, щоб переглянути поточні системні завдання.</w:t>
      </w:r>
    </w:p>
    <w:p w:rsidR="00163B41" w:rsidRPr="006E370B" w:rsidRDefault="00163B41" w:rsidP="00163B41">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w:t>
      </w:r>
      <w:r w:rsidR="00A310DA" w:rsidRPr="006E370B">
        <w:rPr>
          <w:rFonts w:ascii="Times New Roman" w:hAnsi="Times New Roman" w:cs="Times New Roman"/>
          <w:noProof/>
          <w:sz w:val="28"/>
          <w:szCs w:val="28"/>
          <w:lang w:eastAsia="uk-UA"/>
        </w:rPr>
        <w:drawing>
          <wp:inline distT="0" distB="0" distL="0" distR="0" wp14:anchorId="2FF8D65B" wp14:editId="2A48333C">
            <wp:extent cx="367563" cy="361728"/>
            <wp:effectExtent l="0" t="0" r="0" b="63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78884" cy="372870"/>
                    </a:xfrm>
                    <a:prstGeom prst="rect">
                      <a:avLst/>
                    </a:prstGeom>
                  </pic:spPr>
                </pic:pic>
              </a:graphicData>
            </a:graphic>
          </wp:inline>
        </w:drawing>
      </w:r>
      <w:r w:rsidRPr="006E370B">
        <w:rPr>
          <w:rFonts w:ascii="Times New Roman" w:hAnsi="Times New Roman" w:cs="Times New Roman"/>
          <w:sz w:val="28"/>
          <w:szCs w:val="28"/>
        </w:rPr>
        <w:t>вказує на стан мережевого з'єднання. Натисніть цей значок, щоб переглянути та налаштувати мережеве з'єднання.</w:t>
      </w:r>
    </w:p>
    <w:p w:rsidR="00A310DA" w:rsidRPr="006E370B" w:rsidRDefault="00A310DA" w:rsidP="00A310DA">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w:t>
      </w:r>
      <w:r w:rsidRPr="006E370B">
        <w:rPr>
          <w:rFonts w:ascii="Times New Roman" w:hAnsi="Times New Roman" w:cs="Times New Roman"/>
          <w:noProof/>
          <w:sz w:val="28"/>
          <w:szCs w:val="28"/>
          <w:lang w:eastAsia="uk-UA"/>
        </w:rPr>
        <w:drawing>
          <wp:inline distT="0" distB="0" distL="0" distR="0" wp14:anchorId="7BA93D17" wp14:editId="02D3BEFD">
            <wp:extent cx="390525" cy="390525"/>
            <wp:effectExtent l="0" t="0" r="9525" b="9525"/>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390525" cy="390525"/>
                    </a:xfrm>
                    <a:prstGeom prst="rect">
                      <a:avLst/>
                    </a:prstGeom>
                  </pic:spPr>
                </pic:pic>
              </a:graphicData>
            </a:graphic>
          </wp:inline>
        </w:drawing>
      </w:r>
      <w:r w:rsidRPr="006E370B">
        <w:rPr>
          <w:rFonts w:ascii="Times New Roman" w:hAnsi="Times New Roman" w:cs="Times New Roman"/>
          <w:sz w:val="28"/>
          <w:szCs w:val="28"/>
        </w:rPr>
        <w:t>вказує на стан з'єднання FPD,</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1E858DDE" wp14:editId="04C5C02C">
            <wp:extent cx="396927" cy="390525"/>
            <wp:effectExtent l="0" t="0" r="3175"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98661" cy="392231"/>
                    </a:xfrm>
                    <a:prstGeom prst="rect">
                      <a:avLst/>
                    </a:prstGeom>
                  </pic:spPr>
                </pic:pic>
              </a:graphicData>
            </a:graphic>
          </wp:inline>
        </w:drawing>
      </w:r>
      <w:r w:rsidRPr="006E370B">
        <w:rPr>
          <w:rFonts w:ascii="Times New Roman" w:hAnsi="Times New Roman" w:cs="Times New Roman"/>
          <w:sz w:val="28"/>
          <w:szCs w:val="28"/>
        </w:rPr>
        <w:t xml:space="preserve"> вказує на те, що FPD є </w:t>
      </w:r>
    </w:p>
    <w:p w:rsidR="00A310DA" w:rsidRPr="006E370B" w:rsidRDefault="00A310DA" w:rsidP="00A310DA">
      <w:pPr>
        <w:ind w:left="0" w:firstLine="0"/>
        <w:rPr>
          <w:rFonts w:ascii="Times New Roman" w:hAnsi="Times New Roman" w:cs="Times New Roman"/>
          <w:sz w:val="28"/>
          <w:szCs w:val="28"/>
        </w:rPr>
      </w:pPr>
      <w:r w:rsidRPr="006E370B">
        <w:rPr>
          <w:rFonts w:ascii="Times New Roman" w:hAnsi="Times New Roman" w:cs="Times New Roman"/>
          <w:sz w:val="28"/>
          <w:szCs w:val="28"/>
        </w:rPr>
        <w:t>недійсний,</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5BA80FE4" wp14:editId="11FB2784">
            <wp:extent cx="348615" cy="354149"/>
            <wp:effectExtent l="0" t="0" r="0" b="8255"/>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53148" cy="358754"/>
                    </a:xfrm>
                    <a:prstGeom prst="rect">
                      <a:avLst/>
                    </a:prstGeom>
                  </pic:spPr>
                </pic:pic>
              </a:graphicData>
            </a:graphic>
          </wp:inline>
        </w:drawing>
      </w:r>
      <w:r w:rsidRPr="006E370B">
        <w:rPr>
          <w:rFonts w:ascii="Times New Roman" w:hAnsi="Times New Roman" w:cs="Times New Roman"/>
          <w:sz w:val="28"/>
          <w:szCs w:val="28"/>
        </w:rPr>
        <w:t xml:space="preserve"> і вказує на те, що FPD є некоректним. Натисніть на цю позначку, щоб переглянути детальну інформацію про FPD.</w:t>
      </w:r>
    </w:p>
    <w:p w:rsidR="00A310DA" w:rsidRPr="006E370B" w:rsidRDefault="00A310DA" w:rsidP="00A310DA">
      <w:pPr>
        <w:ind w:left="0" w:firstLine="0"/>
        <w:rPr>
          <w:rFonts w:ascii="Times New Roman" w:hAnsi="Times New Roman" w:cs="Times New Roman"/>
          <w:sz w:val="28"/>
          <w:szCs w:val="28"/>
        </w:rPr>
      </w:pPr>
      <w:r w:rsidRPr="006E370B">
        <w:rPr>
          <w:rFonts w:ascii="Cambria Math" w:hAnsi="Cambria Math" w:cs="Cambria Math"/>
          <w:sz w:val="28"/>
          <w:szCs w:val="28"/>
        </w:rPr>
        <w:lastRenderedPageBreak/>
        <w:t>◼</w:t>
      </w:r>
      <w:r w:rsidRPr="006E370B">
        <w:rPr>
          <w:rFonts w:ascii="Times New Roman" w:hAnsi="Times New Roman" w:cs="Times New Roman"/>
          <w:sz w:val="28"/>
          <w:szCs w:val="28"/>
        </w:rPr>
        <w:t xml:space="preserve"> </w:t>
      </w:r>
      <w:r w:rsidRPr="006E370B">
        <w:rPr>
          <w:rFonts w:ascii="Times New Roman" w:hAnsi="Times New Roman" w:cs="Times New Roman"/>
          <w:noProof/>
          <w:sz w:val="28"/>
          <w:szCs w:val="28"/>
          <w:lang w:eastAsia="uk-UA"/>
        </w:rPr>
        <w:drawing>
          <wp:inline distT="0" distB="0" distL="0" distR="0" wp14:anchorId="689B957B" wp14:editId="0918BC95">
            <wp:extent cx="312301" cy="32766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316940" cy="332527"/>
                    </a:xfrm>
                    <a:prstGeom prst="rect">
                      <a:avLst/>
                    </a:prstGeom>
                  </pic:spPr>
                </pic:pic>
              </a:graphicData>
            </a:graphic>
          </wp:inline>
        </w:drawing>
      </w:r>
      <w:r w:rsidRPr="006E370B">
        <w:rPr>
          <w:rFonts w:ascii="Times New Roman" w:hAnsi="Times New Roman" w:cs="Times New Roman"/>
          <w:sz w:val="28"/>
          <w:szCs w:val="28"/>
        </w:rPr>
        <w:t xml:space="preserve">вказує на високовольтний генератор; </w:t>
      </w:r>
      <w:r w:rsidR="00E332A0" w:rsidRPr="006E370B">
        <w:rPr>
          <w:rFonts w:ascii="Times New Roman" w:hAnsi="Times New Roman" w:cs="Times New Roman"/>
          <w:noProof/>
          <w:sz w:val="28"/>
          <w:szCs w:val="28"/>
          <w:lang w:eastAsia="uk-UA"/>
        </w:rPr>
        <w:drawing>
          <wp:inline distT="0" distB="0" distL="0" distR="0" wp14:anchorId="7B2CA35D" wp14:editId="3DC81541">
            <wp:extent cx="321945" cy="321945"/>
            <wp:effectExtent l="0" t="0" r="1905" b="1905"/>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21945" cy="321945"/>
                    </a:xfrm>
                    <a:prstGeom prst="rect">
                      <a:avLst/>
                    </a:prstGeom>
                  </pic:spPr>
                </pic:pic>
              </a:graphicData>
            </a:graphic>
          </wp:inline>
        </w:drawing>
      </w:r>
      <w:r w:rsidRPr="006E370B">
        <w:rPr>
          <w:rFonts w:ascii="Times New Roman" w:hAnsi="Times New Roman" w:cs="Times New Roman"/>
          <w:sz w:val="28"/>
          <w:szCs w:val="28"/>
        </w:rPr>
        <w:t>вказує на те, що високовольтний генератор недійсний;</w:t>
      </w:r>
      <w:r w:rsidR="00E332A0" w:rsidRPr="006E370B">
        <w:rPr>
          <w:rFonts w:ascii="Times New Roman" w:hAnsi="Times New Roman" w:cs="Times New Roman"/>
          <w:noProof/>
          <w:sz w:val="28"/>
          <w:szCs w:val="28"/>
          <w:lang w:eastAsia="uk-UA"/>
        </w:rPr>
        <w:t xml:space="preserve"> </w:t>
      </w:r>
      <w:r w:rsidR="00E332A0" w:rsidRPr="006E370B">
        <w:rPr>
          <w:rFonts w:ascii="Times New Roman" w:hAnsi="Times New Roman" w:cs="Times New Roman"/>
          <w:noProof/>
          <w:sz w:val="28"/>
          <w:szCs w:val="28"/>
          <w:lang w:eastAsia="uk-UA"/>
        </w:rPr>
        <w:drawing>
          <wp:inline distT="0" distB="0" distL="0" distR="0" wp14:anchorId="75E176A2" wp14:editId="4A436021">
            <wp:extent cx="373380" cy="379214"/>
            <wp:effectExtent l="0" t="0" r="7620" b="1905"/>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80446" cy="386390"/>
                    </a:xfrm>
                    <a:prstGeom prst="rect">
                      <a:avLst/>
                    </a:prstGeom>
                  </pic:spPr>
                </pic:pic>
              </a:graphicData>
            </a:graphic>
          </wp:inline>
        </w:drawing>
      </w:r>
      <w:r w:rsidRPr="006E370B">
        <w:rPr>
          <w:rFonts w:ascii="Times New Roman" w:hAnsi="Times New Roman" w:cs="Times New Roman"/>
          <w:sz w:val="28"/>
          <w:szCs w:val="28"/>
        </w:rPr>
        <w:t xml:space="preserve"> вказує на те, що високовольтний генератор зіткнувся з помилкою. Торкніться цієї іконки, щоб переглянути детальну інформацію про високовольтний генератор.</w:t>
      </w:r>
    </w:p>
    <w:p w:rsidR="00A310DA" w:rsidRPr="006E370B" w:rsidRDefault="00A310DA" w:rsidP="00A310DA">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w:t>
      </w:r>
      <w:r w:rsidR="00E332A0" w:rsidRPr="006E370B">
        <w:rPr>
          <w:rFonts w:ascii="Times New Roman" w:hAnsi="Times New Roman" w:cs="Times New Roman"/>
          <w:noProof/>
          <w:sz w:val="28"/>
          <w:szCs w:val="28"/>
          <w:lang w:eastAsia="uk-UA"/>
        </w:rPr>
        <w:drawing>
          <wp:inline distT="0" distB="0" distL="0" distR="0" wp14:anchorId="6807B6B4" wp14:editId="0C146D0E">
            <wp:extent cx="357632" cy="335280"/>
            <wp:effectExtent l="0" t="0" r="4445" b="762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360828" cy="338276"/>
                    </a:xfrm>
                    <a:prstGeom prst="rect">
                      <a:avLst/>
                    </a:prstGeom>
                  </pic:spPr>
                </pic:pic>
              </a:graphicData>
            </a:graphic>
          </wp:inline>
        </w:drawing>
      </w:r>
      <w:r w:rsidRPr="006E370B">
        <w:rPr>
          <w:rFonts w:ascii="Times New Roman" w:hAnsi="Times New Roman" w:cs="Times New Roman"/>
          <w:sz w:val="28"/>
          <w:szCs w:val="28"/>
        </w:rPr>
        <w:t>вказує на диспетчер завдань DICOM. Натисніть цю позначку, щоб переглянути стан завдання DICOM і повторити завдання.</w:t>
      </w:r>
    </w:p>
    <w:p w:rsidR="00A310DA" w:rsidRPr="006E370B" w:rsidRDefault="00A310DA" w:rsidP="00A310DA">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w:t>
      </w:r>
      <w:r w:rsidR="00E332A0" w:rsidRPr="006E370B">
        <w:rPr>
          <w:rFonts w:ascii="Times New Roman" w:hAnsi="Times New Roman" w:cs="Times New Roman"/>
          <w:noProof/>
          <w:sz w:val="28"/>
          <w:szCs w:val="28"/>
          <w:lang w:eastAsia="uk-UA"/>
        </w:rPr>
        <w:drawing>
          <wp:inline distT="0" distB="0" distL="0" distR="0" wp14:anchorId="140AE814" wp14:editId="0C0E1862">
            <wp:extent cx="375531" cy="369570"/>
            <wp:effectExtent l="0" t="0" r="5715"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81544" cy="375487"/>
                    </a:xfrm>
                    <a:prstGeom prst="rect">
                      <a:avLst/>
                    </a:prstGeom>
                  </pic:spPr>
                </pic:pic>
              </a:graphicData>
            </a:graphic>
          </wp:inline>
        </w:drawing>
      </w:r>
      <w:r w:rsidRPr="006E370B">
        <w:rPr>
          <w:rFonts w:ascii="Times New Roman" w:hAnsi="Times New Roman" w:cs="Times New Roman"/>
          <w:sz w:val="28"/>
          <w:szCs w:val="28"/>
        </w:rPr>
        <w:t>Натисніть цю позначку, щоб увійти до налаштувань DICOM, включно з локальними, робочим списком, друком, зберігання тощо.</w:t>
      </w:r>
    </w:p>
    <w:p w:rsidR="00A310DA" w:rsidRPr="006E370B" w:rsidRDefault="00A310DA" w:rsidP="00A310DA">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w:t>
      </w:r>
      <w:r w:rsidR="00E332A0" w:rsidRPr="006E370B">
        <w:rPr>
          <w:rFonts w:ascii="Times New Roman" w:hAnsi="Times New Roman" w:cs="Times New Roman"/>
          <w:noProof/>
          <w:sz w:val="28"/>
          <w:szCs w:val="28"/>
          <w:lang w:eastAsia="uk-UA"/>
        </w:rPr>
        <w:drawing>
          <wp:inline distT="0" distB="0" distL="0" distR="0" wp14:anchorId="28022B76" wp14:editId="4401A5A2">
            <wp:extent cx="331998" cy="337185"/>
            <wp:effectExtent l="0" t="0" r="0" b="5715"/>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40263" cy="345579"/>
                    </a:xfrm>
                    <a:prstGeom prst="rect">
                      <a:avLst/>
                    </a:prstGeom>
                  </pic:spPr>
                </pic:pic>
              </a:graphicData>
            </a:graphic>
          </wp:inline>
        </w:drawing>
      </w:r>
      <w:r w:rsidRPr="006E370B">
        <w:rPr>
          <w:rFonts w:ascii="Times New Roman" w:hAnsi="Times New Roman" w:cs="Times New Roman"/>
          <w:sz w:val="28"/>
          <w:szCs w:val="28"/>
        </w:rPr>
        <w:t>вказує на місце у сховищі.</w:t>
      </w:r>
    </w:p>
    <w:p w:rsidR="00E332A0" w:rsidRPr="006E370B" w:rsidRDefault="00E332A0" w:rsidP="00A310DA">
      <w:pPr>
        <w:ind w:left="0" w:firstLine="0"/>
        <w:rPr>
          <w:rFonts w:ascii="Times New Roman" w:hAnsi="Times New Roman" w:cs="Times New Roman"/>
          <w:sz w:val="28"/>
          <w:szCs w:val="28"/>
        </w:rPr>
      </w:pPr>
    </w:p>
    <w:p w:rsidR="00E332A0" w:rsidRPr="006E370B" w:rsidRDefault="00E332A0" w:rsidP="00A310DA">
      <w:pPr>
        <w:ind w:left="0" w:firstLine="0"/>
        <w:rPr>
          <w:rFonts w:ascii="Times New Roman" w:hAnsi="Times New Roman" w:cs="Times New Roman"/>
          <w:b/>
          <w:sz w:val="28"/>
          <w:szCs w:val="28"/>
        </w:rPr>
      </w:pPr>
      <w:r w:rsidRPr="006E370B">
        <w:rPr>
          <w:rFonts w:ascii="Times New Roman" w:hAnsi="Times New Roman" w:cs="Times New Roman"/>
          <w:b/>
          <w:sz w:val="28"/>
          <w:szCs w:val="28"/>
        </w:rPr>
        <w:t>3.3.4 Робота програмного забезпечення в режимі синхронної роботи</w:t>
      </w:r>
    </w:p>
    <w:p w:rsidR="00E332A0" w:rsidRPr="006E370B" w:rsidRDefault="00E332A0" w:rsidP="00A310DA">
      <w:pPr>
        <w:ind w:left="0" w:firstLine="0"/>
        <w:rPr>
          <w:rFonts w:ascii="Times New Roman" w:hAnsi="Times New Roman" w:cs="Times New Roman"/>
          <w:sz w:val="28"/>
          <w:szCs w:val="28"/>
        </w:rPr>
      </w:pPr>
      <w:r w:rsidRPr="006E370B">
        <w:rPr>
          <w:rFonts w:ascii="Times New Roman" w:hAnsi="Times New Roman" w:cs="Times New Roman"/>
          <w:sz w:val="28"/>
          <w:szCs w:val="28"/>
        </w:rPr>
        <w:t>За замовчуванням, система входить в робочий процес дослідження після входу в систему. Кнопка Дослідження знаходиться у вибраному режимі.</w:t>
      </w:r>
    </w:p>
    <w:p w:rsidR="00E332A0" w:rsidRPr="006E370B" w:rsidRDefault="00E332A0" w:rsidP="00E332A0">
      <w:pPr>
        <w:ind w:left="0" w:firstLine="0"/>
        <w:rPr>
          <w:rFonts w:ascii="Times New Roman" w:hAnsi="Times New Roman" w:cs="Times New Roman"/>
          <w:sz w:val="28"/>
          <w:szCs w:val="28"/>
        </w:rPr>
      </w:pPr>
      <w:r w:rsidRPr="006E370B">
        <w:rPr>
          <w:rFonts w:ascii="Times New Roman" w:hAnsi="Times New Roman" w:cs="Times New Roman"/>
          <w:sz w:val="28"/>
          <w:szCs w:val="28"/>
        </w:rPr>
        <w:t>Клацніть будь-яку з трьох позначок перемикання робочих процесів у нижній частині правої бічної панелі щоб увійти до відповідного робочого шаблону.</w:t>
      </w:r>
    </w:p>
    <w:p w:rsidR="00E332A0" w:rsidRPr="006E370B" w:rsidRDefault="00E332A0" w:rsidP="00E332A0">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Натисніть кнопку Перевірити, щоб увійти до робочого процесу перевірки. Верхнє ліве вікно переключиться на екран реєстрації пацієнта. Нижнє ліве вікно перемикається на екран перевірки опромінення . У правому вікні відновлюється попередній екран робочого процесу перевірки. На екрані перегляду зображень поточне зображення перемикається на зображення під час попереднього процесу перевірки.</w:t>
      </w:r>
    </w:p>
    <w:p w:rsidR="00E332A0" w:rsidRPr="006E370B" w:rsidRDefault="00E332A0" w:rsidP="00E332A0">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Натисніть кнопку Перевірка, щоб увійти в робочий процес перевірки. Ліворуч відкриється вікно історії зображень. У правому вікні відновлюється попередній екран робочого процесу перевірки. На екрані перегляду зображень поточне зображення перемикається на зображення під час попереднього дослідження.</w:t>
      </w:r>
    </w:p>
    <w:p w:rsidR="00E332A0" w:rsidRPr="006E370B" w:rsidRDefault="00E332A0" w:rsidP="00E332A0">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Натисніть Дослідження, щоб увійти в робочий процес дослідження. Верхнє ліве вікно перемикається на екран реєстрації пацієнта. . Нижнє ліве вікно перемикається на екран перевірки опромінення. Праве вікно повертається до попереднього вікна робочого процесу дослідження. На екрані перегляду зображень поточне зображення перемикається на зображення під час попереднього робочого процесу дослідження.</w:t>
      </w:r>
    </w:p>
    <w:p w:rsidR="00E332A0" w:rsidRPr="006E370B" w:rsidRDefault="00E332A0" w:rsidP="00E332A0">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У поточному робочому процесі натисніть п'ять функціональних позначок у нижній частині лівого вікна, щоб увійти до відповідного екрана підфункції.</w:t>
      </w:r>
    </w:p>
    <w:p w:rsidR="00E332A0" w:rsidRPr="006E370B" w:rsidRDefault="00E332A0" w:rsidP="00E332A0">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Натисніть ""Облік пацієнтів"". Ліва частина вікна переключиться на екран реєстрації пацієнта та керування обстеженням пацієнта. Екран керування пацієнтом знаходиться у вибраному режимі. На екрані ви можете переглянути зареєстрованих пацієнтів зі списку WorkList та місцевих зареєстрованих пацієнтів.</w:t>
      </w:r>
    </w:p>
    <w:p w:rsidR="005C47E1" w:rsidRPr="006E370B" w:rsidRDefault="005C47E1" w:rsidP="00E332A0">
      <w:pPr>
        <w:ind w:left="0" w:firstLine="0"/>
        <w:rPr>
          <w:rFonts w:ascii="Times New Roman" w:hAnsi="Times New Roman" w:cs="Times New Roman"/>
          <w:sz w:val="28"/>
          <w:szCs w:val="28"/>
        </w:rPr>
      </w:pPr>
    </w:p>
    <w:p w:rsidR="005C47E1" w:rsidRPr="006E370B" w:rsidRDefault="005C47E1" w:rsidP="00E332A0">
      <w:pPr>
        <w:ind w:left="0" w:firstLine="0"/>
        <w:rPr>
          <w:rFonts w:ascii="Times New Roman" w:hAnsi="Times New Roman" w:cs="Times New Roman"/>
          <w:sz w:val="28"/>
          <w:szCs w:val="28"/>
        </w:rPr>
      </w:pPr>
      <w:r w:rsidRPr="006E370B">
        <w:rPr>
          <w:rFonts w:ascii="Times New Roman" w:hAnsi="Times New Roman" w:cs="Times New Roman"/>
          <w:sz w:val="28"/>
          <w:szCs w:val="28"/>
        </w:rPr>
        <w:t>На екрані керування пацієнтами натисніть</w:t>
      </w:r>
      <w:r w:rsidRPr="006E370B">
        <w:rPr>
          <w:rFonts w:ascii="Times New Roman" w:hAnsi="Times New Roman" w:cs="Times New Roman"/>
          <w:noProof/>
          <w:sz w:val="28"/>
          <w:szCs w:val="28"/>
          <w:lang w:eastAsia="uk-UA"/>
        </w:rPr>
        <w:drawing>
          <wp:inline distT="0" distB="0" distL="0" distR="0" wp14:anchorId="4D96DD28" wp14:editId="44CEF860">
            <wp:extent cx="284711" cy="260985"/>
            <wp:effectExtent l="0" t="0" r="1270" b="5715"/>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286066" cy="262227"/>
                    </a:xfrm>
                    <a:prstGeom prst="rect">
                      <a:avLst/>
                    </a:prstGeom>
                  </pic:spPr>
                </pic:pic>
              </a:graphicData>
            </a:graphic>
          </wp:inline>
        </w:drawing>
      </w:r>
      <w:r w:rsidRPr="006E370B">
        <w:rPr>
          <w:rFonts w:ascii="Times New Roman" w:hAnsi="Times New Roman" w:cs="Times New Roman"/>
          <w:sz w:val="28"/>
          <w:szCs w:val="28"/>
        </w:rPr>
        <w:t>, щоб приховати екран керування дослідженнями і відобразиться екран реєстрації пацієнта, як показано на наступному малюнку.</w:t>
      </w:r>
    </w:p>
    <w:p w:rsidR="005C47E1" w:rsidRPr="006E370B" w:rsidRDefault="005C47E1" w:rsidP="005C47E1">
      <w:pPr>
        <w:ind w:left="0" w:firstLine="0"/>
        <w:rPr>
          <w:rFonts w:ascii="Times New Roman" w:hAnsi="Times New Roman" w:cs="Times New Roman"/>
          <w:sz w:val="28"/>
          <w:szCs w:val="28"/>
        </w:rPr>
      </w:pPr>
    </w:p>
    <w:p w:rsidR="005C47E1" w:rsidRPr="006E370B" w:rsidRDefault="005C47E1" w:rsidP="005C47E1">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 екрані керування пацієнтом натисніть</w:t>
      </w:r>
      <w:r w:rsidRPr="006E370B">
        <w:rPr>
          <w:rFonts w:ascii="Times New Roman" w:hAnsi="Times New Roman" w:cs="Times New Roman"/>
          <w:noProof/>
          <w:sz w:val="28"/>
          <w:szCs w:val="28"/>
          <w:lang w:eastAsia="uk-UA"/>
        </w:rPr>
        <w:drawing>
          <wp:inline distT="0" distB="0" distL="0" distR="0" wp14:anchorId="75A6F558" wp14:editId="1F842984">
            <wp:extent cx="240682" cy="255270"/>
            <wp:effectExtent l="0" t="0" r="6985"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43448" cy="258204"/>
                    </a:xfrm>
                    <a:prstGeom prst="rect">
                      <a:avLst/>
                    </a:prstGeom>
                  </pic:spPr>
                </pic:pic>
              </a:graphicData>
            </a:graphic>
          </wp:inline>
        </w:drawing>
      </w:r>
      <w:r w:rsidRPr="006E370B">
        <w:rPr>
          <w:rFonts w:ascii="Times New Roman" w:hAnsi="Times New Roman" w:cs="Times New Roman"/>
          <w:sz w:val="28"/>
          <w:szCs w:val="28"/>
        </w:rPr>
        <w:t>, щоб відобразити екран керування дослідженням і приховати екран реєстрації пацієнта</w:t>
      </w:r>
    </w:p>
    <w:p w:rsidR="005C47E1" w:rsidRPr="006E370B" w:rsidRDefault="005C47E1" w:rsidP="005C47E1">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Натисніть Керування дослідженням. Ліва частина вікна переключиться на екран реєстрації пацієнта на екран реєстрації пацієнта та керування дослідженням. Екран керування дослідженнями знаходиться у вибраному стані. На екрані можна налаштувати параметри опромінення та отримати зображення за допомогою експозиції...</w:t>
      </w:r>
    </w:p>
    <w:p w:rsidR="005C47E1" w:rsidRPr="006E370B" w:rsidRDefault="005C47E1" w:rsidP="005C47E1">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Натисніть Переглянути зображення. Праве вікно переключиться на екран перегляду зображень, який перебуває у вибраному стані. На цьому екрані ви можете переглядати та обробляти зображення отримані під час експозиції.</w:t>
      </w:r>
    </w:p>
    <w:p w:rsidR="005C47E1" w:rsidRPr="006E370B" w:rsidRDefault="005C47E1" w:rsidP="005C47E1">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Натисніть Керування друком. Праве вікно переключиться на екран керування друком, який знаходиться у вибраному стані. На цьому екрані ви можете впорядкувати макет і надрукувати зображення, отримані під час експонування.</w:t>
      </w:r>
    </w:p>
    <w:p w:rsidR="005C47E1" w:rsidRPr="006E370B" w:rsidRDefault="005C47E1" w:rsidP="005C47E1">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Натисніть кнопку Зображення історії. Праве бічне вікно переключиться на екран історії зображень, який знаходиться у вибраному режимі. Система перейде до робочого процесу перегляду. На екрані зображення історії ви можете керувати даними зображення історії, зокрема виводити, видаляти та відновлювати дані.</w:t>
      </w:r>
    </w:p>
    <w:p w:rsidR="005C47E1" w:rsidRPr="006E370B" w:rsidRDefault="005C47E1" w:rsidP="005C47E1">
      <w:pPr>
        <w:ind w:left="0" w:firstLine="0"/>
        <w:rPr>
          <w:rFonts w:ascii="Times New Roman" w:hAnsi="Times New Roman" w:cs="Times New Roman"/>
          <w:sz w:val="28"/>
          <w:szCs w:val="28"/>
        </w:rPr>
      </w:pPr>
      <w:r w:rsidRPr="006E370B">
        <w:rPr>
          <w:rFonts w:ascii="Times New Roman" w:hAnsi="Times New Roman" w:cs="Times New Roman"/>
          <w:sz w:val="28"/>
          <w:szCs w:val="28"/>
        </w:rPr>
        <w:t>Докладнішу інформацію про позначки стану див. у розділі 3.3.3Загальна робота з програмним забезпеченням Режим функціонування</w:t>
      </w:r>
    </w:p>
    <w:p w:rsidR="005C47E1" w:rsidRPr="006E370B" w:rsidRDefault="005C47E1" w:rsidP="005C47E1">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Функції модуля однакові у спільному та синхронному режимах роботи. Спільний режим роботи спільний режим роботи використовується як приклад для опису функцій модуля в наступних розділах.</w:t>
      </w:r>
    </w:p>
    <w:p w:rsidR="005C47E1" w:rsidRPr="006E370B" w:rsidRDefault="005C47E1" w:rsidP="005C47E1">
      <w:pPr>
        <w:ind w:left="0" w:firstLine="0"/>
        <w:rPr>
          <w:rFonts w:ascii="Times New Roman" w:hAnsi="Times New Roman" w:cs="Times New Roman"/>
          <w:sz w:val="28"/>
          <w:szCs w:val="28"/>
        </w:rPr>
      </w:pPr>
    </w:p>
    <w:p w:rsidR="005C47E1" w:rsidRPr="006E370B" w:rsidRDefault="005C47E1" w:rsidP="005C47E1">
      <w:pPr>
        <w:ind w:left="0" w:firstLine="0"/>
        <w:rPr>
          <w:rFonts w:ascii="Times New Roman" w:hAnsi="Times New Roman" w:cs="Times New Roman"/>
          <w:b/>
          <w:sz w:val="28"/>
          <w:szCs w:val="28"/>
        </w:rPr>
      </w:pPr>
      <w:r w:rsidRPr="006E370B">
        <w:rPr>
          <w:rFonts w:ascii="Times New Roman" w:hAnsi="Times New Roman" w:cs="Times New Roman"/>
          <w:b/>
          <w:sz w:val="28"/>
          <w:szCs w:val="28"/>
        </w:rPr>
        <w:t>3.4Вхід</w:t>
      </w:r>
    </w:p>
    <w:p w:rsidR="005C47E1" w:rsidRPr="006E370B" w:rsidRDefault="005C47E1" w:rsidP="005C47E1">
      <w:pPr>
        <w:ind w:left="0" w:firstLine="0"/>
        <w:rPr>
          <w:rFonts w:ascii="Times New Roman" w:hAnsi="Times New Roman" w:cs="Times New Roman"/>
          <w:sz w:val="28"/>
          <w:szCs w:val="28"/>
        </w:rPr>
      </w:pPr>
      <w:r w:rsidRPr="006E370B">
        <w:rPr>
          <w:rFonts w:ascii="Times New Roman" w:hAnsi="Times New Roman" w:cs="Times New Roman"/>
          <w:sz w:val="28"/>
          <w:szCs w:val="28"/>
        </w:rPr>
        <w:t>Екран входу в систему відображається після запуску системи.</w:t>
      </w:r>
    </w:p>
    <w:p w:rsidR="005C47E1" w:rsidRPr="006E370B" w:rsidRDefault="005C47E1" w:rsidP="005C47E1">
      <w:pPr>
        <w:ind w:left="0" w:firstLine="0"/>
        <w:rPr>
          <w:rFonts w:ascii="Times New Roman" w:hAnsi="Times New Roman" w:cs="Times New Roman"/>
          <w:sz w:val="28"/>
          <w:szCs w:val="28"/>
        </w:rPr>
      </w:pPr>
      <w:r w:rsidRPr="006E370B">
        <w:rPr>
          <w:rFonts w:ascii="Times New Roman" w:hAnsi="Times New Roman" w:cs="Times New Roman"/>
          <w:sz w:val="28"/>
          <w:szCs w:val="28"/>
        </w:rPr>
        <w:t>Для забезпечення безпеки оператор повинен виконати ідентифікацію особи перед тим, як отримати доступ до програмного забезпечення панелі оператора. Введіть правильне ім'я користувача та пароль на екрані входу в систему. Пароль чутливий до символів у регістрі. Окремі символи пароля не відображаються під час введення. Примітка: Ім'я користувача, пароль і дозволи призначаються системним адміністратором. Натисніть [Вхід], щоб увійти на екран керування пацієнтом у програмі керування панеллю оператора. Примітка: Ім'я користувача, пароль і дозволи призначаються системним адміністратором.</w:t>
      </w:r>
    </w:p>
    <w:p w:rsidR="005C47E1" w:rsidRPr="006E370B" w:rsidRDefault="005C47E1" w:rsidP="005C47E1">
      <w:pPr>
        <w:ind w:left="0" w:firstLine="0"/>
        <w:rPr>
          <w:rFonts w:ascii="Times New Roman" w:hAnsi="Times New Roman" w:cs="Times New Roman"/>
          <w:sz w:val="28"/>
          <w:szCs w:val="28"/>
        </w:rPr>
      </w:pPr>
      <w:r w:rsidRPr="006E370B">
        <w:rPr>
          <w:rFonts w:ascii="Times New Roman" w:hAnsi="Times New Roman" w:cs="Times New Roman"/>
          <w:sz w:val="28"/>
          <w:szCs w:val="28"/>
        </w:rPr>
        <w:t>Торкніться [Вхід], щоб увійти на екран керування пацієнтом у програмі керування панеллю оператора .</w:t>
      </w:r>
    </w:p>
    <w:p w:rsidR="005C47E1" w:rsidRPr="006E370B" w:rsidRDefault="005C47E1" w:rsidP="005C47E1">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Примітка: Якщо весь пристрій не авторизовано або термін дії авторизації всього пристрою закінчується, на екрані входу в систему з'явиться відповідна підказка. У цьому випадку опромінення та подальша обробка не підтримуються.</w:t>
      </w:r>
    </w:p>
    <w:p w:rsidR="005C47E1" w:rsidRPr="006E370B" w:rsidRDefault="005C47E1" w:rsidP="005C47E1">
      <w:pPr>
        <w:ind w:left="0" w:firstLine="0"/>
        <w:rPr>
          <w:rFonts w:ascii="Times New Roman" w:hAnsi="Times New Roman" w:cs="Times New Roman"/>
          <w:sz w:val="28"/>
          <w:szCs w:val="28"/>
        </w:rPr>
      </w:pPr>
      <w:r w:rsidRPr="006E370B">
        <w:rPr>
          <w:rFonts w:ascii="Times New Roman" w:hAnsi="Times New Roman" w:cs="Times New Roman"/>
          <w:sz w:val="28"/>
          <w:szCs w:val="28"/>
        </w:rPr>
        <w:t>ПОПЕРЕДЖЕННЯ: Не змінюйте системний час на робочій панелі отримання зображень без необхідності. Ця операція може з великою ймовірністю вплинути на нормальне використання ліцензії, що може призвести до невдалого входу в програмне забезпечення для керування панеллю керування оператором.</w:t>
      </w:r>
    </w:p>
    <w:p w:rsidR="005C47E1" w:rsidRPr="006E370B" w:rsidRDefault="005C47E1" w:rsidP="005C47E1">
      <w:pPr>
        <w:ind w:left="0" w:firstLine="0"/>
        <w:rPr>
          <w:rFonts w:ascii="Times New Roman" w:hAnsi="Times New Roman" w:cs="Times New Roman"/>
          <w:sz w:val="28"/>
          <w:szCs w:val="28"/>
        </w:rPr>
      </w:pPr>
    </w:p>
    <w:p w:rsidR="005C47E1" w:rsidRPr="006E370B" w:rsidRDefault="005C47E1" w:rsidP="005C47E1">
      <w:pPr>
        <w:ind w:left="0" w:firstLine="0"/>
        <w:rPr>
          <w:rFonts w:ascii="Times New Roman" w:hAnsi="Times New Roman" w:cs="Times New Roman"/>
          <w:b/>
          <w:sz w:val="28"/>
          <w:szCs w:val="28"/>
        </w:rPr>
      </w:pPr>
      <w:r w:rsidRPr="006E370B">
        <w:rPr>
          <w:rFonts w:ascii="Times New Roman" w:hAnsi="Times New Roman" w:cs="Times New Roman"/>
          <w:b/>
          <w:sz w:val="28"/>
          <w:szCs w:val="28"/>
        </w:rPr>
        <w:t>3.5Вихід з системи</w:t>
      </w:r>
    </w:p>
    <w:p w:rsidR="005C47E1" w:rsidRPr="006E370B" w:rsidRDefault="005C47E1" w:rsidP="005C47E1">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На екрані керуючого програмного забезпечення на панелі оператора </w:t>
      </w:r>
      <w:r w:rsidR="00632AFB" w:rsidRPr="006E370B">
        <w:rPr>
          <w:rFonts w:ascii="Times New Roman" w:hAnsi="Times New Roman" w:cs="Times New Roman"/>
          <w:sz w:val="28"/>
          <w:szCs w:val="28"/>
        </w:rPr>
        <w:t xml:space="preserve">натисніть </w:t>
      </w:r>
      <w:r w:rsidR="00632AFB" w:rsidRPr="006E370B">
        <w:rPr>
          <w:rFonts w:ascii="Times New Roman" w:hAnsi="Times New Roman" w:cs="Times New Roman"/>
          <w:noProof/>
          <w:sz w:val="28"/>
          <w:szCs w:val="28"/>
          <w:lang w:eastAsia="uk-UA"/>
        </w:rPr>
        <w:drawing>
          <wp:inline distT="0" distB="0" distL="0" distR="0" wp14:anchorId="08390FF1" wp14:editId="3F3C2AAF">
            <wp:extent cx="504825" cy="295275"/>
            <wp:effectExtent l="0" t="0" r="9525" b="9525"/>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04825" cy="295275"/>
                    </a:xfrm>
                    <a:prstGeom prst="rect">
                      <a:avLst/>
                    </a:prstGeom>
                  </pic:spPr>
                </pic:pic>
              </a:graphicData>
            </a:graphic>
          </wp:inline>
        </w:drawing>
      </w:r>
      <w:r w:rsidRPr="006E370B">
        <w:rPr>
          <w:rFonts w:ascii="Times New Roman" w:hAnsi="Times New Roman" w:cs="Times New Roman"/>
          <w:sz w:val="28"/>
          <w:szCs w:val="28"/>
        </w:rPr>
        <w:t>, щоб увійти до екрану налаштування системи. Натисніть [Exit System] (Вихід із системи). Відкриється екран виходу з системи .</w:t>
      </w:r>
    </w:p>
    <w:p w:rsidR="00632AFB" w:rsidRPr="006E370B" w:rsidRDefault="00632AFB" w:rsidP="00632AFB">
      <w:pPr>
        <w:ind w:left="0" w:firstLine="0"/>
        <w:rPr>
          <w:rFonts w:ascii="Times New Roman" w:hAnsi="Times New Roman" w:cs="Times New Roman"/>
          <w:sz w:val="28"/>
          <w:szCs w:val="28"/>
        </w:rPr>
      </w:pPr>
      <w:r w:rsidRPr="006E370B">
        <w:rPr>
          <w:rFonts w:ascii="Times New Roman" w:hAnsi="Times New Roman" w:cs="Times New Roman"/>
          <w:sz w:val="28"/>
          <w:szCs w:val="28"/>
        </w:rPr>
        <w:t>Виберіть [Shutdown], щоб вимкнути комп'ютер.</w:t>
      </w:r>
    </w:p>
    <w:p w:rsidR="00632AFB" w:rsidRPr="006E370B" w:rsidRDefault="00632AFB" w:rsidP="00632AFB">
      <w:pPr>
        <w:ind w:left="0" w:firstLine="0"/>
        <w:rPr>
          <w:rFonts w:ascii="Times New Roman" w:hAnsi="Times New Roman" w:cs="Times New Roman"/>
          <w:sz w:val="28"/>
          <w:szCs w:val="28"/>
        </w:rPr>
      </w:pPr>
      <w:r w:rsidRPr="006E370B">
        <w:rPr>
          <w:rFonts w:ascii="Times New Roman" w:hAnsi="Times New Roman" w:cs="Times New Roman"/>
          <w:sz w:val="28"/>
          <w:szCs w:val="28"/>
        </w:rPr>
        <w:t>Виберіть [Logout]: закрийте програму керування панеллю оператора та вийдіть з екрана операційної системи Windows .</w:t>
      </w:r>
    </w:p>
    <w:p w:rsidR="00632AFB" w:rsidRPr="006E370B" w:rsidRDefault="00632AFB" w:rsidP="00632AFB">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Цей дозвіл мають лише інженери служби технічної підтримки.</w:t>
      </w:r>
    </w:p>
    <w:p w:rsidR="00632AFB" w:rsidRPr="006E370B" w:rsidRDefault="00632AFB" w:rsidP="00632AFB">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[Cancel], щоб повернутися до екрана керуючого програмного забезпечення панелі оператора.</w:t>
      </w:r>
    </w:p>
    <w:p w:rsidR="00252A21" w:rsidRPr="006E370B" w:rsidRDefault="00252A21" w:rsidP="00632AFB">
      <w:pPr>
        <w:ind w:left="0" w:firstLine="0"/>
        <w:rPr>
          <w:rFonts w:ascii="Times New Roman" w:hAnsi="Times New Roman" w:cs="Times New Roman"/>
          <w:sz w:val="28"/>
          <w:szCs w:val="28"/>
        </w:rPr>
      </w:pPr>
    </w:p>
    <w:p w:rsidR="00252A21" w:rsidRPr="006E370B" w:rsidRDefault="00252A21" w:rsidP="00632AFB">
      <w:pPr>
        <w:ind w:left="0" w:firstLine="0"/>
        <w:rPr>
          <w:rFonts w:ascii="Times New Roman" w:hAnsi="Times New Roman" w:cs="Times New Roman"/>
          <w:b/>
          <w:sz w:val="28"/>
          <w:szCs w:val="28"/>
        </w:rPr>
      </w:pPr>
      <w:r w:rsidRPr="006E370B">
        <w:rPr>
          <w:rFonts w:ascii="Times New Roman" w:hAnsi="Times New Roman" w:cs="Times New Roman"/>
          <w:b/>
          <w:sz w:val="28"/>
          <w:szCs w:val="28"/>
        </w:rPr>
        <w:t>4Дисплей та робота трубчастого коліматора</w:t>
      </w:r>
    </w:p>
    <w:p w:rsidR="00252A21" w:rsidRPr="006E370B" w:rsidRDefault="00252A21" w:rsidP="00252A21">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У програмному забезпеченні трубчастого коліматора ви можете виконувати наступні операції:  управління пацієнтом, дослідження експозиції, перегляд зображень, керування рухом і стан системи. </w:t>
      </w:r>
    </w:p>
    <w:p w:rsidR="00252A21" w:rsidRPr="006E370B" w:rsidRDefault="00252A21" w:rsidP="00252A21">
      <w:pPr>
        <w:ind w:left="0" w:firstLine="0"/>
        <w:rPr>
          <w:rFonts w:ascii="Times New Roman" w:hAnsi="Times New Roman" w:cs="Times New Roman"/>
          <w:sz w:val="28"/>
          <w:szCs w:val="28"/>
        </w:rPr>
      </w:pPr>
      <w:r w:rsidRPr="006E370B">
        <w:rPr>
          <w:rFonts w:ascii="Times New Roman" w:hAnsi="Times New Roman" w:cs="Times New Roman"/>
          <w:sz w:val="28"/>
          <w:szCs w:val="28"/>
        </w:rPr>
        <w:t>Після натискання кнопки запуску системне програмне забезпечення запускається автоматично, і за замовчуванням відображається екран перевірки експозиції, як показано на наступному малюнку:</w:t>
      </w:r>
    </w:p>
    <w:p w:rsidR="00252A21" w:rsidRPr="006E370B" w:rsidRDefault="00252A21" w:rsidP="00252A21">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На екрані перевірки опромінення натисніть </w:t>
      </w:r>
      <w:r w:rsidRPr="006E370B">
        <w:rPr>
          <w:rFonts w:ascii="Times New Roman" w:hAnsi="Times New Roman" w:cs="Times New Roman"/>
          <w:noProof/>
          <w:sz w:val="28"/>
          <w:szCs w:val="28"/>
          <w:lang w:eastAsia="uk-UA"/>
        </w:rPr>
        <w:drawing>
          <wp:inline distT="0" distB="0" distL="0" distR="0" wp14:anchorId="123ED6BD" wp14:editId="5ECC6CAA">
            <wp:extent cx="274320" cy="269045"/>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277452" cy="272117"/>
                    </a:xfrm>
                    <a:prstGeom prst="rect">
                      <a:avLst/>
                    </a:prstGeom>
                  </pic:spPr>
                </pic:pic>
              </a:graphicData>
            </a:graphic>
          </wp:inline>
        </w:drawing>
      </w:r>
      <w:r w:rsidRPr="006E370B">
        <w:rPr>
          <w:rFonts w:ascii="Times New Roman" w:hAnsi="Times New Roman" w:cs="Times New Roman"/>
          <w:sz w:val="28"/>
          <w:szCs w:val="28"/>
        </w:rPr>
        <w:t>у правому нижньому куті інформаційної картки пацієнта, і відобразиться екран керування пацієнтом. На екрані перевірки опромінення натисніть</w:t>
      </w:r>
      <w:r w:rsidRPr="006E370B">
        <w:rPr>
          <w:rFonts w:ascii="Times New Roman" w:hAnsi="Times New Roman" w:cs="Times New Roman"/>
          <w:noProof/>
          <w:sz w:val="28"/>
          <w:szCs w:val="28"/>
          <w:lang w:eastAsia="uk-UA"/>
        </w:rPr>
        <w:drawing>
          <wp:inline distT="0" distB="0" distL="0" distR="0" wp14:anchorId="5D84EE03" wp14:editId="733B0C36">
            <wp:extent cx="307228" cy="333375"/>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13748" cy="340450"/>
                    </a:xfrm>
                    <a:prstGeom prst="rect">
                      <a:avLst/>
                    </a:prstGeom>
                  </pic:spPr>
                </pic:pic>
              </a:graphicData>
            </a:graphic>
          </wp:inline>
        </w:drawing>
      </w:r>
      <w:r w:rsidRPr="006E370B">
        <w:rPr>
          <w:rFonts w:ascii="Times New Roman" w:hAnsi="Times New Roman" w:cs="Times New Roman"/>
          <w:sz w:val="28"/>
          <w:szCs w:val="28"/>
        </w:rPr>
        <w:t xml:space="preserve"> на нижній лівий кут діаграми положення тіла пацієнта. </w:t>
      </w:r>
    </w:p>
    <w:p w:rsidR="00252A21" w:rsidRPr="006E370B" w:rsidRDefault="00252A21" w:rsidP="00252A21">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положення тіла, і відобразиться екран перегляду зображення. На екранах пацієнта Керування пацієнтом та Перегляд, натисніть </w:t>
      </w:r>
      <w:r w:rsidRPr="006E370B">
        <w:rPr>
          <w:rFonts w:ascii="Times New Roman" w:hAnsi="Times New Roman" w:cs="Times New Roman"/>
          <w:noProof/>
          <w:sz w:val="28"/>
          <w:szCs w:val="28"/>
          <w:lang w:eastAsia="uk-UA"/>
        </w:rPr>
        <w:drawing>
          <wp:inline distT="0" distB="0" distL="0" distR="0" wp14:anchorId="11AFDB35" wp14:editId="162BC436">
            <wp:extent cx="333375" cy="333375"/>
            <wp:effectExtent l="0" t="0" r="9525" b="9525"/>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333375" cy="333375"/>
                    </a:xfrm>
                    <a:prstGeom prst="rect">
                      <a:avLst/>
                    </a:prstGeom>
                  </pic:spPr>
                </pic:pic>
              </a:graphicData>
            </a:graphic>
          </wp:inline>
        </w:drawing>
      </w:r>
      <w:r w:rsidRPr="006E370B">
        <w:rPr>
          <w:rFonts w:ascii="Times New Roman" w:hAnsi="Times New Roman" w:cs="Times New Roman"/>
          <w:sz w:val="28"/>
          <w:szCs w:val="28"/>
        </w:rPr>
        <w:t>на нижній правий кут інформаційної картки пацієнта. , щоб повернутися до екрана перевірки опромінення.</w:t>
      </w:r>
    </w:p>
    <w:p w:rsidR="00252A21" w:rsidRPr="006E370B" w:rsidRDefault="00252A21" w:rsidP="00252A21">
      <w:pPr>
        <w:ind w:left="0" w:firstLine="0"/>
        <w:rPr>
          <w:rFonts w:ascii="Times New Roman" w:hAnsi="Times New Roman" w:cs="Times New Roman"/>
          <w:sz w:val="28"/>
          <w:szCs w:val="28"/>
        </w:rPr>
      </w:pPr>
    </w:p>
    <w:p w:rsidR="00252A21" w:rsidRPr="006E370B" w:rsidRDefault="00252A21" w:rsidP="00252A21">
      <w:pPr>
        <w:ind w:left="0" w:firstLine="0"/>
        <w:rPr>
          <w:rFonts w:ascii="Times New Roman" w:hAnsi="Times New Roman" w:cs="Times New Roman"/>
          <w:b/>
          <w:sz w:val="28"/>
          <w:szCs w:val="28"/>
        </w:rPr>
      </w:pPr>
      <w:r w:rsidRPr="006E370B">
        <w:rPr>
          <w:rFonts w:ascii="Times New Roman" w:hAnsi="Times New Roman" w:cs="Times New Roman"/>
          <w:b/>
          <w:sz w:val="28"/>
          <w:szCs w:val="28"/>
        </w:rPr>
        <w:t>4.1 Ведення пацієнта</w:t>
      </w:r>
    </w:p>
    <w:p w:rsidR="00252A21" w:rsidRPr="006E370B" w:rsidRDefault="00252A21" w:rsidP="00252A21">
      <w:pPr>
        <w:ind w:left="0" w:firstLine="0"/>
        <w:rPr>
          <w:rFonts w:ascii="Times New Roman" w:hAnsi="Times New Roman" w:cs="Times New Roman"/>
          <w:b/>
          <w:sz w:val="28"/>
          <w:szCs w:val="28"/>
        </w:rPr>
      </w:pPr>
    </w:p>
    <w:p w:rsidR="00252A21" w:rsidRPr="006E370B" w:rsidRDefault="00252A21" w:rsidP="00252A21">
      <w:pPr>
        <w:ind w:left="0" w:firstLine="0"/>
        <w:rPr>
          <w:rFonts w:ascii="Times New Roman" w:hAnsi="Times New Roman" w:cs="Times New Roman"/>
          <w:b/>
          <w:sz w:val="28"/>
          <w:szCs w:val="28"/>
        </w:rPr>
      </w:pPr>
      <w:r w:rsidRPr="006E370B">
        <w:rPr>
          <w:rFonts w:ascii="Times New Roman" w:hAnsi="Times New Roman" w:cs="Times New Roman"/>
          <w:b/>
          <w:sz w:val="28"/>
          <w:szCs w:val="28"/>
        </w:rPr>
        <w:t>4.1.1Перегляд інформації про пацієнта</w:t>
      </w:r>
    </w:p>
    <w:p w:rsidR="00252A21" w:rsidRPr="006E370B" w:rsidRDefault="00252A21" w:rsidP="00252A21">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Натисніть на список пацієнтів, щоб увійти до списку інформації про пацієнта. На цьому екрані ви можете переглянути інформацію про зареєстрованого пацієнта. Відображена інформація про пацієнта включає: ім'я пацієнта, стать, вік, номер пацієнта та посаду.</w:t>
      </w:r>
    </w:p>
    <w:p w:rsidR="00252A21" w:rsidRPr="006E370B" w:rsidRDefault="00252A21" w:rsidP="00252A21">
      <w:pPr>
        <w:ind w:left="0" w:firstLine="0"/>
        <w:rPr>
          <w:rFonts w:ascii="Times New Roman" w:hAnsi="Times New Roman" w:cs="Times New Roman"/>
          <w:sz w:val="28"/>
          <w:szCs w:val="28"/>
        </w:rPr>
      </w:pPr>
      <w:r w:rsidRPr="006E370B">
        <w:rPr>
          <w:rFonts w:ascii="Times New Roman" w:hAnsi="Times New Roman" w:cs="Times New Roman"/>
          <w:sz w:val="28"/>
          <w:szCs w:val="28"/>
        </w:rPr>
        <w:t>Проведіть пальцем справа наліво в області списку інформації про пацієнта, щоб перейти до списку пацієнтів на наступній сторінці. Проведіть пальцем зліва направо, щоб перейти до попереднього списку пацієнтів.</w:t>
      </w:r>
    </w:p>
    <w:p w:rsidR="00252A21" w:rsidRPr="006E370B" w:rsidRDefault="00252A21" w:rsidP="00252A21">
      <w:pPr>
        <w:ind w:left="0" w:firstLine="0"/>
        <w:rPr>
          <w:rFonts w:ascii="Times New Roman" w:hAnsi="Times New Roman" w:cs="Times New Roman"/>
          <w:sz w:val="28"/>
          <w:szCs w:val="28"/>
        </w:rPr>
      </w:pPr>
    </w:p>
    <w:p w:rsidR="00252A21" w:rsidRPr="006E370B" w:rsidRDefault="00252A21" w:rsidP="00252A21">
      <w:pPr>
        <w:ind w:left="0" w:firstLine="0"/>
        <w:rPr>
          <w:rFonts w:ascii="Times New Roman" w:hAnsi="Times New Roman" w:cs="Times New Roman"/>
          <w:b/>
          <w:sz w:val="28"/>
          <w:szCs w:val="28"/>
        </w:rPr>
      </w:pPr>
      <w:r w:rsidRPr="006E370B">
        <w:rPr>
          <w:rFonts w:ascii="Times New Roman" w:hAnsi="Times New Roman" w:cs="Times New Roman"/>
          <w:b/>
          <w:sz w:val="28"/>
          <w:szCs w:val="28"/>
        </w:rPr>
        <w:t>4.1.2 Початок обстеження</w:t>
      </w:r>
    </w:p>
    <w:p w:rsidR="00252A21" w:rsidRPr="006E370B" w:rsidRDefault="00252A21" w:rsidP="00252A21">
      <w:pPr>
        <w:ind w:left="0" w:firstLine="0"/>
        <w:rPr>
          <w:rFonts w:ascii="Times New Roman" w:hAnsi="Times New Roman" w:cs="Times New Roman"/>
          <w:sz w:val="28"/>
          <w:szCs w:val="28"/>
        </w:rPr>
      </w:pPr>
    </w:p>
    <w:p w:rsidR="00252A21" w:rsidRPr="006E370B" w:rsidRDefault="00252A21" w:rsidP="00252A21">
      <w:pPr>
        <w:ind w:left="0" w:firstLine="0"/>
        <w:rPr>
          <w:rFonts w:ascii="Times New Roman" w:hAnsi="Times New Roman" w:cs="Times New Roman"/>
          <w:b/>
          <w:sz w:val="28"/>
          <w:szCs w:val="28"/>
        </w:rPr>
      </w:pPr>
      <w:r w:rsidRPr="006E370B">
        <w:rPr>
          <w:rFonts w:ascii="Times New Roman" w:hAnsi="Times New Roman" w:cs="Times New Roman"/>
          <w:b/>
          <w:sz w:val="28"/>
          <w:szCs w:val="28"/>
        </w:rPr>
        <w:t>4.1.2.1 Пацієнт, який потребує невідкладної допомоги</w:t>
      </w:r>
    </w:p>
    <w:p w:rsidR="00E908B2" w:rsidRPr="006E370B" w:rsidRDefault="00E908B2" w:rsidP="00E908B2">
      <w:pPr>
        <w:ind w:left="0" w:firstLine="0"/>
        <w:rPr>
          <w:rFonts w:ascii="Times New Roman" w:hAnsi="Times New Roman" w:cs="Times New Roman"/>
          <w:sz w:val="28"/>
          <w:szCs w:val="28"/>
        </w:rPr>
      </w:pPr>
      <w:r w:rsidRPr="006E370B">
        <w:rPr>
          <w:rFonts w:ascii="Times New Roman" w:hAnsi="Times New Roman" w:cs="Times New Roman"/>
          <w:sz w:val="28"/>
          <w:szCs w:val="28"/>
        </w:rPr>
        <w:t>Якщо пацієнт потребує невідкладного обстеження або лікування, що вимагає швидкого введення інформації про пацієнта, ви можете скористатися функцією реєстрації екстрених викликів, щоб зареєструвати пацієнта. 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1057DBCD" wp14:editId="3545150A">
            <wp:extent cx="396014" cy="424815"/>
            <wp:effectExtent l="0" t="0" r="4445"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404828" cy="434270"/>
                    </a:xfrm>
                    <a:prstGeom prst="rect">
                      <a:avLst/>
                    </a:prstGeom>
                  </pic:spPr>
                </pic:pic>
              </a:graphicData>
            </a:graphic>
          </wp:inline>
        </w:drawing>
      </w:r>
      <w:r w:rsidRPr="006E370B">
        <w:rPr>
          <w:rFonts w:ascii="Times New Roman" w:hAnsi="Times New Roman" w:cs="Times New Roman"/>
          <w:sz w:val="28"/>
          <w:szCs w:val="28"/>
        </w:rPr>
        <w:t xml:space="preserve"> на нижній правий кут екрана. номер пацієнта , ім'я пацієнта та інша інформація автоматично генеруються і відображаються у списку інформації про пацієнта. Відобразиться екран керування дослідженням.</w:t>
      </w:r>
    </w:p>
    <w:p w:rsidR="00E908B2" w:rsidRPr="006E370B" w:rsidRDefault="00E908B2" w:rsidP="00E908B2">
      <w:pPr>
        <w:ind w:left="0" w:firstLine="0"/>
        <w:rPr>
          <w:rFonts w:ascii="Times New Roman" w:hAnsi="Times New Roman" w:cs="Times New Roman"/>
          <w:sz w:val="28"/>
          <w:szCs w:val="28"/>
        </w:rPr>
      </w:pPr>
      <w:r w:rsidRPr="006E370B">
        <w:rPr>
          <w:rFonts w:ascii="Times New Roman" w:hAnsi="Times New Roman" w:cs="Times New Roman"/>
          <w:sz w:val="28"/>
          <w:szCs w:val="28"/>
        </w:rPr>
        <w:t>номер пацієнта : у форматі рррррммдд-години хвилини секунди-випадкове число.</w:t>
      </w:r>
    </w:p>
    <w:p w:rsidR="00E908B2" w:rsidRPr="006E370B" w:rsidRDefault="00E908B2" w:rsidP="00E908B2">
      <w:pPr>
        <w:ind w:left="0" w:firstLine="0"/>
        <w:rPr>
          <w:rFonts w:ascii="Times New Roman" w:hAnsi="Times New Roman" w:cs="Times New Roman"/>
          <w:sz w:val="28"/>
          <w:szCs w:val="28"/>
        </w:rPr>
      </w:pPr>
      <w:r w:rsidRPr="006E370B">
        <w:rPr>
          <w:rFonts w:ascii="Times New Roman" w:hAnsi="Times New Roman" w:cs="Times New Roman"/>
          <w:sz w:val="28"/>
          <w:szCs w:val="28"/>
        </w:rPr>
        <w:t>Ім'я пацієнта: Завжди встановлюється на "Екстрений".</w:t>
      </w:r>
    </w:p>
    <w:p w:rsidR="00E908B2" w:rsidRPr="006E370B" w:rsidRDefault="00E908B2" w:rsidP="00E908B2">
      <w:pPr>
        <w:ind w:left="0" w:firstLine="0"/>
        <w:rPr>
          <w:rFonts w:ascii="Times New Roman" w:hAnsi="Times New Roman" w:cs="Times New Roman"/>
          <w:sz w:val="28"/>
          <w:szCs w:val="28"/>
        </w:rPr>
      </w:pPr>
      <w:r w:rsidRPr="006E370B">
        <w:rPr>
          <w:rFonts w:ascii="Times New Roman" w:hAnsi="Times New Roman" w:cs="Times New Roman"/>
          <w:sz w:val="28"/>
          <w:szCs w:val="28"/>
        </w:rPr>
        <w:t>Після завершення обстеження за екстреним викликом ви можете повернутися до програми керування пультом  і перейти на екран зображення історії хвороби, щоб змінити інформацію про пацієнта.</w:t>
      </w:r>
    </w:p>
    <w:p w:rsidR="00E908B2" w:rsidRPr="006E370B" w:rsidRDefault="00E908B2" w:rsidP="00E908B2">
      <w:pPr>
        <w:ind w:left="0" w:firstLine="0"/>
        <w:rPr>
          <w:rFonts w:ascii="Times New Roman" w:hAnsi="Times New Roman" w:cs="Times New Roman"/>
          <w:b/>
          <w:sz w:val="28"/>
          <w:szCs w:val="28"/>
        </w:rPr>
      </w:pPr>
    </w:p>
    <w:p w:rsidR="00E908B2" w:rsidRPr="006E370B" w:rsidRDefault="00E908B2" w:rsidP="00E908B2">
      <w:pPr>
        <w:ind w:left="0" w:firstLine="0"/>
        <w:rPr>
          <w:rFonts w:ascii="Times New Roman" w:hAnsi="Times New Roman" w:cs="Times New Roman"/>
          <w:b/>
          <w:sz w:val="28"/>
          <w:szCs w:val="28"/>
        </w:rPr>
      </w:pPr>
      <w:r w:rsidRPr="006E370B">
        <w:rPr>
          <w:rFonts w:ascii="Times New Roman" w:hAnsi="Times New Roman" w:cs="Times New Roman"/>
          <w:b/>
          <w:sz w:val="28"/>
          <w:szCs w:val="28"/>
        </w:rPr>
        <w:t>4.1.2.2 Реєстрація пацієнта</w:t>
      </w:r>
    </w:p>
    <w:p w:rsidR="00E908B2" w:rsidRPr="006E370B" w:rsidRDefault="00E908B2" w:rsidP="00E908B2">
      <w:pPr>
        <w:ind w:left="0" w:firstLine="0"/>
        <w:rPr>
          <w:rFonts w:ascii="Times New Roman" w:hAnsi="Times New Roman" w:cs="Times New Roman"/>
          <w:sz w:val="28"/>
          <w:szCs w:val="28"/>
        </w:rPr>
      </w:pPr>
      <w:r w:rsidRPr="006E370B">
        <w:rPr>
          <w:rFonts w:ascii="Times New Roman" w:hAnsi="Times New Roman" w:cs="Times New Roman"/>
          <w:sz w:val="28"/>
          <w:szCs w:val="28"/>
        </w:rPr>
        <w:t>У списку пацієнтів натисніть на реєстраційну картку зареєстрованого пацієнта і натиснітьм</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342EE276" wp14:editId="03E5C675">
            <wp:extent cx="297256" cy="316230"/>
            <wp:effectExtent l="0" t="0" r="7620" b="762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301253" cy="320482"/>
                    </a:xfrm>
                    <a:prstGeom prst="rect">
                      <a:avLst/>
                    </a:prstGeom>
                  </pic:spPr>
                </pic:pic>
              </a:graphicData>
            </a:graphic>
          </wp:inline>
        </w:drawing>
      </w:r>
      <w:r w:rsidRPr="006E370B">
        <w:rPr>
          <w:rFonts w:ascii="Times New Roman" w:hAnsi="Times New Roman" w:cs="Times New Roman"/>
          <w:sz w:val="28"/>
          <w:szCs w:val="28"/>
        </w:rPr>
        <w:t>, щоб розпочати дослідження, і система автоматично відобразить панель управління дослідженням і вводить дані обстеження.</w:t>
      </w:r>
    </w:p>
    <w:p w:rsidR="00E908B2" w:rsidRPr="006E370B" w:rsidRDefault="00E908B2" w:rsidP="00E908B2">
      <w:pPr>
        <w:ind w:left="0" w:firstLine="0"/>
        <w:rPr>
          <w:rFonts w:ascii="Times New Roman" w:hAnsi="Times New Roman" w:cs="Times New Roman"/>
          <w:b/>
          <w:sz w:val="28"/>
          <w:szCs w:val="28"/>
        </w:rPr>
      </w:pPr>
      <w:r w:rsidRPr="006E370B">
        <w:rPr>
          <w:rFonts w:ascii="Times New Roman" w:hAnsi="Times New Roman" w:cs="Times New Roman"/>
          <w:b/>
          <w:sz w:val="28"/>
          <w:szCs w:val="28"/>
        </w:rPr>
        <w:t>4.2 Перевірка опромінення</w:t>
      </w:r>
    </w:p>
    <w:p w:rsidR="00E908B2" w:rsidRPr="006E370B" w:rsidRDefault="00E908B2" w:rsidP="00E908B2">
      <w:pPr>
        <w:ind w:left="0" w:firstLine="0"/>
        <w:rPr>
          <w:rFonts w:ascii="Times New Roman" w:hAnsi="Times New Roman" w:cs="Times New Roman"/>
          <w:sz w:val="28"/>
          <w:szCs w:val="28"/>
        </w:rPr>
      </w:pPr>
      <w:r w:rsidRPr="006E370B">
        <w:rPr>
          <w:rFonts w:ascii="Times New Roman" w:hAnsi="Times New Roman" w:cs="Times New Roman"/>
          <w:sz w:val="28"/>
          <w:szCs w:val="28"/>
        </w:rPr>
        <w:t>Після вибору пацієнта і початку дослідження система автоматично перемикається на на екран перевірки опромінення.</w:t>
      </w:r>
    </w:p>
    <w:p w:rsidR="00E908B2" w:rsidRPr="006E370B" w:rsidRDefault="00E908B2" w:rsidP="00E908B2">
      <w:pPr>
        <w:ind w:left="0" w:firstLine="0"/>
        <w:rPr>
          <w:rFonts w:ascii="Times New Roman" w:hAnsi="Times New Roman" w:cs="Times New Roman"/>
          <w:b/>
          <w:sz w:val="28"/>
          <w:szCs w:val="28"/>
        </w:rPr>
      </w:pPr>
      <w:r w:rsidRPr="006E370B">
        <w:rPr>
          <w:rFonts w:ascii="Times New Roman" w:hAnsi="Times New Roman" w:cs="Times New Roman"/>
          <w:b/>
          <w:sz w:val="28"/>
          <w:szCs w:val="28"/>
        </w:rPr>
        <w:t>4.2.1 Інформаційний екран</w:t>
      </w:r>
    </w:p>
    <w:p w:rsidR="00E908B2" w:rsidRPr="006E370B" w:rsidRDefault="00E908B2" w:rsidP="00E908B2">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На екрані перевірки опромінення інформація про пацієнта відображається з лівого боку картки пацієнта: Ім'я пацієнта, стать, вік, ідентифікаційний номер пацієнта (PID) та реєстраційне положення. Посередині екрана відображається діаграма положення тіла та отримане зображення; </w:t>
      </w:r>
    </w:p>
    <w:p w:rsidR="00E908B2" w:rsidRPr="006E370B" w:rsidRDefault="00E908B2" w:rsidP="00E908B2">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Параметри опромінення та інформація про положення пристрою відображаються в правій частині </w:t>
      </w:r>
    </w:p>
    <w:p w:rsidR="00E908B2" w:rsidRPr="006E370B" w:rsidRDefault="00E908B2" w:rsidP="00E908B2">
      <w:pPr>
        <w:ind w:left="0" w:firstLine="0"/>
        <w:rPr>
          <w:rFonts w:ascii="Times New Roman" w:hAnsi="Times New Roman" w:cs="Times New Roman"/>
          <w:sz w:val="28"/>
          <w:szCs w:val="28"/>
        </w:rPr>
      </w:pPr>
      <w:r w:rsidRPr="006E370B">
        <w:rPr>
          <w:rFonts w:ascii="Times New Roman" w:hAnsi="Times New Roman" w:cs="Times New Roman"/>
          <w:sz w:val="28"/>
          <w:szCs w:val="28"/>
        </w:rPr>
        <w:t>екрана.</w:t>
      </w:r>
    </w:p>
    <w:p w:rsidR="009F63D9" w:rsidRPr="006E370B" w:rsidRDefault="009F63D9" w:rsidP="009F63D9">
      <w:pPr>
        <w:ind w:left="0" w:firstLine="0"/>
        <w:rPr>
          <w:rFonts w:ascii="Times New Roman" w:hAnsi="Times New Roman" w:cs="Times New Roman"/>
          <w:b/>
          <w:sz w:val="28"/>
          <w:szCs w:val="28"/>
        </w:rPr>
      </w:pPr>
      <w:r w:rsidRPr="006E370B">
        <w:rPr>
          <w:rFonts w:ascii="Times New Roman" w:hAnsi="Times New Roman" w:cs="Times New Roman"/>
          <w:b/>
          <w:sz w:val="28"/>
          <w:szCs w:val="28"/>
        </w:rPr>
        <w:t>4.2.2Операції з елементами контролю</w:t>
      </w:r>
    </w:p>
    <w:p w:rsidR="009F63D9" w:rsidRPr="006E370B" w:rsidRDefault="009F63D9" w:rsidP="009F63D9">
      <w:pPr>
        <w:ind w:left="0" w:firstLine="0"/>
        <w:rPr>
          <w:rFonts w:ascii="Times New Roman" w:hAnsi="Times New Roman" w:cs="Times New Roman"/>
          <w:b/>
          <w:sz w:val="28"/>
          <w:szCs w:val="28"/>
        </w:rPr>
      </w:pPr>
      <w:r w:rsidRPr="006E370B">
        <w:rPr>
          <w:rFonts w:ascii="Times New Roman" w:hAnsi="Times New Roman" w:cs="Times New Roman"/>
          <w:b/>
          <w:sz w:val="28"/>
          <w:szCs w:val="28"/>
        </w:rPr>
        <w:lastRenderedPageBreak/>
        <w:t>4.2.2.1 Створення елемента контролю</w:t>
      </w:r>
    </w:p>
    <w:p w:rsidR="009F63D9" w:rsidRPr="006E370B" w:rsidRDefault="009F63D9" w:rsidP="009F63D9">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00B86A16" w:rsidRPr="006E370B">
        <w:rPr>
          <w:rFonts w:ascii="Times New Roman" w:hAnsi="Times New Roman" w:cs="Times New Roman"/>
          <w:noProof/>
          <w:sz w:val="28"/>
          <w:szCs w:val="28"/>
          <w:lang w:eastAsia="uk-UA"/>
        </w:rPr>
        <w:t xml:space="preserve"> </w:t>
      </w:r>
      <w:r w:rsidR="00B86A16" w:rsidRPr="006E370B">
        <w:rPr>
          <w:rFonts w:ascii="Times New Roman" w:hAnsi="Times New Roman" w:cs="Times New Roman"/>
          <w:noProof/>
          <w:sz w:val="28"/>
          <w:szCs w:val="28"/>
          <w:lang w:eastAsia="uk-UA"/>
        </w:rPr>
        <w:drawing>
          <wp:inline distT="0" distB="0" distL="0" distR="0" wp14:anchorId="2E2AB9A3" wp14:editId="6B017F73">
            <wp:extent cx="293914" cy="36576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297658" cy="370419"/>
                    </a:xfrm>
                    <a:prstGeom prst="rect">
                      <a:avLst/>
                    </a:prstGeom>
                  </pic:spPr>
                </pic:pic>
              </a:graphicData>
            </a:graphic>
          </wp:inline>
        </w:drawing>
      </w:r>
      <w:r w:rsidRPr="006E370B">
        <w:rPr>
          <w:rFonts w:ascii="Times New Roman" w:hAnsi="Times New Roman" w:cs="Times New Roman"/>
          <w:sz w:val="28"/>
          <w:szCs w:val="28"/>
        </w:rPr>
        <w:t xml:space="preserve"> на інформаційну картку пацієнта. З'явиться екран для  "додавання роздруківки частини тіла".</w:t>
      </w:r>
    </w:p>
    <w:p w:rsidR="009802A5" w:rsidRPr="006E370B" w:rsidRDefault="009802A5" w:rsidP="009802A5">
      <w:pPr>
        <w:ind w:left="0" w:firstLine="0"/>
        <w:rPr>
          <w:rFonts w:ascii="Times New Roman" w:hAnsi="Times New Roman" w:cs="Times New Roman"/>
          <w:sz w:val="28"/>
          <w:szCs w:val="28"/>
        </w:rPr>
      </w:pPr>
      <w:r w:rsidRPr="006E370B">
        <w:rPr>
          <w:rFonts w:ascii="Times New Roman" w:hAnsi="Times New Roman" w:cs="Times New Roman"/>
          <w:sz w:val="28"/>
          <w:szCs w:val="28"/>
        </w:rPr>
        <w:t>Вибір віку: Клацніть перемикачі "Дорослий", "Дитячий" та "Немовля", щоб завантажити частину, підчастину та частину тіла для різних вікових діапазонів.</w:t>
      </w:r>
    </w:p>
    <w:p w:rsidR="009802A5" w:rsidRPr="006E370B" w:rsidRDefault="009802A5" w:rsidP="009802A5">
      <w:pPr>
        <w:ind w:left="0" w:firstLine="0"/>
        <w:rPr>
          <w:rFonts w:ascii="Times New Roman" w:hAnsi="Times New Roman" w:cs="Times New Roman"/>
          <w:sz w:val="28"/>
          <w:szCs w:val="28"/>
        </w:rPr>
      </w:pPr>
      <w:r w:rsidRPr="006E370B">
        <w:rPr>
          <w:rFonts w:ascii="Times New Roman" w:hAnsi="Times New Roman" w:cs="Times New Roman"/>
          <w:sz w:val="28"/>
          <w:szCs w:val="28"/>
        </w:rPr>
        <w:t>Вибір частини тіла: Виберіть Частина &gt; Підчастина &gt; Частина тіла. Ви можете вибрати кілька варіантів. Примітка: Ви можете двічі клацнути підчастину, щоб вибрати всі частини тіла під підчастиною.</w:t>
      </w:r>
    </w:p>
    <w:p w:rsidR="009802A5" w:rsidRPr="006E370B" w:rsidRDefault="009802A5" w:rsidP="009802A5">
      <w:pPr>
        <w:ind w:left="0" w:firstLine="0"/>
        <w:rPr>
          <w:rFonts w:ascii="Times New Roman" w:hAnsi="Times New Roman" w:cs="Times New Roman"/>
          <w:sz w:val="28"/>
          <w:szCs w:val="28"/>
        </w:rPr>
      </w:pPr>
      <w:r w:rsidRPr="006E370B">
        <w:rPr>
          <w:rFonts w:ascii="Times New Roman" w:hAnsi="Times New Roman" w:cs="Times New Roman"/>
          <w:sz w:val="28"/>
          <w:szCs w:val="28"/>
        </w:rPr>
        <w:t>Виберіть частину тіла і торкніться</w:t>
      </w:r>
      <w:r w:rsidR="00EF789E" w:rsidRPr="006E370B">
        <w:rPr>
          <w:rFonts w:ascii="Times New Roman" w:hAnsi="Times New Roman" w:cs="Times New Roman"/>
          <w:noProof/>
          <w:sz w:val="28"/>
          <w:szCs w:val="28"/>
          <w:lang w:eastAsia="uk-UA"/>
        </w:rPr>
        <w:t xml:space="preserve"> </w:t>
      </w:r>
      <w:r w:rsidR="00EF789E" w:rsidRPr="006E370B">
        <w:rPr>
          <w:rFonts w:ascii="Times New Roman" w:hAnsi="Times New Roman" w:cs="Times New Roman"/>
          <w:noProof/>
          <w:sz w:val="28"/>
          <w:szCs w:val="28"/>
          <w:lang w:eastAsia="uk-UA"/>
        </w:rPr>
        <w:drawing>
          <wp:inline distT="0" distB="0" distL="0" distR="0" wp14:anchorId="13154486" wp14:editId="4361AE81">
            <wp:extent cx="215776" cy="245745"/>
            <wp:effectExtent l="0" t="0" r="0" b="1905"/>
            <wp:docPr id="261024" name="Рисунок 26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220281" cy="250875"/>
                    </a:xfrm>
                    <a:prstGeom prst="rect">
                      <a:avLst/>
                    </a:prstGeom>
                  </pic:spPr>
                </pic:pic>
              </a:graphicData>
            </a:graphic>
          </wp:inline>
        </w:drawing>
      </w:r>
      <w:r w:rsidRPr="006E370B">
        <w:rPr>
          <w:rFonts w:ascii="Times New Roman" w:hAnsi="Times New Roman" w:cs="Times New Roman"/>
          <w:sz w:val="28"/>
          <w:szCs w:val="28"/>
        </w:rPr>
        <w:t>, щоб додати її.</w:t>
      </w:r>
    </w:p>
    <w:p w:rsidR="00EF789E" w:rsidRPr="006E370B" w:rsidRDefault="00EF789E" w:rsidP="00EF789E">
      <w:pPr>
        <w:ind w:left="0" w:firstLine="0"/>
        <w:rPr>
          <w:rFonts w:ascii="Times New Roman" w:hAnsi="Times New Roman" w:cs="Times New Roman"/>
          <w:b/>
          <w:sz w:val="28"/>
          <w:szCs w:val="28"/>
        </w:rPr>
      </w:pPr>
      <w:r w:rsidRPr="006E370B">
        <w:rPr>
          <w:rFonts w:ascii="Times New Roman" w:hAnsi="Times New Roman" w:cs="Times New Roman"/>
          <w:b/>
          <w:sz w:val="28"/>
          <w:szCs w:val="28"/>
        </w:rPr>
        <w:t>4.2.2.2 Видалення контрольного пункту</w:t>
      </w:r>
    </w:p>
    <w:p w:rsidR="00EF789E" w:rsidRPr="006E370B" w:rsidRDefault="00EF789E" w:rsidP="00EF789E">
      <w:pPr>
        <w:ind w:left="0" w:firstLine="0"/>
        <w:rPr>
          <w:rFonts w:ascii="Times New Roman" w:hAnsi="Times New Roman" w:cs="Times New Roman"/>
          <w:sz w:val="28"/>
          <w:szCs w:val="28"/>
        </w:rPr>
      </w:pPr>
      <w:r w:rsidRPr="006E370B">
        <w:rPr>
          <w:rFonts w:ascii="Times New Roman" w:hAnsi="Times New Roman" w:cs="Times New Roman"/>
          <w:sz w:val="28"/>
          <w:szCs w:val="28"/>
        </w:rPr>
        <w:t>Виберіть пункт з контрольного списку і 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07D8C31D" wp14:editId="23C79771">
            <wp:extent cx="275409" cy="350520"/>
            <wp:effectExtent l="0" t="0" r="0" b="0"/>
            <wp:docPr id="261025" name="Рисунок 26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80030" cy="356401"/>
                    </a:xfrm>
                    <a:prstGeom prst="rect">
                      <a:avLst/>
                    </a:prstGeom>
                  </pic:spPr>
                </pic:pic>
              </a:graphicData>
            </a:graphic>
          </wp:inline>
        </w:drawing>
      </w:r>
      <w:r w:rsidRPr="006E370B">
        <w:rPr>
          <w:rFonts w:ascii="Times New Roman" w:hAnsi="Times New Roman" w:cs="Times New Roman"/>
          <w:sz w:val="28"/>
          <w:szCs w:val="28"/>
        </w:rPr>
        <w:t xml:space="preserve"> .</w:t>
      </w:r>
    </w:p>
    <w:p w:rsidR="00EF789E" w:rsidRPr="006E370B" w:rsidRDefault="00EF789E" w:rsidP="00EF789E">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Частини тіла, які були рентгенівськими знімками, не можна видалити. Якщо ви спробуєте видалити їх, з'явиться наступне повідомлення:</w:t>
      </w:r>
    </w:p>
    <w:p w:rsidR="00EF789E" w:rsidRPr="006E370B" w:rsidRDefault="00EF789E" w:rsidP="00EF789E">
      <w:pPr>
        <w:ind w:left="0" w:firstLine="0"/>
        <w:rPr>
          <w:rFonts w:ascii="Times New Roman" w:hAnsi="Times New Roman" w:cs="Times New Roman"/>
          <w:sz w:val="28"/>
          <w:szCs w:val="28"/>
        </w:rPr>
      </w:pPr>
    </w:p>
    <w:p w:rsidR="00EF789E" w:rsidRPr="006E370B" w:rsidRDefault="00EF789E" w:rsidP="00EF789E">
      <w:pPr>
        <w:ind w:left="0" w:firstLine="0"/>
        <w:rPr>
          <w:rFonts w:ascii="Times New Roman" w:hAnsi="Times New Roman" w:cs="Times New Roman"/>
          <w:b/>
          <w:sz w:val="28"/>
          <w:szCs w:val="28"/>
        </w:rPr>
      </w:pPr>
      <w:r w:rsidRPr="006E370B">
        <w:rPr>
          <w:rFonts w:ascii="Times New Roman" w:hAnsi="Times New Roman" w:cs="Times New Roman"/>
          <w:b/>
          <w:sz w:val="28"/>
          <w:szCs w:val="28"/>
        </w:rPr>
        <w:t>4.2.2.3 Перемикання поточних пунктів дослідження</w:t>
      </w:r>
    </w:p>
    <w:p w:rsidR="00EF789E" w:rsidRPr="006E370B" w:rsidRDefault="00EF789E" w:rsidP="00EF789E">
      <w:pPr>
        <w:ind w:left="0" w:firstLine="0"/>
        <w:rPr>
          <w:rFonts w:ascii="Times New Roman" w:hAnsi="Times New Roman" w:cs="Times New Roman"/>
          <w:sz w:val="28"/>
          <w:szCs w:val="28"/>
        </w:rPr>
      </w:pPr>
      <w:r w:rsidRPr="006E370B">
        <w:rPr>
          <w:rFonts w:ascii="Times New Roman" w:hAnsi="Times New Roman" w:cs="Times New Roman"/>
          <w:sz w:val="28"/>
          <w:szCs w:val="28"/>
        </w:rPr>
        <w:t>На діаграмі положення тіла є два способи перемикання поточного положення тіла:</w:t>
      </w:r>
    </w:p>
    <w:p w:rsidR="00EF789E" w:rsidRPr="006E370B" w:rsidRDefault="00EF789E" w:rsidP="00EF789E">
      <w:pPr>
        <w:ind w:left="0" w:firstLine="0"/>
        <w:rPr>
          <w:rFonts w:ascii="Times New Roman" w:hAnsi="Times New Roman" w:cs="Times New Roman"/>
          <w:sz w:val="28"/>
          <w:szCs w:val="28"/>
        </w:rPr>
      </w:pPr>
      <w:r w:rsidRPr="006E370B">
        <w:rPr>
          <w:rFonts w:ascii="Times New Roman" w:hAnsi="Times New Roman" w:cs="Times New Roman"/>
          <w:sz w:val="28"/>
          <w:szCs w:val="28"/>
        </w:rPr>
        <w:t>1. 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0D694240" wp14:editId="1DCB2D5A">
            <wp:extent cx="258366" cy="236220"/>
            <wp:effectExtent l="0" t="0" r="8890" b="0"/>
            <wp:docPr id="261026" name="Рисунок 26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61111" cy="238730"/>
                    </a:xfrm>
                    <a:prstGeom prst="rect">
                      <a:avLst/>
                    </a:prstGeom>
                  </pic:spPr>
                </pic:pic>
              </a:graphicData>
            </a:graphic>
          </wp:inline>
        </w:drawing>
      </w:r>
      <w:r w:rsidRPr="006E370B">
        <w:rPr>
          <w:rFonts w:ascii="Times New Roman" w:hAnsi="Times New Roman" w:cs="Times New Roman"/>
          <w:sz w:val="28"/>
          <w:szCs w:val="28"/>
        </w:rPr>
        <w:t xml:space="preserve"> , і поточне положення буде змінено на попереднє. 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2106DDCB" wp14:editId="5A402198">
            <wp:extent cx="244475" cy="230505"/>
            <wp:effectExtent l="0" t="0" r="3175" b="0"/>
            <wp:docPr id="261027" name="Рисунок 26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247419" cy="233281"/>
                    </a:xfrm>
                    <a:prstGeom prst="rect">
                      <a:avLst/>
                    </a:prstGeom>
                  </pic:spPr>
                </pic:pic>
              </a:graphicData>
            </a:graphic>
          </wp:inline>
        </w:drawing>
      </w:r>
      <w:r w:rsidRPr="006E370B">
        <w:rPr>
          <w:rFonts w:ascii="Times New Roman" w:hAnsi="Times New Roman" w:cs="Times New Roman"/>
          <w:sz w:val="28"/>
          <w:szCs w:val="28"/>
        </w:rPr>
        <w:t xml:space="preserve">, щоб перейти до наступного положення. </w:t>
      </w:r>
    </w:p>
    <w:p w:rsidR="00EF789E" w:rsidRPr="006E370B" w:rsidRDefault="00EF789E" w:rsidP="00EF789E">
      <w:pPr>
        <w:ind w:left="0" w:firstLine="0"/>
        <w:rPr>
          <w:rFonts w:ascii="Times New Roman" w:hAnsi="Times New Roman" w:cs="Times New Roman"/>
          <w:sz w:val="28"/>
          <w:szCs w:val="28"/>
        </w:rPr>
      </w:pPr>
      <w:r w:rsidRPr="006E370B">
        <w:rPr>
          <w:rFonts w:ascii="Times New Roman" w:hAnsi="Times New Roman" w:cs="Times New Roman"/>
          <w:sz w:val="28"/>
          <w:szCs w:val="28"/>
        </w:rPr>
        <w:t>2. На діаграмі підказок проведіть пальцем справа наліво, щоб перейти до наступної позиції, і проведіть пальцем зліва направо, щоб перейти до попередньої позиції.</w:t>
      </w:r>
    </w:p>
    <w:p w:rsidR="00C978B6" w:rsidRPr="006E370B" w:rsidRDefault="00C978B6" w:rsidP="00C978B6">
      <w:pPr>
        <w:ind w:left="0" w:firstLine="0"/>
        <w:rPr>
          <w:rFonts w:ascii="Times New Roman" w:hAnsi="Times New Roman" w:cs="Times New Roman"/>
          <w:sz w:val="28"/>
          <w:szCs w:val="28"/>
        </w:rPr>
      </w:pPr>
    </w:p>
    <w:p w:rsidR="00C978B6" w:rsidRPr="006E370B" w:rsidRDefault="00C978B6" w:rsidP="00C978B6">
      <w:pPr>
        <w:ind w:left="0" w:firstLine="0"/>
        <w:rPr>
          <w:rFonts w:ascii="Times New Roman" w:hAnsi="Times New Roman" w:cs="Times New Roman"/>
          <w:b/>
          <w:sz w:val="28"/>
          <w:szCs w:val="28"/>
        </w:rPr>
      </w:pPr>
      <w:r w:rsidRPr="006E370B">
        <w:rPr>
          <w:rFonts w:ascii="Times New Roman" w:hAnsi="Times New Roman" w:cs="Times New Roman"/>
          <w:b/>
          <w:sz w:val="28"/>
          <w:szCs w:val="28"/>
        </w:rPr>
        <w:t>4.2.3 Налаштування параметрів експозиції</w:t>
      </w:r>
    </w:p>
    <w:p w:rsidR="00C978B6" w:rsidRPr="006E370B" w:rsidRDefault="00C978B6" w:rsidP="00C978B6">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0B1BCDC9" wp14:editId="14C34E70">
            <wp:extent cx="1133475" cy="266700"/>
            <wp:effectExtent l="0" t="0" r="9525" b="0"/>
            <wp:docPr id="261028" name="Рисунок 26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1133475" cy="266700"/>
                    </a:xfrm>
                    <a:prstGeom prst="rect">
                      <a:avLst/>
                    </a:prstGeom>
                  </pic:spPr>
                </pic:pic>
              </a:graphicData>
            </a:graphic>
          </wp:inline>
        </w:drawing>
      </w:r>
      <w:r w:rsidRPr="006E370B">
        <w:rPr>
          <w:rFonts w:ascii="Times New Roman" w:hAnsi="Times New Roman" w:cs="Times New Roman"/>
          <w:sz w:val="28"/>
          <w:szCs w:val="28"/>
        </w:rPr>
        <w:t>, щоб перейти до екрана налаштування параметрів впливу. Ви можете переключити режим впливу на екрані та налаштувати значення кВ, мА, мАс та мс.</w:t>
      </w:r>
    </w:p>
    <w:p w:rsidR="00C978B6" w:rsidRPr="006E370B" w:rsidRDefault="00C978B6" w:rsidP="00C978B6">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[AEC], щоб перейти в режим автоматичного випромінювання, вибрати іонізаційну камеру та відрегулювати щільність автоматичного випромінювання.</w:t>
      </w:r>
    </w:p>
    <w:p w:rsidR="00C978B6" w:rsidRPr="006E370B" w:rsidRDefault="00C978B6" w:rsidP="00C978B6">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на відповідну позначку типу фігури, щоб вибрати тип фігури пацієнта. Тип тіла  за замовчуванням - середній. Значок вибраного типу статури – синій</w:t>
      </w:r>
    </w:p>
    <w:p w:rsidR="00C978B6" w:rsidRPr="006E370B" w:rsidRDefault="00C978B6" w:rsidP="00C978B6">
      <w:pPr>
        <w:ind w:left="0" w:firstLine="0"/>
        <w:rPr>
          <w:rFonts w:ascii="Times New Roman" w:hAnsi="Times New Roman" w:cs="Times New Roman"/>
          <w:sz w:val="28"/>
          <w:szCs w:val="28"/>
        </w:rPr>
      </w:pPr>
    </w:p>
    <w:p w:rsidR="00C978B6" w:rsidRPr="006E370B" w:rsidRDefault="00C978B6" w:rsidP="00C978B6">
      <w:pPr>
        <w:ind w:left="0" w:firstLine="0"/>
        <w:rPr>
          <w:rFonts w:ascii="Times New Roman" w:hAnsi="Times New Roman" w:cs="Times New Roman"/>
          <w:b/>
          <w:sz w:val="28"/>
          <w:szCs w:val="28"/>
        </w:rPr>
      </w:pPr>
      <w:r w:rsidRPr="006E370B">
        <w:rPr>
          <w:rFonts w:ascii="Times New Roman" w:hAnsi="Times New Roman" w:cs="Times New Roman"/>
          <w:b/>
          <w:sz w:val="28"/>
          <w:szCs w:val="28"/>
        </w:rPr>
        <w:t>4.2.4 Відображення стану рентгенографії</w:t>
      </w:r>
    </w:p>
    <w:p w:rsidR="00C978B6" w:rsidRPr="006E370B" w:rsidRDefault="00C978B6" w:rsidP="00C978B6">
      <w:pPr>
        <w:ind w:left="0" w:firstLine="0"/>
        <w:rPr>
          <w:rFonts w:ascii="Times New Roman" w:hAnsi="Times New Roman" w:cs="Times New Roman"/>
          <w:sz w:val="28"/>
          <w:szCs w:val="28"/>
        </w:rPr>
      </w:pPr>
      <w:r w:rsidRPr="006E370B">
        <w:rPr>
          <w:rFonts w:ascii="Times New Roman" w:hAnsi="Times New Roman" w:cs="Times New Roman"/>
          <w:sz w:val="28"/>
          <w:szCs w:val="28"/>
        </w:rPr>
        <w:t>Область відображення стану рентгенографії відображає стан важливих компонентів обладнання, таких як позиція рентгенографії, поточний FPD,SID, характеристики сітки, рекомендований розмір пристрою обмеження променя та фактичний розмір.</w:t>
      </w:r>
    </w:p>
    <w:p w:rsidR="00C978B6" w:rsidRPr="006E370B" w:rsidRDefault="00C978B6" w:rsidP="00C978B6">
      <w:pPr>
        <w:ind w:left="0" w:firstLine="0"/>
        <w:rPr>
          <w:rFonts w:ascii="Times New Roman" w:hAnsi="Times New Roman" w:cs="Times New Roman"/>
          <w:sz w:val="28"/>
          <w:szCs w:val="28"/>
        </w:rPr>
      </w:pPr>
    </w:p>
    <w:p w:rsidR="00C978B6" w:rsidRPr="006E370B" w:rsidRDefault="00C978B6" w:rsidP="00C978B6">
      <w:pPr>
        <w:ind w:left="0" w:firstLine="0"/>
        <w:rPr>
          <w:rFonts w:ascii="Times New Roman" w:hAnsi="Times New Roman" w:cs="Times New Roman"/>
          <w:b/>
          <w:sz w:val="28"/>
          <w:szCs w:val="28"/>
        </w:rPr>
      </w:pPr>
      <w:r w:rsidRPr="006E370B">
        <w:rPr>
          <w:rFonts w:ascii="Times New Roman" w:hAnsi="Times New Roman" w:cs="Times New Roman"/>
          <w:b/>
          <w:sz w:val="28"/>
          <w:szCs w:val="28"/>
        </w:rPr>
        <w:t>4.2.5 Зображення на екрані</w:t>
      </w:r>
    </w:p>
    <w:p w:rsidR="00C978B6" w:rsidRPr="006E370B" w:rsidRDefault="00C978B6" w:rsidP="00C978B6">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Після завершення експозиції отримане зображення відображається на екрані, а через 10 секунд зображення зникає.</w:t>
      </w:r>
    </w:p>
    <w:p w:rsidR="00C978B6" w:rsidRPr="006E370B" w:rsidRDefault="00C978B6" w:rsidP="00C978B6">
      <w:pPr>
        <w:ind w:left="0" w:firstLine="0"/>
        <w:rPr>
          <w:rFonts w:ascii="Times New Roman" w:hAnsi="Times New Roman" w:cs="Times New Roman"/>
          <w:sz w:val="28"/>
          <w:szCs w:val="28"/>
        </w:rPr>
      </w:pPr>
    </w:p>
    <w:p w:rsidR="00C978B6" w:rsidRPr="006E370B" w:rsidRDefault="00C978B6" w:rsidP="00C978B6">
      <w:pPr>
        <w:ind w:left="0" w:firstLine="0"/>
        <w:rPr>
          <w:rFonts w:ascii="Times New Roman" w:hAnsi="Times New Roman" w:cs="Times New Roman"/>
          <w:b/>
          <w:sz w:val="28"/>
          <w:szCs w:val="28"/>
        </w:rPr>
      </w:pPr>
      <w:r w:rsidRPr="006E370B">
        <w:rPr>
          <w:rFonts w:ascii="Times New Roman" w:hAnsi="Times New Roman" w:cs="Times New Roman"/>
          <w:b/>
          <w:sz w:val="28"/>
          <w:szCs w:val="28"/>
        </w:rPr>
        <w:t>4.2.6 Зміна швидкості руху</w:t>
      </w:r>
    </w:p>
    <w:p w:rsidR="00C978B6" w:rsidRPr="006E370B" w:rsidRDefault="00C978B6" w:rsidP="00C978B6">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позначку в правому нижньому куті екрана перевірки впливу, щоб змінити швидкість руху.</w:t>
      </w:r>
    </w:p>
    <w:p w:rsidR="00C978B6" w:rsidRPr="006E370B" w:rsidRDefault="00C978B6" w:rsidP="00C978B6">
      <w:pPr>
        <w:ind w:left="0" w:firstLine="0"/>
        <w:rPr>
          <w:rFonts w:ascii="Times New Roman" w:hAnsi="Times New Roman" w:cs="Times New Roman"/>
          <w:sz w:val="28"/>
          <w:szCs w:val="28"/>
        </w:rPr>
      </w:pPr>
    </w:p>
    <w:p w:rsidR="00C978B6" w:rsidRPr="006E370B" w:rsidRDefault="00C978B6" w:rsidP="00C978B6">
      <w:pPr>
        <w:ind w:left="0" w:firstLine="0"/>
        <w:rPr>
          <w:rFonts w:ascii="Times New Roman" w:hAnsi="Times New Roman" w:cs="Times New Roman"/>
          <w:b/>
          <w:sz w:val="28"/>
          <w:szCs w:val="28"/>
        </w:rPr>
      </w:pPr>
      <w:r w:rsidRPr="006E370B">
        <w:rPr>
          <w:rFonts w:ascii="Times New Roman" w:hAnsi="Times New Roman" w:cs="Times New Roman"/>
          <w:b/>
          <w:sz w:val="28"/>
          <w:szCs w:val="28"/>
        </w:rPr>
        <w:t>4.3 Перегляд зображень</w:t>
      </w:r>
    </w:p>
    <w:p w:rsidR="00C978B6" w:rsidRPr="006E370B" w:rsidRDefault="00C978B6" w:rsidP="00C978B6">
      <w:pPr>
        <w:ind w:left="0" w:firstLine="0"/>
        <w:rPr>
          <w:rFonts w:ascii="Times New Roman" w:hAnsi="Times New Roman" w:cs="Times New Roman"/>
          <w:sz w:val="28"/>
          <w:szCs w:val="28"/>
        </w:rPr>
      </w:pPr>
      <w:r w:rsidRPr="006E370B">
        <w:rPr>
          <w:rFonts w:ascii="Times New Roman" w:hAnsi="Times New Roman" w:cs="Times New Roman"/>
          <w:sz w:val="28"/>
          <w:szCs w:val="28"/>
        </w:rPr>
        <w:t>Існує два способи увійти на екран для перегляду зображень:</w:t>
      </w:r>
    </w:p>
    <w:p w:rsidR="00C978B6" w:rsidRPr="006E370B" w:rsidRDefault="00C978B6" w:rsidP="00C978B6">
      <w:pPr>
        <w:ind w:left="0" w:firstLine="0"/>
        <w:rPr>
          <w:rFonts w:ascii="Times New Roman" w:hAnsi="Times New Roman" w:cs="Times New Roman"/>
          <w:sz w:val="28"/>
          <w:szCs w:val="28"/>
        </w:rPr>
      </w:pPr>
      <w:r w:rsidRPr="006E370B">
        <w:rPr>
          <w:rFonts w:ascii="Times New Roman" w:hAnsi="Times New Roman" w:cs="Times New Roman"/>
          <w:sz w:val="28"/>
          <w:szCs w:val="28"/>
        </w:rPr>
        <w:t>1. 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2A64E9A9" wp14:editId="3E308F87">
            <wp:extent cx="360861" cy="388620"/>
            <wp:effectExtent l="0" t="0" r="1270" b="0"/>
            <wp:docPr id="261029" name="Рисунок 26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368637" cy="396994"/>
                    </a:xfrm>
                    <a:prstGeom prst="rect">
                      <a:avLst/>
                    </a:prstGeom>
                  </pic:spPr>
                </pic:pic>
              </a:graphicData>
            </a:graphic>
          </wp:inline>
        </w:drawing>
      </w:r>
      <w:r w:rsidRPr="006E370B">
        <w:rPr>
          <w:rFonts w:ascii="Times New Roman" w:hAnsi="Times New Roman" w:cs="Times New Roman"/>
          <w:sz w:val="28"/>
          <w:szCs w:val="28"/>
        </w:rPr>
        <w:t xml:space="preserve"> на схему частини тіла, щоб відкрити вікно перегляду зображень.</w:t>
      </w:r>
    </w:p>
    <w:p w:rsidR="00C978B6" w:rsidRPr="006E370B" w:rsidRDefault="00C978B6" w:rsidP="00C978B6">
      <w:pPr>
        <w:ind w:left="0" w:firstLine="0"/>
        <w:rPr>
          <w:rFonts w:ascii="Times New Roman" w:hAnsi="Times New Roman" w:cs="Times New Roman"/>
          <w:sz w:val="28"/>
          <w:szCs w:val="28"/>
        </w:rPr>
      </w:pPr>
      <w:r w:rsidRPr="006E370B">
        <w:rPr>
          <w:rFonts w:ascii="Times New Roman" w:hAnsi="Times New Roman" w:cs="Times New Roman"/>
          <w:sz w:val="28"/>
          <w:szCs w:val="28"/>
        </w:rPr>
        <w:t>2. Після завершення впливу натисніть на зображення експозиції в області діаграми положення тіла для входу в інтерфейс перегляду зображень.</w:t>
      </w:r>
    </w:p>
    <w:p w:rsidR="00C978B6" w:rsidRPr="006E370B" w:rsidRDefault="00C978B6" w:rsidP="00C978B6">
      <w:pPr>
        <w:ind w:left="0" w:firstLine="0"/>
        <w:rPr>
          <w:rFonts w:ascii="Times New Roman" w:hAnsi="Times New Roman" w:cs="Times New Roman"/>
          <w:sz w:val="28"/>
          <w:szCs w:val="28"/>
        </w:rPr>
      </w:pPr>
    </w:p>
    <w:p w:rsidR="00C978B6" w:rsidRPr="006E370B" w:rsidRDefault="00C978B6" w:rsidP="00C978B6">
      <w:pPr>
        <w:ind w:left="0" w:firstLine="0"/>
        <w:rPr>
          <w:rFonts w:ascii="Times New Roman" w:hAnsi="Times New Roman" w:cs="Times New Roman"/>
          <w:b/>
          <w:sz w:val="28"/>
          <w:szCs w:val="28"/>
        </w:rPr>
      </w:pPr>
      <w:r w:rsidRPr="006E370B">
        <w:rPr>
          <w:rFonts w:ascii="Times New Roman" w:hAnsi="Times New Roman" w:cs="Times New Roman"/>
          <w:b/>
          <w:sz w:val="28"/>
          <w:szCs w:val="28"/>
        </w:rPr>
        <w:t>4.3.1 Інформація про пацієнта</w:t>
      </w:r>
    </w:p>
    <w:p w:rsidR="00C978B6" w:rsidRPr="006E370B" w:rsidRDefault="00C978B6" w:rsidP="00C978B6">
      <w:pPr>
        <w:ind w:left="0" w:firstLine="0"/>
        <w:rPr>
          <w:rFonts w:ascii="Times New Roman" w:hAnsi="Times New Roman" w:cs="Times New Roman"/>
          <w:sz w:val="28"/>
          <w:szCs w:val="28"/>
        </w:rPr>
      </w:pPr>
      <w:r w:rsidRPr="006E370B">
        <w:rPr>
          <w:rFonts w:ascii="Times New Roman" w:hAnsi="Times New Roman" w:cs="Times New Roman"/>
          <w:sz w:val="28"/>
          <w:szCs w:val="28"/>
        </w:rPr>
        <w:t>Після відображення екрана перегляду зображень на ньому відображається поточна інформація про пацієнта та параметри опромінення зліва, зокрема: ім'я, стать, вік, PID та положення дослідження.</w:t>
      </w:r>
    </w:p>
    <w:p w:rsidR="00C978B6" w:rsidRPr="006E370B" w:rsidRDefault="00C978B6" w:rsidP="00C978B6">
      <w:pPr>
        <w:ind w:left="0" w:firstLine="0"/>
        <w:rPr>
          <w:rFonts w:ascii="Times New Roman" w:hAnsi="Times New Roman" w:cs="Times New Roman"/>
          <w:sz w:val="28"/>
          <w:szCs w:val="28"/>
        </w:rPr>
      </w:pPr>
    </w:p>
    <w:p w:rsidR="00C978B6" w:rsidRPr="006E370B" w:rsidRDefault="00C978B6" w:rsidP="00C978B6">
      <w:pPr>
        <w:ind w:left="0" w:firstLine="0"/>
        <w:rPr>
          <w:rFonts w:ascii="Times New Roman" w:hAnsi="Times New Roman" w:cs="Times New Roman"/>
          <w:b/>
          <w:sz w:val="28"/>
          <w:szCs w:val="28"/>
        </w:rPr>
      </w:pPr>
      <w:r w:rsidRPr="006E370B">
        <w:rPr>
          <w:rFonts w:ascii="Times New Roman" w:hAnsi="Times New Roman" w:cs="Times New Roman"/>
          <w:b/>
          <w:sz w:val="28"/>
          <w:szCs w:val="28"/>
        </w:rPr>
        <w:t>4.3.2 Відображення зображення</w:t>
      </w:r>
    </w:p>
    <w:p w:rsidR="00C978B6" w:rsidRPr="006E370B" w:rsidRDefault="00C978B6" w:rsidP="00C978B6">
      <w:pPr>
        <w:ind w:left="0" w:firstLine="0"/>
        <w:rPr>
          <w:rFonts w:ascii="Times New Roman" w:hAnsi="Times New Roman" w:cs="Times New Roman"/>
          <w:sz w:val="28"/>
          <w:szCs w:val="28"/>
        </w:rPr>
      </w:pPr>
      <w:r w:rsidRPr="006E370B">
        <w:rPr>
          <w:rFonts w:ascii="Times New Roman" w:hAnsi="Times New Roman" w:cs="Times New Roman"/>
          <w:sz w:val="28"/>
          <w:szCs w:val="28"/>
        </w:rPr>
        <w:t>В області відображення зображень відображаються зображення поточної обробки або зображення з історії.</w:t>
      </w:r>
    </w:p>
    <w:p w:rsidR="00C978B6" w:rsidRPr="006E370B" w:rsidRDefault="00C978B6" w:rsidP="00C978B6">
      <w:pPr>
        <w:ind w:left="0" w:firstLine="0"/>
        <w:rPr>
          <w:rFonts w:ascii="Times New Roman" w:hAnsi="Times New Roman" w:cs="Times New Roman"/>
          <w:sz w:val="28"/>
          <w:szCs w:val="28"/>
        </w:rPr>
      </w:pPr>
    </w:p>
    <w:p w:rsidR="00C978B6" w:rsidRPr="006E370B" w:rsidRDefault="00C978B6" w:rsidP="00C978B6">
      <w:pPr>
        <w:ind w:left="0" w:firstLine="0"/>
        <w:rPr>
          <w:rFonts w:ascii="Times New Roman" w:hAnsi="Times New Roman" w:cs="Times New Roman"/>
          <w:b/>
          <w:sz w:val="28"/>
          <w:szCs w:val="28"/>
        </w:rPr>
      </w:pPr>
      <w:r w:rsidRPr="006E370B">
        <w:rPr>
          <w:rFonts w:ascii="Times New Roman" w:hAnsi="Times New Roman" w:cs="Times New Roman"/>
          <w:b/>
          <w:sz w:val="28"/>
          <w:szCs w:val="28"/>
        </w:rPr>
        <w:t>4.3.3 Операції з зображеннями</w:t>
      </w:r>
    </w:p>
    <w:p w:rsidR="0013362F" w:rsidRPr="006E370B" w:rsidRDefault="0013362F" w:rsidP="0013362F">
      <w:pPr>
        <w:ind w:left="0" w:firstLine="0"/>
        <w:rPr>
          <w:rFonts w:ascii="Times New Roman" w:hAnsi="Times New Roman" w:cs="Times New Roman"/>
          <w:sz w:val="28"/>
          <w:szCs w:val="28"/>
        </w:rPr>
      </w:pPr>
      <w:r w:rsidRPr="006E370B">
        <w:rPr>
          <w:rFonts w:ascii="Times New Roman" w:hAnsi="Times New Roman" w:cs="Times New Roman"/>
          <w:sz w:val="28"/>
          <w:szCs w:val="28"/>
        </w:rPr>
        <w:t>В області керування зображенням ви можете налаштувати поточне зображення, додати позначку положення тіла, відрегулювати ширину та положення зображення, обрізати, налаштувати навігацію, показати/приховати інформацію про пацієнта, за допомогою гортання, обертання закрити зображення, зберегти зображення, перегорнути сторінку тощо.</w:t>
      </w:r>
    </w:p>
    <w:p w:rsidR="0013362F" w:rsidRPr="006E370B" w:rsidRDefault="0013362F" w:rsidP="0013362F">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Натисніть на позначку положення в робочій області праворуч. </w:t>
      </w:r>
      <w:r w:rsidRPr="006E370B">
        <w:rPr>
          <w:rFonts w:ascii="Times New Roman" w:hAnsi="Times New Roman" w:cs="Times New Roman"/>
          <w:noProof/>
          <w:sz w:val="28"/>
          <w:szCs w:val="28"/>
          <w:lang w:eastAsia="uk-UA"/>
        </w:rPr>
        <w:drawing>
          <wp:inline distT="0" distB="0" distL="0" distR="0" wp14:anchorId="3EA2F452" wp14:editId="5335F552">
            <wp:extent cx="955613" cy="299085"/>
            <wp:effectExtent l="0" t="0" r="0" b="5715"/>
            <wp:docPr id="261030" name="Рисунок 26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980859" cy="306986"/>
                    </a:xfrm>
                    <a:prstGeom prst="rect">
                      <a:avLst/>
                    </a:prstGeom>
                  </pic:spPr>
                </pic:pic>
              </a:graphicData>
            </a:graphic>
          </wp:inline>
        </w:drawing>
      </w:r>
      <w:r w:rsidRPr="006E370B">
        <w:rPr>
          <w:rFonts w:ascii="Times New Roman" w:hAnsi="Times New Roman" w:cs="Times New Roman"/>
          <w:sz w:val="28"/>
          <w:szCs w:val="28"/>
        </w:rPr>
        <w:t xml:space="preserve"> Додайте позначення позиції до зображення.</w:t>
      </w:r>
    </w:p>
    <w:p w:rsidR="0013362F" w:rsidRPr="006E370B" w:rsidRDefault="0013362F" w:rsidP="0013362F">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1AC969B7" wp14:editId="24185EFF">
            <wp:extent cx="328108" cy="348615"/>
            <wp:effectExtent l="0" t="0" r="0" b="0"/>
            <wp:docPr id="261031" name="Рисунок 26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335144" cy="356090"/>
                    </a:xfrm>
                    <a:prstGeom prst="rect">
                      <a:avLst/>
                    </a:prstGeom>
                  </pic:spPr>
                </pic:pic>
              </a:graphicData>
            </a:graphic>
          </wp:inline>
        </w:drawing>
      </w:r>
      <w:r w:rsidRPr="006E370B">
        <w:rPr>
          <w:rFonts w:ascii="Times New Roman" w:hAnsi="Times New Roman" w:cs="Times New Roman"/>
          <w:sz w:val="28"/>
          <w:szCs w:val="28"/>
        </w:rPr>
        <w:t xml:space="preserve"> в робочій області праворуч, щоб зберегти зображення.</w:t>
      </w:r>
    </w:p>
    <w:p w:rsidR="0013362F" w:rsidRPr="006E370B" w:rsidRDefault="0013362F" w:rsidP="0013362F">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5A68DD82" wp14:editId="2D41FFB1">
            <wp:extent cx="304800" cy="333375"/>
            <wp:effectExtent l="0" t="0" r="0" b="9525"/>
            <wp:docPr id="261032" name="Рисунок 26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304800" cy="333375"/>
                    </a:xfrm>
                    <a:prstGeom prst="rect">
                      <a:avLst/>
                    </a:prstGeom>
                  </pic:spPr>
                </pic:pic>
              </a:graphicData>
            </a:graphic>
          </wp:inline>
        </w:drawing>
      </w:r>
      <w:r w:rsidRPr="006E370B">
        <w:rPr>
          <w:rFonts w:ascii="Times New Roman" w:hAnsi="Times New Roman" w:cs="Times New Roman"/>
          <w:sz w:val="28"/>
          <w:szCs w:val="28"/>
        </w:rPr>
        <w:t xml:space="preserve"> щоб перейти до попереднього зображення. Натисніть, </w:t>
      </w:r>
      <w:r w:rsidRPr="006E370B">
        <w:rPr>
          <w:rFonts w:ascii="Times New Roman" w:hAnsi="Times New Roman" w:cs="Times New Roman"/>
          <w:noProof/>
          <w:sz w:val="28"/>
          <w:szCs w:val="28"/>
          <w:lang w:eastAsia="uk-UA"/>
        </w:rPr>
        <w:drawing>
          <wp:inline distT="0" distB="0" distL="0" distR="0" wp14:anchorId="56DDCA11" wp14:editId="29B3C9A2">
            <wp:extent cx="260350" cy="299798"/>
            <wp:effectExtent l="0" t="0" r="6350" b="5080"/>
            <wp:docPr id="261033" name="Рисунок 26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71194" cy="312285"/>
                    </a:xfrm>
                    <a:prstGeom prst="rect">
                      <a:avLst/>
                    </a:prstGeom>
                  </pic:spPr>
                </pic:pic>
              </a:graphicData>
            </a:graphic>
          </wp:inline>
        </w:drawing>
      </w:r>
      <w:r w:rsidRPr="006E370B">
        <w:rPr>
          <w:rFonts w:ascii="Times New Roman" w:hAnsi="Times New Roman" w:cs="Times New Roman"/>
          <w:sz w:val="28"/>
          <w:szCs w:val="28"/>
        </w:rPr>
        <w:t xml:space="preserve"> щоб перейти до наступного зображення.</w:t>
      </w:r>
    </w:p>
    <w:p w:rsidR="0013362F" w:rsidRPr="006E370B" w:rsidRDefault="0013362F" w:rsidP="0013362F">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Натисніть </w:t>
      </w:r>
      <w:r w:rsidRPr="006E370B">
        <w:rPr>
          <w:rFonts w:ascii="Times New Roman" w:hAnsi="Times New Roman" w:cs="Times New Roman"/>
          <w:noProof/>
          <w:sz w:val="28"/>
          <w:szCs w:val="28"/>
          <w:lang w:eastAsia="uk-UA"/>
        </w:rPr>
        <w:drawing>
          <wp:inline distT="0" distB="0" distL="0" distR="0" wp14:anchorId="4BEBF2D2" wp14:editId="33D02B62">
            <wp:extent cx="295275" cy="257175"/>
            <wp:effectExtent l="0" t="0" r="9525" b="9525"/>
            <wp:docPr id="261034" name="Рисунок 26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295275" cy="257175"/>
                    </a:xfrm>
                    <a:prstGeom prst="rect">
                      <a:avLst/>
                    </a:prstGeom>
                  </pic:spPr>
                </pic:pic>
              </a:graphicData>
            </a:graphic>
          </wp:inline>
        </w:drawing>
      </w:r>
      <w:r w:rsidRPr="006E370B">
        <w:rPr>
          <w:rFonts w:ascii="Times New Roman" w:hAnsi="Times New Roman" w:cs="Times New Roman"/>
          <w:sz w:val="28"/>
          <w:szCs w:val="28"/>
        </w:rPr>
        <w:t xml:space="preserve"> на верхній правий кут, щоб закрити зображення.</w:t>
      </w:r>
    </w:p>
    <w:p w:rsidR="0013362F" w:rsidRPr="006E370B" w:rsidRDefault="0013362F" w:rsidP="0013362F">
      <w:pPr>
        <w:ind w:left="0" w:firstLine="0"/>
        <w:rPr>
          <w:rFonts w:ascii="Times New Roman" w:hAnsi="Times New Roman" w:cs="Times New Roman"/>
          <w:sz w:val="28"/>
          <w:szCs w:val="28"/>
        </w:rPr>
      </w:pPr>
      <w:r w:rsidRPr="006E370B">
        <w:rPr>
          <w:rFonts w:ascii="Times New Roman" w:hAnsi="Times New Roman" w:cs="Times New Roman"/>
          <w:sz w:val="28"/>
          <w:szCs w:val="28"/>
        </w:rPr>
        <w:t>В області відображення зображення натисніть вліво/вправо і вгору/вниз, щоб відрегулювати вікно  зображення.</w:t>
      </w:r>
    </w:p>
    <w:p w:rsidR="0013362F" w:rsidRPr="006E370B" w:rsidRDefault="0013362F" w:rsidP="0013362F">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В області відображення зображень поверніть зображення двома пальцями. </w:t>
      </w:r>
    </w:p>
    <w:p w:rsidR="0013362F" w:rsidRPr="006E370B" w:rsidRDefault="0013362F" w:rsidP="0013362F">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Примітка: Для інших операцій, будь ласка, зверніться до пункту "Перегляд і обробка зображень" у розділі "Робота з зображеннями".</w:t>
      </w:r>
    </w:p>
    <w:p w:rsidR="0013362F" w:rsidRPr="006E370B" w:rsidRDefault="0013362F" w:rsidP="0013362F">
      <w:pPr>
        <w:ind w:left="0" w:firstLine="0"/>
        <w:rPr>
          <w:rFonts w:ascii="Times New Roman" w:hAnsi="Times New Roman" w:cs="Times New Roman"/>
          <w:b/>
          <w:sz w:val="28"/>
          <w:szCs w:val="28"/>
        </w:rPr>
      </w:pPr>
    </w:p>
    <w:p w:rsidR="0013362F" w:rsidRPr="006E370B" w:rsidRDefault="0013362F" w:rsidP="0013362F">
      <w:pPr>
        <w:ind w:left="0" w:firstLine="0"/>
        <w:rPr>
          <w:rFonts w:ascii="Times New Roman" w:hAnsi="Times New Roman" w:cs="Times New Roman"/>
          <w:b/>
          <w:sz w:val="28"/>
          <w:szCs w:val="28"/>
        </w:rPr>
      </w:pPr>
      <w:r w:rsidRPr="006E370B">
        <w:rPr>
          <w:rFonts w:ascii="Times New Roman" w:hAnsi="Times New Roman" w:cs="Times New Roman"/>
          <w:b/>
          <w:sz w:val="28"/>
          <w:szCs w:val="28"/>
        </w:rPr>
        <w:t>4.4 Керування переміщенням</w:t>
      </w:r>
    </w:p>
    <w:p w:rsidR="0013362F" w:rsidRPr="006E370B" w:rsidRDefault="0013362F" w:rsidP="0013362F">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 на трубці-коліматорі, і трубка-коліматор автоматично переміститься вгору.</w:t>
      </w:r>
    </w:p>
    <w:p w:rsidR="0013362F" w:rsidRPr="006E370B" w:rsidRDefault="0013362F" w:rsidP="0013362F">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Натисніть ↓ на трубці-коліматорі, і трубка-коліматор автоматично переміститься </w:t>
      </w:r>
    </w:p>
    <w:p w:rsidR="0013362F" w:rsidRPr="006E370B" w:rsidRDefault="0013362F" w:rsidP="0013362F">
      <w:pPr>
        <w:ind w:left="0" w:firstLine="0"/>
        <w:rPr>
          <w:rFonts w:ascii="Times New Roman" w:hAnsi="Times New Roman" w:cs="Times New Roman"/>
          <w:sz w:val="28"/>
          <w:szCs w:val="28"/>
        </w:rPr>
      </w:pPr>
      <w:r w:rsidRPr="006E370B">
        <w:rPr>
          <w:rFonts w:ascii="Times New Roman" w:hAnsi="Times New Roman" w:cs="Times New Roman"/>
          <w:sz w:val="28"/>
          <w:szCs w:val="28"/>
        </w:rPr>
        <w:t>вниз.</w:t>
      </w:r>
    </w:p>
    <w:p w:rsidR="0013362F" w:rsidRPr="006E370B" w:rsidRDefault="0013362F" w:rsidP="0013362F">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Натисніть </w:t>
      </w:r>
      <w:r w:rsidRPr="006E370B">
        <w:rPr>
          <w:rFonts w:ascii="Times New Roman" w:hAnsi="Times New Roman" w:cs="Times New Roman"/>
          <w:noProof/>
          <w:sz w:val="28"/>
          <w:szCs w:val="28"/>
          <w:lang w:eastAsia="uk-UA"/>
        </w:rPr>
        <w:drawing>
          <wp:inline distT="0" distB="0" distL="0" distR="0" wp14:anchorId="142C860E" wp14:editId="60A2AA7A">
            <wp:extent cx="310473" cy="367665"/>
            <wp:effectExtent l="0" t="0" r="0" b="0"/>
            <wp:docPr id="261037" name="Рисунок 26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311995" cy="369467"/>
                    </a:xfrm>
                    <a:prstGeom prst="rect">
                      <a:avLst/>
                    </a:prstGeom>
                  </pic:spPr>
                </pic:pic>
              </a:graphicData>
            </a:graphic>
          </wp:inline>
        </w:drawing>
      </w:r>
      <w:r w:rsidRPr="006E370B">
        <w:rPr>
          <w:rFonts w:ascii="Times New Roman" w:hAnsi="Times New Roman" w:cs="Times New Roman"/>
          <w:sz w:val="28"/>
          <w:szCs w:val="28"/>
        </w:rPr>
        <w:t xml:space="preserve"> на трубку-коліматор, і ви зможете керувати рухом вліво/вправо та вгору/вниз рухом і обертанням трубки-коліматора вліво/вправо та вгору/вниз.</w:t>
      </w:r>
    </w:p>
    <w:p w:rsidR="0013362F" w:rsidRPr="006E370B" w:rsidRDefault="0013362F" w:rsidP="0013362F">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Натисніть </w:t>
      </w:r>
      <w:r w:rsidRPr="006E370B">
        <w:rPr>
          <w:rFonts w:ascii="Times New Roman" w:hAnsi="Times New Roman" w:cs="Times New Roman"/>
          <w:noProof/>
          <w:sz w:val="28"/>
          <w:szCs w:val="28"/>
          <w:lang w:eastAsia="uk-UA"/>
        </w:rPr>
        <w:drawing>
          <wp:inline distT="0" distB="0" distL="0" distR="0" wp14:anchorId="6118AF92" wp14:editId="275B0720">
            <wp:extent cx="315829" cy="285750"/>
            <wp:effectExtent l="0" t="0" r="8255" b="0"/>
            <wp:docPr id="261038" name="Рисунок 26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20863" cy="290304"/>
                    </a:xfrm>
                    <a:prstGeom prst="rect">
                      <a:avLst/>
                    </a:prstGeom>
                  </pic:spPr>
                </pic:pic>
              </a:graphicData>
            </a:graphic>
          </wp:inline>
        </w:drawing>
      </w:r>
      <w:r w:rsidRPr="006E370B">
        <w:rPr>
          <w:rFonts w:ascii="Times New Roman" w:hAnsi="Times New Roman" w:cs="Times New Roman"/>
          <w:sz w:val="28"/>
          <w:szCs w:val="28"/>
        </w:rPr>
        <w:t xml:space="preserve"> на трубку-коліматор, індикатор кнопки увімкнеться, і трубка-коліматор </w:t>
      </w:r>
    </w:p>
    <w:p w:rsidR="0013362F" w:rsidRPr="006E370B" w:rsidRDefault="0013362F" w:rsidP="0013362F">
      <w:pPr>
        <w:ind w:left="0" w:firstLine="0"/>
        <w:rPr>
          <w:rFonts w:ascii="Times New Roman" w:hAnsi="Times New Roman" w:cs="Times New Roman"/>
          <w:sz w:val="28"/>
          <w:szCs w:val="28"/>
        </w:rPr>
      </w:pPr>
      <w:r w:rsidRPr="006E370B">
        <w:rPr>
          <w:rFonts w:ascii="Times New Roman" w:hAnsi="Times New Roman" w:cs="Times New Roman"/>
          <w:sz w:val="28"/>
          <w:szCs w:val="28"/>
        </w:rPr>
        <w:t>і детектор колонки виконують наступні рухи; Натисніть цю кнопку ще раз, індикатор вимкнеться, а трубка-коліматор і датчик колонки здійснюють незалежні рухи.</w:t>
      </w:r>
    </w:p>
    <w:p w:rsidR="0013362F" w:rsidRPr="006E370B" w:rsidRDefault="0013362F" w:rsidP="0013362F">
      <w:pPr>
        <w:ind w:left="0" w:firstLine="0"/>
        <w:rPr>
          <w:rFonts w:ascii="Times New Roman" w:hAnsi="Times New Roman" w:cs="Times New Roman"/>
          <w:sz w:val="28"/>
          <w:szCs w:val="28"/>
        </w:rPr>
      </w:pPr>
      <w:r w:rsidRPr="006E370B">
        <w:rPr>
          <w:rFonts w:ascii="Times New Roman" w:hAnsi="Times New Roman" w:cs="Times New Roman"/>
          <w:sz w:val="28"/>
          <w:szCs w:val="28"/>
        </w:rPr>
        <w:t>Кільцева трубка-коліматор - це рукоятка ємності. Утримуйте будь-яке положення на трубки-коліматора (до синьої зони можна доторкнутися), щоб розблокувати трубку-коліматор і пересуньте приліжкову колонку.</w:t>
      </w:r>
    </w:p>
    <w:p w:rsidR="0013362F" w:rsidRPr="006E370B" w:rsidRDefault="0013362F" w:rsidP="0013362F">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Щоб захистити гальмівний електричний магніт від опіків, він буде примусово заблокований після розблокування через певний проміжок часу. Коли рукоятка ємності трубки-коліматора утримується протягом тривалого часу, система автоматично заблокує трубку-коліматор. Вам потрібно відпустити ручку і знову взяти трубку-коліматор знову.</w:t>
      </w:r>
    </w:p>
    <w:p w:rsidR="00FC0E5D" w:rsidRPr="006E370B" w:rsidRDefault="00FC0E5D" w:rsidP="0013362F">
      <w:pPr>
        <w:ind w:left="0" w:firstLine="0"/>
        <w:rPr>
          <w:rFonts w:ascii="Times New Roman" w:hAnsi="Times New Roman" w:cs="Times New Roman"/>
          <w:sz w:val="28"/>
          <w:szCs w:val="28"/>
        </w:rPr>
      </w:pPr>
    </w:p>
    <w:p w:rsidR="0013362F" w:rsidRPr="006E370B" w:rsidRDefault="0013362F" w:rsidP="0013362F">
      <w:pPr>
        <w:ind w:left="0" w:firstLine="0"/>
        <w:rPr>
          <w:rFonts w:ascii="Times New Roman" w:hAnsi="Times New Roman" w:cs="Times New Roman"/>
          <w:b/>
          <w:sz w:val="28"/>
          <w:szCs w:val="28"/>
        </w:rPr>
      </w:pPr>
      <w:r w:rsidRPr="006E370B">
        <w:rPr>
          <w:rFonts w:ascii="Times New Roman" w:hAnsi="Times New Roman" w:cs="Times New Roman"/>
          <w:b/>
          <w:sz w:val="28"/>
          <w:szCs w:val="28"/>
        </w:rPr>
        <w:t>4.5 Стан системи</w:t>
      </w:r>
    </w:p>
    <w:p w:rsidR="0013362F" w:rsidRPr="006E370B" w:rsidRDefault="0013362F" w:rsidP="0013362F">
      <w:pPr>
        <w:ind w:left="0" w:firstLine="0"/>
        <w:rPr>
          <w:rFonts w:ascii="Times New Roman" w:hAnsi="Times New Roman" w:cs="Times New Roman"/>
          <w:sz w:val="28"/>
          <w:szCs w:val="28"/>
        </w:rPr>
      </w:pPr>
      <w:r w:rsidRPr="006E370B">
        <w:rPr>
          <w:rFonts w:ascii="Times New Roman" w:hAnsi="Times New Roman" w:cs="Times New Roman"/>
          <w:sz w:val="28"/>
          <w:szCs w:val="28"/>
        </w:rPr>
        <w:t>Користувач може перевірити поточну назву лікарні, системну інформацію, системний час, стан підключення генератора, стан підключення FPD тощо у верхній частині програмного забезпечення пробірки-коліматора.</w:t>
      </w: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sz w:val="28"/>
          <w:szCs w:val="28"/>
        </w:rPr>
      </w:pPr>
    </w:p>
    <w:p w:rsidR="00FC0E5D" w:rsidRPr="006E370B" w:rsidRDefault="00FC0E5D" w:rsidP="0013362F">
      <w:pPr>
        <w:ind w:left="0" w:firstLine="0"/>
        <w:rPr>
          <w:rFonts w:ascii="Times New Roman" w:hAnsi="Times New Roman" w:cs="Times New Roman"/>
          <w:b/>
          <w:sz w:val="28"/>
          <w:szCs w:val="28"/>
        </w:rPr>
      </w:pPr>
      <w:r w:rsidRPr="006E370B">
        <w:rPr>
          <w:rFonts w:ascii="Times New Roman" w:hAnsi="Times New Roman" w:cs="Times New Roman"/>
          <w:b/>
          <w:sz w:val="28"/>
          <w:szCs w:val="28"/>
        </w:rPr>
        <w:t>5 Огляд пацієнта</w:t>
      </w:r>
    </w:p>
    <w:p w:rsidR="00FC0E5D" w:rsidRPr="006E370B" w:rsidRDefault="00FC0E5D" w:rsidP="00FC0E5D">
      <w:pPr>
        <w:ind w:left="0" w:firstLine="0"/>
        <w:rPr>
          <w:rFonts w:ascii="Times New Roman" w:hAnsi="Times New Roman" w:cs="Times New Roman"/>
          <w:b/>
          <w:sz w:val="28"/>
          <w:szCs w:val="28"/>
        </w:rPr>
      </w:pPr>
    </w:p>
    <w:p w:rsidR="00FC0E5D" w:rsidRPr="006E370B" w:rsidRDefault="00FC0E5D" w:rsidP="00FC0E5D">
      <w:pPr>
        <w:ind w:left="0" w:firstLine="0"/>
        <w:rPr>
          <w:rFonts w:ascii="Times New Roman" w:hAnsi="Times New Roman" w:cs="Times New Roman"/>
          <w:b/>
          <w:sz w:val="28"/>
          <w:szCs w:val="28"/>
        </w:rPr>
      </w:pPr>
      <w:r w:rsidRPr="006E370B">
        <w:rPr>
          <w:rFonts w:ascii="Times New Roman" w:hAnsi="Times New Roman" w:cs="Times New Roman"/>
          <w:b/>
          <w:sz w:val="28"/>
          <w:szCs w:val="28"/>
        </w:rPr>
        <w:t>5.1 Ведення пацієнта</w:t>
      </w:r>
    </w:p>
    <w:p w:rsidR="00FC0E5D" w:rsidRPr="006E370B" w:rsidRDefault="00FC0E5D" w:rsidP="00FC0E5D">
      <w:pPr>
        <w:ind w:left="0" w:firstLine="0"/>
        <w:rPr>
          <w:rFonts w:ascii="Times New Roman" w:hAnsi="Times New Roman" w:cs="Times New Roman"/>
          <w:sz w:val="28"/>
          <w:szCs w:val="28"/>
        </w:rPr>
      </w:pPr>
      <w:r w:rsidRPr="006E370B">
        <w:rPr>
          <w:rFonts w:ascii="Times New Roman" w:hAnsi="Times New Roman" w:cs="Times New Roman"/>
          <w:sz w:val="28"/>
          <w:szCs w:val="28"/>
        </w:rPr>
        <w:t>Екран ведення пацієнта в основному надає наступні функції:</w:t>
      </w:r>
    </w:p>
    <w:p w:rsidR="00FC0E5D" w:rsidRPr="006E370B" w:rsidRDefault="00FC0E5D" w:rsidP="00FC0E5D">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Реєстрація пацієнта</w:t>
      </w:r>
    </w:p>
    <w:p w:rsidR="00FC0E5D" w:rsidRPr="006E370B" w:rsidRDefault="00FC0E5D" w:rsidP="00FC0E5D">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управління інформацією про пацієнта</w:t>
      </w:r>
    </w:p>
    <w:p w:rsidR="00FC0E5D" w:rsidRPr="006E370B" w:rsidRDefault="00FC0E5D" w:rsidP="00FC0E5D">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Запит інформації про пацієнта</w:t>
      </w:r>
    </w:p>
    <w:p w:rsidR="00FC0E5D" w:rsidRPr="006E370B" w:rsidRDefault="00FC0E5D" w:rsidP="00FC0E5D">
      <w:pPr>
        <w:ind w:left="0" w:firstLine="0"/>
        <w:rPr>
          <w:rFonts w:ascii="Times New Roman" w:hAnsi="Times New Roman" w:cs="Times New Roman"/>
          <w:sz w:val="28"/>
          <w:szCs w:val="28"/>
        </w:rPr>
      </w:pPr>
      <w:r w:rsidRPr="006E370B">
        <w:rPr>
          <w:rFonts w:ascii="Times New Roman" w:hAnsi="Times New Roman" w:cs="Times New Roman"/>
          <w:sz w:val="28"/>
          <w:szCs w:val="28"/>
        </w:rPr>
        <w:t>Головний екран управління пацієнтом складається з наступних елементів:</w:t>
      </w:r>
    </w:p>
    <w:p w:rsidR="00FC0E5D" w:rsidRPr="006E370B" w:rsidRDefault="00FC0E5D" w:rsidP="00FC0E5D">
      <w:pPr>
        <w:ind w:left="0" w:firstLine="0"/>
        <w:rPr>
          <w:rFonts w:ascii="Times New Roman" w:hAnsi="Times New Roman" w:cs="Times New Roman"/>
          <w:sz w:val="28"/>
          <w:szCs w:val="28"/>
        </w:rPr>
      </w:pPr>
      <w:r w:rsidRPr="006E370B">
        <w:rPr>
          <w:rFonts w:ascii="Times New Roman" w:hAnsi="Times New Roman" w:cs="Times New Roman"/>
          <w:sz w:val="28"/>
          <w:szCs w:val="28"/>
        </w:rPr>
        <w:t>A. Область запиту інформації про пацієнта</w:t>
      </w:r>
    </w:p>
    <w:p w:rsidR="00FC0E5D" w:rsidRPr="006E370B" w:rsidRDefault="00FC0E5D" w:rsidP="00FC0E5D">
      <w:pPr>
        <w:ind w:left="0" w:firstLine="0"/>
        <w:rPr>
          <w:rFonts w:ascii="Times New Roman" w:hAnsi="Times New Roman" w:cs="Times New Roman"/>
          <w:sz w:val="28"/>
          <w:szCs w:val="28"/>
        </w:rPr>
      </w:pPr>
      <w:r w:rsidRPr="006E370B">
        <w:rPr>
          <w:rFonts w:ascii="Times New Roman" w:hAnsi="Times New Roman" w:cs="Times New Roman"/>
          <w:sz w:val="28"/>
          <w:szCs w:val="28"/>
        </w:rPr>
        <w:t>B. Список інформації про пацієнта</w:t>
      </w:r>
    </w:p>
    <w:p w:rsidR="00FC0E5D" w:rsidRPr="006E370B" w:rsidRDefault="00FC0E5D" w:rsidP="00FC0E5D">
      <w:pPr>
        <w:ind w:left="0" w:firstLine="0"/>
        <w:rPr>
          <w:rFonts w:ascii="Times New Roman" w:hAnsi="Times New Roman" w:cs="Times New Roman"/>
          <w:sz w:val="28"/>
          <w:szCs w:val="28"/>
        </w:rPr>
      </w:pPr>
      <w:r w:rsidRPr="006E370B">
        <w:rPr>
          <w:rFonts w:ascii="Times New Roman" w:hAnsi="Times New Roman" w:cs="Times New Roman"/>
          <w:sz w:val="28"/>
          <w:szCs w:val="28"/>
        </w:rPr>
        <w:t>C. Область керування</w:t>
      </w:r>
    </w:p>
    <w:p w:rsidR="00FC0E5D" w:rsidRPr="006E370B" w:rsidRDefault="00FC0E5D" w:rsidP="00FC0E5D">
      <w:pPr>
        <w:ind w:left="0" w:firstLine="0"/>
        <w:rPr>
          <w:rFonts w:ascii="Times New Roman" w:hAnsi="Times New Roman" w:cs="Times New Roman"/>
          <w:sz w:val="28"/>
          <w:szCs w:val="28"/>
        </w:rPr>
      </w:pPr>
    </w:p>
    <w:p w:rsidR="00FC0E5D" w:rsidRPr="006E370B" w:rsidRDefault="00FC0E5D" w:rsidP="00FC0E5D">
      <w:pPr>
        <w:ind w:left="0" w:firstLine="0"/>
        <w:rPr>
          <w:rFonts w:ascii="Times New Roman" w:hAnsi="Times New Roman" w:cs="Times New Roman"/>
          <w:b/>
          <w:sz w:val="28"/>
          <w:szCs w:val="28"/>
        </w:rPr>
      </w:pPr>
      <w:r w:rsidRPr="006E370B">
        <w:rPr>
          <w:rFonts w:ascii="Times New Roman" w:hAnsi="Times New Roman" w:cs="Times New Roman"/>
          <w:b/>
          <w:sz w:val="28"/>
          <w:szCs w:val="28"/>
        </w:rPr>
        <w:t>5.1.1 Реєстрація пацієнта</w:t>
      </w:r>
    </w:p>
    <w:p w:rsidR="00FC0E5D" w:rsidRPr="006E370B" w:rsidRDefault="00FC0E5D" w:rsidP="00FC0E5D">
      <w:pPr>
        <w:ind w:left="0" w:firstLine="0"/>
        <w:rPr>
          <w:rFonts w:ascii="Times New Roman" w:hAnsi="Times New Roman" w:cs="Times New Roman"/>
          <w:sz w:val="28"/>
          <w:szCs w:val="28"/>
        </w:rPr>
      </w:pPr>
      <w:r w:rsidRPr="006E370B">
        <w:rPr>
          <w:rFonts w:ascii="Times New Roman" w:hAnsi="Times New Roman" w:cs="Times New Roman"/>
          <w:sz w:val="28"/>
          <w:szCs w:val="28"/>
        </w:rPr>
        <w:t>Підтримується два режими реєстрації пацієнтів.</w:t>
      </w:r>
    </w:p>
    <w:p w:rsidR="00FC0E5D" w:rsidRPr="006E370B" w:rsidRDefault="00FC0E5D" w:rsidP="00FC0E5D">
      <w:pPr>
        <w:ind w:left="0" w:firstLine="0"/>
        <w:rPr>
          <w:rFonts w:ascii="Times New Roman" w:hAnsi="Times New Roman" w:cs="Times New Roman"/>
          <w:sz w:val="28"/>
          <w:szCs w:val="28"/>
        </w:rPr>
      </w:pPr>
      <w:r w:rsidRPr="006E370B">
        <w:rPr>
          <w:rFonts w:ascii="Times New Roman" w:hAnsi="Times New Roman" w:cs="Times New Roman"/>
          <w:sz w:val="28"/>
          <w:szCs w:val="28"/>
        </w:rPr>
        <w:t>Таблиця 5-1 Перелік функцій реєстрації пацієнтів</w:t>
      </w:r>
    </w:p>
    <w:tbl>
      <w:tblPr>
        <w:tblStyle w:val="a7"/>
        <w:tblW w:w="0" w:type="auto"/>
        <w:tblLook w:val="04A0" w:firstRow="1" w:lastRow="0" w:firstColumn="1" w:lastColumn="0" w:noHBand="0" w:noVBand="1"/>
      </w:tblPr>
      <w:tblGrid>
        <w:gridCol w:w="846"/>
        <w:gridCol w:w="3969"/>
        <w:gridCol w:w="5097"/>
      </w:tblGrid>
      <w:tr w:rsidR="00FC0E5D" w:rsidRPr="006E370B" w:rsidTr="00FC0E5D">
        <w:tc>
          <w:tcPr>
            <w:tcW w:w="846" w:type="dxa"/>
          </w:tcPr>
          <w:p w:rsidR="00FC0E5D" w:rsidRPr="006E370B" w:rsidRDefault="00FC0E5D" w:rsidP="00FC0E5D">
            <w:pPr>
              <w:ind w:left="0" w:firstLine="0"/>
              <w:rPr>
                <w:rFonts w:ascii="Times New Roman" w:hAnsi="Times New Roman" w:cs="Times New Roman"/>
                <w:sz w:val="28"/>
                <w:szCs w:val="28"/>
              </w:rPr>
            </w:pPr>
            <w:r w:rsidRPr="006E370B">
              <w:rPr>
                <w:rFonts w:ascii="Times New Roman" w:hAnsi="Times New Roman" w:cs="Times New Roman"/>
                <w:sz w:val="28"/>
                <w:szCs w:val="28"/>
              </w:rPr>
              <w:t>№</w:t>
            </w:r>
          </w:p>
        </w:tc>
        <w:tc>
          <w:tcPr>
            <w:tcW w:w="3969" w:type="dxa"/>
          </w:tcPr>
          <w:p w:rsidR="00FC0E5D" w:rsidRPr="006E370B" w:rsidRDefault="00FC0E5D" w:rsidP="00FC0E5D">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Реєстраційний режим </w:t>
            </w:r>
          </w:p>
        </w:tc>
        <w:tc>
          <w:tcPr>
            <w:tcW w:w="5097" w:type="dxa"/>
          </w:tcPr>
          <w:p w:rsidR="00FC0E5D" w:rsidRPr="006E370B" w:rsidRDefault="00FC0E5D" w:rsidP="00FC0E5D">
            <w:pPr>
              <w:ind w:left="0" w:firstLine="0"/>
              <w:rPr>
                <w:rFonts w:ascii="Times New Roman" w:hAnsi="Times New Roman" w:cs="Times New Roman"/>
                <w:sz w:val="28"/>
                <w:szCs w:val="28"/>
              </w:rPr>
            </w:pPr>
            <w:r w:rsidRPr="006E370B">
              <w:rPr>
                <w:rFonts w:ascii="Times New Roman" w:hAnsi="Times New Roman" w:cs="Times New Roman"/>
                <w:sz w:val="28"/>
                <w:szCs w:val="28"/>
              </w:rPr>
              <w:t>Введення</w:t>
            </w:r>
          </w:p>
        </w:tc>
      </w:tr>
      <w:tr w:rsidR="00FC0E5D" w:rsidRPr="006E370B" w:rsidTr="00FC0E5D">
        <w:tc>
          <w:tcPr>
            <w:tcW w:w="846" w:type="dxa"/>
          </w:tcPr>
          <w:p w:rsidR="00FC0E5D" w:rsidRPr="006E370B" w:rsidRDefault="00FC0E5D" w:rsidP="00FC0E5D">
            <w:pPr>
              <w:ind w:left="0" w:firstLine="0"/>
              <w:rPr>
                <w:rFonts w:ascii="Times New Roman" w:hAnsi="Times New Roman" w:cs="Times New Roman"/>
                <w:sz w:val="28"/>
                <w:szCs w:val="28"/>
              </w:rPr>
            </w:pPr>
            <w:r w:rsidRPr="006E370B">
              <w:rPr>
                <w:rFonts w:ascii="Times New Roman" w:hAnsi="Times New Roman" w:cs="Times New Roman"/>
                <w:sz w:val="28"/>
                <w:szCs w:val="28"/>
              </w:rPr>
              <w:t>1</w:t>
            </w:r>
          </w:p>
        </w:tc>
        <w:tc>
          <w:tcPr>
            <w:tcW w:w="3969" w:type="dxa"/>
          </w:tcPr>
          <w:p w:rsidR="00FC0E5D" w:rsidRPr="006E370B" w:rsidRDefault="00FC0E5D" w:rsidP="00FC0E5D">
            <w:pPr>
              <w:ind w:left="0" w:firstLine="0"/>
              <w:rPr>
                <w:rFonts w:ascii="Times New Roman" w:hAnsi="Times New Roman" w:cs="Times New Roman"/>
                <w:sz w:val="28"/>
                <w:szCs w:val="28"/>
              </w:rPr>
            </w:pPr>
            <w:r w:rsidRPr="006E370B">
              <w:rPr>
                <w:rFonts w:ascii="Times New Roman" w:hAnsi="Times New Roman" w:cs="Times New Roman"/>
                <w:sz w:val="28"/>
                <w:szCs w:val="28"/>
              </w:rPr>
              <w:t>Робочий список реєстрації</w:t>
            </w:r>
          </w:p>
        </w:tc>
        <w:tc>
          <w:tcPr>
            <w:tcW w:w="5097" w:type="dxa"/>
          </w:tcPr>
          <w:p w:rsidR="00FC0E5D" w:rsidRPr="006E370B" w:rsidRDefault="00FC0E5D" w:rsidP="00FC0E5D">
            <w:pPr>
              <w:ind w:left="0" w:firstLine="0"/>
              <w:rPr>
                <w:rFonts w:ascii="Times New Roman" w:hAnsi="Times New Roman" w:cs="Times New Roman"/>
                <w:sz w:val="28"/>
                <w:szCs w:val="28"/>
              </w:rPr>
            </w:pPr>
            <w:r w:rsidRPr="006E370B">
              <w:rPr>
                <w:rFonts w:ascii="Times New Roman" w:hAnsi="Times New Roman" w:cs="Times New Roman"/>
                <w:sz w:val="28"/>
                <w:szCs w:val="28"/>
              </w:rPr>
              <w:t>Реєструйте пацієнтів у робочому списку.</w:t>
            </w:r>
          </w:p>
        </w:tc>
      </w:tr>
      <w:tr w:rsidR="00FC0E5D" w:rsidRPr="006E370B" w:rsidTr="00FC0E5D">
        <w:tc>
          <w:tcPr>
            <w:tcW w:w="846" w:type="dxa"/>
          </w:tcPr>
          <w:p w:rsidR="00FC0E5D" w:rsidRPr="006E370B" w:rsidRDefault="00FC0E5D" w:rsidP="00FC0E5D">
            <w:pPr>
              <w:ind w:left="0" w:firstLine="0"/>
              <w:rPr>
                <w:rFonts w:ascii="Times New Roman" w:hAnsi="Times New Roman" w:cs="Times New Roman"/>
                <w:sz w:val="28"/>
                <w:szCs w:val="28"/>
              </w:rPr>
            </w:pPr>
            <w:r w:rsidRPr="006E370B">
              <w:rPr>
                <w:rFonts w:ascii="Times New Roman" w:hAnsi="Times New Roman" w:cs="Times New Roman"/>
                <w:sz w:val="28"/>
                <w:szCs w:val="28"/>
              </w:rPr>
              <w:t>2</w:t>
            </w:r>
          </w:p>
        </w:tc>
        <w:tc>
          <w:tcPr>
            <w:tcW w:w="3969" w:type="dxa"/>
          </w:tcPr>
          <w:p w:rsidR="00FC0E5D" w:rsidRPr="006E370B" w:rsidRDefault="00FC0E5D" w:rsidP="00FC0E5D">
            <w:pPr>
              <w:ind w:left="0" w:firstLine="0"/>
              <w:rPr>
                <w:rFonts w:ascii="Times New Roman" w:hAnsi="Times New Roman" w:cs="Times New Roman"/>
                <w:sz w:val="28"/>
                <w:szCs w:val="28"/>
              </w:rPr>
            </w:pPr>
            <w:r w:rsidRPr="006E370B">
              <w:rPr>
                <w:rFonts w:ascii="Times New Roman" w:hAnsi="Times New Roman" w:cs="Times New Roman"/>
                <w:sz w:val="28"/>
                <w:szCs w:val="28"/>
              </w:rPr>
              <w:t>Місцева реєстрація</w:t>
            </w:r>
          </w:p>
        </w:tc>
        <w:tc>
          <w:tcPr>
            <w:tcW w:w="5097" w:type="dxa"/>
          </w:tcPr>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Реєструйте пацієнтів на основі локальної вхідної інформації. Цей режим поділяється на</w:t>
            </w:r>
          </w:p>
          <w:p w:rsidR="00FC0E5D"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Ручна реєстрація, реєстрація виклику екстреної допомоги, повторний візит реєстрація повторного візиту та реєстрація зі скануванням штрих-коду.</w:t>
            </w:r>
          </w:p>
        </w:tc>
      </w:tr>
    </w:tbl>
    <w:p w:rsidR="00FC0E5D" w:rsidRPr="006E370B" w:rsidRDefault="005D2535" w:rsidP="00FC0E5D">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Рентгенографія вимкнена, якщо реєстрація пацієнта не завершена.</w:t>
      </w:r>
    </w:p>
    <w:p w:rsidR="005D2535" w:rsidRPr="006E370B" w:rsidRDefault="005D2535" w:rsidP="00FC0E5D">
      <w:pPr>
        <w:ind w:left="0" w:firstLine="0"/>
        <w:rPr>
          <w:rFonts w:ascii="Times New Roman" w:hAnsi="Times New Roman" w:cs="Times New Roman"/>
          <w:sz w:val="28"/>
          <w:szCs w:val="28"/>
        </w:rPr>
      </w:pPr>
    </w:p>
    <w:p w:rsidR="005D2535" w:rsidRPr="006E370B" w:rsidRDefault="005D2535" w:rsidP="005D2535">
      <w:pPr>
        <w:ind w:left="0" w:firstLine="0"/>
        <w:rPr>
          <w:rFonts w:ascii="Times New Roman" w:hAnsi="Times New Roman" w:cs="Times New Roman"/>
          <w:b/>
          <w:sz w:val="28"/>
          <w:szCs w:val="28"/>
        </w:rPr>
      </w:pPr>
      <w:r w:rsidRPr="006E370B">
        <w:rPr>
          <w:rFonts w:ascii="Times New Roman" w:hAnsi="Times New Roman" w:cs="Times New Roman"/>
          <w:b/>
          <w:sz w:val="28"/>
          <w:szCs w:val="28"/>
        </w:rPr>
        <w:t>5.1.1.1 Реєстрація робочого списку</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Виберіть [Оновити робочий список], щоб завантажити інформацію про пацієнта з робочого списку.</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Система автоматично оновиться, щоб отримати інформацію про пацієнта з робочого списку. Примітка: </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Для отримання детальної інформації про налаштування автоматичного оновлення див. розділ 13.6.2 Налаштування DICOM Робочий список</w:t>
      </w:r>
    </w:p>
    <w:p w:rsidR="005D2535" w:rsidRPr="006E370B" w:rsidRDefault="005D2535" w:rsidP="005D2535">
      <w:pPr>
        <w:ind w:left="0" w:firstLine="0"/>
        <w:rPr>
          <w:rFonts w:ascii="Times New Roman" w:hAnsi="Times New Roman" w:cs="Times New Roman"/>
          <w:sz w:val="28"/>
          <w:szCs w:val="28"/>
        </w:rPr>
      </w:pPr>
    </w:p>
    <w:p w:rsidR="005D2535" w:rsidRPr="006E370B" w:rsidRDefault="005D2535" w:rsidP="005D2535">
      <w:pPr>
        <w:ind w:left="0" w:firstLine="0"/>
        <w:rPr>
          <w:rFonts w:ascii="Times New Roman" w:hAnsi="Times New Roman" w:cs="Times New Roman"/>
          <w:b/>
          <w:sz w:val="28"/>
          <w:szCs w:val="28"/>
        </w:rPr>
      </w:pPr>
      <w:r w:rsidRPr="006E370B">
        <w:rPr>
          <w:rFonts w:ascii="Times New Roman" w:hAnsi="Times New Roman" w:cs="Times New Roman"/>
          <w:b/>
          <w:sz w:val="28"/>
          <w:szCs w:val="28"/>
        </w:rPr>
        <w:t>5.1.1.2 Локальна реєстрація</w:t>
      </w:r>
    </w:p>
    <w:p w:rsidR="005D2535" w:rsidRPr="006E370B" w:rsidRDefault="005D2535" w:rsidP="005D2535">
      <w:pPr>
        <w:ind w:left="0" w:firstLine="0"/>
        <w:rPr>
          <w:rFonts w:ascii="Times New Roman" w:hAnsi="Times New Roman" w:cs="Times New Roman"/>
          <w:b/>
          <w:sz w:val="28"/>
          <w:szCs w:val="28"/>
        </w:rPr>
      </w:pPr>
      <w:r w:rsidRPr="006E370B">
        <w:rPr>
          <w:rFonts w:ascii="Times New Roman" w:hAnsi="Times New Roman" w:cs="Times New Roman"/>
          <w:b/>
          <w:sz w:val="28"/>
          <w:szCs w:val="28"/>
        </w:rPr>
        <w:t>Реєстрація вручну</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кнопку [Реєстрація] в головному інтерфейсі "Управління пацієнтом"</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головного вікна "Управління пацієнтом", щоб виконати ручну реєстрацію, як показано на наступному малюнку:</w:t>
      </w:r>
    </w:p>
    <w:p w:rsidR="005D2535" w:rsidRPr="006E370B" w:rsidRDefault="005D2535" w:rsidP="005D2535">
      <w:pPr>
        <w:ind w:left="0" w:firstLine="0"/>
        <w:rPr>
          <w:rFonts w:ascii="Times New Roman" w:hAnsi="Times New Roman" w:cs="Times New Roman"/>
          <w:sz w:val="28"/>
          <w:szCs w:val="28"/>
        </w:rPr>
      </w:pP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Екран ручної реєстрації в основному складається з наступних елементів:</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A. Область реєстрації інформації про пацієнта</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B. Список обстежених частин тіла</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C. Область кнопок реєстрації</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Процес ручної реєстрації виглядає наступним чином:</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1. Введіть наступну інформацію про пацієнта в область реєстрації інформації про пацієнта:</w:t>
      </w:r>
    </w:p>
    <w:p w:rsidR="005D2535" w:rsidRPr="006E370B" w:rsidRDefault="005D2535" w:rsidP="005D2535">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PID: ідентифікатор пацієнта в лікарні</w:t>
      </w:r>
    </w:p>
    <w:p w:rsidR="005D2535" w:rsidRPr="006E370B" w:rsidRDefault="005D2535" w:rsidP="005D2535">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Обмеження: PID є обов'язковим і містить цифри, літери або подвійні символи, прийняті в східних країнах.  Максимальна довжина - 64 байти.</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PID можна згенерувати автоматично за допомогою конфігурації. Докладні відомості див. у розділі Конфігурація системи &gt; Конфігурація пристрою.</w:t>
      </w:r>
    </w:p>
    <w:p w:rsidR="005D2535" w:rsidRPr="006E370B" w:rsidRDefault="005D2535" w:rsidP="005D2535">
      <w:pPr>
        <w:ind w:left="0" w:firstLine="0"/>
        <w:rPr>
          <w:rFonts w:ascii="Times New Roman" w:hAnsi="Times New Roman" w:cs="Times New Roman"/>
          <w:b/>
          <w:sz w:val="28"/>
          <w:szCs w:val="28"/>
        </w:rPr>
      </w:pPr>
      <w:r w:rsidRPr="006E370B">
        <w:rPr>
          <w:rFonts w:ascii="Times New Roman" w:hAnsi="Times New Roman" w:cs="Times New Roman"/>
          <w:b/>
          <w:sz w:val="28"/>
          <w:szCs w:val="28"/>
        </w:rPr>
        <w:t>Примітка: Один і той самий PID не може бути використаний кількома пацієнтами.</w:t>
      </w:r>
    </w:p>
    <w:p w:rsidR="005D2535" w:rsidRPr="006E370B" w:rsidRDefault="005D2535" w:rsidP="005D2535">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Номер візиту: Номер візиту, зареєстрований пацієнтом для поточного обстеження</w:t>
      </w:r>
    </w:p>
    <w:p w:rsidR="005D2535" w:rsidRPr="006E370B" w:rsidRDefault="005D2535" w:rsidP="005D2535">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Обмеження: Номер візиту містить цифри, літери або двобайтові </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символи, прийняті в східних країнах. Максимальна довжина - 64 байти.</w:t>
      </w:r>
    </w:p>
    <w:p w:rsidR="005D2535" w:rsidRPr="006E370B" w:rsidRDefault="005D2535" w:rsidP="005D2535">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Номер візиту може бути згенерований автоматично через конфігурацію. Для отримання докладнішої інформації див. у розділі Конфігурація системи &gt; Конфігурація пристрою.</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Назва: Обмеження: Номер візиту містить цифри, літери або двобайтові символи, прийняті у східних країнах. Максимальна довжина - 64 байти.</w:t>
      </w:r>
    </w:p>
    <w:p w:rsidR="005D2535" w:rsidRPr="006E370B" w:rsidRDefault="005D2535" w:rsidP="005D2535">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Стать: Виберіть Чоловік (M), Жінка (F) або Інші (O).</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Дата народження: введіть дату народження пацієнта в поле контролю дати.  Рік народження автоматично обчислюється на основі віку пацієнта.</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Вік:Ви можете ввести число, або вік буде автоматично розраховано на основі </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датою народження пацієнта.</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Одиниця виміру віку:</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Р: рік</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M: місяць</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Д: день</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Примітка: Коли ви обираєте [Попередня реєстрація] або [Реєстрація та огляд] вік автоматично генерується на основі дати народження. Остаточний вік </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визначається за датою народження, навіть якщо вік введено </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вручну.</w:t>
      </w:r>
    </w:p>
    <w:p w:rsidR="005D2535" w:rsidRPr="006E370B" w:rsidRDefault="005D2535" w:rsidP="005D2535">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Керівник обстеження: Ім'я лікаря, який виконує рентгенографію. Ви можете вибрати варіант зі спливаючого списку.</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Обмеження: Номер візиту містить цифри, літери або двобайтові </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символи, прийняті у східних країнах. Максимальна довжина - 64 байти.</w:t>
      </w:r>
    </w:p>
    <w:p w:rsidR="005D2535" w:rsidRPr="006E370B" w:rsidRDefault="005D2535" w:rsidP="005D2535">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Заявник: Ім'я лікаря, який подає заявку на обстеження. Ви можете вибрати варіант зі списку, що відкрився.</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Обмеження: Номер візиту містить цифри, літери або двобайтові </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символи, прийняті у східних країнах. Максимальна довжина - 64 байти.</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Відділення: Відділення, до якого належить пацієнт. Ви можете вибрати опцію </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зі списку, що відкривається.</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Обмеження: Номер візиту містить цифри, літери або двобайтові </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символи, прийняті у східних країнах. Максимальна довжина - 64 байти.</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2. Виберіть частини тіла поточного пацієнта для рентгенографії зі списку обстежених частин тіла.</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зі списку частин тіла.</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Вибір віку: Натисніть на поле "Дорослий", "Педіатричний" та "Немовля", щоб завантажити частину тіла у відповідні вікові діапазони.</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Вибір частини тіла: Виберіть Частина &gt; Підчастина &gt; Частина тіла. Ви можете вибрати кілька параметрів</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3. Виберіть частину тіла і натисніть [&gt;], щоб додати її.</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Примітка: В одному обстеженні можна вибрати не більше 12 підчастин для обстеження. </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Обстеження пацієнта 5-5 реєстрації.</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4. Натисніть [Попередня реєстрація] або [Реєстрація та обстеження], щоб зареєструвати нового пацієнта. Натисніть [Реєстрація та обстеження], щоб зареєструвати нового пацієнта і почати обстеження.</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Щоб обстежити зареєстрованого пацієнта, двічі торкніться запису інформації про пацієнта у у списку інформації про пацієнта, щоб відкрити екран керування обстеженням.</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Екстрена реєстрація</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Коли необхідно провести обстеження або лікування великої кількості пацієнтів, що вимагає швидкого введення інформації про пацієнта, ви можете скористатися функцією реєстрації екстрених викликів, щоб зареєструвати пацієнта. Натисніть кнопку [Швидка допомога]. І ідентифікатор PID, ім'я пацієнта та інші дані будуть автоматично згенеровані  і відображаються у списку інформації про пацієнта, як показано на наступному малюнку. Відобразиться екран керування дослідженням.</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PID: у форматі рррррммдд-години хвилини секунди-випадкове число.</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Ім'я пацієнта: незмінно встановлюється на "Екстрений".</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Після завершення обстеження екстреного виклику інформацію про пацієнта можна можна змінити на екрані зображення історії хвороби.</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Реєстрація повторного візиту</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На екрані зображення історії хвороби двічі клацніть запис про пацієнта у списку пацієнтів. У діалоговому вікні, що з'явиться, натисніть [Додаткове обстеження] або [Нове обстеження], щоб виконати реєстрацію повторного для реєстрації повторного візиту.</w:t>
      </w:r>
    </w:p>
    <w:p w:rsidR="005D2535" w:rsidRPr="006E370B" w:rsidRDefault="005D2535" w:rsidP="005D2535">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Додаткове обстеження: Продовжуйте використовувати попередню реєстраційну інформацію пацієнта.</w:t>
      </w:r>
    </w:p>
    <w:p w:rsidR="005D2535" w:rsidRPr="006E370B" w:rsidRDefault="005D2535" w:rsidP="005D2535">
      <w:pPr>
        <w:ind w:left="0" w:firstLine="0"/>
        <w:rPr>
          <w:rFonts w:ascii="Times New Roman" w:hAnsi="Times New Roman" w:cs="Times New Roman"/>
          <w:sz w:val="28"/>
          <w:szCs w:val="28"/>
        </w:rPr>
      </w:pPr>
      <w:r w:rsidRPr="006E370B">
        <w:rPr>
          <w:rFonts w:ascii="Times New Roman" w:hAnsi="Times New Roman" w:cs="Times New Roman"/>
          <w:sz w:val="28"/>
          <w:szCs w:val="28"/>
        </w:rPr>
        <w:t>Нове дослідження: Зареєструвати нового пацієнта на основі наявної інформації про пацієнта.</w:t>
      </w:r>
    </w:p>
    <w:p w:rsidR="00EA4C65" w:rsidRPr="006E370B" w:rsidRDefault="00EA4C65" w:rsidP="00EA4C65">
      <w:pPr>
        <w:ind w:left="0" w:firstLine="0"/>
        <w:rPr>
          <w:rFonts w:ascii="Times New Roman" w:hAnsi="Times New Roman" w:cs="Times New Roman"/>
          <w:sz w:val="28"/>
          <w:szCs w:val="28"/>
        </w:rPr>
      </w:pPr>
      <w:r w:rsidRPr="006E370B">
        <w:rPr>
          <w:rFonts w:ascii="Times New Roman" w:hAnsi="Times New Roman" w:cs="Times New Roman"/>
          <w:sz w:val="28"/>
          <w:szCs w:val="28"/>
        </w:rPr>
        <w:t>Сканування штрих-кодів для пошуку пацієнтів</w:t>
      </w:r>
    </w:p>
    <w:p w:rsidR="00EA4C65" w:rsidRPr="006E370B" w:rsidRDefault="00EA4C65" w:rsidP="00EA4C65">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Виберіть Конфігурація системи &gt; Конфігурація пристрою та встановіть відповідність штрих-коду </w:t>
      </w:r>
    </w:p>
    <w:p w:rsidR="00EA4C65" w:rsidRPr="006E370B" w:rsidRDefault="00EA4C65" w:rsidP="00EA4C65">
      <w:pPr>
        <w:ind w:left="0" w:firstLine="0"/>
        <w:rPr>
          <w:rFonts w:ascii="Times New Roman" w:hAnsi="Times New Roman" w:cs="Times New Roman"/>
          <w:sz w:val="28"/>
          <w:szCs w:val="28"/>
        </w:rPr>
      </w:pPr>
      <w:r w:rsidRPr="006E370B">
        <w:rPr>
          <w:rFonts w:ascii="Times New Roman" w:hAnsi="Times New Roman" w:cs="Times New Roman"/>
          <w:sz w:val="28"/>
          <w:szCs w:val="28"/>
        </w:rPr>
        <w:t>Ключове слово. На екрані Керування пацієнтами ви можете використовувати сканер штрих-коду для пошуку пацієнтів у наступних двох режимах.</w:t>
      </w:r>
    </w:p>
    <w:p w:rsidR="00EA4C65" w:rsidRPr="006E370B" w:rsidRDefault="00EA4C65" w:rsidP="00EA4C65">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Натисніть на список пацієнтів.</w:t>
      </w:r>
    </w:p>
    <w:p w:rsidR="00EA4C65" w:rsidRPr="006E370B" w:rsidRDefault="00EA4C65" w:rsidP="00EA4C65">
      <w:pPr>
        <w:ind w:left="0" w:firstLine="0"/>
        <w:rPr>
          <w:rFonts w:ascii="Times New Roman" w:hAnsi="Times New Roman" w:cs="Times New Roman"/>
          <w:sz w:val="28"/>
          <w:szCs w:val="28"/>
        </w:rPr>
      </w:pPr>
      <w:r w:rsidRPr="006E370B">
        <w:rPr>
          <w:rFonts w:ascii="Times New Roman" w:hAnsi="Times New Roman" w:cs="Times New Roman"/>
          <w:sz w:val="28"/>
          <w:szCs w:val="28"/>
        </w:rPr>
        <w:t>Відскануйте штрих-код пацієнта за допомогою сканера штрих-коду. Коли пролунає звуковий сигнал що свідчить про успішне сканування, система ідентифікує пацієнта, який відповідає штрих-коду і завантажує пацієнта на екран керування дослідженням.</w:t>
      </w:r>
    </w:p>
    <w:p w:rsidR="00EA4C65" w:rsidRPr="006E370B" w:rsidRDefault="00EA4C65" w:rsidP="00EA4C65">
      <w:pPr>
        <w:ind w:left="0" w:firstLine="0"/>
        <w:rPr>
          <w:rFonts w:ascii="Times New Roman" w:hAnsi="Times New Roman" w:cs="Times New Roman"/>
          <w:sz w:val="28"/>
          <w:szCs w:val="28"/>
        </w:rPr>
      </w:pPr>
      <w:r w:rsidRPr="006E370B">
        <w:rPr>
          <w:rFonts w:ascii="Times New Roman" w:hAnsi="Times New Roman" w:cs="Times New Roman"/>
          <w:sz w:val="28"/>
          <w:szCs w:val="28"/>
        </w:rPr>
        <w:t>Якщо список реєстрації містить принаймні два дослідження пацієнта, система автоматично не переходить на екран керування дослідженням. Однак ви можете запросити всі дослідження пацієнта зі списку.</w:t>
      </w:r>
    </w:p>
    <w:p w:rsidR="00EA4C65" w:rsidRPr="006E370B" w:rsidRDefault="00EA4C65" w:rsidP="00EA4C65">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У верхній частині екрана Керування пацієнтом виберіть Критерії фільтрації. Клацніть поле і за допомогою сканера штрих-коду відскануйте штрих-код пацієнта. Коли пролунає звуковий сигнал що означає успішне сканування, штрихкод пацієнта відобразиться у вікні пошуку. Система успішно знайде всі дослідження пацієнта, що відповідають штрих-коду. пацієнта.</w:t>
      </w:r>
    </w:p>
    <w:p w:rsidR="00EA4C65" w:rsidRPr="006E370B" w:rsidRDefault="00EA4C65" w:rsidP="00EA4C65">
      <w:pPr>
        <w:ind w:left="0" w:firstLine="0"/>
        <w:rPr>
          <w:rFonts w:ascii="Times New Roman" w:hAnsi="Times New Roman" w:cs="Times New Roman"/>
          <w:sz w:val="28"/>
          <w:szCs w:val="28"/>
        </w:rPr>
      </w:pPr>
    </w:p>
    <w:p w:rsidR="00EA4C65" w:rsidRPr="006E370B" w:rsidRDefault="00EA4C65" w:rsidP="00EA4C65">
      <w:pPr>
        <w:ind w:left="0" w:firstLine="0"/>
        <w:rPr>
          <w:rFonts w:ascii="Times New Roman" w:hAnsi="Times New Roman" w:cs="Times New Roman"/>
          <w:b/>
          <w:sz w:val="28"/>
          <w:szCs w:val="28"/>
        </w:rPr>
      </w:pPr>
      <w:r w:rsidRPr="006E370B">
        <w:rPr>
          <w:rFonts w:ascii="Times New Roman" w:hAnsi="Times New Roman" w:cs="Times New Roman"/>
          <w:b/>
          <w:sz w:val="28"/>
          <w:szCs w:val="28"/>
        </w:rPr>
        <w:t>5.1.2 Керування реєстраційною інформацією</w:t>
      </w:r>
    </w:p>
    <w:p w:rsidR="00EA4C65" w:rsidRPr="006E370B" w:rsidRDefault="00EA4C65" w:rsidP="00EA4C65">
      <w:pPr>
        <w:ind w:left="0" w:firstLine="0"/>
        <w:rPr>
          <w:rFonts w:ascii="Times New Roman" w:hAnsi="Times New Roman" w:cs="Times New Roman"/>
          <w:sz w:val="28"/>
          <w:szCs w:val="28"/>
        </w:rPr>
      </w:pPr>
      <w:r w:rsidRPr="006E370B">
        <w:rPr>
          <w:rFonts w:ascii="Times New Roman" w:hAnsi="Times New Roman" w:cs="Times New Roman"/>
          <w:sz w:val="28"/>
          <w:szCs w:val="28"/>
        </w:rPr>
        <w:t>Ви можете керувати інформацією про зареєстрованого пацієнта, зокрема переглядати, змінювати та видаляти інформацію про пацієнта.</w:t>
      </w:r>
    </w:p>
    <w:p w:rsidR="00EA4C65" w:rsidRPr="006E370B" w:rsidRDefault="00EA4C65" w:rsidP="00EA4C65">
      <w:pPr>
        <w:ind w:left="0" w:firstLine="0"/>
        <w:rPr>
          <w:rFonts w:ascii="Times New Roman" w:hAnsi="Times New Roman" w:cs="Times New Roman"/>
          <w:sz w:val="28"/>
          <w:szCs w:val="28"/>
        </w:rPr>
      </w:pPr>
    </w:p>
    <w:p w:rsidR="00EA4C65" w:rsidRPr="006E370B" w:rsidRDefault="00EA4C65" w:rsidP="00EA4C65">
      <w:pPr>
        <w:ind w:left="0" w:firstLine="0"/>
        <w:rPr>
          <w:rFonts w:ascii="Times New Roman" w:hAnsi="Times New Roman" w:cs="Times New Roman"/>
          <w:b/>
          <w:sz w:val="28"/>
          <w:szCs w:val="28"/>
        </w:rPr>
      </w:pPr>
      <w:r w:rsidRPr="006E370B">
        <w:rPr>
          <w:rFonts w:ascii="Times New Roman" w:hAnsi="Times New Roman" w:cs="Times New Roman"/>
          <w:b/>
          <w:sz w:val="28"/>
          <w:szCs w:val="28"/>
        </w:rPr>
        <w:t>5.1.2.1 Перегляд інформації про пацієнта</w:t>
      </w:r>
    </w:p>
    <w:p w:rsidR="00EA4C65" w:rsidRPr="006E370B" w:rsidRDefault="00EA4C65" w:rsidP="00EA4C65">
      <w:pPr>
        <w:ind w:left="0" w:firstLine="0"/>
        <w:rPr>
          <w:rFonts w:ascii="Times New Roman" w:hAnsi="Times New Roman" w:cs="Times New Roman"/>
          <w:sz w:val="28"/>
          <w:szCs w:val="28"/>
        </w:rPr>
      </w:pPr>
      <w:r w:rsidRPr="006E370B">
        <w:rPr>
          <w:rFonts w:ascii="Times New Roman" w:hAnsi="Times New Roman" w:cs="Times New Roman"/>
          <w:sz w:val="28"/>
          <w:szCs w:val="28"/>
        </w:rPr>
        <w:t>Ви можете переглянути наступну інформацію про пацієнта у списку інформації :</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PID</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Номер візиту</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Ім'я</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lastRenderedPageBreak/>
        <w:t>◼</w:t>
      </w:r>
      <w:r w:rsidRPr="006E370B">
        <w:rPr>
          <w:rFonts w:ascii="Times New Roman" w:hAnsi="Times New Roman" w:cs="Times New Roman"/>
          <w:sz w:val="28"/>
          <w:szCs w:val="28"/>
        </w:rPr>
        <w:t xml:space="preserve"> стать</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Дата народження</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Вік</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Опис обстеження</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Дата реєстрації</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Дата обстеження</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Статус обстеження</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Відділення</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Лікуючий лікар</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Заявник</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Пункти робочого списку</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Статус запису</w:t>
      </w:r>
    </w:p>
    <w:p w:rsidR="00EA4C65" w:rsidRPr="006E370B" w:rsidRDefault="00EA4C65" w:rsidP="00EA4C65">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Інформацію, що відображається у списку, можна налаштувати у розділі Конфігурація системи </w:t>
      </w:r>
    </w:p>
    <w:p w:rsidR="00EA4C65" w:rsidRPr="006E370B" w:rsidRDefault="00EA4C65" w:rsidP="00EA4C65">
      <w:pPr>
        <w:ind w:left="0" w:firstLine="0"/>
        <w:rPr>
          <w:rFonts w:ascii="Times New Roman" w:hAnsi="Times New Roman" w:cs="Times New Roman"/>
          <w:sz w:val="28"/>
          <w:szCs w:val="28"/>
        </w:rPr>
      </w:pPr>
      <w:r w:rsidRPr="006E370B">
        <w:rPr>
          <w:rFonts w:ascii="Times New Roman" w:hAnsi="Times New Roman" w:cs="Times New Roman"/>
          <w:sz w:val="28"/>
          <w:szCs w:val="28"/>
        </w:rPr>
        <w:t>Налаштування елементів відображення списку пацієнтів.</w:t>
      </w:r>
    </w:p>
    <w:p w:rsidR="00EA4C65" w:rsidRPr="006E370B" w:rsidRDefault="00EA4C65" w:rsidP="00EA4C65">
      <w:pPr>
        <w:ind w:left="0" w:firstLine="0"/>
        <w:rPr>
          <w:rFonts w:ascii="Times New Roman" w:hAnsi="Times New Roman" w:cs="Times New Roman"/>
          <w:sz w:val="28"/>
          <w:szCs w:val="28"/>
        </w:rPr>
      </w:pPr>
      <w:r w:rsidRPr="006E370B">
        <w:rPr>
          <w:rFonts w:ascii="Times New Roman" w:hAnsi="Times New Roman" w:cs="Times New Roman"/>
          <w:sz w:val="28"/>
          <w:szCs w:val="28"/>
        </w:rPr>
        <w:t>Статус дослідження класифікується наступним чином:</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Зареєстровано: Отримання зображення не виконується.</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Виконується: Виконується збір зображень.</w:t>
      </w:r>
    </w:p>
    <w:p w:rsidR="00EA4C65" w:rsidRPr="006E370B" w:rsidRDefault="00EA4C65" w:rsidP="00EA4C65">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Дослідження завершено: Отримання зображення завершено.</w:t>
      </w:r>
    </w:p>
    <w:p w:rsidR="00EA4C65" w:rsidRPr="006E370B" w:rsidRDefault="00EA4C65" w:rsidP="00EA4C65">
      <w:pPr>
        <w:ind w:left="0" w:firstLine="0"/>
        <w:rPr>
          <w:rFonts w:ascii="Times New Roman" w:hAnsi="Times New Roman" w:cs="Times New Roman"/>
          <w:sz w:val="28"/>
          <w:szCs w:val="28"/>
        </w:rPr>
      </w:pPr>
    </w:p>
    <w:p w:rsidR="00EA4C65" w:rsidRPr="006E370B" w:rsidRDefault="00EA4C65" w:rsidP="00EA4C65">
      <w:pPr>
        <w:ind w:left="0" w:firstLine="0"/>
        <w:rPr>
          <w:rFonts w:ascii="Times New Roman" w:hAnsi="Times New Roman" w:cs="Times New Roman"/>
          <w:b/>
          <w:sz w:val="28"/>
          <w:szCs w:val="28"/>
        </w:rPr>
      </w:pPr>
      <w:r w:rsidRPr="006E370B">
        <w:rPr>
          <w:rFonts w:ascii="Times New Roman" w:hAnsi="Times New Roman" w:cs="Times New Roman"/>
          <w:b/>
          <w:sz w:val="28"/>
          <w:szCs w:val="28"/>
        </w:rPr>
        <w:t>5.1.2.2 Зміна інформації про пацієнта</w:t>
      </w:r>
    </w:p>
    <w:p w:rsidR="00EA4C65" w:rsidRPr="006E370B" w:rsidRDefault="00EA4C65" w:rsidP="00EA4C65">
      <w:pPr>
        <w:ind w:left="0" w:firstLine="0"/>
        <w:rPr>
          <w:rFonts w:ascii="Times New Roman" w:hAnsi="Times New Roman" w:cs="Times New Roman"/>
          <w:sz w:val="28"/>
          <w:szCs w:val="28"/>
        </w:rPr>
      </w:pPr>
      <w:r w:rsidRPr="006E370B">
        <w:rPr>
          <w:rFonts w:ascii="Times New Roman" w:hAnsi="Times New Roman" w:cs="Times New Roman"/>
          <w:sz w:val="28"/>
          <w:szCs w:val="28"/>
        </w:rPr>
        <w:t>Ви можете змінити інформацію про пацієнта при реєстрації екстреного виклику або некоректної реєстрації перед рентгенографією (обстеженням).</w:t>
      </w:r>
    </w:p>
    <w:p w:rsidR="00EA4C65" w:rsidRPr="006E370B" w:rsidRDefault="00EA4C65" w:rsidP="00EA4C65">
      <w:pPr>
        <w:ind w:left="0" w:firstLine="0"/>
        <w:rPr>
          <w:rFonts w:ascii="Times New Roman" w:hAnsi="Times New Roman" w:cs="Times New Roman"/>
          <w:sz w:val="28"/>
          <w:szCs w:val="28"/>
        </w:rPr>
      </w:pPr>
      <w:r w:rsidRPr="006E370B">
        <w:rPr>
          <w:rFonts w:ascii="Times New Roman" w:hAnsi="Times New Roman" w:cs="Times New Roman"/>
          <w:sz w:val="28"/>
          <w:szCs w:val="28"/>
        </w:rPr>
        <w:t>УВАГА: Вихідні дані не можуть бути відновлені після зміни інформації про пацієнта.</w:t>
      </w:r>
    </w:p>
    <w:p w:rsidR="00EA4C65" w:rsidRPr="006E370B" w:rsidRDefault="00EA4C65" w:rsidP="00EA4C65">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Інформацію про пацієнта після рентгенографії можна змінити на екрані історії хвороби.</w:t>
      </w:r>
    </w:p>
    <w:p w:rsidR="00EA4C65" w:rsidRPr="006E370B" w:rsidRDefault="00EA4C65" w:rsidP="00EA4C65">
      <w:pPr>
        <w:ind w:left="0" w:firstLine="0"/>
        <w:rPr>
          <w:rFonts w:ascii="Times New Roman" w:hAnsi="Times New Roman" w:cs="Times New Roman"/>
          <w:sz w:val="28"/>
          <w:szCs w:val="28"/>
        </w:rPr>
      </w:pPr>
      <w:r w:rsidRPr="006E370B">
        <w:rPr>
          <w:rFonts w:ascii="Times New Roman" w:hAnsi="Times New Roman" w:cs="Times New Roman"/>
          <w:sz w:val="28"/>
          <w:szCs w:val="28"/>
        </w:rPr>
        <w:t>1. У списку інформації про пацієнта виберіть запис, який потрібно змінити, і натисніть [Змінити] в правому нижньому куті екрана. З'явиться наступне вікно:</w:t>
      </w:r>
    </w:p>
    <w:p w:rsidR="00EA4C65" w:rsidRPr="006E370B" w:rsidRDefault="00EA4C65" w:rsidP="00EA4C65">
      <w:pPr>
        <w:ind w:left="0" w:firstLine="0"/>
        <w:rPr>
          <w:rFonts w:ascii="Times New Roman" w:hAnsi="Times New Roman" w:cs="Times New Roman"/>
          <w:sz w:val="28"/>
          <w:szCs w:val="28"/>
        </w:rPr>
      </w:pPr>
      <w:r w:rsidRPr="006E370B">
        <w:rPr>
          <w:rFonts w:ascii="Times New Roman" w:hAnsi="Times New Roman" w:cs="Times New Roman"/>
          <w:sz w:val="28"/>
          <w:szCs w:val="28"/>
        </w:rPr>
        <w:t>2. Натисніть [Зберегти], щоб зберегти зміни. Натисніть [Закрити], щоб вийти без збереження змін.</w:t>
      </w:r>
    </w:p>
    <w:p w:rsidR="007758AF" w:rsidRPr="006E370B" w:rsidRDefault="007758AF" w:rsidP="007758AF">
      <w:pPr>
        <w:ind w:left="0" w:firstLine="0"/>
        <w:rPr>
          <w:rFonts w:ascii="Times New Roman" w:hAnsi="Times New Roman" w:cs="Times New Roman"/>
          <w:sz w:val="28"/>
          <w:szCs w:val="28"/>
        </w:rPr>
      </w:pPr>
    </w:p>
    <w:p w:rsidR="007758AF" w:rsidRPr="006E370B" w:rsidRDefault="007758AF" w:rsidP="007758AF">
      <w:pPr>
        <w:ind w:left="0" w:firstLine="0"/>
        <w:rPr>
          <w:rFonts w:ascii="Times New Roman" w:hAnsi="Times New Roman" w:cs="Times New Roman"/>
          <w:b/>
          <w:sz w:val="28"/>
          <w:szCs w:val="28"/>
        </w:rPr>
      </w:pPr>
      <w:r w:rsidRPr="006E370B">
        <w:rPr>
          <w:rFonts w:ascii="Times New Roman" w:hAnsi="Times New Roman" w:cs="Times New Roman"/>
          <w:b/>
          <w:sz w:val="28"/>
          <w:szCs w:val="28"/>
        </w:rPr>
        <w:t>5.1.2.3 Видалення інформації про пацієнта</w:t>
      </w:r>
    </w:p>
    <w:p w:rsidR="007758AF" w:rsidRPr="006E370B" w:rsidRDefault="007758AF" w:rsidP="007758AF">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У списку інформації про пацієнта виберіть запис і натисніть [Видалити], щоб видалити запис про пацієнта. </w:t>
      </w:r>
    </w:p>
    <w:p w:rsidR="007758AF" w:rsidRPr="006E370B" w:rsidRDefault="007758AF" w:rsidP="007758AF">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Інформацію про пацієнта після обстеження можна видалити на екрані зображення історії хвороби .</w:t>
      </w:r>
    </w:p>
    <w:p w:rsidR="007758AF" w:rsidRPr="006E370B" w:rsidRDefault="007758AF" w:rsidP="007758AF">
      <w:pPr>
        <w:ind w:left="0" w:firstLine="0"/>
        <w:rPr>
          <w:rFonts w:ascii="Times New Roman" w:hAnsi="Times New Roman" w:cs="Times New Roman"/>
          <w:b/>
          <w:sz w:val="28"/>
          <w:szCs w:val="28"/>
        </w:rPr>
      </w:pPr>
    </w:p>
    <w:p w:rsidR="007758AF" w:rsidRPr="006E370B" w:rsidRDefault="007758AF" w:rsidP="007758AF">
      <w:pPr>
        <w:ind w:left="0" w:firstLine="0"/>
        <w:rPr>
          <w:rFonts w:ascii="Times New Roman" w:hAnsi="Times New Roman" w:cs="Times New Roman"/>
          <w:b/>
          <w:sz w:val="28"/>
          <w:szCs w:val="28"/>
        </w:rPr>
      </w:pPr>
      <w:r w:rsidRPr="006E370B">
        <w:rPr>
          <w:rFonts w:ascii="Times New Roman" w:hAnsi="Times New Roman" w:cs="Times New Roman"/>
          <w:b/>
          <w:sz w:val="28"/>
          <w:szCs w:val="28"/>
        </w:rPr>
        <w:t>5.1.3 Пошук інформації про пацієнта</w:t>
      </w:r>
    </w:p>
    <w:p w:rsidR="007758AF" w:rsidRPr="006E370B" w:rsidRDefault="007758AF" w:rsidP="007758AF">
      <w:pPr>
        <w:ind w:left="0" w:firstLine="0"/>
        <w:rPr>
          <w:rFonts w:ascii="Times New Roman" w:hAnsi="Times New Roman" w:cs="Times New Roman"/>
          <w:sz w:val="28"/>
          <w:szCs w:val="28"/>
        </w:rPr>
      </w:pPr>
      <w:r w:rsidRPr="006E370B">
        <w:rPr>
          <w:rFonts w:ascii="Times New Roman" w:hAnsi="Times New Roman" w:cs="Times New Roman"/>
          <w:sz w:val="28"/>
          <w:szCs w:val="28"/>
        </w:rPr>
        <w:t>Ви можете зробити запит до записів про пацієнта на основі критеріїв фільтрації.</w:t>
      </w:r>
    </w:p>
    <w:p w:rsidR="007758AF" w:rsidRPr="006E370B" w:rsidRDefault="007758AF" w:rsidP="007758AF">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Примітка: Процес пошуку починається автоматично після введення параметрів пошуку. Натисніть кнопку щоб очистити пошукові параметри.</w:t>
      </w:r>
    </w:p>
    <w:p w:rsidR="007758AF" w:rsidRPr="006E370B" w:rsidRDefault="007758AF" w:rsidP="007758A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За останні три дні, за останній тиждень і за останній місяць: Пошук пацієнтів, зареєстрованих протягом за останні три дні, за останній тиждень і за останній місяць.</w:t>
      </w:r>
    </w:p>
    <w:p w:rsidR="007758AF" w:rsidRPr="006E370B" w:rsidRDefault="007758AF" w:rsidP="007758A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Ім'я: Введіть критерії пошуку в текстовому полі. Ви можете ввести зірочку (*) або залишити поле для здійснення розширеного пошуку.</w:t>
      </w:r>
    </w:p>
    <w:p w:rsidR="007758AF" w:rsidRPr="006E370B" w:rsidRDefault="007758AF" w:rsidP="007758A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PID: Введіть критерії пошуку в текстовому полі. Ви можете ввести зірочку (*) або залишити поле порожнім для здійснення розширеного пошуку. </w:t>
      </w:r>
    </w:p>
    <w:p w:rsidR="007758AF" w:rsidRPr="006E370B" w:rsidRDefault="007758AF" w:rsidP="007758A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Номер візиту: Введіть критерії пошуку в текстовому полі. Ви можете ввести зірочку (*) або або залиште поле порожнім для здійснення розширеного пошуку. </w:t>
      </w:r>
    </w:p>
    <w:p w:rsidR="007758AF" w:rsidRPr="006E370B" w:rsidRDefault="007758AF" w:rsidP="007758A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Дата реєстрації: Виберіть діапазон дат у спливаючому вікні.</w:t>
      </w:r>
    </w:p>
    <w:p w:rsidR="007758AF" w:rsidRPr="006E370B" w:rsidRDefault="007758AF" w:rsidP="007758AF">
      <w:pPr>
        <w:ind w:left="0" w:firstLine="0"/>
        <w:rPr>
          <w:rFonts w:ascii="Times New Roman" w:hAnsi="Times New Roman" w:cs="Times New Roman"/>
          <w:sz w:val="28"/>
          <w:szCs w:val="28"/>
        </w:rPr>
      </w:pPr>
    </w:p>
    <w:p w:rsidR="007758AF" w:rsidRPr="006E370B" w:rsidRDefault="007758AF" w:rsidP="007758AF">
      <w:pPr>
        <w:ind w:left="0" w:firstLine="0"/>
        <w:rPr>
          <w:rFonts w:ascii="Times New Roman" w:hAnsi="Times New Roman" w:cs="Times New Roman"/>
          <w:b/>
          <w:sz w:val="28"/>
          <w:szCs w:val="28"/>
        </w:rPr>
      </w:pPr>
      <w:r w:rsidRPr="006E370B">
        <w:rPr>
          <w:rFonts w:ascii="Times New Roman" w:hAnsi="Times New Roman" w:cs="Times New Roman"/>
          <w:b/>
          <w:sz w:val="28"/>
          <w:szCs w:val="28"/>
        </w:rPr>
        <w:t>5.2 Перевірка впливу</w:t>
      </w:r>
    </w:p>
    <w:p w:rsidR="007758AF" w:rsidRPr="006E370B" w:rsidRDefault="007758AF" w:rsidP="007758AF">
      <w:pPr>
        <w:ind w:left="0" w:firstLine="0"/>
        <w:rPr>
          <w:rFonts w:ascii="Times New Roman" w:hAnsi="Times New Roman" w:cs="Times New Roman"/>
          <w:sz w:val="28"/>
          <w:szCs w:val="28"/>
        </w:rPr>
      </w:pPr>
      <w:r w:rsidRPr="006E370B">
        <w:rPr>
          <w:rFonts w:ascii="Times New Roman" w:hAnsi="Times New Roman" w:cs="Times New Roman"/>
          <w:sz w:val="28"/>
          <w:szCs w:val="28"/>
        </w:rPr>
        <w:t>Увійдіть на екран керування обстеженням у будь-який з наведених нижче способів:</w:t>
      </w:r>
    </w:p>
    <w:p w:rsidR="007758AF" w:rsidRPr="006E370B" w:rsidRDefault="007758AF" w:rsidP="007758A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Натисніть [Реєстрація та обстеження] у випадку входу на екран керування пацієнтом з місцевої мережі.</w:t>
      </w:r>
    </w:p>
    <w:p w:rsidR="007758AF" w:rsidRPr="006E370B" w:rsidRDefault="007758AF" w:rsidP="007758A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Натисніть [Невідкладна допомога] на екрані керування пацієнтом.</w:t>
      </w:r>
    </w:p>
    <w:p w:rsidR="007758AF" w:rsidRPr="006E370B" w:rsidRDefault="007758AF" w:rsidP="007758A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Двічі клацніть список пацієнтів на екрані керування пацієнтом.</w:t>
      </w:r>
    </w:p>
    <w:p w:rsidR="007758AF" w:rsidRPr="006E370B" w:rsidRDefault="007758AF" w:rsidP="007758A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Пошук пацієнта за штрих-кодом на екрані керування пацієнтом.</w:t>
      </w:r>
    </w:p>
    <w:p w:rsidR="007758AF" w:rsidRPr="006E370B" w:rsidRDefault="007758AF" w:rsidP="007758A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Двічі клацніть список пацієнтів на екрані зображення історії хвороби та виберіть [Додаткове дослідження];</w:t>
      </w:r>
    </w:p>
    <w:p w:rsidR="007758AF" w:rsidRPr="006E370B" w:rsidRDefault="007758AF" w:rsidP="007758A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Двічі клацніть список пацієнтів на екрані зображення історії хвороби та виберіть [Нове дослідження]. Після того, як відобразиться екран керування дослідженням (як показано на наступному малюнку) система автоматично завантажить відповідну інформацію.</w:t>
      </w:r>
    </w:p>
    <w:p w:rsidR="005B3A73" w:rsidRPr="006E370B" w:rsidRDefault="005B3A73" w:rsidP="007758AF">
      <w:pPr>
        <w:ind w:left="0" w:firstLine="0"/>
        <w:rPr>
          <w:rFonts w:ascii="Times New Roman" w:hAnsi="Times New Roman" w:cs="Times New Roman"/>
          <w:sz w:val="28"/>
          <w:szCs w:val="28"/>
        </w:rPr>
      </w:pPr>
    </w:p>
    <w:p w:rsidR="005B3A73" w:rsidRPr="006E370B" w:rsidRDefault="005B3A73" w:rsidP="005B3A73">
      <w:pPr>
        <w:ind w:left="0" w:firstLine="0"/>
        <w:rPr>
          <w:rFonts w:ascii="Times New Roman" w:hAnsi="Times New Roman" w:cs="Times New Roman"/>
          <w:sz w:val="28"/>
          <w:szCs w:val="28"/>
        </w:rPr>
      </w:pPr>
      <w:r w:rsidRPr="006E370B">
        <w:rPr>
          <w:rFonts w:ascii="Times New Roman" w:hAnsi="Times New Roman" w:cs="Times New Roman"/>
          <w:sz w:val="28"/>
          <w:szCs w:val="28"/>
        </w:rPr>
        <w:t>Екран управління дослідженням в основному складається з наступних функціональних частин:</w:t>
      </w:r>
    </w:p>
    <w:p w:rsidR="005B3A73" w:rsidRPr="006E370B" w:rsidRDefault="005B3A73" w:rsidP="005B3A73">
      <w:pPr>
        <w:ind w:left="0" w:firstLine="0"/>
        <w:rPr>
          <w:rFonts w:ascii="Times New Roman" w:hAnsi="Times New Roman" w:cs="Times New Roman"/>
          <w:sz w:val="28"/>
          <w:szCs w:val="28"/>
        </w:rPr>
      </w:pPr>
      <w:r w:rsidRPr="006E370B">
        <w:rPr>
          <w:rFonts w:ascii="Times New Roman" w:hAnsi="Times New Roman" w:cs="Times New Roman"/>
          <w:sz w:val="28"/>
          <w:szCs w:val="28"/>
        </w:rPr>
        <w:t>A. Область відображення інформації про пацієнта</w:t>
      </w:r>
    </w:p>
    <w:p w:rsidR="005B3A73" w:rsidRPr="006E370B" w:rsidRDefault="005B3A73" w:rsidP="005B3A73">
      <w:pPr>
        <w:ind w:left="0" w:firstLine="0"/>
        <w:rPr>
          <w:rFonts w:ascii="Times New Roman" w:hAnsi="Times New Roman" w:cs="Times New Roman"/>
          <w:sz w:val="28"/>
          <w:szCs w:val="28"/>
        </w:rPr>
      </w:pPr>
      <w:r w:rsidRPr="006E370B">
        <w:rPr>
          <w:rFonts w:ascii="Times New Roman" w:hAnsi="Times New Roman" w:cs="Times New Roman"/>
          <w:sz w:val="28"/>
          <w:szCs w:val="28"/>
        </w:rPr>
        <w:t>B. Схема рентгенограми частини тіла та область контрольного списку</w:t>
      </w:r>
    </w:p>
    <w:p w:rsidR="005B3A73" w:rsidRPr="006E370B" w:rsidRDefault="005B3A73" w:rsidP="005B3A73">
      <w:pPr>
        <w:ind w:left="0" w:firstLine="0"/>
        <w:rPr>
          <w:rFonts w:ascii="Times New Roman" w:hAnsi="Times New Roman" w:cs="Times New Roman"/>
          <w:sz w:val="28"/>
          <w:szCs w:val="28"/>
        </w:rPr>
      </w:pPr>
      <w:r w:rsidRPr="006E370B">
        <w:rPr>
          <w:rFonts w:ascii="Times New Roman" w:hAnsi="Times New Roman" w:cs="Times New Roman"/>
          <w:sz w:val="28"/>
          <w:szCs w:val="28"/>
        </w:rPr>
        <w:t>C. Область налаштування параметрів опромінення</w:t>
      </w:r>
    </w:p>
    <w:p w:rsidR="005B3A73" w:rsidRPr="006E370B" w:rsidRDefault="005B3A73" w:rsidP="005B3A73">
      <w:pPr>
        <w:ind w:left="0" w:firstLine="0"/>
        <w:rPr>
          <w:rFonts w:ascii="Times New Roman" w:hAnsi="Times New Roman" w:cs="Times New Roman"/>
          <w:sz w:val="28"/>
          <w:szCs w:val="28"/>
        </w:rPr>
      </w:pPr>
      <w:r w:rsidRPr="006E370B">
        <w:rPr>
          <w:rFonts w:ascii="Times New Roman" w:hAnsi="Times New Roman" w:cs="Times New Roman"/>
          <w:sz w:val="28"/>
          <w:szCs w:val="28"/>
        </w:rPr>
        <w:t>D. Область відображення зображень</w:t>
      </w:r>
    </w:p>
    <w:p w:rsidR="005B3A73" w:rsidRPr="006E370B" w:rsidRDefault="005B3A73" w:rsidP="005B3A73">
      <w:pPr>
        <w:ind w:left="0" w:firstLine="0"/>
        <w:rPr>
          <w:rFonts w:ascii="Times New Roman" w:hAnsi="Times New Roman" w:cs="Times New Roman"/>
          <w:sz w:val="28"/>
          <w:szCs w:val="28"/>
        </w:rPr>
      </w:pPr>
    </w:p>
    <w:p w:rsidR="005B3A73" w:rsidRPr="006E370B" w:rsidRDefault="005B3A73" w:rsidP="005B3A73">
      <w:pPr>
        <w:ind w:left="0" w:firstLine="0"/>
        <w:rPr>
          <w:rFonts w:ascii="Times New Roman" w:hAnsi="Times New Roman" w:cs="Times New Roman"/>
          <w:b/>
          <w:sz w:val="28"/>
          <w:szCs w:val="28"/>
        </w:rPr>
      </w:pPr>
      <w:r w:rsidRPr="006E370B">
        <w:rPr>
          <w:rFonts w:ascii="Times New Roman" w:hAnsi="Times New Roman" w:cs="Times New Roman"/>
          <w:b/>
          <w:sz w:val="28"/>
          <w:szCs w:val="28"/>
        </w:rPr>
        <w:t>5.2.1 Відображення інформації про пацієнта</w:t>
      </w:r>
    </w:p>
    <w:p w:rsidR="005B3A73" w:rsidRPr="006E370B" w:rsidRDefault="005B3A73" w:rsidP="005B3A73">
      <w:pPr>
        <w:ind w:left="0" w:firstLine="0"/>
        <w:rPr>
          <w:rFonts w:ascii="Times New Roman" w:hAnsi="Times New Roman" w:cs="Times New Roman"/>
          <w:sz w:val="28"/>
          <w:szCs w:val="28"/>
        </w:rPr>
      </w:pPr>
      <w:r w:rsidRPr="006E370B">
        <w:rPr>
          <w:rFonts w:ascii="Times New Roman" w:hAnsi="Times New Roman" w:cs="Times New Roman"/>
          <w:sz w:val="28"/>
          <w:szCs w:val="28"/>
        </w:rPr>
        <w:t>Основна інформація про пацієнта відображається у верхній частині екрана, включаючи ім'я пацієнта, вік та PID.</w:t>
      </w:r>
    </w:p>
    <w:p w:rsidR="005B3A73" w:rsidRPr="006E370B" w:rsidRDefault="005B3A73" w:rsidP="005B3A73">
      <w:pPr>
        <w:ind w:left="0" w:firstLine="0"/>
        <w:rPr>
          <w:rFonts w:ascii="Times New Roman" w:hAnsi="Times New Roman" w:cs="Times New Roman"/>
          <w:sz w:val="28"/>
          <w:szCs w:val="28"/>
        </w:rPr>
      </w:pPr>
      <w:r w:rsidRPr="006E370B">
        <w:rPr>
          <w:rFonts w:ascii="Times New Roman" w:hAnsi="Times New Roman" w:cs="Times New Roman"/>
          <w:sz w:val="28"/>
          <w:szCs w:val="28"/>
        </w:rPr>
        <w:t>Відображаються інформаційні картки попереднього, теперішнього та наступного пацієнта. Натисніть на інформаційну картку, щоб переключитися між різними пацієнтами.</w:t>
      </w:r>
    </w:p>
    <w:p w:rsidR="005B3A73" w:rsidRPr="006E370B" w:rsidRDefault="005B3A73" w:rsidP="005B3A73">
      <w:pPr>
        <w:ind w:left="0" w:firstLine="0"/>
        <w:rPr>
          <w:rFonts w:ascii="Times New Roman" w:hAnsi="Times New Roman" w:cs="Times New Roman"/>
          <w:sz w:val="28"/>
          <w:szCs w:val="28"/>
        </w:rPr>
      </w:pPr>
    </w:p>
    <w:p w:rsidR="005B3A73" w:rsidRPr="006E370B" w:rsidRDefault="005B3A73" w:rsidP="005B3A73">
      <w:pPr>
        <w:ind w:left="0" w:firstLine="0"/>
        <w:rPr>
          <w:rFonts w:ascii="Times New Roman" w:hAnsi="Times New Roman" w:cs="Times New Roman"/>
          <w:b/>
          <w:sz w:val="28"/>
          <w:szCs w:val="28"/>
        </w:rPr>
      </w:pPr>
      <w:r w:rsidRPr="006E370B">
        <w:rPr>
          <w:rFonts w:ascii="Times New Roman" w:hAnsi="Times New Roman" w:cs="Times New Roman"/>
          <w:b/>
          <w:sz w:val="28"/>
          <w:szCs w:val="28"/>
        </w:rPr>
        <w:lastRenderedPageBreak/>
        <w:t>5.2.2Перевірка роботи пристрою</w:t>
      </w:r>
    </w:p>
    <w:p w:rsidR="005B3A73" w:rsidRPr="006E370B" w:rsidRDefault="005B3A73" w:rsidP="005B3A73">
      <w:pPr>
        <w:ind w:left="0" w:firstLine="0"/>
        <w:rPr>
          <w:rFonts w:ascii="Times New Roman" w:hAnsi="Times New Roman" w:cs="Times New Roman"/>
          <w:sz w:val="28"/>
          <w:szCs w:val="28"/>
        </w:rPr>
      </w:pPr>
      <w:r w:rsidRPr="006E370B">
        <w:rPr>
          <w:rFonts w:ascii="Times New Roman" w:hAnsi="Times New Roman" w:cs="Times New Roman"/>
          <w:sz w:val="28"/>
          <w:szCs w:val="28"/>
        </w:rPr>
        <w:t>ПОПЕРЕДЖЕННЯ: Високовольтний генератор може не реагувати швидко, якщо ви часто перемикаєте рентгенівську ділянку тіла, режим опромінення та тип фігури пацієнта.</w:t>
      </w:r>
    </w:p>
    <w:p w:rsidR="005B3A73" w:rsidRPr="006E370B" w:rsidRDefault="005B3A73" w:rsidP="005B3A73">
      <w:pPr>
        <w:ind w:left="0" w:firstLine="0"/>
        <w:rPr>
          <w:rFonts w:ascii="Times New Roman" w:hAnsi="Times New Roman" w:cs="Times New Roman"/>
          <w:sz w:val="28"/>
          <w:szCs w:val="28"/>
        </w:rPr>
      </w:pPr>
    </w:p>
    <w:p w:rsidR="005B3A73" w:rsidRPr="006E370B" w:rsidRDefault="005B3A73" w:rsidP="005B3A73">
      <w:pPr>
        <w:ind w:left="0" w:firstLine="0"/>
        <w:rPr>
          <w:rFonts w:ascii="Times New Roman" w:hAnsi="Times New Roman" w:cs="Times New Roman"/>
          <w:b/>
          <w:sz w:val="28"/>
          <w:szCs w:val="28"/>
        </w:rPr>
      </w:pPr>
      <w:r w:rsidRPr="006E370B">
        <w:rPr>
          <w:rFonts w:ascii="Times New Roman" w:hAnsi="Times New Roman" w:cs="Times New Roman"/>
          <w:b/>
          <w:sz w:val="28"/>
          <w:szCs w:val="28"/>
        </w:rPr>
        <w:t>5.2.2.1 Вибір частини тіла, що підлягає рентгенографії</w:t>
      </w:r>
    </w:p>
    <w:p w:rsidR="005B3A73" w:rsidRPr="006E370B" w:rsidRDefault="005B3A73" w:rsidP="005B3A73">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Рентгенограми частин тіла класифікуються на зареєстровані частини тіла та звичайні частини тіла.</w:t>
      </w:r>
    </w:p>
    <w:p w:rsidR="005B3A73" w:rsidRPr="006E370B" w:rsidRDefault="005B3A73" w:rsidP="005B3A73">
      <w:pPr>
        <w:ind w:left="0" w:firstLine="0"/>
        <w:rPr>
          <w:rFonts w:ascii="Times New Roman" w:hAnsi="Times New Roman" w:cs="Times New Roman"/>
          <w:sz w:val="28"/>
          <w:szCs w:val="28"/>
        </w:rPr>
      </w:pPr>
      <w:r w:rsidRPr="006E370B">
        <w:rPr>
          <w:rFonts w:ascii="Times New Roman" w:hAnsi="Times New Roman" w:cs="Times New Roman"/>
          <w:sz w:val="28"/>
          <w:szCs w:val="28"/>
        </w:rPr>
        <w:t>Після переходу на екран керування дослідженням з вікна реєстрації пацієнта на управління пацієнтом, вибрані під час реєстрації частини тіла, що підлягають рентгенівському обстеженню відображаються у контрольному списку.</w:t>
      </w:r>
    </w:p>
    <w:p w:rsidR="005B3A73" w:rsidRPr="006E370B" w:rsidRDefault="005B3A73" w:rsidP="005B3A73">
      <w:pPr>
        <w:ind w:left="0" w:firstLine="0"/>
        <w:rPr>
          <w:rFonts w:ascii="Times New Roman" w:hAnsi="Times New Roman" w:cs="Times New Roman"/>
          <w:sz w:val="28"/>
          <w:szCs w:val="28"/>
        </w:rPr>
      </w:pPr>
      <w:r w:rsidRPr="006E370B">
        <w:rPr>
          <w:rFonts w:ascii="Times New Roman" w:hAnsi="Times New Roman" w:cs="Times New Roman"/>
          <w:sz w:val="28"/>
          <w:szCs w:val="28"/>
        </w:rPr>
        <w:t>Клацніть рентгенограму частини тіла, яку потрібно опромінити, у контрольному списку.</w:t>
      </w:r>
    </w:p>
    <w:p w:rsidR="005B3A73" w:rsidRPr="006E370B" w:rsidRDefault="005B3A73" w:rsidP="005B3A73">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Зліва від контрольного списку відобразиться відповідна схема рентгенограми частини тіла контрольного списку.</w:t>
      </w:r>
    </w:p>
    <w:p w:rsidR="005B3A73" w:rsidRPr="006E370B" w:rsidRDefault="005B3A73" w:rsidP="005B3A73">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Відповідні параметри рентгенограми частини тіла будуть завантажені в область параметрів опромінення .</w:t>
      </w:r>
    </w:p>
    <w:p w:rsidR="005B3A73" w:rsidRPr="006E370B" w:rsidRDefault="005B3A73" w:rsidP="005B3A73">
      <w:pPr>
        <w:ind w:left="0" w:firstLine="0"/>
        <w:rPr>
          <w:rFonts w:ascii="Times New Roman" w:hAnsi="Times New Roman" w:cs="Times New Roman"/>
          <w:sz w:val="28"/>
          <w:szCs w:val="28"/>
        </w:rPr>
      </w:pPr>
    </w:p>
    <w:p w:rsidR="005B3A73" w:rsidRPr="006E370B" w:rsidRDefault="005B3A73" w:rsidP="005B3A73">
      <w:pPr>
        <w:ind w:left="0" w:firstLine="0"/>
        <w:rPr>
          <w:rFonts w:ascii="Times New Roman" w:hAnsi="Times New Roman" w:cs="Times New Roman"/>
          <w:b/>
          <w:sz w:val="28"/>
          <w:szCs w:val="28"/>
        </w:rPr>
      </w:pPr>
      <w:r w:rsidRPr="006E370B">
        <w:rPr>
          <w:rFonts w:ascii="Times New Roman" w:hAnsi="Times New Roman" w:cs="Times New Roman"/>
          <w:b/>
          <w:sz w:val="28"/>
          <w:szCs w:val="28"/>
        </w:rPr>
        <w:t>5.2.2.2 Додавання пункту перевірки</w:t>
      </w:r>
    </w:p>
    <w:p w:rsidR="005B3A73" w:rsidRPr="006E370B" w:rsidRDefault="005B3A73" w:rsidP="005B3A73">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[Додати] над контрольним списком. З'явиться вікно Додавання елемента перевірки.</w:t>
      </w:r>
    </w:p>
    <w:p w:rsidR="005B3A73" w:rsidRPr="006E370B" w:rsidRDefault="005B3A73" w:rsidP="005B3A73">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Виберіть вік, положення тіла та додайте позиції корпусу. Див. розділ 5.1.1.2.</w:t>
      </w:r>
    </w:p>
    <w:p w:rsidR="005B3A73" w:rsidRPr="006E370B" w:rsidRDefault="005B3A73" w:rsidP="005B3A73">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Виберіть загальну частину тіла: виберіть частину тіла і натисніть</w:t>
      </w:r>
      <w:r w:rsidRPr="006E370B">
        <w:rPr>
          <w:rFonts w:ascii="Times New Roman" w:hAnsi="Times New Roman" w:cs="Times New Roman"/>
          <w:noProof/>
          <w:sz w:val="28"/>
          <w:szCs w:val="28"/>
          <w:lang w:eastAsia="uk-UA"/>
        </w:rPr>
        <w:drawing>
          <wp:inline distT="0" distB="0" distL="0" distR="0" wp14:anchorId="33BC6AD4" wp14:editId="0F7C4C94">
            <wp:extent cx="284246" cy="308610"/>
            <wp:effectExtent l="0" t="0" r="1905" b="0"/>
            <wp:docPr id="261039" name="Рисунок 26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288515" cy="313245"/>
                    </a:xfrm>
                    <a:prstGeom prst="rect">
                      <a:avLst/>
                    </a:prstGeom>
                  </pic:spPr>
                </pic:pic>
              </a:graphicData>
            </a:graphic>
          </wp:inline>
        </w:drawing>
      </w:r>
      <w:r w:rsidRPr="006E370B">
        <w:rPr>
          <w:rFonts w:ascii="Times New Roman" w:hAnsi="Times New Roman" w:cs="Times New Roman"/>
          <w:sz w:val="28"/>
          <w:szCs w:val="28"/>
        </w:rPr>
        <w:t>, щоб додати вибрану частину тіла до загальних частин тіла.</w:t>
      </w:r>
    </w:p>
    <w:p w:rsidR="005B3A73" w:rsidRPr="006E370B" w:rsidRDefault="005B3A73" w:rsidP="005B3A73">
      <w:pPr>
        <w:ind w:left="0" w:firstLine="0"/>
        <w:rPr>
          <w:rFonts w:ascii="Times New Roman" w:hAnsi="Times New Roman" w:cs="Times New Roman"/>
          <w:sz w:val="28"/>
          <w:szCs w:val="28"/>
        </w:rPr>
      </w:pPr>
    </w:p>
    <w:p w:rsidR="005B3A73" w:rsidRPr="006E370B" w:rsidRDefault="005B3A73" w:rsidP="005B3A73">
      <w:pPr>
        <w:ind w:left="0" w:firstLine="0"/>
        <w:rPr>
          <w:rFonts w:ascii="Times New Roman" w:hAnsi="Times New Roman" w:cs="Times New Roman"/>
          <w:b/>
          <w:sz w:val="28"/>
          <w:szCs w:val="28"/>
        </w:rPr>
      </w:pPr>
      <w:r w:rsidRPr="006E370B">
        <w:rPr>
          <w:rFonts w:ascii="Times New Roman" w:hAnsi="Times New Roman" w:cs="Times New Roman"/>
          <w:b/>
          <w:sz w:val="28"/>
          <w:szCs w:val="28"/>
        </w:rPr>
        <w:t>5.2.2.3 Додавання положення тіла при пневмоконіозі (необов'язково)</w:t>
      </w:r>
    </w:p>
    <w:p w:rsidR="005B3A73" w:rsidRPr="006E370B" w:rsidRDefault="005B3A73" w:rsidP="005B3A73">
      <w:pPr>
        <w:ind w:left="0" w:firstLine="0"/>
        <w:rPr>
          <w:rFonts w:ascii="Times New Roman" w:hAnsi="Times New Roman" w:cs="Times New Roman"/>
          <w:sz w:val="28"/>
          <w:szCs w:val="28"/>
        </w:rPr>
      </w:pPr>
      <w:r w:rsidRPr="006E370B">
        <w:rPr>
          <w:rFonts w:ascii="Times New Roman" w:hAnsi="Times New Roman" w:cs="Times New Roman"/>
          <w:sz w:val="28"/>
          <w:szCs w:val="28"/>
        </w:rPr>
        <w:t>Якщо програмне забезпечення стійки налаштоване на функцію пневмоконіозу, додайте положення тіла при пневмоконіозі відповідно до розділу 5.1.1.2.</w:t>
      </w:r>
    </w:p>
    <w:p w:rsidR="005B3A73" w:rsidRPr="006E370B" w:rsidRDefault="005B3A73" w:rsidP="005B3A73">
      <w:pPr>
        <w:ind w:left="0" w:firstLine="0"/>
        <w:rPr>
          <w:rFonts w:ascii="Times New Roman" w:hAnsi="Times New Roman" w:cs="Times New Roman"/>
          <w:sz w:val="28"/>
          <w:szCs w:val="28"/>
        </w:rPr>
      </w:pPr>
      <w:r w:rsidRPr="006E370B">
        <w:rPr>
          <w:rFonts w:ascii="Times New Roman" w:hAnsi="Times New Roman" w:cs="Times New Roman"/>
          <w:sz w:val="28"/>
          <w:szCs w:val="28"/>
        </w:rPr>
        <w:t>Після додавання положення при пневмоконіозі виконайте дослідження впливу відповідно до рекомендованих умов положення пневмоконіозу.</w:t>
      </w:r>
    </w:p>
    <w:p w:rsidR="009F4666" w:rsidRPr="006E370B" w:rsidRDefault="009F4666" w:rsidP="005B3A73">
      <w:pPr>
        <w:ind w:left="0" w:firstLine="0"/>
        <w:rPr>
          <w:rFonts w:ascii="Times New Roman" w:hAnsi="Times New Roman" w:cs="Times New Roman"/>
          <w:sz w:val="28"/>
          <w:szCs w:val="28"/>
        </w:rPr>
      </w:pP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02A2B5BB" wp14:editId="0F1188CB">
            <wp:extent cx="593049" cy="626745"/>
            <wp:effectExtent l="0" t="0" r="0" b="1905"/>
            <wp:docPr id="261040" name="Рисунок 26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99271" cy="633321"/>
                    </a:xfrm>
                    <a:prstGeom prst="rect">
                      <a:avLst/>
                    </a:prstGeom>
                  </pic:spPr>
                </pic:pic>
              </a:graphicData>
            </a:graphic>
          </wp:inline>
        </w:drawing>
      </w:r>
      <w:r w:rsidRPr="006E370B">
        <w:rPr>
          <w:rFonts w:ascii="Times New Roman" w:hAnsi="Times New Roman" w:cs="Times New Roman"/>
          <w:sz w:val="28"/>
          <w:szCs w:val="28"/>
        </w:rPr>
        <w:t>Розмір світлового поля рекомендується вибирати залежно від налаштованого розміру FPD, а ефективна зона виявлення не може бути меншою за 35*43.</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sz w:val="28"/>
          <w:szCs w:val="28"/>
        </w:rPr>
        <w:t>Розмір пікселя ≤ 200 мкм, матриця пікселів ≥2048×2048;</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115F3903" wp14:editId="29A95973">
            <wp:extent cx="497840" cy="503767"/>
            <wp:effectExtent l="0" t="0" r="0" b="0"/>
            <wp:docPr id="261041" name="Рисунок 26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505994" cy="512018"/>
                    </a:xfrm>
                    <a:prstGeom prst="rect">
                      <a:avLst/>
                    </a:prstGeom>
                  </pic:spPr>
                </pic:pic>
              </a:graphicData>
            </a:graphic>
          </wp:inline>
        </w:drawing>
      </w:r>
      <w:r w:rsidRPr="006E370B">
        <w:rPr>
          <w:rFonts w:ascii="Times New Roman" w:hAnsi="Times New Roman" w:cs="Times New Roman"/>
          <w:sz w:val="28"/>
          <w:szCs w:val="28"/>
        </w:rPr>
        <w:t>SID - 1,8 м.</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lastRenderedPageBreak/>
        <w:drawing>
          <wp:inline distT="0" distB="0" distL="0" distR="0" wp14:anchorId="5AFBE1CF" wp14:editId="7B833F7B">
            <wp:extent cx="456565" cy="541114"/>
            <wp:effectExtent l="0" t="0" r="635" b="0"/>
            <wp:docPr id="261042" name="Рисунок 26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464165" cy="550122"/>
                    </a:xfrm>
                    <a:prstGeom prst="rect">
                      <a:avLst/>
                    </a:prstGeom>
                  </pic:spPr>
                </pic:pic>
              </a:graphicData>
            </a:graphic>
          </wp:inline>
        </w:drawing>
      </w:r>
      <w:r w:rsidRPr="006E370B">
        <w:rPr>
          <w:rFonts w:ascii="Times New Roman" w:hAnsi="Times New Roman" w:cs="Times New Roman"/>
          <w:sz w:val="28"/>
          <w:szCs w:val="28"/>
        </w:rPr>
        <w:t>Використовуйте сітку зі співвідношенням сторін від 10:1 до 15:1, відстань фокусування 1,8 м і щільність сітки від 40 л/см до 60 л/см.</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0CC269B3" wp14:editId="0B654A93">
            <wp:extent cx="731870" cy="687705"/>
            <wp:effectExtent l="0" t="0" r="0" b="0"/>
            <wp:docPr id="261047" name="Рисунок 26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739677" cy="695041"/>
                    </a:xfrm>
                    <a:prstGeom prst="rect">
                      <a:avLst/>
                    </a:prstGeom>
                  </pic:spPr>
                </pic:pic>
              </a:graphicData>
            </a:graphic>
          </wp:inline>
        </w:drawing>
      </w:r>
      <w:r w:rsidRPr="006E370B">
        <w:rPr>
          <w:rFonts w:ascii="Times New Roman" w:hAnsi="Times New Roman" w:cs="Times New Roman"/>
          <w:sz w:val="28"/>
          <w:szCs w:val="28"/>
        </w:rPr>
        <w:t>Рекомендується використовувати автоматичне керування експозицією (ручна експозиція може використовувати в особливих випадках);</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1DEE2838" wp14:editId="3FFB7EFE">
            <wp:extent cx="880872" cy="453390"/>
            <wp:effectExtent l="0" t="0" r="0" b="3810"/>
            <wp:docPr id="261051" name="Рисунок 26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886907" cy="456496"/>
                    </a:xfrm>
                    <a:prstGeom prst="rect">
                      <a:avLst/>
                    </a:prstGeom>
                  </pic:spPr>
                </pic:pic>
              </a:graphicData>
            </a:graphic>
          </wp:inline>
        </w:drawing>
      </w:r>
      <w:r w:rsidRPr="006E370B">
        <w:rPr>
          <w:rFonts w:ascii="Times New Roman" w:hAnsi="Times New Roman" w:cs="Times New Roman"/>
          <w:sz w:val="28"/>
          <w:szCs w:val="28"/>
        </w:rPr>
        <w:t>Рекомендоване положення стійки</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30035C64" wp14:editId="7FF0B9DC">
            <wp:extent cx="820103" cy="480060"/>
            <wp:effectExtent l="0" t="0" r="0" b="0"/>
            <wp:docPr id="261054" name="Рисунок 26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823602" cy="482108"/>
                    </a:xfrm>
                    <a:prstGeom prst="rect">
                      <a:avLst/>
                    </a:prstGeom>
                  </pic:spPr>
                </pic:pic>
              </a:graphicData>
            </a:graphic>
          </wp:inline>
        </w:drawing>
      </w:r>
      <w:r w:rsidRPr="006E370B">
        <w:rPr>
          <w:rFonts w:ascii="Times New Roman" w:hAnsi="Times New Roman" w:cs="Times New Roman"/>
          <w:sz w:val="28"/>
          <w:szCs w:val="28"/>
        </w:rPr>
        <w:t>Рекомендується використовувати лампову напругу для експонування в діапазоні 90 кВ ~ 125 кВ.</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6DD6FBC2" wp14:editId="2154D3D9">
            <wp:extent cx="963930" cy="429147"/>
            <wp:effectExtent l="0" t="0" r="7620" b="9525"/>
            <wp:docPr id="261055" name="Рисунок 26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979899" cy="436257"/>
                    </a:xfrm>
                    <a:prstGeom prst="rect">
                      <a:avLst/>
                    </a:prstGeom>
                  </pic:spPr>
                </pic:pic>
              </a:graphicData>
            </a:graphic>
          </wp:inline>
        </w:drawing>
      </w:r>
      <w:r w:rsidRPr="006E370B">
        <w:rPr>
          <w:rFonts w:ascii="Times New Roman" w:hAnsi="Times New Roman" w:cs="Times New Roman"/>
          <w:sz w:val="28"/>
          <w:szCs w:val="28"/>
        </w:rPr>
        <w:t>Рекомендується невеликий фокус.</w:t>
      </w:r>
    </w:p>
    <w:p w:rsidR="009F4666" w:rsidRPr="006E370B" w:rsidRDefault="009F4666" w:rsidP="009F4666">
      <w:pPr>
        <w:ind w:left="0" w:firstLine="0"/>
        <w:rPr>
          <w:rFonts w:ascii="Times New Roman" w:hAnsi="Times New Roman" w:cs="Times New Roman"/>
          <w:sz w:val="28"/>
          <w:szCs w:val="28"/>
        </w:rPr>
      </w:pPr>
    </w:p>
    <w:p w:rsidR="009F4666" w:rsidRPr="006E370B" w:rsidRDefault="009F4666" w:rsidP="009F4666">
      <w:pPr>
        <w:ind w:left="0" w:firstLine="0"/>
        <w:rPr>
          <w:rFonts w:ascii="Times New Roman" w:hAnsi="Times New Roman" w:cs="Times New Roman"/>
          <w:b/>
          <w:sz w:val="28"/>
          <w:szCs w:val="28"/>
        </w:rPr>
      </w:pPr>
      <w:r w:rsidRPr="006E370B">
        <w:rPr>
          <w:rFonts w:ascii="Times New Roman" w:hAnsi="Times New Roman" w:cs="Times New Roman"/>
          <w:b/>
          <w:sz w:val="28"/>
          <w:szCs w:val="28"/>
        </w:rPr>
        <w:t>5.2.2.4 Видалення пункту перевірки</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sz w:val="28"/>
          <w:szCs w:val="28"/>
        </w:rPr>
        <w:t>Виберіть об'єкт дослідження зі списку та натисніть [Видалити].</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sz w:val="28"/>
          <w:szCs w:val="28"/>
        </w:rPr>
        <w:t>Частини тіла, які були рентгенологічно досліджені, не можуть бути видалені. Якщо ви спробуєте їх видалити їх, з'явиться відповідне повідомлення.</w:t>
      </w:r>
    </w:p>
    <w:p w:rsidR="009F4666" w:rsidRPr="006E370B" w:rsidRDefault="009F4666" w:rsidP="009F4666">
      <w:pPr>
        <w:ind w:left="0" w:firstLine="0"/>
        <w:rPr>
          <w:rFonts w:ascii="Times New Roman" w:hAnsi="Times New Roman" w:cs="Times New Roman"/>
          <w:sz w:val="28"/>
          <w:szCs w:val="28"/>
        </w:rPr>
      </w:pPr>
    </w:p>
    <w:p w:rsidR="009F4666" w:rsidRPr="006E370B" w:rsidRDefault="009F4666" w:rsidP="009F4666">
      <w:pPr>
        <w:ind w:left="0" w:firstLine="0"/>
        <w:rPr>
          <w:rFonts w:ascii="Times New Roman" w:hAnsi="Times New Roman" w:cs="Times New Roman"/>
          <w:b/>
          <w:sz w:val="28"/>
          <w:szCs w:val="28"/>
        </w:rPr>
      </w:pPr>
      <w:r w:rsidRPr="006E370B">
        <w:rPr>
          <w:rFonts w:ascii="Times New Roman" w:hAnsi="Times New Roman" w:cs="Times New Roman"/>
          <w:b/>
          <w:sz w:val="28"/>
          <w:szCs w:val="28"/>
        </w:rPr>
        <w:t>5.2.3 Налаштування параметрів опромінення</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sz w:val="28"/>
          <w:szCs w:val="28"/>
        </w:rPr>
        <w:t>Цифрова рентгенографія підтримує два режими впливу: AEC (автоматична) експозиція та експозиція Time (ручна) експозиція.</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sz w:val="28"/>
          <w:szCs w:val="28"/>
        </w:rPr>
        <w:t>Система встановлює параметри за замовчуванням для кожної частини тіла, що досліджується. Ви можете налаштувати параметри за замовчуванням відповідно до стану пацієнта.</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w:t>
      </w:r>
    </w:p>
    <w:p w:rsidR="009F4666" w:rsidRPr="006E370B" w:rsidRDefault="009F4666" w:rsidP="009F4666">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Якщо пацієнт - дитина, кількість опромінення, яку отримує дитячий рентгенівський знімок повинна бути зведена до мінімуму. Обов'язково використовуйте педіатричний протокол для дитячого типу статури та вручну у разі необхідності відрегулюйте параметри експозиції. Зверніться до розділу 5.3 Педіатричне обстеження </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sz w:val="28"/>
          <w:szCs w:val="28"/>
        </w:rPr>
        <w:t>Якщо іонізаційну камеру не налаштовано або не вибрано експозицію AEC, Параметри опромінення повинні бути правильно налаштовані відповідно до типу статури пацієнта.</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sz w:val="28"/>
          <w:szCs w:val="28"/>
        </w:rPr>
        <w:t>Не виконуйте опромінення, доки не будуть обрані належні параметри опромінення для пацієнта.</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Після зміни параметрів експозиції натисніть [Зберегти], щоб зберегти користувацькі налаштування параметрів. Функція збереження параметрів експозиції доступна лише для адміністраторів.</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Якщо ви ввійшли в систему з обліковим записом адміністратора, збережені налаштування параметрів автоматично використовуються як стандартні налаштування параметрів експозиції наступного разу і не можуть бути відновленні.</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sz w:val="28"/>
          <w:szCs w:val="28"/>
        </w:rPr>
        <w:t>В області налаштування параметрів експозиції можна виконати такі операції:</w:t>
      </w:r>
    </w:p>
    <w:p w:rsidR="009F4666" w:rsidRPr="006E370B" w:rsidRDefault="009F4666" w:rsidP="009F4666">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Виберіть тип тіла пацієнта.</w:t>
      </w:r>
    </w:p>
    <w:p w:rsidR="009F4666" w:rsidRPr="006E370B" w:rsidRDefault="009F4666" w:rsidP="009F4666">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Виберіть режим експозиції (Час або AEC).</w:t>
      </w:r>
    </w:p>
    <w:p w:rsidR="009F4666" w:rsidRPr="006E370B" w:rsidRDefault="009F4666" w:rsidP="009F4666">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Налаштуйте параметри впливу (кВ, мА та мс).</w:t>
      </w:r>
    </w:p>
    <w:p w:rsidR="009F4666" w:rsidRPr="006E370B" w:rsidRDefault="009F4666" w:rsidP="009F4666">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Виберіть іонізаційну камеру (тільки в режимі AEC).</w:t>
      </w:r>
    </w:p>
    <w:p w:rsidR="009F4666" w:rsidRPr="006E370B" w:rsidRDefault="009F4666" w:rsidP="009F4666">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Налаштування щільності зображення (лише в режимі AEC).</w:t>
      </w:r>
    </w:p>
    <w:p w:rsidR="009F4666" w:rsidRPr="006E370B" w:rsidRDefault="009F4666" w:rsidP="009F4666">
      <w:pPr>
        <w:ind w:left="0" w:firstLine="0"/>
        <w:rPr>
          <w:rFonts w:ascii="Times New Roman" w:hAnsi="Times New Roman" w:cs="Times New Roman"/>
          <w:sz w:val="28"/>
          <w:szCs w:val="28"/>
        </w:rPr>
      </w:pPr>
      <w:r w:rsidRPr="006E370B">
        <w:rPr>
          <w:rFonts w:ascii="Times New Roman" w:hAnsi="Times New Roman" w:cs="Times New Roman"/>
          <w:sz w:val="28"/>
          <w:szCs w:val="28"/>
        </w:rPr>
        <w:t>У наступних розділах описано кожен режим впливу та способи регулювання експозиції</w:t>
      </w:r>
    </w:p>
    <w:p w:rsidR="00C01D19" w:rsidRPr="006E370B" w:rsidRDefault="00C01D19" w:rsidP="009F4666">
      <w:pPr>
        <w:ind w:left="0" w:firstLine="0"/>
        <w:rPr>
          <w:rFonts w:ascii="Times New Roman" w:hAnsi="Times New Roman" w:cs="Times New Roman"/>
          <w:sz w:val="28"/>
          <w:szCs w:val="28"/>
        </w:rPr>
      </w:pPr>
    </w:p>
    <w:p w:rsidR="00C01D19" w:rsidRPr="006E370B" w:rsidRDefault="00C01D19" w:rsidP="00C01D19">
      <w:pPr>
        <w:ind w:left="0" w:firstLine="0"/>
        <w:rPr>
          <w:rFonts w:ascii="Times New Roman" w:hAnsi="Times New Roman" w:cs="Times New Roman"/>
          <w:b/>
          <w:sz w:val="28"/>
          <w:szCs w:val="28"/>
        </w:rPr>
      </w:pPr>
      <w:r w:rsidRPr="006E370B">
        <w:rPr>
          <w:rFonts w:ascii="Times New Roman" w:hAnsi="Times New Roman" w:cs="Times New Roman"/>
          <w:b/>
          <w:sz w:val="28"/>
          <w:szCs w:val="28"/>
        </w:rPr>
        <w:t>5.2.3.1 Автоматичний режим експозиції AEC (Авто)</w:t>
      </w:r>
    </w:p>
    <w:p w:rsidR="00C01D19" w:rsidRPr="006E370B" w:rsidRDefault="00C01D19" w:rsidP="00C01D19">
      <w:pPr>
        <w:ind w:left="0" w:firstLine="0"/>
        <w:rPr>
          <w:rFonts w:ascii="Times New Roman" w:hAnsi="Times New Roman" w:cs="Times New Roman"/>
          <w:sz w:val="28"/>
          <w:szCs w:val="28"/>
        </w:rPr>
      </w:pPr>
      <w:r w:rsidRPr="006E370B">
        <w:rPr>
          <w:rFonts w:ascii="Times New Roman" w:hAnsi="Times New Roman" w:cs="Times New Roman"/>
          <w:sz w:val="28"/>
          <w:szCs w:val="28"/>
        </w:rPr>
        <w:t>Система автоматичного контролю опромінення (AEC) автоматично контролює час опромінення , перевіряючи, чи досягає доза рентгенівського випромінювання, отримана іонізаційною камерою попередньо визначеної кількості випромінювання. Використовуючи функцію AEC, переконайтеся, що положення пацієнта охоплює обрану іонізаційну камеру, а поле випромінювання було більшим за площу іонізаційної камери. Якщо поле випромінювання не</w:t>
      </w:r>
    </w:p>
    <w:p w:rsidR="00C01D19" w:rsidRPr="006E370B" w:rsidRDefault="00C01D19" w:rsidP="00C01D19">
      <w:pPr>
        <w:ind w:left="0" w:firstLine="0"/>
        <w:rPr>
          <w:rFonts w:ascii="Times New Roman" w:hAnsi="Times New Roman" w:cs="Times New Roman"/>
          <w:sz w:val="28"/>
          <w:szCs w:val="28"/>
        </w:rPr>
      </w:pPr>
      <w:r w:rsidRPr="006E370B">
        <w:rPr>
          <w:rFonts w:ascii="Times New Roman" w:hAnsi="Times New Roman" w:cs="Times New Roman"/>
          <w:sz w:val="28"/>
          <w:szCs w:val="28"/>
        </w:rPr>
        <w:t>покриває обрану іонізаційну камеру, рекомендується вибрати режим "Час (ручний) ".</w:t>
      </w:r>
    </w:p>
    <w:p w:rsidR="00C01D19" w:rsidRPr="006E370B" w:rsidRDefault="00C01D19" w:rsidP="00C01D19">
      <w:pPr>
        <w:ind w:left="0" w:firstLine="0"/>
        <w:rPr>
          <w:rFonts w:ascii="Times New Roman" w:hAnsi="Times New Roman" w:cs="Times New Roman"/>
          <w:sz w:val="28"/>
          <w:szCs w:val="28"/>
        </w:rPr>
      </w:pPr>
      <w:r w:rsidRPr="006E370B">
        <w:rPr>
          <w:rFonts w:ascii="Times New Roman" w:hAnsi="Times New Roman" w:cs="Times New Roman"/>
          <w:sz w:val="28"/>
          <w:szCs w:val="28"/>
        </w:rPr>
        <w:t>Визначте, чи потрібно використовувати АЕС і конкретну іонізаційну камеру, виходячи з досліджуваної деталі. У звичайних випадках елементи перевірки за замовчуванням застосовуються до кожного дослідження, і їх потрібно змінювати тільки в особливих ситуаціях.</w:t>
      </w:r>
    </w:p>
    <w:p w:rsidR="00C01D19" w:rsidRPr="006E370B" w:rsidRDefault="00C01D19" w:rsidP="00C01D19">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Використання AEC пов'язане з налаштуванням високовольтного генератора. Якщо в AEC часто виникає помилка, зверніться до технічного персоналу, щоб змінити налаштування високовольтного генератора.</w:t>
      </w:r>
    </w:p>
    <w:p w:rsidR="00C01D19" w:rsidRPr="006E370B" w:rsidRDefault="00C01D19" w:rsidP="00C01D19">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[AEC] на панелі керування, щоб увійти в режим автоматичного експонування. Потім кнопка стане зеленою.</w:t>
      </w:r>
    </w:p>
    <w:p w:rsidR="00C01D19" w:rsidRPr="006E370B" w:rsidRDefault="00C01D19" w:rsidP="00C01D19">
      <w:pPr>
        <w:ind w:left="0" w:firstLine="0"/>
        <w:rPr>
          <w:rFonts w:ascii="Times New Roman" w:hAnsi="Times New Roman" w:cs="Times New Roman"/>
          <w:sz w:val="28"/>
          <w:szCs w:val="28"/>
        </w:rPr>
      </w:pPr>
      <w:r w:rsidRPr="006E370B">
        <w:rPr>
          <w:rFonts w:ascii="Times New Roman" w:hAnsi="Times New Roman" w:cs="Times New Roman"/>
          <w:sz w:val="28"/>
          <w:szCs w:val="28"/>
        </w:rPr>
        <w:t>У режимі AEC можна налаштувати такі параметри експозиції: кВ (напруга на рентгенівській трубці),  мА (струм рентгенівської трубки), тип тіла пацієнта, фокусна пляма, іонізаційна камера та щільність зображення.</w:t>
      </w:r>
    </w:p>
    <w:p w:rsidR="00C01D19" w:rsidRPr="006E370B" w:rsidRDefault="00C01D19" w:rsidP="00C01D19">
      <w:pPr>
        <w:ind w:left="0" w:firstLine="0"/>
        <w:rPr>
          <w:rFonts w:ascii="Times New Roman" w:hAnsi="Times New Roman" w:cs="Times New Roman"/>
          <w:sz w:val="28"/>
          <w:szCs w:val="28"/>
        </w:rPr>
      </w:pPr>
      <w:r w:rsidRPr="006E370B">
        <w:rPr>
          <w:rFonts w:ascii="Times New Roman" w:hAnsi="Times New Roman" w:cs="Times New Roman"/>
          <w:sz w:val="28"/>
          <w:szCs w:val="28"/>
        </w:rPr>
        <w:t>Налаштування кВ та мА</w:t>
      </w:r>
    </w:p>
    <w:p w:rsidR="00C01D19" w:rsidRPr="006E370B" w:rsidRDefault="00C01D19" w:rsidP="00C01D19">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Чим більші значення мАс і мс, тим більшу дозу опромінення отримує пацієнт.</w:t>
      </w:r>
    </w:p>
    <w:p w:rsidR="00C01D19" w:rsidRPr="006E370B" w:rsidRDefault="00C01D19" w:rsidP="00C01D19">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 xml:space="preserve">кВ налаштовується з кроком 1 кВ. Натисніть кнопку регулювання </w:t>
      </w:r>
      <w:r w:rsidRPr="006E370B">
        <w:rPr>
          <w:rFonts w:ascii="Times New Roman" w:hAnsi="Times New Roman" w:cs="Times New Roman"/>
          <w:noProof/>
          <w:sz w:val="28"/>
          <w:szCs w:val="28"/>
          <w:lang w:eastAsia="uk-UA"/>
        </w:rPr>
        <w:drawing>
          <wp:inline distT="0" distB="0" distL="0" distR="0" wp14:anchorId="6E3006A5" wp14:editId="03D3235D">
            <wp:extent cx="285650" cy="293370"/>
            <wp:effectExtent l="0" t="0" r="635"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287964" cy="295747"/>
                    </a:xfrm>
                    <a:prstGeom prst="rect">
                      <a:avLst/>
                    </a:prstGeom>
                  </pic:spPr>
                </pic:pic>
              </a:graphicData>
            </a:graphic>
          </wp:inline>
        </w:drawing>
      </w:r>
      <w:r w:rsidRPr="006E370B">
        <w:rPr>
          <w:rFonts w:ascii="Times New Roman" w:hAnsi="Times New Roman" w:cs="Times New Roman"/>
          <w:sz w:val="28"/>
          <w:szCs w:val="28"/>
        </w:rPr>
        <w:t xml:space="preserve">або </w:t>
      </w:r>
      <w:r w:rsidRPr="006E370B">
        <w:rPr>
          <w:rFonts w:ascii="Times New Roman" w:hAnsi="Times New Roman" w:cs="Times New Roman"/>
          <w:noProof/>
          <w:sz w:val="28"/>
          <w:szCs w:val="28"/>
          <w:lang w:eastAsia="uk-UA"/>
        </w:rPr>
        <w:drawing>
          <wp:inline distT="0" distB="0" distL="0" distR="0" wp14:anchorId="00AD1146" wp14:editId="248AE85F">
            <wp:extent cx="255905" cy="297180"/>
            <wp:effectExtent l="0" t="0" r="0" b="762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56081" cy="297384"/>
                    </a:xfrm>
                    <a:prstGeom prst="rect">
                      <a:avLst/>
                    </a:prstGeom>
                  </pic:spPr>
                </pic:pic>
              </a:graphicData>
            </a:graphic>
          </wp:inline>
        </w:drawing>
      </w:r>
      <w:r w:rsidRPr="006E370B">
        <w:rPr>
          <w:rFonts w:ascii="Times New Roman" w:hAnsi="Times New Roman" w:cs="Times New Roman"/>
          <w:sz w:val="28"/>
          <w:szCs w:val="28"/>
        </w:rPr>
        <w:t>праворуч області відображення напруги рентгенівської трубки, щоб збільшити або зменшити значення кВ. Напруга рентгенівської трубки не може бути змінена, коли кВ досягає максимального або мінімального значення. Параметр мА (струм рентгенівської трубки) налаштовується таким же чином.</w:t>
      </w:r>
    </w:p>
    <w:p w:rsidR="00C01D19" w:rsidRPr="006E370B" w:rsidRDefault="00C01D19" w:rsidP="00C01D19">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Натисніть і утримуйте</w:t>
      </w:r>
      <w:r w:rsidRPr="006E370B">
        <w:rPr>
          <w:rFonts w:ascii="Times New Roman" w:hAnsi="Times New Roman" w:cs="Times New Roman"/>
          <w:noProof/>
          <w:sz w:val="28"/>
          <w:szCs w:val="28"/>
          <w:lang w:eastAsia="uk-UA"/>
        </w:rPr>
        <w:drawing>
          <wp:inline distT="0" distB="0" distL="0" distR="0" wp14:anchorId="07065145" wp14:editId="18687539">
            <wp:extent cx="285650" cy="293370"/>
            <wp:effectExtent l="0" t="0" r="635"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287964" cy="295747"/>
                    </a:xfrm>
                    <a:prstGeom prst="rect">
                      <a:avLst/>
                    </a:prstGeom>
                  </pic:spPr>
                </pic:pic>
              </a:graphicData>
            </a:graphic>
          </wp:inline>
        </w:drawing>
      </w:r>
      <w:r w:rsidRPr="006E370B">
        <w:rPr>
          <w:rFonts w:ascii="Times New Roman" w:hAnsi="Times New Roman" w:cs="Times New Roman"/>
          <w:sz w:val="28"/>
          <w:szCs w:val="28"/>
        </w:rPr>
        <w:t xml:space="preserve"> або</w:t>
      </w:r>
      <w:r w:rsidRPr="006E370B">
        <w:rPr>
          <w:rFonts w:ascii="Times New Roman" w:hAnsi="Times New Roman" w:cs="Times New Roman"/>
          <w:noProof/>
          <w:sz w:val="28"/>
          <w:szCs w:val="28"/>
          <w:lang w:eastAsia="uk-UA"/>
        </w:rPr>
        <w:drawing>
          <wp:inline distT="0" distB="0" distL="0" distR="0" wp14:anchorId="12EF732F" wp14:editId="07227F7C">
            <wp:extent cx="255905" cy="297180"/>
            <wp:effectExtent l="0" t="0" r="0" b="762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56081" cy="297384"/>
                    </a:xfrm>
                    <a:prstGeom prst="rect">
                      <a:avLst/>
                    </a:prstGeom>
                  </pic:spPr>
                </pic:pic>
              </a:graphicData>
            </a:graphic>
          </wp:inline>
        </w:drawing>
      </w:r>
      <w:r w:rsidRPr="006E370B">
        <w:rPr>
          <w:rFonts w:ascii="Times New Roman" w:hAnsi="Times New Roman" w:cs="Times New Roman"/>
          <w:sz w:val="28"/>
          <w:szCs w:val="28"/>
        </w:rPr>
        <w:t xml:space="preserve"> під час регулювання кВ, щоб увійти в режим швидкого налаштування. Крок налаштування становить 5 кВ.</w:t>
      </w:r>
    </w:p>
    <w:p w:rsidR="00C01D19" w:rsidRPr="006E370B" w:rsidRDefault="00C01D19" w:rsidP="00C01D19">
      <w:pPr>
        <w:ind w:left="0" w:firstLine="0"/>
        <w:rPr>
          <w:rFonts w:ascii="Times New Roman" w:hAnsi="Times New Roman" w:cs="Times New Roman"/>
          <w:sz w:val="28"/>
          <w:szCs w:val="28"/>
        </w:rPr>
      </w:pPr>
      <w:r w:rsidRPr="006E370B">
        <w:rPr>
          <w:rFonts w:ascii="Times New Roman" w:hAnsi="Times New Roman" w:cs="Times New Roman"/>
          <w:sz w:val="28"/>
          <w:szCs w:val="28"/>
        </w:rPr>
        <w:t>У цьому режимі не можна налаштувати мАс (значення експозиції) та мс (час експозиції). Кнопки тьмяно підсвічуються:</w:t>
      </w:r>
    </w:p>
    <w:p w:rsidR="00C01D19" w:rsidRPr="006E370B" w:rsidRDefault="00C01D19" w:rsidP="00C01D19">
      <w:pPr>
        <w:ind w:left="0" w:firstLine="0"/>
        <w:rPr>
          <w:rFonts w:ascii="Times New Roman" w:hAnsi="Times New Roman" w:cs="Times New Roman"/>
          <w:sz w:val="28"/>
          <w:szCs w:val="28"/>
        </w:rPr>
      </w:pPr>
    </w:p>
    <w:p w:rsidR="00C01D19" w:rsidRPr="006E370B" w:rsidRDefault="00C01D19" w:rsidP="00C01D19">
      <w:pPr>
        <w:ind w:left="0" w:firstLine="0"/>
        <w:rPr>
          <w:rFonts w:ascii="Times New Roman" w:hAnsi="Times New Roman" w:cs="Times New Roman"/>
          <w:b/>
          <w:sz w:val="28"/>
          <w:szCs w:val="28"/>
        </w:rPr>
      </w:pPr>
      <w:r w:rsidRPr="006E370B">
        <w:rPr>
          <w:rFonts w:ascii="Times New Roman" w:hAnsi="Times New Roman" w:cs="Times New Roman"/>
          <w:b/>
          <w:sz w:val="28"/>
          <w:szCs w:val="28"/>
        </w:rPr>
        <w:t>Вибір точки спостереження</w:t>
      </w:r>
    </w:p>
    <w:p w:rsidR="00C01D19" w:rsidRPr="006E370B" w:rsidRDefault="00C01D19" w:rsidP="00C01D19">
      <w:pPr>
        <w:ind w:left="0" w:firstLine="0"/>
        <w:rPr>
          <w:rFonts w:ascii="Times New Roman" w:hAnsi="Times New Roman" w:cs="Times New Roman"/>
          <w:b/>
          <w:sz w:val="28"/>
          <w:szCs w:val="28"/>
        </w:rPr>
      </w:pPr>
      <w:r w:rsidRPr="006E370B">
        <w:rPr>
          <w:rFonts w:ascii="Times New Roman" w:hAnsi="Times New Roman" w:cs="Times New Roman"/>
          <w:noProof/>
          <w:sz w:val="28"/>
          <w:szCs w:val="28"/>
          <w:lang w:eastAsia="uk-UA"/>
        </w:rPr>
        <w:drawing>
          <wp:inline distT="0" distB="0" distL="0" distR="0" wp14:anchorId="49AC7E44" wp14:editId="276C4F8A">
            <wp:extent cx="1226820" cy="509381"/>
            <wp:effectExtent l="0" t="0" r="0" b="508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1232175" cy="511604"/>
                    </a:xfrm>
                    <a:prstGeom prst="rect">
                      <a:avLst/>
                    </a:prstGeom>
                  </pic:spPr>
                </pic:pic>
              </a:graphicData>
            </a:graphic>
          </wp:inline>
        </w:drawing>
      </w:r>
    </w:p>
    <w:p w:rsidR="00C01D19" w:rsidRPr="006E370B" w:rsidRDefault="00C01D19" w:rsidP="00C01D19">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на відповідну піктограму фокусної точки (маленька фокусна точка зліва і велика фокусна точка праворуч), щоб вибрати розмір фокусної точки. Вибрана позначка точки спостереження буде темно-синього кольору.</w:t>
      </w:r>
    </w:p>
    <w:p w:rsidR="00C01D19" w:rsidRPr="006E370B" w:rsidRDefault="00C01D19" w:rsidP="00C01D19">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Перемикання фокусної зони змінює поточне значення струму в мА.</w:t>
      </w:r>
    </w:p>
    <w:p w:rsidR="00C01D19" w:rsidRPr="006E370B" w:rsidRDefault="00C01D19" w:rsidP="00C01D19">
      <w:pPr>
        <w:ind w:left="0" w:firstLine="0"/>
        <w:rPr>
          <w:rFonts w:ascii="Times New Roman" w:hAnsi="Times New Roman" w:cs="Times New Roman"/>
          <w:b/>
          <w:sz w:val="28"/>
          <w:szCs w:val="28"/>
        </w:rPr>
      </w:pPr>
      <w:r w:rsidRPr="006E370B">
        <w:rPr>
          <w:rFonts w:ascii="Times New Roman" w:hAnsi="Times New Roman" w:cs="Times New Roman"/>
          <w:b/>
          <w:sz w:val="28"/>
          <w:szCs w:val="28"/>
        </w:rPr>
        <w:t>Вибір типу статури пацієнта</w:t>
      </w:r>
    </w:p>
    <w:p w:rsidR="00C01D19" w:rsidRPr="006E370B" w:rsidRDefault="00C01D19" w:rsidP="00C01D19">
      <w:pPr>
        <w:ind w:left="0" w:firstLine="0"/>
        <w:rPr>
          <w:rFonts w:ascii="Times New Roman" w:hAnsi="Times New Roman" w:cs="Times New Roman"/>
          <w:b/>
          <w:sz w:val="28"/>
          <w:szCs w:val="28"/>
        </w:rPr>
      </w:pPr>
      <w:r w:rsidRPr="006E370B">
        <w:rPr>
          <w:rFonts w:ascii="Times New Roman" w:hAnsi="Times New Roman" w:cs="Times New Roman"/>
          <w:noProof/>
          <w:sz w:val="28"/>
          <w:szCs w:val="28"/>
          <w:lang w:eastAsia="uk-UA"/>
        </w:rPr>
        <w:drawing>
          <wp:inline distT="0" distB="0" distL="0" distR="0" wp14:anchorId="6A471D9D" wp14:editId="0B7D4342">
            <wp:extent cx="2575560" cy="504064"/>
            <wp:effectExtent l="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2603886" cy="509608"/>
                    </a:xfrm>
                    <a:prstGeom prst="rect">
                      <a:avLst/>
                    </a:prstGeom>
                  </pic:spPr>
                </pic:pic>
              </a:graphicData>
            </a:graphic>
          </wp:inline>
        </w:drawing>
      </w:r>
    </w:p>
    <w:p w:rsidR="00C01D19" w:rsidRPr="006E370B" w:rsidRDefault="00C01D19" w:rsidP="00C01D19">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Дуже важливо вибрати правильний тип фігури пацієнта. Вибір неправильного неправильного типу фігури пацієнта може призвести до надмірно високої дози опромінення або повторного опромінення</w:t>
      </w:r>
    </w:p>
    <w:p w:rsidR="008F0A53" w:rsidRPr="006E370B" w:rsidRDefault="008F0A53" w:rsidP="008F0A53">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Натисніть відповідну позначку типу фігури, щоб вибрати тип фігури пацієнта. Позначки зліва направо позначають повну, середню, худорляву та дитячу статуру. Тип тіла за замовчуванням - середній. </w:t>
      </w:r>
    </w:p>
    <w:p w:rsidR="008F0A53" w:rsidRPr="006E370B" w:rsidRDefault="008F0A53" w:rsidP="008F0A53">
      <w:pPr>
        <w:ind w:left="0" w:firstLine="0"/>
        <w:rPr>
          <w:rFonts w:ascii="Times New Roman" w:hAnsi="Times New Roman" w:cs="Times New Roman"/>
          <w:sz w:val="28"/>
          <w:szCs w:val="28"/>
        </w:rPr>
      </w:pPr>
      <w:r w:rsidRPr="006E370B">
        <w:rPr>
          <w:rFonts w:ascii="Times New Roman" w:hAnsi="Times New Roman" w:cs="Times New Roman"/>
          <w:sz w:val="28"/>
          <w:szCs w:val="28"/>
        </w:rPr>
        <w:t>Вибраний значок типу статури має темно-синій колір, наприклад,</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5BAC5D0D" wp14:editId="3787943B">
            <wp:extent cx="333375" cy="314325"/>
            <wp:effectExtent l="0" t="0" r="9525" b="952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333375" cy="314325"/>
                    </a:xfrm>
                    <a:prstGeom prst="rect">
                      <a:avLst/>
                    </a:prstGeom>
                  </pic:spPr>
                </pic:pic>
              </a:graphicData>
            </a:graphic>
          </wp:inline>
        </w:drawing>
      </w:r>
      <w:r w:rsidRPr="006E370B">
        <w:rPr>
          <w:rFonts w:ascii="Times New Roman" w:hAnsi="Times New Roman" w:cs="Times New Roman"/>
          <w:sz w:val="28"/>
          <w:szCs w:val="28"/>
        </w:rPr>
        <w:t xml:space="preserve"> .</w:t>
      </w:r>
    </w:p>
    <w:p w:rsidR="008F0A53" w:rsidRPr="006E370B" w:rsidRDefault="008F0A53" w:rsidP="008F0A53">
      <w:pPr>
        <w:ind w:left="0" w:firstLine="0"/>
        <w:rPr>
          <w:rFonts w:ascii="Times New Roman" w:hAnsi="Times New Roman" w:cs="Times New Roman"/>
          <w:sz w:val="28"/>
          <w:szCs w:val="28"/>
        </w:rPr>
      </w:pPr>
    </w:p>
    <w:p w:rsidR="008F0A53" w:rsidRPr="006E370B" w:rsidRDefault="008F0A53" w:rsidP="008F0A53">
      <w:pPr>
        <w:ind w:left="0" w:firstLine="0"/>
        <w:rPr>
          <w:rFonts w:ascii="Times New Roman" w:hAnsi="Times New Roman" w:cs="Times New Roman"/>
          <w:b/>
          <w:sz w:val="28"/>
          <w:szCs w:val="28"/>
        </w:rPr>
      </w:pPr>
      <w:r w:rsidRPr="006E370B">
        <w:rPr>
          <w:rFonts w:ascii="Times New Roman" w:hAnsi="Times New Roman" w:cs="Times New Roman"/>
          <w:b/>
          <w:sz w:val="28"/>
          <w:szCs w:val="28"/>
        </w:rPr>
        <w:t>5.2.3.1.1 Вибір іонізаційної камери</w:t>
      </w:r>
    </w:p>
    <w:p w:rsidR="006350D3" w:rsidRPr="006E370B" w:rsidRDefault="006350D3" w:rsidP="006350D3">
      <w:pPr>
        <w:ind w:left="0" w:firstLine="0"/>
        <w:jc w:val="center"/>
        <w:rPr>
          <w:rFonts w:ascii="Times New Roman" w:hAnsi="Times New Roman" w:cs="Times New Roman"/>
          <w:b/>
          <w:sz w:val="28"/>
          <w:szCs w:val="28"/>
        </w:rPr>
      </w:pPr>
      <w:r w:rsidRPr="006E370B">
        <w:rPr>
          <w:rFonts w:ascii="Times New Roman" w:hAnsi="Times New Roman" w:cs="Times New Roman"/>
          <w:noProof/>
          <w:sz w:val="28"/>
          <w:szCs w:val="28"/>
          <w:lang w:eastAsia="uk-UA"/>
        </w:rPr>
        <w:drawing>
          <wp:inline distT="0" distB="0" distL="0" distR="0" wp14:anchorId="057B05FE" wp14:editId="08C4A341">
            <wp:extent cx="1409700" cy="1381125"/>
            <wp:effectExtent l="0" t="0" r="0" b="9525"/>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1409700" cy="1381125"/>
                    </a:xfrm>
                    <a:prstGeom prst="rect">
                      <a:avLst/>
                    </a:prstGeom>
                  </pic:spPr>
                </pic:pic>
              </a:graphicData>
            </a:graphic>
          </wp:inline>
        </w:drawing>
      </w:r>
    </w:p>
    <w:p w:rsidR="006350D3" w:rsidRPr="006E370B" w:rsidRDefault="006350D3" w:rsidP="006350D3">
      <w:pPr>
        <w:ind w:left="0" w:firstLine="0"/>
        <w:rPr>
          <w:rFonts w:ascii="Times New Roman" w:hAnsi="Times New Roman" w:cs="Times New Roman"/>
          <w:sz w:val="28"/>
          <w:szCs w:val="28"/>
        </w:rPr>
      </w:pPr>
      <w:r w:rsidRPr="006E370B">
        <w:rPr>
          <w:rFonts w:ascii="Times New Roman" w:hAnsi="Times New Roman" w:cs="Times New Roman"/>
          <w:sz w:val="28"/>
          <w:szCs w:val="28"/>
        </w:rPr>
        <w:t>Виберіть різні позначки іонізаційних камер (L: ліва; C: центральна; R: права), щоб вибрати потрібну іонізаційну камеру в комбінації. Вибрана позначка іонізаційної камери буде темно-синьою, наприклад,</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562D4ADA" wp14:editId="7C27A139">
            <wp:extent cx="314994" cy="306705"/>
            <wp:effectExtent l="0" t="0" r="889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315833" cy="307522"/>
                    </a:xfrm>
                    <a:prstGeom prst="rect">
                      <a:avLst/>
                    </a:prstGeom>
                  </pic:spPr>
                </pic:pic>
              </a:graphicData>
            </a:graphic>
          </wp:inline>
        </w:drawing>
      </w:r>
      <w:r w:rsidRPr="006E370B">
        <w:rPr>
          <w:rFonts w:ascii="Times New Roman" w:hAnsi="Times New Roman" w:cs="Times New Roman"/>
          <w:sz w:val="28"/>
          <w:szCs w:val="28"/>
        </w:rPr>
        <w:t xml:space="preserve"> .</w:t>
      </w:r>
    </w:p>
    <w:p w:rsidR="006350D3" w:rsidRPr="006E370B" w:rsidRDefault="006350D3" w:rsidP="006350D3">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Виберіть принаймні одну іонізаційну камеру в режимі AEC. Ви можете комбінувати різні іонізаційні камери за необхідності.</w:t>
      </w:r>
    </w:p>
    <w:p w:rsidR="006350D3" w:rsidRPr="006E370B" w:rsidRDefault="006350D3" w:rsidP="006350D3">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Для досягнення оптимальної експозиції досліджувана частина повинна покривати обрану іонізаційну камеру оптимальної експозиції; в іншому випадку час експозиції може бути занадто довгим або занадто коротким.</w:t>
      </w:r>
    </w:p>
    <w:p w:rsidR="006350D3" w:rsidRPr="006E370B" w:rsidRDefault="006350D3" w:rsidP="006350D3">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Якщо іонізаційну камеру не вибрано, з'явиться відповідне повідомлення, а опромінення буде вимкнено.</w:t>
      </w:r>
    </w:p>
    <w:p w:rsidR="006350D3" w:rsidRPr="006E370B" w:rsidRDefault="006350D3" w:rsidP="006350D3">
      <w:pPr>
        <w:ind w:left="0" w:firstLine="0"/>
        <w:rPr>
          <w:rFonts w:ascii="Times New Roman" w:hAnsi="Times New Roman" w:cs="Times New Roman"/>
          <w:sz w:val="28"/>
          <w:szCs w:val="28"/>
        </w:rPr>
      </w:pPr>
    </w:p>
    <w:p w:rsidR="006350D3" w:rsidRPr="006E370B" w:rsidRDefault="006350D3" w:rsidP="006350D3">
      <w:pPr>
        <w:ind w:left="0" w:firstLine="0"/>
        <w:rPr>
          <w:rFonts w:ascii="Times New Roman" w:hAnsi="Times New Roman" w:cs="Times New Roman"/>
          <w:b/>
          <w:sz w:val="28"/>
          <w:szCs w:val="28"/>
        </w:rPr>
      </w:pPr>
      <w:r w:rsidRPr="006E370B">
        <w:rPr>
          <w:rFonts w:ascii="Times New Roman" w:hAnsi="Times New Roman" w:cs="Times New Roman"/>
          <w:b/>
          <w:sz w:val="28"/>
          <w:szCs w:val="28"/>
        </w:rPr>
        <w:t>5.2.3.1.2 Налаштування щільності АЕС</w:t>
      </w:r>
    </w:p>
    <w:p w:rsidR="006350D3" w:rsidRPr="006E370B" w:rsidRDefault="006350D3" w:rsidP="006350D3">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Чим більша щільність, тим більшу дозу опромінення отримує пацієнт.</w:t>
      </w:r>
    </w:p>
    <w:p w:rsidR="006350D3" w:rsidRPr="006E370B" w:rsidRDefault="006350D3" w:rsidP="006350D3">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Діапазон щільності АЕС пов'язаний з високовольтним генератором. Натисніть </w:t>
      </w:r>
      <w:r w:rsidRPr="006E370B">
        <w:rPr>
          <w:rFonts w:ascii="Times New Roman" w:hAnsi="Times New Roman" w:cs="Times New Roman"/>
          <w:noProof/>
          <w:sz w:val="28"/>
          <w:szCs w:val="28"/>
          <w:lang w:eastAsia="uk-UA"/>
        </w:rPr>
        <w:drawing>
          <wp:inline distT="0" distB="0" distL="0" distR="0" wp14:anchorId="34B5BD4B" wp14:editId="6BEFFA62">
            <wp:extent cx="314325" cy="304800"/>
            <wp:effectExtent l="0" t="0" r="9525"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314325" cy="304800"/>
                    </a:xfrm>
                    <a:prstGeom prst="rect">
                      <a:avLst/>
                    </a:prstGeom>
                  </pic:spPr>
                </pic:pic>
              </a:graphicData>
            </a:graphic>
          </wp:inline>
        </w:drawing>
      </w:r>
      <w:r w:rsidRPr="006E370B">
        <w:rPr>
          <w:rFonts w:ascii="Times New Roman" w:hAnsi="Times New Roman" w:cs="Times New Roman"/>
          <w:sz w:val="28"/>
          <w:szCs w:val="28"/>
        </w:rPr>
        <w:t>або</w:t>
      </w:r>
      <w:r w:rsidRPr="006E370B">
        <w:rPr>
          <w:rFonts w:ascii="Times New Roman" w:hAnsi="Times New Roman" w:cs="Times New Roman"/>
          <w:noProof/>
          <w:sz w:val="28"/>
          <w:szCs w:val="28"/>
          <w:lang w:eastAsia="uk-UA"/>
        </w:rPr>
        <w:drawing>
          <wp:inline distT="0" distB="0" distL="0" distR="0" wp14:anchorId="63A33F32" wp14:editId="7689B98A">
            <wp:extent cx="295275" cy="304800"/>
            <wp:effectExtent l="0" t="0" r="9525"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95275" cy="304800"/>
                    </a:xfrm>
                    <a:prstGeom prst="rect">
                      <a:avLst/>
                    </a:prstGeom>
                  </pic:spPr>
                </pic:pic>
              </a:graphicData>
            </a:graphic>
          </wp:inline>
        </w:drawing>
      </w:r>
      <w:r w:rsidRPr="006E370B">
        <w:rPr>
          <w:rFonts w:ascii="Times New Roman" w:hAnsi="Times New Roman" w:cs="Times New Roman"/>
          <w:sz w:val="28"/>
          <w:szCs w:val="28"/>
        </w:rPr>
        <w:t xml:space="preserve"> , щоб зменшити або збільшити щільність.</w:t>
      </w:r>
    </w:p>
    <w:p w:rsidR="006350D3" w:rsidRPr="006E370B" w:rsidRDefault="006350D3" w:rsidP="006350D3">
      <w:pPr>
        <w:ind w:left="0" w:firstLine="0"/>
        <w:jc w:val="cente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6094B7C3" wp14:editId="7DD5B3A3">
            <wp:extent cx="1866900" cy="619125"/>
            <wp:effectExtent l="0" t="0" r="0" b="9525"/>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1866900" cy="619125"/>
                    </a:xfrm>
                    <a:prstGeom prst="rect">
                      <a:avLst/>
                    </a:prstGeom>
                  </pic:spPr>
                </pic:pic>
              </a:graphicData>
            </a:graphic>
          </wp:inline>
        </w:drawing>
      </w:r>
    </w:p>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Налаштування щільності зображення:</w:t>
      </w:r>
    </w:p>
    <w:tbl>
      <w:tblPr>
        <w:tblStyle w:val="a7"/>
        <w:tblW w:w="0" w:type="auto"/>
        <w:tblLook w:val="04A0" w:firstRow="1" w:lastRow="0" w:firstColumn="1" w:lastColumn="0" w:noHBand="0" w:noVBand="1"/>
      </w:tblPr>
      <w:tblGrid>
        <w:gridCol w:w="4956"/>
        <w:gridCol w:w="4956"/>
      </w:tblGrid>
      <w:tr w:rsidR="00FF1965" w:rsidRPr="006E370B" w:rsidTr="00FF1965">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Щільність зображення</w:t>
            </w:r>
          </w:p>
        </w:tc>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мА у відсотках</w:t>
            </w:r>
          </w:p>
        </w:tc>
      </w:tr>
      <w:tr w:rsidR="00FF1965" w:rsidRPr="006E370B" w:rsidTr="00FF1965">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+4</w:t>
            </w:r>
          </w:p>
        </w:tc>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244%</w:t>
            </w:r>
          </w:p>
        </w:tc>
      </w:tr>
      <w:tr w:rsidR="00FF1965" w:rsidRPr="006E370B" w:rsidTr="00FF1965">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+3</w:t>
            </w:r>
          </w:p>
        </w:tc>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195%</w:t>
            </w:r>
          </w:p>
        </w:tc>
      </w:tr>
      <w:tr w:rsidR="00FF1965" w:rsidRPr="006E370B" w:rsidTr="00FF1965">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+2</w:t>
            </w:r>
          </w:p>
        </w:tc>
        <w:tc>
          <w:tcPr>
            <w:tcW w:w="4956" w:type="dxa"/>
          </w:tcPr>
          <w:p w:rsidR="00FF1965" w:rsidRPr="006E370B" w:rsidRDefault="00FF1965" w:rsidP="00FF1965">
            <w:pPr>
              <w:tabs>
                <w:tab w:val="left" w:pos="1044"/>
              </w:tabs>
              <w:ind w:left="0" w:firstLine="0"/>
              <w:rPr>
                <w:rFonts w:ascii="Times New Roman" w:hAnsi="Times New Roman" w:cs="Times New Roman"/>
                <w:sz w:val="28"/>
                <w:szCs w:val="28"/>
              </w:rPr>
            </w:pPr>
            <w:r w:rsidRPr="006E370B">
              <w:rPr>
                <w:rFonts w:ascii="Times New Roman" w:hAnsi="Times New Roman" w:cs="Times New Roman"/>
                <w:sz w:val="28"/>
                <w:szCs w:val="28"/>
              </w:rPr>
              <w:t>156%</w:t>
            </w:r>
          </w:p>
        </w:tc>
      </w:tr>
      <w:tr w:rsidR="00FF1965" w:rsidRPr="006E370B" w:rsidTr="00FF1965">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+1</w:t>
            </w:r>
          </w:p>
        </w:tc>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125%</w:t>
            </w:r>
          </w:p>
        </w:tc>
      </w:tr>
      <w:tr w:rsidR="00FF1965" w:rsidRPr="006E370B" w:rsidTr="00FF1965">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0</w:t>
            </w:r>
          </w:p>
        </w:tc>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100%</w:t>
            </w:r>
          </w:p>
        </w:tc>
      </w:tr>
      <w:tr w:rsidR="00FF1965" w:rsidRPr="006E370B" w:rsidTr="00FF1965">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-1</w:t>
            </w:r>
          </w:p>
        </w:tc>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80%</w:t>
            </w:r>
          </w:p>
        </w:tc>
      </w:tr>
      <w:tr w:rsidR="00FF1965" w:rsidRPr="006E370B" w:rsidTr="00FF1965">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-2</w:t>
            </w:r>
          </w:p>
        </w:tc>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64%</w:t>
            </w:r>
          </w:p>
        </w:tc>
      </w:tr>
      <w:tr w:rsidR="00FF1965" w:rsidRPr="006E370B" w:rsidTr="00FF1965">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-3</w:t>
            </w:r>
          </w:p>
        </w:tc>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51%</w:t>
            </w:r>
          </w:p>
        </w:tc>
      </w:tr>
      <w:tr w:rsidR="00FF1965" w:rsidRPr="006E370B" w:rsidTr="00FF1965">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-4</w:t>
            </w:r>
          </w:p>
        </w:tc>
        <w:tc>
          <w:tcPr>
            <w:tcW w:w="4956" w:type="dxa"/>
          </w:tcPr>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41%</w:t>
            </w:r>
          </w:p>
        </w:tc>
      </w:tr>
    </w:tbl>
    <w:p w:rsidR="00FF1965" w:rsidRPr="006E370B" w:rsidRDefault="00FF1965" w:rsidP="00FF1965">
      <w:pPr>
        <w:ind w:left="0" w:firstLine="0"/>
        <w:rPr>
          <w:rFonts w:ascii="Times New Roman" w:hAnsi="Times New Roman" w:cs="Times New Roman"/>
          <w:sz w:val="28"/>
          <w:szCs w:val="28"/>
        </w:rPr>
      </w:pPr>
    </w:p>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За замовчуванням встановлено значення щільності 0, що базується на нормальних вимогах до контрасту та щільності. Збільшуйте щільність належним чином для м'язистих пацієнтів з великим типом фігури та зменшуйте щільність для пацієнтів з малим типом фігури. Якщо зображення має очевидний зернистий шум, відрегулюйте щільність. Якщо зображення занадто темне або занадто яскраве, відрегулюйте параметри обробки зображення, а не щільність.</w:t>
      </w:r>
    </w:p>
    <w:p w:rsidR="00FF1965" w:rsidRPr="006E370B" w:rsidRDefault="00FF1965" w:rsidP="00FF1965">
      <w:pPr>
        <w:ind w:left="0" w:firstLine="0"/>
        <w:rPr>
          <w:rFonts w:ascii="Times New Roman" w:hAnsi="Times New Roman" w:cs="Times New Roman"/>
          <w:sz w:val="28"/>
          <w:szCs w:val="28"/>
        </w:rPr>
      </w:pPr>
    </w:p>
    <w:p w:rsidR="00FF1965" w:rsidRPr="006E370B" w:rsidRDefault="00FF1965" w:rsidP="00FF1965">
      <w:pPr>
        <w:ind w:left="0" w:firstLine="0"/>
        <w:rPr>
          <w:rFonts w:ascii="Times New Roman" w:hAnsi="Times New Roman" w:cs="Times New Roman"/>
          <w:b/>
          <w:sz w:val="28"/>
          <w:szCs w:val="28"/>
        </w:rPr>
      </w:pPr>
      <w:r w:rsidRPr="006E370B">
        <w:rPr>
          <w:rFonts w:ascii="Times New Roman" w:hAnsi="Times New Roman" w:cs="Times New Roman"/>
          <w:b/>
          <w:sz w:val="28"/>
          <w:szCs w:val="28"/>
        </w:rPr>
        <w:t>5.2.3.2 Ручний режим експозиції</w:t>
      </w:r>
    </w:p>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Чим більші значення mAs та ms, тим більшу дозу опромінення отримує пацієнт.</w:t>
      </w:r>
    </w:p>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0084479E" w:rsidRPr="006E370B">
        <w:rPr>
          <w:rFonts w:ascii="Times New Roman" w:hAnsi="Times New Roman" w:cs="Times New Roman"/>
          <w:noProof/>
          <w:sz w:val="28"/>
          <w:szCs w:val="28"/>
          <w:lang w:eastAsia="uk-UA"/>
        </w:rPr>
        <w:drawing>
          <wp:inline distT="0" distB="0" distL="0" distR="0" wp14:anchorId="3F2F19C7" wp14:editId="3253C3A0">
            <wp:extent cx="501423" cy="419100"/>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505881" cy="422826"/>
                    </a:xfrm>
                    <a:prstGeom prst="rect">
                      <a:avLst/>
                    </a:prstGeom>
                  </pic:spPr>
                </pic:pic>
              </a:graphicData>
            </a:graphic>
          </wp:inline>
        </w:drawing>
      </w:r>
      <w:r w:rsidRPr="006E370B">
        <w:rPr>
          <w:rFonts w:ascii="Times New Roman" w:hAnsi="Times New Roman" w:cs="Times New Roman"/>
          <w:sz w:val="28"/>
          <w:szCs w:val="28"/>
        </w:rPr>
        <w:t xml:space="preserve"> у вікні керування, щоб увійти в режим регулювання струму/часу експозиції рентгенівської трубки режим регулювання струму/часу експозиції </w:t>
      </w:r>
      <w:r w:rsidRPr="006E370B">
        <w:rPr>
          <w:rFonts w:ascii="Times New Roman" w:hAnsi="Times New Roman" w:cs="Times New Roman"/>
          <w:sz w:val="28"/>
          <w:szCs w:val="28"/>
        </w:rPr>
        <w:lastRenderedPageBreak/>
        <w:t>рентгенівської трубки. У цьому режимі можна налаштувати такі параметри експозиції: кВ (напруга рентгенівської трубки), мА (струм), мс (час експозиції)</w:t>
      </w:r>
    </w:p>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Тип тіла пацієнта та фокусна пляма. кВ, мА та тип тіла пацієнта налаштовуються так само, як і в режимі AEC. Для отримання додаткової інформації див. розділ 5.2.3.1 Режим експозиції AEC (автоматичний)</w:t>
      </w:r>
    </w:p>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Нижче описано, як регулювати дозу експозиції, змінюючи значення мА (струм рентгенівської трубки) і мс (час експозиції).</w:t>
      </w:r>
    </w:p>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Натисніть кнопку регулювання </w:t>
      </w:r>
      <w:r w:rsidR="0084479E" w:rsidRPr="006E370B">
        <w:rPr>
          <w:rFonts w:ascii="Times New Roman" w:hAnsi="Times New Roman" w:cs="Times New Roman"/>
          <w:noProof/>
          <w:sz w:val="28"/>
          <w:szCs w:val="28"/>
          <w:lang w:eastAsia="uk-UA"/>
        </w:rPr>
        <w:drawing>
          <wp:inline distT="0" distB="0" distL="0" distR="0" wp14:anchorId="462AE259" wp14:editId="14E595D9">
            <wp:extent cx="322975" cy="291465"/>
            <wp:effectExtent l="0" t="0" r="127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327119" cy="295205"/>
                    </a:xfrm>
                    <a:prstGeom prst="rect">
                      <a:avLst/>
                    </a:prstGeom>
                  </pic:spPr>
                </pic:pic>
              </a:graphicData>
            </a:graphic>
          </wp:inline>
        </w:drawing>
      </w:r>
      <w:r w:rsidRPr="006E370B">
        <w:rPr>
          <w:rFonts w:ascii="Times New Roman" w:hAnsi="Times New Roman" w:cs="Times New Roman"/>
          <w:sz w:val="28"/>
          <w:szCs w:val="28"/>
        </w:rPr>
        <w:t xml:space="preserve">або </w:t>
      </w:r>
      <w:r w:rsidR="0084479E" w:rsidRPr="006E370B">
        <w:rPr>
          <w:rFonts w:ascii="Times New Roman" w:hAnsi="Times New Roman" w:cs="Times New Roman"/>
          <w:noProof/>
          <w:sz w:val="28"/>
          <w:szCs w:val="28"/>
          <w:lang w:eastAsia="uk-UA"/>
        </w:rPr>
        <w:drawing>
          <wp:inline distT="0" distB="0" distL="0" distR="0" wp14:anchorId="54BBF8B0" wp14:editId="2AA6DA83">
            <wp:extent cx="280279" cy="287655"/>
            <wp:effectExtent l="0" t="0" r="5715"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283193" cy="290645"/>
                    </a:xfrm>
                    <a:prstGeom prst="rect">
                      <a:avLst/>
                    </a:prstGeom>
                  </pic:spPr>
                </pic:pic>
              </a:graphicData>
            </a:graphic>
          </wp:inline>
        </w:drawing>
      </w:r>
      <w:r w:rsidRPr="006E370B">
        <w:rPr>
          <w:rFonts w:ascii="Times New Roman" w:hAnsi="Times New Roman" w:cs="Times New Roman"/>
          <w:sz w:val="28"/>
          <w:szCs w:val="28"/>
        </w:rPr>
        <w:t xml:space="preserve">праворуч від області відображення мА та мс </w:t>
      </w:r>
    </w:p>
    <w:p w:rsidR="00FF1965" w:rsidRPr="006E370B" w:rsidRDefault="00FF1965"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щоб змінити значення мА та мс. Кожного разу, коли ви натискаєте кнопку, значення mA або ms змінюється на значення, що підтримується високовольтним генератором.</w:t>
      </w:r>
    </w:p>
    <w:p w:rsidR="0084479E" w:rsidRPr="006E370B" w:rsidRDefault="0084479E" w:rsidP="00FF1965">
      <w:pPr>
        <w:ind w:left="0" w:firstLine="0"/>
        <w:rPr>
          <w:rFonts w:ascii="Times New Roman" w:hAnsi="Times New Roman" w:cs="Times New Roman"/>
          <w:sz w:val="28"/>
          <w:szCs w:val="28"/>
        </w:rPr>
      </w:pPr>
      <w:r w:rsidRPr="006E370B">
        <w:rPr>
          <w:rFonts w:ascii="Times New Roman" w:hAnsi="Times New Roman" w:cs="Times New Roman"/>
          <w:sz w:val="28"/>
          <w:szCs w:val="28"/>
        </w:rPr>
        <w:t>Рентгенівська трубка припиняє випромінювати рентгенівське випромінювання, коли тривалість її роботи досягає заданого значення ms (з точністю до одного знаку після коми).</w:t>
      </w:r>
    </w:p>
    <w:p w:rsidR="0084479E" w:rsidRPr="006E370B" w:rsidRDefault="0084479E" w:rsidP="0084479E">
      <w:pPr>
        <w:ind w:left="0" w:firstLine="0"/>
        <w:rPr>
          <w:rFonts w:ascii="Times New Roman" w:hAnsi="Times New Roman" w:cs="Times New Roman"/>
          <w:sz w:val="28"/>
          <w:szCs w:val="28"/>
        </w:rPr>
      </w:pPr>
    </w:p>
    <w:p w:rsidR="0084479E" w:rsidRPr="006E370B" w:rsidRDefault="0084479E" w:rsidP="0084479E">
      <w:pPr>
        <w:ind w:left="0" w:firstLine="0"/>
        <w:rPr>
          <w:rFonts w:ascii="Times New Roman" w:hAnsi="Times New Roman" w:cs="Times New Roman"/>
          <w:b/>
          <w:sz w:val="28"/>
          <w:szCs w:val="28"/>
        </w:rPr>
      </w:pPr>
      <w:r w:rsidRPr="006E370B">
        <w:rPr>
          <w:rFonts w:ascii="Times New Roman" w:hAnsi="Times New Roman" w:cs="Times New Roman"/>
          <w:b/>
          <w:sz w:val="28"/>
          <w:szCs w:val="28"/>
        </w:rPr>
        <w:t>5.2.4 Відображення стану рентгенівського дослідження</w:t>
      </w:r>
    </w:p>
    <w:p w:rsidR="0084479E" w:rsidRPr="006E370B" w:rsidRDefault="0084479E" w:rsidP="0084479E">
      <w:pPr>
        <w:ind w:left="0" w:firstLine="0"/>
        <w:rPr>
          <w:rFonts w:ascii="Times New Roman" w:hAnsi="Times New Roman" w:cs="Times New Roman"/>
          <w:sz w:val="28"/>
          <w:szCs w:val="28"/>
        </w:rPr>
      </w:pPr>
      <w:r w:rsidRPr="006E370B">
        <w:rPr>
          <w:rFonts w:ascii="Times New Roman" w:hAnsi="Times New Roman" w:cs="Times New Roman"/>
          <w:sz w:val="28"/>
          <w:szCs w:val="28"/>
        </w:rPr>
        <w:t>Область відображення стану дослідження відображає стан важливих компонентів обладнання, таких як позиція дослідження, SID, специфікації сітки та рекомендований розмір пристрою обмеження променя.</w:t>
      </w:r>
    </w:p>
    <w:p w:rsidR="0084479E" w:rsidRPr="006E370B" w:rsidRDefault="0084479E" w:rsidP="0084479E">
      <w:pPr>
        <w:ind w:left="0" w:firstLine="0"/>
        <w:rPr>
          <w:rFonts w:ascii="Times New Roman" w:hAnsi="Times New Roman" w:cs="Times New Roman"/>
          <w:sz w:val="28"/>
          <w:szCs w:val="28"/>
        </w:rPr>
      </w:pPr>
    </w:p>
    <w:p w:rsidR="0084479E" w:rsidRPr="006E370B" w:rsidRDefault="0084479E" w:rsidP="0084479E">
      <w:pPr>
        <w:ind w:left="0" w:firstLine="0"/>
        <w:rPr>
          <w:rFonts w:ascii="Times New Roman" w:hAnsi="Times New Roman" w:cs="Times New Roman"/>
          <w:b/>
          <w:sz w:val="28"/>
          <w:szCs w:val="28"/>
        </w:rPr>
      </w:pPr>
      <w:r w:rsidRPr="006E370B">
        <w:rPr>
          <w:rFonts w:ascii="Times New Roman" w:hAnsi="Times New Roman" w:cs="Times New Roman"/>
          <w:b/>
          <w:sz w:val="28"/>
          <w:szCs w:val="28"/>
        </w:rPr>
        <w:t>5.2.4.1 Рекомендовані характеристики сітки</w:t>
      </w:r>
    </w:p>
    <w:p w:rsidR="0084479E" w:rsidRPr="006E370B" w:rsidRDefault="0084479E" w:rsidP="0084479E">
      <w:pPr>
        <w:ind w:left="0" w:firstLine="0"/>
        <w:rPr>
          <w:rFonts w:ascii="Times New Roman" w:hAnsi="Times New Roman" w:cs="Times New Roman"/>
          <w:noProof/>
          <w:sz w:val="28"/>
          <w:szCs w:val="28"/>
          <w:lang w:eastAsia="uk-UA"/>
        </w:rPr>
      </w:pPr>
      <w:r w:rsidRPr="006E370B">
        <w:rPr>
          <w:rFonts w:ascii="Times New Roman" w:hAnsi="Times New Roman" w:cs="Times New Roman"/>
          <w:sz w:val="28"/>
          <w:szCs w:val="28"/>
        </w:rPr>
        <w:t>Відображаються рекомендовані характеристики сітки (1 м, 1,3 м, 1,8 м і не використовується), наприклад,</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549AC75C" wp14:editId="56A03F3D">
            <wp:extent cx="1781175" cy="558362"/>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1803430" cy="565338"/>
                    </a:xfrm>
                    <a:prstGeom prst="rect">
                      <a:avLst/>
                    </a:prstGeom>
                  </pic:spPr>
                </pic:pic>
              </a:graphicData>
            </a:graphic>
          </wp:inline>
        </w:drawing>
      </w:r>
    </w:p>
    <w:p w:rsidR="0084479E" w:rsidRPr="006E370B" w:rsidRDefault="0084479E" w:rsidP="0084479E">
      <w:pPr>
        <w:ind w:left="0" w:firstLine="0"/>
        <w:rPr>
          <w:rFonts w:ascii="Times New Roman" w:hAnsi="Times New Roman" w:cs="Times New Roman"/>
          <w:noProof/>
          <w:sz w:val="28"/>
          <w:szCs w:val="28"/>
          <w:lang w:eastAsia="uk-UA"/>
        </w:rPr>
      </w:pPr>
    </w:p>
    <w:p w:rsidR="0084479E" w:rsidRPr="006E370B" w:rsidRDefault="0084479E" w:rsidP="0084479E">
      <w:pPr>
        <w:ind w:left="0" w:firstLine="0"/>
        <w:rPr>
          <w:rFonts w:ascii="Times New Roman" w:hAnsi="Times New Roman" w:cs="Times New Roman"/>
          <w:b/>
          <w:sz w:val="28"/>
          <w:szCs w:val="28"/>
        </w:rPr>
      </w:pPr>
      <w:r w:rsidRPr="006E370B">
        <w:rPr>
          <w:rFonts w:ascii="Times New Roman" w:hAnsi="Times New Roman" w:cs="Times New Roman"/>
          <w:b/>
          <w:sz w:val="28"/>
          <w:szCs w:val="28"/>
        </w:rPr>
        <w:t>5.2.4.2 Рекомендоване значення SID</w:t>
      </w:r>
    </w:p>
    <w:p w:rsidR="0084479E" w:rsidRPr="006E370B" w:rsidRDefault="0084479E" w:rsidP="0084479E">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43371761" wp14:editId="483EB3D3">
            <wp:extent cx="520065" cy="584343"/>
            <wp:effectExtent l="0" t="0" r="0" b="635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524499" cy="589325"/>
                    </a:xfrm>
                    <a:prstGeom prst="rect">
                      <a:avLst/>
                    </a:prstGeom>
                  </pic:spPr>
                </pic:pic>
              </a:graphicData>
            </a:graphic>
          </wp:inline>
        </w:drawing>
      </w:r>
      <w:r w:rsidRPr="006E370B">
        <w:rPr>
          <w:rFonts w:ascii="Times New Roman" w:hAnsi="Times New Roman" w:cs="Times New Roman"/>
          <w:sz w:val="28"/>
          <w:szCs w:val="28"/>
        </w:rPr>
        <w:t>: Число, що відображається на позначці, вказує на рекомендоване значення SID.</w:t>
      </w:r>
    </w:p>
    <w:p w:rsidR="0084479E" w:rsidRPr="006E370B" w:rsidRDefault="0084479E" w:rsidP="0084479E">
      <w:pPr>
        <w:ind w:left="0" w:firstLine="0"/>
        <w:rPr>
          <w:rFonts w:ascii="Times New Roman" w:hAnsi="Times New Roman" w:cs="Times New Roman"/>
          <w:b/>
          <w:sz w:val="28"/>
          <w:szCs w:val="28"/>
        </w:rPr>
      </w:pPr>
    </w:p>
    <w:p w:rsidR="0084479E" w:rsidRPr="006E370B" w:rsidRDefault="0084479E" w:rsidP="0084479E">
      <w:pPr>
        <w:ind w:left="0" w:firstLine="0"/>
        <w:rPr>
          <w:rFonts w:ascii="Times New Roman" w:hAnsi="Times New Roman" w:cs="Times New Roman"/>
          <w:b/>
          <w:sz w:val="28"/>
          <w:szCs w:val="28"/>
        </w:rPr>
      </w:pPr>
      <w:r w:rsidRPr="006E370B">
        <w:rPr>
          <w:rFonts w:ascii="Times New Roman" w:hAnsi="Times New Roman" w:cs="Times New Roman"/>
          <w:b/>
          <w:sz w:val="28"/>
          <w:szCs w:val="28"/>
        </w:rPr>
        <w:t>5.2.4.3 Рекомендований розмір пристрою обмеження діапазону променя</w:t>
      </w:r>
    </w:p>
    <w:p w:rsidR="0084479E" w:rsidRPr="006E370B" w:rsidRDefault="0084479E" w:rsidP="0084479E">
      <w:pPr>
        <w:ind w:left="0" w:firstLine="0"/>
        <w:rPr>
          <w:rFonts w:ascii="Times New Roman" w:hAnsi="Times New Roman" w:cs="Times New Roman"/>
          <w:sz w:val="28"/>
          <w:szCs w:val="28"/>
        </w:rPr>
      </w:pPr>
      <w:r w:rsidRPr="006E370B">
        <w:rPr>
          <w:rFonts w:ascii="Times New Roman" w:hAnsi="Times New Roman" w:cs="Times New Roman"/>
          <w:sz w:val="28"/>
          <w:szCs w:val="28"/>
        </w:rPr>
        <w:t>: Число, що відображається біля позначки, вказує на рекомендований розмір променя обмежувальний розмір пристрою.</w:t>
      </w:r>
    </w:p>
    <w:p w:rsidR="0084479E" w:rsidRPr="006E370B" w:rsidRDefault="0084479E" w:rsidP="0084479E">
      <w:pPr>
        <w:ind w:left="0" w:firstLine="0"/>
        <w:rPr>
          <w:rFonts w:ascii="Times New Roman" w:hAnsi="Times New Roman" w:cs="Times New Roman"/>
          <w:sz w:val="28"/>
          <w:szCs w:val="28"/>
        </w:rPr>
      </w:pPr>
    </w:p>
    <w:p w:rsidR="0084479E" w:rsidRPr="006E370B" w:rsidRDefault="0084479E" w:rsidP="0084479E">
      <w:pPr>
        <w:ind w:left="0" w:firstLine="0"/>
        <w:rPr>
          <w:rFonts w:ascii="Times New Roman" w:hAnsi="Times New Roman" w:cs="Times New Roman"/>
          <w:b/>
          <w:sz w:val="28"/>
          <w:szCs w:val="28"/>
        </w:rPr>
      </w:pPr>
      <w:r w:rsidRPr="006E370B">
        <w:rPr>
          <w:rFonts w:ascii="Times New Roman" w:hAnsi="Times New Roman" w:cs="Times New Roman"/>
          <w:b/>
          <w:sz w:val="28"/>
          <w:szCs w:val="28"/>
        </w:rPr>
        <w:t>5.2.4.4 Вибір положення для рентгенографії</w:t>
      </w:r>
    </w:p>
    <w:p w:rsidR="0084479E" w:rsidRPr="006E370B" w:rsidRDefault="0084479E" w:rsidP="0084479E">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відповідну позначку, виходячи з поточного положення FPD.</w:t>
      </w:r>
    </w:p>
    <w:p w:rsidR="0084479E" w:rsidRPr="006E370B" w:rsidRDefault="0084479E" w:rsidP="0084479E">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lastRenderedPageBreak/>
        <w:drawing>
          <wp:inline distT="0" distB="0" distL="0" distR="0" wp14:anchorId="213E2C88" wp14:editId="3693BBF3">
            <wp:extent cx="417748" cy="392430"/>
            <wp:effectExtent l="0" t="0" r="1905" b="762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421951" cy="396378"/>
                    </a:xfrm>
                    <a:prstGeom prst="rect">
                      <a:avLst/>
                    </a:prstGeom>
                  </pic:spPr>
                </pic:pic>
              </a:graphicData>
            </a:graphic>
          </wp:inline>
        </w:drawing>
      </w:r>
      <w:r w:rsidRPr="006E370B">
        <w:rPr>
          <w:rFonts w:ascii="Times New Roman" w:hAnsi="Times New Roman" w:cs="Times New Roman"/>
          <w:sz w:val="28"/>
          <w:szCs w:val="28"/>
        </w:rPr>
        <w:t xml:space="preserve">: Поточна плівка або FPD розміщується на панелі, а іонізаційна камера панелі вибирається для експонування. </w:t>
      </w:r>
    </w:p>
    <w:p w:rsidR="0084479E" w:rsidRPr="006E370B" w:rsidRDefault="0084479E" w:rsidP="0084479E">
      <w:pPr>
        <w:ind w:left="0" w:firstLine="0"/>
        <w:rPr>
          <w:rFonts w:ascii="Times New Roman" w:hAnsi="Times New Roman" w:cs="Times New Roman"/>
          <w:sz w:val="28"/>
          <w:szCs w:val="28"/>
        </w:rPr>
      </w:pPr>
      <w:r w:rsidRPr="006E370B">
        <w:rPr>
          <w:rFonts w:ascii="Times New Roman" w:hAnsi="Times New Roman" w:cs="Times New Roman"/>
          <w:sz w:val="28"/>
          <w:szCs w:val="28"/>
        </w:rPr>
        <w:t>колонки вибирається для AEC експонування.</w:t>
      </w:r>
    </w:p>
    <w:p w:rsidR="0084479E" w:rsidRPr="006E370B" w:rsidRDefault="00E44F66" w:rsidP="0084479E">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05FA02B8" wp14:editId="37B006C5">
            <wp:extent cx="407670" cy="407670"/>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407670" cy="407670"/>
                    </a:xfrm>
                    <a:prstGeom prst="rect">
                      <a:avLst/>
                    </a:prstGeom>
                  </pic:spPr>
                </pic:pic>
              </a:graphicData>
            </a:graphic>
          </wp:inline>
        </w:drawing>
      </w:r>
      <w:r w:rsidR="0084479E" w:rsidRPr="006E370B">
        <w:rPr>
          <w:rFonts w:ascii="Times New Roman" w:hAnsi="Times New Roman" w:cs="Times New Roman"/>
          <w:sz w:val="28"/>
          <w:szCs w:val="28"/>
        </w:rPr>
        <w:t xml:space="preserve">: Поточну плівку або пластину поміщають під штатив і вибирають іонізаційну камеру під штативом. </w:t>
      </w:r>
    </w:p>
    <w:p w:rsidR="0084479E" w:rsidRPr="006E370B" w:rsidRDefault="0084479E" w:rsidP="0084479E">
      <w:pPr>
        <w:ind w:left="0" w:firstLine="0"/>
        <w:rPr>
          <w:rFonts w:ascii="Times New Roman" w:hAnsi="Times New Roman" w:cs="Times New Roman"/>
          <w:sz w:val="28"/>
          <w:szCs w:val="28"/>
        </w:rPr>
      </w:pPr>
      <w:r w:rsidRPr="006E370B">
        <w:rPr>
          <w:rFonts w:ascii="Times New Roman" w:hAnsi="Times New Roman" w:cs="Times New Roman"/>
          <w:sz w:val="28"/>
          <w:szCs w:val="28"/>
        </w:rPr>
        <w:t>під станиною вибирається для експонування АЕХ.</w:t>
      </w:r>
    </w:p>
    <w:p w:rsidR="0084479E" w:rsidRPr="006E370B" w:rsidRDefault="00E44F66" w:rsidP="0084479E">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33F949F3" wp14:editId="1CA895D5">
            <wp:extent cx="426085" cy="464820"/>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426085" cy="464820"/>
                    </a:xfrm>
                    <a:prstGeom prst="rect">
                      <a:avLst/>
                    </a:prstGeom>
                  </pic:spPr>
                </pic:pic>
              </a:graphicData>
            </a:graphic>
          </wp:inline>
        </w:drawing>
      </w:r>
      <w:r w:rsidR="0084479E" w:rsidRPr="006E370B">
        <w:rPr>
          <w:rFonts w:ascii="Times New Roman" w:hAnsi="Times New Roman" w:cs="Times New Roman"/>
          <w:sz w:val="28"/>
          <w:szCs w:val="28"/>
        </w:rPr>
        <w:t xml:space="preserve">: Плівка або пластина не поміщена в тримач датчика. AEC експонування </w:t>
      </w:r>
    </w:p>
    <w:p w:rsidR="0084479E" w:rsidRPr="006E370B" w:rsidRDefault="0084479E" w:rsidP="0084479E">
      <w:pPr>
        <w:ind w:left="0" w:firstLine="0"/>
        <w:rPr>
          <w:rFonts w:ascii="Times New Roman" w:hAnsi="Times New Roman" w:cs="Times New Roman"/>
          <w:sz w:val="28"/>
          <w:szCs w:val="28"/>
        </w:rPr>
      </w:pPr>
      <w:r w:rsidRPr="006E370B">
        <w:rPr>
          <w:rFonts w:ascii="Times New Roman" w:hAnsi="Times New Roman" w:cs="Times New Roman"/>
          <w:sz w:val="28"/>
          <w:szCs w:val="28"/>
        </w:rPr>
        <w:t>не допускається.</w:t>
      </w:r>
    </w:p>
    <w:p w:rsidR="0084479E" w:rsidRPr="006E370B" w:rsidRDefault="0084479E" w:rsidP="0084479E">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Вам потрібно вибрати FPD для отримання зображення, коли вибрано декілька FPD . Вибір неправильної FPD може призвести до непотрібної експозиції.</w:t>
      </w:r>
    </w:p>
    <w:p w:rsidR="0084479E" w:rsidRPr="006E370B" w:rsidRDefault="0084479E" w:rsidP="0084479E">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відповідну позначку FPD (стовпчик FPD, зобов'язана FPD та вільна FPD зліва направо), щоб вибрати поточну FPD. Якщо позначку FPD заглибити, відобразиться вибрана FPD</w:t>
      </w:r>
      <w:r w:rsidR="00E44F66" w:rsidRPr="006E370B">
        <w:rPr>
          <w:rFonts w:ascii="Times New Roman" w:hAnsi="Times New Roman" w:cs="Times New Roman"/>
          <w:noProof/>
          <w:sz w:val="28"/>
          <w:szCs w:val="28"/>
          <w:lang w:eastAsia="uk-UA"/>
        </w:rPr>
        <w:drawing>
          <wp:inline distT="0" distB="0" distL="0" distR="0" wp14:anchorId="1D3DA7F8" wp14:editId="0044C4B3">
            <wp:extent cx="390413" cy="396240"/>
            <wp:effectExtent l="0" t="0" r="0" b="3810"/>
            <wp:docPr id="261280" name="Рисунок 26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397058" cy="402984"/>
                    </a:xfrm>
                    <a:prstGeom prst="rect">
                      <a:avLst/>
                    </a:prstGeom>
                  </pic:spPr>
                </pic:pic>
              </a:graphicData>
            </a:graphic>
          </wp:inline>
        </w:drawing>
      </w:r>
      <w:r w:rsidRPr="006E370B">
        <w:rPr>
          <w:rFonts w:ascii="Times New Roman" w:hAnsi="Times New Roman" w:cs="Times New Roman"/>
          <w:sz w:val="28"/>
          <w:szCs w:val="28"/>
        </w:rPr>
        <w:t xml:space="preserve"> .</w:t>
      </w:r>
    </w:p>
    <w:p w:rsidR="00E44F66" w:rsidRPr="006E370B" w:rsidRDefault="00E44F66" w:rsidP="0084479E">
      <w:pPr>
        <w:ind w:left="0" w:firstLine="0"/>
        <w:rPr>
          <w:rFonts w:ascii="Times New Roman" w:hAnsi="Times New Roman" w:cs="Times New Roman"/>
          <w:sz w:val="28"/>
          <w:szCs w:val="28"/>
        </w:rPr>
      </w:pPr>
    </w:p>
    <w:p w:rsidR="00E44F66" w:rsidRPr="006E370B" w:rsidRDefault="00E44F66" w:rsidP="00E44F66">
      <w:pPr>
        <w:ind w:left="0" w:firstLine="0"/>
        <w:rPr>
          <w:rFonts w:ascii="Times New Roman" w:hAnsi="Times New Roman" w:cs="Times New Roman"/>
          <w:b/>
          <w:sz w:val="28"/>
          <w:szCs w:val="28"/>
        </w:rPr>
      </w:pPr>
      <w:r w:rsidRPr="006E370B">
        <w:rPr>
          <w:rFonts w:ascii="Times New Roman" w:hAnsi="Times New Roman" w:cs="Times New Roman"/>
          <w:b/>
          <w:sz w:val="28"/>
          <w:szCs w:val="28"/>
        </w:rPr>
        <w:t>5.2.5 Опромінення</w:t>
      </w:r>
    </w:p>
    <w:p w:rsidR="00E44F66" w:rsidRPr="006E370B" w:rsidRDefault="00E44F66" w:rsidP="00E44F66">
      <w:pPr>
        <w:ind w:left="0" w:firstLine="0"/>
        <w:rPr>
          <w:rFonts w:ascii="Times New Roman" w:hAnsi="Times New Roman" w:cs="Times New Roman"/>
          <w:sz w:val="28"/>
          <w:szCs w:val="28"/>
        </w:rPr>
      </w:pPr>
      <w:r w:rsidRPr="006E370B">
        <w:rPr>
          <w:rFonts w:ascii="Times New Roman" w:hAnsi="Times New Roman" w:cs="Times New Roman"/>
          <w:sz w:val="28"/>
          <w:szCs w:val="28"/>
        </w:rPr>
        <w:t>Попередження: Ця рентгенівська система може завдати шкоди пацієнту та персоналу, якщо не вжити належних захисних заходів або не дотримано інструкцій з використання.</w:t>
      </w:r>
    </w:p>
    <w:p w:rsidR="00E44F66" w:rsidRPr="006E370B" w:rsidRDefault="00E44F66" w:rsidP="00E44F66">
      <w:pPr>
        <w:ind w:left="0" w:firstLine="0"/>
        <w:rPr>
          <w:rFonts w:ascii="Times New Roman" w:hAnsi="Times New Roman" w:cs="Times New Roman"/>
          <w:sz w:val="28"/>
          <w:szCs w:val="28"/>
        </w:rPr>
      </w:pPr>
      <w:r w:rsidRPr="006E370B">
        <w:rPr>
          <w:rFonts w:ascii="Times New Roman" w:hAnsi="Times New Roman" w:cs="Times New Roman"/>
          <w:sz w:val="28"/>
          <w:szCs w:val="28"/>
        </w:rPr>
        <w:t>1. Використовуйте ручний перемикач експозиції або пульт дистанційного керування для запуску експозиції під час цифрової рентгенографії.</w:t>
      </w:r>
    </w:p>
    <w:p w:rsidR="00E44F66" w:rsidRPr="006E370B" w:rsidRDefault="00E44F66" w:rsidP="00E44F66">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w:t>
      </w:r>
      <w:r w:rsidRPr="006E370B">
        <w:rPr>
          <w:rFonts w:ascii="Times New Roman" w:hAnsi="Times New Roman" w:cs="Times New Roman"/>
          <w:noProof/>
          <w:sz w:val="28"/>
          <w:szCs w:val="28"/>
          <w:lang w:eastAsia="uk-UA"/>
        </w:rPr>
        <w:drawing>
          <wp:inline distT="0" distB="0" distL="0" distR="0" wp14:anchorId="19438856" wp14:editId="6DB795E1">
            <wp:extent cx="403203" cy="377190"/>
            <wp:effectExtent l="0" t="0" r="0" b="3810"/>
            <wp:docPr id="261281" name="Рисунок 26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410384" cy="383908"/>
                    </a:xfrm>
                    <a:prstGeom prst="rect">
                      <a:avLst/>
                    </a:prstGeom>
                  </pic:spPr>
                </pic:pic>
              </a:graphicData>
            </a:graphic>
          </wp:inline>
        </w:drawing>
      </w:r>
      <w:r w:rsidRPr="006E370B">
        <w:rPr>
          <w:rFonts w:ascii="Times New Roman" w:hAnsi="Times New Roman" w:cs="Times New Roman"/>
          <w:sz w:val="28"/>
          <w:szCs w:val="28"/>
        </w:rPr>
        <w:t>вказує на те, що опромінення дозволено.</w:t>
      </w:r>
    </w:p>
    <w:p w:rsidR="00E44F66" w:rsidRPr="006E370B" w:rsidRDefault="00E44F66" w:rsidP="00E44F66">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w:t>
      </w:r>
      <w:r w:rsidRPr="006E370B">
        <w:rPr>
          <w:rFonts w:ascii="Times New Roman" w:hAnsi="Times New Roman" w:cs="Times New Roman"/>
          <w:noProof/>
          <w:sz w:val="28"/>
          <w:szCs w:val="28"/>
          <w:lang w:eastAsia="uk-UA"/>
        </w:rPr>
        <w:drawing>
          <wp:inline distT="0" distB="0" distL="0" distR="0" wp14:anchorId="00784446" wp14:editId="2EF70341">
            <wp:extent cx="377190" cy="314325"/>
            <wp:effectExtent l="0" t="0" r="3810" b="9525"/>
            <wp:docPr id="261282" name="Рисунок 26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380836" cy="317363"/>
                    </a:xfrm>
                    <a:prstGeom prst="rect">
                      <a:avLst/>
                    </a:prstGeom>
                  </pic:spPr>
                </pic:pic>
              </a:graphicData>
            </a:graphic>
          </wp:inline>
        </w:drawing>
      </w:r>
      <w:r w:rsidRPr="006E370B">
        <w:rPr>
          <w:rFonts w:ascii="Times New Roman" w:hAnsi="Times New Roman" w:cs="Times New Roman"/>
          <w:sz w:val="28"/>
          <w:szCs w:val="28"/>
        </w:rPr>
        <w:t>вказує на те, що опромінення заборонено. Повідомлення про помилку відображається в області підказок у нижній частині екрана і може бути таким: " захисні дверцята не закриті" або "тепловий вміст не закрито" або "вміст тепла виходить за межі нормального діапазону".</w:t>
      </w:r>
    </w:p>
    <w:p w:rsidR="00E44F66" w:rsidRPr="006E370B" w:rsidRDefault="00E44F66" w:rsidP="00E44F66">
      <w:pPr>
        <w:ind w:left="0" w:firstLine="0"/>
        <w:rPr>
          <w:rFonts w:ascii="Times New Roman" w:hAnsi="Times New Roman" w:cs="Times New Roman"/>
          <w:sz w:val="28"/>
          <w:szCs w:val="28"/>
        </w:rPr>
      </w:pPr>
    </w:p>
    <w:p w:rsidR="00E44F66" w:rsidRPr="006E370B" w:rsidRDefault="00E44F66" w:rsidP="00E44F66">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2. Під час опромінення інформація про помилку або тривогу високовольтного генератора та датчика відображається в області підказок у нижній частині екрана. Натисніть кнопку </w:t>
      </w:r>
      <w:r w:rsidR="008F3D2F" w:rsidRPr="006E370B">
        <w:rPr>
          <w:rFonts w:ascii="Times New Roman" w:hAnsi="Times New Roman" w:cs="Times New Roman"/>
          <w:noProof/>
          <w:sz w:val="28"/>
          <w:szCs w:val="28"/>
          <w:lang w:eastAsia="uk-UA"/>
        </w:rPr>
        <w:drawing>
          <wp:inline distT="0" distB="0" distL="0" distR="0" wp14:anchorId="4D72B948" wp14:editId="453AD3D3">
            <wp:extent cx="350520" cy="304800"/>
            <wp:effectExtent l="0" t="0" r="0" b="0"/>
            <wp:docPr id="261283" name="Рисунок 26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353931" cy="307766"/>
                    </a:xfrm>
                    <a:prstGeom prst="rect">
                      <a:avLst/>
                    </a:prstGeom>
                  </pic:spPr>
                </pic:pic>
              </a:graphicData>
            </a:graphic>
          </wp:inline>
        </w:drawing>
      </w:r>
      <w:r w:rsidRPr="006E370B">
        <w:rPr>
          <w:rFonts w:ascii="Times New Roman" w:hAnsi="Times New Roman" w:cs="Times New Roman"/>
          <w:sz w:val="28"/>
          <w:szCs w:val="28"/>
        </w:rPr>
        <w:t xml:space="preserve">і </w:t>
      </w:r>
      <w:r w:rsidR="008F3D2F" w:rsidRPr="006E370B">
        <w:rPr>
          <w:rFonts w:ascii="Times New Roman" w:hAnsi="Times New Roman" w:cs="Times New Roman"/>
          <w:noProof/>
          <w:sz w:val="28"/>
          <w:szCs w:val="28"/>
          <w:lang w:eastAsia="uk-UA"/>
        </w:rPr>
        <w:drawing>
          <wp:inline distT="0" distB="0" distL="0" distR="0" wp14:anchorId="59C7AAFD" wp14:editId="31BE2594">
            <wp:extent cx="302895" cy="302895"/>
            <wp:effectExtent l="0" t="0" r="1905" b="1905"/>
            <wp:docPr id="261284" name="Рисунок 261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302895" cy="302895"/>
                    </a:xfrm>
                    <a:prstGeom prst="rect">
                      <a:avLst/>
                    </a:prstGeom>
                  </pic:spPr>
                </pic:pic>
              </a:graphicData>
            </a:graphic>
          </wp:inline>
        </w:drawing>
      </w:r>
      <w:r w:rsidRPr="006E370B">
        <w:rPr>
          <w:rFonts w:ascii="Times New Roman" w:hAnsi="Times New Roman" w:cs="Times New Roman"/>
          <w:sz w:val="28"/>
          <w:szCs w:val="28"/>
        </w:rPr>
        <w:t>, щоб переглянути стан високовольтного генератора та датчика.</w:t>
      </w:r>
    </w:p>
    <w:p w:rsidR="00E44F66" w:rsidRPr="006E370B" w:rsidRDefault="00E44F66" w:rsidP="00E44F66">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Програмне забезпечення автоматично перезавантажується, якщо високовольтний генератор повідомляє про помилку. </w:t>
      </w:r>
    </w:p>
    <w:p w:rsidR="00E44F66" w:rsidRPr="006E370B" w:rsidRDefault="00E44F66" w:rsidP="00E44F66">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Перезапустіть систему, якщо помилка не зникає після перезапуску програмного забезпечення. Якщо тепловміст рентгенівської трубки рентгенівської трубки </w:t>
      </w:r>
      <w:r w:rsidRPr="006E370B">
        <w:rPr>
          <w:rFonts w:ascii="Times New Roman" w:hAnsi="Times New Roman" w:cs="Times New Roman"/>
          <w:sz w:val="28"/>
          <w:szCs w:val="28"/>
        </w:rPr>
        <w:lastRenderedPageBreak/>
        <w:t>перевищує верхню межу, рентгенівська трубка та високовольтний генератор переходять у стан недоступності, доки тепловміст не знизиться до нормального значення. У цьому випадку на екрані з'являється відповідне повідомлення.</w:t>
      </w:r>
    </w:p>
    <w:p w:rsidR="00E44F66" w:rsidRPr="006E370B" w:rsidRDefault="00E44F66" w:rsidP="00E44F66">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Під час рентгенографії у стандартному положенні грудної клітки на екрані з'являється повідомлення з проханням пацієнта затримати дихання.</w:t>
      </w:r>
    </w:p>
    <w:p w:rsidR="008F3D2F" w:rsidRPr="006E370B" w:rsidRDefault="008F3D2F" w:rsidP="008F3D2F">
      <w:pPr>
        <w:ind w:left="0" w:firstLine="0"/>
        <w:rPr>
          <w:rFonts w:ascii="Times New Roman" w:hAnsi="Times New Roman" w:cs="Times New Roman"/>
          <w:sz w:val="28"/>
          <w:szCs w:val="28"/>
        </w:rPr>
      </w:pPr>
      <w:r w:rsidRPr="006E370B">
        <w:rPr>
          <w:rFonts w:ascii="Times New Roman" w:hAnsi="Times New Roman" w:cs="Times New Roman"/>
          <w:sz w:val="28"/>
          <w:szCs w:val="28"/>
        </w:rPr>
        <w:t>3. Під час експозиції позначка впливу стає зеленою</w:t>
      </w:r>
      <w:r w:rsidRPr="006E370B">
        <w:rPr>
          <w:rFonts w:ascii="Times New Roman" w:hAnsi="Times New Roman" w:cs="Times New Roman"/>
          <w:noProof/>
          <w:sz w:val="28"/>
          <w:szCs w:val="28"/>
          <w:lang w:eastAsia="uk-UA"/>
        </w:rPr>
        <w:drawing>
          <wp:inline distT="0" distB="0" distL="0" distR="0" wp14:anchorId="22E8DCC0" wp14:editId="5A6979E8">
            <wp:extent cx="320740" cy="314325"/>
            <wp:effectExtent l="0" t="0" r="3175" b="0"/>
            <wp:docPr id="261285" name="Рисунок 261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326386" cy="319858"/>
                    </a:xfrm>
                    <a:prstGeom prst="rect">
                      <a:avLst/>
                    </a:prstGeom>
                  </pic:spPr>
                </pic:pic>
              </a:graphicData>
            </a:graphic>
          </wp:inline>
        </w:drawing>
      </w:r>
      <w:r w:rsidRPr="006E370B">
        <w:rPr>
          <w:rFonts w:ascii="Times New Roman" w:hAnsi="Times New Roman" w:cs="Times New Roman"/>
          <w:sz w:val="28"/>
          <w:szCs w:val="28"/>
        </w:rPr>
        <w:t>, а потім жовтою</w:t>
      </w:r>
      <w:r w:rsidRPr="006E370B">
        <w:rPr>
          <w:rFonts w:ascii="Times New Roman" w:hAnsi="Times New Roman" w:cs="Times New Roman"/>
          <w:noProof/>
          <w:sz w:val="28"/>
          <w:szCs w:val="28"/>
          <w:lang w:eastAsia="uk-UA"/>
        </w:rPr>
        <w:drawing>
          <wp:inline distT="0" distB="0" distL="0" distR="0" wp14:anchorId="0A6A6F56" wp14:editId="4E6130C9">
            <wp:extent cx="333375" cy="313765"/>
            <wp:effectExtent l="0" t="0" r="0" b="0"/>
            <wp:docPr id="261286" name="Рисунок 26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335833" cy="316079"/>
                    </a:xfrm>
                    <a:prstGeom prst="rect">
                      <a:avLst/>
                    </a:prstGeom>
                  </pic:spPr>
                </pic:pic>
              </a:graphicData>
            </a:graphic>
          </wp:inline>
        </w:drawing>
      </w:r>
      <w:r w:rsidRPr="006E370B">
        <w:rPr>
          <w:rFonts w:ascii="Times New Roman" w:hAnsi="Times New Roman" w:cs="Times New Roman"/>
          <w:sz w:val="28"/>
          <w:szCs w:val="28"/>
        </w:rPr>
        <w:t xml:space="preserve">. </w:t>
      </w:r>
    </w:p>
    <w:p w:rsidR="008F3D2F" w:rsidRPr="006E370B" w:rsidRDefault="008F3D2F" w:rsidP="008F3D2F">
      <w:pPr>
        <w:ind w:left="0" w:firstLine="0"/>
        <w:rPr>
          <w:rFonts w:ascii="Times New Roman" w:hAnsi="Times New Roman" w:cs="Times New Roman"/>
          <w:sz w:val="28"/>
          <w:szCs w:val="28"/>
        </w:rPr>
      </w:pPr>
      <w:r w:rsidRPr="006E370B">
        <w:rPr>
          <w:rFonts w:ascii="Times New Roman" w:hAnsi="Times New Roman" w:cs="Times New Roman"/>
          <w:sz w:val="28"/>
          <w:szCs w:val="28"/>
        </w:rPr>
        <w:t>Верхній індикатор колонки стає зеленим, а потім жовтим, і лунає звуковий сигнал, який вказує на те, що експозицію завершено і розпочато зйомку зображення. Під час отримання зображення індикатор процесу отримання зображення (</w:t>
      </w:r>
      <w:r w:rsidRPr="006E370B">
        <w:rPr>
          <w:rFonts w:ascii="Times New Roman" w:hAnsi="Times New Roman" w:cs="Times New Roman"/>
          <w:noProof/>
          <w:sz w:val="28"/>
          <w:szCs w:val="28"/>
          <w:lang w:eastAsia="uk-UA"/>
        </w:rPr>
        <w:drawing>
          <wp:inline distT="0" distB="0" distL="0" distR="0" wp14:anchorId="31C27AE5" wp14:editId="1EB8CFF1">
            <wp:extent cx="261162" cy="249555"/>
            <wp:effectExtent l="0" t="0" r="5715" b="0"/>
            <wp:docPr id="261287" name="Рисунок 26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264019" cy="252285"/>
                    </a:xfrm>
                    <a:prstGeom prst="rect">
                      <a:avLst/>
                    </a:prstGeom>
                  </pic:spPr>
                </pic:pic>
              </a:graphicData>
            </a:graphic>
          </wp:inline>
        </w:drawing>
      </w:r>
      <w:r w:rsidRPr="006E370B">
        <w:rPr>
          <w:rFonts w:ascii="Times New Roman" w:hAnsi="Times New Roman" w:cs="Times New Roman"/>
          <w:sz w:val="28"/>
          <w:szCs w:val="28"/>
        </w:rPr>
        <w:t xml:space="preserve"> ) відображає стан отримання зображення.</w:t>
      </w:r>
    </w:p>
    <w:p w:rsidR="008F3D2F" w:rsidRPr="006E370B" w:rsidRDefault="008F3D2F" w:rsidP="008F3D2F">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Під час рентгенографії у стандартному положенні грудної клітки відображається повідомлення про те, що пацієнт може нормально дихати.</w:t>
      </w:r>
    </w:p>
    <w:p w:rsidR="008F3D2F" w:rsidRPr="006E370B" w:rsidRDefault="008F3D2F" w:rsidP="008F3D2F">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4. Після завершення отримання зображення під час процесу експозиції, отримане зображення (вибрані) відображаються в нижній частині екрана. Якщо кількість зображень перевищує діапазон відображення, натискайте кнопки вліво </w:t>
      </w:r>
      <w:r w:rsidRPr="006E370B">
        <w:rPr>
          <w:rFonts w:ascii="Times New Roman" w:hAnsi="Times New Roman" w:cs="Times New Roman"/>
          <w:noProof/>
          <w:sz w:val="28"/>
          <w:szCs w:val="28"/>
          <w:lang w:eastAsia="uk-UA"/>
        </w:rPr>
        <w:drawing>
          <wp:inline distT="0" distB="0" distL="0" distR="0" wp14:anchorId="6A1ACE4C" wp14:editId="074F52AF">
            <wp:extent cx="152400" cy="519545"/>
            <wp:effectExtent l="0" t="0" r="0" b="0"/>
            <wp:docPr id="261288" name="Рисунок 261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152482" cy="519826"/>
                    </a:xfrm>
                    <a:prstGeom prst="rect">
                      <a:avLst/>
                    </a:prstGeom>
                  </pic:spPr>
                </pic:pic>
              </a:graphicData>
            </a:graphic>
          </wp:inline>
        </w:drawing>
      </w:r>
      <w:r w:rsidRPr="006E370B">
        <w:rPr>
          <w:rFonts w:ascii="Times New Roman" w:hAnsi="Times New Roman" w:cs="Times New Roman"/>
          <w:sz w:val="28"/>
          <w:szCs w:val="28"/>
        </w:rPr>
        <w:t xml:space="preserve">та вправо </w:t>
      </w:r>
      <w:r w:rsidRPr="006E370B">
        <w:rPr>
          <w:rFonts w:ascii="Times New Roman" w:hAnsi="Times New Roman" w:cs="Times New Roman"/>
          <w:noProof/>
          <w:sz w:val="28"/>
          <w:szCs w:val="28"/>
          <w:lang w:eastAsia="uk-UA"/>
        </w:rPr>
        <w:drawing>
          <wp:inline distT="0" distB="0" distL="0" distR="0" wp14:anchorId="4A2A94D8" wp14:editId="4942E074">
            <wp:extent cx="178308" cy="594360"/>
            <wp:effectExtent l="0" t="0" r="0" b="0"/>
            <wp:docPr id="261289" name="Рисунок 26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179414" cy="598047"/>
                    </a:xfrm>
                    <a:prstGeom prst="rect">
                      <a:avLst/>
                    </a:prstGeom>
                  </pic:spPr>
                </pic:pic>
              </a:graphicData>
            </a:graphic>
          </wp:inline>
        </w:drawing>
      </w:r>
      <w:r w:rsidRPr="006E370B">
        <w:rPr>
          <w:rFonts w:ascii="Times New Roman" w:hAnsi="Times New Roman" w:cs="Times New Roman"/>
          <w:sz w:val="28"/>
          <w:szCs w:val="28"/>
        </w:rPr>
        <w:t>і для перегортання сторінок, як показано на наступному малюнку.</w:t>
      </w:r>
    </w:p>
    <w:p w:rsidR="008F3D2F" w:rsidRPr="006E370B" w:rsidRDefault="008F3D2F" w:rsidP="008F3D2F">
      <w:pPr>
        <w:ind w:left="0" w:firstLine="0"/>
        <w:rPr>
          <w:rFonts w:ascii="Times New Roman" w:hAnsi="Times New Roman" w:cs="Times New Roman"/>
          <w:sz w:val="28"/>
          <w:szCs w:val="28"/>
        </w:rPr>
      </w:pPr>
    </w:p>
    <w:p w:rsidR="008F3D2F" w:rsidRPr="006E370B" w:rsidRDefault="008F3D2F" w:rsidP="008F3D2F">
      <w:pPr>
        <w:ind w:left="0" w:firstLine="0"/>
        <w:rPr>
          <w:rFonts w:ascii="Times New Roman" w:hAnsi="Times New Roman" w:cs="Times New Roman"/>
          <w:sz w:val="28"/>
          <w:szCs w:val="28"/>
        </w:rPr>
      </w:pPr>
      <w:r w:rsidRPr="006E370B">
        <w:rPr>
          <w:rFonts w:ascii="Times New Roman" w:hAnsi="Times New Roman" w:cs="Times New Roman"/>
          <w:sz w:val="28"/>
          <w:szCs w:val="28"/>
        </w:rPr>
        <w:t>5.2.6Завершення експертизи</w:t>
      </w:r>
    </w:p>
    <w:p w:rsidR="008F3D2F" w:rsidRPr="006E370B" w:rsidRDefault="008F3D2F" w:rsidP="008F3D2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Завершення поточного дослідження</w:t>
      </w:r>
    </w:p>
    <w:p w:rsidR="008F3D2F" w:rsidRPr="006E370B" w:rsidRDefault="008F3D2F" w:rsidP="008F3D2F">
      <w:pPr>
        <w:ind w:left="0" w:firstLine="0"/>
        <w:rPr>
          <w:rFonts w:ascii="Times New Roman" w:hAnsi="Times New Roman" w:cs="Times New Roman"/>
          <w:sz w:val="28"/>
          <w:szCs w:val="28"/>
        </w:rPr>
      </w:pPr>
      <w:r w:rsidRPr="006E370B">
        <w:rPr>
          <w:rFonts w:ascii="Times New Roman" w:hAnsi="Times New Roman" w:cs="Times New Roman"/>
          <w:sz w:val="28"/>
          <w:szCs w:val="28"/>
        </w:rPr>
        <w:t>Після отримання всіх зображень поточного дослідження натисніть в області інформації про пацієнта на екрані перегляду зображень, щоб завершити поточне дослідження.</w:t>
      </w:r>
    </w:p>
    <w:p w:rsidR="008F3D2F" w:rsidRPr="006E370B" w:rsidRDefault="008F3D2F" w:rsidP="008F3D2F">
      <w:pPr>
        <w:ind w:left="0" w:firstLine="0"/>
        <w:rPr>
          <w:rFonts w:ascii="Times New Roman" w:hAnsi="Times New Roman" w:cs="Times New Roman"/>
          <w:sz w:val="28"/>
          <w:szCs w:val="28"/>
        </w:rPr>
      </w:pPr>
      <w:r w:rsidRPr="006E370B">
        <w:rPr>
          <w:rFonts w:ascii="Times New Roman" w:hAnsi="Times New Roman" w:cs="Times New Roman"/>
          <w:sz w:val="28"/>
          <w:szCs w:val="28"/>
        </w:rPr>
        <w:t>Після завершення дослідження наявні зображення можна відправити на</w:t>
      </w:r>
    </w:p>
    <w:p w:rsidR="008F3D2F" w:rsidRPr="006E370B" w:rsidRDefault="008F3D2F" w:rsidP="008F3D2F">
      <w:pPr>
        <w:ind w:left="0" w:firstLine="0"/>
        <w:rPr>
          <w:rFonts w:ascii="Times New Roman" w:hAnsi="Times New Roman" w:cs="Times New Roman"/>
          <w:sz w:val="28"/>
          <w:szCs w:val="28"/>
        </w:rPr>
      </w:pPr>
      <w:r w:rsidRPr="006E370B">
        <w:rPr>
          <w:rFonts w:ascii="Times New Roman" w:hAnsi="Times New Roman" w:cs="Times New Roman"/>
          <w:sz w:val="28"/>
          <w:szCs w:val="28"/>
        </w:rPr>
        <w:t>систему архівації та комунікаційної системи (PACS) відповідно до налаштувань. Після завершення дослідження наявні зображення пацієнта видаляються з екрану перегляду зображень, а статус обстеження пацієнта змінюється на "Завершено".</w:t>
      </w:r>
    </w:p>
    <w:p w:rsidR="008F3D2F" w:rsidRPr="006E370B" w:rsidRDefault="008F3D2F" w:rsidP="008F3D2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Вхід на екран керування друком</w:t>
      </w:r>
    </w:p>
    <w:p w:rsidR="008F3D2F" w:rsidRPr="006E370B" w:rsidRDefault="008F3D2F" w:rsidP="008F3D2F">
      <w:pPr>
        <w:ind w:left="0" w:firstLine="0"/>
        <w:rPr>
          <w:rFonts w:ascii="Times New Roman" w:hAnsi="Times New Roman" w:cs="Times New Roman"/>
          <w:sz w:val="28"/>
          <w:szCs w:val="28"/>
        </w:rPr>
      </w:pPr>
      <w:r w:rsidRPr="006E370B">
        <w:rPr>
          <w:rFonts w:ascii="Times New Roman" w:hAnsi="Times New Roman" w:cs="Times New Roman"/>
          <w:sz w:val="28"/>
          <w:szCs w:val="28"/>
        </w:rPr>
        <w:t>Виберіть зображення і натисніть [Друк], щоб увійти на екран керування друком.</w:t>
      </w:r>
    </w:p>
    <w:p w:rsidR="008F3D2F" w:rsidRPr="006E370B" w:rsidRDefault="008F3D2F" w:rsidP="008F3D2F">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Вхід на екран перегляду зображень</w:t>
      </w:r>
    </w:p>
    <w:p w:rsidR="008F3D2F" w:rsidRPr="006E370B" w:rsidRDefault="008F3D2F" w:rsidP="008F3D2F">
      <w:pPr>
        <w:ind w:left="0" w:firstLine="0"/>
        <w:rPr>
          <w:rFonts w:ascii="Times New Roman" w:hAnsi="Times New Roman" w:cs="Times New Roman"/>
          <w:sz w:val="28"/>
          <w:szCs w:val="28"/>
        </w:rPr>
      </w:pPr>
      <w:r w:rsidRPr="006E370B">
        <w:rPr>
          <w:rFonts w:ascii="Times New Roman" w:hAnsi="Times New Roman" w:cs="Times New Roman"/>
          <w:sz w:val="28"/>
          <w:szCs w:val="28"/>
        </w:rPr>
        <w:t>Екран перегляду зображень відображається після завершення отримання зображення.</w:t>
      </w:r>
    </w:p>
    <w:p w:rsidR="008F3D2F" w:rsidRPr="006E370B" w:rsidRDefault="008F3D2F" w:rsidP="008F3D2F">
      <w:pPr>
        <w:ind w:left="0" w:firstLine="0"/>
        <w:rPr>
          <w:rFonts w:ascii="Times New Roman" w:hAnsi="Times New Roman" w:cs="Times New Roman"/>
          <w:sz w:val="28"/>
          <w:szCs w:val="28"/>
        </w:rPr>
      </w:pPr>
      <w:r w:rsidRPr="006E370B">
        <w:rPr>
          <w:rFonts w:ascii="Times New Roman" w:hAnsi="Times New Roman" w:cs="Times New Roman"/>
          <w:sz w:val="28"/>
          <w:szCs w:val="28"/>
        </w:rPr>
        <w:t>Двічі клацніть зображення, щоб увійти на екран перегляду зображень</w:t>
      </w:r>
    </w:p>
    <w:p w:rsidR="00872BB4" w:rsidRPr="006E370B" w:rsidRDefault="00872BB4" w:rsidP="008F3D2F">
      <w:pPr>
        <w:ind w:left="0" w:firstLine="0"/>
        <w:rPr>
          <w:rFonts w:ascii="Times New Roman" w:hAnsi="Times New Roman" w:cs="Times New Roman"/>
          <w:sz w:val="28"/>
          <w:szCs w:val="28"/>
        </w:rPr>
      </w:pPr>
    </w:p>
    <w:p w:rsidR="00872BB4" w:rsidRPr="006E370B" w:rsidRDefault="00872BB4" w:rsidP="00872BB4">
      <w:pPr>
        <w:ind w:left="0" w:firstLine="0"/>
        <w:rPr>
          <w:rFonts w:ascii="Times New Roman" w:hAnsi="Times New Roman" w:cs="Times New Roman"/>
          <w:b/>
          <w:sz w:val="28"/>
          <w:szCs w:val="28"/>
        </w:rPr>
      </w:pPr>
      <w:r w:rsidRPr="006E370B">
        <w:rPr>
          <w:rFonts w:ascii="Times New Roman" w:hAnsi="Times New Roman" w:cs="Times New Roman"/>
          <w:b/>
          <w:sz w:val="28"/>
          <w:szCs w:val="28"/>
        </w:rPr>
        <w:t>5. 5. 3Програма педіатричного обстеження</w:t>
      </w:r>
    </w:p>
    <w:p w:rsidR="00872BB4" w:rsidRPr="006E370B" w:rsidRDefault="00872BB4" w:rsidP="00872BB4">
      <w:pPr>
        <w:ind w:left="0" w:firstLine="0"/>
        <w:rPr>
          <w:rFonts w:ascii="Times New Roman" w:hAnsi="Times New Roman" w:cs="Times New Roman"/>
          <w:b/>
          <w:sz w:val="28"/>
          <w:szCs w:val="28"/>
        </w:rPr>
      </w:pPr>
    </w:p>
    <w:p w:rsidR="00872BB4" w:rsidRPr="006E370B" w:rsidRDefault="00872BB4" w:rsidP="00872BB4">
      <w:pPr>
        <w:ind w:left="0" w:firstLine="0"/>
        <w:rPr>
          <w:rFonts w:ascii="Times New Roman" w:hAnsi="Times New Roman" w:cs="Times New Roman"/>
          <w:b/>
          <w:sz w:val="28"/>
          <w:szCs w:val="28"/>
        </w:rPr>
      </w:pPr>
      <w:r w:rsidRPr="006E370B">
        <w:rPr>
          <w:rFonts w:ascii="Times New Roman" w:hAnsi="Times New Roman" w:cs="Times New Roman"/>
          <w:b/>
          <w:sz w:val="28"/>
          <w:szCs w:val="28"/>
        </w:rPr>
        <w:t>5.3.1Опис</w:t>
      </w:r>
    </w:p>
    <w:p w:rsidR="00872BB4" w:rsidRPr="006E370B" w:rsidRDefault="00872BB4" w:rsidP="00872BB4">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 xml:space="preserve">Користувач системи повинен суворо дотримуватися принципу "Якнайменше, наскільки це розумно" (ALARA) </w:t>
      </w:r>
    </w:p>
    <w:p w:rsidR="00872BB4" w:rsidRPr="006E370B" w:rsidRDefault="00872BB4" w:rsidP="00872BB4">
      <w:pPr>
        <w:ind w:left="0" w:firstLine="0"/>
        <w:rPr>
          <w:rFonts w:ascii="Times New Roman" w:hAnsi="Times New Roman" w:cs="Times New Roman"/>
          <w:sz w:val="28"/>
          <w:szCs w:val="28"/>
        </w:rPr>
      </w:pPr>
      <w:r w:rsidRPr="006E370B">
        <w:rPr>
          <w:rFonts w:ascii="Times New Roman" w:hAnsi="Times New Roman" w:cs="Times New Roman"/>
          <w:sz w:val="28"/>
          <w:szCs w:val="28"/>
        </w:rPr>
        <w:t>Принцип: Зменшити дозу опромінення всіх пацієнтів, особливо дітей та пацієнтів особливо дітям та пацієнтам з невеликим типом фігури.</w:t>
      </w:r>
    </w:p>
    <w:p w:rsidR="00872BB4" w:rsidRPr="006E370B" w:rsidRDefault="00872BB4" w:rsidP="00872BB4">
      <w:pPr>
        <w:ind w:left="0" w:firstLine="0"/>
        <w:rPr>
          <w:rFonts w:ascii="Times New Roman" w:hAnsi="Times New Roman" w:cs="Times New Roman"/>
          <w:sz w:val="28"/>
          <w:szCs w:val="28"/>
        </w:rPr>
      </w:pPr>
      <w:r w:rsidRPr="006E370B">
        <w:rPr>
          <w:rFonts w:ascii="Times New Roman" w:hAnsi="Times New Roman" w:cs="Times New Roman"/>
          <w:sz w:val="28"/>
          <w:szCs w:val="28"/>
        </w:rPr>
        <w:t>Будуть описані наступні пункти:</w:t>
      </w:r>
    </w:p>
    <w:p w:rsidR="00872BB4" w:rsidRPr="006E370B" w:rsidRDefault="00872BB4" w:rsidP="00872BB4">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Протокол педіатричного обстеження та вибір типу фігури</w:t>
      </w:r>
    </w:p>
    <w:p w:rsidR="00872BB4" w:rsidRPr="006E370B" w:rsidRDefault="00872BB4" w:rsidP="00872BB4">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Налаштування параметрів індивідуального опромінення</w:t>
      </w:r>
    </w:p>
    <w:p w:rsidR="00872BB4" w:rsidRPr="006E370B" w:rsidRDefault="00872BB4" w:rsidP="00872BB4">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Визначення дози опромінення пацієнта</w:t>
      </w:r>
    </w:p>
    <w:p w:rsidR="00872BB4" w:rsidRPr="006E370B" w:rsidRDefault="00872BB4" w:rsidP="00872BB4">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Зміна параметрів протоколу</w:t>
      </w:r>
    </w:p>
    <w:p w:rsidR="00872BB4" w:rsidRPr="006E370B" w:rsidRDefault="00872BB4" w:rsidP="00872BB4">
      <w:pPr>
        <w:ind w:left="0" w:firstLine="0"/>
        <w:rPr>
          <w:rFonts w:ascii="Times New Roman" w:hAnsi="Times New Roman" w:cs="Times New Roman"/>
          <w:sz w:val="28"/>
          <w:szCs w:val="28"/>
        </w:rPr>
      </w:pPr>
    </w:p>
    <w:p w:rsidR="00872BB4" w:rsidRPr="006E370B" w:rsidRDefault="00872BB4" w:rsidP="00872BB4">
      <w:pPr>
        <w:ind w:left="0" w:firstLine="0"/>
        <w:rPr>
          <w:rFonts w:ascii="Times New Roman" w:hAnsi="Times New Roman" w:cs="Times New Roman"/>
          <w:b/>
          <w:sz w:val="28"/>
          <w:szCs w:val="28"/>
        </w:rPr>
      </w:pPr>
      <w:r w:rsidRPr="006E370B">
        <w:rPr>
          <w:rFonts w:ascii="Times New Roman" w:hAnsi="Times New Roman" w:cs="Times New Roman"/>
          <w:b/>
          <w:sz w:val="28"/>
          <w:szCs w:val="28"/>
        </w:rPr>
        <w:t>5.3.2Протокол педіатричного обстеження та вибір типу фігури</w:t>
      </w:r>
    </w:p>
    <w:p w:rsidR="00872BB4" w:rsidRPr="006E370B" w:rsidRDefault="00872BB4" w:rsidP="00872BB4">
      <w:pPr>
        <w:ind w:left="0" w:firstLine="0"/>
        <w:rPr>
          <w:rFonts w:ascii="Times New Roman" w:hAnsi="Times New Roman" w:cs="Times New Roman"/>
          <w:sz w:val="28"/>
          <w:szCs w:val="28"/>
        </w:rPr>
      </w:pPr>
      <w:r w:rsidRPr="006E370B">
        <w:rPr>
          <w:rFonts w:ascii="Times New Roman" w:hAnsi="Times New Roman" w:cs="Times New Roman"/>
          <w:sz w:val="28"/>
          <w:szCs w:val="28"/>
        </w:rPr>
        <w:t>Система передбачає окремий протокол обстеження та різні типи фігури для дітей та немовлят.</w:t>
      </w:r>
    </w:p>
    <w:p w:rsidR="00872BB4" w:rsidRPr="006E370B" w:rsidRDefault="00872BB4" w:rsidP="00872BB4">
      <w:pPr>
        <w:ind w:left="0" w:firstLine="0"/>
        <w:rPr>
          <w:rFonts w:ascii="Times New Roman" w:hAnsi="Times New Roman" w:cs="Times New Roman"/>
          <w:sz w:val="28"/>
          <w:szCs w:val="28"/>
        </w:rPr>
      </w:pPr>
      <w:r w:rsidRPr="006E370B">
        <w:rPr>
          <w:rFonts w:ascii="Times New Roman" w:hAnsi="Times New Roman" w:cs="Times New Roman"/>
          <w:sz w:val="28"/>
          <w:szCs w:val="28"/>
        </w:rPr>
        <w:t>При реєстрації пацієнта, при додаванні положення тіла, можна вибрати дослідження для пацієнтів з малим типом фігури, а також для дітей та немовлят. Протоколи педіатричних обстежень включають загальні педіатричні положення.</w:t>
      </w:r>
    </w:p>
    <w:p w:rsidR="00872BB4" w:rsidRPr="006E370B" w:rsidRDefault="00872BB4" w:rsidP="00872BB4">
      <w:pPr>
        <w:ind w:left="0" w:firstLine="0"/>
        <w:rPr>
          <w:rFonts w:ascii="Times New Roman" w:hAnsi="Times New Roman" w:cs="Times New Roman"/>
          <w:sz w:val="28"/>
          <w:szCs w:val="28"/>
        </w:rPr>
      </w:pPr>
    </w:p>
    <w:p w:rsidR="00872BB4" w:rsidRPr="006E370B" w:rsidRDefault="00872BB4" w:rsidP="00872BB4">
      <w:pPr>
        <w:ind w:left="0" w:firstLine="0"/>
        <w:rPr>
          <w:rFonts w:ascii="Times New Roman" w:hAnsi="Times New Roman" w:cs="Times New Roman"/>
          <w:sz w:val="28"/>
          <w:szCs w:val="28"/>
        </w:rPr>
      </w:pPr>
      <w:r w:rsidRPr="006E370B">
        <w:rPr>
          <w:rFonts w:ascii="Times New Roman" w:hAnsi="Times New Roman" w:cs="Times New Roman"/>
          <w:sz w:val="28"/>
          <w:szCs w:val="28"/>
        </w:rPr>
        <w:t>Підказка "Зніміть сітку і додайте алюмінієвий фільтр 3,5 мм перед опроміненням" відображається автоматично після того, як ви ввійдете в обстеження через протокол для дітей або протокол для немовлят. Дійте відповідно до підказок.</w:t>
      </w:r>
    </w:p>
    <w:p w:rsidR="00872BB4" w:rsidRPr="006E370B" w:rsidRDefault="00872BB4" w:rsidP="00872BB4">
      <w:pPr>
        <w:ind w:left="0" w:firstLine="0"/>
        <w:rPr>
          <w:rFonts w:ascii="Times New Roman" w:hAnsi="Times New Roman" w:cs="Times New Roman"/>
          <w:sz w:val="28"/>
          <w:szCs w:val="28"/>
        </w:rPr>
      </w:pPr>
      <w:r w:rsidRPr="006E370B">
        <w:rPr>
          <w:rFonts w:ascii="Times New Roman" w:hAnsi="Times New Roman" w:cs="Times New Roman"/>
          <w:sz w:val="28"/>
          <w:szCs w:val="28"/>
        </w:rPr>
        <w:t>Рекомендований стан сітки чітко відображається на екрані, і рекомендується використовувати зйомку без сітки для всіх дітей.</w:t>
      </w:r>
    </w:p>
    <w:p w:rsidR="00872BB4" w:rsidRPr="006E370B" w:rsidRDefault="00872BB4" w:rsidP="00872BB4">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Ця система призначена для забезпечення додаткової алюмінієвої фільтрації для педіатричних застосування в педіатрії.</w:t>
      </w:r>
    </w:p>
    <w:p w:rsidR="00872BB4" w:rsidRPr="006E370B" w:rsidRDefault="00872BB4" w:rsidP="00872BB4">
      <w:pPr>
        <w:ind w:left="0" w:firstLine="0"/>
        <w:rPr>
          <w:rFonts w:ascii="Times New Roman" w:hAnsi="Times New Roman" w:cs="Times New Roman"/>
          <w:sz w:val="28"/>
          <w:szCs w:val="28"/>
        </w:rPr>
      </w:pPr>
      <w:r w:rsidRPr="006E370B">
        <w:rPr>
          <w:rFonts w:ascii="Times New Roman" w:hAnsi="Times New Roman" w:cs="Times New Roman"/>
          <w:sz w:val="28"/>
          <w:szCs w:val="28"/>
        </w:rPr>
        <w:t>Виберіть вік і тип фігури пацієнта.</w:t>
      </w:r>
    </w:p>
    <w:p w:rsidR="00E85A11" w:rsidRPr="006E370B" w:rsidRDefault="00E85A11" w:rsidP="00872BB4">
      <w:pPr>
        <w:ind w:left="0" w:firstLine="0"/>
        <w:rPr>
          <w:rFonts w:ascii="Times New Roman" w:hAnsi="Times New Roman" w:cs="Times New Roman"/>
          <w:sz w:val="28"/>
          <w:szCs w:val="28"/>
        </w:rPr>
      </w:pPr>
    </w:p>
    <w:p w:rsidR="00E85A11" w:rsidRPr="006E370B" w:rsidRDefault="00E85A11" w:rsidP="00E85A11">
      <w:pPr>
        <w:ind w:left="0" w:firstLine="0"/>
        <w:rPr>
          <w:rFonts w:ascii="Times New Roman" w:hAnsi="Times New Roman" w:cs="Times New Roman"/>
          <w:b/>
          <w:sz w:val="28"/>
          <w:szCs w:val="28"/>
        </w:rPr>
      </w:pPr>
      <w:r w:rsidRPr="006E370B">
        <w:rPr>
          <w:rFonts w:ascii="Times New Roman" w:hAnsi="Times New Roman" w:cs="Times New Roman"/>
          <w:b/>
          <w:sz w:val="28"/>
          <w:szCs w:val="28"/>
        </w:rPr>
        <w:t>5.3.3 Налаштування параметра для індивідуального опромінення</w:t>
      </w:r>
    </w:p>
    <w:p w:rsidR="00E85A11" w:rsidRPr="006E370B" w:rsidRDefault="00E85A11" w:rsidP="00E85A11">
      <w:pPr>
        <w:ind w:left="0" w:firstLine="0"/>
        <w:rPr>
          <w:rFonts w:ascii="Times New Roman" w:hAnsi="Times New Roman" w:cs="Times New Roman"/>
          <w:sz w:val="28"/>
          <w:szCs w:val="28"/>
        </w:rPr>
      </w:pPr>
      <w:r w:rsidRPr="006E370B">
        <w:rPr>
          <w:rFonts w:ascii="Times New Roman" w:hAnsi="Times New Roman" w:cs="Times New Roman"/>
          <w:sz w:val="28"/>
          <w:szCs w:val="28"/>
        </w:rPr>
        <w:t>Після вибору типу пацієнта ви можете продовжити налаштування параметрів опромінення для подальшої мінімізації дози пацієнта.</w:t>
      </w:r>
    </w:p>
    <w:p w:rsidR="00E85A11" w:rsidRPr="006E370B" w:rsidRDefault="00E85A11" w:rsidP="00E85A11">
      <w:pPr>
        <w:ind w:left="0" w:firstLine="0"/>
        <w:rPr>
          <w:rFonts w:ascii="Times New Roman" w:hAnsi="Times New Roman" w:cs="Times New Roman"/>
          <w:sz w:val="28"/>
          <w:szCs w:val="28"/>
        </w:rPr>
      </w:pPr>
      <w:r w:rsidRPr="006E370B">
        <w:rPr>
          <w:rFonts w:ascii="Times New Roman" w:hAnsi="Times New Roman" w:cs="Times New Roman"/>
          <w:sz w:val="28"/>
          <w:szCs w:val="28"/>
        </w:rPr>
        <w:t>Для отримання детальної інформації зверніться до розділу 5.2.3Налаштування параметрів опромінення</w:t>
      </w:r>
    </w:p>
    <w:p w:rsidR="00E85A11" w:rsidRPr="006E370B" w:rsidRDefault="00E85A11" w:rsidP="00E85A11">
      <w:pPr>
        <w:ind w:left="0" w:firstLine="0"/>
        <w:rPr>
          <w:rFonts w:ascii="Times New Roman" w:hAnsi="Times New Roman" w:cs="Times New Roman"/>
          <w:sz w:val="28"/>
          <w:szCs w:val="28"/>
        </w:rPr>
      </w:pPr>
    </w:p>
    <w:p w:rsidR="00E85A11" w:rsidRPr="006E370B" w:rsidRDefault="00E85A11" w:rsidP="00E85A11">
      <w:pPr>
        <w:ind w:left="0" w:firstLine="0"/>
        <w:rPr>
          <w:rFonts w:ascii="Times New Roman" w:hAnsi="Times New Roman" w:cs="Times New Roman"/>
          <w:b/>
          <w:sz w:val="28"/>
          <w:szCs w:val="28"/>
        </w:rPr>
      </w:pPr>
      <w:r w:rsidRPr="006E370B">
        <w:rPr>
          <w:rFonts w:ascii="Times New Roman" w:hAnsi="Times New Roman" w:cs="Times New Roman"/>
          <w:b/>
          <w:sz w:val="28"/>
          <w:szCs w:val="28"/>
        </w:rPr>
        <w:t>5.3.4 Індикація дози для пацієнта</w:t>
      </w:r>
    </w:p>
    <w:p w:rsidR="00E85A11" w:rsidRPr="006E370B" w:rsidRDefault="00E85A11" w:rsidP="00E85A11">
      <w:pPr>
        <w:ind w:left="0" w:firstLine="0"/>
        <w:rPr>
          <w:rFonts w:ascii="Times New Roman" w:hAnsi="Times New Roman" w:cs="Times New Roman"/>
          <w:sz w:val="28"/>
          <w:szCs w:val="28"/>
        </w:rPr>
      </w:pPr>
      <w:r w:rsidRPr="006E370B">
        <w:rPr>
          <w:rFonts w:ascii="Times New Roman" w:hAnsi="Times New Roman" w:cs="Times New Roman"/>
          <w:sz w:val="28"/>
          <w:szCs w:val="28"/>
        </w:rPr>
        <w:t>DAP</w:t>
      </w:r>
    </w:p>
    <w:p w:rsidR="00E85A11" w:rsidRPr="006E370B" w:rsidRDefault="00E85A11" w:rsidP="00E85A11">
      <w:pPr>
        <w:ind w:left="0" w:firstLine="0"/>
        <w:rPr>
          <w:rFonts w:ascii="Times New Roman" w:hAnsi="Times New Roman" w:cs="Times New Roman"/>
          <w:sz w:val="28"/>
          <w:szCs w:val="28"/>
        </w:rPr>
      </w:pPr>
      <w:r w:rsidRPr="006E370B">
        <w:rPr>
          <w:rFonts w:ascii="Times New Roman" w:hAnsi="Times New Roman" w:cs="Times New Roman"/>
          <w:sz w:val="28"/>
          <w:szCs w:val="28"/>
        </w:rPr>
        <w:t>У системі передбачені додаткові пристрої DAP. Коли система оснащена пристроєм DAP, вам не потрібно виконувати жодних інших операцій. Після експозиції на зображенні відображається значення дози та записується у файл зображення у форматі DICOM.</w:t>
      </w:r>
    </w:p>
    <w:p w:rsidR="00E85A11" w:rsidRPr="006E370B" w:rsidRDefault="00E85A11" w:rsidP="00E85A11">
      <w:pPr>
        <w:ind w:left="0" w:firstLine="0"/>
        <w:rPr>
          <w:rFonts w:ascii="Times New Roman" w:hAnsi="Times New Roman" w:cs="Times New Roman"/>
          <w:sz w:val="28"/>
          <w:szCs w:val="28"/>
        </w:rPr>
      </w:pPr>
      <w:r w:rsidRPr="006E370B">
        <w:rPr>
          <w:rFonts w:ascii="Times New Roman" w:hAnsi="Times New Roman" w:cs="Times New Roman"/>
          <w:sz w:val="28"/>
          <w:szCs w:val="28"/>
        </w:rPr>
        <w:t>M-DAP</w:t>
      </w:r>
    </w:p>
    <w:p w:rsidR="00E85A11" w:rsidRPr="006E370B" w:rsidRDefault="00E85A11" w:rsidP="00E85A11">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 xml:space="preserve">Додатковий алгоритм розрахунку дози, що надається цією системою. Коли ця функція вмикається, оцінка дози буде відображатися на зображенні. Будь ласка, зверніться до </w:t>
      </w:r>
    </w:p>
    <w:p w:rsidR="00E85A11" w:rsidRPr="006E370B" w:rsidRDefault="00E85A11" w:rsidP="00E85A11">
      <w:pPr>
        <w:ind w:left="0" w:firstLine="0"/>
        <w:rPr>
          <w:rFonts w:ascii="Times New Roman" w:hAnsi="Times New Roman" w:cs="Times New Roman"/>
          <w:sz w:val="28"/>
          <w:szCs w:val="28"/>
        </w:rPr>
      </w:pPr>
      <w:r w:rsidRPr="006E370B">
        <w:rPr>
          <w:rFonts w:ascii="Times New Roman" w:hAnsi="Times New Roman" w:cs="Times New Roman"/>
          <w:sz w:val="28"/>
          <w:szCs w:val="28"/>
        </w:rPr>
        <w:t>10M-DAP (додатково).</w:t>
      </w:r>
    </w:p>
    <w:p w:rsidR="00E85A11" w:rsidRPr="006E370B" w:rsidRDefault="00E85A11" w:rsidP="00E85A11">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Точність відображення площі дози: Якщо вона перевищує 5 мкЗв/м2</w:t>
      </w:r>
    </w:p>
    <w:p w:rsidR="00E85A11" w:rsidRPr="006E370B" w:rsidRDefault="00E85A11" w:rsidP="00E85A11">
      <w:pPr>
        <w:ind w:left="0" w:firstLine="0"/>
        <w:rPr>
          <w:rFonts w:ascii="Times New Roman" w:hAnsi="Times New Roman" w:cs="Times New Roman"/>
          <w:sz w:val="28"/>
          <w:szCs w:val="28"/>
        </w:rPr>
      </w:pPr>
      <w:r w:rsidRPr="006E370B">
        <w:rPr>
          <w:rFonts w:ascii="Times New Roman" w:hAnsi="Times New Roman" w:cs="Times New Roman"/>
          <w:sz w:val="28"/>
          <w:szCs w:val="28"/>
        </w:rPr>
        <w:t>DAP точність індикації становить ±35%. Точність індикації M-DAP становить ±15%.</w:t>
      </w:r>
    </w:p>
    <w:p w:rsidR="00E85A11" w:rsidRPr="006E370B" w:rsidRDefault="00E85A11" w:rsidP="00E85A11">
      <w:pPr>
        <w:ind w:left="0" w:firstLine="0"/>
        <w:rPr>
          <w:rFonts w:ascii="Times New Roman" w:hAnsi="Times New Roman" w:cs="Times New Roman"/>
          <w:sz w:val="28"/>
          <w:szCs w:val="28"/>
        </w:rPr>
      </w:pPr>
    </w:p>
    <w:p w:rsidR="00E85A11" w:rsidRPr="006E370B" w:rsidRDefault="00E85A11" w:rsidP="00E85A11">
      <w:pPr>
        <w:ind w:left="0" w:firstLine="0"/>
        <w:rPr>
          <w:rFonts w:ascii="Times New Roman" w:hAnsi="Times New Roman" w:cs="Times New Roman"/>
          <w:b/>
          <w:sz w:val="28"/>
          <w:szCs w:val="28"/>
        </w:rPr>
      </w:pPr>
      <w:r w:rsidRPr="006E370B">
        <w:rPr>
          <w:rFonts w:ascii="Times New Roman" w:hAnsi="Times New Roman" w:cs="Times New Roman"/>
          <w:b/>
          <w:sz w:val="28"/>
          <w:szCs w:val="28"/>
        </w:rPr>
        <w:t>5.3.5 Зміна параметрів протоколу</w:t>
      </w:r>
    </w:p>
    <w:p w:rsidR="00E85A11" w:rsidRPr="006E370B" w:rsidRDefault="00E85A11" w:rsidP="00E85A11">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Адміністратори можуть змінювати та зберігати параметри опромінення для поточного розташування тіла. Для отримання додаткової інформації зверніться до розділу 5.2.3Налаштування параметрів експозиції </w:t>
      </w:r>
    </w:p>
    <w:p w:rsidR="00E85A11" w:rsidRPr="006E370B" w:rsidRDefault="00E85A11" w:rsidP="00E85A11">
      <w:pPr>
        <w:ind w:left="0" w:firstLine="0"/>
        <w:rPr>
          <w:rFonts w:ascii="Times New Roman" w:hAnsi="Times New Roman" w:cs="Times New Roman"/>
          <w:sz w:val="28"/>
          <w:szCs w:val="28"/>
        </w:rPr>
      </w:pPr>
      <w:r w:rsidRPr="006E370B">
        <w:rPr>
          <w:rFonts w:ascii="Times New Roman" w:hAnsi="Times New Roman" w:cs="Times New Roman"/>
          <w:sz w:val="28"/>
          <w:szCs w:val="28"/>
        </w:rPr>
        <w:t>Параметри, збережені в меню налаштувань, можна також змінювати у великому обсязі на екрані керування параметрами. Докладнішу інформацію див. у розділі 5.2.3 Налаштування параметрів експозиції.</w:t>
      </w:r>
    </w:p>
    <w:p w:rsidR="00E85A11" w:rsidRPr="006E370B" w:rsidRDefault="00E85A11" w:rsidP="00E85A11">
      <w:pPr>
        <w:ind w:left="0" w:firstLine="0"/>
        <w:rPr>
          <w:rFonts w:ascii="Times New Roman" w:hAnsi="Times New Roman" w:cs="Times New Roman"/>
          <w:b/>
          <w:sz w:val="28"/>
          <w:szCs w:val="28"/>
        </w:rPr>
      </w:pPr>
    </w:p>
    <w:p w:rsidR="00E85A11" w:rsidRPr="006E370B" w:rsidRDefault="00E85A11" w:rsidP="00E85A11">
      <w:pPr>
        <w:ind w:left="0" w:firstLine="0"/>
        <w:rPr>
          <w:rFonts w:ascii="Times New Roman" w:hAnsi="Times New Roman" w:cs="Times New Roman"/>
          <w:b/>
          <w:sz w:val="28"/>
          <w:szCs w:val="28"/>
        </w:rPr>
      </w:pPr>
      <w:r w:rsidRPr="006E370B">
        <w:rPr>
          <w:rFonts w:ascii="Times New Roman" w:hAnsi="Times New Roman" w:cs="Times New Roman"/>
          <w:b/>
          <w:sz w:val="28"/>
          <w:szCs w:val="28"/>
        </w:rPr>
        <w:t>5.4 Перегляд та обробка зображень</w:t>
      </w:r>
    </w:p>
    <w:p w:rsidR="00E85A11" w:rsidRPr="006E370B" w:rsidRDefault="00E85A11" w:rsidP="00E85A11">
      <w:pPr>
        <w:ind w:left="0" w:firstLine="0"/>
        <w:rPr>
          <w:rFonts w:ascii="Times New Roman" w:hAnsi="Times New Roman" w:cs="Times New Roman"/>
          <w:sz w:val="28"/>
          <w:szCs w:val="28"/>
        </w:rPr>
      </w:pPr>
      <w:r w:rsidRPr="006E370B">
        <w:rPr>
          <w:rFonts w:ascii="Times New Roman" w:hAnsi="Times New Roman" w:cs="Times New Roman"/>
          <w:sz w:val="28"/>
          <w:szCs w:val="28"/>
        </w:rPr>
        <w:t>На екрані перегляду зображень ви можете переглядати зображення, отримані під час опромінення, обробляти та діагностувати зображення, а також визначати, чи приймати ці зображення. Екран перегляду зображень виконує такі основні функції:</w:t>
      </w:r>
    </w:p>
    <w:p w:rsidR="00E85A11" w:rsidRPr="006E370B" w:rsidRDefault="00E85A11" w:rsidP="00E85A11">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Відображення зображень</w:t>
      </w:r>
    </w:p>
    <w:p w:rsidR="00E85A11" w:rsidRPr="006E370B" w:rsidRDefault="00E85A11" w:rsidP="00E85A11">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Післяобробка зображень</w:t>
      </w:r>
    </w:p>
    <w:p w:rsidR="00E85A11" w:rsidRPr="006E370B" w:rsidRDefault="00E85A11" w:rsidP="00E85A11">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Контроль зображень</w:t>
      </w:r>
    </w:p>
    <w:p w:rsidR="00EC1B6F" w:rsidRPr="006E370B" w:rsidRDefault="00EC1B6F" w:rsidP="00EC1B6F">
      <w:pPr>
        <w:ind w:left="0" w:firstLine="0"/>
        <w:rPr>
          <w:rFonts w:ascii="Times New Roman" w:hAnsi="Times New Roman" w:cs="Times New Roman"/>
          <w:sz w:val="28"/>
          <w:szCs w:val="28"/>
        </w:rPr>
      </w:pP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t>Екран перегляду зображень в основному складається з наступних функціональних частин:</w:t>
      </w: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t>A. Область відображення зображення</w:t>
      </w: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t>B. Область відображення зменшених зображень</w:t>
      </w: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t>C. Область відображення інформації про пацієнта та параметрів експозиції</w:t>
      </w: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t>D. Область роботи із зображенням</w:t>
      </w: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t>E. Область перевірки зображення</w:t>
      </w:r>
    </w:p>
    <w:p w:rsidR="00EC1B6F" w:rsidRPr="006E370B" w:rsidRDefault="00EC1B6F" w:rsidP="00EC1B6F">
      <w:pPr>
        <w:ind w:left="0" w:firstLine="0"/>
        <w:rPr>
          <w:rFonts w:ascii="Times New Roman" w:hAnsi="Times New Roman" w:cs="Times New Roman"/>
          <w:sz w:val="28"/>
          <w:szCs w:val="28"/>
        </w:rPr>
      </w:pPr>
    </w:p>
    <w:p w:rsidR="00EC1B6F" w:rsidRPr="006E370B" w:rsidRDefault="00EC1B6F" w:rsidP="00EC1B6F">
      <w:pPr>
        <w:ind w:left="0" w:firstLine="0"/>
        <w:rPr>
          <w:rFonts w:ascii="Times New Roman" w:hAnsi="Times New Roman" w:cs="Times New Roman"/>
          <w:b/>
          <w:sz w:val="28"/>
          <w:szCs w:val="28"/>
        </w:rPr>
      </w:pPr>
      <w:r w:rsidRPr="006E370B">
        <w:rPr>
          <w:rFonts w:ascii="Times New Roman" w:hAnsi="Times New Roman" w:cs="Times New Roman"/>
          <w:b/>
          <w:sz w:val="28"/>
          <w:szCs w:val="28"/>
        </w:rPr>
        <w:t>5.4.1 Інформація про пацієнта та дозу опромінення</w:t>
      </w: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t>Після відображення екрана перегляду зображень на ньому відображається поточна інформація про пацієнта та параметри опромінення у верхній частині, зокрема</w:t>
      </w: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t>Ім'я пацієнта, ідентифікатор пацієнта та назва частини тіла</w:t>
      </w: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t>Параметри опромінення: DAP, kVp, mA та MAS</w:t>
      </w:r>
    </w:p>
    <w:p w:rsidR="00EC1B6F" w:rsidRPr="006E370B" w:rsidRDefault="00EC1B6F" w:rsidP="00EC1B6F">
      <w:pPr>
        <w:ind w:left="0" w:firstLine="0"/>
        <w:rPr>
          <w:rFonts w:ascii="Times New Roman" w:hAnsi="Times New Roman" w:cs="Times New Roman"/>
          <w:sz w:val="28"/>
          <w:szCs w:val="28"/>
        </w:rPr>
      </w:pPr>
    </w:p>
    <w:p w:rsidR="00EC1B6F" w:rsidRPr="006E370B" w:rsidRDefault="00EC1B6F" w:rsidP="00EC1B6F">
      <w:pPr>
        <w:ind w:left="0" w:firstLine="0"/>
        <w:rPr>
          <w:rFonts w:ascii="Times New Roman" w:hAnsi="Times New Roman" w:cs="Times New Roman"/>
          <w:b/>
          <w:sz w:val="28"/>
          <w:szCs w:val="28"/>
        </w:rPr>
      </w:pPr>
      <w:r w:rsidRPr="006E370B">
        <w:rPr>
          <w:rFonts w:ascii="Times New Roman" w:hAnsi="Times New Roman" w:cs="Times New Roman"/>
          <w:b/>
          <w:sz w:val="28"/>
          <w:szCs w:val="28"/>
        </w:rPr>
        <w:t>5.4.2 Перегляд зображень</w:t>
      </w: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t>Область перегляду зображень відображає поточні знімки або зображення з історії.</w:t>
      </w: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На кожному зображенні відображається пропорційна шкала, яка відображає співвідношення розмірів між зображенням на екрані та фактичним зображенням. Масштабні позначки коригуються в реальному часі в міру того, як зображення збільшується або зменшується, щоб відобразити пропорційні зміни.</w:t>
      </w:r>
    </w:p>
    <w:p w:rsidR="00EC1B6F" w:rsidRPr="006E370B" w:rsidRDefault="00EC1B6F" w:rsidP="00EC1B6F">
      <w:pPr>
        <w:ind w:left="0" w:firstLine="0"/>
        <w:rPr>
          <w:rFonts w:ascii="Times New Roman" w:hAnsi="Times New Roman" w:cs="Times New Roman"/>
          <w:sz w:val="28"/>
          <w:szCs w:val="28"/>
        </w:rPr>
      </w:pPr>
    </w:p>
    <w:p w:rsidR="00EC1B6F" w:rsidRPr="006E370B" w:rsidRDefault="00EC1B6F" w:rsidP="00EC1B6F">
      <w:pPr>
        <w:ind w:left="0" w:firstLine="0"/>
        <w:rPr>
          <w:rFonts w:ascii="Times New Roman" w:hAnsi="Times New Roman" w:cs="Times New Roman"/>
          <w:b/>
          <w:sz w:val="28"/>
          <w:szCs w:val="28"/>
        </w:rPr>
      </w:pPr>
      <w:r w:rsidRPr="006E370B">
        <w:rPr>
          <w:rFonts w:ascii="Times New Roman" w:hAnsi="Times New Roman" w:cs="Times New Roman"/>
          <w:b/>
          <w:sz w:val="28"/>
          <w:szCs w:val="28"/>
        </w:rPr>
        <w:t>5.4.3 Дії з зображенням</w:t>
      </w: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t>Область роботи із зображенням забезпечує роботу із зображенням і поділяється на ідентифікацію положення, операцію відтворення та постобробку зображення.</w:t>
      </w:r>
    </w:p>
    <w:p w:rsidR="00EC1B6F" w:rsidRPr="006E370B" w:rsidRDefault="00EC1B6F" w:rsidP="00EC1B6F">
      <w:pPr>
        <w:ind w:left="0" w:firstLine="0"/>
        <w:rPr>
          <w:rFonts w:ascii="Times New Roman" w:hAnsi="Times New Roman" w:cs="Times New Roman"/>
          <w:sz w:val="28"/>
          <w:szCs w:val="28"/>
        </w:rPr>
      </w:pPr>
    </w:p>
    <w:p w:rsidR="00EC1B6F" w:rsidRPr="006E370B" w:rsidRDefault="00EC1B6F" w:rsidP="00EC1B6F">
      <w:pPr>
        <w:ind w:left="0" w:firstLine="0"/>
        <w:rPr>
          <w:rFonts w:ascii="Times New Roman" w:hAnsi="Times New Roman" w:cs="Times New Roman"/>
          <w:b/>
          <w:sz w:val="28"/>
          <w:szCs w:val="28"/>
        </w:rPr>
      </w:pPr>
      <w:r w:rsidRPr="006E370B">
        <w:rPr>
          <w:rFonts w:ascii="Times New Roman" w:hAnsi="Times New Roman" w:cs="Times New Roman"/>
          <w:b/>
          <w:sz w:val="28"/>
          <w:szCs w:val="28"/>
        </w:rPr>
        <w:t>5.4.3.1 Ідентифікація позиції</w:t>
      </w: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t>Ідентифікатори позицій у правій частині екрана включають L (ліворуч), R (праворуч), AP (спереду і ззаду), PA ("ззаду і спереду"), PA ("ззаду"), LAT ("збоку"), OBL ("під кутом"), FLAT ("плаский") і користувацькі теги.</w:t>
      </w: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кнопку ідентифікатора позиції (наприклад,</w:t>
      </w:r>
      <w:r w:rsidR="00481A6D" w:rsidRPr="006E370B">
        <w:rPr>
          <w:rFonts w:ascii="Times New Roman" w:hAnsi="Times New Roman" w:cs="Times New Roman"/>
          <w:noProof/>
          <w:sz w:val="28"/>
          <w:szCs w:val="28"/>
          <w:lang w:eastAsia="uk-UA"/>
        </w:rPr>
        <w:t xml:space="preserve"> </w:t>
      </w:r>
      <w:r w:rsidR="00481A6D" w:rsidRPr="006E370B">
        <w:rPr>
          <w:rFonts w:ascii="Times New Roman" w:hAnsi="Times New Roman" w:cs="Times New Roman"/>
          <w:noProof/>
          <w:sz w:val="28"/>
          <w:szCs w:val="28"/>
          <w:lang w:eastAsia="uk-UA"/>
        </w:rPr>
        <w:drawing>
          <wp:inline distT="0" distB="0" distL="0" distR="0" wp14:anchorId="5C035DEE" wp14:editId="1354199F">
            <wp:extent cx="352425" cy="361950"/>
            <wp:effectExtent l="0" t="0" r="9525" b="0"/>
            <wp:docPr id="261290" name="Рисунок 261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352425" cy="361950"/>
                    </a:xfrm>
                    <a:prstGeom prst="rect">
                      <a:avLst/>
                    </a:prstGeom>
                  </pic:spPr>
                </pic:pic>
              </a:graphicData>
            </a:graphic>
          </wp:inline>
        </w:drawing>
      </w:r>
      <w:r w:rsidRPr="006E370B">
        <w:rPr>
          <w:rFonts w:ascii="Times New Roman" w:hAnsi="Times New Roman" w:cs="Times New Roman"/>
          <w:sz w:val="28"/>
          <w:szCs w:val="28"/>
        </w:rPr>
        <w:t xml:space="preserve"> ), щоб додати ідентифікатор позиції до зображення (наприклад </w:t>
      </w:r>
      <w:r w:rsidR="00481A6D" w:rsidRPr="006E370B">
        <w:rPr>
          <w:rFonts w:ascii="Times New Roman" w:hAnsi="Times New Roman" w:cs="Times New Roman"/>
          <w:noProof/>
          <w:sz w:val="28"/>
          <w:szCs w:val="28"/>
          <w:lang w:eastAsia="uk-UA"/>
        </w:rPr>
        <w:drawing>
          <wp:inline distT="0" distB="0" distL="0" distR="0" wp14:anchorId="502ABDC9" wp14:editId="5F9CA4F8">
            <wp:extent cx="251460" cy="335280"/>
            <wp:effectExtent l="0" t="0" r="0" b="7620"/>
            <wp:docPr id="261291" name="Рисунок 26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251460" cy="335280"/>
                    </a:xfrm>
                    <a:prstGeom prst="rect">
                      <a:avLst/>
                    </a:prstGeom>
                  </pic:spPr>
                </pic:pic>
              </a:graphicData>
            </a:graphic>
          </wp:inline>
        </w:drawing>
      </w:r>
      <w:r w:rsidRPr="006E370B">
        <w:rPr>
          <w:rFonts w:ascii="Times New Roman" w:hAnsi="Times New Roman" w:cs="Times New Roman"/>
          <w:sz w:val="28"/>
          <w:szCs w:val="28"/>
        </w:rPr>
        <w:t>).</w:t>
      </w: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t>Виберіть ідентифікатор позиції (наприклад,</w:t>
      </w:r>
      <w:r w:rsidR="00481A6D" w:rsidRPr="006E370B">
        <w:rPr>
          <w:rFonts w:ascii="Times New Roman" w:hAnsi="Times New Roman" w:cs="Times New Roman"/>
          <w:noProof/>
          <w:sz w:val="28"/>
          <w:szCs w:val="28"/>
          <w:lang w:eastAsia="uk-UA"/>
        </w:rPr>
        <w:t xml:space="preserve"> </w:t>
      </w:r>
      <w:r w:rsidR="00481A6D" w:rsidRPr="006E370B">
        <w:rPr>
          <w:rFonts w:ascii="Times New Roman" w:hAnsi="Times New Roman" w:cs="Times New Roman"/>
          <w:noProof/>
          <w:sz w:val="28"/>
          <w:szCs w:val="28"/>
          <w:lang w:eastAsia="uk-UA"/>
        </w:rPr>
        <w:drawing>
          <wp:inline distT="0" distB="0" distL="0" distR="0" wp14:anchorId="5B06516D" wp14:editId="1442E36D">
            <wp:extent cx="237532" cy="344805"/>
            <wp:effectExtent l="0" t="0" r="0" b="0"/>
            <wp:docPr id="261292" name="Рисунок 26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241062" cy="349929"/>
                    </a:xfrm>
                    <a:prstGeom prst="rect">
                      <a:avLst/>
                    </a:prstGeom>
                  </pic:spPr>
                </pic:pic>
              </a:graphicData>
            </a:graphic>
          </wp:inline>
        </w:drawing>
      </w:r>
      <w:r w:rsidRPr="006E370B">
        <w:rPr>
          <w:rFonts w:ascii="Times New Roman" w:hAnsi="Times New Roman" w:cs="Times New Roman"/>
          <w:sz w:val="28"/>
          <w:szCs w:val="28"/>
        </w:rPr>
        <w:t xml:space="preserve"> ) на зображенні і перетягніть ідентифікатор щоб змінити його положення на зображенні. Коли зображення зберігається, доданий ідентифікатор позиції буде нанесено на зображення.</w:t>
      </w: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Кнопка ідентифікатора позиції у вибраному стані має темний колір (наприклад, </w:t>
      </w:r>
      <w:r w:rsidR="00481A6D" w:rsidRPr="006E370B">
        <w:rPr>
          <w:rFonts w:ascii="Times New Roman" w:hAnsi="Times New Roman" w:cs="Times New Roman"/>
          <w:noProof/>
          <w:sz w:val="28"/>
          <w:szCs w:val="28"/>
          <w:lang w:eastAsia="uk-UA"/>
        </w:rPr>
        <w:drawing>
          <wp:inline distT="0" distB="0" distL="0" distR="0" wp14:anchorId="3F6E940C" wp14:editId="7812C45A">
            <wp:extent cx="330200" cy="297180"/>
            <wp:effectExtent l="0" t="0" r="0" b="7620"/>
            <wp:docPr id="261293" name="Рисунок 26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330407" cy="297366"/>
                    </a:xfrm>
                    <a:prstGeom prst="rect">
                      <a:avLst/>
                    </a:prstGeom>
                  </pic:spPr>
                </pic:pic>
              </a:graphicData>
            </a:graphic>
          </wp:inline>
        </w:drawing>
      </w:r>
      <w:r w:rsidRPr="006E370B">
        <w:rPr>
          <w:rFonts w:ascii="Times New Roman" w:hAnsi="Times New Roman" w:cs="Times New Roman"/>
          <w:sz w:val="28"/>
          <w:szCs w:val="28"/>
        </w:rPr>
        <w:t xml:space="preserve">). При повторному натисканні кнопки </w:t>
      </w: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t>ідентифікатор позиції не буде додано, якщо натиснути кнопку ще раз.</w:t>
      </w:r>
    </w:p>
    <w:p w:rsidR="00EC1B6F" w:rsidRPr="006E370B" w:rsidRDefault="00EC1B6F" w:rsidP="00EC1B6F">
      <w:pPr>
        <w:ind w:left="0" w:firstLine="0"/>
        <w:rPr>
          <w:rFonts w:ascii="Times New Roman" w:hAnsi="Times New Roman" w:cs="Times New Roman"/>
          <w:sz w:val="28"/>
          <w:szCs w:val="28"/>
        </w:rPr>
      </w:pPr>
      <w:r w:rsidRPr="006E370B">
        <w:rPr>
          <w:rFonts w:ascii="Times New Roman" w:hAnsi="Times New Roman" w:cs="Times New Roman"/>
          <w:sz w:val="28"/>
          <w:szCs w:val="28"/>
        </w:rPr>
        <w:t>Щоб налаштувати ідентифікатор частини тіла, натисніть UserDefine у розділі [More]. У полі введення введіть ідентифікатор частини тіла і натисніть [ОК]. Доданий ідентифікатор частини тіла буде відображено у відповідній позиції зображення.</w:t>
      </w:r>
    </w:p>
    <w:p w:rsidR="00481A6D" w:rsidRPr="006E370B" w:rsidRDefault="00481A6D" w:rsidP="00EC1B6F">
      <w:pPr>
        <w:ind w:left="0" w:firstLine="0"/>
        <w:rPr>
          <w:rFonts w:ascii="Times New Roman" w:hAnsi="Times New Roman" w:cs="Times New Roman"/>
          <w:sz w:val="28"/>
          <w:szCs w:val="28"/>
        </w:rPr>
      </w:pPr>
    </w:p>
    <w:p w:rsidR="00481A6D" w:rsidRPr="006E370B" w:rsidRDefault="00481A6D" w:rsidP="00481A6D">
      <w:pPr>
        <w:ind w:left="0" w:firstLine="0"/>
        <w:rPr>
          <w:rFonts w:ascii="Times New Roman" w:hAnsi="Times New Roman" w:cs="Times New Roman"/>
          <w:b/>
          <w:sz w:val="28"/>
          <w:szCs w:val="28"/>
        </w:rPr>
      </w:pPr>
      <w:r w:rsidRPr="006E370B">
        <w:rPr>
          <w:rFonts w:ascii="Times New Roman" w:hAnsi="Times New Roman" w:cs="Times New Roman"/>
          <w:b/>
          <w:sz w:val="28"/>
          <w:szCs w:val="28"/>
        </w:rPr>
        <w:t>5.4.3.2 Засоби обробки зображень</w:t>
      </w:r>
    </w:p>
    <w:p w:rsidR="00481A6D" w:rsidRPr="006E370B" w:rsidRDefault="00481A6D"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Для виконання операцій з обробки зображень передбачено загальні засоби обробки. На наступному малюнку показано відповідні позначки.</w:t>
      </w:r>
    </w:p>
    <w:p w:rsidR="00481A6D" w:rsidRPr="006E370B" w:rsidRDefault="00481A6D"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У наступній таблиці перераховані функції інструменту.</w:t>
      </w:r>
    </w:p>
    <w:tbl>
      <w:tblPr>
        <w:tblStyle w:val="a7"/>
        <w:tblW w:w="0" w:type="auto"/>
        <w:tblLook w:val="04A0" w:firstRow="1" w:lastRow="0" w:firstColumn="1" w:lastColumn="0" w:noHBand="0" w:noVBand="1"/>
      </w:tblPr>
      <w:tblGrid>
        <w:gridCol w:w="3304"/>
        <w:gridCol w:w="3304"/>
        <w:gridCol w:w="3304"/>
      </w:tblGrid>
      <w:tr w:rsidR="00481A6D" w:rsidRPr="006E370B" w:rsidTr="00481A6D">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Функція</w:t>
            </w:r>
          </w:p>
        </w:tc>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Позначення</w:t>
            </w:r>
          </w:p>
        </w:tc>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Опис</w:t>
            </w:r>
          </w:p>
        </w:tc>
      </w:tr>
      <w:tr w:rsidR="00481A6D" w:rsidRPr="006E370B" w:rsidTr="00481A6D">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Налаштування зображення</w:t>
            </w:r>
          </w:p>
        </w:tc>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06A69C74" wp14:editId="475061DC">
                  <wp:extent cx="647700" cy="619125"/>
                  <wp:effectExtent l="0" t="0" r="0" b="9525"/>
                  <wp:docPr id="261294" name="Рисунок 26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647700" cy="619125"/>
                          </a:xfrm>
                          <a:prstGeom prst="rect">
                            <a:avLst/>
                          </a:prstGeom>
                        </pic:spPr>
                      </pic:pic>
                    </a:graphicData>
                  </a:graphic>
                </wp:inline>
              </w:drawing>
            </w:r>
          </w:p>
        </w:tc>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Налаштування ширини та положення вікна позицію, розмір кадрування та позицію визначника.</w:t>
            </w:r>
          </w:p>
        </w:tc>
      </w:tr>
      <w:tr w:rsidR="00481A6D" w:rsidRPr="006E370B" w:rsidTr="00481A6D">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Обрізання</w:t>
            </w:r>
          </w:p>
        </w:tc>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02F0174B" wp14:editId="2C76EF6F">
                  <wp:extent cx="666750" cy="638175"/>
                  <wp:effectExtent l="0" t="0" r="0" b="9525"/>
                  <wp:docPr id="261295" name="Рисунок 261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666750" cy="638175"/>
                          </a:xfrm>
                          <a:prstGeom prst="rect">
                            <a:avLst/>
                          </a:prstGeom>
                        </pic:spPr>
                      </pic:pic>
                    </a:graphicData>
                  </a:graphic>
                </wp:inline>
              </w:drawing>
            </w:r>
          </w:p>
        </w:tc>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Обрізає зображення.</w:t>
            </w:r>
          </w:p>
        </w:tc>
      </w:tr>
      <w:tr w:rsidR="00481A6D" w:rsidRPr="006E370B" w:rsidTr="00481A6D">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Збільшувач</w:t>
            </w:r>
          </w:p>
        </w:tc>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7A36541E" wp14:editId="451FF7B5">
                  <wp:extent cx="609600" cy="590550"/>
                  <wp:effectExtent l="0" t="0" r="0" b="0"/>
                  <wp:docPr id="261296" name="Рисунок 26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609600" cy="590550"/>
                          </a:xfrm>
                          <a:prstGeom prst="rect">
                            <a:avLst/>
                          </a:prstGeom>
                        </pic:spPr>
                      </pic:pic>
                    </a:graphicData>
                  </a:graphic>
                </wp:inline>
              </w:drawing>
            </w:r>
          </w:p>
        </w:tc>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Збільшує частину зображення.</w:t>
            </w:r>
          </w:p>
        </w:tc>
      </w:tr>
      <w:tr w:rsidR="00481A6D" w:rsidRPr="006E370B" w:rsidTr="00481A6D">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Локальне вікно</w:t>
            </w:r>
          </w:p>
        </w:tc>
        <w:tc>
          <w:tcPr>
            <w:tcW w:w="3304" w:type="dxa"/>
          </w:tcPr>
          <w:p w:rsidR="00481A6D" w:rsidRPr="006E370B" w:rsidRDefault="00B6633A" w:rsidP="00481A6D">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2E3BC7E9" wp14:editId="3631A553">
                  <wp:extent cx="704850" cy="638175"/>
                  <wp:effectExtent l="0" t="0" r="0" b="9525"/>
                  <wp:docPr id="261297" name="Рисунок 26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704850" cy="638175"/>
                          </a:xfrm>
                          <a:prstGeom prst="rect">
                            <a:avLst/>
                          </a:prstGeom>
                        </pic:spPr>
                      </pic:pic>
                    </a:graphicData>
                  </a:graphic>
                </wp:inline>
              </w:drawing>
            </w:r>
          </w:p>
        </w:tc>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Дозволяє автоматично змінювати ширину та положення в локальних точках.</w:t>
            </w:r>
          </w:p>
        </w:tc>
      </w:tr>
      <w:tr w:rsidR="00481A6D" w:rsidRPr="006E370B" w:rsidTr="00481A6D">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Обертання</w:t>
            </w:r>
          </w:p>
        </w:tc>
        <w:tc>
          <w:tcPr>
            <w:tcW w:w="3304" w:type="dxa"/>
          </w:tcPr>
          <w:p w:rsidR="00481A6D" w:rsidRPr="006E370B" w:rsidRDefault="00B6633A" w:rsidP="00481A6D">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342B1022" wp14:editId="47506F93">
                  <wp:extent cx="685800" cy="685800"/>
                  <wp:effectExtent l="0" t="0" r="0" b="0"/>
                  <wp:docPr id="261299" name="Рисунок 26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685800" cy="685800"/>
                          </a:xfrm>
                          <a:prstGeom prst="rect">
                            <a:avLst/>
                          </a:prstGeom>
                        </pic:spPr>
                      </pic:pic>
                    </a:graphicData>
                  </a:graphic>
                </wp:inline>
              </w:drawing>
            </w:r>
          </w:p>
        </w:tc>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Поворот зображення під будь-яким кутом</w:t>
            </w:r>
          </w:p>
        </w:tc>
      </w:tr>
      <w:tr w:rsidR="00481A6D" w:rsidRPr="006E370B" w:rsidTr="00481A6D">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Позитивні/негативні зображення</w:t>
            </w:r>
          </w:p>
        </w:tc>
        <w:tc>
          <w:tcPr>
            <w:tcW w:w="3304" w:type="dxa"/>
          </w:tcPr>
          <w:p w:rsidR="00481A6D" w:rsidRPr="006E370B" w:rsidRDefault="00B6633A" w:rsidP="00481A6D">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216CE97A" wp14:editId="7C93E455">
                  <wp:extent cx="685800" cy="657225"/>
                  <wp:effectExtent l="0" t="0" r="0" b="9525"/>
                  <wp:docPr id="261301" name="Рисунок 26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685800" cy="657225"/>
                          </a:xfrm>
                          <a:prstGeom prst="rect">
                            <a:avLst/>
                          </a:prstGeom>
                        </pic:spPr>
                      </pic:pic>
                    </a:graphicData>
                  </a:graphic>
                </wp:inline>
              </w:drawing>
            </w:r>
          </w:p>
        </w:tc>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Перемикає зображення між позитивним та негативним відображенням.</w:t>
            </w:r>
          </w:p>
        </w:tc>
      </w:tr>
      <w:tr w:rsidR="00481A6D" w:rsidRPr="006E370B" w:rsidTr="00481A6D">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Екран з інформацією про пацієнта </w:t>
            </w:r>
          </w:p>
        </w:tc>
        <w:tc>
          <w:tcPr>
            <w:tcW w:w="3304" w:type="dxa"/>
          </w:tcPr>
          <w:p w:rsidR="00481A6D" w:rsidRPr="006E370B" w:rsidRDefault="00B6633A" w:rsidP="00481A6D">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3E1FF2DB" wp14:editId="2DB191C5">
                  <wp:extent cx="685800" cy="685800"/>
                  <wp:effectExtent l="0" t="0" r="0" b="0"/>
                  <wp:docPr id="261303" name="Рисунок 26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685800" cy="685800"/>
                          </a:xfrm>
                          <a:prstGeom prst="rect">
                            <a:avLst/>
                          </a:prstGeom>
                        </pic:spPr>
                      </pic:pic>
                    </a:graphicData>
                  </a:graphic>
                </wp:inline>
              </w:drawing>
            </w:r>
          </w:p>
        </w:tc>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Відображає інформацію про пацієнта на зображенні, включаючи основну інформацію про пацієнта та параметри опромінення.</w:t>
            </w:r>
          </w:p>
        </w:tc>
      </w:tr>
      <w:tr w:rsidR="00481A6D" w:rsidRPr="006E370B" w:rsidTr="00481A6D">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Вимірювання</w:t>
            </w:r>
          </w:p>
        </w:tc>
        <w:tc>
          <w:tcPr>
            <w:tcW w:w="3304" w:type="dxa"/>
          </w:tcPr>
          <w:p w:rsidR="00481A6D" w:rsidRPr="006E370B" w:rsidRDefault="00B6633A" w:rsidP="00481A6D">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7C574C3A" wp14:editId="7191EC00">
                  <wp:extent cx="704850" cy="666750"/>
                  <wp:effectExtent l="0" t="0" r="0" b="0"/>
                  <wp:docPr id="261304" name="Рисунок 26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704850" cy="666750"/>
                          </a:xfrm>
                          <a:prstGeom prst="rect">
                            <a:avLst/>
                          </a:prstGeom>
                        </pic:spPr>
                      </pic:pic>
                    </a:graphicData>
                  </a:graphic>
                </wp:inline>
              </w:drawing>
            </w:r>
          </w:p>
        </w:tc>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Вимірювання зображень</w:t>
            </w:r>
          </w:p>
        </w:tc>
      </w:tr>
      <w:tr w:rsidR="00481A6D" w:rsidRPr="006E370B" w:rsidTr="00481A6D">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Поворот на 90º вліво</w:t>
            </w:r>
          </w:p>
        </w:tc>
        <w:tc>
          <w:tcPr>
            <w:tcW w:w="3304" w:type="dxa"/>
          </w:tcPr>
          <w:p w:rsidR="00481A6D" w:rsidRPr="006E370B" w:rsidRDefault="00B6633A" w:rsidP="00481A6D">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66B3D50A" wp14:editId="0204AEDD">
                  <wp:extent cx="676275" cy="685800"/>
                  <wp:effectExtent l="0" t="0" r="9525" b="0"/>
                  <wp:docPr id="261306" name="Рисунок 26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676275" cy="685800"/>
                          </a:xfrm>
                          <a:prstGeom prst="rect">
                            <a:avLst/>
                          </a:prstGeom>
                        </pic:spPr>
                      </pic:pic>
                    </a:graphicData>
                  </a:graphic>
                </wp:inline>
              </w:drawing>
            </w:r>
          </w:p>
        </w:tc>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Поворот вліво на 90º</w:t>
            </w:r>
          </w:p>
        </w:tc>
      </w:tr>
      <w:tr w:rsidR="00481A6D" w:rsidRPr="006E370B" w:rsidTr="00481A6D">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Поворот на 90º вправо</w:t>
            </w:r>
          </w:p>
        </w:tc>
        <w:tc>
          <w:tcPr>
            <w:tcW w:w="3304" w:type="dxa"/>
          </w:tcPr>
          <w:p w:rsidR="00481A6D" w:rsidRPr="006E370B" w:rsidRDefault="00B6633A" w:rsidP="00481A6D">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476162EA" wp14:editId="75FD7A29">
                  <wp:extent cx="685800" cy="657225"/>
                  <wp:effectExtent l="0" t="0" r="0" b="9525"/>
                  <wp:docPr id="261307" name="Рисунок 26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685800" cy="657225"/>
                          </a:xfrm>
                          <a:prstGeom prst="rect">
                            <a:avLst/>
                          </a:prstGeom>
                        </pic:spPr>
                      </pic:pic>
                    </a:graphicData>
                  </a:graphic>
                </wp:inline>
              </w:drawing>
            </w:r>
          </w:p>
        </w:tc>
        <w:tc>
          <w:tcPr>
            <w:tcW w:w="3304" w:type="dxa"/>
          </w:tcPr>
          <w:p w:rsidR="00481A6D" w:rsidRPr="006E370B" w:rsidRDefault="00B6633A"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Повертається вправо на 90º.</w:t>
            </w:r>
          </w:p>
        </w:tc>
      </w:tr>
      <w:tr w:rsidR="00481A6D" w:rsidRPr="006E370B" w:rsidTr="00481A6D">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Ліворуч і праворуч дзеркальне відображення</w:t>
            </w:r>
          </w:p>
        </w:tc>
        <w:tc>
          <w:tcPr>
            <w:tcW w:w="3304" w:type="dxa"/>
          </w:tcPr>
          <w:p w:rsidR="00481A6D" w:rsidRPr="006E370B" w:rsidRDefault="00B6633A" w:rsidP="00481A6D">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3D60DEB9" wp14:editId="18E12C54">
                  <wp:extent cx="638175" cy="657225"/>
                  <wp:effectExtent l="0" t="0" r="9525" b="9525"/>
                  <wp:docPr id="261308" name="Рисунок 26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638175" cy="657225"/>
                          </a:xfrm>
                          <a:prstGeom prst="rect">
                            <a:avLst/>
                          </a:prstGeom>
                        </pic:spPr>
                      </pic:pic>
                    </a:graphicData>
                  </a:graphic>
                </wp:inline>
              </w:drawing>
            </w:r>
          </w:p>
        </w:tc>
        <w:tc>
          <w:tcPr>
            <w:tcW w:w="3304" w:type="dxa"/>
          </w:tcPr>
          <w:p w:rsidR="00481A6D" w:rsidRPr="006E370B" w:rsidRDefault="00B6633A"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Перемикає відображення зображень ліворуч і праворуч .</w:t>
            </w:r>
          </w:p>
        </w:tc>
      </w:tr>
      <w:tr w:rsidR="00481A6D" w:rsidRPr="006E370B" w:rsidTr="00481A6D">
        <w:tc>
          <w:tcPr>
            <w:tcW w:w="3304" w:type="dxa"/>
          </w:tcPr>
          <w:p w:rsidR="00481A6D" w:rsidRPr="006E370B" w:rsidRDefault="00D50991"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Вгору і вниз дзеркальне відображення</w:t>
            </w:r>
          </w:p>
        </w:tc>
        <w:tc>
          <w:tcPr>
            <w:tcW w:w="3304" w:type="dxa"/>
          </w:tcPr>
          <w:p w:rsidR="00481A6D" w:rsidRPr="006E370B" w:rsidRDefault="00B6633A" w:rsidP="00481A6D">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0F38D351" wp14:editId="77387A45">
                  <wp:extent cx="647700" cy="628650"/>
                  <wp:effectExtent l="0" t="0" r="0" b="0"/>
                  <wp:docPr id="261309" name="Рисунок 26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647700" cy="628650"/>
                          </a:xfrm>
                          <a:prstGeom prst="rect">
                            <a:avLst/>
                          </a:prstGeom>
                        </pic:spPr>
                      </pic:pic>
                    </a:graphicData>
                  </a:graphic>
                </wp:inline>
              </w:drawing>
            </w:r>
          </w:p>
        </w:tc>
        <w:tc>
          <w:tcPr>
            <w:tcW w:w="3304" w:type="dxa"/>
          </w:tcPr>
          <w:p w:rsidR="00481A6D" w:rsidRPr="006E370B" w:rsidRDefault="00B6633A" w:rsidP="00481A6D">
            <w:pPr>
              <w:ind w:left="0" w:firstLine="0"/>
              <w:rPr>
                <w:rFonts w:ascii="Times New Roman" w:hAnsi="Times New Roman" w:cs="Times New Roman"/>
                <w:sz w:val="28"/>
                <w:szCs w:val="28"/>
              </w:rPr>
            </w:pPr>
            <w:r w:rsidRPr="006E370B">
              <w:rPr>
                <w:rFonts w:ascii="Times New Roman" w:hAnsi="Times New Roman" w:cs="Times New Roman"/>
                <w:sz w:val="28"/>
                <w:szCs w:val="28"/>
              </w:rPr>
              <w:t>Зміна напрямку відображення зображення вгору і вниз.</w:t>
            </w:r>
          </w:p>
        </w:tc>
      </w:tr>
    </w:tbl>
    <w:p w:rsidR="00B6633A" w:rsidRPr="006E370B" w:rsidRDefault="00B6633A" w:rsidP="00B6633A">
      <w:pPr>
        <w:ind w:left="0" w:firstLine="0"/>
        <w:rPr>
          <w:rFonts w:ascii="Times New Roman" w:hAnsi="Times New Roman" w:cs="Times New Roman"/>
          <w:sz w:val="28"/>
          <w:szCs w:val="28"/>
        </w:rPr>
      </w:pPr>
      <w:r w:rsidRPr="006E370B">
        <w:rPr>
          <w:rFonts w:ascii="Times New Roman" w:hAnsi="Times New Roman" w:cs="Times New Roman"/>
          <w:sz w:val="28"/>
          <w:szCs w:val="28"/>
        </w:rPr>
        <w:t>Налаштування зображення</w:t>
      </w:r>
    </w:p>
    <w:p w:rsidR="00B6633A" w:rsidRPr="006E370B" w:rsidRDefault="00B6633A" w:rsidP="00B6633A">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Посуньте екран в області зображення, щоб відрегулювати ширину і положення вікна. Під час регулювання вікна посуньте вгору, щоб зменшити значення </w:t>
      </w:r>
      <w:r w:rsidRPr="006E370B">
        <w:rPr>
          <w:rFonts w:ascii="Times New Roman" w:hAnsi="Times New Roman" w:cs="Times New Roman"/>
          <w:sz w:val="28"/>
          <w:szCs w:val="28"/>
        </w:rPr>
        <w:lastRenderedPageBreak/>
        <w:t>положення вікна; посуньте вниз, щоб збільшити значення положення вікна; пересуньте вліво, щоб зменшити ширину вікна; пересуньте вправо, щоб збільшити ширину вікна. Поточна ширина вікна і положення зображення відображаються у правому нижньому куті вікна зображення.</w:t>
      </w:r>
    </w:p>
    <w:p w:rsidR="00481A6D" w:rsidRPr="006E370B" w:rsidRDefault="00B6633A" w:rsidP="00B6633A">
      <w:pPr>
        <w:ind w:left="0" w:firstLine="0"/>
        <w:rPr>
          <w:rFonts w:ascii="Times New Roman" w:hAnsi="Times New Roman" w:cs="Times New Roman"/>
          <w:sz w:val="28"/>
          <w:szCs w:val="28"/>
        </w:rPr>
      </w:pPr>
      <w:r w:rsidRPr="006E370B">
        <w:rPr>
          <w:rFonts w:ascii="Times New Roman" w:hAnsi="Times New Roman" w:cs="Times New Roman"/>
          <w:sz w:val="28"/>
          <w:szCs w:val="28"/>
        </w:rPr>
        <w:t>Якщо існує локальне вікно, внутрішнє регулювання вікна застосовується до зображення локального вікна, а зовнішні налаштування вікна застосовуються до всього зображення.</w:t>
      </w:r>
    </w:p>
    <w:p w:rsidR="00B6633A" w:rsidRPr="006E370B" w:rsidRDefault="00B6633A" w:rsidP="00B6633A">
      <w:pPr>
        <w:ind w:left="0" w:firstLine="0"/>
        <w:rPr>
          <w:rFonts w:ascii="Times New Roman" w:hAnsi="Times New Roman" w:cs="Times New Roman"/>
          <w:sz w:val="28"/>
          <w:szCs w:val="28"/>
        </w:rPr>
      </w:pPr>
    </w:p>
    <w:p w:rsidR="00B6633A" w:rsidRPr="006E370B" w:rsidRDefault="00B6633A" w:rsidP="00B6633A">
      <w:pPr>
        <w:ind w:left="0" w:firstLine="0"/>
        <w:rPr>
          <w:rFonts w:ascii="Times New Roman" w:hAnsi="Times New Roman" w:cs="Times New Roman"/>
          <w:sz w:val="28"/>
          <w:szCs w:val="28"/>
        </w:rPr>
      </w:pPr>
      <w:r w:rsidRPr="006E370B">
        <w:rPr>
          <w:rFonts w:ascii="Times New Roman" w:hAnsi="Times New Roman" w:cs="Times New Roman"/>
          <w:sz w:val="28"/>
          <w:szCs w:val="28"/>
        </w:rPr>
        <w:t>Якщо локальне вікно не існує, регулювання вікна застосовується до всього зображення у вікні зображення.</w:t>
      </w:r>
    </w:p>
    <w:p w:rsidR="00B6633A" w:rsidRPr="006E370B" w:rsidRDefault="00B6633A" w:rsidP="00B6633A">
      <w:pPr>
        <w:ind w:left="0" w:firstLine="0"/>
        <w:rPr>
          <w:rFonts w:ascii="Times New Roman" w:hAnsi="Times New Roman" w:cs="Times New Roman"/>
          <w:sz w:val="28"/>
          <w:szCs w:val="28"/>
        </w:rPr>
      </w:pPr>
      <w:r w:rsidRPr="006E370B">
        <w:rPr>
          <w:rFonts w:ascii="Times New Roman" w:hAnsi="Times New Roman" w:cs="Times New Roman"/>
          <w:sz w:val="28"/>
          <w:szCs w:val="28"/>
        </w:rPr>
        <w:t>Налаштування рамки кадрування: Клацніть і перетягніть вісім маленьких квадратиків області кадрування, щоб відрегулювати розмір рамки кадрування.</w:t>
      </w:r>
    </w:p>
    <w:p w:rsidR="00B6633A" w:rsidRPr="006E370B" w:rsidRDefault="00B6633A" w:rsidP="00B6633A">
      <w:pPr>
        <w:ind w:left="0" w:firstLine="0"/>
        <w:rPr>
          <w:rFonts w:ascii="Times New Roman" w:hAnsi="Times New Roman" w:cs="Times New Roman"/>
          <w:sz w:val="28"/>
          <w:szCs w:val="28"/>
        </w:rPr>
      </w:pPr>
    </w:p>
    <w:p w:rsidR="00B6633A" w:rsidRPr="006E370B" w:rsidRDefault="00B6633A" w:rsidP="00B6633A">
      <w:pPr>
        <w:ind w:left="0" w:firstLine="0"/>
        <w:rPr>
          <w:rFonts w:ascii="Times New Roman" w:hAnsi="Times New Roman" w:cs="Times New Roman"/>
          <w:sz w:val="28"/>
          <w:szCs w:val="28"/>
        </w:rPr>
      </w:pPr>
      <w:r w:rsidRPr="006E370B">
        <w:rPr>
          <w:rFonts w:ascii="Times New Roman" w:hAnsi="Times New Roman" w:cs="Times New Roman"/>
          <w:sz w:val="28"/>
          <w:szCs w:val="28"/>
        </w:rPr>
        <w:t>Клацніть і перетягніть ідентифікатор позиції, щоб змінити її положення.</w:t>
      </w:r>
    </w:p>
    <w:p w:rsidR="00B6633A" w:rsidRPr="006E370B" w:rsidRDefault="00B6633A" w:rsidP="00B6633A">
      <w:pPr>
        <w:ind w:left="0" w:firstLine="0"/>
        <w:rPr>
          <w:rFonts w:ascii="Times New Roman" w:hAnsi="Times New Roman" w:cs="Times New Roman"/>
          <w:sz w:val="28"/>
          <w:szCs w:val="28"/>
        </w:rPr>
      </w:pPr>
      <w:r w:rsidRPr="006E370B">
        <w:rPr>
          <w:rFonts w:ascii="Times New Roman" w:hAnsi="Times New Roman" w:cs="Times New Roman"/>
          <w:sz w:val="28"/>
          <w:szCs w:val="28"/>
        </w:rPr>
        <w:t>Панорамування рамки обтинання: Наведіть курсор миші на будь-яку з чотирьох сторін і після того, як вказівник миші набуде форми руки, перетягніть рамку обрізання, щоб перемістити.</w:t>
      </w:r>
    </w:p>
    <w:p w:rsidR="00B6633A" w:rsidRPr="006E370B" w:rsidRDefault="00B6633A" w:rsidP="00B6633A">
      <w:pPr>
        <w:ind w:left="0" w:firstLine="0"/>
        <w:rPr>
          <w:rFonts w:ascii="Times New Roman" w:hAnsi="Times New Roman" w:cs="Times New Roman"/>
          <w:sz w:val="28"/>
          <w:szCs w:val="28"/>
        </w:rPr>
      </w:pPr>
    </w:p>
    <w:p w:rsidR="00B6633A" w:rsidRPr="006E370B" w:rsidRDefault="00B6633A" w:rsidP="00B6633A">
      <w:pPr>
        <w:ind w:left="0" w:firstLine="0"/>
        <w:rPr>
          <w:rFonts w:ascii="Times New Roman" w:hAnsi="Times New Roman" w:cs="Times New Roman"/>
          <w:sz w:val="28"/>
          <w:szCs w:val="28"/>
        </w:rPr>
      </w:pPr>
      <w:r w:rsidRPr="006E370B">
        <w:rPr>
          <w:rFonts w:ascii="Times New Roman" w:hAnsi="Times New Roman" w:cs="Times New Roman"/>
          <w:sz w:val="28"/>
          <w:szCs w:val="28"/>
        </w:rPr>
        <w:t>Обрізання</w:t>
      </w:r>
    </w:p>
    <w:p w:rsidR="00B6633A" w:rsidRPr="006E370B" w:rsidRDefault="00B6633A" w:rsidP="00B6633A">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007F3082" w:rsidRPr="006E370B">
        <w:rPr>
          <w:rFonts w:ascii="Times New Roman" w:hAnsi="Times New Roman" w:cs="Times New Roman"/>
          <w:noProof/>
          <w:sz w:val="28"/>
          <w:szCs w:val="28"/>
          <w:lang w:eastAsia="uk-UA"/>
        </w:rPr>
        <w:t xml:space="preserve"> </w:t>
      </w:r>
      <w:r w:rsidR="007F3082" w:rsidRPr="006E370B">
        <w:rPr>
          <w:rFonts w:ascii="Times New Roman" w:hAnsi="Times New Roman" w:cs="Times New Roman"/>
          <w:noProof/>
          <w:sz w:val="28"/>
          <w:szCs w:val="28"/>
          <w:lang w:eastAsia="uk-UA"/>
        </w:rPr>
        <w:drawing>
          <wp:inline distT="0" distB="0" distL="0" distR="0" wp14:anchorId="2CE0A1B7" wp14:editId="579CB371">
            <wp:extent cx="228600" cy="223736"/>
            <wp:effectExtent l="0" t="0" r="0" b="5080"/>
            <wp:docPr id="261310" name="Рисунок 26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241157" cy="236026"/>
                    </a:xfrm>
                    <a:prstGeom prst="rect">
                      <a:avLst/>
                    </a:prstGeom>
                  </pic:spPr>
                </pic:pic>
              </a:graphicData>
            </a:graphic>
          </wp:inline>
        </w:drawing>
      </w:r>
      <w:r w:rsidRPr="006E370B">
        <w:rPr>
          <w:rFonts w:ascii="Times New Roman" w:hAnsi="Times New Roman" w:cs="Times New Roman"/>
          <w:sz w:val="28"/>
          <w:szCs w:val="28"/>
        </w:rPr>
        <w:t xml:space="preserve"> щоб обрізати зображення шляхом перетягування області зображення.</w:t>
      </w:r>
    </w:p>
    <w:p w:rsidR="00B6633A" w:rsidRPr="006E370B" w:rsidRDefault="00B6633A" w:rsidP="00B6633A">
      <w:pPr>
        <w:ind w:left="0" w:firstLine="0"/>
        <w:rPr>
          <w:rFonts w:ascii="Times New Roman" w:hAnsi="Times New Roman" w:cs="Times New Roman"/>
          <w:sz w:val="28"/>
          <w:szCs w:val="28"/>
        </w:rPr>
      </w:pPr>
      <w:r w:rsidRPr="006E370B">
        <w:rPr>
          <w:rFonts w:ascii="Times New Roman" w:hAnsi="Times New Roman" w:cs="Times New Roman"/>
          <w:sz w:val="28"/>
          <w:szCs w:val="28"/>
        </w:rPr>
        <w:t>Після того, як ви приймете зображення, система обріже його відповідно до розміру і положення рамки кадрування.</w:t>
      </w:r>
    </w:p>
    <w:p w:rsidR="00B6633A" w:rsidRPr="006E370B" w:rsidRDefault="00B6633A" w:rsidP="00B6633A">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Максимальний розмір поля кадрування не може перевищувати область зображення.</w:t>
      </w:r>
    </w:p>
    <w:p w:rsidR="007F3082" w:rsidRPr="006E370B" w:rsidRDefault="007F3082" w:rsidP="00B6633A">
      <w:pPr>
        <w:ind w:left="0" w:firstLine="0"/>
        <w:rPr>
          <w:rFonts w:ascii="Times New Roman" w:hAnsi="Times New Roman" w:cs="Times New Roman"/>
          <w:sz w:val="28"/>
          <w:szCs w:val="28"/>
        </w:rPr>
      </w:pPr>
    </w:p>
    <w:p w:rsidR="00B6633A" w:rsidRPr="006E370B" w:rsidRDefault="00B6633A" w:rsidP="00B6633A">
      <w:pPr>
        <w:ind w:left="0" w:firstLine="0"/>
        <w:rPr>
          <w:rFonts w:ascii="Times New Roman" w:hAnsi="Times New Roman" w:cs="Times New Roman"/>
          <w:sz w:val="28"/>
          <w:szCs w:val="28"/>
        </w:rPr>
      </w:pPr>
      <w:r w:rsidRPr="006E370B">
        <w:rPr>
          <w:rFonts w:ascii="Times New Roman" w:hAnsi="Times New Roman" w:cs="Times New Roman"/>
          <w:sz w:val="28"/>
          <w:szCs w:val="28"/>
        </w:rPr>
        <w:t>Лупа</w:t>
      </w:r>
    </w:p>
    <w:p w:rsidR="007F3082" w:rsidRPr="006E370B" w:rsidRDefault="007F3082" w:rsidP="00B6633A">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drawing>
          <wp:inline distT="0" distB="0" distL="0" distR="0" wp14:anchorId="540443D9" wp14:editId="5B1A2CEB">
            <wp:extent cx="348615" cy="348615"/>
            <wp:effectExtent l="0" t="0" r="0" b="0"/>
            <wp:docPr id="261311" name="Рисунок 26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348615" cy="348615"/>
                    </a:xfrm>
                    <a:prstGeom prst="rect">
                      <a:avLst/>
                    </a:prstGeom>
                  </pic:spPr>
                </pic:pic>
              </a:graphicData>
            </a:graphic>
          </wp:inline>
        </w:drawing>
      </w:r>
      <w:r w:rsidRPr="006E370B">
        <w:rPr>
          <w:rFonts w:ascii="Times New Roman" w:hAnsi="Times New Roman" w:cs="Times New Roman"/>
          <w:sz w:val="28"/>
          <w:szCs w:val="28"/>
        </w:rPr>
        <w:t>, щоб увійти в стан лупи. Клацніть область зображення, щоб відобразити лупу, яка використовується для збільшення локальної області зображення. Натисніть кнопку Відпустити, щоб прибрати лупу.</w:t>
      </w:r>
    </w:p>
    <w:p w:rsidR="007F3082" w:rsidRPr="006E370B" w:rsidRDefault="007F3082" w:rsidP="00B6633A">
      <w:pPr>
        <w:ind w:left="0" w:firstLine="0"/>
        <w:rPr>
          <w:rFonts w:ascii="Times New Roman" w:hAnsi="Times New Roman" w:cs="Times New Roman"/>
          <w:sz w:val="28"/>
          <w:szCs w:val="28"/>
        </w:rPr>
      </w:pPr>
    </w:p>
    <w:p w:rsidR="007F3082" w:rsidRPr="006E370B" w:rsidRDefault="007F3082" w:rsidP="007F3082">
      <w:pPr>
        <w:ind w:left="0" w:firstLine="0"/>
        <w:rPr>
          <w:rFonts w:ascii="Times New Roman" w:hAnsi="Times New Roman" w:cs="Times New Roman"/>
          <w:sz w:val="28"/>
          <w:szCs w:val="28"/>
        </w:rPr>
      </w:pPr>
      <w:r w:rsidRPr="006E370B">
        <w:rPr>
          <w:rFonts w:ascii="Times New Roman" w:hAnsi="Times New Roman" w:cs="Times New Roman"/>
          <w:sz w:val="28"/>
          <w:szCs w:val="28"/>
        </w:rPr>
        <w:t>Обертання</w:t>
      </w:r>
    </w:p>
    <w:p w:rsidR="007F3082" w:rsidRPr="006E370B" w:rsidRDefault="007F3082" w:rsidP="007F3082">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Натисніть </w:t>
      </w:r>
      <w:r w:rsidRPr="006E370B">
        <w:rPr>
          <w:rFonts w:ascii="Times New Roman" w:hAnsi="Times New Roman" w:cs="Times New Roman"/>
          <w:noProof/>
          <w:sz w:val="28"/>
          <w:szCs w:val="28"/>
          <w:lang w:eastAsia="uk-UA"/>
        </w:rPr>
        <w:drawing>
          <wp:inline distT="0" distB="0" distL="0" distR="0" wp14:anchorId="04A31263" wp14:editId="31A81741">
            <wp:extent cx="356235" cy="356235"/>
            <wp:effectExtent l="0" t="0" r="5715" b="5715"/>
            <wp:docPr id="261312" name="Рисунок 26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356235" cy="356235"/>
                    </a:xfrm>
                    <a:prstGeom prst="rect">
                      <a:avLst/>
                    </a:prstGeom>
                  </pic:spPr>
                </pic:pic>
              </a:graphicData>
            </a:graphic>
          </wp:inline>
        </w:drawing>
      </w:r>
      <w:r w:rsidRPr="006E370B">
        <w:rPr>
          <w:rFonts w:ascii="Times New Roman" w:hAnsi="Times New Roman" w:cs="Times New Roman"/>
          <w:sz w:val="28"/>
          <w:szCs w:val="28"/>
        </w:rPr>
        <w:t>і поверніть за годинниковою стрілкою або проти годинникової стрілки, затиснувши обома пальцями, щоб повернути зображення під будь-яким кутом.</w:t>
      </w:r>
    </w:p>
    <w:p w:rsidR="007F3082" w:rsidRPr="006E370B" w:rsidRDefault="007F3082" w:rsidP="007F3082">
      <w:pPr>
        <w:ind w:left="0" w:firstLine="0"/>
        <w:rPr>
          <w:rFonts w:ascii="Times New Roman" w:hAnsi="Times New Roman" w:cs="Times New Roman"/>
          <w:sz w:val="28"/>
          <w:szCs w:val="28"/>
        </w:rPr>
      </w:pPr>
    </w:p>
    <w:p w:rsidR="007F3082" w:rsidRPr="006E370B" w:rsidRDefault="007F3082" w:rsidP="007F3082">
      <w:pPr>
        <w:ind w:left="0" w:firstLine="0"/>
        <w:rPr>
          <w:rFonts w:ascii="Times New Roman" w:hAnsi="Times New Roman" w:cs="Times New Roman"/>
          <w:sz w:val="28"/>
          <w:szCs w:val="28"/>
        </w:rPr>
      </w:pPr>
      <w:r w:rsidRPr="006E370B">
        <w:rPr>
          <w:rFonts w:ascii="Times New Roman" w:hAnsi="Times New Roman" w:cs="Times New Roman"/>
          <w:sz w:val="28"/>
          <w:szCs w:val="28"/>
        </w:rPr>
        <w:t>Локальне вікно</w:t>
      </w:r>
    </w:p>
    <w:p w:rsidR="007F3082" w:rsidRPr="006E370B" w:rsidRDefault="007F3082" w:rsidP="007F3082">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7F5F6B76" wp14:editId="4CBA130B">
            <wp:extent cx="376428" cy="361950"/>
            <wp:effectExtent l="0" t="0" r="5080" b="0"/>
            <wp:docPr id="261313" name="Рисунок 26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382044" cy="367350"/>
                    </a:xfrm>
                    <a:prstGeom prst="rect">
                      <a:avLst/>
                    </a:prstGeom>
                  </pic:spPr>
                </pic:pic>
              </a:graphicData>
            </a:graphic>
          </wp:inline>
        </w:drawing>
      </w:r>
      <w:r w:rsidRPr="006E370B">
        <w:rPr>
          <w:rFonts w:ascii="Times New Roman" w:hAnsi="Times New Roman" w:cs="Times New Roman"/>
          <w:sz w:val="28"/>
          <w:szCs w:val="28"/>
        </w:rPr>
        <w:t xml:space="preserve"> щоб відобразити локальне вікно. Ширина і положення вікна для зображення у локальному вікні оптимізовано для локальних зображень і відрізняються від параметрів всього вікна. На наступному малюнку показано приклад локального вікна.</w:t>
      </w:r>
    </w:p>
    <w:p w:rsidR="007F3082" w:rsidRPr="006E370B" w:rsidRDefault="007F3082" w:rsidP="007F3082">
      <w:pPr>
        <w:ind w:left="0" w:firstLine="0"/>
        <w:rPr>
          <w:rFonts w:ascii="Times New Roman" w:hAnsi="Times New Roman" w:cs="Times New Roman"/>
          <w:sz w:val="28"/>
          <w:szCs w:val="28"/>
        </w:rPr>
      </w:pPr>
    </w:p>
    <w:p w:rsidR="007F3082" w:rsidRPr="006E370B" w:rsidRDefault="007F3082" w:rsidP="007F3082">
      <w:pPr>
        <w:ind w:left="0" w:firstLine="0"/>
        <w:rPr>
          <w:rFonts w:ascii="Times New Roman" w:hAnsi="Times New Roman" w:cs="Times New Roman"/>
          <w:sz w:val="28"/>
          <w:szCs w:val="28"/>
        </w:rPr>
      </w:pPr>
      <w:r w:rsidRPr="006E370B">
        <w:rPr>
          <w:rFonts w:ascii="Times New Roman" w:hAnsi="Times New Roman" w:cs="Times New Roman"/>
          <w:sz w:val="28"/>
          <w:szCs w:val="28"/>
        </w:rPr>
        <w:t>Відображення позитивних і негативних зображень</w:t>
      </w:r>
    </w:p>
    <w:p w:rsidR="007F3082" w:rsidRPr="006E370B" w:rsidRDefault="007F3082" w:rsidP="007F3082">
      <w:pPr>
        <w:ind w:left="0" w:firstLine="0"/>
        <w:rPr>
          <w:rFonts w:ascii="Times New Roman" w:hAnsi="Times New Roman" w:cs="Times New Roman"/>
          <w:sz w:val="28"/>
          <w:szCs w:val="28"/>
        </w:rPr>
      </w:pPr>
    </w:p>
    <w:p w:rsidR="007F3082" w:rsidRPr="006E370B" w:rsidRDefault="007F3082" w:rsidP="007F3082">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Під час перегляду зображень натисніть, </w:t>
      </w:r>
      <w:r w:rsidRPr="006E370B">
        <w:rPr>
          <w:rFonts w:ascii="Times New Roman" w:hAnsi="Times New Roman" w:cs="Times New Roman"/>
          <w:noProof/>
          <w:sz w:val="28"/>
          <w:szCs w:val="28"/>
          <w:lang w:eastAsia="uk-UA"/>
        </w:rPr>
        <w:drawing>
          <wp:inline distT="0" distB="0" distL="0" distR="0" wp14:anchorId="1F04D7AB" wp14:editId="3EC097E9">
            <wp:extent cx="379684" cy="386715"/>
            <wp:effectExtent l="0" t="0" r="1905" b="0"/>
            <wp:docPr id="261314" name="Рисунок 26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387434" cy="394609"/>
                    </a:xfrm>
                    <a:prstGeom prst="rect">
                      <a:avLst/>
                    </a:prstGeom>
                  </pic:spPr>
                </pic:pic>
              </a:graphicData>
            </a:graphic>
          </wp:inline>
        </w:drawing>
      </w:r>
      <w:r w:rsidRPr="006E370B">
        <w:rPr>
          <w:rFonts w:ascii="Times New Roman" w:hAnsi="Times New Roman" w:cs="Times New Roman"/>
          <w:sz w:val="28"/>
          <w:szCs w:val="28"/>
        </w:rPr>
        <w:t xml:space="preserve">щоб відобразити зображення в позитивному або негативному режимі. </w:t>
      </w:r>
    </w:p>
    <w:p w:rsidR="007F3082" w:rsidRPr="006E370B" w:rsidRDefault="007F3082" w:rsidP="007F3082">
      <w:pPr>
        <w:ind w:left="0" w:firstLine="0"/>
        <w:rPr>
          <w:rFonts w:ascii="Times New Roman" w:hAnsi="Times New Roman" w:cs="Times New Roman"/>
          <w:sz w:val="28"/>
          <w:szCs w:val="28"/>
        </w:rPr>
      </w:pPr>
      <w:r w:rsidRPr="006E370B">
        <w:rPr>
          <w:rFonts w:ascii="Times New Roman" w:hAnsi="Times New Roman" w:cs="Times New Roman"/>
          <w:sz w:val="28"/>
          <w:szCs w:val="28"/>
        </w:rPr>
        <w:t>Щоб адаптуватися до звичок інтерпретації зображень, система за замовчуванням відображає експоновані зображення в негативному режимі.</w:t>
      </w:r>
    </w:p>
    <w:p w:rsidR="007F3082" w:rsidRPr="006E370B" w:rsidRDefault="007F3082" w:rsidP="007F3082">
      <w:pPr>
        <w:ind w:left="0" w:firstLine="0"/>
        <w:rPr>
          <w:rFonts w:ascii="Times New Roman" w:hAnsi="Times New Roman" w:cs="Times New Roman"/>
          <w:sz w:val="28"/>
          <w:szCs w:val="28"/>
        </w:rPr>
      </w:pPr>
    </w:p>
    <w:p w:rsidR="007F3082" w:rsidRPr="006E370B" w:rsidRDefault="007F3082" w:rsidP="007F3082">
      <w:pPr>
        <w:ind w:left="0" w:firstLine="0"/>
        <w:rPr>
          <w:rFonts w:ascii="Times New Roman" w:hAnsi="Times New Roman" w:cs="Times New Roman"/>
          <w:sz w:val="28"/>
          <w:szCs w:val="28"/>
        </w:rPr>
      </w:pPr>
      <w:r w:rsidRPr="006E370B">
        <w:rPr>
          <w:rFonts w:ascii="Times New Roman" w:hAnsi="Times New Roman" w:cs="Times New Roman"/>
          <w:sz w:val="28"/>
          <w:szCs w:val="28"/>
        </w:rPr>
        <w:t>Відображення інформації про пацієнта</w:t>
      </w:r>
    </w:p>
    <w:p w:rsidR="007F3082" w:rsidRPr="006E370B" w:rsidRDefault="007F3082" w:rsidP="007F3082">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6CAB4528" wp14:editId="714C0F6E">
            <wp:extent cx="349586" cy="363855"/>
            <wp:effectExtent l="0" t="0" r="0" b="0"/>
            <wp:docPr id="261315" name="Рисунок 26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354296" cy="368757"/>
                    </a:xfrm>
                    <a:prstGeom prst="rect">
                      <a:avLst/>
                    </a:prstGeom>
                  </pic:spPr>
                </pic:pic>
              </a:graphicData>
            </a:graphic>
          </wp:inline>
        </w:drawing>
      </w:r>
      <w:r w:rsidRPr="006E370B">
        <w:rPr>
          <w:rFonts w:ascii="Times New Roman" w:hAnsi="Times New Roman" w:cs="Times New Roman"/>
          <w:sz w:val="28"/>
          <w:szCs w:val="28"/>
        </w:rPr>
        <w:t xml:space="preserve"> щоб відобразити всі історії хвороби, які налаштовані для відображення.</w:t>
      </w:r>
    </w:p>
    <w:p w:rsidR="007F3082" w:rsidRPr="006E370B" w:rsidRDefault="007F3082" w:rsidP="007F3082">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Примітка: Інформація про пацієнта для відображення налаштовується в розділі Налаштування системи </w:t>
      </w:r>
    </w:p>
    <w:p w:rsidR="007F3082" w:rsidRPr="006E370B" w:rsidRDefault="007F3082" w:rsidP="007F3082">
      <w:pPr>
        <w:ind w:left="0" w:firstLine="0"/>
        <w:rPr>
          <w:rFonts w:ascii="Times New Roman" w:hAnsi="Times New Roman" w:cs="Times New Roman"/>
          <w:sz w:val="28"/>
          <w:szCs w:val="28"/>
        </w:rPr>
      </w:pPr>
      <w:r w:rsidRPr="006E370B">
        <w:rPr>
          <w:rFonts w:ascii="Times New Roman" w:hAnsi="Times New Roman" w:cs="Times New Roman"/>
          <w:sz w:val="28"/>
          <w:szCs w:val="28"/>
        </w:rPr>
        <w:t>Налаштувати відображення інформації про пацієнта для перегляду зображень.</w:t>
      </w:r>
    </w:p>
    <w:p w:rsidR="007F3082" w:rsidRPr="006E370B" w:rsidRDefault="007F3082" w:rsidP="007F3082">
      <w:pPr>
        <w:ind w:left="0" w:firstLine="0"/>
        <w:rPr>
          <w:rFonts w:ascii="Times New Roman" w:hAnsi="Times New Roman" w:cs="Times New Roman"/>
          <w:sz w:val="28"/>
          <w:szCs w:val="28"/>
        </w:rPr>
      </w:pPr>
    </w:p>
    <w:p w:rsidR="007F3082" w:rsidRPr="006E370B" w:rsidRDefault="007F3082" w:rsidP="007F3082">
      <w:pPr>
        <w:ind w:left="0" w:firstLine="0"/>
        <w:rPr>
          <w:rFonts w:ascii="Times New Roman" w:hAnsi="Times New Roman" w:cs="Times New Roman"/>
          <w:sz w:val="28"/>
          <w:szCs w:val="28"/>
        </w:rPr>
      </w:pPr>
      <w:r w:rsidRPr="006E370B">
        <w:rPr>
          <w:rFonts w:ascii="Times New Roman" w:hAnsi="Times New Roman" w:cs="Times New Roman"/>
          <w:sz w:val="28"/>
          <w:szCs w:val="28"/>
        </w:rPr>
        <w:t>Обертання та віддзеркалення</w:t>
      </w:r>
    </w:p>
    <w:p w:rsidR="007F3082" w:rsidRPr="006E370B" w:rsidRDefault="007F3082" w:rsidP="007F3082">
      <w:pPr>
        <w:ind w:left="0" w:firstLine="0"/>
        <w:rPr>
          <w:rFonts w:ascii="Times New Roman" w:hAnsi="Times New Roman" w:cs="Times New Roman"/>
          <w:sz w:val="28"/>
          <w:szCs w:val="28"/>
        </w:rPr>
      </w:pPr>
      <w:r w:rsidRPr="006E370B">
        <w:rPr>
          <w:rFonts w:ascii="Times New Roman" w:hAnsi="Times New Roman" w:cs="Times New Roman"/>
          <w:sz w:val="28"/>
          <w:szCs w:val="28"/>
        </w:rPr>
        <w:t>Під час перегляду зображень ви можете обертати та віддзеркалювати їх, зокрема на 90º вліво/вправо поворот на 90° вліво/вправо та віддзеркалення вгору/вниз. Під час обертання та віддзеркалення позначки та мітки зображення відповідно змінюють своє положення, але не перевертаються і не обертаються.</w:t>
      </w:r>
    </w:p>
    <w:p w:rsidR="00B726DD" w:rsidRPr="006E370B" w:rsidRDefault="00B726DD" w:rsidP="007F3082">
      <w:pPr>
        <w:ind w:left="0" w:firstLine="0"/>
        <w:rPr>
          <w:rFonts w:ascii="Times New Roman" w:hAnsi="Times New Roman" w:cs="Times New Roman"/>
          <w:sz w:val="28"/>
          <w:szCs w:val="28"/>
        </w:rPr>
      </w:pPr>
    </w:p>
    <w:p w:rsidR="00B726DD" w:rsidRPr="006E370B" w:rsidRDefault="00B726DD" w:rsidP="00B726DD">
      <w:pPr>
        <w:ind w:left="0" w:firstLine="0"/>
        <w:rPr>
          <w:rFonts w:ascii="Times New Roman" w:hAnsi="Times New Roman" w:cs="Times New Roman"/>
          <w:sz w:val="28"/>
          <w:szCs w:val="28"/>
        </w:rPr>
      </w:pPr>
      <w:r w:rsidRPr="006E370B">
        <w:rPr>
          <w:rFonts w:ascii="Times New Roman" w:hAnsi="Times New Roman" w:cs="Times New Roman"/>
          <w:sz w:val="28"/>
          <w:szCs w:val="28"/>
        </w:rPr>
        <w:t>Масштабування зображення</w:t>
      </w:r>
    </w:p>
    <w:p w:rsidR="00B726DD" w:rsidRPr="006E370B" w:rsidRDefault="00B726DD" w:rsidP="00B726DD">
      <w:pPr>
        <w:ind w:left="0" w:firstLine="0"/>
        <w:rPr>
          <w:rFonts w:ascii="Times New Roman" w:hAnsi="Times New Roman" w:cs="Times New Roman"/>
          <w:sz w:val="28"/>
          <w:szCs w:val="28"/>
        </w:rPr>
      </w:pPr>
      <w:r w:rsidRPr="006E370B">
        <w:rPr>
          <w:rFonts w:ascii="Times New Roman" w:hAnsi="Times New Roman" w:cs="Times New Roman"/>
          <w:sz w:val="28"/>
          <w:szCs w:val="28"/>
        </w:rPr>
        <w:t>Прокручуйте колесо миші на екрані, щоб збільшити або зменшити масштаб зображення.</w:t>
      </w:r>
    </w:p>
    <w:p w:rsidR="00B726DD" w:rsidRPr="006E370B" w:rsidRDefault="00B726DD" w:rsidP="00B726DD">
      <w:pPr>
        <w:ind w:left="0" w:firstLine="0"/>
        <w:rPr>
          <w:rFonts w:ascii="Times New Roman" w:hAnsi="Times New Roman" w:cs="Times New Roman"/>
          <w:sz w:val="28"/>
          <w:szCs w:val="28"/>
        </w:rPr>
      </w:pPr>
    </w:p>
    <w:p w:rsidR="00B726DD" w:rsidRPr="006E370B" w:rsidRDefault="00B726DD" w:rsidP="00B726DD">
      <w:pPr>
        <w:ind w:left="0" w:firstLine="0"/>
        <w:rPr>
          <w:rFonts w:ascii="Times New Roman" w:hAnsi="Times New Roman" w:cs="Times New Roman"/>
          <w:sz w:val="28"/>
          <w:szCs w:val="28"/>
        </w:rPr>
      </w:pPr>
      <w:r w:rsidRPr="006E370B">
        <w:rPr>
          <w:rFonts w:ascii="Times New Roman" w:hAnsi="Times New Roman" w:cs="Times New Roman"/>
          <w:sz w:val="28"/>
          <w:szCs w:val="28"/>
        </w:rPr>
        <w:t>Панорамування зображення</w:t>
      </w:r>
    </w:p>
    <w:p w:rsidR="00B726DD" w:rsidRPr="006E370B" w:rsidRDefault="00B726DD" w:rsidP="00B726DD">
      <w:pPr>
        <w:ind w:left="0" w:firstLine="0"/>
        <w:rPr>
          <w:rFonts w:ascii="Times New Roman" w:hAnsi="Times New Roman" w:cs="Times New Roman"/>
          <w:sz w:val="28"/>
          <w:szCs w:val="28"/>
        </w:rPr>
      </w:pPr>
      <w:r w:rsidRPr="006E370B">
        <w:rPr>
          <w:rFonts w:ascii="Times New Roman" w:hAnsi="Times New Roman" w:cs="Times New Roman"/>
          <w:sz w:val="28"/>
          <w:szCs w:val="28"/>
        </w:rPr>
        <w:t>Щоб панорамувати зображення, натисніть і перетягніть мишу в область відображення зображення.</w:t>
      </w:r>
    </w:p>
    <w:p w:rsidR="00B726DD" w:rsidRPr="006E370B" w:rsidRDefault="00B726DD" w:rsidP="00B726DD">
      <w:pPr>
        <w:ind w:left="0" w:firstLine="0"/>
        <w:rPr>
          <w:rFonts w:ascii="Times New Roman" w:hAnsi="Times New Roman" w:cs="Times New Roman"/>
          <w:sz w:val="28"/>
          <w:szCs w:val="28"/>
        </w:rPr>
      </w:pPr>
    </w:p>
    <w:p w:rsidR="00B726DD" w:rsidRPr="006E370B" w:rsidRDefault="00B726DD" w:rsidP="00B726DD">
      <w:pPr>
        <w:ind w:left="0" w:firstLine="0"/>
        <w:rPr>
          <w:rFonts w:ascii="Times New Roman" w:hAnsi="Times New Roman" w:cs="Times New Roman"/>
          <w:b/>
          <w:sz w:val="28"/>
          <w:szCs w:val="28"/>
        </w:rPr>
      </w:pPr>
      <w:r w:rsidRPr="006E370B">
        <w:rPr>
          <w:rFonts w:ascii="Times New Roman" w:hAnsi="Times New Roman" w:cs="Times New Roman"/>
          <w:b/>
          <w:sz w:val="28"/>
          <w:szCs w:val="28"/>
        </w:rPr>
        <w:t>5.4.4Налаштування області відображення</w:t>
      </w:r>
    </w:p>
    <w:p w:rsidR="00B726DD" w:rsidRPr="006E370B" w:rsidRDefault="00B726DD" w:rsidP="00B726DD">
      <w:pPr>
        <w:ind w:left="0" w:firstLine="0"/>
        <w:rPr>
          <w:rFonts w:ascii="Times New Roman" w:hAnsi="Times New Roman" w:cs="Times New Roman"/>
          <w:b/>
          <w:sz w:val="28"/>
          <w:szCs w:val="28"/>
        </w:rPr>
      </w:pPr>
    </w:p>
    <w:p w:rsidR="00B726DD" w:rsidRPr="006E370B" w:rsidRDefault="00B726DD" w:rsidP="00B726DD">
      <w:pPr>
        <w:ind w:left="0" w:firstLine="0"/>
        <w:rPr>
          <w:rFonts w:ascii="Times New Roman" w:hAnsi="Times New Roman" w:cs="Times New Roman"/>
          <w:b/>
          <w:sz w:val="28"/>
          <w:szCs w:val="28"/>
        </w:rPr>
      </w:pPr>
      <w:r w:rsidRPr="006E370B">
        <w:rPr>
          <w:rFonts w:ascii="Times New Roman" w:hAnsi="Times New Roman" w:cs="Times New Roman"/>
          <w:b/>
          <w:sz w:val="28"/>
          <w:szCs w:val="28"/>
        </w:rPr>
        <w:t>5.4.4.1 Повідомлення на екрані</w:t>
      </w:r>
    </w:p>
    <w:p w:rsidR="00B726DD" w:rsidRPr="006E370B" w:rsidRDefault="00B726DD" w:rsidP="00B726DD">
      <w:pPr>
        <w:ind w:left="0" w:firstLine="0"/>
        <w:rPr>
          <w:rFonts w:ascii="Times New Roman" w:hAnsi="Times New Roman" w:cs="Times New Roman"/>
          <w:b/>
          <w:sz w:val="28"/>
          <w:szCs w:val="28"/>
        </w:rPr>
      </w:pPr>
    </w:p>
    <w:p w:rsidR="006E0B21" w:rsidRPr="006E370B" w:rsidRDefault="006E0B21" w:rsidP="006E0B21">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Якщо зображення відображаються на кількох сторінках екрана перегляду, натисніть</w:t>
      </w:r>
      <w:r w:rsidRPr="006E370B">
        <w:rPr>
          <w:rFonts w:ascii="Times New Roman" w:hAnsi="Times New Roman" w:cs="Times New Roman"/>
          <w:noProof/>
          <w:sz w:val="28"/>
          <w:szCs w:val="28"/>
          <w:lang w:eastAsia="uk-UA"/>
        </w:rPr>
        <w:drawing>
          <wp:inline distT="0" distB="0" distL="0" distR="0" wp14:anchorId="71A246B5" wp14:editId="683AA8DA">
            <wp:extent cx="366810" cy="352425"/>
            <wp:effectExtent l="0" t="0" r="0" b="0"/>
            <wp:docPr id="261316" name="Рисунок 26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369291" cy="354809"/>
                    </a:xfrm>
                    <a:prstGeom prst="rect">
                      <a:avLst/>
                    </a:prstGeom>
                  </pic:spPr>
                </pic:pic>
              </a:graphicData>
            </a:graphic>
          </wp:inline>
        </w:drawing>
      </w:r>
      <w:r w:rsidRPr="006E370B">
        <w:rPr>
          <w:rFonts w:ascii="Times New Roman" w:hAnsi="Times New Roman" w:cs="Times New Roman"/>
          <w:sz w:val="28"/>
          <w:szCs w:val="28"/>
        </w:rPr>
        <w:t xml:space="preserve"> або </w:t>
      </w:r>
      <w:r w:rsidRPr="006E370B">
        <w:rPr>
          <w:rFonts w:ascii="Times New Roman" w:hAnsi="Times New Roman" w:cs="Times New Roman"/>
          <w:noProof/>
          <w:sz w:val="28"/>
          <w:szCs w:val="28"/>
          <w:lang w:eastAsia="uk-UA"/>
        </w:rPr>
        <w:drawing>
          <wp:inline distT="0" distB="0" distL="0" distR="0" wp14:anchorId="4F699DF0" wp14:editId="476BE75F">
            <wp:extent cx="367665" cy="345155"/>
            <wp:effectExtent l="0" t="0" r="0" b="0"/>
            <wp:docPr id="261317" name="Рисунок 261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371834" cy="349069"/>
                    </a:xfrm>
                    <a:prstGeom prst="rect">
                      <a:avLst/>
                    </a:prstGeom>
                  </pic:spPr>
                </pic:pic>
              </a:graphicData>
            </a:graphic>
          </wp:inline>
        </w:drawing>
      </w:r>
      <w:r w:rsidRPr="006E370B">
        <w:rPr>
          <w:rFonts w:ascii="Times New Roman" w:hAnsi="Times New Roman" w:cs="Times New Roman"/>
          <w:sz w:val="28"/>
          <w:szCs w:val="28"/>
        </w:rPr>
        <w:t>щоб перейти до попередньої або наступної сторінки для перегляду зображень на кожній сторінці.</w:t>
      </w:r>
    </w:p>
    <w:p w:rsidR="00B726DD" w:rsidRPr="006E370B" w:rsidRDefault="006E0B21" w:rsidP="006E0B21">
      <w:pPr>
        <w:ind w:left="0" w:firstLine="0"/>
        <w:rPr>
          <w:rFonts w:ascii="Times New Roman" w:hAnsi="Times New Roman" w:cs="Times New Roman"/>
          <w:sz w:val="28"/>
          <w:szCs w:val="28"/>
        </w:rPr>
      </w:pPr>
      <w:r w:rsidRPr="006E370B">
        <w:rPr>
          <w:rFonts w:ascii="Times New Roman" w:hAnsi="Times New Roman" w:cs="Times New Roman"/>
          <w:sz w:val="28"/>
          <w:szCs w:val="28"/>
        </w:rPr>
        <w:t>Номер сторінки відображається між кнопками навігації. Перша цифра вказує на номер сторінки, а друга цифра вказує на загальну кількість сторінок</w:t>
      </w:r>
    </w:p>
    <w:p w:rsidR="006E0B21" w:rsidRPr="006E370B" w:rsidRDefault="006E0B21" w:rsidP="006E0B21">
      <w:pPr>
        <w:ind w:left="0" w:firstLine="0"/>
        <w:rPr>
          <w:rFonts w:ascii="Times New Roman" w:hAnsi="Times New Roman" w:cs="Times New Roman"/>
          <w:b/>
          <w:sz w:val="28"/>
          <w:szCs w:val="28"/>
        </w:rPr>
      </w:pPr>
    </w:p>
    <w:p w:rsidR="006E0B21" w:rsidRPr="006E370B" w:rsidRDefault="006E0B21" w:rsidP="006E0B21">
      <w:pPr>
        <w:ind w:left="0" w:firstLine="0"/>
        <w:rPr>
          <w:rFonts w:ascii="Times New Roman" w:hAnsi="Times New Roman" w:cs="Times New Roman"/>
          <w:b/>
          <w:sz w:val="28"/>
          <w:szCs w:val="28"/>
        </w:rPr>
      </w:pPr>
      <w:r w:rsidRPr="006E370B">
        <w:rPr>
          <w:rFonts w:ascii="Times New Roman" w:hAnsi="Times New Roman" w:cs="Times New Roman"/>
          <w:b/>
          <w:sz w:val="28"/>
          <w:szCs w:val="28"/>
        </w:rPr>
        <w:t>5.4.4.2 Налаштування багатоелементного дисплея</w:t>
      </w:r>
    </w:p>
    <w:p w:rsidR="006E0B21" w:rsidRPr="006E370B" w:rsidRDefault="006E0B21" w:rsidP="006E0B21">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Натисніть кнопку багатоелементного відображення </w:t>
      </w:r>
      <w:r w:rsidRPr="006E370B">
        <w:rPr>
          <w:rFonts w:ascii="Times New Roman" w:hAnsi="Times New Roman" w:cs="Times New Roman"/>
          <w:noProof/>
          <w:sz w:val="28"/>
          <w:szCs w:val="28"/>
          <w:lang w:eastAsia="uk-UA"/>
        </w:rPr>
        <w:drawing>
          <wp:inline distT="0" distB="0" distL="0" distR="0" wp14:anchorId="4B3E3A2B" wp14:editId="6127D955">
            <wp:extent cx="396185" cy="390525"/>
            <wp:effectExtent l="0" t="0" r="4445" b="0"/>
            <wp:docPr id="261318" name="Рисунок 26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402031" cy="396287"/>
                    </a:xfrm>
                    <a:prstGeom prst="rect">
                      <a:avLst/>
                    </a:prstGeom>
                  </pic:spPr>
                </pic:pic>
              </a:graphicData>
            </a:graphic>
          </wp:inline>
        </w:drawing>
      </w:r>
      <w:r w:rsidRPr="006E370B">
        <w:rPr>
          <w:rFonts w:ascii="Times New Roman" w:hAnsi="Times New Roman" w:cs="Times New Roman"/>
          <w:sz w:val="28"/>
          <w:szCs w:val="28"/>
        </w:rPr>
        <w:t>, і для вибору буде показано чотири варіанти зображення</w:t>
      </w:r>
      <w:r w:rsidRPr="006E370B">
        <w:rPr>
          <w:rFonts w:ascii="Times New Roman" w:hAnsi="Times New Roman" w:cs="Times New Roman"/>
          <w:noProof/>
          <w:sz w:val="28"/>
          <w:szCs w:val="28"/>
          <w:lang w:eastAsia="uk-UA"/>
        </w:rPr>
        <w:drawing>
          <wp:inline distT="0" distB="0" distL="0" distR="0" wp14:anchorId="72C301F8" wp14:editId="1A002C24">
            <wp:extent cx="340995" cy="1053522"/>
            <wp:effectExtent l="0" t="0" r="1905" b="0"/>
            <wp:docPr id="261319" name="Рисунок 26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349201" cy="1078875"/>
                    </a:xfrm>
                    <a:prstGeom prst="rect">
                      <a:avLst/>
                    </a:prstGeom>
                  </pic:spPr>
                </pic:pic>
              </a:graphicData>
            </a:graphic>
          </wp:inline>
        </w:drawing>
      </w:r>
      <w:r w:rsidRPr="006E370B">
        <w:rPr>
          <w:rFonts w:ascii="Times New Roman" w:hAnsi="Times New Roman" w:cs="Times New Roman"/>
          <w:sz w:val="28"/>
          <w:szCs w:val="28"/>
        </w:rPr>
        <w:t>, які відповідно вказують на те, що у вікні відображення зображень відображається одне зображення, зображення у два рядки і два стовпчики, зображення у три рядки і три стовпчики, а також зображення у чотири рядки і чотири стовпчики, а також зображення у чотири рядки і чотири стовпчики. На наведеному нижче рисунку показано зображення у два рядки і два стовпчики.</w:t>
      </w:r>
    </w:p>
    <w:p w:rsidR="006E0B21" w:rsidRPr="006E370B" w:rsidRDefault="006E0B21" w:rsidP="006E0B21">
      <w:pPr>
        <w:ind w:left="0" w:firstLine="0"/>
        <w:rPr>
          <w:rFonts w:ascii="Times New Roman" w:hAnsi="Times New Roman" w:cs="Times New Roman"/>
          <w:sz w:val="28"/>
          <w:szCs w:val="28"/>
        </w:rPr>
      </w:pPr>
    </w:p>
    <w:p w:rsidR="006E0B21" w:rsidRPr="006E370B" w:rsidRDefault="006E0B21" w:rsidP="006E0B21">
      <w:pPr>
        <w:ind w:left="0" w:firstLine="0"/>
        <w:rPr>
          <w:rFonts w:ascii="Times New Roman" w:hAnsi="Times New Roman" w:cs="Times New Roman"/>
          <w:b/>
          <w:sz w:val="28"/>
          <w:szCs w:val="28"/>
        </w:rPr>
      </w:pPr>
      <w:r w:rsidRPr="006E370B">
        <w:rPr>
          <w:rFonts w:ascii="Times New Roman" w:hAnsi="Times New Roman" w:cs="Times New Roman"/>
          <w:b/>
          <w:sz w:val="28"/>
          <w:szCs w:val="28"/>
        </w:rPr>
        <w:t>5.4.5Примітка до тексту</w:t>
      </w:r>
    </w:p>
    <w:p w:rsidR="0057672F" w:rsidRPr="006E370B" w:rsidRDefault="0057672F" w:rsidP="006E0B21">
      <w:pPr>
        <w:ind w:left="0" w:firstLine="0"/>
        <w:rPr>
          <w:rFonts w:ascii="Times New Roman" w:hAnsi="Times New Roman" w:cs="Times New Roman"/>
          <w:b/>
          <w:sz w:val="28"/>
          <w:szCs w:val="28"/>
        </w:rPr>
      </w:pPr>
    </w:p>
    <w:p w:rsidR="006E0B21" w:rsidRPr="006E370B" w:rsidRDefault="006E0B21" w:rsidP="006E0B21">
      <w:pPr>
        <w:ind w:left="0" w:firstLine="0"/>
        <w:rPr>
          <w:rFonts w:ascii="Times New Roman" w:hAnsi="Times New Roman" w:cs="Times New Roman"/>
          <w:b/>
          <w:sz w:val="28"/>
          <w:szCs w:val="28"/>
        </w:rPr>
      </w:pPr>
      <w:r w:rsidRPr="006E370B">
        <w:rPr>
          <w:rFonts w:ascii="Times New Roman" w:hAnsi="Times New Roman" w:cs="Times New Roman"/>
          <w:b/>
          <w:sz w:val="28"/>
          <w:szCs w:val="28"/>
        </w:rPr>
        <w:t>5.4.5.1.1Додавання приміток</w:t>
      </w:r>
    </w:p>
    <w:p w:rsidR="006E0B21" w:rsidRPr="006E370B" w:rsidRDefault="006E0B21" w:rsidP="006E0B21">
      <w:pPr>
        <w:ind w:left="0" w:firstLine="0"/>
        <w:rPr>
          <w:rFonts w:ascii="Times New Roman" w:hAnsi="Times New Roman" w:cs="Times New Roman"/>
          <w:sz w:val="28"/>
          <w:szCs w:val="28"/>
        </w:rPr>
      </w:pPr>
    </w:p>
    <w:p w:rsidR="006E0B21" w:rsidRPr="006E370B" w:rsidRDefault="006E0B21" w:rsidP="006E0B21">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0057672F" w:rsidRPr="006E370B">
        <w:rPr>
          <w:rFonts w:ascii="Times New Roman" w:hAnsi="Times New Roman" w:cs="Times New Roman"/>
          <w:noProof/>
          <w:sz w:val="28"/>
          <w:szCs w:val="28"/>
          <w:lang w:eastAsia="uk-UA"/>
        </w:rPr>
        <w:drawing>
          <wp:inline distT="0" distB="0" distL="0" distR="0" wp14:anchorId="15B9FB60" wp14:editId="4B37F149">
            <wp:extent cx="453390" cy="421005"/>
            <wp:effectExtent l="0" t="0" r="3810" b="0"/>
            <wp:docPr id="261320" name="Рисунок 261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460862" cy="427943"/>
                    </a:xfrm>
                    <a:prstGeom prst="rect">
                      <a:avLst/>
                    </a:prstGeom>
                  </pic:spPr>
                </pic:pic>
              </a:graphicData>
            </a:graphic>
          </wp:inline>
        </w:drawing>
      </w:r>
      <w:r w:rsidRPr="006E370B">
        <w:rPr>
          <w:rFonts w:ascii="Times New Roman" w:hAnsi="Times New Roman" w:cs="Times New Roman"/>
          <w:sz w:val="28"/>
          <w:szCs w:val="28"/>
        </w:rPr>
        <w:t xml:space="preserve"> . Якщо ви натиснете цю позначку в області вікна зображення, з'явиться зелений курсор.</w:t>
      </w:r>
    </w:p>
    <w:p w:rsidR="0057672F" w:rsidRPr="006E370B" w:rsidRDefault="0057672F" w:rsidP="0057672F">
      <w:pPr>
        <w:ind w:left="0" w:firstLine="0"/>
        <w:rPr>
          <w:rFonts w:ascii="Times New Roman" w:hAnsi="Times New Roman" w:cs="Times New Roman"/>
          <w:sz w:val="28"/>
          <w:szCs w:val="28"/>
        </w:rPr>
      </w:pPr>
      <w:r w:rsidRPr="006E370B">
        <w:rPr>
          <w:rFonts w:ascii="Times New Roman" w:hAnsi="Times New Roman" w:cs="Times New Roman"/>
          <w:sz w:val="28"/>
          <w:szCs w:val="28"/>
        </w:rPr>
        <w:t>Введіть коментар, який відображається в позиції зеленого курсору.</w:t>
      </w:r>
    </w:p>
    <w:p w:rsidR="0057672F" w:rsidRPr="006E370B" w:rsidRDefault="0057672F" w:rsidP="0057672F">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на запис, щоб вибрати його та відредагувати.</w:t>
      </w:r>
    </w:p>
    <w:p w:rsidR="0057672F" w:rsidRPr="006E370B" w:rsidRDefault="0057672F" w:rsidP="0057672F">
      <w:pPr>
        <w:ind w:left="0" w:firstLine="0"/>
        <w:rPr>
          <w:rFonts w:ascii="Times New Roman" w:hAnsi="Times New Roman" w:cs="Times New Roman"/>
          <w:sz w:val="28"/>
          <w:szCs w:val="28"/>
        </w:rPr>
      </w:pPr>
      <w:r w:rsidRPr="006E370B">
        <w:rPr>
          <w:rFonts w:ascii="Times New Roman" w:hAnsi="Times New Roman" w:cs="Times New Roman"/>
          <w:sz w:val="28"/>
          <w:szCs w:val="28"/>
        </w:rPr>
        <w:t>Щоб перемістити запис в області зображення, виберіть запис і перетягніть його.</w:t>
      </w:r>
    </w:p>
    <w:p w:rsidR="0057672F" w:rsidRPr="006E370B" w:rsidRDefault="0057672F" w:rsidP="0057672F">
      <w:pPr>
        <w:ind w:left="0" w:firstLine="0"/>
        <w:rPr>
          <w:rFonts w:ascii="Times New Roman" w:hAnsi="Times New Roman" w:cs="Times New Roman"/>
          <w:sz w:val="28"/>
          <w:szCs w:val="28"/>
        </w:rPr>
      </w:pPr>
    </w:p>
    <w:p w:rsidR="0057672F" w:rsidRPr="006E370B" w:rsidRDefault="0057672F" w:rsidP="0057672F">
      <w:pPr>
        <w:ind w:left="0" w:firstLine="0"/>
        <w:rPr>
          <w:rFonts w:ascii="Times New Roman" w:hAnsi="Times New Roman" w:cs="Times New Roman"/>
          <w:b/>
          <w:sz w:val="28"/>
          <w:szCs w:val="28"/>
        </w:rPr>
      </w:pPr>
      <w:r w:rsidRPr="006E370B">
        <w:rPr>
          <w:rFonts w:ascii="Times New Roman" w:hAnsi="Times New Roman" w:cs="Times New Roman"/>
          <w:b/>
          <w:sz w:val="28"/>
          <w:szCs w:val="28"/>
        </w:rPr>
        <w:t>5.4.5.1.2Видалення вибраної записки</w:t>
      </w:r>
    </w:p>
    <w:p w:rsidR="0057672F" w:rsidRPr="006E370B" w:rsidRDefault="0057672F" w:rsidP="0057672F">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на запис, щоб вибрати його, і натисніть</w:t>
      </w:r>
      <w:r w:rsidRPr="006E370B">
        <w:rPr>
          <w:rFonts w:ascii="Times New Roman" w:hAnsi="Times New Roman" w:cs="Times New Roman"/>
          <w:noProof/>
          <w:sz w:val="28"/>
          <w:szCs w:val="28"/>
          <w:lang w:eastAsia="uk-UA"/>
        </w:rPr>
        <w:drawing>
          <wp:inline distT="0" distB="0" distL="0" distR="0" wp14:anchorId="4745DF31" wp14:editId="5CA7F01A">
            <wp:extent cx="447115" cy="434340"/>
            <wp:effectExtent l="0" t="0" r="0" b="3810"/>
            <wp:docPr id="261321" name="Рисунок 26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451455" cy="438556"/>
                    </a:xfrm>
                    <a:prstGeom prst="rect">
                      <a:avLst/>
                    </a:prstGeom>
                  </pic:spPr>
                </pic:pic>
              </a:graphicData>
            </a:graphic>
          </wp:inline>
        </w:drawing>
      </w:r>
      <w:r w:rsidRPr="006E370B">
        <w:rPr>
          <w:rFonts w:ascii="Times New Roman" w:hAnsi="Times New Roman" w:cs="Times New Roman"/>
          <w:sz w:val="28"/>
          <w:szCs w:val="28"/>
        </w:rPr>
        <w:t>, щоб очистити запис. Кнопка не реагує на натискання, якщо запис не вибрано.</w:t>
      </w:r>
    </w:p>
    <w:p w:rsidR="0057672F" w:rsidRPr="006E370B" w:rsidRDefault="0057672F" w:rsidP="0057672F">
      <w:pPr>
        <w:ind w:left="0" w:firstLine="0"/>
        <w:rPr>
          <w:rFonts w:ascii="Times New Roman" w:hAnsi="Times New Roman" w:cs="Times New Roman"/>
          <w:sz w:val="28"/>
          <w:szCs w:val="28"/>
        </w:rPr>
      </w:pPr>
    </w:p>
    <w:p w:rsidR="0057672F" w:rsidRPr="006E370B" w:rsidRDefault="0057672F" w:rsidP="0057672F">
      <w:pPr>
        <w:ind w:left="0" w:firstLine="0"/>
        <w:rPr>
          <w:rFonts w:ascii="Times New Roman" w:hAnsi="Times New Roman" w:cs="Times New Roman"/>
          <w:b/>
          <w:sz w:val="28"/>
          <w:szCs w:val="28"/>
        </w:rPr>
      </w:pPr>
      <w:r w:rsidRPr="006E370B">
        <w:rPr>
          <w:rFonts w:ascii="Times New Roman" w:hAnsi="Times New Roman" w:cs="Times New Roman"/>
          <w:b/>
          <w:sz w:val="28"/>
          <w:szCs w:val="28"/>
        </w:rPr>
        <w:t>5.4.5.1.3Очищення всіх записів</w:t>
      </w:r>
    </w:p>
    <w:p w:rsidR="0057672F" w:rsidRPr="006E370B" w:rsidRDefault="0057672F" w:rsidP="0057672F">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щоб очистити всі додані записи.</w:t>
      </w:r>
    </w:p>
    <w:p w:rsidR="0057672F" w:rsidRPr="006E370B" w:rsidRDefault="0057672F" w:rsidP="0057672F">
      <w:pPr>
        <w:ind w:left="0" w:firstLine="0"/>
        <w:rPr>
          <w:rFonts w:ascii="Times New Roman" w:hAnsi="Times New Roman" w:cs="Times New Roman"/>
          <w:sz w:val="28"/>
          <w:szCs w:val="28"/>
        </w:rPr>
      </w:pPr>
    </w:p>
    <w:p w:rsidR="0057672F" w:rsidRPr="006E370B" w:rsidRDefault="0057672F" w:rsidP="0057672F">
      <w:pPr>
        <w:ind w:left="0" w:firstLine="0"/>
        <w:rPr>
          <w:rFonts w:ascii="Times New Roman" w:hAnsi="Times New Roman" w:cs="Times New Roman"/>
          <w:b/>
          <w:sz w:val="28"/>
          <w:szCs w:val="28"/>
        </w:rPr>
      </w:pPr>
      <w:r w:rsidRPr="006E370B">
        <w:rPr>
          <w:rFonts w:ascii="Times New Roman" w:hAnsi="Times New Roman" w:cs="Times New Roman"/>
          <w:b/>
          <w:sz w:val="28"/>
          <w:szCs w:val="28"/>
        </w:rPr>
        <w:t>5.4.6 Вимірювання</w:t>
      </w:r>
    </w:p>
    <w:p w:rsidR="0057672F" w:rsidRPr="006E370B" w:rsidRDefault="0057672F" w:rsidP="0057672F">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Натисніть</w:t>
      </w:r>
      <w:r w:rsidRPr="006E370B">
        <w:rPr>
          <w:rFonts w:ascii="Times New Roman" w:hAnsi="Times New Roman" w:cs="Times New Roman"/>
          <w:noProof/>
          <w:sz w:val="28"/>
          <w:szCs w:val="28"/>
          <w:lang w:eastAsia="uk-UA"/>
        </w:rPr>
        <w:drawing>
          <wp:inline distT="0" distB="0" distL="0" distR="0" wp14:anchorId="4B8211EC" wp14:editId="490FBE82">
            <wp:extent cx="435412" cy="403860"/>
            <wp:effectExtent l="0" t="0" r="3175" b="0"/>
            <wp:docPr id="261322" name="Рисунок 261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442230" cy="410184"/>
                    </a:xfrm>
                    <a:prstGeom prst="rect">
                      <a:avLst/>
                    </a:prstGeom>
                  </pic:spPr>
                </pic:pic>
              </a:graphicData>
            </a:graphic>
          </wp:inline>
        </w:drawing>
      </w:r>
      <w:r w:rsidRPr="006E370B">
        <w:rPr>
          <w:rFonts w:ascii="Times New Roman" w:hAnsi="Times New Roman" w:cs="Times New Roman"/>
          <w:sz w:val="28"/>
          <w:szCs w:val="28"/>
        </w:rPr>
        <w:t>, щоб увійти в стан вимірювання. Відобразиться меню вимірювання</w:t>
      </w:r>
    </w:p>
    <w:p w:rsidR="0057672F" w:rsidRPr="006E370B" w:rsidRDefault="0057672F" w:rsidP="0057672F">
      <w:pPr>
        <w:ind w:left="0" w:firstLine="0"/>
        <w:rPr>
          <w:rFonts w:ascii="Times New Roman" w:hAnsi="Times New Roman" w:cs="Times New Roman"/>
          <w:sz w:val="28"/>
          <w:szCs w:val="28"/>
        </w:rPr>
      </w:pPr>
    </w:p>
    <w:p w:rsidR="0057672F" w:rsidRPr="006E370B" w:rsidRDefault="0057672F" w:rsidP="0057672F">
      <w:pPr>
        <w:ind w:left="0" w:firstLine="0"/>
        <w:rPr>
          <w:rFonts w:ascii="Times New Roman" w:hAnsi="Times New Roman" w:cs="Times New Roman"/>
          <w:b/>
          <w:sz w:val="28"/>
          <w:szCs w:val="28"/>
        </w:rPr>
      </w:pPr>
      <w:r w:rsidRPr="006E370B">
        <w:rPr>
          <w:rFonts w:ascii="Times New Roman" w:hAnsi="Times New Roman" w:cs="Times New Roman"/>
          <w:b/>
          <w:sz w:val="28"/>
          <w:szCs w:val="28"/>
        </w:rPr>
        <w:t>5.4.6.1 Вимірювання відрізків лінії</w:t>
      </w:r>
    </w:p>
    <w:p w:rsidR="0057672F" w:rsidRPr="006E370B" w:rsidRDefault="0057672F" w:rsidP="0057672F">
      <w:pPr>
        <w:ind w:left="0" w:firstLine="0"/>
        <w:rPr>
          <w:rFonts w:ascii="Times New Roman" w:hAnsi="Times New Roman" w:cs="Times New Roman"/>
          <w:sz w:val="28"/>
          <w:szCs w:val="28"/>
        </w:rPr>
      </w:pPr>
      <w:r w:rsidRPr="006E370B">
        <w:rPr>
          <w:rFonts w:ascii="Times New Roman" w:hAnsi="Times New Roman" w:cs="Times New Roman"/>
          <w:sz w:val="28"/>
          <w:szCs w:val="28"/>
        </w:rPr>
        <w:t>Ця функція вимірює фактичну відстань (відповідно до датчика) між двома точками в області зображення. Натисніть Вимірювання відрізка, і курсор зміниться на . Натисніть мишею і перетягніть область зображення, щоб додати позначку вимірювання відрізка.</w:t>
      </w:r>
    </w:p>
    <w:p w:rsidR="0057672F" w:rsidRPr="006E370B" w:rsidRDefault="0057672F" w:rsidP="0057672F">
      <w:pPr>
        <w:ind w:left="0" w:firstLine="0"/>
        <w:rPr>
          <w:rFonts w:ascii="Times New Roman" w:hAnsi="Times New Roman" w:cs="Times New Roman"/>
          <w:sz w:val="28"/>
          <w:szCs w:val="28"/>
        </w:rPr>
      </w:pPr>
    </w:p>
    <w:p w:rsidR="0057672F" w:rsidRPr="006E370B" w:rsidRDefault="0057672F" w:rsidP="0057672F">
      <w:pPr>
        <w:ind w:left="0" w:firstLine="0"/>
        <w:rPr>
          <w:rFonts w:ascii="Times New Roman" w:hAnsi="Times New Roman" w:cs="Times New Roman"/>
          <w:b/>
          <w:sz w:val="28"/>
          <w:szCs w:val="28"/>
        </w:rPr>
      </w:pPr>
      <w:r w:rsidRPr="006E370B">
        <w:rPr>
          <w:rFonts w:ascii="Times New Roman" w:hAnsi="Times New Roman" w:cs="Times New Roman"/>
          <w:b/>
          <w:sz w:val="28"/>
          <w:szCs w:val="28"/>
        </w:rPr>
        <w:t>5.4.6.2 Еліптичне вимірювання</w:t>
      </w:r>
    </w:p>
    <w:p w:rsidR="0057672F" w:rsidRPr="006E370B" w:rsidRDefault="0057672F" w:rsidP="0057672F">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опцію еліптичного вимірювання, щоб ввести еліптичне вимірювання. Виберіть позицію позицію вимірювання, і відобразиться початкова точка осі еліптичного вимірювання . Перемістіться в кінцеву точку і натисніть її, щоб визначити довжину осі А.</w:t>
      </w:r>
    </w:p>
    <w:p w:rsidR="00806FEF" w:rsidRPr="006E370B" w:rsidRDefault="00806FEF" w:rsidP="0057672F">
      <w:pPr>
        <w:ind w:left="0" w:firstLine="0"/>
        <w:rPr>
          <w:rFonts w:ascii="Times New Roman" w:hAnsi="Times New Roman" w:cs="Times New Roman"/>
          <w:sz w:val="28"/>
          <w:szCs w:val="28"/>
        </w:rPr>
      </w:pPr>
    </w:p>
    <w:p w:rsidR="00806FEF" w:rsidRPr="006E370B" w:rsidRDefault="00806FEF" w:rsidP="0057672F">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початкову точку іншої осі, перемістіть її в кінцеве положення і натисніть, щоб визначити довжину осі B. Вимірювання еліпса завершено. Виміряні значення включають периметр і площу еліпса і відображаються з одного боку вимірювальної шкали.</w:t>
      </w:r>
    </w:p>
    <w:p w:rsidR="00806FEF" w:rsidRPr="006E370B" w:rsidRDefault="00806FEF" w:rsidP="0057672F">
      <w:pPr>
        <w:ind w:left="0" w:firstLine="0"/>
        <w:rPr>
          <w:rFonts w:ascii="Times New Roman" w:hAnsi="Times New Roman" w:cs="Times New Roman"/>
          <w:sz w:val="28"/>
          <w:szCs w:val="28"/>
        </w:rPr>
      </w:pPr>
    </w:p>
    <w:p w:rsidR="00806FEF" w:rsidRPr="006E370B" w:rsidRDefault="00806FEF" w:rsidP="00806FEF">
      <w:pPr>
        <w:ind w:left="0" w:firstLine="0"/>
        <w:rPr>
          <w:rFonts w:ascii="Times New Roman" w:hAnsi="Times New Roman" w:cs="Times New Roman"/>
          <w:b/>
          <w:sz w:val="28"/>
          <w:szCs w:val="28"/>
        </w:rPr>
      </w:pPr>
      <w:r w:rsidRPr="006E370B">
        <w:rPr>
          <w:rFonts w:ascii="Times New Roman" w:hAnsi="Times New Roman" w:cs="Times New Roman"/>
          <w:b/>
          <w:sz w:val="28"/>
          <w:szCs w:val="28"/>
        </w:rPr>
        <w:t>5.4.6.3 Вимірювання траєкторії</w:t>
      </w:r>
    </w:p>
    <w:p w:rsidR="00806FEF" w:rsidRPr="006E370B" w:rsidRDefault="00806FEF" w:rsidP="00806FEF">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опцію вимірювання траєкторії, щоб увійти до режиму вимірювання траєкторії. Натисніть на позицію вимірювання. Визначте початкову точку і рухайтеся вздовж області вимірювання щоб намалювати траєкторію вимірювання. Натисніть кінцеву позицію, коли її буде досягнуто. Початкове та кінцеве положення початкове і кінцеве положення автоматично з'єднуються. Траєкторія вимірювання - це замкнута область. Результати вимірювання включають периметр і площу траєкторії і відображаються на одній стороні вимірювальної шкали.</w:t>
      </w:r>
    </w:p>
    <w:p w:rsidR="00806FEF" w:rsidRPr="006E370B" w:rsidRDefault="00806FEF" w:rsidP="00806FEF">
      <w:pPr>
        <w:ind w:left="0" w:firstLine="0"/>
        <w:rPr>
          <w:rFonts w:ascii="Times New Roman" w:hAnsi="Times New Roman" w:cs="Times New Roman"/>
          <w:sz w:val="28"/>
          <w:szCs w:val="28"/>
        </w:rPr>
      </w:pPr>
    </w:p>
    <w:p w:rsidR="00806FEF" w:rsidRPr="006E370B" w:rsidRDefault="00806FEF" w:rsidP="00806FEF">
      <w:pPr>
        <w:ind w:left="0" w:firstLine="0"/>
        <w:rPr>
          <w:rFonts w:ascii="Times New Roman" w:hAnsi="Times New Roman" w:cs="Times New Roman"/>
          <w:b/>
          <w:sz w:val="28"/>
          <w:szCs w:val="28"/>
        </w:rPr>
      </w:pPr>
      <w:r w:rsidRPr="006E370B">
        <w:rPr>
          <w:rFonts w:ascii="Times New Roman" w:hAnsi="Times New Roman" w:cs="Times New Roman"/>
          <w:b/>
          <w:sz w:val="28"/>
          <w:szCs w:val="28"/>
        </w:rPr>
        <w:t>5.4.6.4 Вимірювання кута</w:t>
      </w:r>
    </w:p>
    <w:p w:rsidR="00806FEF" w:rsidRPr="006E370B" w:rsidRDefault="00806FEF" w:rsidP="00806FEF">
      <w:pPr>
        <w:ind w:left="0" w:firstLine="0"/>
        <w:rPr>
          <w:rFonts w:ascii="Times New Roman" w:hAnsi="Times New Roman" w:cs="Times New Roman"/>
          <w:sz w:val="28"/>
          <w:szCs w:val="28"/>
        </w:rPr>
      </w:pPr>
      <w:r w:rsidRPr="006E370B">
        <w:rPr>
          <w:rFonts w:ascii="Times New Roman" w:hAnsi="Times New Roman" w:cs="Times New Roman"/>
          <w:sz w:val="28"/>
          <w:szCs w:val="28"/>
        </w:rPr>
        <w:t>Клацніть опцію вимірювання кута, і курсор перетвориться на хрестик. Натисніть мишею і перетягніть область зображення, щоб додати мітку вимірювання кута, яка відображає кут між двома сторонами.</w:t>
      </w:r>
    </w:p>
    <w:p w:rsidR="00DA6181" w:rsidRPr="006E370B" w:rsidRDefault="00DA6181" w:rsidP="00806FEF">
      <w:pPr>
        <w:ind w:left="0" w:firstLine="0"/>
        <w:rPr>
          <w:rFonts w:ascii="Times New Roman" w:hAnsi="Times New Roman" w:cs="Times New Roman"/>
          <w:sz w:val="28"/>
          <w:szCs w:val="28"/>
        </w:rPr>
      </w:pPr>
    </w:p>
    <w:p w:rsidR="00806FEF" w:rsidRPr="006E370B" w:rsidRDefault="00806FEF" w:rsidP="00806FEF">
      <w:pPr>
        <w:ind w:left="0" w:firstLine="0"/>
        <w:rPr>
          <w:rFonts w:ascii="Times New Roman" w:hAnsi="Times New Roman" w:cs="Times New Roman"/>
          <w:b/>
          <w:sz w:val="28"/>
          <w:szCs w:val="28"/>
        </w:rPr>
      </w:pPr>
      <w:r w:rsidRPr="006E370B">
        <w:rPr>
          <w:rFonts w:ascii="Times New Roman" w:hAnsi="Times New Roman" w:cs="Times New Roman"/>
          <w:b/>
          <w:sz w:val="28"/>
          <w:szCs w:val="28"/>
        </w:rPr>
        <w:t>5.4.6.5 Прямокутне вимірювання</w:t>
      </w:r>
    </w:p>
    <w:p w:rsidR="00806FEF" w:rsidRPr="006E370B" w:rsidRDefault="00806FEF" w:rsidP="00806FEF">
      <w:pPr>
        <w:ind w:left="0" w:firstLine="0"/>
        <w:rPr>
          <w:rFonts w:ascii="Times New Roman" w:hAnsi="Times New Roman" w:cs="Times New Roman"/>
          <w:sz w:val="28"/>
          <w:szCs w:val="28"/>
        </w:rPr>
      </w:pPr>
      <w:r w:rsidRPr="006E370B">
        <w:rPr>
          <w:rFonts w:ascii="Times New Roman" w:hAnsi="Times New Roman" w:cs="Times New Roman"/>
          <w:sz w:val="28"/>
          <w:szCs w:val="28"/>
        </w:rPr>
        <w:t>Виберіть опцію Прямокутний вимір. Натисніть мишею і перетягніть область зображення, щоб додати прямокутну</w:t>
      </w:r>
    </w:p>
    <w:p w:rsidR="00806FEF" w:rsidRPr="006E370B" w:rsidRDefault="00806FEF" w:rsidP="00806FEF">
      <w:pPr>
        <w:ind w:left="0" w:firstLine="0"/>
        <w:rPr>
          <w:rFonts w:ascii="Times New Roman" w:hAnsi="Times New Roman" w:cs="Times New Roman"/>
          <w:sz w:val="28"/>
          <w:szCs w:val="28"/>
        </w:rPr>
      </w:pPr>
      <w:r w:rsidRPr="006E370B">
        <w:rPr>
          <w:rFonts w:ascii="Times New Roman" w:hAnsi="Times New Roman" w:cs="Times New Roman"/>
          <w:sz w:val="28"/>
          <w:szCs w:val="28"/>
        </w:rPr>
        <w:t>позначку прямокутного вимірювання, яка відображає середнє значення пікселів і стандартне відхилення на прямокутному</w:t>
      </w:r>
    </w:p>
    <w:p w:rsidR="00DA6181" w:rsidRPr="006E370B" w:rsidRDefault="00DA6181" w:rsidP="00806FEF">
      <w:pPr>
        <w:ind w:left="0" w:firstLine="0"/>
        <w:rPr>
          <w:rFonts w:ascii="Times New Roman" w:hAnsi="Times New Roman" w:cs="Times New Roman"/>
          <w:b/>
          <w:sz w:val="28"/>
          <w:szCs w:val="28"/>
        </w:rPr>
      </w:pPr>
    </w:p>
    <w:p w:rsidR="00DA6181" w:rsidRPr="006E370B" w:rsidRDefault="00DA6181" w:rsidP="00DA6181">
      <w:pPr>
        <w:ind w:left="0" w:firstLine="0"/>
        <w:rPr>
          <w:rFonts w:ascii="Times New Roman" w:hAnsi="Times New Roman" w:cs="Times New Roman"/>
          <w:b/>
          <w:sz w:val="28"/>
          <w:szCs w:val="28"/>
        </w:rPr>
      </w:pPr>
      <w:r w:rsidRPr="006E370B">
        <w:rPr>
          <w:rFonts w:ascii="Times New Roman" w:hAnsi="Times New Roman" w:cs="Times New Roman"/>
          <w:b/>
          <w:sz w:val="28"/>
          <w:szCs w:val="28"/>
        </w:rPr>
        <w:t>5.4.6.6 Змінити стан</w:t>
      </w:r>
    </w:p>
    <w:p w:rsidR="00DA6181" w:rsidRPr="006E370B" w:rsidRDefault="00DA6181" w:rsidP="00DA6181">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1. Натисніть [Змінити], щоб увійти в стан зміни шкали вимірювання Перемістіть вікно наведення на кінцеву точку, яку потрібно відрегулювати, і виберіть її, натиснувши.</w:t>
      </w:r>
    </w:p>
    <w:p w:rsidR="00DA6181" w:rsidRPr="006E370B" w:rsidRDefault="00DA6181" w:rsidP="00DA6181">
      <w:pPr>
        <w:ind w:left="0" w:firstLine="0"/>
        <w:rPr>
          <w:rFonts w:ascii="Times New Roman" w:hAnsi="Times New Roman" w:cs="Times New Roman"/>
          <w:sz w:val="28"/>
          <w:szCs w:val="28"/>
        </w:rPr>
      </w:pPr>
      <w:r w:rsidRPr="006E370B">
        <w:rPr>
          <w:rFonts w:ascii="Times New Roman" w:hAnsi="Times New Roman" w:cs="Times New Roman"/>
          <w:sz w:val="28"/>
          <w:szCs w:val="28"/>
        </w:rPr>
        <w:t>2. Відрегулюйте вимірювальну шкалу переміщенням. Натисніть [Змінити] ще раз, щоб вийти.</w:t>
      </w:r>
    </w:p>
    <w:p w:rsidR="00DA6181" w:rsidRPr="006E370B" w:rsidRDefault="00DA6181" w:rsidP="00DA6181">
      <w:pPr>
        <w:ind w:left="0" w:firstLine="0"/>
        <w:rPr>
          <w:rFonts w:ascii="Times New Roman" w:hAnsi="Times New Roman" w:cs="Times New Roman"/>
          <w:sz w:val="28"/>
          <w:szCs w:val="28"/>
        </w:rPr>
      </w:pPr>
    </w:p>
    <w:p w:rsidR="00DA6181" w:rsidRPr="006E370B" w:rsidRDefault="00DA6181" w:rsidP="00DA6181">
      <w:pPr>
        <w:ind w:left="0" w:firstLine="0"/>
        <w:rPr>
          <w:rFonts w:ascii="Times New Roman" w:hAnsi="Times New Roman" w:cs="Times New Roman"/>
          <w:b/>
          <w:sz w:val="28"/>
          <w:szCs w:val="28"/>
        </w:rPr>
      </w:pPr>
      <w:r w:rsidRPr="006E370B">
        <w:rPr>
          <w:rFonts w:ascii="Times New Roman" w:hAnsi="Times New Roman" w:cs="Times New Roman"/>
          <w:b/>
          <w:sz w:val="28"/>
          <w:szCs w:val="28"/>
        </w:rPr>
        <w:t>5.4.6.7 Очищення попереднього вимірювання</w:t>
      </w:r>
    </w:p>
    <w:p w:rsidR="00DA6181" w:rsidRPr="006E370B" w:rsidRDefault="00DA6181" w:rsidP="00DA6181">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[Очистити попереднє], щоб очистити шкалу та результати попереднього вимірювання.</w:t>
      </w:r>
    </w:p>
    <w:p w:rsidR="00DA6181" w:rsidRPr="006E370B" w:rsidRDefault="00DA6181" w:rsidP="00DA6181">
      <w:pPr>
        <w:ind w:left="0" w:firstLine="0"/>
        <w:rPr>
          <w:rFonts w:ascii="Times New Roman" w:hAnsi="Times New Roman" w:cs="Times New Roman"/>
          <w:sz w:val="28"/>
          <w:szCs w:val="28"/>
        </w:rPr>
      </w:pPr>
    </w:p>
    <w:p w:rsidR="00DA6181" w:rsidRPr="006E370B" w:rsidRDefault="00DA6181" w:rsidP="00DA6181">
      <w:pPr>
        <w:ind w:left="0" w:firstLine="0"/>
        <w:rPr>
          <w:rFonts w:ascii="Times New Roman" w:hAnsi="Times New Roman" w:cs="Times New Roman"/>
          <w:b/>
          <w:sz w:val="28"/>
          <w:szCs w:val="28"/>
        </w:rPr>
      </w:pPr>
      <w:r w:rsidRPr="006E370B">
        <w:rPr>
          <w:rFonts w:ascii="Times New Roman" w:hAnsi="Times New Roman" w:cs="Times New Roman"/>
          <w:b/>
          <w:sz w:val="28"/>
          <w:szCs w:val="28"/>
        </w:rPr>
        <w:t>5.4.6.8 Очищення всіх вимірювань</w:t>
      </w:r>
    </w:p>
    <w:p w:rsidR="00DA6181" w:rsidRPr="006E370B" w:rsidRDefault="00DA6181" w:rsidP="00DA6181">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[Очистити все], щоб очистити всі вимірювальні шкали та результати.</w:t>
      </w:r>
    </w:p>
    <w:p w:rsidR="00DA6181" w:rsidRPr="006E370B" w:rsidRDefault="00DA6181" w:rsidP="00DA6181">
      <w:pPr>
        <w:ind w:left="0" w:firstLine="0"/>
        <w:rPr>
          <w:rFonts w:ascii="Times New Roman" w:hAnsi="Times New Roman" w:cs="Times New Roman"/>
          <w:sz w:val="28"/>
          <w:szCs w:val="28"/>
        </w:rPr>
      </w:pPr>
    </w:p>
    <w:p w:rsidR="00DA6181" w:rsidRPr="006E370B" w:rsidRDefault="00DA6181" w:rsidP="00DA6181">
      <w:pPr>
        <w:ind w:left="0" w:firstLine="0"/>
        <w:rPr>
          <w:rFonts w:ascii="Times New Roman" w:hAnsi="Times New Roman" w:cs="Times New Roman"/>
          <w:b/>
          <w:sz w:val="28"/>
          <w:szCs w:val="28"/>
        </w:rPr>
      </w:pPr>
      <w:r w:rsidRPr="006E370B">
        <w:rPr>
          <w:rFonts w:ascii="Times New Roman" w:hAnsi="Times New Roman" w:cs="Times New Roman"/>
          <w:b/>
          <w:sz w:val="28"/>
          <w:szCs w:val="28"/>
        </w:rPr>
        <w:t>5.4.7 Мініатюра</w:t>
      </w:r>
    </w:p>
    <w:p w:rsidR="00DA6181" w:rsidRPr="006E370B" w:rsidRDefault="00DA6181" w:rsidP="00DA6181">
      <w:pPr>
        <w:ind w:left="0" w:firstLine="0"/>
        <w:rPr>
          <w:rFonts w:ascii="Times New Roman" w:hAnsi="Times New Roman" w:cs="Times New Roman"/>
          <w:sz w:val="28"/>
          <w:szCs w:val="28"/>
        </w:rPr>
      </w:pPr>
      <w:r w:rsidRPr="006E370B">
        <w:rPr>
          <w:rFonts w:ascii="Times New Roman" w:hAnsi="Times New Roman" w:cs="Times New Roman"/>
          <w:sz w:val="28"/>
          <w:szCs w:val="28"/>
        </w:rPr>
        <w:t>В області мініатюр відображаються мініатюри одного або декількох зображень пацієнта. Над мініатюрами можна виконувати наступні операції:</w:t>
      </w:r>
    </w:p>
    <w:p w:rsidR="00DA6181" w:rsidRPr="006E370B" w:rsidRDefault="00DA6181" w:rsidP="00DA6181">
      <w:pPr>
        <w:ind w:left="0" w:firstLine="0"/>
        <w:rPr>
          <w:rFonts w:ascii="Times New Roman" w:hAnsi="Times New Roman" w:cs="Times New Roman"/>
          <w:sz w:val="28"/>
          <w:szCs w:val="28"/>
        </w:rPr>
      </w:pPr>
      <w:r w:rsidRPr="006E370B">
        <w:rPr>
          <w:rFonts w:ascii="Times New Roman" w:hAnsi="Times New Roman" w:cs="Times New Roman"/>
          <w:sz w:val="28"/>
          <w:szCs w:val="28"/>
        </w:rPr>
        <w:t>Зшити: Зшивання зображень.</w:t>
      </w:r>
    </w:p>
    <w:p w:rsidR="00DA6181" w:rsidRPr="006E370B" w:rsidRDefault="00DA6181" w:rsidP="00DA6181">
      <w:pPr>
        <w:ind w:left="0" w:firstLine="0"/>
        <w:rPr>
          <w:rFonts w:ascii="Times New Roman" w:hAnsi="Times New Roman" w:cs="Times New Roman"/>
          <w:sz w:val="28"/>
          <w:szCs w:val="28"/>
        </w:rPr>
      </w:pPr>
      <w:r w:rsidRPr="006E370B">
        <w:rPr>
          <w:rFonts w:ascii="Times New Roman" w:hAnsi="Times New Roman" w:cs="Times New Roman"/>
          <w:sz w:val="28"/>
          <w:szCs w:val="28"/>
        </w:rPr>
        <w:t>Друк: Надсилає вибране зображення на екран керування друком.</w:t>
      </w:r>
    </w:p>
    <w:p w:rsidR="00DA6181" w:rsidRPr="006E370B" w:rsidRDefault="00DA6181" w:rsidP="00DA6181">
      <w:pPr>
        <w:ind w:left="0" w:firstLine="0"/>
        <w:rPr>
          <w:rFonts w:ascii="Times New Roman" w:hAnsi="Times New Roman" w:cs="Times New Roman"/>
          <w:sz w:val="28"/>
          <w:szCs w:val="28"/>
        </w:rPr>
      </w:pPr>
      <w:r w:rsidRPr="006E370B">
        <w:rPr>
          <w:rFonts w:ascii="Times New Roman" w:hAnsi="Times New Roman" w:cs="Times New Roman"/>
          <w:sz w:val="28"/>
          <w:szCs w:val="28"/>
        </w:rPr>
        <w:t>Надіслати: Надіслати вибране зображення до PACS.</w:t>
      </w:r>
    </w:p>
    <w:p w:rsidR="00DA6181" w:rsidRPr="006E370B" w:rsidRDefault="00DA6181" w:rsidP="00DA6181">
      <w:pPr>
        <w:ind w:left="0" w:firstLine="0"/>
        <w:rPr>
          <w:rFonts w:ascii="Times New Roman" w:hAnsi="Times New Roman" w:cs="Times New Roman"/>
          <w:sz w:val="28"/>
          <w:szCs w:val="28"/>
        </w:rPr>
      </w:pPr>
      <w:r w:rsidRPr="006E370B">
        <w:rPr>
          <w:rFonts w:ascii="Times New Roman" w:hAnsi="Times New Roman" w:cs="Times New Roman"/>
          <w:sz w:val="28"/>
          <w:szCs w:val="28"/>
        </w:rPr>
        <w:t>Видалити: Видалення вибраного зображення.</w:t>
      </w:r>
    </w:p>
    <w:p w:rsidR="00DA6181" w:rsidRPr="006E370B" w:rsidRDefault="00DA6181" w:rsidP="00DA6181">
      <w:pPr>
        <w:ind w:left="0" w:firstLine="0"/>
        <w:rPr>
          <w:rFonts w:ascii="Times New Roman" w:hAnsi="Times New Roman" w:cs="Times New Roman"/>
          <w:sz w:val="28"/>
          <w:szCs w:val="28"/>
        </w:rPr>
      </w:pPr>
    </w:p>
    <w:p w:rsidR="00DA6181" w:rsidRPr="006E370B" w:rsidRDefault="00DA6181" w:rsidP="00DA6181">
      <w:pPr>
        <w:ind w:left="0" w:firstLine="0"/>
        <w:rPr>
          <w:rFonts w:ascii="Times New Roman" w:hAnsi="Times New Roman" w:cs="Times New Roman"/>
          <w:b/>
          <w:sz w:val="28"/>
          <w:szCs w:val="28"/>
        </w:rPr>
      </w:pPr>
      <w:r w:rsidRPr="006E370B">
        <w:rPr>
          <w:rFonts w:ascii="Times New Roman" w:hAnsi="Times New Roman" w:cs="Times New Roman"/>
          <w:b/>
          <w:sz w:val="28"/>
          <w:szCs w:val="28"/>
        </w:rPr>
        <w:t>5.4.8Постобробка зображень</w:t>
      </w:r>
    </w:p>
    <w:p w:rsidR="00DA6181" w:rsidRPr="006E370B" w:rsidRDefault="00DA6181" w:rsidP="00DA6181">
      <w:pPr>
        <w:ind w:left="0" w:firstLine="0"/>
        <w:rPr>
          <w:rFonts w:ascii="Times New Roman" w:hAnsi="Times New Roman" w:cs="Times New Roman"/>
          <w:sz w:val="28"/>
          <w:szCs w:val="28"/>
        </w:rPr>
      </w:pPr>
      <w:r w:rsidRPr="006E370B">
        <w:rPr>
          <w:rFonts w:ascii="Times New Roman" w:hAnsi="Times New Roman" w:cs="Times New Roman"/>
          <w:sz w:val="28"/>
          <w:szCs w:val="28"/>
        </w:rPr>
        <w:t>За замовчуванням передбачено чотири варіанти постобробки зображень: покращення 1, покращення 2 і покращення 3 зі зменшенням рівня покращення. Покращення 1 створює зображення з найвищою контрастністю та найчіткішим ефектом, тоді як покращення 3 генерує зображення з найслабшим контрастом і найм'якшим ефект</w:t>
      </w:r>
    </w:p>
    <w:p w:rsidR="00DA6181" w:rsidRPr="006E370B" w:rsidRDefault="00DA6181" w:rsidP="00DA6181">
      <w:pPr>
        <w:ind w:left="0" w:firstLine="0"/>
        <w:rPr>
          <w:rFonts w:ascii="Times New Roman" w:hAnsi="Times New Roman" w:cs="Times New Roman"/>
          <w:sz w:val="28"/>
          <w:szCs w:val="28"/>
        </w:rPr>
      </w:pPr>
    </w:p>
    <w:p w:rsidR="00DA6181" w:rsidRPr="006E370B" w:rsidRDefault="00DA6181" w:rsidP="00DA6181">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Натисніть </w:t>
      </w:r>
      <w:r w:rsidRPr="006E370B">
        <w:rPr>
          <w:rFonts w:ascii="Times New Roman" w:hAnsi="Times New Roman" w:cs="Times New Roman"/>
          <w:noProof/>
          <w:sz w:val="28"/>
          <w:szCs w:val="28"/>
          <w:lang w:eastAsia="uk-UA"/>
        </w:rPr>
        <w:drawing>
          <wp:inline distT="0" distB="0" distL="0" distR="0" wp14:anchorId="76693131" wp14:editId="17B4309E">
            <wp:extent cx="1038225" cy="296636"/>
            <wp:effectExtent l="0" t="0" r="0" b="8255"/>
            <wp:docPr id="261323" name="Рисунок 26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1062701" cy="303629"/>
                    </a:xfrm>
                    <a:prstGeom prst="rect">
                      <a:avLst/>
                    </a:prstGeom>
                  </pic:spPr>
                </pic:pic>
              </a:graphicData>
            </a:graphic>
          </wp:inline>
        </w:drawing>
      </w:r>
      <w:r w:rsidRPr="006E370B">
        <w:rPr>
          <w:rFonts w:ascii="Times New Roman" w:hAnsi="Times New Roman" w:cs="Times New Roman"/>
          <w:sz w:val="28"/>
          <w:szCs w:val="28"/>
        </w:rPr>
        <w:t>на екран перегляду зображень. З'явиться спливаючий список. Виберіть відповідний режим. На наступному малюнку показано ефект покращення зображення.</w:t>
      </w:r>
    </w:p>
    <w:p w:rsidR="00DA6181" w:rsidRPr="006E370B" w:rsidRDefault="00DA6181" w:rsidP="00DA6181">
      <w:pPr>
        <w:ind w:left="0" w:firstLine="0"/>
        <w:rPr>
          <w:rFonts w:ascii="Times New Roman" w:hAnsi="Times New Roman" w:cs="Times New Roman"/>
          <w:sz w:val="28"/>
          <w:szCs w:val="28"/>
        </w:rPr>
      </w:pPr>
    </w:p>
    <w:p w:rsidR="00DA6181" w:rsidRPr="006E370B" w:rsidRDefault="00DA6181" w:rsidP="00DA6181">
      <w:pPr>
        <w:ind w:left="0" w:firstLine="0"/>
        <w:rPr>
          <w:rFonts w:ascii="Times New Roman" w:hAnsi="Times New Roman" w:cs="Times New Roman"/>
          <w:sz w:val="28"/>
          <w:szCs w:val="28"/>
        </w:rPr>
      </w:pPr>
      <w:r w:rsidRPr="006E370B">
        <w:rPr>
          <w:rFonts w:ascii="Times New Roman" w:hAnsi="Times New Roman" w:cs="Times New Roman"/>
          <w:sz w:val="28"/>
          <w:szCs w:val="28"/>
        </w:rPr>
        <w:t>Режим спрощених параметрів:</w:t>
      </w:r>
    </w:p>
    <w:p w:rsidR="00DA6181" w:rsidRPr="006E370B" w:rsidRDefault="00DA6181" w:rsidP="00DA6181">
      <w:pPr>
        <w:ind w:left="0" w:firstLine="0"/>
        <w:rPr>
          <w:rFonts w:ascii="Times New Roman" w:hAnsi="Times New Roman" w:cs="Times New Roman"/>
          <w:sz w:val="28"/>
          <w:szCs w:val="28"/>
        </w:rPr>
      </w:pPr>
      <w:r w:rsidRPr="006E370B">
        <w:rPr>
          <w:rFonts w:ascii="Times New Roman" w:hAnsi="Times New Roman" w:cs="Times New Roman"/>
          <w:sz w:val="28"/>
          <w:szCs w:val="28"/>
        </w:rPr>
        <w:t>Передбачено чотири спрощені параметри: яскравість, контрастність, гострота і шумозаглушення як показано на наступному малюнку. Значення параметрів за замовчуванням всі 0.00.</w:t>
      </w:r>
    </w:p>
    <w:p w:rsidR="00DA6181" w:rsidRPr="006E370B" w:rsidRDefault="00DA6181" w:rsidP="00DA6181">
      <w:pPr>
        <w:ind w:left="0" w:firstLine="0"/>
        <w:rPr>
          <w:rFonts w:ascii="Times New Roman" w:hAnsi="Times New Roman" w:cs="Times New Roman"/>
          <w:sz w:val="28"/>
          <w:szCs w:val="28"/>
        </w:rPr>
      </w:pPr>
    </w:p>
    <w:p w:rsidR="00DA6181" w:rsidRPr="006E370B" w:rsidRDefault="00DA6181" w:rsidP="00DA6181">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Регулювання яскравості: Значення знаходиться в діапазоні від -10 до +10. Чим менше значення, тим тьмяніше зображення. Чим більше значення, тим яскравіше зображення.</w:t>
      </w:r>
    </w:p>
    <w:p w:rsidR="00DA6181" w:rsidRPr="006E370B" w:rsidRDefault="00DA6181" w:rsidP="00DA6181">
      <w:pPr>
        <w:ind w:left="0" w:firstLine="0"/>
        <w:rPr>
          <w:rFonts w:ascii="Times New Roman" w:hAnsi="Times New Roman" w:cs="Times New Roman"/>
          <w:sz w:val="28"/>
          <w:szCs w:val="28"/>
        </w:rPr>
      </w:pPr>
      <w:r w:rsidRPr="006E370B">
        <w:rPr>
          <w:rFonts w:ascii="Segoe UI Symbol" w:hAnsi="Segoe UI Symbol" w:cs="Segoe UI Symbol"/>
          <w:sz w:val="28"/>
          <w:szCs w:val="28"/>
        </w:rPr>
        <w:lastRenderedPageBreak/>
        <w:t>⚫</w:t>
      </w:r>
      <w:r w:rsidRPr="006E370B">
        <w:rPr>
          <w:rFonts w:ascii="Times New Roman" w:hAnsi="Times New Roman" w:cs="Times New Roman"/>
          <w:sz w:val="28"/>
          <w:szCs w:val="28"/>
        </w:rPr>
        <w:t xml:space="preserve"> Регулювання контрастності: Значення знаходиться в діапазоні від -10 до +10. Чим менше значення, тим слабкіше контрастність зображення та ефект нашарування. Чим більше значення, тим вище контрастність зображення та ефект багатошаровості.</w:t>
      </w:r>
    </w:p>
    <w:p w:rsidR="00CF7170" w:rsidRPr="006E370B" w:rsidRDefault="00CF7170" w:rsidP="00CF7170">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Налаштування чіткості: Значення знаходиться в діапазоні від -10 до +10. Чим менше значення, тим слабша чіткість зображення і менше деталей. Чим більше значення, тим вища чіткість зображення та більше деталей.</w:t>
      </w:r>
    </w:p>
    <w:p w:rsidR="00CF7170" w:rsidRPr="006E370B" w:rsidRDefault="00CF7170" w:rsidP="00CF7170">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Регулювання шумозаглушення: Значення знаходиться в діапазоні від -10 до +10. Чим менше значення значення, тим сильніший шум на зображенні. Чим більше значення, тим слабший шум на зображенні. </w:t>
      </w:r>
    </w:p>
    <w:p w:rsidR="00CF7170" w:rsidRPr="006E370B" w:rsidRDefault="00CF7170" w:rsidP="00CF7170">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Попередні параметри можна налаштувати, перетягуючи повзунок по горизонталі або натисканням кнопок Збільшити та Зменшити. Налаштування вступає в силу в </w:t>
      </w:r>
    </w:p>
    <w:p w:rsidR="00CF7170" w:rsidRPr="006E370B" w:rsidRDefault="00CF7170" w:rsidP="00CF7170">
      <w:pPr>
        <w:ind w:left="0" w:firstLine="0"/>
        <w:rPr>
          <w:rFonts w:ascii="Times New Roman" w:hAnsi="Times New Roman" w:cs="Times New Roman"/>
          <w:sz w:val="28"/>
          <w:szCs w:val="28"/>
        </w:rPr>
      </w:pPr>
      <w:r w:rsidRPr="006E370B">
        <w:rPr>
          <w:rFonts w:ascii="Times New Roman" w:hAnsi="Times New Roman" w:cs="Times New Roman"/>
          <w:sz w:val="28"/>
          <w:szCs w:val="28"/>
        </w:rPr>
        <w:t>режимі реального часу.</w:t>
      </w:r>
    </w:p>
    <w:p w:rsidR="00CF7170" w:rsidRPr="006E370B" w:rsidRDefault="00CF7170" w:rsidP="00CF7170">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[Відновити], щоб відновити стан зображення за замовчуванням після відкриття, зокрема ширину і положення вікна, спрощені параметри, стан обертання і масштабування, а також положення і розмір поля кадрування.</w:t>
      </w:r>
    </w:p>
    <w:p w:rsidR="001D4438" w:rsidRPr="006E370B" w:rsidRDefault="001D4438" w:rsidP="00CF7170">
      <w:pPr>
        <w:ind w:left="0" w:firstLine="0"/>
        <w:rPr>
          <w:rFonts w:ascii="Times New Roman" w:hAnsi="Times New Roman" w:cs="Times New Roman"/>
          <w:sz w:val="28"/>
          <w:szCs w:val="28"/>
        </w:rPr>
      </w:pPr>
    </w:p>
    <w:p w:rsidR="001D4438" w:rsidRPr="006E370B" w:rsidRDefault="001D4438" w:rsidP="001D4438">
      <w:pPr>
        <w:ind w:left="0" w:firstLine="0"/>
        <w:rPr>
          <w:rFonts w:ascii="Times New Roman" w:hAnsi="Times New Roman" w:cs="Times New Roman"/>
          <w:sz w:val="28"/>
          <w:szCs w:val="28"/>
        </w:rPr>
      </w:pPr>
      <w:r w:rsidRPr="006E370B">
        <w:rPr>
          <w:rFonts w:ascii="Times New Roman" w:hAnsi="Times New Roman" w:cs="Times New Roman"/>
          <w:sz w:val="28"/>
          <w:szCs w:val="28"/>
        </w:rPr>
        <w:t>Режим детальних параметрів:</w:t>
      </w:r>
    </w:p>
    <w:p w:rsidR="001D4438" w:rsidRPr="006E370B" w:rsidRDefault="001D4438" w:rsidP="001D4438">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[Обробка] на екрані перегляду зображення. З'явиться вкладка налаштування параметрів, як показано на наступному малюнку. Ви можете налаштувати параметри постобробки зображення.</w:t>
      </w:r>
    </w:p>
    <w:p w:rsidR="001D4438" w:rsidRPr="006E370B" w:rsidRDefault="001D4438" w:rsidP="001D4438">
      <w:pPr>
        <w:ind w:left="0" w:firstLine="0"/>
        <w:rPr>
          <w:rFonts w:ascii="Times New Roman" w:hAnsi="Times New Roman" w:cs="Times New Roman"/>
          <w:sz w:val="28"/>
          <w:szCs w:val="28"/>
        </w:rPr>
      </w:pPr>
    </w:p>
    <w:p w:rsidR="001D4438" w:rsidRPr="006E370B" w:rsidRDefault="001D4438" w:rsidP="001D4438">
      <w:pPr>
        <w:ind w:left="0" w:firstLine="0"/>
        <w:rPr>
          <w:rFonts w:ascii="Times New Roman" w:hAnsi="Times New Roman" w:cs="Times New Roman"/>
          <w:sz w:val="28"/>
          <w:szCs w:val="28"/>
        </w:rPr>
      </w:pPr>
      <w:r w:rsidRPr="006E370B">
        <w:rPr>
          <w:rFonts w:ascii="Times New Roman" w:hAnsi="Times New Roman" w:cs="Times New Roman"/>
          <w:sz w:val="28"/>
          <w:szCs w:val="28"/>
        </w:rPr>
        <w:t>Детальні параметри класифікуються на наступні чотири групи: Таблиця пошуку (налаштування кривої оптимізації), динамічне стиснення, покращення деталізації та придушення шуму. Натисніть</w:t>
      </w:r>
      <w:r w:rsidRPr="006E370B">
        <w:rPr>
          <w:rFonts w:ascii="Times New Roman" w:hAnsi="Times New Roman" w:cs="Times New Roman"/>
          <w:noProof/>
          <w:sz w:val="28"/>
          <w:szCs w:val="28"/>
          <w:lang w:eastAsia="uk-UA"/>
        </w:rPr>
        <w:drawing>
          <wp:inline distT="0" distB="0" distL="0" distR="0" wp14:anchorId="4C68991A" wp14:editId="057FAACB">
            <wp:extent cx="977265" cy="313909"/>
            <wp:effectExtent l="0" t="0" r="0" b="0"/>
            <wp:docPr id="261324" name="Рисунок 261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995615" cy="319803"/>
                    </a:xfrm>
                    <a:prstGeom prst="rect">
                      <a:avLst/>
                    </a:prstGeom>
                  </pic:spPr>
                </pic:pic>
              </a:graphicData>
            </a:graphic>
          </wp:inline>
        </w:drawing>
      </w:r>
      <w:r w:rsidRPr="006E370B">
        <w:rPr>
          <w:rFonts w:ascii="Times New Roman" w:hAnsi="Times New Roman" w:cs="Times New Roman"/>
          <w:sz w:val="28"/>
          <w:szCs w:val="28"/>
        </w:rPr>
        <w:t xml:space="preserve"> розкривне вікно розширеного рішення для обробки, щоб переключитися між трьома рішеннями обробки. Після вибору рішення всі чотири параметри буде оновлено до значень за замовчуванням. Попередні параметри можна налаштувати, перетягуючи повзунок по горизонталі або натискаючи кнопки Збільшити та Зменшити. Після налаштування параметрів натисніть кнопку [Застосувати параметр] у верхній частині панелі. Налаштування буде застосовано до зображення ліворуч. Натисніть [Зберегти], щоб зберегти встановлені параметри. Збережені параметри використовуються як параметри за замовчуванням для наступної процедури впливу. Ця функція доступна лише адміністратору.</w:t>
      </w:r>
    </w:p>
    <w:p w:rsidR="001D4438" w:rsidRPr="006E370B" w:rsidRDefault="001D4438" w:rsidP="001D4438">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[Завантажити], щоб відновити параметри за замовчуванням</w:t>
      </w:r>
    </w:p>
    <w:p w:rsidR="001D4438" w:rsidRPr="006E370B" w:rsidRDefault="001D4438" w:rsidP="001D4438">
      <w:pPr>
        <w:ind w:left="0" w:firstLine="0"/>
        <w:rPr>
          <w:rFonts w:ascii="Times New Roman" w:hAnsi="Times New Roman" w:cs="Times New Roman"/>
          <w:sz w:val="28"/>
          <w:szCs w:val="28"/>
        </w:rPr>
      </w:pPr>
      <w:r w:rsidRPr="006E370B">
        <w:rPr>
          <w:rFonts w:ascii="Times New Roman" w:hAnsi="Times New Roman" w:cs="Times New Roman"/>
          <w:sz w:val="28"/>
          <w:szCs w:val="28"/>
        </w:rPr>
        <w:t>конфігурації і обробити зображення.</w:t>
      </w:r>
    </w:p>
    <w:p w:rsidR="001D4438" w:rsidRPr="006E370B" w:rsidRDefault="001D4438" w:rsidP="001D4438">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[Зберегти як], щоб зберегти поточний параметр як набір користувацьких параметрів. Після натискання кнопки з'явиться діалогове вікно введення назви вхідного параметра.</w:t>
      </w:r>
    </w:p>
    <w:p w:rsidR="001D4438" w:rsidRPr="006E370B" w:rsidRDefault="001D4438" w:rsidP="001D4438">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Наприклад, введіть Покращення 4 і натисніть кнопку OK, щоб зберегти параметри як Покращення 4. Рішення Покращення 4 буде додано до списку рішень.</w:t>
      </w:r>
    </w:p>
    <w:p w:rsidR="001D4438" w:rsidRPr="006E370B" w:rsidRDefault="001D4438" w:rsidP="001D4438">
      <w:pPr>
        <w:ind w:left="0" w:firstLine="0"/>
        <w:rPr>
          <w:rFonts w:ascii="Times New Roman" w:hAnsi="Times New Roman" w:cs="Times New Roman"/>
          <w:sz w:val="28"/>
          <w:szCs w:val="28"/>
        </w:rPr>
      </w:pPr>
      <w:r w:rsidRPr="006E370B">
        <w:rPr>
          <w:rFonts w:ascii="Times New Roman" w:hAnsi="Times New Roman" w:cs="Times New Roman"/>
          <w:sz w:val="28"/>
          <w:szCs w:val="28"/>
        </w:rPr>
        <w:t>Ви можете вибрати частину тіла зі списку частин тіла. Зображення буде оброблено з використанням параметрів за замовчуванням для вибраної частини тіла.</w:t>
      </w:r>
    </w:p>
    <w:p w:rsidR="00792980" w:rsidRPr="006E370B" w:rsidRDefault="00792980" w:rsidP="001D4438">
      <w:pPr>
        <w:ind w:left="0" w:firstLine="0"/>
        <w:rPr>
          <w:rFonts w:ascii="Times New Roman" w:hAnsi="Times New Roman" w:cs="Times New Roman"/>
          <w:sz w:val="28"/>
          <w:szCs w:val="28"/>
        </w:rPr>
      </w:pPr>
    </w:p>
    <w:p w:rsidR="00792980" w:rsidRPr="006E370B" w:rsidRDefault="00792980" w:rsidP="00792980">
      <w:pPr>
        <w:ind w:left="0" w:firstLine="0"/>
        <w:rPr>
          <w:rFonts w:ascii="Times New Roman" w:hAnsi="Times New Roman" w:cs="Times New Roman"/>
          <w:sz w:val="28"/>
          <w:szCs w:val="28"/>
        </w:rPr>
      </w:pPr>
      <w:r w:rsidRPr="006E370B">
        <w:rPr>
          <w:rFonts w:ascii="Times New Roman" w:hAnsi="Times New Roman" w:cs="Times New Roman"/>
          <w:sz w:val="28"/>
          <w:szCs w:val="28"/>
        </w:rPr>
        <w:t>Налаштування кривої оптимізації (таблиця пошуку)</w:t>
      </w:r>
    </w:p>
    <w:p w:rsidR="00792980" w:rsidRPr="006E370B" w:rsidRDefault="00792980" w:rsidP="00792980">
      <w:pPr>
        <w:ind w:left="0" w:firstLine="0"/>
        <w:rPr>
          <w:rFonts w:ascii="Times New Roman" w:hAnsi="Times New Roman" w:cs="Times New Roman"/>
          <w:sz w:val="28"/>
          <w:szCs w:val="28"/>
        </w:rPr>
      </w:pPr>
      <w:r w:rsidRPr="006E370B">
        <w:rPr>
          <w:rFonts w:ascii="Times New Roman" w:hAnsi="Times New Roman" w:cs="Times New Roman"/>
          <w:sz w:val="28"/>
          <w:szCs w:val="28"/>
        </w:rPr>
        <w:t>Ви можете змінити загальний ефект зображення, налаштувавши криву оптимізації, щоб досягти бажаної якості зображення. Крива оптимізації визначається контрольною точкою, нахилом кривої, що проходить через неї, і параметрами оптимізації для кінцевої точки кривої, як показано на наступному малюнку.</w:t>
      </w:r>
    </w:p>
    <w:p w:rsidR="00792980" w:rsidRPr="006E370B" w:rsidRDefault="00792980" w:rsidP="00792980">
      <w:pPr>
        <w:ind w:left="0" w:firstLine="0"/>
        <w:rPr>
          <w:rFonts w:ascii="Times New Roman" w:hAnsi="Times New Roman" w:cs="Times New Roman"/>
          <w:sz w:val="28"/>
          <w:szCs w:val="28"/>
        </w:rPr>
      </w:pPr>
    </w:p>
    <w:p w:rsidR="00792980" w:rsidRPr="006E370B" w:rsidRDefault="00792980" w:rsidP="00792980">
      <w:pPr>
        <w:ind w:left="0" w:firstLine="0"/>
        <w:rPr>
          <w:rFonts w:ascii="Times New Roman" w:hAnsi="Times New Roman" w:cs="Times New Roman"/>
          <w:sz w:val="28"/>
          <w:szCs w:val="28"/>
        </w:rPr>
      </w:pPr>
      <w:r w:rsidRPr="006E370B">
        <w:rPr>
          <w:rFonts w:ascii="Times New Roman" w:hAnsi="Times New Roman" w:cs="Times New Roman"/>
          <w:sz w:val="28"/>
          <w:szCs w:val="28"/>
        </w:rPr>
        <w:t>Конкретні параметри налаштування такі:</w:t>
      </w:r>
    </w:p>
    <w:p w:rsidR="007E37B6" w:rsidRPr="006E370B" w:rsidRDefault="007E37B6" w:rsidP="007E37B6">
      <w:pPr>
        <w:ind w:left="0" w:firstLine="0"/>
        <w:rPr>
          <w:rFonts w:ascii="Times New Roman" w:hAnsi="Times New Roman" w:cs="Times New Roman"/>
          <w:sz w:val="28"/>
          <w:szCs w:val="28"/>
        </w:rPr>
      </w:pPr>
      <w:r w:rsidRPr="006E370B">
        <w:rPr>
          <w:rFonts w:ascii="Times New Roman" w:hAnsi="Times New Roman" w:cs="Times New Roman"/>
          <w:sz w:val="28"/>
          <w:szCs w:val="28"/>
        </w:rPr>
        <w:t>Вісь X (яскравість) контрольної точки кривої оптимізації: Ви можете змінити значення параметра Яскравість, щоб відрегулювати яскравість зображення. Збільшуйте значення параметра, і все зображення (включаючи кісткову тканину і м'які тканини) стає яскравішим. Зменшітьзначення параметра, і все зображення стає тьмянішим.</w:t>
      </w:r>
    </w:p>
    <w:p w:rsidR="007E37B6" w:rsidRPr="006E370B" w:rsidRDefault="007E37B6" w:rsidP="007E37B6">
      <w:pPr>
        <w:ind w:left="0" w:firstLine="0"/>
        <w:rPr>
          <w:rFonts w:ascii="Times New Roman" w:hAnsi="Times New Roman" w:cs="Times New Roman"/>
          <w:sz w:val="28"/>
          <w:szCs w:val="28"/>
        </w:rPr>
      </w:pPr>
      <w:r w:rsidRPr="006E370B">
        <w:rPr>
          <w:rFonts w:ascii="Times New Roman" w:hAnsi="Times New Roman" w:cs="Times New Roman"/>
          <w:sz w:val="28"/>
          <w:szCs w:val="28"/>
        </w:rPr>
        <w:t>Вісь Y контрольна точка кривої: Змініть вісь Y, щоб змінити ефект відображення м'якого ефекту на зображенні. Коли Y змінюється на менше значення, м'які тканини на зображенні стають яскравішими. Коли Y змінюється на більше значення, м'які тканини на зображення стає тьмянішим.</w:t>
      </w:r>
    </w:p>
    <w:p w:rsidR="00847F74" w:rsidRPr="006E370B" w:rsidRDefault="00847F74" w:rsidP="007E37B6">
      <w:pPr>
        <w:ind w:left="0" w:firstLine="0"/>
        <w:rPr>
          <w:rFonts w:ascii="Times New Roman" w:hAnsi="Times New Roman" w:cs="Times New Roman"/>
          <w:sz w:val="28"/>
          <w:szCs w:val="28"/>
        </w:rPr>
      </w:pPr>
    </w:p>
    <w:p w:rsidR="00847F74" w:rsidRPr="006E370B" w:rsidRDefault="00847F74" w:rsidP="007E37B6">
      <w:pPr>
        <w:ind w:left="0" w:firstLine="0"/>
        <w:rPr>
          <w:rFonts w:ascii="Times New Roman" w:hAnsi="Times New Roman" w:cs="Times New Roman"/>
          <w:sz w:val="28"/>
          <w:szCs w:val="28"/>
        </w:rPr>
      </w:pPr>
      <w:r w:rsidRPr="006E370B">
        <w:rPr>
          <w:rFonts w:ascii="Times New Roman" w:hAnsi="Times New Roman" w:cs="Times New Roman"/>
          <w:sz w:val="28"/>
          <w:szCs w:val="28"/>
        </w:rPr>
        <w:t>Нахил (контраст) контрольної точки кривої: Змініть значення параметра Контраст, щоб змінити загальну контрастність зображення.</w:t>
      </w:r>
    </w:p>
    <w:p w:rsidR="00847F74" w:rsidRPr="006E370B" w:rsidRDefault="00847F74" w:rsidP="007E37B6">
      <w:pPr>
        <w:ind w:left="0" w:firstLine="0"/>
        <w:rPr>
          <w:rFonts w:ascii="Times New Roman" w:hAnsi="Times New Roman" w:cs="Times New Roman"/>
          <w:sz w:val="28"/>
          <w:szCs w:val="28"/>
        </w:rPr>
      </w:pPr>
      <w:r w:rsidRPr="006E370B">
        <w:rPr>
          <w:rFonts w:ascii="Times New Roman" w:hAnsi="Times New Roman" w:cs="Times New Roman"/>
          <w:sz w:val="28"/>
          <w:szCs w:val="28"/>
        </w:rPr>
        <w:t>Параметр оптимізації кінцевої точки кривої (Tail): Цей параметр використовується для зміни форми кінця кривої, щоб змінити ефект відображення та налаштування м'яких тканин м'яких тканин близько до фону. У порівнянні з параметром кінця кривої 1, кінець кривої з параметром 2 відображає більше м'яких тканин поблизу тла.</w:t>
      </w:r>
    </w:p>
    <w:p w:rsidR="00847F74" w:rsidRPr="006E370B" w:rsidRDefault="00847F74" w:rsidP="007E37B6">
      <w:pPr>
        <w:ind w:left="0" w:firstLine="0"/>
        <w:rPr>
          <w:rFonts w:ascii="Times New Roman" w:hAnsi="Times New Roman" w:cs="Times New Roman"/>
          <w:sz w:val="28"/>
          <w:szCs w:val="28"/>
        </w:rPr>
      </w:pPr>
    </w:p>
    <w:p w:rsidR="00847F74" w:rsidRPr="006E370B" w:rsidRDefault="00847F74" w:rsidP="00847F74">
      <w:pPr>
        <w:ind w:left="0" w:firstLine="0"/>
        <w:rPr>
          <w:rFonts w:ascii="Times New Roman" w:hAnsi="Times New Roman" w:cs="Times New Roman"/>
          <w:b/>
          <w:sz w:val="28"/>
          <w:szCs w:val="28"/>
        </w:rPr>
      </w:pPr>
      <w:r w:rsidRPr="006E370B">
        <w:rPr>
          <w:rFonts w:ascii="Times New Roman" w:hAnsi="Times New Roman" w:cs="Times New Roman"/>
          <w:b/>
          <w:sz w:val="28"/>
          <w:szCs w:val="28"/>
        </w:rPr>
        <w:t>5.4.8.1.1 Динамічне стиснення</w:t>
      </w:r>
    </w:p>
    <w:p w:rsidR="00847F74" w:rsidRPr="006E370B" w:rsidRDefault="00847F74" w:rsidP="00847F74">
      <w:pPr>
        <w:ind w:left="0" w:firstLine="0"/>
        <w:rPr>
          <w:rFonts w:ascii="Times New Roman" w:hAnsi="Times New Roman" w:cs="Times New Roman"/>
          <w:sz w:val="28"/>
          <w:szCs w:val="28"/>
        </w:rPr>
      </w:pPr>
      <w:r w:rsidRPr="006E370B">
        <w:rPr>
          <w:rFonts w:ascii="Times New Roman" w:hAnsi="Times New Roman" w:cs="Times New Roman"/>
          <w:sz w:val="28"/>
          <w:szCs w:val="28"/>
        </w:rPr>
        <w:t>Ви можете зменшити динамічний спектр зображення, щоб відобразити більш конкретну інформацію.</w:t>
      </w:r>
    </w:p>
    <w:p w:rsidR="00847F74" w:rsidRPr="006E370B" w:rsidRDefault="00847F74" w:rsidP="00847F74">
      <w:pPr>
        <w:ind w:left="0" w:firstLine="0"/>
        <w:rPr>
          <w:rFonts w:ascii="Times New Roman" w:hAnsi="Times New Roman" w:cs="Times New Roman"/>
          <w:sz w:val="28"/>
          <w:szCs w:val="28"/>
        </w:rPr>
      </w:pPr>
    </w:p>
    <w:p w:rsidR="00847F74" w:rsidRPr="006E370B" w:rsidRDefault="00847F74" w:rsidP="00847F74">
      <w:pPr>
        <w:ind w:left="0" w:firstLine="0"/>
        <w:rPr>
          <w:rFonts w:ascii="Times New Roman" w:hAnsi="Times New Roman" w:cs="Times New Roman"/>
          <w:sz w:val="28"/>
          <w:szCs w:val="28"/>
        </w:rPr>
      </w:pPr>
      <w:r w:rsidRPr="006E370B">
        <w:rPr>
          <w:rFonts w:ascii="Times New Roman" w:hAnsi="Times New Roman" w:cs="Times New Roman"/>
          <w:sz w:val="28"/>
          <w:szCs w:val="28"/>
        </w:rPr>
        <w:t>Конкретні параметри регулювання такі:</w:t>
      </w:r>
    </w:p>
    <w:p w:rsidR="00847F74" w:rsidRPr="006E370B" w:rsidRDefault="00847F74" w:rsidP="00847F74">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Динамічне стиснення: Ви можете зменшити динамічне стиснення, щоб зменшити діапазон зміни загальної тенденції яскравості зображення та зменшити значну різницю між чорним і білим.</w:t>
      </w:r>
    </w:p>
    <w:p w:rsidR="00847F74" w:rsidRPr="006E370B" w:rsidRDefault="0086064D" w:rsidP="00847F74">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00847F74" w:rsidRPr="006E370B">
        <w:rPr>
          <w:rFonts w:ascii="Times New Roman" w:hAnsi="Times New Roman" w:cs="Times New Roman"/>
          <w:sz w:val="28"/>
          <w:szCs w:val="28"/>
        </w:rPr>
        <w:t>Параметр бета: Цей параметр використовується для зміни діапазону відображення ділянки тканини з високою щільністю (яка відповідає білій частині зображення), з метою щоб покращити деталізацію зображення.</w:t>
      </w:r>
    </w:p>
    <w:p w:rsidR="00847F74" w:rsidRPr="006E370B" w:rsidRDefault="0086064D" w:rsidP="0086064D">
      <w:pPr>
        <w:ind w:left="0" w:firstLine="0"/>
        <w:rPr>
          <w:rFonts w:ascii="Times New Roman" w:hAnsi="Times New Roman" w:cs="Times New Roman"/>
          <w:sz w:val="28"/>
          <w:szCs w:val="28"/>
        </w:rPr>
      </w:pPr>
      <w:r w:rsidRPr="006E370B">
        <w:rPr>
          <w:rFonts w:ascii="Segoe UI Symbol" w:hAnsi="Segoe UI Symbol" w:cs="Segoe UI Symbol"/>
          <w:sz w:val="28"/>
          <w:szCs w:val="28"/>
        </w:rPr>
        <w:lastRenderedPageBreak/>
        <w:t>⚫</w:t>
      </w:r>
      <w:r w:rsidRPr="006E370B">
        <w:rPr>
          <w:rFonts w:ascii="Times New Roman" w:hAnsi="Times New Roman" w:cs="Times New Roman"/>
          <w:sz w:val="28"/>
          <w:szCs w:val="28"/>
        </w:rPr>
        <w:t>Коефіцієнт компенсації: Цей параметр використовується для керування ступенем корекції значення сірого. На наступному малюнку показано, як змінюється кореговане значення зі зміною значенням сірого.</w:t>
      </w:r>
    </w:p>
    <w:p w:rsidR="0086064D" w:rsidRPr="006E370B" w:rsidRDefault="0086064D" w:rsidP="0086064D">
      <w:pPr>
        <w:ind w:left="0" w:firstLine="0"/>
        <w:rPr>
          <w:rFonts w:ascii="Times New Roman" w:hAnsi="Times New Roman" w:cs="Times New Roman"/>
          <w:sz w:val="28"/>
          <w:szCs w:val="28"/>
        </w:rPr>
      </w:pPr>
    </w:p>
    <w:p w:rsidR="0086064D" w:rsidRPr="006E370B" w:rsidRDefault="0086064D" w:rsidP="0086064D">
      <w:pPr>
        <w:ind w:left="0" w:firstLine="0"/>
        <w:rPr>
          <w:rFonts w:ascii="Times New Roman" w:hAnsi="Times New Roman" w:cs="Times New Roman"/>
          <w:sz w:val="28"/>
          <w:szCs w:val="28"/>
        </w:rPr>
      </w:pPr>
      <w:r w:rsidRPr="006E370B">
        <w:rPr>
          <w:rFonts w:ascii="Times New Roman" w:hAnsi="Times New Roman" w:cs="Times New Roman"/>
          <w:sz w:val="28"/>
          <w:szCs w:val="28"/>
        </w:rPr>
        <w:t>Коефіцієнтом компенсації є також нахил кривої. Значення сірого після корекції дорівнює значенню сірого до корекції плюс скориговане значення.</w:t>
      </w:r>
    </w:p>
    <w:p w:rsidR="0086064D" w:rsidRPr="006E370B" w:rsidRDefault="0086064D" w:rsidP="0086064D">
      <w:pPr>
        <w:ind w:left="0" w:firstLine="0"/>
        <w:rPr>
          <w:rFonts w:ascii="Times New Roman" w:hAnsi="Times New Roman" w:cs="Times New Roman"/>
          <w:sz w:val="28"/>
          <w:szCs w:val="28"/>
        </w:rPr>
      </w:pPr>
    </w:p>
    <w:p w:rsidR="0086064D" w:rsidRPr="006E370B" w:rsidRDefault="0086064D" w:rsidP="0086064D">
      <w:pPr>
        <w:ind w:left="0" w:firstLine="0"/>
        <w:rPr>
          <w:rFonts w:ascii="Times New Roman" w:hAnsi="Times New Roman" w:cs="Times New Roman"/>
          <w:sz w:val="28"/>
          <w:szCs w:val="28"/>
        </w:rPr>
      </w:pPr>
      <w:r w:rsidRPr="006E370B">
        <w:rPr>
          <w:rFonts w:ascii="Times New Roman" w:hAnsi="Times New Roman" w:cs="Times New Roman"/>
          <w:sz w:val="28"/>
          <w:szCs w:val="28"/>
        </w:rPr>
        <w:t>Покращення деталізації</w:t>
      </w:r>
    </w:p>
    <w:p w:rsidR="0086064D" w:rsidRPr="006E370B" w:rsidRDefault="0086064D" w:rsidP="0086064D">
      <w:pPr>
        <w:ind w:left="0" w:firstLine="0"/>
        <w:rPr>
          <w:rFonts w:ascii="Times New Roman" w:hAnsi="Times New Roman" w:cs="Times New Roman"/>
          <w:sz w:val="28"/>
          <w:szCs w:val="28"/>
        </w:rPr>
      </w:pPr>
      <w:r w:rsidRPr="006E370B">
        <w:rPr>
          <w:rFonts w:ascii="Times New Roman" w:hAnsi="Times New Roman" w:cs="Times New Roman"/>
          <w:sz w:val="28"/>
          <w:szCs w:val="28"/>
        </w:rPr>
        <w:t>Покращення деталізації змінює лише місцевий контраст деталей зображення. Воно не впливає впливає на загальний ефект відображення.</w:t>
      </w:r>
    </w:p>
    <w:p w:rsidR="0086064D" w:rsidRPr="006E370B" w:rsidRDefault="0086064D" w:rsidP="0086064D">
      <w:pPr>
        <w:ind w:left="0" w:firstLine="0"/>
        <w:rPr>
          <w:rFonts w:ascii="Times New Roman" w:hAnsi="Times New Roman" w:cs="Times New Roman"/>
          <w:sz w:val="28"/>
          <w:szCs w:val="28"/>
        </w:rPr>
      </w:pPr>
      <w:r w:rsidRPr="006E370B">
        <w:rPr>
          <w:rFonts w:ascii="Times New Roman" w:hAnsi="Times New Roman" w:cs="Times New Roman"/>
          <w:sz w:val="28"/>
          <w:szCs w:val="28"/>
        </w:rPr>
        <w:t>Значення параметра коливається від 0,5 до 1,0.</w:t>
      </w:r>
    </w:p>
    <w:p w:rsidR="0086064D" w:rsidRPr="006E370B" w:rsidRDefault="0086064D" w:rsidP="0086064D">
      <w:pPr>
        <w:ind w:left="0" w:firstLine="0"/>
        <w:rPr>
          <w:rFonts w:ascii="Times New Roman" w:hAnsi="Times New Roman" w:cs="Times New Roman"/>
          <w:sz w:val="28"/>
          <w:szCs w:val="28"/>
        </w:rPr>
      </w:pPr>
    </w:p>
    <w:p w:rsidR="0086064D" w:rsidRPr="006E370B" w:rsidRDefault="0086064D" w:rsidP="0086064D">
      <w:pPr>
        <w:ind w:left="0" w:firstLine="0"/>
        <w:rPr>
          <w:rFonts w:ascii="Times New Roman" w:hAnsi="Times New Roman" w:cs="Times New Roman"/>
          <w:sz w:val="28"/>
          <w:szCs w:val="28"/>
        </w:rPr>
      </w:pPr>
      <w:r w:rsidRPr="006E370B">
        <w:rPr>
          <w:rFonts w:ascii="Times New Roman" w:hAnsi="Times New Roman" w:cs="Times New Roman"/>
          <w:sz w:val="28"/>
          <w:szCs w:val="28"/>
        </w:rPr>
        <w:t>Нижче наведено конкретні параметри налаштування:</w:t>
      </w:r>
    </w:p>
    <w:p w:rsidR="0086064D" w:rsidRPr="006E370B" w:rsidRDefault="0086064D" w:rsidP="0086064D">
      <w:pPr>
        <w:ind w:left="0" w:firstLine="0"/>
        <w:rPr>
          <w:rFonts w:ascii="Times New Roman" w:hAnsi="Times New Roman" w:cs="Times New Roman"/>
          <w:sz w:val="28"/>
          <w:szCs w:val="28"/>
        </w:rPr>
      </w:pPr>
      <w:r w:rsidRPr="006E370B">
        <w:rPr>
          <w:rFonts w:ascii="Times New Roman" w:hAnsi="Times New Roman" w:cs="Times New Roman"/>
          <w:sz w:val="28"/>
          <w:szCs w:val="28"/>
        </w:rPr>
        <w:t>Розмір 1: Цей параметр використовується для зміни товщини відповідної сторони контрастності деталі (наприклад, фрагмента кістки) від розміру пікселя вихідного зображення. Чим менше значення параметра, тим вищий рівень покращення, і навпаки. Якщо параметр встановлено на 1.0, деталі конкретного шару не покращуються. Детальний графік шару містить багато шумів. Тому шуми збільшуються, коли деталізація підвищується.</w:t>
      </w:r>
    </w:p>
    <w:p w:rsidR="0086064D" w:rsidRPr="006E370B" w:rsidRDefault="0086064D" w:rsidP="0086064D">
      <w:pPr>
        <w:ind w:left="0" w:firstLine="0"/>
        <w:rPr>
          <w:rFonts w:ascii="Times New Roman" w:hAnsi="Times New Roman" w:cs="Times New Roman"/>
          <w:sz w:val="28"/>
          <w:szCs w:val="28"/>
        </w:rPr>
      </w:pPr>
      <w:r w:rsidRPr="006E370B">
        <w:rPr>
          <w:rFonts w:ascii="Times New Roman" w:hAnsi="Times New Roman" w:cs="Times New Roman"/>
          <w:sz w:val="28"/>
          <w:szCs w:val="28"/>
        </w:rPr>
        <w:t>Розмір 2: Цей параметр використовується для зміни товщини відповідної сторони для контрастності деталі розміру пікселя двох вихідних зображень. Детальний малюнок шару, що відповідає цьому параметру, також містить багато шумів. Розмір шуму є більшим ніж у параметра Розмір 1, а отже, має більшу деталізацію.</w:t>
      </w:r>
    </w:p>
    <w:p w:rsidR="0086064D" w:rsidRPr="006E370B" w:rsidRDefault="0086064D" w:rsidP="0086064D">
      <w:pPr>
        <w:ind w:left="0" w:firstLine="0"/>
        <w:rPr>
          <w:rFonts w:ascii="Times New Roman" w:hAnsi="Times New Roman" w:cs="Times New Roman"/>
          <w:sz w:val="28"/>
          <w:szCs w:val="28"/>
        </w:rPr>
      </w:pPr>
      <w:r w:rsidRPr="006E370B">
        <w:rPr>
          <w:rFonts w:ascii="Times New Roman" w:hAnsi="Times New Roman" w:cs="Times New Roman"/>
          <w:sz w:val="28"/>
          <w:szCs w:val="28"/>
        </w:rPr>
        <w:t>Розмір 3: Цей параметр використовується для зміни товщини відповідної сторони контрастності деталі розміру пікселя чотирьох вихідних зображень. Шуми що відповідають цьому параметру, є меншими, ніж у параметрів Розмір 1 та Розмір 2. Однак, розмір шуму розмір шуму для розміру 3 більший, ніж для розмірів 1 і 2, а отже, він має більшу деталізацію. Шуми високої гранулярності збільшуються, коли деталізація контрастності графіка шару збільшується.</w:t>
      </w:r>
    </w:p>
    <w:p w:rsidR="0086064D" w:rsidRPr="006E370B" w:rsidRDefault="0086064D" w:rsidP="0086064D">
      <w:pPr>
        <w:ind w:left="0" w:firstLine="0"/>
        <w:rPr>
          <w:rFonts w:ascii="Times New Roman" w:hAnsi="Times New Roman" w:cs="Times New Roman"/>
          <w:sz w:val="28"/>
          <w:szCs w:val="28"/>
        </w:rPr>
      </w:pPr>
      <w:r w:rsidRPr="006E370B">
        <w:rPr>
          <w:rFonts w:ascii="Times New Roman" w:hAnsi="Times New Roman" w:cs="Times New Roman"/>
          <w:sz w:val="28"/>
          <w:szCs w:val="28"/>
        </w:rPr>
        <w:t>Розмір 4: Цей параметр використовується для зміни товщини відповідної сторони контрастності деталі розміру пікселя восьми вихідних зображень. Шаровий графік що відповідає цьому параметру, містить мало шумів. Тому, при збільшенні графіка шарів, що відповідає цьому параметру, не з'являються явні шуми.</w:t>
      </w:r>
    </w:p>
    <w:p w:rsidR="0086064D" w:rsidRPr="006E370B" w:rsidRDefault="0086064D" w:rsidP="0086064D">
      <w:pPr>
        <w:ind w:left="0" w:firstLine="0"/>
        <w:rPr>
          <w:rFonts w:ascii="Times New Roman" w:hAnsi="Times New Roman" w:cs="Times New Roman"/>
          <w:sz w:val="28"/>
          <w:szCs w:val="28"/>
        </w:rPr>
      </w:pPr>
      <w:r w:rsidRPr="006E370B">
        <w:rPr>
          <w:rFonts w:ascii="Times New Roman" w:hAnsi="Times New Roman" w:cs="Times New Roman"/>
          <w:sz w:val="28"/>
          <w:szCs w:val="28"/>
        </w:rPr>
        <w:t>Розмір 5: Цей параметр використовується для зміни товщини відповідної сторони до контрасту деталі розміром у піксель 16 вихідних зображень. Графіка шару, що відповідає цьому параметру, не містить шумів.</w:t>
      </w:r>
    </w:p>
    <w:p w:rsidR="0086064D" w:rsidRPr="006E370B" w:rsidRDefault="0086064D" w:rsidP="0086064D">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Розмір 6 і Розмір 7: Ці два параметри використовуються для зміни товщини </w:t>
      </w:r>
    </w:p>
    <w:p w:rsidR="0086064D" w:rsidRPr="006E370B" w:rsidRDefault="0086064D" w:rsidP="0086064D">
      <w:pPr>
        <w:ind w:left="0" w:firstLine="0"/>
        <w:rPr>
          <w:rFonts w:ascii="Times New Roman" w:hAnsi="Times New Roman" w:cs="Times New Roman"/>
          <w:sz w:val="28"/>
          <w:szCs w:val="28"/>
        </w:rPr>
      </w:pPr>
      <w:r w:rsidRPr="006E370B">
        <w:rPr>
          <w:rFonts w:ascii="Times New Roman" w:hAnsi="Times New Roman" w:cs="Times New Roman"/>
          <w:sz w:val="28"/>
          <w:szCs w:val="28"/>
        </w:rPr>
        <w:t>відповідної сторони контрасту деталі з розміром пікселя 32 та 64 вихідних зображень відповідно. Коли значення параметрів Розмір 5, Розмір 6 і Розмір 7 зменшуються, контраст між великими тканинами збільшується там, тоді як відображення шуму стає менш очевидним</w:t>
      </w:r>
    </w:p>
    <w:p w:rsidR="00D06F57" w:rsidRPr="006E370B" w:rsidRDefault="00D06F57" w:rsidP="00D06F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lastRenderedPageBreak/>
        <w:t>Коефіцієнт посилення: Значення варіюється від 0 до 3,5. Це загальне значення налаштування для покращення зображення. Чим менше значення, тим нижча різкість і м'якше зображення. Чим більше значення, тим вища різкість і контрастність, а також чіткіші деталі.</w:t>
      </w:r>
    </w:p>
    <w:p w:rsidR="00D06F57" w:rsidRPr="006E370B" w:rsidRDefault="00D06F57" w:rsidP="00D06F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Зменшення шуму</w:t>
      </w:r>
    </w:p>
    <w:p w:rsidR="00D06F57" w:rsidRPr="006E370B" w:rsidRDefault="00D06F57" w:rsidP="00D06F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Рівні шумозаглушення:</w:t>
      </w:r>
    </w:p>
    <w:p w:rsidR="00D06F57" w:rsidRPr="006E370B" w:rsidRDefault="00D06F57" w:rsidP="00D06F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0: Без шумозаглушення</w:t>
      </w:r>
    </w:p>
    <w:p w:rsidR="00D06F57" w:rsidRPr="006E370B" w:rsidRDefault="00D06F57" w:rsidP="00D06F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1: Незначне зменшення шуму</w:t>
      </w:r>
    </w:p>
    <w:p w:rsidR="00D06F57" w:rsidRPr="006E370B" w:rsidRDefault="00D06F57" w:rsidP="00D06F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2: Помірне шумозаглушення</w:t>
      </w:r>
    </w:p>
    <w:p w:rsidR="00D06F57" w:rsidRPr="006E370B" w:rsidRDefault="00D06F57" w:rsidP="00D06F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3: Значне зменшення шуму</w:t>
      </w:r>
    </w:p>
    <w:p w:rsidR="00D06F57" w:rsidRPr="006E370B" w:rsidRDefault="00D06F57" w:rsidP="00D06F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Критерій шуму: розрізняє шуми та деталі. Коли контраст між пікселем на графіку детального шару та іншим пікселем у навколишній області менший за значення критерію шуму, піксель у сусідній області має більший вплив на зменшення шуму поточного пікселя. В іншому випадку, піксель в оточенні має незначний вплив на зменшення шуму поточного пікселя. У цьому випадку деталі між двома пікселями зберігаються.</w:t>
      </w:r>
    </w:p>
    <w:p w:rsidR="00D06F57" w:rsidRPr="006E370B" w:rsidRDefault="00D06F57" w:rsidP="00D06F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Сигма: контролює вплив на зменшення шуму, спричиненого пікселями поблизу поточного пікселя. Якщо відстань між сусідніми пікселями і поточним пікселем однакова, то більше значення параметра означає менший вплив на зменшення шуму, спричиненого сусідніми пікселями, і навпаки. </w:t>
      </w:r>
    </w:p>
    <w:p w:rsidR="00D06F57" w:rsidRPr="006E370B" w:rsidRDefault="00D06F57" w:rsidP="00D06F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Параметр зменшення дрібнозернистих шумів: зменшує вплив шуму, спричиненого сусідніми пікселями, і навпаки.  Рівень пригнічення дрібнозернистих шумів: зменшує рівень дрібнозернистих шумів. Пригнічення шуму досягає максимального рівня, коли значення параметра дорівнює 0, і досягає мінімального рівня (шуми не пригнічуються) при значенні параметра 1.0. Якщо значення параметра поступово змінюється від 0 до 1, рівень пригнічення шуму зменшується.</w:t>
      </w:r>
    </w:p>
    <w:p w:rsidR="00D06F57" w:rsidRPr="006E370B" w:rsidRDefault="00D06F57" w:rsidP="00D06F57">
      <w:pPr>
        <w:ind w:left="0" w:firstLine="0"/>
        <w:rPr>
          <w:rFonts w:ascii="Times New Roman" w:hAnsi="Times New Roman" w:cs="Times New Roman"/>
          <w:sz w:val="28"/>
          <w:szCs w:val="28"/>
          <w:lang w:val="ru-RU"/>
        </w:rPr>
      </w:pPr>
    </w:p>
    <w:p w:rsidR="00D06F57" w:rsidRPr="006E370B" w:rsidRDefault="00D06F57" w:rsidP="00D06F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Параметр зменшення середньозернистих шумів: зменшує середньозернисті шуми. Пригнічення шуму досягає максимального рівня, коли значення параметра дорівнює 0, і досягає мінімального рівня (шуми не пригнічуються) при значенні параметра 1.0. Якщо значення параметра поступово змінюється від 0 до 1, рівень пригнічення шуму зменшується.</w:t>
      </w:r>
    </w:p>
    <w:p w:rsidR="00D06F57" w:rsidRPr="006E370B" w:rsidRDefault="00D06F57" w:rsidP="00D06F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Параметр зменшення грубозернистих шумів: пригнічує грубозернисті шуми. Пригнічення шуму досягає максимального рівня, коли значення параметра дорівнює 0, і досягає мінімального рівня (шуми не пригнічуються) при значенні параметра 1.0. Якщо значення параметра поступово змінюється від 0 до 1, рівень пригнічення шуму зменшується.</w:t>
      </w:r>
    </w:p>
    <w:p w:rsidR="00D06F57" w:rsidRPr="006E370B" w:rsidRDefault="00D06F57" w:rsidP="00D06F57">
      <w:pPr>
        <w:ind w:left="0" w:firstLine="0"/>
        <w:rPr>
          <w:rFonts w:ascii="Times New Roman" w:hAnsi="Times New Roman" w:cs="Times New Roman"/>
          <w:sz w:val="28"/>
          <w:szCs w:val="28"/>
          <w:lang w:val="ru-RU"/>
        </w:rPr>
      </w:pPr>
    </w:p>
    <w:p w:rsidR="00D06F57" w:rsidRPr="006E370B" w:rsidRDefault="00D06F57" w:rsidP="00D06F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Зніміть позначку </w:t>
      </w:r>
      <w:r w:rsidR="00CE66E9" w:rsidRPr="006E370B">
        <w:rPr>
          <w:rFonts w:ascii="Times New Roman" w:hAnsi="Times New Roman" w:cs="Times New Roman"/>
          <w:noProof/>
          <w:sz w:val="28"/>
          <w:szCs w:val="28"/>
          <w:lang w:eastAsia="uk-UA"/>
        </w:rPr>
        <w:drawing>
          <wp:inline distT="0" distB="0" distL="0" distR="0" wp14:anchorId="11D2CA77" wp14:editId="642089C8">
            <wp:extent cx="1621155" cy="275409"/>
            <wp:effectExtent l="0" t="0" r="0" b="0"/>
            <wp:docPr id="261325" name="Рисунок 26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1708759" cy="290292"/>
                    </a:xfrm>
                    <a:prstGeom prst="rect">
                      <a:avLst/>
                    </a:prstGeom>
                  </pic:spPr>
                </pic:pic>
              </a:graphicData>
            </a:graphic>
          </wp:inline>
        </w:drawing>
      </w:r>
      <w:r w:rsidRPr="006E370B">
        <w:rPr>
          <w:rFonts w:ascii="Times New Roman" w:hAnsi="Times New Roman" w:cs="Times New Roman"/>
          <w:sz w:val="28"/>
          <w:szCs w:val="28"/>
          <w:lang w:val="ru-RU"/>
        </w:rPr>
        <w:t xml:space="preserve">. Система не буде застосовувати сітку </w:t>
      </w:r>
    </w:p>
    <w:p w:rsidR="00D06F57" w:rsidRPr="006E370B" w:rsidRDefault="00D06F57" w:rsidP="00D06F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пригнічення тіней на зображенні.</w:t>
      </w:r>
    </w:p>
    <w:p w:rsidR="00D06F57" w:rsidRPr="006E370B" w:rsidRDefault="00D06F57" w:rsidP="00D06F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lastRenderedPageBreak/>
        <w:t>Натисніть [Відновити за замовчуванням], щоб завантажити оригінальне зображення і обробити його з параметрами постобробки поточного положення тіла за замовчуванням.</w:t>
      </w:r>
    </w:p>
    <w:p w:rsidR="00D06F57" w:rsidRPr="006E370B" w:rsidRDefault="00D06F57" w:rsidP="00D06F57">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Після завантаження зображення положення на животі та натискання кнопки [Фільтр] зображення буде відфільтровано; коли завантажується зображення іншої позиції,ніж положення на животі, кнопка [Фільтр] недоступна і зображення не може бути відфільтроване.</w:t>
      </w:r>
    </w:p>
    <w:p w:rsidR="00CE66E9" w:rsidRPr="006E370B" w:rsidRDefault="00CE66E9" w:rsidP="00D06F57">
      <w:pPr>
        <w:ind w:left="0" w:firstLine="0"/>
        <w:rPr>
          <w:rFonts w:ascii="Times New Roman" w:hAnsi="Times New Roman" w:cs="Times New Roman"/>
          <w:sz w:val="28"/>
          <w:szCs w:val="28"/>
          <w:lang w:val="ru-RU"/>
        </w:rPr>
      </w:pPr>
    </w:p>
    <w:p w:rsidR="00CE66E9" w:rsidRPr="006E370B" w:rsidRDefault="00CE66E9" w:rsidP="00CE66E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Фільтр (доступний лише для положення на животі)</w:t>
      </w:r>
    </w:p>
    <w:p w:rsidR="00CE66E9" w:rsidRPr="006E370B" w:rsidRDefault="00CE66E9" w:rsidP="00CE66E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Після завантаження зображення положення на животі та натискання кнопки [Фільтр] зображення буде відфільтровано ; коли завантажується зображення іншої позиції, ніж положення на животі, кнопка [Фільтр] недоступний і зображення не може бути відфільтроване.</w:t>
      </w:r>
    </w:p>
    <w:p w:rsidR="00CE66E9" w:rsidRPr="006E370B" w:rsidRDefault="00CE66E9" w:rsidP="00CE66E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Натисніть на фільтр кілька разів, щоб переключитися між обробкою з фільтром і без нього, і ефект зображення зміниться відповідно.</w:t>
      </w:r>
    </w:p>
    <w:p w:rsidR="00CE66E9" w:rsidRPr="006E370B" w:rsidRDefault="00CE66E9" w:rsidP="00CE66E9">
      <w:pPr>
        <w:ind w:left="0" w:firstLine="0"/>
        <w:rPr>
          <w:rFonts w:ascii="Times New Roman" w:hAnsi="Times New Roman" w:cs="Times New Roman"/>
          <w:sz w:val="28"/>
          <w:szCs w:val="28"/>
          <w:lang w:val="ru-RU"/>
        </w:rPr>
      </w:pPr>
    </w:p>
    <w:p w:rsidR="00CE66E9" w:rsidRPr="006E370B" w:rsidRDefault="00CE66E9" w:rsidP="00CE66E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Автоматичне співвідношення WL</w:t>
      </w:r>
    </w:p>
    <w:p w:rsidR="00CE66E9" w:rsidRPr="006E370B" w:rsidRDefault="00CE66E9" w:rsidP="00CE66E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Параметри автоматичного співвідношення ширини вікна можуть впливати на результат автоматичного обчислення рівня вікна. Збільшення коефіцієнта авторозрахунку лівого краю вікна призведе до підняття лівого краю позиції вікна. Збільшення коефіцієнта авторозрахунку правого краю вікна призведе до зменшення лівого краю вікна. Коефіцієнт автоматичного співвідношення WL підніме загальне положення полотна.</w:t>
      </w:r>
    </w:p>
    <w:p w:rsidR="00CE66E9" w:rsidRPr="006E370B" w:rsidRDefault="00CE66E9" w:rsidP="00CE66E9">
      <w:pPr>
        <w:ind w:left="0" w:firstLine="0"/>
        <w:rPr>
          <w:rFonts w:ascii="Times New Roman" w:hAnsi="Times New Roman" w:cs="Times New Roman"/>
          <w:sz w:val="28"/>
          <w:szCs w:val="28"/>
          <w:lang w:val="ru-RU"/>
        </w:rPr>
      </w:pPr>
    </w:p>
    <w:p w:rsidR="00CE66E9" w:rsidRPr="006E370B" w:rsidRDefault="00CE66E9" w:rsidP="00CE66E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Вирівнювання тканин</w:t>
      </w:r>
    </w:p>
    <w:p w:rsidR="00CE66E9" w:rsidRPr="006E370B" w:rsidRDefault="00CE66E9" w:rsidP="00CE66E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Вирівнювання тканин - це функція алгоритму постобробки. Ця функція використовується для вирівнювання тканин одного і того ж зображення з різною товщиною для оптимізації ефекту зображення. . Динамічне стиснення в параметрах постобробки можна використовувати для змінити ефекту відображення вирівнювання тканин.</w:t>
      </w:r>
    </w:p>
    <w:p w:rsidR="00CE66E9" w:rsidRPr="006E370B" w:rsidRDefault="00CE66E9" w:rsidP="00CE66E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Віртуальна сітка</w:t>
      </w:r>
    </w:p>
    <w:p w:rsidR="00CE66E9" w:rsidRPr="006E370B" w:rsidRDefault="00CE66E9" w:rsidP="00CE66E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Розподіл розсіювання оцінюється програмним алгоритмом і видаляється з зображення, що дозволяє оптимізувати ефект зображення.</w:t>
      </w:r>
    </w:p>
    <w:p w:rsidR="00CE66E9" w:rsidRPr="006E370B" w:rsidRDefault="00CE66E9" w:rsidP="00CE66E9">
      <w:pPr>
        <w:ind w:left="0" w:firstLine="0"/>
        <w:rPr>
          <w:rFonts w:ascii="Times New Roman" w:hAnsi="Times New Roman" w:cs="Times New Roman"/>
          <w:sz w:val="28"/>
          <w:szCs w:val="28"/>
          <w:lang w:val="ru-RU"/>
        </w:rPr>
      </w:pPr>
    </w:p>
    <w:p w:rsidR="00CE66E9" w:rsidRPr="006E370B" w:rsidRDefault="00CE66E9" w:rsidP="00CE66E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Інші операції</w:t>
      </w:r>
    </w:p>
    <w:p w:rsidR="00CE66E9" w:rsidRPr="006E370B" w:rsidRDefault="00CE66E9" w:rsidP="00CE66E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Зніміть позначку </w:t>
      </w:r>
      <w:r w:rsidRPr="006E370B">
        <w:rPr>
          <w:rFonts w:ascii="Times New Roman" w:hAnsi="Times New Roman" w:cs="Times New Roman"/>
          <w:noProof/>
          <w:sz w:val="28"/>
          <w:szCs w:val="28"/>
          <w:lang w:eastAsia="uk-UA"/>
        </w:rPr>
        <w:drawing>
          <wp:inline distT="0" distB="0" distL="0" distR="0" wp14:anchorId="72BDD016" wp14:editId="341D6222">
            <wp:extent cx="1663065" cy="317082"/>
            <wp:effectExtent l="0" t="0" r="0" b="6985"/>
            <wp:docPr id="261326" name="Рисунок 26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1712585" cy="326523"/>
                    </a:xfrm>
                    <a:prstGeom prst="rect">
                      <a:avLst/>
                    </a:prstGeom>
                  </pic:spPr>
                </pic:pic>
              </a:graphicData>
            </a:graphic>
          </wp:inline>
        </w:drawing>
      </w:r>
      <w:r w:rsidRPr="006E370B">
        <w:rPr>
          <w:rFonts w:ascii="Times New Roman" w:hAnsi="Times New Roman" w:cs="Times New Roman"/>
          <w:sz w:val="28"/>
          <w:szCs w:val="28"/>
          <w:lang w:val="ru-RU"/>
        </w:rPr>
        <w:t xml:space="preserve">. Система не буде застосовувати сітку </w:t>
      </w:r>
    </w:p>
    <w:p w:rsidR="00CE66E9" w:rsidRPr="006E370B" w:rsidRDefault="00CE66E9" w:rsidP="00CE66E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пригнічення тіней на зображенні.</w:t>
      </w:r>
    </w:p>
    <w:p w:rsidR="00CE66E9" w:rsidRPr="006E370B" w:rsidRDefault="00CE66E9" w:rsidP="00CE66E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Натисніть [Відновити за замовчуванням], щоб завантажити оригінальне зображення і обробити його з параметрами постобробки за замовчуванням для </w:t>
      </w:r>
      <w:r w:rsidRPr="006E370B">
        <w:rPr>
          <w:rFonts w:ascii="Times New Roman" w:hAnsi="Times New Roman" w:cs="Times New Roman"/>
          <w:sz w:val="28"/>
          <w:szCs w:val="28"/>
          <w:lang w:val="ru-RU"/>
        </w:rPr>
        <w:lastRenderedPageBreak/>
        <w:t>поточного положення тіла. Після цього ви можете продовжити редагування зображення.</w:t>
      </w:r>
    </w:p>
    <w:p w:rsidR="00CE66E9" w:rsidRPr="006E370B" w:rsidRDefault="00CE66E9" w:rsidP="00CE66E9">
      <w:pPr>
        <w:ind w:left="0" w:firstLine="0"/>
        <w:rPr>
          <w:rFonts w:ascii="Times New Roman" w:hAnsi="Times New Roman" w:cs="Times New Roman"/>
          <w:sz w:val="28"/>
          <w:szCs w:val="28"/>
          <w:lang w:val="ru-RU"/>
        </w:rPr>
      </w:pPr>
    </w:p>
    <w:p w:rsidR="00CE66E9" w:rsidRPr="006E370B" w:rsidRDefault="00CE66E9" w:rsidP="00CE66E9">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5.4.9Підтвердження зображення</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1. Зображення, створені під час опромінення, автоматично зберігаються. </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2. Після того, як зображення буде позначено або постоброблено ("відредаговано"), натисніть [Зберегти], щоб зберегти зображення.  Натисніть [Зберегти як], щоб зберегти зображення як нове. Первісно збережене зображення залишається незмінним.</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3. Після створення зображення під час експозиції натисніть [Скасувати], щоб видалити поточне зображення, якщо воно вас не влаштовує.  Відобразиться екран керування дослідженням, і ви зможете продовжити роботу з зображенням.</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Первісно збережене зображення залишається незмінним.</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3. Після створення зображення під час обробки натисніть [Скасувати], щоб видалити поточне зображення, якщо воно вас не влаштовує. Відобразиться екран керування дослідженням , і ви зможете продовжити роботу з зображенням,</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4. Двічі клацніть, щоб відкрити зображення з історії.</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5. Примітка: Якщо весь апарат не авторизовано або термін дії авторизації всього апарату закінчився, користувач не зможе виконати постобробку зображень.</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6. Після того, як зображення будуть позначені або постоброблені (відредаговані), натисніть [Зберегти], щоб зберегти </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зображення. Натисніть [Зберегти як], щоб зберегти зображення як нове. Первісно збережене зображення залишається незмінним. Кнопка "Скасувати" недоступна.</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7. Зберегти зображення за замовчуванням.</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8. Якщо вибрано [Зберегти за замовчуванням], дії для закриття зображень або досліджень за замовчуванням будуть збережені до поточного зображення перед закриттям відкритого зображення. Якщо опцію не вибрано, зміни не будуть збережені при закритті.</w:t>
      </w: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sz w:val="28"/>
          <w:szCs w:val="28"/>
          <w:lang w:val="ru-RU"/>
        </w:rPr>
      </w:pPr>
    </w:p>
    <w:p w:rsidR="00D642DF" w:rsidRPr="006E370B" w:rsidRDefault="00D642DF" w:rsidP="00CE66E9">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6 Зображення з історії</w:t>
      </w:r>
    </w:p>
    <w:p w:rsidR="00D642DF" w:rsidRPr="006E370B" w:rsidRDefault="00D642DF" w:rsidP="00CE66E9">
      <w:pPr>
        <w:ind w:left="0" w:firstLine="0"/>
        <w:rPr>
          <w:rFonts w:ascii="Times New Roman" w:hAnsi="Times New Roman" w:cs="Times New Roman"/>
          <w:b/>
          <w:sz w:val="28"/>
          <w:szCs w:val="28"/>
          <w:lang w:val="ru-RU"/>
        </w:rPr>
      </w:pP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Натисніть [Зображення з історії], щоб відкрити вікно історії, як показано на наступному малюнку. Екран надає наступні функції:</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Запит та відображення інформації про пацієнта</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Редагування інформації про пацієнта</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Видалення інформації про пацієнта</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Надсилання та друк зображень пацієнта</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Резервне копіювання та відновлення даних пацієнта</w:t>
      </w:r>
    </w:p>
    <w:p w:rsidR="00D642DF" w:rsidRPr="006E370B" w:rsidRDefault="00D642DF" w:rsidP="00D642DF">
      <w:pPr>
        <w:ind w:left="0" w:firstLine="0"/>
        <w:rPr>
          <w:rFonts w:ascii="Times New Roman" w:hAnsi="Times New Roman" w:cs="Times New Roman"/>
          <w:sz w:val="28"/>
          <w:szCs w:val="28"/>
          <w:lang w:val="ru-RU"/>
        </w:rPr>
      </w:pP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Екран зображення історії в основному складається з наступних функціональних областей:</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A. Область запиту інформації про пацієнта</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B. Список інформації про пацієнта</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D. Область відображення мініатюр</w:t>
      </w:r>
    </w:p>
    <w:p w:rsidR="00D642DF" w:rsidRPr="006E370B" w:rsidRDefault="00D642DF" w:rsidP="00D642DF">
      <w:pPr>
        <w:ind w:left="0" w:firstLine="0"/>
        <w:rPr>
          <w:rFonts w:ascii="Times New Roman" w:hAnsi="Times New Roman" w:cs="Times New Roman"/>
          <w:sz w:val="28"/>
          <w:szCs w:val="28"/>
          <w:lang w:val="ru-RU"/>
        </w:rPr>
      </w:pP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6.1 Перегляд зображень історії хвороби</w:t>
      </w:r>
    </w:p>
    <w:p w:rsidR="00D642DF" w:rsidRPr="006E370B" w:rsidRDefault="00D642DF" w:rsidP="00D642D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 можете переглянути зображення рентгенівських знімків пацієнтів.</w:t>
      </w:r>
    </w:p>
    <w:p w:rsidR="00F90CC3" w:rsidRPr="006E370B" w:rsidRDefault="00F90CC3" w:rsidP="00D642DF">
      <w:pPr>
        <w:ind w:left="0" w:firstLine="0"/>
        <w:rPr>
          <w:rFonts w:ascii="Times New Roman" w:hAnsi="Times New Roman" w:cs="Times New Roman"/>
          <w:sz w:val="28"/>
          <w:szCs w:val="28"/>
          <w:lang w:val="ru-RU"/>
        </w:rPr>
      </w:pP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Ви можете вибрати джерело даних з локального диска, флеш-накопичувача USB або CD-ROM. </w:t>
      </w: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lastRenderedPageBreak/>
        <w:t>Виберіть критерії фільтрації та введіть вміст у поле пошуку, щоб виконати нечіткий пошук у вибраному джерелі даних. Ви можете вибрати повернуті результати, щоб виконати вторинний пошук.</w:t>
      </w: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1. Джерело даних. Джерело зберігання даних зображення. За замовчуванням джерелом є локальний диск. Ви </w:t>
      </w: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 можете вибрати наступні варіанти зі спливаючого списку:</w:t>
      </w:r>
    </w:p>
    <w:p w:rsidR="00F90CC3" w:rsidRPr="006E370B" w:rsidRDefault="00F90CC3" w:rsidP="00F90CC3">
      <w:pPr>
        <w:ind w:left="0" w:firstLine="0"/>
        <w:rPr>
          <w:rFonts w:ascii="Times New Roman" w:hAnsi="Times New Roman" w:cs="Times New Roman"/>
          <w:sz w:val="28"/>
          <w:szCs w:val="28"/>
          <w:lang w:val="ru-RU"/>
        </w:rPr>
      </w:pPr>
      <w:r w:rsidRPr="006E370B">
        <w:rPr>
          <w:rFonts w:ascii="Segoe UI Symbol" w:hAnsi="Segoe UI Symbol" w:cs="Segoe UI Symbol"/>
          <w:sz w:val="28"/>
          <w:szCs w:val="28"/>
          <w:lang w:val="ru-RU"/>
        </w:rPr>
        <w:t>⚫</w:t>
      </w:r>
      <w:r w:rsidRPr="006E370B">
        <w:rPr>
          <w:rFonts w:ascii="Times New Roman" w:hAnsi="Times New Roman" w:cs="Times New Roman"/>
          <w:sz w:val="28"/>
          <w:szCs w:val="28"/>
          <w:lang w:val="ru-RU"/>
        </w:rPr>
        <w:t xml:space="preserve"> Локальний диск HD (D:): Інформація про пацієнта зберігається на локальному диску.</w:t>
      </w: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Флеш-накопичувач USB: Інформація про пацієнта, збережена на флеш-накопичувачі USB.</w:t>
      </w: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CD-ROM: інформація про пацієнта записана на CD-ROM.</w:t>
      </w: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2. Критерії фільтрації: Критерії пошуку пацієнта. Значення за замовчуванням - дата обстеження.</w:t>
      </w: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 можете вибрати інший варіант зі спливаючого списку.</w:t>
      </w: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Якщо вибрано опцію Ім'я, система шукає пацієнтів, імена яких містять введене ключове слово. Якщо в поле пошуку ввести Zhang, система виконає пошук всіх пацієнтів, чиї імена містять Zhang, і відобразить їх у списку пацієнтів.</w:t>
      </w: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Якщо вибрано "Всі", система виконує пошук на основі п'яти критеріїв. Наприклад наприклад, якщо в поле пошуку введено 1234, система шукає пацієнтів, чиї імена, PID, імена та прізвища пацієнтів, чиї імена, PID, номери візитів і дати обстежень містять 1234 і відображає пацієнтів у списку пацієнтів</w:t>
      </w: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3. Поле пошуку: Після введення символів у поле пошуку система виконує нечіткий пошук на основі критеріїв пошуку. Вам не потрібно натискати клавішу Enter або інші кнопки після введення символів у поле пошуку. Примітка: пробіли також вважаються символами.</w:t>
      </w: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Після того, як вміст буде введено в поле пошуку, кнопка</w:t>
      </w:r>
      <w:r w:rsidRPr="006E370B">
        <w:rPr>
          <w:rFonts w:ascii="Times New Roman" w:hAnsi="Times New Roman" w:cs="Times New Roman"/>
          <w:noProof/>
          <w:sz w:val="28"/>
          <w:szCs w:val="28"/>
          <w:lang w:eastAsia="uk-UA"/>
        </w:rPr>
        <w:drawing>
          <wp:inline distT="0" distB="0" distL="0" distR="0" wp14:anchorId="5034B0A6" wp14:editId="151E33BE">
            <wp:extent cx="255270" cy="277794"/>
            <wp:effectExtent l="0" t="0" r="0" b="8255"/>
            <wp:docPr id="261327" name="Рисунок 26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258488" cy="281296"/>
                    </a:xfrm>
                    <a:prstGeom prst="rect">
                      <a:avLst/>
                    </a:prstGeom>
                  </pic:spPr>
                </pic:pic>
              </a:graphicData>
            </a:graphic>
          </wp:inline>
        </w:drawing>
      </w:r>
      <w:r w:rsidRPr="006E370B">
        <w:rPr>
          <w:rFonts w:ascii="Times New Roman" w:hAnsi="Times New Roman" w:cs="Times New Roman"/>
          <w:sz w:val="28"/>
          <w:szCs w:val="28"/>
          <w:lang w:val="ru-RU"/>
        </w:rPr>
        <w:t xml:space="preserve">, яка використовується для очищення </w:t>
      </w: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поруч з полем пошуку відображається кнопка для очищення введеного вмісту. Натисніть цю кнопку, щоб відновити</w:t>
      </w: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попередній стан пошуку.</w:t>
      </w: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Якщо підключено сканер штрих-коду і курсор введення знаходиться у полі пошуку, ви можете використовувати сканер для сканування вмісту, а символи, що відповідають відсканованому штрих-коду відображаються у вікні пошуку. Система шукає пацієнтів на основі символів.</w:t>
      </w:r>
    </w:p>
    <w:p w:rsidR="00F90CC3" w:rsidRPr="006E370B" w:rsidRDefault="00F90CC3" w:rsidP="00F90CC3">
      <w:pPr>
        <w:ind w:left="0" w:firstLine="0"/>
        <w:rPr>
          <w:rFonts w:ascii="Times New Roman" w:hAnsi="Times New Roman" w:cs="Times New Roman"/>
          <w:sz w:val="28"/>
          <w:szCs w:val="28"/>
          <w:lang w:val="ru-RU"/>
        </w:rPr>
      </w:pP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4. Очистити критерії пошуку</w:t>
      </w:r>
      <w:r w:rsidR="00CD2FDD" w:rsidRPr="006E370B">
        <w:rPr>
          <w:rFonts w:ascii="Times New Roman" w:hAnsi="Times New Roman" w:cs="Times New Roman"/>
          <w:noProof/>
          <w:sz w:val="28"/>
          <w:szCs w:val="28"/>
          <w:lang w:eastAsia="uk-UA"/>
        </w:rPr>
        <w:drawing>
          <wp:inline distT="0" distB="0" distL="0" distR="0" wp14:anchorId="256455B4" wp14:editId="232C06F9">
            <wp:extent cx="300088" cy="278130"/>
            <wp:effectExtent l="0" t="0" r="5080" b="7620"/>
            <wp:docPr id="261329" name="Рисунок 26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303862" cy="281628"/>
                    </a:xfrm>
                    <a:prstGeom prst="rect">
                      <a:avLst/>
                    </a:prstGeom>
                  </pic:spPr>
                </pic:pic>
              </a:graphicData>
            </a:graphic>
          </wp:inline>
        </w:drawing>
      </w:r>
      <w:r w:rsidRPr="006E370B">
        <w:rPr>
          <w:rFonts w:ascii="Times New Roman" w:hAnsi="Times New Roman" w:cs="Times New Roman"/>
          <w:sz w:val="28"/>
          <w:szCs w:val="28"/>
          <w:lang w:val="ru-RU"/>
        </w:rPr>
        <w:t xml:space="preserve"> : Натисніть цю кнопку, щоб відновити критерії пошуку до значення за замовчуванням "Дата обстеження" і очистити символи, введені у поле пошуку . У списку пацієнтів відобразяться всі пацієнти з історії.</w:t>
      </w: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5. Шукати в результатах: Виберіть цю опцію і введіть символи в поле пошуку,для пошуку в результатах, що відображаються в списку пацієнтів, на основі введеного </w:t>
      </w:r>
      <w:r w:rsidRPr="006E370B">
        <w:rPr>
          <w:rFonts w:ascii="Times New Roman" w:hAnsi="Times New Roman" w:cs="Times New Roman"/>
          <w:sz w:val="28"/>
          <w:szCs w:val="28"/>
          <w:lang w:val="ru-RU"/>
        </w:rPr>
        <w:lastRenderedPageBreak/>
        <w:t xml:space="preserve">вмісту. Наприклад , після введення 1234 у вікні пошуку система знайде всіх пацієнтів з ключовим словом </w:t>
      </w:r>
    </w:p>
    <w:p w:rsidR="00F90CC3" w:rsidRPr="006E370B" w:rsidRDefault="00F90CC3" w:rsidP="00F90CC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Наприклад наприклад, після введення 1234 у вікні пошуку система знайде всіх пацієнтів з ключовим словом 1234 і відобразить їх у списку пацієнтів. Виберіть Шукати в результатах, і 1234 буде видалено з поля пошуку. Введіть Zhang, і у списку пацієнтів з'являться всі пацієнти з ключовим словом Zhang.</w:t>
      </w:r>
    </w:p>
    <w:p w:rsidR="00CD2FDD" w:rsidRPr="006E370B" w:rsidRDefault="00CD2FDD" w:rsidP="00CD2FDD">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6.2 Перегляд пацієнтів та зображень</w:t>
      </w:r>
    </w:p>
    <w:p w:rsidR="00CD2FDD" w:rsidRPr="006E370B" w:rsidRDefault="00CD2FDD" w:rsidP="00CD2FDD">
      <w:pPr>
        <w:ind w:left="0" w:firstLine="0"/>
        <w:rPr>
          <w:rFonts w:ascii="Times New Roman" w:hAnsi="Times New Roman" w:cs="Times New Roman"/>
          <w:sz w:val="28"/>
          <w:szCs w:val="28"/>
          <w:lang w:val="ru-RU"/>
        </w:rPr>
      </w:pPr>
      <w:r w:rsidRPr="006E370B">
        <w:rPr>
          <w:rFonts w:ascii="Cambria Math" w:hAnsi="Cambria Math" w:cs="Cambria Math"/>
          <w:sz w:val="28"/>
          <w:szCs w:val="28"/>
          <w:lang w:val="ru-RU"/>
        </w:rPr>
        <w:t>◼</w:t>
      </w:r>
      <w:r w:rsidRPr="006E370B">
        <w:rPr>
          <w:rFonts w:ascii="Times New Roman" w:hAnsi="Times New Roman" w:cs="Times New Roman"/>
          <w:sz w:val="28"/>
          <w:szCs w:val="28"/>
          <w:lang w:val="ru-RU"/>
        </w:rPr>
        <w:t xml:space="preserve"> Вибір окремого пацієнта</w:t>
      </w:r>
    </w:p>
    <w:p w:rsidR="00CD2FDD" w:rsidRPr="006E370B" w:rsidRDefault="00CD2FDD" w:rsidP="00CD2FDD">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Натисніть на рядок даних пацієнта у списку пацієнтів, щоб вибрати пацієнта. Натисніть на інший рядок, щоб вибрати іншого пацієнта. Ви також можете вибрати </w:t>
      </w:r>
      <w:r w:rsidRPr="006E370B">
        <w:rPr>
          <w:rFonts w:ascii="Times New Roman" w:hAnsi="Times New Roman" w:cs="Times New Roman"/>
          <w:noProof/>
          <w:sz w:val="28"/>
          <w:szCs w:val="28"/>
          <w:lang w:eastAsia="uk-UA"/>
        </w:rPr>
        <w:drawing>
          <wp:inline distT="0" distB="0" distL="0" distR="0" wp14:anchorId="5060BD09" wp14:editId="73318192">
            <wp:extent cx="298525" cy="274320"/>
            <wp:effectExtent l="0" t="0" r="6350" b="0"/>
            <wp:docPr id="261330" name="Рисунок 26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298818" cy="274589"/>
                    </a:xfrm>
                    <a:prstGeom prst="rect">
                      <a:avLst/>
                    </a:prstGeom>
                  </pic:spPr>
                </pic:pic>
              </a:graphicData>
            </a:graphic>
          </wp:inline>
        </w:drawing>
      </w:r>
      <w:r w:rsidRPr="006E370B">
        <w:rPr>
          <w:rFonts w:ascii="Times New Roman" w:hAnsi="Times New Roman" w:cs="Times New Roman"/>
          <w:sz w:val="28"/>
          <w:szCs w:val="28"/>
          <w:lang w:val="ru-RU"/>
        </w:rPr>
        <w:t>пацієнта перед рядком даних пацієнта, щоб вибрати пацієнта.</w:t>
      </w:r>
    </w:p>
    <w:p w:rsidR="00CD2FDD" w:rsidRPr="006E370B" w:rsidRDefault="00CD2FDD" w:rsidP="00CD2FDD">
      <w:pPr>
        <w:ind w:left="0" w:firstLine="0"/>
        <w:rPr>
          <w:rFonts w:ascii="Times New Roman" w:hAnsi="Times New Roman" w:cs="Times New Roman"/>
          <w:sz w:val="28"/>
          <w:szCs w:val="28"/>
          <w:lang w:val="ru-RU"/>
        </w:rPr>
      </w:pPr>
      <w:r w:rsidRPr="006E370B">
        <w:rPr>
          <w:rFonts w:ascii="Cambria Math" w:hAnsi="Cambria Math" w:cs="Cambria Math"/>
          <w:sz w:val="28"/>
          <w:szCs w:val="28"/>
          <w:lang w:val="ru-RU"/>
        </w:rPr>
        <w:t>◼</w:t>
      </w:r>
      <w:r w:rsidRPr="006E370B">
        <w:rPr>
          <w:rFonts w:ascii="Times New Roman" w:hAnsi="Times New Roman" w:cs="Times New Roman"/>
          <w:sz w:val="28"/>
          <w:szCs w:val="28"/>
          <w:lang w:val="ru-RU"/>
        </w:rPr>
        <w:t xml:space="preserve"> Вибір кількох пацієнтів</w:t>
      </w:r>
    </w:p>
    <w:p w:rsidR="00CD2FDD" w:rsidRPr="006E370B" w:rsidRDefault="00CD2FDD" w:rsidP="00CD2FDD">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Виберіть </w:t>
      </w:r>
      <w:r w:rsidRPr="006E370B">
        <w:rPr>
          <w:rFonts w:ascii="Times New Roman" w:hAnsi="Times New Roman" w:cs="Times New Roman"/>
          <w:noProof/>
          <w:sz w:val="28"/>
          <w:szCs w:val="28"/>
          <w:lang w:eastAsia="uk-UA"/>
        </w:rPr>
        <w:drawing>
          <wp:inline distT="0" distB="0" distL="0" distR="0" wp14:anchorId="68268B9F" wp14:editId="6F56AD91">
            <wp:extent cx="306705" cy="281837"/>
            <wp:effectExtent l="0" t="0" r="0" b="4445"/>
            <wp:docPr id="261331" name="Рисунок 26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308453" cy="283443"/>
                    </a:xfrm>
                    <a:prstGeom prst="rect">
                      <a:avLst/>
                    </a:prstGeom>
                  </pic:spPr>
                </pic:pic>
              </a:graphicData>
            </a:graphic>
          </wp:inline>
        </w:drawing>
      </w:r>
      <w:r w:rsidRPr="006E370B">
        <w:rPr>
          <w:rFonts w:ascii="Times New Roman" w:hAnsi="Times New Roman" w:cs="Times New Roman"/>
          <w:sz w:val="28"/>
          <w:szCs w:val="28"/>
          <w:lang w:val="ru-RU"/>
        </w:rPr>
        <w:t>перед рядком даних пацієнта, щоб вибрати пацієнта. Ви можете вибрати декілька пацієнтів.</w:t>
      </w:r>
    </w:p>
    <w:p w:rsidR="00CD2FDD" w:rsidRPr="006E370B" w:rsidRDefault="00CD2FDD" w:rsidP="00CD2FDD">
      <w:pPr>
        <w:ind w:left="0" w:firstLine="0"/>
        <w:rPr>
          <w:rFonts w:ascii="Times New Roman" w:hAnsi="Times New Roman" w:cs="Times New Roman"/>
          <w:sz w:val="28"/>
          <w:szCs w:val="28"/>
          <w:lang w:val="ru-RU"/>
        </w:rPr>
      </w:pPr>
      <w:r w:rsidRPr="006E370B">
        <w:rPr>
          <w:rFonts w:ascii="Cambria Math" w:hAnsi="Cambria Math" w:cs="Cambria Math"/>
          <w:sz w:val="28"/>
          <w:szCs w:val="28"/>
          <w:lang w:val="ru-RU"/>
        </w:rPr>
        <w:t>◼</w:t>
      </w:r>
      <w:r w:rsidRPr="006E370B">
        <w:rPr>
          <w:rFonts w:ascii="Times New Roman" w:hAnsi="Times New Roman" w:cs="Times New Roman"/>
          <w:sz w:val="28"/>
          <w:szCs w:val="28"/>
          <w:lang w:val="ru-RU"/>
        </w:rPr>
        <w:t xml:space="preserve"> Вибрати всіх пацієнтів</w:t>
      </w:r>
    </w:p>
    <w:p w:rsidR="00CD2FDD" w:rsidRPr="006E370B" w:rsidRDefault="00CD2FDD" w:rsidP="00CD2FDD">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Виберіть </w:t>
      </w:r>
      <w:r w:rsidRPr="006E370B">
        <w:rPr>
          <w:rFonts w:ascii="Times New Roman" w:hAnsi="Times New Roman" w:cs="Times New Roman"/>
          <w:noProof/>
          <w:sz w:val="28"/>
          <w:szCs w:val="28"/>
          <w:lang w:eastAsia="uk-UA"/>
        </w:rPr>
        <w:drawing>
          <wp:inline distT="0" distB="0" distL="0" distR="0" wp14:anchorId="6D8DD129" wp14:editId="13A5C3C0">
            <wp:extent cx="274108" cy="281940"/>
            <wp:effectExtent l="0" t="0" r="0" b="3810"/>
            <wp:docPr id="261332" name="Рисунок 26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275187" cy="283049"/>
                    </a:xfrm>
                    <a:prstGeom prst="rect">
                      <a:avLst/>
                    </a:prstGeom>
                  </pic:spPr>
                </pic:pic>
              </a:graphicData>
            </a:graphic>
          </wp:inline>
        </w:drawing>
      </w:r>
      <w:r w:rsidRPr="006E370B">
        <w:rPr>
          <w:rFonts w:ascii="Times New Roman" w:hAnsi="Times New Roman" w:cs="Times New Roman"/>
          <w:sz w:val="28"/>
          <w:szCs w:val="28"/>
          <w:lang w:val="ru-RU"/>
        </w:rPr>
        <w:t>у верхній частині списку пацієнтів, щоб вибрати всіх пацієнтів.</w:t>
      </w:r>
    </w:p>
    <w:p w:rsidR="00CD2FDD" w:rsidRPr="006E370B" w:rsidRDefault="00CD2FDD" w:rsidP="00CD2FDD">
      <w:pPr>
        <w:ind w:left="0" w:firstLine="0"/>
        <w:rPr>
          <w:rFonts w:ascii="Times New Roman" w:hAnsi="Times New Roman" w:cs="Times New Roman"/>
          <w:sz w:val="28"/>
          <w:szCs w:val="28"/>
          <w:lang w:val="ru-RU"/>
        </w:rPr>
      </w:pPr>
      <w:r w:rsidRPr="006E370B">
        <w:rPr>
          <w:rFonts w:ascii="Cambria Math" w:hAnsi="Cambria Math" w:cs="Cambria Math"/>
          <w:sz w:val="28"/>
          <w:szCs w:val="28"/>
          <w:lang w:val="ru-RU"/>
        </w:rPr>
        <w:t>◼</w:t>
      </w:r>
      <w:r w:rsidRPr="006E370B">
        <w:rPr>
          <w:rFonts w:ascii="Times New Roman" w:hAnsi="Times New Roman" w:cs="Times New Roman"/>
          <w:sz w:val="28"/>
          <w:szCs w:val="28"/>
          <w:lang w:val="ru-RU"/>
        </w:rPr>
        <w:t xml:space="preserve"> Прокрутка списку пацієнтів</w:t>
      </w:r>
    </w:p>
    <w:p w:rsidR="00CD2FDD" w:rsidRPr="006E370B" w:rsidRDefault="00CD2FDD" w:rsidP="00CD2FDD">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Натисніть в будь-якому місці списку пацієнтів і перетягніть вліво або вправо, щоб прокрутити список пацієнтів по горизонталі. Перетягніть вгору або вниз, щоб прокрутити список пацієнтів по вертикалі, якщо вміст списку відображається на кількох сторінках. Ви можете прокрутити список, щоб переглянути повну інформацію.</w:t>
      </w:r>
    </w:p>
    <w:p w:rsidR="00CD2FDD" w:rsidRPr="006E370B" w:rsidRDefault="00CD2FDD" w:rsidP="00CD2FDD">
      <w:pPr>
        <w:ind w:left="0" w:firstLine="0"/>
        <w:rPr>
          <w:rFonts w:ascii="Times New Roman" w:hAnsi="Times New Roman" w:cs="Times New Roman"/>
          <w:sz w:val="28"/>
          <w:szCs w:val="28"/>
          <w:lang w:val="ru-RU"/>
        </w:rPr>
      </w:pPr>
      <w:r w:rsidRPr="006E370B">
        <w:rPr>
          <w:rFonts w:ascii="Cambria Math" w:hAnsi="Cambria Math" w:cs="Cambria Math"/>
          <w:sz w:val="28"/>
          <w:szCs w:val="28"/>
          <w:lang w:val="ru-RU"/>
        </w:rPr>
        <w:t>◼</w:t>
      </w:r>
      <w:r w:rsidRPr="006E370B">
        <w:rPr>
          <w:rFonts w:ascii="Times New Roman" w:hAnsi="Times New Roman" w:cs="Times New Roman"/>
          <w:sz w:val="28"/>
          <w:szCs w:val="28"/>
          <w:lang w:val="ru-RU"/>
        </w:rPr>
        <w:t xml:space="preserve"> Переглянути мініатюри</w:t>
      </w:r>
    </w:p>
    <w:p w:rsidR="00CD2FDD" w:rsidRPr="006E370B" w:rsidRDefault="00CD2FDD" w:rsidP="00CD2FDD">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Після натискання на рядок даних пацієнта у списку пацієнтів, мініатюри всіх зображень, що досліджуються, відображаються в області мініатюр нижче. Натискайте стрілки вліво</w:t>
      </w:r>
      <w:r w:rsidRPr="006E370B">
        <w:rPr>
          <w:rFonts w:ascii="Times New Roman" w:hAnsi="Times New Roman" w:cs="Times New Roman"/>
          <w:noProof/>
          <w:sz w:val="28"/>
          <w:szCs w:val="28"/>
          <w:lang w:eastAsia="uk-UA"/>
        </w:rPr>
        <w:drawing>
          <wp:inline distT="0" distB="0" distL="0" distR="0" wp14:anchorId="600AF276" wp14:editId="7542BB9E">
            <wp:extent cx="247650" cy="733425"/>
            <wp:effectExtent l="0" t="0" r="0" b="9525"/>
            <wp:docPr id="261333" name="Рисунок 26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247650" cy="733425"/>
                    </a:xfrm>
                    <a:prstGeom prst="rect">
                      <a:avLst/>
                    </a:prstGeom>
                  </pic:spPr>
                </pic:pic>
              </a:graphicData>
            </a:graphic>
          </wp:inline>
        </w:drawing>
      </w:r>
      <w:r w:rsidRPr="006E370B">
        <w:rPr>
          <w:rFonts w:ascii="Times New Roman" w:hAnsi="Times New Roman" w:cs="Times New Roman"/>
          <w:sz w:val="28"/>
          <w:szCs w:val="28"/>
          <w:lang w:val="ru-RU"/>
        </w:rPr>
        <w:t xml:space="preserve"> та вправо</w:t>
      </w:r>
      <w:r w:rsidRPr="006E370B">
        <w:rPr>
          <w:rFonts w:ascii="Times New Roman" w:hAnsi="Times New Roman" w:cs="Times New Roman"/>
          <w:noProof/>
          <w:sz w:val="28"/>
          <w:szCs w:val="28"/>
          <w:lang w:eastAsia="uk-UA"/>
        </w:rPr>
        <w:drawing>
          <wp:inline distT="0" distB="0" distL="0" distR="0" wp14:anchorId="6A1C65DE" wp14:editId="422AFEED">
            <wp:extent cx="276225" cy="742950"/>
            <wp:effectExtent l="0" t="0" r="9525" b="0"/>
            <wp:docPr id="261334" name="Рисунок 26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278998" cy="750408"/>
                    </a:xfrm>
                    <a:prstGeom prst="rect">
                      <a:avLst/>
                    </a:prstGeom>
                  </pic:spPr>
                </pic:pic>
              </a:graphicData>
            </a:graphic>
          </wp:inline>
        </w:drawing>
      </w:r>
      <w:r w:rsidRPr="006E370B">
        <w:rPr>
          <w:rFonts w:ascii="Times New Roman" w:hAnsi="Times New Roman" w:cs="Times New Roman"/>
          <w:sz w:val="28"/>
          <w:szCs w:val="28"/>
          <w:lang w:val="ru-RU"/>
        </w:rPr>
        <w:t>, щоб переглянути попередню або наступну мініатюру, або клацніть область мініатюр і перетягніть її вперед або назад.</w:t>
      </w:r>
    </w:p>
    <w:p w:rsidR="00CD2FDD" w:rsidRPr="006E370B" w:rsidRDefault="00CD2FDD" w:rsidP="00CD2FDD">
      <w:pPr>
        <w:ind w:left="0" w:firstLine="0"/>
        <w:rPr>
          <w:rFonts w:ascii="Times New Roman" w:hAnsi="Times New Roman" w:cs="Times New Roman"/>
          <w:sz w:val="28"/>
          <w:szCs w:val="28"/>
          <w:lang w:val="ru-RU"/>
        </w:rPr>
      </w:pPr>
    </w:p>
    <w:p w:rsidR="00CD2FDD" w:rsidRPr="006E370B" w:rsidRDefault="00CD2FDD" w:rsidP="00CD2FDD">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Двічі клацніть мініатюру, щоб завантажити зображення на екран перегляду зображень для роботи.</w:t>
      </w:r>
    </w:p>
    <w:p w:rsidR="00CD2FDD" w:rsidRPr="006E370B" w:rsidRDefault="00CD2FDD" w:rsidP="00CD2FDD">
      <w:pPr>
        <w:ind w:left="0" w:firstLine="0"/>
        <w:rPr>
          <w:rFonts w:ascii="Times New Roman" w:hAnsi="Times New Roman" w:cs="Times New Roman"/>
          <w:b/>
          <w:sz w:val="28"/>
          <w:szCs w:val="28"/>
          <w:lang w:val="ru-RU"/>
        </w:rPr>
      </w:pPr>
    </w:p>
    <w:p w:rsidR="00CD2FDD" w:rsidRPr="006E370B" w:rsidRDefault="00CD2FDD" w:rsidP="00CD2FDD">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6.3 Зміна інформації</w:t>
      </w:r>
    </w:p>
    <w:p w:rsidR="00CD2FDD" w:rsidRPr="006E370B" w:rsidRDefault="00CD2FDD" w:rsidP="00CD2FDD">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Натисніть [Змінити] на екрані зображення історії. З'явиться наступне вікно:</w:t>
      </w:r>
    </w:p>
    <w:p w:rsidR="00CD2FDD" w:rsidRPr="006E370B" w:rsidRDefault="00CD2FDD" w:rsidP="00CD2FDD">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 можете переглянути деталі пацієнта та змінити інформацію про пацієнта вручну. Натисніть [Зберегти], щоб зберегти інформацію про пацієнта, або натисніть [Закрити], щоб вийти з вікна редагування.</w:t>
      </w:r>
    </w:p>
    <w:p w:rsidR="00CD2FDD" w:rsidRPr="006E370B" w:rsidRDefault="00CD2FDD" w:rsidP="00CD2FDD">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lastRenderedPageBreak/>
        <w:t>Увага! Інформація про пацієнта не може бути відновлена після внесення змін.</w:t>
      </w:r>
    </w:p>
    <w:p w:rsidR="00CD2FDD" w:rsidRPr="006E370B" w:rsidRDefault="00CD2FDD" w:rsidP="00CD2FDD">
      <w:pPr>
        <w:ind w:left="0" w:firstLine="0"/>
        <w:rPr>
          <w:rFonts w:ascii="Times New Roman" w:hAnsi="Times New Roman" w:cs="Times New Roman"/>
          <w:sz w:val="28"/>
          <w:szCs w:val="28"/>
          <w:lang w:val="ru-RU"/>
        </w:rPr>
      </w:pPr>
    </w:p>
    <w:p w:rsidR="00CD2FDD" w:rsidRPr="006E370B" w:rsidRDefault="00CD2FDD" w:rsidP="00CD2FDD">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6.4 Видалення даних</w:t>
      </w:r>
    </w:p>
    <w:p w:rsidR="00CD2FDD" w:rsidRPr="006E370B" w:rsidRDefault="00CD2FDD" w:rsidP="00CD2FDD">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Виберіть один або кілька записів про пацієнта, які потрібно видалити, і натисніть [Видалити] нижче під списком пацієнтів.</w:t>
      </w:r>
    </w:p>
    <w:p w:rsidR="00CD2FDD" w:rsidRPr="006E370B" w:rsidRDefault="00CD2FDD" w:rsidP="00CD2FDD">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Вибравши один запис про пацієнта, позначте зображення, яке потрібно видалити, в області мініатюр і натисніть [Видалити] праворуч від мініатюри.</w:t>
      </w:r>
    </w:p>
    <w:p w:rsidR="00CD2FDD" w:rsidRPr="006E370B" w:rsidRDefault="00CD2FDD" w:rsidP="00CD2FDD">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Якщо запис про пацієнта, який підлягає видаленню, містить дані про пацієнта, який перебуває на обстеженні, вам потрібно завершити обстеження перед видаленням запису про пацієнта.</w:t>
      </w:r>
    </w:p>
    <w:p w:rsidR="00CD2FDD" w:rsidRPr="006E370B" w:rsidRDefault="00CD2FDD" w:rsidP="00CD2FDD">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Примітка: Ця функція видалення даних доступна лише для користувачів-адміністраторів та авторизованих користувачів.</w:t>
      </w:r>
    </w:p>
    <w:p w:rsidR="00CD2FDD" w:rsidRPr="006E370B" w:rsidRDefault="00CD2FDD" w:rsidP="00CD2FDD">
      <w:pPr>
        <w:ind w:left="0" w:firstLine="0"/>
        <w:rPr>
          <w:rFonts w:ascii="Times New Roman" w:hAnsi="Times New Roman" w:cs="Times New Roman"/>
          <w:sz w:val="28"/>
          <w:szCs w:val="28"/>
          <w:lang w:val="ru-RU"/>
        </w:rPr>
      </w:pPr>
    </w:p>
    <w:p w:rsidR="00CD2FDD" w:rsidRPr="006E370B" w:rsidRDefault="00CD2FDD" w:rsidP="00CD2FDD">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6.5 Кошик</w:t>
      </w:r>
    </w:p>
    <w:p w:rsidR="00CD2FDD" w:rsidRPr="006E370B" w:rsidRDefault="00CD2FDD" w:rsidP="00CD2FDD">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Видалені дані про пацієнта з історії хвороби та зображення переміщуються до кошика. Випадково видалені дані можна відновити з кошика.</w:t>
      </w:r>
    </w:p>
    <w:p w:rsidR="00CD2FDD" w:rsidRPr="006E370B" w:rsidRDefault="00CD2FDD" w:rsidP="00CD2FDD">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Увага! Кошик має обмежену ємність і тому не може зберігати дані постійно. Відновіть випадково видалені дані якомога швидше.</w:t>
      </w:r>
    </w:p>
    <w:p w:rsidR="00CD2FDD" w:rsidRPr="006E370B" w:rsidRDefault="00CD2FDD" w:rsidP="00CD2FDD">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Натисніть [Кошик], щоб відкрити екран кошика.</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Елементи в кошику сортуються в зворотному хронологічному порядку видалення. Запис про пацієнта, який було видалено останнім, відображається зверху.</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Відновлення даних</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Виберіть одну, декілька або всі записи про пацієнта зі списку пацієнтів у кошику, а потім натисніть [Відновити]. З'явиться повідомлення "Відновлюється кошик. Будь ласка, зачекайте..." </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Видалення даних</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Виберіть один, декілька або всі записи про пацієнта зі списку пацієнтів у кошику та натисніть [Видалити]. З'явиться повідомлення "Очищається кошик. Будь ласка, зачекайте...".</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Натисніть [Закрити], щоб закрити вікно кошика.</w:t>
      </w:r>
    </w:p>
    <w:p w:rsidR="00C26499" w:rsidRPr="006E370B" w:rsidRDefault="00C26499" w:rsidP="00C26499">
      <w:pPr>
        <w:ind w:left="0" w:firstLine="0"/>
        <w:rPr>
          <w:rFonts w:ascii="Times New Roman" w:hAnsi="Times New Roman" w:cs="Times New Roman"/>
          <w:sz w:val="28"/>
          <w:szCs w:val="28"/>
          <w:lang w:val="ru-RU"/>
        </w:rPr>
      </w:pPr>
    </w:p>
    <w:p w:rsidR="00C26499" w:rsidRPr="006E370B" w:rsidRDefault="00C26499" w:rsidP="00C26499">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6.6 Поєднання зображень пацієнтів</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Функція поєднання використовується для того, щоб вирізати вибране зображення для потрібного пацієнта. Зображення оновлюється як інформація про потрібного пацієнта. Функція зв'язування застосовується, але не обмежується наступними сценаріями:</w:t>
      </w:r>
    </w:p>
    <w:p w:rsidR="00C26499" w:rsidRPr="006E370B" w:rsidRDefault="00C26499" w:rsidP="00C26499">
      <w:pPr>
        <w:ind w:left="0" w:firstLine="0"/>
        <w:rPr>
          <w:rFonts w:ascii="Times New Roman" w:hAnsi="Times New Roman" w:cs="Times New Roman"/>
          <w:sz w:val="28"/>
          <w:szCs w:val="28"/>
          <w:lang w:val="ru-RU"/>
        </w:rPr>
      </w:pPr>
      <w:r w:rsidRPr="006E370B">
        <w:rPr>
          <w:rFonts w:ascii="Segoe UI Symbol" w:hAnsi="Segoe UI Symbol" w:cs="Segoe UI Symbol"/>
          <w:sz w:val="28"/>
          <w:szCs w:val="28"/>
          <w:lang w:val="ru-RU"/>
        </w:rPr>
        <w:t>⚫</w:t>
      </w:r>
      <w:r w:rsidRPr="006E370B">
        <w:rPr>
          <w:rFonts w:ascii="Times New Roman" w:hAnsi="Times New Roman" w:cs="Times New Roman"/>
          <w:sz w:val="28"/>
          <w:szCs w:val="28"/>
          <w:lang w:val="ru-RU"/>
        </w:rPr>
        <w:t xml:space="preserve"> Якщо робоча станція реєстрації не може бути підключена, а рентгенографію потрібно виконати негайно, зареєструйте пацієнта на місцевому пристрої та виконайте огляд та рентгенографію. Після завершення рентгенографії та реєстрації робоча станція відновлює з'єднання, отримує правильну інформацію про пацієнта і вносить заповнені зображення пацієнта під отриманим пацієнтом.</w:t>
      </w:r>
    </w:p>
    <w:p w:rsidR="00C26499" w:rsidRPr="006E370B" w:rsidRDefault="00C26499" w:rsidP="00C26499">
      <w:pPr>
        <w:ind w:left="0" w:firstLine="0"/>
        <w:rPr>
          <w:rFonts w:ascii="Times New Roman" w:hAnsi="Times New Roman" w:cs="Times New Roman"/>
          <w:sz w:val="28"/>
          <w:szCs w:val="28"/>
          <w:lang w:val="ru-RU"/>
        </w:rPr>
      </w:pPr>
      <w:r w:rsidRPr="006E370B">
        <w:rPr>
          <w:rFonts w:ascii="Segoe UI Symbol" w:hAnsi="Segoe UI Symbol" w:cs="Segoe UI Symbol"/>
          <w:sz w:val="28"/>
          <w:szCs w:val="28"/>
          <w:lang w:val="ru-RU"/>
        </w:rPr>
        <w:lastRenderedPageBreak/>
        <w:t>⚫</w:t>
      </w:r>
      <w:r w:rsidRPr="006E370B">
        <w:rPr>
          <w:rFonts w:ascii="Times New Roman" w:hAnsi="Times New Roman" w:cs="Times New Roman"/>
          <w:sz w:val="28"/>
          <w:szCs w:val="28"/>
          <w:lang w:val="ru-RU"/>
        </w:rPr>
        <w:t xml:space="preserve"> Після завершення екстреної рентгенографії помістіть заповнені зображення пацієнта під пацієнтом з відповідною та правильною інформацією.</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Якщо ви помилилися з пацієнтом і використали неправильну рентгенограму пацієнта, вам потрібно помістити заповнені зображення пацієнта під правильним пацієнтом.</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Процедура асоціації:</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1. Виберіть зображення пацієнта, яке потрібно поєднати</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Натисніть на пацієнта і виберіть зображення, яке потрібно зв'язати, в області мініатюр.</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2. Зв'яжіть зображення</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Натисніть [Зв'язати]. З'явиться вікно для зв'язування.</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Виберіть потрібного пацієнта зі списку пацієнтів. Якщо існує багато пацієнтів, скористайтеся функцією пошуку щоб знайти потрібного пацієнта. Вибравши пацієнта, натисніть [Зв'язати] в </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нижній частині. З'явиться екран зображення історії хвороби. Вибране зображення пов'язане з обраним пацієнтом і видаляється з початкового пацієнта.</w:t>
      </w:r>
    </w:p>
    <w:p w:rsidR="00C26499" w:rsidRPr="006E370B" w:rsidRDefault="00C26499" w:rsidP="00C26499">
      <w:pPr>
        <w:ind w:left="0" w:firstLine="0"/>
        <w:rPr>
          <w:rFonts w:ascii="Times New Roman" w:hAnsi="Times New Roman" w:cs="Times New Roman"/>
          <w:sz w:val="28"/>
          <w:szCs w:val="28"/>
          <w:lang w:val="ru-RU"/>
        </w:rPr>
      </w:pPr>
    </w:p>
    <w:p w:rsidR="00C26499" w:rsidRPr="006E370B" w:rsidRDefault="00C26499" w:rsidP="00C26499">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6.7 Резервне копіювання та відновлення</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 можете створити резервну копію зображень пацієнта з обладнання на флеш-накопичувач USB або CD-ROM, і навпаки.</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Резервне копіювання на флеш-накопичувач USB</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1. Підключіть флеш-накопичувач USB (наприклад, мобільний диск та інші мобільні пристрої зберігання даних з USB-інтерфейсом) до USB-інтерфейсу обладнання. На екрані зображення історії хвороби виберіть дані пацієнта для резервного копіювання та натисніть Резервне копіювання. Відобразиться екран резервного копіювання.</w:t>
      </w:r>
    </w:p>
    <w:p w:rsidR="00C26499" w:rsidRPr="006E370B" w:rsidRDefault="00C26499" w:rsidP="00C26499">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2. Виберіть місце призначення резервної копії. Ви можете вибрати Видалити з локального диска після резервного копіювання. Потім натисніть Резервне копіювання. Екран резервного копіювання буде закрито і відобразиться екран зображення історії. Резервне копіювання та відновлення виконуються у фоновому режимі. Ви можете переглянути хід виконання завдань резервного копіювання та відновлення в диспетчері завдань. </w:t>
      </w:r>
      <w:r w:rsidR="00D43122" w:rsidRPr="006E370B">
        <w:rPr>
          <w:rFonts w:ascii="Times New Roman" w:hAnsi="Times New Roman" w:cs="Times New Roman"/>
          <w:sz w:val="28"/>
          <w:szCs w:val="28"/>
          <w:lang w:val="ru-RU"/>
        </w:rPr>
        <w:t xml:space="preserve">Натисніть </w:t>
      </w:r>
      <w:r w:rsidR="00D43122" w:rsidRPr="006E370B">
        <w:rPr>
          <w:rFonts w:ascii="Times New Roman" w:hAnsi="Times New Roman" w:cs="Times New Roman"/>
          <w:noProof/>
          <w:sz w:val="28"/>
          <w:szCs w:val="28"/>
          <w:lang w:eastAsia="uk-UA"/>
        </w:rPr>
        <w:drawing>
          <wp:inline distT="0" distB="0" distL="0" distR="0" wp14:anchorId="7ED9CF35" wp14:editId="01405412">
            <wp:extent cx="394921" cy="373380"/>
            <wp:effectExtent l="0" t="0" r="5715" b="7620"/>
            <wp:docPr id="261335" name="Рисунок 261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398794" cy="377042"/>
                    </a:xfrm>
                    <a:prstGeom prst="rect">
                      <a:avLst/>
                    </a:prstGeom>
                  </pic:spPr>
                </pic:pic>
              </a:graphicData>
            </a:graphic>
          </wp:inline>
        </w:drawing>
      </w:r>
      <w:r w:rsidRPr="006E370B">
        <w:rPr>
          <w:rFonts w:ascii="Times New Roman" w:hAnsi="Times New Roman" w:cs="Times New Roman"/>
          <w:sz w:val="28"/>
          <w:szCs w:val="28"/>
          <w:lang w:val="ru-RU"/>
        </w:rPr>
        <w:t>у правому нижньому куті головного екрана системи. У списку символів, що відобразиться, натисніть</w:t>
      </w:r>
      <w:r w:rsidR="00D43122" w:rsidRPr="006E370B">
        <w:rPr>
          <w:rFonts w:ascii="Times New Roman" w:hAnsi="Times New Roman" w:cs="Times New Roman"/>
          <w:noProof/>
          <w:sz w:val="28"/>
          <w:szCs w:val="28"/>
          <w:lang w:eastAsia="uk-UA"/>
        </w:rPr>
        <w:drawing>
          <wp:inline distT="0" distB="0" distL="0" distR="0" wp14:anchorId="12178163" wp14:editId="77FC7FCB">
            <wp:extent cx="333375" cy="309130"/>
            <wp:effectExtent l="0" t="0" r="0" b="0"/>
            <wp:docPr id="261336" name="Рисунок 26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338171" cy="313577"/>
                    </a:xfrm>
                    <a:prstGeom prst="rect">
                      <a:avLst/>
                    </a:prstGeom>
                  </pic:spPr>
                </pic:pic>
              </a:graphicData>
            </a:graphic>
          </wp:inline>
        </w:drawing>
      </w:r>
      <w:r w:rsidRPr="006E370B">
        <w:rPr>
          <w:rFonts w:ascii="Times New Roman" w:hAnsi="Times New Roman" w:cs="Times New Roman"/>
          <w:sz w:val="28"/>
          <w:szCs w:val="28"/>
          <w:lang w:val="ru-RU"/>
        </w:rPr>
        <w:t xml:space="preserve"> , і відкриється вікно Диспетчер завдань.</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3. Після завершення резервного копіювання ви можете переглянути дані, збережені на флеш-накопичувач USB на екрані зображення історії.</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4. Виберіть Резервне копіювання даних-USB у спливаючому списку "Джерело даних", щоб переглянути резервну копію даних пацієнта у списку пацієнтів.</w:t>
      </w:r>
    </w:p>
    <w:p w:rsidR="00D43122" w:rsidRPr="006E370B" w:rsidRDefault="00D43122" w:rsidP="00D43122">
      <w:pPr>
        <w:ind w:left="0" w:firstLine="0"/>
        <w:rPr>
          <w:rFonts w:ascii="Times New Roman" w:hAnsi="Times New Roman" w:cs="Times New Roman"/>
          <w:sz w:val="28"/>
          <w:szCs w:val="28"/>
          <w:lang w:val="ru-RU"/>
        </w:rPr>
      </w:pP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lastRenderedPageBreak/>
        <w:t>Резервне копіювання на CD-ROM</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1. Підключіть зовнішній накопичувач USB до інтерфейсу USB і вставте порожній </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CD-ROM. Виконайте резервне копіювання, коли не буде чутно звуку руху накопичувача і індикатор накопичувача перестане блимати. Подальші операції такі ж, як і при резервному копіюванні на флеш-накопичувач USB. Після завершення резервного копіювання накопичувач автоматично витягне CD-ROM. Ви можете вставити інший порожній CD-ROM або вийняти накопичувач.</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Примітка: Не виймайте оптичний накопичувач під час резервного копіювання.</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2. Після під'єднання накопичувача обладнання зчитає будову диска лише тоді, коли індикатор перестане блимати. Після цього можна отримати доступ до даних на накопичувачі CD-ROM.</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Відновлення даних</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Вставте флеш-накопичувач USB, який містить резервну копію даних, і виберіть диск резервної копії зі списку Джерело даних. Виберіть пацієнта, дані якого потрібно відновити.</w:t>
      </w:r>
    </w:p>
    <w:p w:rsidR="00D43122" w:rsidRPr="006E370B" w:rsidRDefault="00D43122" w:rsidP="00D43122">
      <w:pPr>
        <w:ind w:left="0" w:firstLine="0"/>
        <w:rPr>
          <w:rFonts w:ascii="Times New Roman" w:hAnsi="Times New Roman" w:cs="Times New Roman"/>
          <w:sz w:val="28"/>
          <w:szCs w:val="28"/>
          <w:lang w:val="ru-RU"/>
        </w:rPr>
      </w:pP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Натисніть Відновити. Дані буде відновлено на вашому обладнанні. Якщо пацієнт існує на пристрої, з'явиться наступне повідомлення:</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Виберіть Перезаписати. Дані буде відновлено, і вони замінять початкові дані пацієнта. Виберіть Вийти, щоб скасувати відновлення.</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Процедура відновлення даних з CD-ROM така сама, як і з флеш-накопичувача USB. Однак читання даних з накопичувача займає більше часу (кілька секунд).</w:t>
      </w:r>
    </w:p>
    <w:p w:rsidR="00D43122" w:rsidRPr="006E370B" w:rsidRDefault="00D43122" w:rsidP="00D43122">
      <w:pPr>
        <w:ind w:left="0" w:firstLine="0"/>
        <w:rPr>
          <w:rFonts w:ascii="Times New Roman" w:hAnsi="Times New Roman" w:cs="Times New Roman"/>
          <w:sz w:val="28"/>
          <w:szCs w:val="28"/>
          <w:lang w:val="ru-RU"/>
        </w:rPr>
      </w:pPr>
    </w:p>
    <w:p w:rsidR="00D43122" w:rsidRPr="006E370B" w:rsidRDefault="00D43122" w:rsidP="00D43122">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6.8 Інші операції</w:t>
      </w:r>
    </w:p>
    <w:p w:rsidR="00D43122" w:rsidRPr="006E370B" w:rsidRDefault="00D43122" w:rsidP="00D43122">
      <w:pPr>
        <w:ind w:left="0" w:firstLine="0"/>
        <w:rPr>
          <w:rFonts w:ascii="Times New Roman" w:hAnsi="Times New Roman" w:cs="Times New Roman"/>
          <w:sz w:val="28"/>
          <w:szCs w:val="28"/>
          <w:lang w:val="ru-RU"/>
        </w:rPr>
      </w:pPr>
      <w:r w:rsidRPr="006E370B">
        <w:rPr>
          <w:rFonts w:ascii="Segoe UI Symbol" w:hAnsi="Segoe UI Symbol" w:cs="Segoe UI Symbol"/>
          <w:sz w:val="28"/>
          <w:szCs w:val="28"/>
          <w:lang w:val="ru-RU"/>
        </w:rPr>
        <w:t>⚫</w:t>
      </w:r>
      <w:r w:rsidRPr="006E370B">
        <w:rPr>
          <w:rFonts w:ascii="Times New Roman" w:hAnsi="Times New Roman" w:cs="Times New Roman"/>
          <w:sz w:val="28"/>
          <w:szCs w:val="28"/>
          <w:lang w:val="ru-RU"/>
        </w:rPr>
        <w:t xml:space="preserve"> Той самий пацієнт</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Виберіть пацієнта і натисніть [Той самий пацієнт], щоб переглянути всю інформацію з історії хвороби вибраного пацієнта, яка зберігається в базі даних.</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Друк</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Виберіть одного або декількох пацієнтів зі списку пацієнтів і натисніть Print (Друк) під списком пацієнта. щоб надіслати всі зображення вибраного пацієнта в область мініатюр на екрані керування друком.</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Натисніть на пацієнта у списку пацієнтів і виберіть одне або кілька зображень в області мініатюр. Натисніть "Друк" праворуч від області мініатюр, щоб надіслати вибрані зображення до область мініатюр на екрані керування друком.</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Надіслати</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1. Виберіть одного або декількох пацієнтів зі списку пацієнтів і натисніть [Надіслати] під під списком пацієнтів, щоб надіслати всі зображення вибраного пацієнта до PACS.</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2. Натисніть на пацієнта у списку пацієнтів і виберіть одне або кілька зображень в області в області мініатюр. Натисніть [Відправити] праворуч від області мініатюр, щоб відправити вибрані зображення в область мініатюр PACS.</w:t>
      </w:r>
    </w:p>
    <w:p w:rsidR="00D43122" w:rsidRPr="006E370B" w:rsidRDefault="00D43122" w:rsidP="00D43122">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lastRenderedPageBreak/>
        <w:t>3. Якщо ви натиснете [Lock] під списком пацієнтів, дані пацієнта будуть заблоковані. Якщо дані в цей час видалити, з'явиться попереджувальне повідомлення про те, що видалення не дозволено.</w:t>
      </w:r>
    </w:p>
    <w:p w:rsidR="00D43122" w:rsidRPr="006E370B" w:rsidRDefault="00D43122" w:rsidP="00D43122">
      <w:pPr>
        <w:ind w:left="0" w:firstLine="0"/>
        <w:rPr>
          <w:rFonts w:ascii="Times New Roman" w:hAnsi="Times New Roman" w:cs="Times New Roman"/>
          <w:sz w:val="28"/>
          <w:szCs w:val="28"/>
          <w:lang w:val="ru-RU"/>
        </w:rPr>
      </w:pPr>
    </w:p>
    <w:p w:rsidR="00D43122" w:rsidRPr="006E370B" w:rsidRDefault="00D43122" w:rsidP="00D43122">
      <w:pPr>
        <w:ind w:left="0" w:firstLine="0"/>
        <w:rPr>
          <w:rFonts w:ascii="Times New Roman" w:hAnsi="Times New Roman" w:cs="Times New Roman"/>
          <w:b/>
          <w:sz w:val="28"/>
          <w:szCs w:val="28"/>
          <w:lang w:val="ru-RU"/>
        </w:rPr>
      </w:pPr>
    </w:p>
    <w:p w:rsidR="00D43122" w:rsidRPr="006E370B" w:rsidRDefault="00D43122" w:rsidP="00D43122">
      <w:pPr>
        <w:ind w:left="0" w:firstLine="0"/>
        <w:rPr>
          <w:rFonts w:ascii="Times New Roman" w:hAnsi="Times New Roman" w:cs="Times New Roman"/>
          <w:b/>
          <w:sz w:val="28"/>
          <w:szCs w:val="28"/>
          <w:lang w:val="ru-RU"/>
        </w:rPr>
      </w:pPr>
    </w:p>
    <w:p w:rsidR="00D43122" w:rsidRPr="006E370B" w:rsidRDefault="00D43122" w:rsidP="00D43122">
      <w:pPr>
        <w:ind w:left="0" w:firstLine="0"/>
        <w:rPr>
          <w:rFonts w:ascii="Times New Roman" w:hAnsi="Times New Roman" w:cs="Times New Roman"/>
          <w:b/>
          <w:sz w:val="28"/>
          <w:szCs w:val="28"/>
          <w:lang w:val="ru-RU"/>
        </w:rPr>
      </w:pPr>
    </w:p>
    <w:p w:rsidR="00D43122" w:rsidRPr="006E370B" w:rsidRDefault="00D43122" w:rsidP="00D43122">
      <w:pPr>
        <w:ind w:left="0" w:firstLine="0"/>
        <w:rPr>
          <w:rFonts w:ascii="Times New Roman" w:hAnsi="Times New Roman" w:cs="Times New Roman"/>
          <w:b/>
          <w:sz w:val="28"/>
          <w:szCs w:val="28"/>
          <w:lang w:val="ru-RU"/>
        </w:rPr>
      </w:pPr>
    </w:p>
    <w:p w:rsidR="00D43122" w:rsidRPr="006E370B" w:rsidRDefault="00D43122" w:rsidP="00D43122">
      <w:pPr>
        <w:ind w:left="0" w:firstLine="0"/>
        <w:rPr>
          <w:rFonts w:ascii="Times New Roman" w:hAnsi="Times New Roman" w:cs="Times New Roman"/>
          <w:b/>
          <w:sz w:val="28"/>
          <w:szCs w:val="28"/>
          <w:lang w:val="ru-RU"/>
        </w:rPr>
      </w:pPr>
    </w:p>
    <w:p w:rsidR="00D43122" w:rsidRPr="006E370B" w:rsidRDefault="00D43122" w:rsidP="00D43122">
      <w:pPr>
        <w:ind w:left="0" w:firstLine="0"/>
        <w:rPr>
          <w:rFonts w:ascii="Times New Roman" w:hAnsi="Times New Roman" w:cs="Times New Roman"/>
          <w:b/>
          <w:sz w:val="28"/>
          <w:szCs w:val="28"/>
          <w:lang w:val="ru-RU"/>
        </w:rPr>
      </w:pPr>
    </w:p>
    <w:p w:rsidR="00D43122" w:rsidRPr="006E370B" w:rsidRDefault="00D43122" w:rsidP="00D43122">
      <w:pPr>
        <w:ind w:left="0" w:firstLine="0"/>
        <w:rPr>
          <w:rFonts w:ascii="Times New Roman" w:hAnsi="Times New Roman" w:cs="Times New Roman"/>
          <w:b/>
          <w:sz w:val="28"/>
          <w:szCs w:val="28"/>
          <w:lang w:val="ru-RU"/>
        </w:rPr>
      </w:pPr>
    </w:p>
    <w:p w:rsidR="00D43122" w:rsidRPr="006E370B" w:rsidRDefault="00D43122" w:rsidP="00D43122">
      <w:pPr>
        <w:ind w:left="0" w:firstLine="0"/>
        <w:rPr>
          <w:rFonts w:ascii="Times New Roman" w:hAnsi="Times New Roman" w:cs="Times New Roman"/>
          <w:b/>
          <w:sz w:val="28"/>
          <w:szCs w:val="28"/>
          <w:lang w:val="ru-RU"/>
        </w:rPr>
      </w:pPr>
    </w:p>
    <w:p w:rsidR="00D43122" w:rsidRPr="006E370B" w:rsidRDefault="00D43122" w:rsidP="00D43122">
      <w:pPr>
        <w:ind w:left="0" w:firstLine="0"/>
        <w:rPr>
          <w:rFonts w:ascii="Times New Roman" w:hAnsi="Times New Roman" w:cs="Times New Roman"/>
          <w:b/>
          <w:sz w:val="28"/>
          <w:szCs w:val="28"/>
          <w:lang w:val="ru-RU"/>
        </w:rPr>
      </w:pPr>
    </w:p>
    <w:p w:rsidR="00D43122" w:rsidRPr="006E370B" w:rsidRDefault="00D43122" w:rsidP="00D43122">
      <w:pPr>
        <w:ind w:left="0" w:firstLine="0"/>
        <w:rPr>
          <w:rFonts w:ascii="Times New Roman" w:hAnsi="Times New Roman" w:cs="Times New Roman"/>
          <w:b/>
          <w:sz w:val="28"/>
          <w:szCs w:val="28"/>
          <w:lang w:val="ru-RU"/>
        </w:rPr>
      </w:pPr>
    </w:p>
    <w:p w:rsidR="002834D3" w:rsidRPr="006E370B" w:rsidRDefault="002834D3" w:rsidP="00D43122">
      <w:pPr>
        <w:ind w:left="0" w:firstLine="0"/>
        <w:rPr>
          <w:rFonts w:ascii="Times New Roman" w:hAnsi="Times New Roman" w:cs="Times New Roman"/>
          <w:b/>
          <w:sz w:val="28"/>
          <w:szCs w:val="28"/>
          <w:lang w:val="ru-RU"/>
        </w:rPr>
      </w:pPr>
    </w:p>
    <w:p w:rsidR="002834D3" w:rsidRPr="006E370B" w:rsidRDefault="002834D3" w:rsidP="00D43122">
      <w:pPr>
        <w:ind w:left="0" w:firstLine="0"/>
        <w:rPr>
          <w:rFonts w:ascii="Times New Roman" w:hAnsi="Times New Roman" w:cs="Times New Roman"/>
          <w:b/>
          <w:sz w:val="28"/>
          <w:szCs w:val="28"/>
          <w:lang w:val="ru-RU"/>
        </w:rPr>
      </w:pPr>
    </w:p>
    <w:p w:rsidR="002834D3" w:rsidRPr="006E370B" w:rsidRDefault="002834D3" w:rsidP="00D43122">
      <w:pPr>
        <w:ind w:left="0" w:firstLine="0"/>
        <w:rPr>
          <w:rFonts w:ascii="Times New Roman" w:hAnsi="Times New Roman" w:cs="Times New Roman"/>
          <w:b/>
          <w:sz w:val="28"/>
          <w:szCs w:val="28"/>
          <w:lang w:val="ru-RU"/>
        </w:rPr>
      </w:pPr>
    </w:p>
    <w:p w:rsidR="002834D3" w:rsidRPr="006E370B" w:rsidRDefault="002834D3" w:rsidP="00D43122">
      <w:pPr>
        <w:ind w:left="0" w:firstLine="0"/>
        <w:rPr>
          <w:rFonts w:ascii="Times New Roman" w:hAnsi="Times New Roman" w:cs="Times New Roman"/>
          <w:b/>
          <w:sz w:val="28"/>
          <w:szCs w:val="28"/>
          <w:lang w:val="ru-RU"/>
        </w:rPr>
      </w:pPr>
    </w:p>
    <w:p w:rsidR="00D43122" w:rsidRPr="006E370B" w:rsidRDefault="00D43122" w:rsidP="00D43122">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7 Керування друком зображень</w:t>
      </w:r>
    </w:p>
    <w:p w:rsidR="002834D3" w:rsidRPr="006E370B" w:rsidRDefault="002834D3" w:rsidP="002834D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Екран керування друком можна відкрити одним із наведених нижче способів:</w:t>
      </w:r>
    </w:p>
    <w:p w:rsidR="002834D3" w:rsidRPr="006E370B" w:rsidRDefault="002834D3" w:rsidP="002834D3">
      <w:pPr>
        <w:ind w:left="0" w:firstLine="0"/>
        <w:rPr>
          <w:rFonts w:ascii="Times New Roman" w:hAnsi="Times New Roman" w:cs="Times New Roman"/>
          <w:sz w:val="28"/>
          <w:szCs w:val="28"/>
          <w:lang w:val="ru-RU"/>
        </w:rPr>
      </w:pPr>
      <w:r w:rsidRPr="006E370B">
        <w:rPr>
          <w:rFonts w:ascii="Segoe UI Symbol" w:hAnsi="Segoe UI Symbol" w:cs="Segoe UI Symbol"/>
          <w:sz w:val="28"/>
          <w:szCs w:val="28"/>
          <w:lang w:val="ru-RU"/>
        </w:rPr>
        <w:t>⚫</w:t>
      </w:r>
      <w:r w:rsidRPr="006E370B">
        <w:rPr>
          <w:rFonts w:ascii="Times New Roman" w:hAnsi="Times New Roman" w:cs="Times New Roman"/>
          <w:sz w:val="28"/>
          <w:szCs w:val="28"/>
          <w:lang w:val="ru-RU"/>
        </w:rPr>
        <w:t xml:space="preserve"> Натисніть [Керування друком].</w:t>
      </w:r>
    </w:p>
    <w:p w:rsidR="002834D3" w:rsidRPr="006E370B" w:rsidRDefault="002834D3" w:rsidP="002834D3">
      <w:pPr>
        <w:ind w:left="0" w:firstLine="0"/>
        <w:rPr>
          <w:rFonts w:ascii="Times New Roman" w:hAnsi="Times New Roman" w:cs="Times New Roman"/>
          <w:sz w:val="28"/>
          <w:szCs w:val="28"/>
          <w:lang w:val="ru-RU"/>
        </w:rPr>
      </w:pPr>
      <w:r w:rsidRPr="006E370B">
        <w:rPr>
          <w:rFonts w:ascii="Segoe UI Symbol" w:hAnsi="Segoe UI Symbol" w:cs="Segoe UI Symbol"/>
          <w:sz w:val="28"/>
          <w:szCs w:val="28"/>
          <w:lang w:val="ru-RU"/>
        </w:rPr>
        <w:t>⚫</w:t>
      </w:r>
      <w:r w:rsidRPr="006E370B">
        <w:rPr>
          <w:rFonts w:ascii="Times New Roman" w:hAnsi="Times New Roman" w:cs="Times New Roman"/>
          <w:sz w:val="28"/>
          <w:szCs w:val="28"/>
          <w:lang w:val="ru-RU"/>
        </w:rPr>
        <w:t xml:space="preserve"> На екрані керування дослідженням виберіть зображення, яке потрібно надрукувати, і натисніть [Друк].</w:t>
      </w:r>
    </w:p>
    <w:p w:rsidR="002834D3" w:rsidRPr="006E370B" w:rsidRDefault="002834D3" w:rsidP="002834D3">
      <w:pPr>
        <w:ind w:left="0" w:firstLine="0"/>
        <w:rPr>
          <w:rFonts w:ascii="Times New Roman" w:hAnsi="Times New Roman" w:cs="Times New Roman"/>
          <w:sz w:val="28"/>
          <w:szCs w:val="28"/>
          <w:lang w:val="ru-RU"/>
        </w:rPr>
      </w:pPr>
      <w:r w:rsidRPr="006E370B">
        <w:rPr>
          <w:rFonts w:ascii="Segoe UI Symbol" w:hAnsi="Segoe UI Symbol" w:cs="Segoe UI Symbol"/>
          <w:sz w:val="28"/>
          <w:szCs w:val="28"/>
          <w:lang w:val="ru-RU"/>
        </w:rPr>
        <w:t>⚫</w:t>
      </w:r>
      <w:r w:rsidRPr="006E370B">
        <w:rPr>
          <w:rFonts w:ascii="Times New Roman" w:hAnsi="Times New Roman" w:cs="Times New Roman"/>
          <w:sz w:val="28"/>
          <w:szCs w:val="28"/>
          <w:lang w:val="ru-RU"/>
        </w:rPr>
        <w:t>На екрані перегляду зображень виберіть зображення, яке потрібно надрукувати, і натисніть [Друк].</w:t>
      </w:r>
    </w:p>
    <w:p w:rsidR="002834D3" w:rsidRPr="006E370B" w:rsidRDefault="002834D3" w:rsidP="002834D3">
      <w:pPr>
        <w:ind w:left="0" w:firstLine="0"/>
        <w:rPr>
          <w:rFonts w:ascii="Times New Roman" w:hAnsi="Times New Roman" w:cs="Times New Roman"/>
          <w:sz w:val="28"/>
          <w:szCs w:val="28"/>
          <w:lang w:val="ru-RU"/>
        </w:rPr>
      </w:pPr>
      <w:r w:rsidRPr="006E370B">
        <w:rPr>
          <w:rFonts w:ascii="Segoe UI Symbol" w:hAnsi="Segoe UI Symbol" w:cs="Segoe UI Symbol"/>
          <w:sz w:val="28"/>
          <w:szCs w:val="28"/>
          <w:lang w:val="ru-RU"/>
        </w:rPr>
        <w:t>⚫</w:t>
      </w:r>
      <w:r w:rsidRPr="006E370B">
        <w:rPr>
          <w:rFonts w:ascii="Times New Roman" w:hAnsi="Times New Roman" w:cs="Times New Roman"/>
          <w:sz w:val="28"/>
          <w:szCs w:val="28"/>
          <w:lang w:val="ru-RU"/>
        </w:rPr>
        <w:t>На екрані зображення історії хвороби виберіть пацієнта або зображення, яке потрібно надрукувати, і натисніть [Друк].</w:t>
      </w:r>
    </w:p>
    <w:p w:rsidR="002834D3" w:rsidRPr="006E370B" w:rsidRDefault="002834D3" w:rsidP="002834D3">
      <w:pPr>
        <w:ind w:left="0" w:firstLine="0"/>
        <w:rPr>
          <w:rFonts w:ascii="Times New Roman" w:hAnsi="Times New Roman" w:cs="Times New Roman"/>
          <w:sz w:val="28"/>
          <w:szCs w:val="28"/>
          <w:lang w:val="ru-RU"/>
        </w:rPr>
      </w:pPr>
    </w:p>
    <w:p w:rsidR="002834D3" w:rsidRPr="006E370B" w:rsidRDefault="002834D3" w:rsidP="002834D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Екран керування друком складається з таких функціональних областей:</w:t>
      </w:r>
    </w:p>
    <w:p w:rsidR="002834D3" w:rsidRPr="006E370B" w:rsidRDefault="002834D3" w:rsidP="002834D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A. Область попереднього перегляду надрукованого зображення</w:t>
      </w:r>
    </w:p>
    <w:p w:rsidR="002834D3" w:rsidRPr="006E370B" w:rsidRDefault="002834D3" w:rsidP="002834D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B. Область відображення мініатюр</w:t>
      </w:r>
    </w:p>
    <w:p w:rsidR="002834D3" w:rsidRPr="006E370B" w:rsidRDefault="002834D3" w:rsidP="002834D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C. Область налаштування зображення</w:t>
      </w:r>
    </w:p>
    <w:p w:rsidR="002834D3" w:rsidRPr="006E370B" w:rsidRDefault="002834D3" w:rsidP="002834D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D. Область друку</w:t>
      </w:r>
    </w:p>
    <w:p w:rsidR="002834D3" w:rsidRPr="006E370B" w:rsidRDefault="002834D3" w:rsidP="002834D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Функція керування друком дає змогу впорядкувати розміщення та налаштувати отриманих зображень. Доступні такі операції друку: місце друку, орієнтація плівки, розмір плівки, формат набору зображення, видалення зображення та видалення плівки.</w:t>
      </w:r>
    </w:p>
    <w:p w:rsidR="002834D3" w:rsidRPr="006E370B" w:rsidRDefault="002834D3" w:rsidP="002834D3">
      <w:pPr>
        <w:ind w:left="0" w:firstLine="0"/>
        <w:rPr>
          <w:rFonts w:ascii="Times New Roman" w:hAnsi="Times New Roman" w:cs="Times New Roman"/>
          <w:sz w:val="28"/>
          <w:szCs w:val="28"/>
          <w:lang w:val="ru-RU"/>
        </w:rPr>
      </w:pPr>
    </w:p>
    <w:p w:rsidR="002834D3" w:rsidRPr="006E370B" w:rsidRDefault="002834D3" w:rsidP="002834D3">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7.1 Операції в області мініатюр</w:t>
      </w:r>
    </w:p>
    <w:p w:rsidR="002834D3" w:rsidRPr="006E370B" w:rsidRDefault="002834D3" w:rsidP="002834D3">
      <w:pPr>
        <w:ind w:left="0" w:firstLine="0"/>
        <w:rPr>
          <w:rFonts w:ascii="Times New Roman" w:hAnsi="Times New Roman" w:cs="Times New Roman"/>
          <w:sz w:val="28"/>
          <w:szCs w:val="28"/>
          <w:lang w:val="ru-RU"/>
        </w:rPr>
      </w:pPr>
      <w:r w:rsidRPr="006E370B">
        <w:rPr>
          <w:rFonts w:ascii="Segoe UI Symbol" w:hAnsi="Segoe UI Symbol" w:cs="Segoe UI Symbol"/>
          <w:sz w:val="28"/>
          <w:szCs w:val="28"/>
          <w:lang w:val="ru-RU"/>
        </w:rPr>
        <w:t>⚫</w:t>
      </w:r>
      <w:r w:rsidRPr="006E370B">
        <w:rPr>
          <w:rFonts w:ascii="Times New Roman" w:hAnsi="Times New Roman" w:cs="Times New Roman"/>
          <w:sz w:val="28"/>
          <w:szCs w:val="28"/>
          <w:lang w:val="ru-RU"/>
        </w:rPr>
        <w:t xml:space="preserve"> Додавання зображення до плівки</w:t>
      </w:r>
    </w:p>
    <w:p w:rsidR="002834D3" w:rsidRPr="006E370B" w:rsidRDefault="002834D3" w:rsidP="002834D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lastRenderedPageBreak/>
        <w:t>Двічі клацніть мініатюру, щоб додати зображення до першої порожньої комірки плівки. Якщо не існує жодної порожнього елемента плівки, автоматично створюється порожня комірка, і зображення додається до неї.</w:t>
      </w:r>
    </w:p>
    <w:p w:rsidR="002834D3" w:rsidRPr="006E370B" w:rsidRDefault="002834D3" w:rsidP="002834D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Клацніть мініатюру і перетягніть її до потрібної комірки плівки. Клацніть мініатюру і перетягніть її до потрібної комірки фільму. Після цього зображення буде буде додано до комірки.</w:t>
      </w:r>
    </w:p>
    <w:p w:rsidR="002834D3" w:rsidRPr="006E370B" w:rsidRDefault="002834D3" w:rsidP="002834D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Прокручування для відображення мініатюр</w:t>
      </w:r>
    </w:p>
    <w:p w:rsidR="002834D3" w:rsidRPr="006E370B" w:rsidRDefault="002834D3" w:rsidP="002834D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Якщо мініатюри відображаються на кількох сторінках, ви можете перетягнути область мініатюри, щоб відрегулювати їхнє положення. Ви також можете натискати стрілки вгору</w:t>
      </w:r>
      <w:r w:rsidR="00143F8F" w:rsidRPr="006E370B">
        <w:rPr>
          <w:rFonts w:ascii="Times New Roman" w:hAnsi="Times New Roman" w:cs="Times New Roman"/>
          <w:noProof/>
          <w:sz w:val="28"/>
          <w:szCs w:val="28"/>
          <w:lang w:eastAsia="uk-UA"/>
        </w:rPr>
        <w:drawing>
          <wp:inline distT="0" distB="0" distL="0" distR="0" wp14:anchorId="57DA5D7E" wp14:editId="5224EA24">
            <wp:extent cx="603885" cy="227269"/>
            <wp:effectExtent l="0" t="0" r="5715" b="1905"/>
            <wp:docPr id="261337" name="Рисунок 26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626760" cy="235878"/>
                    </a:xfrm>
                    <a:prstGeom prst="rect">
                      <a:avLst/>
                    </a:prstGeom>
                  </pic:spPr>
                </pic:pic>
              </a:graphicData>
            </a:graphic>
          </wp:inline>
        </w:drawing>
      </w:r>
      <w:r w:rsidRPr="006E370B">
        <w:rPr>
          <w:rFonts w:ascii="Times New Roman" w:hAnsi="Times New Roman" w:cs="Times New Roman"/>
          <w:sz w:val="28"/>
          <w:szCs w:val="28"/>
          <w:lang w:val="ru-RU"/>
        </w:rPr>
        <w:t xml:space="preserve"> та вниз </w:t>
      </w:r>
      <w:r w:rsidR="00143F8F" w:rsidRPr="006E370B">
        <w:rPr>
          <w:rFonts w:ascii="Times New Roman" w:hAnsi="Times New Roman" w:cs="Times New Roman"/>
          <w:noProof/>
          <w:sz w:val="28"/>
          <w:szCs w:val="28"/>
          <w:lang w:eastAsia="uk-UA"/>
        </w:rPr>
        <w:drawing>
          <wp:inline distT="0" distB="0" distL="0" distR="0" wp14:anchorId="34E78FB7" wp14:editId="68DED72E">
            <wp:extent cx="654051" cy="222250"/>
            <wp:effectExtent l="0" t="0" r="0" b="6350"/>
            <wp:docPr id="261338" name="Рисунок 26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674460" cy="229185"/>
                    </a:xfrm>
                    <a:prstGeom prst="rect">
                      <a:avLst/>
                    </a:prstGeom>
                  </pic:spPr>
                </pic:pic>
              </a:graphicData>
            </a:graphic>
          </wp:inline>
        </w:drawing>
      </w:r>
      <w:r w:rsidRPr="006E370B">
        <w:rPr>
          <w:rFonts w:ascii="Times New Roman" w:hAnsi="Times New Roman" w:cs="Times New Roman"/>
          <w:sz w:val="28"/>
          <w:szCs w:val="28"/>
          <w:lang w:val="ru-RU"/>
        </w:rPr>
        <w:t>для регулювання положення.</w:t>
      </w:r>
    </w:p>
    <w:p w:rsidR="002834D3" w:rsidRPr="006E370B" w:rsidRDefault="002834D3" w:rsidP="002834D3">
      <w:pPr>
        <w:ind w:left="0" w:firstLine="0"/>
        <w:rPr>
          <w:rFonts w:ascii="Times New Roman" w:hAnsi="Times New Roman" w:cs="Times New Roman"/>
          <w:sz w:val="28"/>
          <w:szCs w:val="28"/>
          <w:lang w:val="ru-RU"/>
        </w:rPr>
      </w:pPr>
      <w:r w:rsidRPr="006E370B">
        <w:rPr>
          <w:rFonts w:ascii="Segoe UI Symbol" w:hAnsi="Segoe UI Symbol" w:cs="Segoe UI Symbol"/>
          <w:sz w:val="28"/>
          <w:szCs w:val="28"/>
          <w:lang w:val="ru-RU"/>
        </w:rPr>
        <w:t>⚫</w:t>
      </w:r>
      <w:r w:rsidRPr="006E370B">
        <w:rPr>
          <w:rFonts w:ascii="Times New Roman" w:hAnsi="Times New Roman" w:cs="Times New Roman"/>
          <w:sz w:val="28"/>
          <w:szCs w:val="28"/>
          <w:lang w:val="ru-RU"/>
        </w:rPr>
        <w:t xml:space="preserve"> Очистити</w:t>
      </w:r>
    </w:p>
    <w:p w:rsidR="002834D3" w:rsidRPr="006E370B" w:rsidRDefault="002834D3" w:rsidP="002834D3">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Натисніть [Очистити], щоб очистити зображення в області мініатюр.</w:t>
      </w:r>
    </w:p>
    <w:p w:rsidR="002834D3" w:rsidRPr="006E370B" w:rsidRDefault="002834D3" w:rsidP="002834D3">
      <w:pPr>
        <w:ind w:left="0" w:firstLine="0"/>
        <w:rPr>
          <w:rFonts w:ascii="Times New Roman" w:hAnsi="Times New Roman" w:cs="Times New Roman"/>
          <w:b/>
          <w:sz w:val="28"/>
          <w:szCs w:val="28"/>
          <w:lang w:val="ru-RU"/>
        </w:rPr>
      </w:pPr>
    </w:p>
    <w:p w:rsidR="00143F8F" w:rsidRPr="006E370B" w:rsidRDefault="00143F8F" w:rsidP="00143F8F">
      <w:pPr>
        <w:ind w:left="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7.2 Налаштування зображення</w:t>
      </w:r>
    </w:p>
    <w:p w:rsidR="00143F8F" w:rsidRPr="006E370B" w:rsidRDefault="00143F8F" w:rsidP="00143F8F">
      <w:pPr>
        <w:ind w:left="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Ви можете налаштувати зображення в області попереднього перегляду зображення перед друком. Функції налаштування такі самі, як і на екрані перегляду зображень, включно з функціями</w:t>
      </w:r>
    </w:p>
    <w:p w:rsidR="00143F8F" w:rsidRPr="006E370B" w:rsidRDefault="00143F8F" w:rsidP="00143F8F">
      <w:pPr>
        <w:ind w:left="0" w:firstLine="0"/>
        <w:rPr>
          <w:rFonts w:ascii="Times New Roman" w:hAnsi="Times New Roman" w:cs="Times New Roman"/>
          <w:sz w:val="28"/>
          <w:szCs w:val="28"/>
        </w:rPr>
      </w:pPr>
    </w:p>
    <w:tbl>
      <w:tblPr>
        <w:tblStyle w:val="a7"/>
        <w:tblW w:w="0" w:type="auto"/>
        <w:tblLook w:val="04A0" w:firstRow="1" w:lastRow="0" w:firstColumn="1" w:lastColumn="0" w:noHBand="0" w:noVBand="1"/>
      </w:tblPr>
      <w:tblGrid>
        <w:gridCol w:w="4956"/>
        <w:gridCol w:w="4956"/>
      </w:tblGrid>
      <w:tr w:rsidR="00143F8F" w:rsidRPr="006E370B" w:rsidTr="00143F8F">
        <w:tc>
          <w:tcPr>
            <w:tcW w:w="4956" w:type="dxa"/>
          </w:tcPr>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798E3102" wp14:editId="5EFB0A58">
                  <wp:extent cx="647700" cy="619125"/>
                  <wp:effectExtent l="0" t="0" r="0" b="9525"/>
                  <wp:docPr id="261351" name="Рисунок 26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647700" cy="619125"/>
                          </a:xfrm>
                          <a:prstGeom prst="rect">
                            <a:avLst/>
                          </a:prstGeom>
                        </pic:spPr>
                      </pic:pic>
                    </a:graphicData>
                  </a:graphic>
                </wp:inline>
              </w:drawing>
            </w:r>
          </w:p>
        </w:tc>
        <w:tc>
          <w:tcPr>
            <w:tcW w:w="4956" w:type="dxa"/>
          </w:tcPr>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sz w:val="28"/>
                <w:szCs w:val="28"/>
              </w:rPr>
              <w:t>Налаштування ширини та положення вікна позицію, розмір кадрування та позицію визначника.</w:t>
            </w:r>
          </w:p>
        </w:tc>
      </w:tr>
      <w:tr w:rsidR="00143F8F" w:rsidRPr="006E370B" w:rsidTr="00143F8F">
        <w:tc>
          <w:tcPr>
            <w:tcW w:w="4956" w:type="dxa"/>
          </w:tcPr>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742C392B" wp14:editId="5F9A1344">
                  <wp:extent cx="685800" cy="685800"/>
                  <wp:effectExtent l="0" t="0" r="0" b="0"/>
                  <wp:docPr id="261352" name="Рисунок 26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685800" cy="685800"/>
                          </a:xfrm>
                          <a:prstGeom prst="rect">
                            <a:avLst/>
                          </a:prstGeom>
                        </pic:spPr>
                      </pic:pic>
                    </a:graphicData>
                  </a:graphic>
                </wp:inline>
              </w:drawing>
            </w:r>
          </w:p>
        </w:tc>
        <w:tc>
          <w:tcPr>
            <w:tcW w:w="4956" w:type="dxa"/>
          </w:tcPr>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sz w:val="28"/>
                <w:szCs w:val="28"/>
              </w:rPr>
              <w:t>Поворот зображення під будь-яким кутом</w:t>
            </w:r>
          </w:p>
        </w:tc>
      </w:tr>
      <w:tr w:rsidR="00143F8F" w:rsidRPr="006E370B" w:rsidTr="00143F8F">
        <w:tc>
          <w:tcPr>
            <w:tcW w:w="4956" w:type="dxa"/>
          </w:tcPr>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25AFE05B" wp14:editId="07D4E1A7">
                  <wp:extent cx="581025" cy="609600"/>
                  <wp:effectExtent l="0" t="0" r="9525" b="0"/>
                  <wp:docPr id="261353" name="Рисунок 26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581025" cy="609600"/>
                          </a:xfrm>
                          <a:prstGeom prst="rect">
                            <a:avLst/>
                          </a:prstGeom>
                        </pic:spPr>
                      </pic:pic>
                    </a:graphicData>
                  </a:graphic>
                </wp:inline>
              </w:drawing>
            </w:r>
          </w:p>
        </w:tc>
        <w:tc>
          <w:tcPr>
            <w:tcW w:w="4956" w:type="dxa"/>
          </w:tcPr>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Перетягування зображення: Після натискання цієї кнопки натисніть на зображення в області попереднього перегляду, щоб обмінятися зображеннями між різними комірками </w:t>
            </w:r>
          </w:p>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sz w:val="28"/>
                <w:szCs w:val="28"/>
              </w:rPr>
              <w:t>і плівками шляхом перетягування.</w:t>
            </w:r>
          </w:p>
        </w:tc>
      </w:tr>
      <w:tr w:rsidR="00143F8F" w:rsidRPr="006E370B" w:rsidTr="00143F8F">
        <w:tc>
          <w:tcPr>
            <w:tcW w:w="4956" w:type="dxa"/>
          </w:tcPr>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5DB3B1E1" wp14:editId="52A1D9F4">
                  <wp:extent cx="628650" cy="600075"/>
                  <wp:effectExtent l="0" t="0" r="0" b="9525"/>
                  <wp:docPr id="261354" name="Рисунок 26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628650" cy="600075"/>
                          </a:xfrm>
                          <a:prstGeom prst="rect">
                            <a:avLst/>
                          </a:prstGeom>
                        </pic:spPr>
                      </pic:pic>
                    </a:graphicData>
                  </a:graphic>
                </wp:inline>
              </w:drawing>
            </w:r>
          </w:p>
        </w:tc>
        <w:tc>
          <w:tcPr>
            <w:tcW w:w="4956" w:type="dxa"/>
          </w:tcPr>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sz w:val="28"/>
                <w:szCs w:val="28"/>
              </w:rPr>
              <w:t>Відновлення до стандартного значення : Відновлює зображення до стану до налаштування.</w:t>
            </w:r>
          </w:p>
        </w:tc>
      </w:tr>
      <w:tr w:rsidR="00143F8F" w:rsidRPr="006E370B" w:rsidTr="00143F8F">
        <w:tc>
          <w:tcPr>
            <w:tcW w:w="4956" w:type="dxa"/>
          </w:tcPr>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656D3D67" wp14:editId="2AD9825E">
                  <wp:extent cx="685800" cy="685800"/>
                  <wp:effectExtent l="0" t="0" r="0" b="0"/>
                  <wp:docPr id="261355" name="Рисунок 26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685800" cy="685800"/>
                          </a:xfrm>
                          <a:prstGeom prst="rect">
                            <a:avLst/>
                          </a:prstGeom>
                        </pic:spPr>
                      </pic:pic>
                    </a:graphicData>
                  </a:graphic>
                </wp:inline>
              </w:drawing>
            </w:r>
          </w:p>
        </w:tc>
        <w:tc>
          <w:tcPr>
            <w:tcW w:w="4956" w:type="dxa"/>
          </w:tcPr>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sz w:val="28"/>
                <w:szCs w:val="28"/>
              </w:rPr>
              <w:t>Відображає інформацію про пацієнта на зображенні, включаючи основну інформацію про пацієнта та параметри опромінення.</w:t>
            </w:r>
          </w:p>
        </w:tc>
      </w:tr>
      <w:tr w:rsidR="00143F8F" w:rsidRPr="006E370B" w:rsidTr="00143F8F">
        <w:tc>
          <w:tcPr>
            <w:tcW w:w="4956" w:type="dxa"/>
          </w:tcPr>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3533254A" wp14:editId="062A4E78">
                  <wp:extent cx="685800" cy="657225"/>
                  <wp:effectExtent l="0" t="0" r="0" b="9525"/>
                  <wp:docPr id="261356" name="Рисунок 26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685800" cy="657225"/>
                          </a:xfrm>
                          <a:prstGeom prst="rect">
                            <a:avLst/>
                          </a:prstGeom>
                        </pic:spPr>
                      </pic:pic>
                    </a:graphicData>
                  </a:graphic>
                </wp:inline>
              </w:drawing>
            </w:r>
          </w:p>
        </w:tc>
        <w:tc>
          <w:tcPr>
            <w:tcW w:w="4956" w:type="dxa"/>
          </w:tcPr>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sz w:val="28"/>
                <w:szCs w:val="28"/>
              </w:rPr>
              <w:t>Перемикає зображення між позитивним та негативним відображенням.</w:t>
            </w:r>
          </w:p>
        </w:tc>
      </w:tr>
      <w:tr w:rsidR="00143F8F" w:rsidRPr="006E370B" w:rsidTr="00143F8F">
        <w:tc>
          <w:tcPr>
            <w:tcW w:w="4956" w:type="dxa"/>
          </w:tcPr>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lastRenderedPageBreak/>
              <w:drawing>
                <wp:inline distT="0" distB="0" distL="0" distR="0" wp14:anchorId="6EE562FE" wp14:editId="7113AA06">
                  <wp:extent cx="676275" cy="685800"/>
                  <wp:effectExtent l="0" t="0" r="9525" b="0"/>
                  <wp:docPr id="261357" name="Рисунок 26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676275" cy="685800"/>
                          </a:xfrm>
                          <a:prstGeom prst="rect">
                            <a:avLst/>
                          </a:prstGeom>
                        </pic:spPr>
                      </pic:pic>
                    </a:graphicData>
                  </a:graphic>
                </wp:inline>
              </w:drawing>
            </w:r>
          </w:p>
        </w:tc>
        <w:tc>
          <w:tcPr>
            <w:tcW w:w="4956" w:type="dxa"/>
          </w:tcPr>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sz w:val="28"/>
                <w:szCs w:val="28"/>
              </w:rPr>
              <w:t>Поворот вліво на 90º</w:t>
            </w:r>
          </w:p>
        </w:tc>
      </w:tr>
      <w:tr w:rsidR="00143F8F" w:rsidRPr="006E370B" w:rsidTr="00143F8F">
        <w:tc>
          <w:tcPr>
            <w:tcW w:w="4956" w:type="dxa"/>
          </w:tcPr>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7DCC4886" wp14:editId="2107402E">
                  <wp:extent cx="685800" cy="657225"/>
                  <wp:effectExtent l="0" t="0" r="0" b="9525"/>
                  <wp:docPr id="261358" name="Рисунок 26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685800" cy="657225"/>
                          </a:xfrm>
                          <a:prstGeom prst="rect">
                            <a:avLst/>
                          </a:prstGeom>
                        </pic:spPr>
                      </pic:pic>
                    </a:graphicData>
                  </a:graphic>
                </wp:inline>
              </w:drawing>
            </w:r>
          </w:p>
        </w:tc>
        <w:tc>
          <w:tcPr>
            <w:tcW w:w="4956" w:type="dxa"/>
          </w:tcPr>
          <w:p w:rsidR="00143F8F" w:rsidRPr="006E370B" w:rsidRDefault="00165F7D" w:rsidP="00143F8F">
            <w:pPr>
              <w:ind w:left="0" w:firstLine="0"/>
              <w:rPr>
                <w:rFonts w:ascii="Times New Roman" w:hAnsi="Times New Roman" w:cs="Times New Roman"/>
                <w:sz w:val="28"/>
                <w:szCs w:val="28"/>
              </w:rPr>
            </w:pPr>
            <w:r w:rsidRPr="006E370B">
              <w:rPr>
                <w:rFonts w:ascii="Times New Roman" w:hAnsi="Times New Roman" w:cs="Times New Roman"/>
                <w:sz w:val="28"/>
                <w:szCs w:val="28"/>
              </w:rPr>
              <w:t>Повертається вправо на 90º.</w:t>
            </w:r>
          </w:p>
        </w:tc>
      </w:tr>
      <w:tr w:rsidR="00143F8F" w:rsidRPr="006E370B" w:rsidTr="00143F8F">
        <w:tc>
          <w:tcPr>
            <w:tcW w:w="4956" w:type="dxa"/>
          </w:tcPr>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688C2ED3" wp14:editId="64ED45A4">
                  <wp:extent cx="638175" cy="657225"/>
                  <wp:effectExtent l="0" t="0" r="9525" b="9525"/>
                  <wp:docPr id="261359" name="Рисунок 26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638175" cy="657225"/>
                          </a:xfrm>
                          <a:prstGeom prst="rect">
                            <a:avLst/>
                          </a:prstGeom>
                        </pic:spPr>
                      </pic:pic>
                    </a:graphicData>
                  </a:graphic>
                </wp:inline>
              </w:drawing>
            </w:r>
          </w:p>
        </w:tc>
        <w:tc>
          <w:tcPr>
            <w:tcW w:w="4956" w:type="dxa"/>
          </w:tcPr>
          <w:p w:rsidR="00143F8F" w:rsidRPr="006E370B" w:rsidRDefault="00165F7D" w:rsidP="00143F8F">
            <w:pPr>
              <w:ind w:left="0" w:firstLine="0"/>
              <w:rPr>
                <w:rFonts w:ascii="Times New Roman" w:hAnsi="Times New Roman" w:cs="Times New Roman"/>
                <w:sz w:val="28"/>
                <w:szCs w:val="28"/>
              </w:rPr>
            </w:pPr>
            <w:r w:rsidRPr="006E370B">
              <w:rPr>
                <w:rFonts w:ascii="Times New Roman" w:hAnsi="Times New Roman" w:cs="Times New Roman"/>
                <w:sz w:val="28"/>
                <w:szCs w:val="28"/>
              </w:rPr>
              <w:t>Перемикає відображення зображень ліворуч і праворуч .</w:t>
            </w:r>
          </w:p>
        </w:tc>
      </w:tr>
      <w:tr w:rsidR="00143F8F" w:rsidRPr="006E370B" w:rsidTr="00143F8F">
        <w:tc>
          <w:tcPr>
            <w:tcW w:w="4956" w:type="dxa"/>
          </w:tcPr>
          <w:p w:rsidR="00143F8F" w:rsidRPr="006E370B" w:rsidRDefault="00143F8F" w:rsidP="00143F8F">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6A3797EB" wp14:editId="71CC0E60">
                  <wp:extent cx="647700" cy="628650"/>
                  <wp:effectExtent l="0" t="0" r="0" b="0"/>
                  <wp:docPr id="261360" name="Рисунок 26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647700" cy="628650"/>
                          </a:xfrm>
                          <a:prstGeom prst="rect">
                            <a:avLst/>
                          </a:prstGeom>
                        </pic:spPr>
                      </pic:pic>
                    </a:graphicData>
                  </a:graphic>
                </wp:inline>
              </w:drawing>
            </w:r>
          </w:p>
        </w:tc>
        <w:tc>
          <w:tcPr>
            <w:tcW w:w="4956" w:type="dxa"/>
          </w:tcPr>
          <w:p w:rsidR="00143F8F" w:rsidRPr="006E370B" w:rsidRDefault="00165F7D" w:rsidP="00143F8F">
            <w:pPr>
              <w:ind w:left="0" w:firstLine="0"/>
              <w:rPr>
                <w:rFonts w:ascii="Times New Roman" w:hAnsi="Times New Roman" w:cs="Times New Roman"/>
                <w:sz w:val="28"/>
                <w:szCs w:val="28"/>
              </w:rPr>
            </w:pPr>
            <w:r w:rsidRPr="006E370B">
              <w:rPr>
                <w:rFonts w:ascii="Times New Roman" w:hAnsi="Times New Roman" w:cs="Times New Roman"/>
                <w:sz w:val="28"/>
                <w:szCs w:val="28"/>
              </w:rPr>
              <w:t>Зміна напрямку відображення зображення вгору і вниз.</w:t>
            </w:r>
          </w:p>
        </w:tc>
      </w:tr>
    </w:tbl>
    <w:p w:rsidR="00165F7D" w:rsidRPr="006E370B" w:rsidRDefault="00165F7D" w:rsidP="00165F7D">
      <w:pPr>
        <w:ind w:left="0" w:firstLine="0"/>
        <w:rPr>
          <w:rFonts w:ascii="Times New Roman" w:hAnsi="Times New Roman" w:cs="Times New Roman"/>
          <w:b/>
          <w:sz w:val="28"/>
          <w:szCs w:val="28"/>
        </w:rPr>
      </w:pPr>
    </w:p>
    <w:p w:rsidR="00165F7D" w:rsidRPr="006E370B" w:rsidRDefault="00165F7D" w:rsidP="00165F7D">
      <w:pPr>
        <w:ind w:left="0" w:firstLine="0"/>
        <w:rPr>
          <w:rFonts w:ascii="Times New Roman" w:hAnsi="Times New Roman" w:cs="Times New Roman"/>
          <w:b/>
          <w:sz w:val="28"/>
          <w:szCs w:val="28"/>
        </w:rPr>
      </w:pPr>
      <w:r w:rsidRPr="006E370B">
        <w:rPr>
          <w:rFonts w:ascii="Times New Roman" w:hAnsi="Times New Roman" w:cs="Times New Roman"/>
          <w:b/>
          <w:sz w:val="28"/>
          <w:szCs w:val="28"/>
        </w:rPr>
        <w:t>7.3 Налаштування формату друку</w:t>
      </w:r>
    </w:p>
    <w:p w:rsidR="00165F7D" w:rsidRPr="006E370B" w:rsidRDefault="00165F7D" w:rsidP="00165F7D">
      <w:pPr>
        <w:ind w:left="0" w:firstLine="0"/>
        <w:rPr>
          <w:rFonts w:ascii="Times New Roman" w:hAnsi="Times New Roman" w:cs="Times New Roman"/>
          <w:b/>
          <w:sz w:val="28"/>
          <w:szCs w:val="28"/>
        </w:rPr>
      </w:pPr>
    </w:p>
    <w:p w:rsidR="00165F7D" w:rsidRPr="006E370B" w:rsidRDefault="00165F7D" w:rsidP="00165F7D">
      <w:pPr>
        <w:ind w:left="0" w:firstLine="0"/>
        <w:rPr>
          <w:rFonts w:ascii="Times New Roman" w:hAnsi="Times New Roman" w:cs="Times New Roman"/>
          <w:b/>
          <w:sz w:val="28"/>
          <w:szCs w:val="28"/>
        </w:rPr>
      </w:pPr>
      <w:r w:rsidRPr="006E370B">
        <w:rPr>
          <w:rFonts w:ascii="Times New Roman" w:hAnsi="Times New Roman" w:cs="Times New Roman"/>
          <w:b/>
          <w:sz w:val="28"/>
          <w:szCs w:val="28"/>
        </w:rPr>
        <w:t>7.3.1Налаштування формату друку</w:t>
      </w:r>
    </w:p>
    <w:p w:rsidR="00143F8F" w:rsidRPr="006E370B" w:rsidRDefault="00165F7D" w:rsidP="00165F7D">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69EE5C98" wp14:editId="0C8DFCA2">
            <wp:extent cx="387218" cy="360045"/>
            <wp:effectExtent l="0" t="0" r="0" b="1905"/>
            <wp:docPr id="261361" name="Рисунок 26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396423" cy="368604"/>
                    </a:xfrm>
                    <a:prstGeom prst="rect">
                      <a:avLst/>
                    </a:prstGeom>
                  </pic:spPr>
                </pic:pic>
              </a:graphicData>
            </a:graphic>
          </wp:inline>
        </w:drawing>
      </w:r>
      <w:r w:rsidRPr="006E370B">
        <w:rPr>
          <w:rFonts w:ascii="Times New Roman" w:hAnsi="Times New Roman" w:cs="Times New Roman"/>
          <w:sz w:val="28"/>
          <w:szCs w:val="28"/>
        </w:rPr>
        <w:t xml:space="preserve"> . На екрані з'явиться список форматів друку для вибору. За замовчуванням встановлено формат - це одна комірка (оточена червоною рамкою).</w:t>
      </w:r>
    </w:p>
    <w:p w:rsidR="00165F7D" w:rsidRPr="006E370B" w:rsidRDefault="00165F7D" w:rsidP="00165F7D">
      <w:pPr>
        <w:ind w:left="0" w:firstLine="0"/>
        <w:rPr>
          <w:rFonts w:ascii="Times New Roman" w:hAnsi="Times New Roman" w:cs="Times New Roman"/>
          <w:sz w:val="28"/>
          <w:szCs w:val="28"/>
        </w:rPr>
      </w:pPr>
    </w:p>
    <w:p w:rsidR="00165F7D" w:rsidRPr="006E370B" w:rsidRDefault="00165F7D" w:rsidP="00165F7D">
      <w:pPr>
        <w:ind w:left="0" w:firstLine="0"/>
        <w:rPr>
          <w:rFonts w:ascii="Times New Roman" w:hAnsi="Times New Roman" w:cs="Times New Roman"/>
          <w:sz w:val="28"/>
          <w:szCs w:val="28"/>
        </w:rPr>
      </w:pPr>
      <w:r w:rsidRPr="006E370B">
        <w:rPr>
          <w:rFonts w:ascii="Times New Roman" w:hAnsi="Times New Roman" w:cs="Times New Roman"/>
          <w:sz w:val="28"/>
          <w:szCs w:val="28"/>
        </w:rPr>
        <w:t>Натискайте різні позначки, щоб вибрати різні формати друку. Коли ви перемикаєте формат друку, ліва сторона сторінки буде відповідно змінена. На наступному малюнку показано приклади різних форматів друку.</w:t>
      </w:r>
    </w:p>
    <w:p w:rsidR="00165F7D" w:rsidRPr="006E370B" w:rsidRDefault="00165F7D" w:rsidP="00165F7D">
      <w:pPr>
        <w:ind w:left="0" w:firstLine="0"/>
        <w:rPr>
          <w:rFonts w:ascii="Times New Roman" w:hAnsi="Times New Roman" w:cs="Times New Roman"/>
          <w:sz w:val="28"/>
          <w:szCs w:val="28"/>
        </w:rPr>
      </w:pPr>
    </w:p>
    <w:p w:rsidR="00165F7D" w:rsidRPr="006E370B" w:rsidRDefault="00165F7D" w:rsidP="00165F7D">
      <w:pPr>
        <w:ind w:left="0" w:firstLine="0"/>
        <w:rPr>
          <w:rFonts w:ascii="Times New Roman" w:hAnsi="Times New Roman" w:cs="Times New Roman"/>
          <w:b/>
          <w:sz w:val="28"/>
          <w:szCs w:val="28"/>
        </w:rPr>
      </w:pPr>
      <w:r w:rsidRPr="006E370B">
        <w:rPr>
          <w:rFonts w:ascii="Times New Roman" w:hAnsi="Times New Roman" w:cs="Times New Roman"/>
          <w:b/>
          <w:sz w:val="28"/>
          <w:szCs w:val="28"/>
        </w:rPr>
        <w:t>7.3.2Вибір орієнтації плівки</w:t>
      </w:r>
    </w:p>
    <w:p w:rsidR="00165F7D" w:rsidRPr="006E370B" w:rsidRDefault="00165F7D" w:rsidP="00165F7D">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7A3CB3A2" wp14:editId="5754FC6F">
            <wp:extent cx="422910" cy="410095"/>
            <wp:effectExtent l="0" t="0" r="0" b="9525"/>
            <wp:docPr id="261362" name="Рисунок 26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428982" cy="415983"/>
                    </a:xfrm>
                    <a:prstGeom prst="rect">
                      <a:avLst/>
                    </a:prstGeom>
                  </pic:spPr>
                </pic:pic>
              </a:graphicData>
            </a:graphic>
          </wp:inline>
        </w:drawing>
      </w:r>
      <w:r w:rsidRPr="006E370B">
        <w:rPr>
          <w:rFonts w:ascii="Times New Roman" w:hAnsi="Times New Roman" w:cs="Times New Roman"/>
          <w:sz w:val="28"/>
          <w:szCs w:val="28"/>
        </w:rPr>
        <w:t xml:space="preserve"> щоб вибрати поздовжню або поперечну орієнтацію друку плівки, як показано на . За замовчуванням встановлено поздовжню орієнтацію. </w:t>
      </w:r>
      <w:r w:rsidRPr="006E370B">
        <w:rPr>
          <w:rFonts w:ascii="Times New Roman" w:hAnsi="Times New Roman" w:cs="Times New Roman"/>
          <w:noProof/>
          <w:sz w:val="28"/>
          <w:szCs w:val="28"/>
          <w:lang w:eastAsia="uk-UA"/>
        </w:rPr>
        <w:drawing>
          <wp:inline distT="0" distB="0" distL="0" distR="0" wp14:anchorId="1D271A07" wp14:editId="2296EE4D">
            <wp:extent cx="395113" cy="758190"/>
            <wp:effectExtent l="0" t="0" r="5080" b="3810"/>
            <wp:docPr id="261363" name="Рисунок 26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407239" cy="781460"/>
                    </a:xfrm>
                    <a:prstGeom prst="rect">
                      <a:avLst/>
                    </a:prstGeom>
                  </pic:spPr>
                </pic:pic>
              </a:graphicData>
            </a:graphic>
          </wp:inline>
        </w:drawing>
      </w:r>
      <w:r w:rsidRPr="006E370B">
        <w:rPr>
          <w:rFonts w:ascii="Times New Roman" w:hAnsi="Times New Roman" w:cs="Times New Roman"/>
          <w:sz w:val="28"/>
          <w:szCs w:val="28"/>
        </w:rPr>
        <w:t>Натискайте різні позначки, щоб вибрати орієнтацію друку на плівці.</w:t>
      </w:r>
    </w:p>
    <w:p w:rsidR="00165F7D" w:rsidRPr="006E370B" w:rsidRDefault="00165F7D" w:rsidP="00165F7D">
      <w:pPr>
        <w:ind w:left="0" w:firstLine="0"/>
        <w:rPr>
          <w:rFonts w:ascii="Times New Roman" w:hAnsi="Times New Roman" w:cs="Times New Roman"/>
          <w:sz w:val="28"/>
          <w:szCs w:val="28"/>
        </w:rPr>
      </w:pPr>
      <w:r w:rsidRPr="006E370B">
        <w:rPr>
          <w:rFonts w:ascii="Times New Roman" w:hAnsi="Times New Roman" w:cs="Times New Roman"/>
          <w:sz w:val="28"/>
          <w:szCs w:val="28"/>
        </w:rPr>
        <w:t>Після вибору орієнтації друку плівки формат лівої сторінки буде відповідно змінено. Після зміни поточної</w:t>
      </w:r>
    </w:p>
    <w:p w:rsidR="00165F7D" w:rsidRPr="006E370B" w:rsidRDefault="00165F7D" w:rsidP="00165F7D">
      <w:pPr>
        <w:ind w:left="0" w:firstLine="0"/>
        <w:rPr>
          <w:rFonts w:ascii="Times New Roman" w:hAnsi="Times New Roman" w:cs="Times New Roman"/>
          <w:sz w:val="28"/>
          <w:szCs w:val="28"/>
        </w:rPr>
      </w:pPr>
      <w:r w:rsidRPr="006E370B">
        <w:rPr>
          <w:rFonts w:ascii="Times New Roman" w:hAnsi="Times New Roman" w:cs="Times New Roman"/>
          <w:sz w:val="28"/>
          <w:szCs w:val="28"/>
        </w:rPr>
        <w:t>орієнтації, зображення, додане на плівку змінює свій статус збільшення, як показано на наступному малюнку.</w:t>
      </w:r>
    </w:p>
    <w:p w:rsidR="00165F7D" w:rsidRPr="006E370B" w:rsidRDefault="00165F7D" w:rsidP="00165F7D">
      <w:pPr>
        <w:ind w:left="0" w:firstLine="0"/>
        <w:rPr>
          <w:rFonts w:ascii="Times New Roman" w:hAnsi="Times New Roman" w:cs="Times New Roman"/>
          <w:b/>
          <w:sz w:val="28"/>
          <w:szCs w:val="28"/>
        </w:rPr>
      </w:pPr>
    </w:p>
    <w:p w:rsidR="00165F7D" w:rsidRPr="006E370B" w:rsidRDefault="00165F7D" w:rsidP="00165F7D">
      <w:pPr>
        <w:ind w:left="0" w:firstLine="0"/>
        <w:rPr>
          <w:rFonts w:ascii="Times New Roman" w:hAnsi="Times New Roman" w:cs="Times New Roman"/>
          <w:b/>
          <w:sz w:val="28"/>
          <w:szCs w:val="28"/>
        </w:rPr>
      </w:pPr>
      <w:r w:rsidRPr="006E370B">
        <w:rPr>
          <w:rFonts w:ascii="Times New Roman" w:hAnsi="Times New Roman" w:cs="Times New Roman"/>
          <w:b/>
          <w:sz w:val="28"/>
          <w:szCs w:val="28"/>
        </w:rPr>
        <w:t>7.3.3 Налаштування попереднього перегляду кількох плівок</w:t>
      </w:r>
    </w:p>
    <w:p w:rsidR="00165F7D" w:rsidRPr="006E370B" w:rsidRDefault="00165F7D" w:rsidP="00165F7D">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Натисніть кнопку відображення декількох плівок.</w:t>
      </w:r>
      <w:r w:rsidR="00EF45FB" w:rsidRPr="006E370B">
        <w:rPr>
          <w:rFonts w:ascii="Times New Roman" w:hAnsi="Times New Roman" w:cs="Times New Roman"/>
          <w:noProof/>
          <w:sz w:val="28"/>
          <w:szCs w:val="28"/>
          <w:lang w:eastAsia="uk-UA"/>
        </w:rPr>
        <w:t xml:space="preserve"> </w:t>
      </w:r>
      <w:r w:rsidR="00EF45FB" w:rsidRPr="006E370B">
        <w:rPr>
          <w:rFonts w:ascii="Times New Roman" w:hAnsi="Times New Roman" w:cs="Times New Roman"/>
          <w:noProof/>
          <w:sz w:val="28"/>
          <w:szCs w:val="28"/>
          <w:lang w:eastAsia="uk-UA"/>
        </w:rPr>
        <w:drawing>
          <wp:inline distT="0" distB="0" distL="0" distR="0" wp14:anchorId="6996505F" wp14:editId="0B63A430">
            <wp:extent cx="443299" cy="468630"/>
            <wp:effectExtent l="0" t="0" r="0" b="7620"/>
            <wp:docPr id="261364" name="Рисунок 26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448889" cy="474539"/>
                    </a:xfrm>
                    <a:prstGeom prst="rect">
                      <a:avLst/>
                    </a:prstGeom>
                  </pic:spPr>
                </pic:pic>
              </a:graphicData>
            </a:graphic>
          </wp:inline>
        </w:drawing>
      </w:r>
      <w:r w:rsidRPr="006E370B">
        <w:rPr>
          <w:rFonts w:ascii="Times New Roman" w:hAnsi="Times New Roman" w:cs="Times New Roman"/>
          <w:sz w:val="28"/>
          <w:szCs w:val="28"/>
        </w:rPr>
        <w:t xml:space="preserve"> Відображаються чотири формати зображення, </w:t>
      </w:r>
      <w:r w:rsidR="00EF45FB" w:rsidRPr="006E370B">
        <w:rPr>
          <w:rFonts w:ascii="Times New Roman" w:hAnsi="Times New Roman" w:cs="Times New Roman"/>
          <w:noProof/>
          <w:sz w:val="28"/>
          <w:szCs w:val="28"/>
          <w:lang w:eastAsia="uk-UA"/>
        </w:rPr>
        <w:drawing>
          <wp:inline distT="0" distB="0" distL="0" distR="0" wp14:anchorId="48666DD4" wp14:editId="09FAAF39">
            <wp:extent cx="442433" cy="1489710"/>
            <wp:effectExtent l="0" t="0" r="0" b="0"/>
            <wp:docPr id="261365" name="Рисунок 261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454881" cy="1531625"/>
                    </a:xfrm>
                    <a:prstGeom prst="rect">
                      <a:avLst/>
                    </a:prstGeom>
                  </pic:spPr>
                </pic:pic>
              </a:graphicData>
            </a:graphic>
          </wp:inline>
        </w:drawing>
      </w:r>
      <w:r w:rsidRPr="006E370B">
        <w:rPr>
          <w:rFonts w:ascii="Times New Roman" w:hAnsi="Times New Roman" w:cs="Times New Roman"/>
          <w:sz w:val="28"/>
          <w:szCs w:val="28"/>
        </w:rPr>
        <w:t xml:space="preserve">які вказують на те, що у вікні попереднього перегляду відображається один фільм, два рядки і два стовпчики, три рядки і три стовпчики та чотири рядки і чотири стовпчики. </w:t>
      </w:r>
    </w:p>
    <w:p w:rsidR="00165F7D" w:rsidRPr="006E370B" w:rsidRDefault="00165F7D" w:rsidP="00165F7D">
      <w:pPr>
        <w:ind w:left="0" w:firstLine="0"/>
        <w:rPr>
          <w:rFonts w:ascii="Times New Roman" w:hAnsi="Times New Roman" w:cs="Times New Roman"/>
          <w:sz w:val="28"/>
          <w:szCs w:val="28"/>
        </w:rPr>
      </w:pPr>
      <w:r w:rsidRPr="006E370B">
        <w:rPr>
          <w:rFonts w:ascii="Times New Roman" w:hAnsi="Times New Roman" w:cs="Times New Roman"/>
          <w:sz w:val="28"/>
          <w:szCs w:val="28"/>
        </w:rPr>
        <w:t>На наступному малюнку показано зображення, що відображається у два рядки та два стовпчики.</w:t>
      </w:r>
    </w:p>
    <w:p w:rsidR="00EF45FB" w:rsidRPr="006E370B" w:rsidRDefault="00EF45FB" w:rsidP="00165F7D">
      <w:pPr>
        <w:ind w:left="0" w:firstLine="0"/>
        <w:rPr>
          <w:rFonts w:ascii="Times New Roman" w:hAnsi="Times New Roman" w:cs="Times New Roman"/>
          <w:sz w:val="28"/>
          <w:szCs w:val="28"/>
        </w:rPr>
      </w:pPr>
    </w:p>
    <w:p w:rsidR="00EF45FB" w:rsidRPr="006E370B" w:rsidRDefault="00EF45FB" w:rsidP="00EF45FB">
      <w:pPr>
        <w:ind w:left="0" w:firstLine="0"/>
        <w:rPr>
          <w:rFonts w:ascii="Times New Roman" w:hAnsi="Times New Roman" w:cs="Times New Roman"/>
          <w:b/>
          <w:sz w:val="28"/>
          <w:szCs w:val="28"/>
        </w:rPr>
      </w:pPr>
      <w:r w:rsidRPr="006E370B">
        <w:rPr>
          <w:rFonts w:ascii="Times New Roman" w:hAnsi="Times New Roman" w:cs="Times New Roman"/>
          <w:b/>
          <w:sz w:val="28"/>
          <w:szCs w:val="28"/>
        </w:rPr>
        <w:t>7.3.4 Набирання тексту в області попереднього перегляду фільму</w:t>
      </w:r>
    </w:p>
    <w:p w:rsidR="00EF45FB" w:rsidRPr="006E370B" w:rsidRDefault="00EF45FB" w:rsidP="00EF45FB">
      <w:pPr>
        <w:ind w:left="0" w:firstLine="0"/>
        <w:rPr>
          <w:rFonts w:ascii="Times New Roman" w:hAnsi="Times New Roman" w:cs="Times New Roman"/>
          <w:b/>
          <w:sz w:val="28"/>
          <w:szCs w:val="28"/>
        </w:rPr>
      </w:pPr>
    </w:p>
    <w:p w:rsidR="00EF45FB" w:rsidRPr="006E370B" w:rsidRDefault="00EF45FB" w:rsidP="00EF45FB">
      <w:pPr>
        <w:ind w:left="0" w:firstLine="0"/>
        <w:rPr>
          <w:rFonts w:ascii="Times New Roman" w:hAnsi="Times New Roman" w:cs="Times New Roman"/>
          <w:sz w:val="28"/>
          <w:szCs w:val="28"/>
        </w:rPr>
      </w:pPr>
      <w:r w:rsidRPr="006E370B">
        <w:rPr>
          <w:rFonts w:ascii="Times New Roman" w:hAnsi="Times New Roman" w:cs="Times New Roman"/>
          <w:b/>
          <w:sz w:val="28"/>
          <w:szCs w:val="28"/>
        </w:rPr>
        <w:t>7.3.4.1 Обмін зображеннями за допомогою перетягування</w:t>
      </w:r>
    </w:p>
    <w:p w:rsidR="00EF45FB" w:rsidRPr="006E370B" w:rsidRDefault="00EF45FB" w:rsidP="00EF45FB">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13199A3C" wp14:editId="3FAFF3C7">
            <wp:extent cx="330327" cy="323850"/>
            <wp:effectExtent l="0" t="0" r="0" b="0"/>
            <wp:docPr id="261366" name="Рисунок 26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336599" cy="329999"/>
                    </a:xfrm>
                    <a:prstGeom prst="rect">
                      <a:avLst/>
                    </a:prstGeom>
                  </pic:spPr>
                </pic:pic>
              </a:graphicData>
            </a:graphic>
          </wp:inline>
        </w:drawing>
      </w:r>
      <w:r w:rsidRPr="006E370B">
        <w:rPr>
          <w:rFonts w:ascii="Times New Roman" w:hAnsi="Times New Roman" w:cs="Times New Roman"/>
          <w:sz w:val="28"/>
          <w:szCs w:val="28"/>
        </w:rPr>
        <w:t>, щоб перейти у стан перетягування зображень.</w:t>
      </w:r>
    </w:p>
    <w:p w:rsidR="00EF45FB" w:rsidRPr="006E370B" w:rsidRDefault="00EF45FB" w:rsidP="00EF45FB">
      <w:pPr>
        <w:ind w:left="0" w:firstLine="0"/>
        <w:rPr>
          <w:rFonts w:ascii="Times New Roman" w:hAnsi="Times New Roman" w:cs="Times New Roman"/>
          <w:sz w:val="28"/>
          <w:szCs w:val="28"/>
        </w:rPr>
      </w:pPr>
      <w:r w:rsidRPr="006E370B">
        <w:rPr>
          <w:rFonts w:ascii="Times New Roman" w:hAnsi="Times New Roman" w:cs="Times New Roman"/>
          <w:sz w:val="28"/>
          <w:szCs w:val="28"/>
        </w:rPr>
        <w:t>Обміняйтеся зображеннями між комірками плівки. Виконайте наступні кроки, як показано на наступному малюнку:</w:t>
      </w:r>
    </w:p>
    <w:p w:rsidR="00EF45FB" w:rsidRPr="006E370B" w:rsidRDefault="00EF45FB" w:rsidP="00EF45FB">
      <w:pPr>
        <w:ind w:left="0" w:firstLine="0"/>
        <w:rPr>
          <w:rFonts w:ascii="Times New Roman" w:hAnsi="Times New Roman" w:cs="Times New Roman"/>
          <w:sz w:val="28"/>
          <w:szCs w:val="28"/>
        </w:rPr>
      </w:pPr>
      <w:r w:rsidRPr="006E370B">
        <w:rPr>
          <w:rFonts w:ascii="Times New Roman" w:hAnsi="Times New Roman" w:cs="Times New Roman"/>
          <w:sz w:val="28"/>
          <w:szCs w:val="28"/>
        </w:rPr>
        <w:t>Щоб змінити зображення в комірці A на комірку B, натисніть на комірку A і перетягніть її на комірку B. Потім зображення буде переміщено з комірки A до комірки B. Комірка A стане порожньою. На наступному малюнку показує кінцевий ефект.</w:t>
      </w:r>
    </w:p>
    <w:p w:rsidR="00EF45FB" w:rsidRPr="006E370B" w:rsidRDefault="00EF45FB" w:rsidP="00EF45FB">
      <w:pPr>
        <w:ind w:left="0" w:firstLine="0"/>
        <w:rPr>
          <w:rFonts w:ascii="Times New Roman" w:hAnsi="Times New Roman" w:cs="Times New Roman"/>
          <w:sz w:val="28"/>
          <w:szCs w:val="28"/>
        </w:rPr>
      </w:pPr>
      <w:r w:rsidRPr="006E370B">
        <w:rPr>
          <w:rFonts w:ascii="Times New Roman" w:hAnsi="Times New Roman" w:cs="Times New Roman"/>
          <w:sz w:val="28"/>
          <w:szCs w:val="28"/>
        </w:rPr>
        <w:t>Змініть зображення між різними плівками так само, як і в першому випадку. Задіяні плівки відображаються у вікні попереднього перегляду плівки.</w:t>
      </w:r>
    </w:p>
    <w:p w:rsidR="00EF45FB" w:rsidRPr="006E370B" w:rsidRDefault="00EF45FB" w:rsidP="00EF45FB">
      <w:pPr>
        <w:ind w:left="0" w:firstLine="0"/>
        <w:rPr>
          <w:rFonts w:ascii="Times New Roman" w:hAnsi="Times New Roman" w:cs="Times New Roman"/>
          <w:sz w:val="28"/>
          <w:szCs w:val="28"/>
        </w:rPr>
      </w:pPr>
    </w:p>
    <w:p w:rsidR="00EF45FB" w:rsidRPr="006E370B" w:rsidRDefault="00EF45FB" w:rsidP="00EF45FB">
      <w:pPr>
        <w:ind w:left="0" w:firstLine="0"/>
        <w:rPr>
          <w:rFonts w:ascii="Times New Roman" w:hAnsi="Times New Roman" w:cs="Times New Roman"/>
          <w:b/>
          <w:sz w:val="28"/>
          <w:szCs w:val="28"/>
        </w:rPr>
      </w:pPr>
      <w:r w:rsidRPr="006E370B">
        <w:rPr>
          <w:rFonts w:ascii="Times New Roman" w:hAnsi="Times New Roman" w:cs="Times New Roman"/>
          <w:b/>
          <w:sz w:val="28"/>
          <w:szCs w:val="28"/>
        </w:rPr>
        <w:t>7.3.4.2 Видалення зображень з клітинок</w:t>
      </w:r>
    </w:p>
    <w:p w:rsidR="00EF45FB" w:rsidRPr="006E370B" w:rsidRDefault="00EF45FB" w:rsidP="00EF45FB">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Видалення за допомогою перетягування</w:t>
      </w:r>
    </w:p>
    <w:p w:rsidR="00EF45FB" w:rsidRPr="006E370B" w:rsidRDefault="00EF45FB" w:rsidP="00EF45FB">
      <w:pPr>
        <w:ind w:left="0" w:firstLine="0"/>
        <w:rPr>
          <w:rFonts w:ascii="Times New Roman" w:hAnsi="Times New Roman" w:cs="Times New Roman"/>
          <w:sz w:val="28"/>
          <w:szCs w:val="28"/>
        </w:rPr>
      </w:pPr>
      <w:r w:rsidRPr="006E370B">
        <w:rPr>
          <w:rFonts w:ascii="Times New Roman" w:hAnsi="Times New Roman" w:cs="Times New Roman"/>
          <w:sz w:val="28"/>
          <w:szCs w:val="28"/>
        </w:rPr>
        <w:t>У стані перетягування зображення натисніть зображення у комірці плівки і перетягніть його в область без комірки, наприклад, поза межами плівки. Після цього зображення буде видалено.</w:t>
      </w:r>
    </w:p>
    <w:p w:rsidR="00EF45FB" w:rsidRPr="006E370B" w:rsidRDefault="00EF45FB" w:rsidP="00EF45FB">
      <w:pPr>
        <w:ind w:left="0"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Натисніть кнопку Видалити</w:t>
      </w:r>
    </w:p>
    <w:p w:rsidR="00EF45FB" w:rsidRPr="006E370B" w:rsidRDefault="00EF45FB" w:rsidP="00EF45FB">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кнопку Видалити у верхньому правому куті комірки плівки, щоб видалити зображення з комірки.</w:t>
      </w:r>
    </w:p>
    <w:p w:rsidR="00EF45FB" w:rsidRPr="006E370B" w:rsidRDefault="00EF45FB" w:rsidP="00EF45FB">
      <w:pPr>
        <w:ind w:left="0" w:firstLine="0"/>
        <w:rPr>
          <w:rFonts w:ascii="Times New Roman" w:hAnsi="Times New Roman" w:cs="Times New Roman"/>
          <w:b/>
          <w:sz w:val="28"/>
          <w:szCs w:val="28"/>
        </w:rPr>
      </w:pPr>
    </w:p>
    <w:p w:rsidR="00EF45FB" w:rsidRPr="006E370B" w:rsidRDefault="00EF45FB" w:rsidP="00EF45FB">
      <w:pPr>
        <w:ind w:left="0" w:firstLine="0"/>
        <w:rPr>
          <w:rFonts w:ascii="Times New Roman" w:hAnsi="Times New Roman" w:cs="Times New Roman"/>
          <w:b/>
          <w:sz w:val="28"/>
          <w:szCs w:val="28"/>
        </w:rPr>
      </w:pPr>
      <w:r w:rsidRPr="006E370B">
        <w:rPr>
          <w:rFonts w:ascii="Times New Roman" w:hAnsi="Times New Roman" w:cs="Times New Roman"/>
          <w:b/>
          <w:sz w:val="28"/>
          <w:szCs w:val="28"/>
        </w:rPr>
        <w:t>7.3.5 Налаштування параметрів друку</w:t>
      </w:r>
    </w:p>
    <w:p w:rsidR="00EF45FB" w:rsidRPr="006E370B" w:rsidRDefault="00EF45FB" w:rsidP="00EF45FB">
      <w:pPr>
        <w:ind w:left="0" w:firstLine="0"/>
        <w:rPr>
          <w:rFonts w:ascii="Times New Roman" w:hAnsi="Times New Roman" w:cs="Times New Roman"/>
          <w:b/>
          <w:sz w:val="28"/>
          <w:szCs w:val="28"/>
        </w:rPr>
      </w:pPr>
    </w:p>
    <w:p w:rsidR="00EF45FB" w:rsidRPr="006E370B" w:rsidRDefault="00EF45FB" w:rsidP="00EF45FB">
      <w:pPr>
        <w:ind w:left="0" w:firstLine="0"/>
        <w:rPr>
          <w:rFonts w:ascii="Times New Roman" w:hAnsi="Times New Roman" w:cs="Times New Roman"/>
          <w:b/>
          <w:sz w:val="28"/>
          <w:szCs w:val="28"/>
        </w:rPr>
      </w:pPr>
      <w:r w:rsidRPr="006E370B">
        <w:rPr>
          <w:rFonts w:ascii="Times New Roman" w:hAnsi="Times New Roman" w:cs="Times New Roman"/>
          <w:b/>
          <w:sz w:val="28"/>
          <w:szCs w:val="28"/>
        </w:rPr>
        <w:t>7.3.5.1 Вибір розміру плівки</w:t>
      </w:r>
    </w:p>
    <w:p w:rsidR="00EF45FB" w:rsidRPr="006E370B" w:rsidRDefault="00EF45FB" w:rsidP="00EF45FB">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 xml:space="preserve">Натисніть </w:t>
      </w:r>
      <w:r w:rsidRPr="006E370B">
        <w:rPr>
          <w:rFonts w:ascii="Times New Roman" w:hAnsi="Times New Roman" w:cs="Times New Roman"/>
          <w:noProof/>
          <w:sz w:val="28"/>
          <w:szCs w:val="28"/>
          <w:lang w:eastAsia="uk-UA"/>
        </w:rPr>
        <w:drawing>
          <wp:inline distT="0" distB="0" distL="0" distR="0" wp14:anchorId="485DF770" wp14:editId="55C7ED91">
            <wp:extent cx="446876" cy="384810"/>
            <wp:effectExtent l="0" t="0" r="0" b="0"/>
            <wp:docPr id="261367" name="Рисунок 26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451389" cy="388696"/>
                    </a:xfrm>
                    <a:prstGeom prst="rect">
                      <a:avLst/>
                    </a:prstGeom>
                  </pic:spPr>
                </pic:pic>
              </a:graphicData>
            </a:graphic>
          </wp:inline>
        </w:drawing>
      </w:r>
      <w:r w:rsidRPr="006E370B">
        <w:rPr>
          <w:rFonts w:ascii="Times New Roman" w:hAnsi="Times New Roman" w:cs="Times New Roman"/>
          <w:sz w:val="28"/>
          <w:szCs w:val="28"/>
        </w:rPr>
        <w:t xml:space="preserve"> . Відкриється діалогове вікно </w:t>
      </w:r>
      <w:r w:rsidRPr="006E370B">
        <w:rPr>
          <w:rFonts w:ascii="Times New Roman" w:hAnsi="Times New Roman" w:cs="Times New Roman"/>
          <w:noProof/>
          <w:sz w:val="28"/>
          <w:szCs w:val="28"/>
          <w:lang w:eastAsia="uk-UA"/>
        </w:rPr>
        <w:drawing>
          <wp:inline distT="0" distB="0" distL="0" distR="0" wp14:anchorId="07F305F7" wp14:editId="41B42094">
            <wp:extent cx="1459832" cy="742950"/>
            <wp:effectExtent l="0" t="0" r="7620" b="0"/>
            <wp:docPr id="261368" name="Рисунок 261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473401" cy="749855"/>
                    </a:xfrm>
                    <a:prstGeom prst="rect">
                      <a:avLst/>
                    </a:prstGeom>
                  </pic:spPr>
                </pic:pic>
              </a:graphicData>
            </a:graphic>
          </wp:inline>
        </w:drawing>
      </w:r>
      <w:r w:rsidRPr="006E370B">
        <w:rPr>
          <w:rFonts w:ascii="Times New Roman" w:hAnsi="Times New Roman" w:cs="Times New Roman"/>
          <w:sz w:val="28"/>
          <w:szCs w:val="28"/>
        </w:rPr>
        <w:t>вибору розміру плівки. Ви можете вибрати потрібний розмір плівки. Коли поточний Розмір плівки змінюється, зображення, додане на плівку, змінює свій статус масштабування. Додаткові розміри плівки доступні в розділі Конфігурація DICOM &gt; Конфігурація принтера. Для отримання докладної інформації див. розділ "Конфігурація системи".</w:t>
      </w:r>
    </w:p>
    <w:p w:rsidR="00EF45FB" w:rsidRPr="006E370B" w:rsidRDefault="00EF45FB" w:rsidP="00EF45FB">
      <w:pPr>
        <w:ind w:left="0" w:firstLine="0"/>
        <w:rPr>
          <w:rFonts w:ascii="Times New Roman" w:hAnsi="Times New Roman" w:cs="Times New Roman"/>
          <w:sz w:val="28"/>
          <w:szCs w:val="28"/>
        </w:rPr>
      </w:pPr>
    </w:p>
    <w:p w:rsidR="00EF45FB" w:rsidRPr="006E370B" w:rsidRDefault="00EF45FB" w:rsidP="00EF45FB">
      <w:pPr>
        <w:ind w:left="0" w:firstLine="0"/>
        <w:rPr>
          <w:rFonts w:ascii="Times New Roman" w:hAnsi="Times New Roman" w:cs="Times New Roman"/>
          <w:b/>
          <w:sz w:val="28"/>
          <w:szCs w:val="28"/>
        </w:rPr>
      </w:pPr>
      <w:r w:rsidRPr="006E370B">
        <w:rPr>
          <w:rFonts w:ascii="Times New Roman" w:hAnsi="Times New Roman" w:cs="Times New Roman"/>
          <w:b/>
          <w:sz w:val="28"/>
          <w:szCs w:val="28"/>
        </w:rPr>
        <w:t>7.3.5.2 Налаштування набору друку</w:t>
      </w:r>
    </w:p>
    <w:p w:rsidR="00EF45FB" w:rsidRPr="006E370B" w:rsidRDefault="00EF45FB" w:rsidP="00EF45FB">
      <w:pPr>
        <w:ind w:left="0" w:firstLine="0"/>
        <w:rPr>
          <w:rFonts w:ascii="Times New Roman" w:hAnsi="Times New Roman" w:cs="Times New Roman"/>
          <w:sz w:val="28"/>
          <w:szCs w:val="28"/>
        </w:rPr>
      </w:pPr>
      <w:r w:rsidRPr="006E370B">
        <w:rPr>
          <w:rFonts w:ascii="Times New Roman" w:hAnsi="Times New Roman" w:cs="Times New Roman"/>
          <w:sz w:val="28"/>
          <w:szCs w:val="28"/>
        </w:rPr>
        <w:t>За замовчуванням у випадаючому списку Вузол друку відображаєтьсяза замовчуванням у розділі Системні Конфігурації</w:t>
      </w:r>
    </w:p>
    <w:p w:rsidR="00EF45FB" w:rsidRPr="006E370B" w:rsidRDefault="00EF45FB" w:rsidP="00EF45FB">
      <w:pPr>
        <w:ind w:left="0" w:firstLine="0"/>
        <w:rPr>
          <w:rFonts w:ascii="Times New Roman" w:hAnsi="Times New Roman" w:cs="Times New Roman"/>
          <w:sz w:val="28"/>
          <w:szCs w:val="28"/>
        </w:rPr>
      </w:pPr>
    </w:p>
    <w:p w:rsidR="00EF45FB" w:rsidRPr="006E370B" w:rsidRDefault="00EF45FB" w:rsidP="00EF45FB">
      <w:pPr>
        <w:ind w:left="0" w:firstLine="0"/>
        <w:rPr>
          <w:rFonts w:ascii="Times New Roman" w:hAnsi="Times New Roman" w:cs="Times New Roman"/>
          <w:sz w:val="28"/>
          <w:szCs w:val="28"/>
        </w:rPr>
      </w:pPr>
      <w:r w:rsidRPr="006E370B">
        <w:rPr>
          <w:rFonts w:ascii="Times New Roman" w:hAnsi="Times New Roman" w:cs="Times New Roman"/>
          <w:sz w:val="28"/>
          <w:szCs w:val="28"/>
        </w:rPr>
        <w:t>Якщо не налаштовано жодного вузла за замовчуванням,відображається перший вузол. Якщо налаштовано декілька вузлів, виберіть один зі спливаючого списку.</w:t>
      </w:r>
    </w:p>
    <w:p w:rsidR="00EF45FB" w:rsidRPr="006E370B" w:rsidRDefault="00EF45FB" w:rsidP="00EF45FB">
      <w:pPr>
        <w:ind w:left="0" w:firstLine="0"/>
        <w:rPr>
          <w:rFonts w:ascii="Times New Roman" w:hAnsi="Times New Roman" w:cs="Times New Roman"/>
          <w:sz w:val="28"/>
          <w:szCs w:val="28"/>
        </w:rPr>
      </w:pPr>
    </w:p>
    <w:p w:rsidR="00EF45FB" w:rsidRPr="006E370B" w:rsidRDefault="00EF45FB" w:rsidP="00EF45FB">
      <w:pPr>
        <w:ind w:left="0" w:firstLine="0"/>
        <w:rPr>
          <w:rFonts w:ascii="Times New Roman" w:hAnsi="Times New Roman" w:cs="Times New Roman"/>
          <w:b/>
          <w:sz w:val="28"/>
          <w:szCs w:val="28"/>
        </w:rPr>
      </w:pPr>
      <w:r w:rsidRPr="006E370B">
        <w:rPr>
          <w:rFonts w:ascii="Times New Roman" w:hAnsi="Times New Roman" w:cs="Times New Roman"/>
          <w:b/>
          <w:sz w:val="28"/>
          <w:szCs w:val="28"/>
        </w:rPr>
        <w:t>7.3.5.3 Налаштування кількості надрукованих копій</w:t>
      </w:r>
    </w:p>
    <w:p w:rsidR="00EF45FB" w:rsidRPr="006E370B" w:rsidRDefault="00EF45FB" w:rsidP="00EF45FB">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00BD6B00" w:rsidRPr="006E370B">
        <w:rPr>
          <w:rFonts w:ascii="Times New Roman" w:hAnsi="Times New Roman" w:cs="Times New Roman"/>
          <w:noProof/>
          <w:sz w:val="28"/>
          <w:szCs w:val="28"/>
          <w:lang w:eastAsia="uk-UA"/>
        </w:rPr>
        <w:t xml:space="preserve"> </w:t>
      </w:r>
      <w:r w:rsidR="00BD6B00" w:rsidRPr="006E370B">
        <w:rPr>
          <w:rFonts w:ascii="Times New Roman" w:hAnsi="Times New Roman" w:cs="Times New Roman"/>
          <w:noProof/>
          <w:sz w:val="28"/>
          <w:szCs w:val="28"/>
          <w:lang w:eastAsia="uk-UA"/>
        </w:rPr>
        <w:drawing>
          <wp:inline distT="0" distB="0" distL="0" distR="0" wp14:anchorId="3DC5493C" wp14:editId="5AD7A80C">
            <wp:extent cx="272415" cy="247074"/>
            <wp:effectExtent l="0" t="0" r="0" b="635"/>
            <wp:docPr id="261369" name="Рисунок 261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278031" cy="252167"/>
                    </a:xfrm>
                    <a:prstGeom prst="rect">
                      <a:avLst/>
                    </a:prstGeom>
                  </pic:spPr>
                </pic:pic>
              </a:graphicData>
            </a:graphic>
          </wp:inline>
        </w:drawing>
      </w:r>
      <w:r w:rsidRPr="006E370B">
        <w:rPr>
          <w:rFonts w:ascii="Times New Roman" w:hAnsi="Times New Roman" w:cs="Times New Roman"/>
          <w:sz w:val="28"/>
          <w:szCs w:val="28"/>
        </w:rPr>
        <w:t xml:space="preserve">, щоб збільшити кількість надрукованих копій. Можна надрукувати до 10 копій. </w:t>
      </w:r>
    </w:p>
    <w:p w:rsidR="00EF45FB" w:rsidRPr="006E370B" w:rsidRDefault="00EF45FB" w:rsidP="00EF45FB">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00BD6B00" w:rsidRPr="006E370B">
        <w:rPr>
          <w:rFonts w:ascii="Times New Roman" w:hAnsi="Times New Roman" w:cs="Times New Roman"/>
          <w:noProof/>
          <w:sz w:val="28"/>
          <w:szCs w:val="28"/>
          <w:lang w:eastAsia="uk-UA"/>
        </w:rPr>
        <w:t xml:space="preserve"> </w:t>
      </w:r>
      <w:r w:rsidR="00BD6B00" w:rsidRPr="006E370B">
        <w:rPr>
          <w:rFonts w:ascii="Times New Roman" w:hAnsi="Times New Roman" w:cs="Times New Roman"/>
          <w:noProof/>
          <w:sz w:val="28"/>
          <w:szCs w:val="28"/>
          <w:lang w:eastAsia="uk-UA"/>
        </w:rPr>
        <w:drawing>
          <wp:inline distT="0" distB="0" distL="0" distR="0" wp14:anchorId="551A24CF" wp14:editId="6A6E3030">
            <wp:extent cx="262990" cy="232410"/>
            <wp:effectExtent l="0" t="0" r="3810" b="0"/>
            <wp:docPr id="261370" name="Рисунок 26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269898" cy="238514"/>
                    </a:xfrm>
                    <a:prstGeom prst="rect">
                      <a:avLst/>
                    </a:prstGeom>
                  </pic:spPr>
                </pic:pic>
              </a:graphicData>
            </a:graphic>
          </wp:inline>
        </w:drawing>
      </w:r>
      <w:r w:rsidRPr="006E370B">
        <w:rPr>
          <w:rFonts w:ascii="Times New Roman" w:hAnsi="Times New Roman" w:cs="Times New Roman"/>
          <w:sz w:val="28"/>
          <w:szCs w:val="28"/>
        </w:rPr>
        <w:t>, щоб зменшити кількість надрукованих копій. Кількість копій відображається посередині.</w:t>
      </w:r>
    </w:p>
    <w:p w:rsidR="00BD6B00" w:rsidRPr="006E370B" w:rsidRDefault="00BD6B00" w:rsidP="00BD6B00">
      <w:pPr>
        <w:ind w:left="0" w:firstLine="0"/>
        <w:rPr>
          <w:rFonts w:ascii="Times New Roman" w:hAnsi="Times New Roman" w:cs="Times New Roman"/>
          <w:b/>
          <w:sz w:val="28"/>
          <w:szCs w:val="28"/>
        </w:rPr>
      </w:pPr>
      <w:r w:rsidRPr="006E370B">
        <w:rPr>
          <w:rFonts w:ascii="Times New Roman" w:hAnsi="Times New Roman" w:cs="Times New Roman"/>
          <w:b/>
          <w:sz w:val="28"/>
          <w:szCs w:val="28"/>
        </w:rPr>
        <w:t>7.3.5.4 Створення плівки</w:t>
      </w:r>
    </w:p>
    <w:p w:rsidR="00BD6B00" w:rsidRPr="006E370B" w:rsidRDefault="00BD6B00" w:rsidP="00BD6B00">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кнопку "Нова плівка", і нову порожню плівку буде додано до області попереднього перегляду зображень ліворуч як останню сторінку. За замовчуванням, нова плівка приймає поточний вибраний формат.</w:t>
      </w:r>
    </w:p>
    <w:p w:rsidR="00BD6B00" w:rsidRPr="006E370B" w:rsidRDefault="00BD6B00" w:rsidP="00BD6B00">
      <w:pPr>
        <w:ind w:left="0" w:firstLine="0"/>
        <w:rPr>
          <w:rFonts w:ascii="Times New Roman" w:hAnsi="Times New Roman" w:cs="Times New Roman"/>
          <w:sz w:val="28"/>
          <w:szCs w:val="28"/>
        </w:rPr>
      </w:pPr>
    </w:p>
    <w:p w:rsidR="00BD6B00" w:rsidRPr="006E370B" w:rsidRDefault="00BD6B00" w:rsidP="00BD6B00">
      <w:pPr>
        <w:ind w:left="0" w:firstLine="0"/>
        <w:rPr>
          <w:rFonts w:ascii="Times New Roman" w:hAnsi="Times New Roman" w:cs="Times New Roman"/>
          <w:b/>
          <w:sz w:val="28"/>
          <w:szCs w:val="28"/>
        </w:rPr>
      </w:pPr>
      <w:r w:rsidRPr="006E370B">
        <w:rPr>
          <w:rFonts w:ascii="Times New Roman" w:hAnsi="Times New Roman" w:cs="Times New Roman"/>
          <w:b/>
          <w:sz w:val="28"/>
          <w:szCs w:val="28"/>
        </w:rPr>
        <w:t>7.3.5.5 Видалення зображення</w:t>
      </w:r>
    </w:p>
    <w:p w:rsidR="00BD6B00" w:rsidRPr="006E370B" w:rsidRDefault="00BD6B00" w:rsidP="00BD6B00">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У вікні попереднього перегляду плівки натисніть комірку плівки зображення, яке потрібно видалити. Комірку буде виділено жовтою рамкою, як показано на наступному малюнку. Виберіть комірку плівки і натисніть [Видалити зображення], щоб видалити зображення з комірки. Зображення у </w:t>
      </w:r>
    </w:p>
    <w:p w:rsidR="00BD6B00" w:rsidRPr="006E370B" w:rsidRDefault="00BD6B00" w:rsidP="00BD6B00">
      <w:pPr>
        <w:ind w:left="0" w:firstLine="0"/>
        <w:rPr>
          <w:rFonts w:ascii="Times New Roman" w:hAnsi="Times New Roman" w:cs="Times New Roman"/>
          <w:sz w:val="28"/>
          <w:szCs w:val="28"/>
        </w:rPr>
      </w:pPr>
      <w:r w:rsidRPr="006E370B">
        <w:rPr>
          <w:rFonts w:ascii="Times New Roman" w:hAnsi="Times New Roman" w:cs="Times New Roman"/>
          <w:sz w:val="28"/>
          <w:szCs w:val="28"/>
        </w:rPr>
        <w:t>наступних комірках пересуваються вперед.</w:t>
      </w:r>
    </w:p>
    <w:p w:rsidR="00BD6B00" w:rsidRPr="006E370B" w:rsidRDefault="00BD6B00" w:rsidP="00BD6B00">
      <w:pPr>
        <w:ind w:left="0" w:firstLine="0"/>
        <w:rPr>
          <w:rFonts w:ascii="Times New Roman" w:hAnsi="Times New Roman" w:cs="Times New Roman"/>
          <w:sz w:val="28"/>
          <w:szCs w:val="28"/>
        </w:rPr>
      </w:pPr>
    </w:p>
    <w:p w:rsidR="00BD6B00" w:rsidRPr="006E370B" w:rsidRDefault="00BD6B00" w:rsidP="00BD6B00">
      <w:pPr>
        <w:ind w:left="0" w:firstLine="0"/>
        <w:rPr>
          <w:rFonts w:ascii="Times New Roman" w:hAnsi="Times New Roman" w:cs="Times New Roman"/>
          <w:b/>
          <w:sz w:val="28"/>
          <w:szCs w:val="28"/>
        </w:rPr>
      </w:pPr>
      <w:r w:rsidRPr="006E370B">
        <w:rPr>
          <w:rFonts w:ascii="Times New Roman" w:hAnsi="Times New Roman" w:cs="Times New Roman"/>
          <w:b/>
          <w:sz w:val="28"/>
          <w:szCs w:val="28"/>
        </w:rPr>
        <w:t>7.3.5.6 Видалення плівки</w:t>
      </w:r>
    </w:p>
    <w:p w:rsidR="00BD6B00" w:rsidRPr="006E370B" w:rsidRDefault="00BD6B00" w:rsidP="00BD6B00">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[Видалити плівку], щоб видалити поточну плівку. Загальна кількість сторінок плівки зменшиться на 1. Якщо у вікні попереднього перегляду стрічки відображається лише одна стрічка, вона є поточною . Якщо у вікні попереднього перегляду стрічки відображається кілька стрічок, поточна стрічка виділяється жовтою рамкою.</w:t>
      </w:r>
    </w:p>
    <w:p w:rsidR="00BD6B00" w:rsidRPr="006E370B" w:rsidRDefault="00BD6B00" w:rsidP="00BD6B00">
      <w:pPr>
        <w:ind w:left="0" w:firstLine="0"/>
        <w:rPr>
          <w:rFonts w:ascii="Times New Roman" w:hAnsi="Times New Roman" w:cs="Times New Roman"/>
          <w:sz w:val="28"/>
          <w:szCs w:val="28"/>
        </w:rPr>
      </w:pPr>
    </w:p>
    <w:p w:rsidR="00BD6B00" w:rsidRPr="006E370B" w:rsidRDefault="00BD6B00" w:rsidP="00BD6B00">
      <w:pPr>
        <w:ind w:left="0" w:firstLine="0"/>
        <w:rPr>
          <w:rFonts w:ascii="Times New Roman" w:hAnsi="Times New Roman" w:cs="Times New Roman"/>
          <w:b/>
          <w:sz w:val="28"/>
          <w:szCs w:val="28"/>
        </w:rPr>
      </w:pPr>
      <w:r w:rsidRPr="006E370B">
        <w:rPr>
          <w:rFonts w:ascii="Times New Roman" w:hAnsi="Times New Roman" w:cs="Times New Roman"/>
          <w:b/>
          <w:sz w:val="28"/>
          <w:szCs w:val="28"/>
        </w:rPr>
        <w:lastRenderedPageBreak/>
        <w:t>7.3.5.7 Видалення всіх стрічок</w:t>
      </w:r>
    </w:p>
    <w:p w:rsidR="00BD6B00" w:rsidRPr="006E370B" w:rsidRDefault="00BD6B00" w:rsidP="00BD6B00">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[Видалити всі], щоб видалити всі стрічки. Після цього загальна кількість сторінок файлів стане рівною 0.</w:t>
      </w:r>
    </w:p>
    <w:p w:rsidR="00BD6B00" w:rsidRPr="006E370B" w:rsidRDefault="00BD6B00" w:rsidP="00BD6B00">
      <w:pPr>
        <w:ind w:left="0" w:firstLine="0"/>
        <w:rPr>
          <w:rFonts w:ascii="Times New Roman" w:hAnsi="Times New Roman" w:cs="Times New Roman"/>
          <w:sz w:val="28"/>
          <w:szCs w:val="28"/>
        </w:rPr>
      </w:pPr>
    </w:p>
    <w:p w:rsidR="00BD6B00" w:rsidRPr="006E370B" w:rsidRDefault="00BD6B00" w:rsidP="00BD6B00">
      <w:pPr>
        <w:ind w:left="0" w:firstLine="0"/>
        <w:rPr>
          <w:rFonts w:ascii="Times New Roman" w:hAnsi="Times New Roman" w:cs="Times New Roman"/>
          <w:b/>
          <w:sz w:val="28"/>
          <w:szCs w:val="28"/>
        </w:rPr>
      </w:pPr>
      <w:r w:rsidRPr="006E370B">
        <w:rPr>
          <w:rFonts w:ascii="Times New Roman" w:hAnsi="Times New Roman" w:cs="Times New Roman"/>
          <w:b/>
          <w:sz w:val="28"/>
          <w:szCs w:val="28"/>
        </w:rPr>
        <w:t>7.3.6 Перегортання сторінок</w:t>
      </w:r>
    </w:p>
    <w:p w:rsidR="00BD6B00" w:rsidRPr="006E370B" w:rsidRDefault="00BD6B00" w:rsidP="00BD6B00">
      <w:pPr>
        <w:ind w:left="0" w:firstLine="0"/>
        <w:rPr>
          <w:rFonts w:ascii="Times New Roman" w:hAnsi="Times New Roman" w:cs="Times New Roman"/>
          <w:sz w:val="28"/>
          <w:szCs w:val="28"/>
        </w:rPr>
      </w:pPr>
      <w:r w:rsidRPr="006E370B">
        <w:rPr>
          <w:rFonts w:ascii="Times New Roman" w:hAnsi="Times New Roman" w:cs="Times New Roman"/>
          <w:sz w:val="28"/>
          <w:szCs w:val="28"/>
        </w:rPr>
        <w:t>Якщо плівки відображаються на кількох сторінках екрана друку, 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5F19A2D8" wp14:editId="292554A1">
            <wp:extent cx="361784" cy="346710"/>
            <wp:effectExtent l="0" t="0" r="635" b="0"/>
            <wp:docPr id="261371" name="Рисунок 26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367660" cy="352341"/>
                    </a:xfrm>
                    <a:prstGeom prst="rect">
                      <a:avLst/>
                    </a:prstGeom>
                  </pic:spPr>
                </pic:pic>
              </a:graphicData>
            </a:graphic>
          </wp:inline>
        </w:drawing>
      </w:r>
      <w:r w:rsidRPr="006E370B">
        <w:rPr>
          <w:rFonts w:ascii="Times New Roman" w:hAnsi="Times New Roman" w:cs="Times New Roman"/>
          <w:sz w:val="28"/>
          <w:szCs w:val="28"/>
        </w:rPr>
        <w:t xml:space="preserve"> або </w:t>
      </w:r>
      <w:r w:rsidRPr="006E370B">
        <w:rPr>
          <w:rFonts w:ascii="Times New Roman" w:hAnsi="Times New Roman" w:cs="Times New Roman"/>
          <w:noProof/>
          <w:sz w:val="28"/>
          <w:szCs w:val="28"/>
          <w:lang w:eastAsia="uk-UA"/>
        </w:rPr>
        <w:drawing>
          <wp:inline distT="0" distB="0" distL="0" distR="0" wp14:anchorId="634608B2" wp14:editId="77B0D516">
            <wp:extent cx="289560" cy="265430"/>
            <wp:effectExtent l="0" t="0" r="0" b="1270"/>
            <wp:docPr id="261372" name="Рисунок 26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289560" cy="265430"/>
                    </a:xfrm>
                    <a:prstGeom prst="rect">
                      <a:avLst/>
                    </a:prstGeom>
                  </pic:spPr>
                </pic:pic>
              </a:graphicData>
            </a:graphic>
          </wp:inline>
        </w:drawing>
      </w:r>
      <w:r w:rsidRPr="006E370B">
        <w:rPr>
          <w:rFonts w:ascii="Times New Roman" w:hAnsi="Times New Roman" w:cs="Times New Roman"/>
          <w:sz w:val="28"/>
          <w:szCs w:val="28"/>
        </w:rPr>
        <w:t xml:space="preserve"> щоб перейти до попередньої або наступної сторінки для перегляду файлів на кожній сторінці.</w:t>
      </w:r>
    </w:p>
    <w:p w:rsidR="00BD6B00" w:rsidRPr="006E370B" w:rsidRDefault="00BD6B00" w:rsidP="00BD6B00">
      <w:pPr>
        <w:ind w:left="0" w:firstLine="0"/>
        <w:rPr>
          <w:rFonts w:ascii="Times New Roman" w:hAnsi="Times New Roman" w:cs="Times New Roman"/>
          <w:sz w:val="28"/>
          <w:szCs w:val="28"/>
        </w:rPr>
      </w:pPr>
      <w:r w:rsidRPr="006E370B">
        <w:rPr>
          <w:rFonts w:ascii="Times New Roman" w:hAnsi="Times New Roman" w:cs="Times New Roman"/>
          <w:sz w:val="28"/>
          <w:szCs w:val="28"/>
        </w:rPr>
        <w:t>Номер сторінки відображається між кнопками перегортання. Перша цифра вказує на номер поточної сторінки, а друга цифра вказує на загальну кількість сторінок.</w:t>
      </w:r>
    </w:p>
    <w:p w:rsidR="00F9465B" w:rsidRPr="006E370B" w:rsidRDefault="00F9465B" w:rsidP="00BD6B00">
      <w:pPr>
        <w:ind w:left="0" w:firstLine="0"/>
        <w:rPr>
          <w:rFonts w:ascii="Times New Roman" w:hAnsi="Times New Roman" w:cs="Times New Roman"/>
          <w:sz w:val="28"/>
          <w:szCs w:val="28"/>
        </w:rPr>
      </w:pPr>
    </w:p>
    <w:p w:rsidR="00F9465B" w:rsidRPr="006E370B" w:rsidRDefault="00F9465B" w:rsidP="00F9465B">
      <w:pPr>
        <w:ind w:left="0" w:firstLine="0"/>
        <w:rPr>
          <w:rFonts w:ascii="Times New Roman" w:hAnsi="Times New Roman" w:cs="Times New Roman"/>
          <w:b/>
          <w:sz w:val="28"/>
          <w:szCs w:val="28"/>
        </w:rPr>
      </w:pPr>
      <w:r w:rsidRPr="006E370B">
        <w:rPr>
          <w:rFonts w:ascii="Times New Roman" w:hAnsi="Times New Roman" w:cs="Times New Roman"/>
          <w:b/>
          <w:sz w:val="28"/>
          <w:szCs w:val="28"/>
        </w:rPr>
        <w:t>7.3.7Друк</w:t>
      </w:r>
    </w:p>
    <w:p w:rsidR="00F9465B" w:rsidRPr="006E370B" w:rsidRDefault="00F9465B" w:rsidP="00F9465B">
      <w:pPr>
        <w:ind w:left="0" w:firstLine="0"/>
        <w:rPr>
          <w:rFonts w:ascii="Times New Roman" w:hAnsi="Times New Roman" w:cs="Times New Roman"/>
          <w:b/>
          <w:sz w:val="28"/>
          <w:szCs w:val="28"/>
        </w:rPr>
      </w:pPr>
    </w:p>
    <w:p w:rsidR="00F9465B" w:rsidRPr="006E370B" w:rsidRDefault="00F9465B" w:rsidP="00F9465B">
      <w:pPr>
        <w:ind w:left="0" w:firstLine="0"/>
        <w:rPr>
          <w:rFonts w:ascii="Times New Roman" w:hAnsi="Times New Roman" w:cs="Times New Roman"/>
          <w:b/>
          <w:sz w:val="28"/>
          <w:szCs w:val="28"/>
        </w:rPr>
      </w:pPr>
      <w:r w:rsidRPr="006E370B">
        <w:rPr>
          <w:rFonts w:ascii="Times New Roman" w:hAnsi="Times New Roman" w:cs="Times New Roman"/>
          <w:b/>
          <w:sz w:val="28"/>
          <w:szCs w:val="28"/>
        </w:rPr>
        <w:t>7.3.7.1 Друк поточної плівки</w:t>
      </w:r>
    </w:p>
    <w:p w:rsidR="00F9465B" w:rsidRPr="006E370B" w:rsidRDefault="00F9465B" w:rsidP="00F9465B">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[Друк поточної плівки], щоб надрукувати поточну плівку на вибраному принтері.</w:t>
      </w:r>
    </w:p>
    <w:p w:rsidR="00F9465B" w:rsidRPr="006E370B" w:rsidRDefault="00F9465B" w:rsidP="00F9465B">
      <w:pPr>
        <w:ind w:left="0" w:firstLine="0"/>
        <w:rPr>
          <w:rFonts w:ascii="Times New Roman" w:hAnsi="Times New Roman" w:cs="Times New Roman"/>
          <w:sz w:val="28"/>
          <w:szCs w:val="28"/>
        </w:rPr>
      </w:pPr>
    </w:p>
    <w:p w:rsidR="00F9465B" w:rsidRPr="006E370B" w:rsidRDefault="00F9465B" w:rsidP="00F9465B">
      <w:pPr>
        <w:ind w:left="0" w:firstLine="0"/>
        <w:rPr>
          <w:rFonts w:ascii="Times New Roman" w:hAnsi="Times New Roman" w:cs="Times New Roman"/>
          <w:b/>
          <w:sz w:val="28"/>
          <w:szCs w:val="28"/>
        </w:rPr>
      </w:pPr>
      <w:r w:rsidRPr="006E370B">
        <w:rPr>
          <w:rFonts w:ascii="Times New Roman" w:hAnsi="Times New Roman" w:cs="Times New Roman"/>
          <w:b/>
          <w:sz w:val="28"/>
          <w:szCs w:val="28"/>
        </w:rPr>
        <w:t>7.3.7.2 Друк усіх плівок</w:t>
      </w:r>
    </w:p>
    <w:p w:rsidR="00F9465B" w:rsidRPr="006E370B" w:rsidRDefault="00F9465B" w:rsidP="00F9465B">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[Print All] (Друк усіх), щоб надрукувати всі плівки на вибраному принтері.</w:t>
      </w:r>
    </w:p>
    <w:p w:rsidR="00F9465B" w:rsidRPr="006E370B" w:rsidRDefault="00F9465B" w:rsidP="00F9465B">
      <w:pPr>
        <w:ind w:left="0" w:firstLine="0"/>
        <w:rPr>
          <w:rFonts w:ascii="Times New Roman" w:hAnsi="Times New Roman" w:cs="Times New Roman"/>
          <w:sz w:val="28"/>
          <w:szCs w:val="28"/>
        </w:rPr>
      </w:pPr>
      <w:r w:rsidRPr="006E370B">
        <w:rPr>
          <w:rFonts w:ascii="Times New Roman" w:hAnsi="Times New Roman" w:cs="Times New Roman"/>
          <w:sz w:val="28"/>
          <w:szCs w:val="28"/>
        </w:rPr>
        <w:t>Перед початком друку з'явиться запит на підтвердження операції.Натисніть [OK], щоб розпочати друк; натисніть [Cancel], щоб скасувати друк.</w:t>
      </w:r>
    </w:p>
    <w:p w:rsidR="00F9465B" w:rsidRPr="006E370B" w:rsidRDefault="00F9465B" w:rsidP="00F9465B">
      <w:pPr>
        <w:ind w:left="0" w:firstLine="0"/>
        <w:rPr>
          <w:rFonts w:ascii="Times New Roman" w:hAnsi="Times New Roman" w:cs="Times New Roman"/>
          <w:sz w:val="28"/>
          <w:szCs w:val="28"/>
        </w:rPr>
      </w:pPr>
    </w:p>
    <w:p w:rsidR="00F9465B" w:rsidRPr="006E370B" w:rsidRDefault="00F9465B" w:rsidP="00F9465B">
      <w:pPr>
        <w:ind w:left="0" w:firstLine="0"/>
        <w:rPr>
          <w:rFonts w:ascii="Times New Roman" w:hAnsi="Times New Roman" w:cs="Times New Roman"/>
          <w:b/>
          <w:sz w:val="28"/>
          <w:szCs w:val="28"/>
        </w:rPr>
      </w:pPr>
      <w:r w:rsidRPr="006E370B">
        <w:rPr>
          <w:rFonts w:ascii="Times New Roman" w:hAnsi="Times New Roman" w:cs="Times New Roman"/>
          <w:b/>
          <w:sz w:val="28"/>
          <w:szCs w:val="28"/>
        </w:rPr>
        <w:t>7.3.7.3 Адаптивний друк</w:t>
      </w:r>
    </w:p>
    <w:p w:rsidR="00F9465B" w:rsidRPr="006E370B" w:rsidRDefault="00F9465B" w:rsidP="00F9465B">
      <w:pPr>
        <w:ind w:left="0" w:firstLine="0"/>
        <w:rPr>
          <w:rFonts w:ascii="Times New Roman" w:hAnsi="Times New Roman" w:cs="Times New Roman"/>
          <w:sz w:val="28"/>
          <w:szCs w:val="28"/>
        </w:rPr>
      </w:pPr>
      <w:r w:rsidRPr="006E370B">
        <w:rPr>
          <w:rFonts w:ascii="Times New Roman" w:hAnsi="Times New Roman" w:cs="Times New Roman"/>
          <w:sz w:val="28"/>
          <w:szCs w:val="28"/>
        </w:rPr>
        <w:t>Коли ви створюєте плівку на екрані керування плівкою, за замовчуванням вибирається [Автоматичне підлаштування]. Адаптивний друк означає, що додане зображення повністю заповнює плівку.</w:t>
      </w:r>
    </w:p>
    <w:p w:rsidR="00F9465B" w:rsidRPr="006E370B" w:rsidRDefault="00F9465B" w:rsidP="00F9465B">
      <w:pPr>
        <w:ind w:left="0" w:firstLine="0"/>
        <w:rPr>
          <w:rFonts w:ascii="Times New Roman" w:hAnsi="Times New Roman" w:cs="Times New Roman"/>
          <w:sz w:val="28"/>
          <w:szCs w:val="28"/>
        </w:rPr>
      </w:pPr>
      <w:r w:rsidRPr="006E370B">
        <w:rPr>
          <w:rFonts w:ascii="Times New Roman" w:hAnsi="Times New Roman" w:cs="Times New Roman"/>
          <w:sz w:val="28"/>
          <w:szCs w:val="28"/>
        </w:rPr>
        <w:t>Адаптивний друк означає, що додане зображення повністю заповнює плівку.</w:t>
      </w:r>
    </w:p>
    <w:p w:rsidR="00F9465B" w:rsidRPr="006E370B" w:rsidRDefault="00F9465B" w:rsidP="00F9465B">
      <w:pPr>
        <w:ind w:left="0" w:firstLine="0"/>
        <w:rPr>
          <w:rFonts w:ascii="Times New Roman" w:hAnsi="Times New Roman" w:cs="Times New Roman"/>
          <w:sz w:val="28"/>
          <w:szCs w:val="28"/>
        </w:rPr>
      </w:pPr>
      <w:r w:rsidRPr="006E370B">
        <w:rPr>
          <w:rFonts w:ascii="Times New Roman" w:hAnsi="Times New Roman" w:cs="Times New Roman"/>
          <w:sz w:val="28"/>
          <w:szCs w:val="28"/>
        </w:rPr>
        <w:t>Зображення автоматично адаптується до розміру комірки плівки, щоб повністю заповнити її, коли ви змінюєте розмір плівки, орієнтацію плівки, друк на плівці або повертаєте і перевертаєте зображення на плівці.</w:t>
      </w:r>
    </w:p>
    <w:p w:rsidR="00EE7A01" w:rsidRPr="006E370B" w:rsidRDefault="00EE7A01" w:rsidP="00F9465B">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b/>
          <w:sz w:val="28"/>
          <w:szCs w:val="28"/>
        </w:rPr>
      </w:pPr>
      <w:r w:rsidRPr="006E370B">
        <w:rPr>
          <w:rFonts w:ascii="Times New Roman" w:hAnsi="Times New Roman" w:cs="Times New Roman"/>
          <w:b/>
          <w:sz w:val="28"/>
          <w:szCs w:val="28"/>
        </w:rPr>
        <w:t>7.3.7.4 Рівнопропорційний друк</w:t>
      </w: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sz w:val="28"/>
          <w:szCs w:val="28"/>
        </w:rPr>
        <w:t>Рівнопропорційний друк означає, що зображення друкується на плівці у певній пропорції до фактичного розміру зображення. Наприклад, якщо вибрано пропорцію 1,0, зображення зображення, надруковане на плівці, матиме фактичний розмір. Виберіть [Фактичний розмір] і виберіть опцію зі спадаючого списку Коефіцієнт пропорційності</w:t>
      </w:r>
      <w:r w:rsidRPr="006E370B">
        <w:rPr>
          <w:rFonts w:ascii="Times New Roman" w:hAnsi="Times New Roman" w:cs="Times New Roman"/>
          <w:noProof/>
          <w:sz w:val="28"/>
          <w:szCs w:val="28"/>
          <w:lang w:eastAsia="uk-UA"/>
        </w:rPr>
        <w:drawing>
          <wp:inline distT="0" distB="0" distL="0" distR="0" wp14:anchorId="53C37B15" wp14:editId="5E2541A8">
            <wp:extent cx="735330" cy="247611"/>
            <wp:effectExtent l="0" t="0" r="7620" b="635"/>
            <wp:docPr id="261328" name="Рисунок 26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745166" cy="250923"/>
                    </a:xfrm>
                    <a:prstGeom prst="rect">
                      <a:avLst/>
                    </a:prstGeom>
                  </pic:spPr>
                </pic:pic>
              </a:graphicData>
            </a:graphic>
          </wp:inline>
        </w:drawing>
      </w:r>
      <w:r w:rsidRPr="006E370B">
        <w:rPr>
          <w:rFonts w:ascii="Times New Roman" w:hAnsi="Times New Roman" w:cs="Times New Roman"/>
          <w:sz w:val="28"/>
          <w:szCs w:val="28"/>
        </w:rPr>
        <w:t xml:space="preserve"> . Доступні три варіанти: 0,5, 0,75 і 1,0.</w:t>
      </w: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b/>
          <w:sz w:val="28"/>
          <w:szCs w:val="28"/>
        </w:rPr>
      </w:pPr>
      <w:r w:rsidRPr="006E370B">
        <w:rPr>
          <w:rFonts w:ascii="Times New Roman" w:hAnsi="Times New Roman" w:cs="Times New Roman"/>
          <w:b/>
          <w:sz w:val="28"/>
          <w:szCs w:val="28"/>
        </w:rPr>
        <w:lastRenderedPageBreak/>
        <w:t>7.3.7.5 Застосовувати до всіх</w:t>
      </w: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sz w:val="28"/>
          <w:szCs w:val="28"/>
        </w:rPr>
        <w:t>Перемикання між адаптивним друком і рівномірним друком застосовується лише до поточної плівки. Після натискання кнопки [Застосувати до всіх] адаптивний друк або пропорційний друк вибраний для поточного фільму, буде застосовано до всіх інших плівок.</w:t>
      </w: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b/>
          <w:sz w:val="28"/>
          <w:szCs w:val="28"/>
        </w:rPr>
      </w:pPr>
      <w:r w:rsidRPr="006E370B">
        <w:rPr>
          <w:rFonts w:ascii="Times New Roman" w:hAnsi="Times New Roman" w:cs="Times New Roman"/>
          <w:b/>
          <w:sz w:val="28"/>
          <w:szCs w:val="28"/>
        </w:rPr>
        <w:t>7.3.8 Очищення мініатюр</w:t>
      </w: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[Очистити], щоб очистити зображення в області мініатюр.</w:t>
      </w: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b/>
          <w:sz w:val="28"/>
          <w:szCs w:val="28"/>
        </w:rPr>
      </w:pPr>
      <w:r w:rsidRPr="006E370B">
        <w:rPr>
          <w:rFonts w:ascii="Times New Roman" w:hAnsi="Times New Roman" w:cs="Times New Roman"/>
          <w:b/>
          <w:sz w:val="28"/>
          <w:szCs w:val="28"/>
        </w:rPr>
        <w:t>8 Зшивання зображень (за бажанням)</w:t>
      </w:r>
    </w:p>
    <w:p w:rsidR="00EE7A01" w:rsidRPr="006E370B" w:rsidRDefault="00EE7A01" w:rsidP="00EE7A01">
      <w:pPr>
        <w:ind w:left="0" w:firstLine="0"/>
        <w:rPr>
          <w:rFonts w:ascii="Times New Roman" w:hAnsi="Times New Roman" w:cs="Times New Roman"/>
          <w:b/>
          <w:sz w:val="28"/>
          <w:szCs w:val="28"/>
        </w:rPr>
      </w:pP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sz w:val="28"/>
          <w:szCs w:val="28"/>
        </w:rPr>
        <w:t>Програмне забезпечення системи надає додаткову функцію зшивання зображень для зшивання зображень частин тіла, таких як хребет і ноги пацієнта в різних областях, щоб для формування повного єдиного зображення.</w:t>
      </w: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sz w:val="28"/>
          <w:szCs w:val="28"/>
        </w:rPr>
        <w:t>Зшивання зображень включає ручне та автоматичне зшивання. Процедура зшивання включає реєстрацію пацієнта, вибір частини тіла, положення пацієнта, експозицію і автоматичне (або ручне) розміщення обладнання, автоматичне (або ручне) зшивання та виведення зображення.</w:t>
      </w: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b/>
          <w:sz w:val="28"/>
          <w:szCs w:val="28"/>
        </w:rPr>
      </w:pPr>
      <w:r w:rsidRPr="006E370B">
        <w:rPr>
          <w:rFonts w:ascii="Times New Roman" w:hAnsi="Times New Roman" w:cs="Times New Roman"/>
          <w:b/>
          <w:sz w:val="28"/>
          <w:szCs w:val="28"/>
        </w:rPr>
        <w:t>8.1.1 Реєстрація пацієнта</w:t>
      </w: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sz w:val="28"/>
          <w:szCs w:val="28"/>
        </w:rPr>
        <w:t>На екрані керування реєстрацією пацієнта ви можете вибрати пацієнта, якого обстежуєте в даний момент або виконати внутрішню реєстрацію пацієнта.</w:t>
      </w: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b/>
          <w:sz w:val="28"/>
          <w:szCs w:val="28"/>
        </w:rPr>
      </w:pPr>
      <w:r w:rsidRPr="006E370B">
        <w:rPr>
          <w:rFonts w:ascii="Times New Roman" w:hAnsi="Times New Roman" w:cs="Times New Roman"/>
          <w:b/>
          <w:sz w:val="28"/>
          <w:szCs w:val="28"/>
        </w:rPr>
        <w:t>8.1.2Вибір частини тіла</w:t>
      </w: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sz w:val="28"/>
          <w:szCs w:val="28"/>
        </w:rPr>
        <w:t>На даний момент система визначає наступні рентгенографічні частини тіла для зшивання:</w:t>
      </w: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sz w:val="28"/>
          <w:szCs w:val="28"/>
        </w:rPr>
        <w:t>Ви можете вибрати рентгенівські знімки частин тіла для зшивання двома способами.</w:t>
      </w:r>
    </w:p>
    <w:p w:rsidR="00EE7A01" w:rsidRPr="006E370B" w:rsidRDefault="00EE7A01" w:rsidP="00EE7A01">
      <w:pPr>
        <w:ind w:left="0" w:firstLine="0"/>
        <w:rPr>
          <w:rFonts w:ascii="Times New Roman" w:hAnsi="Times New Roman" w:cs="Times New Roman"/>
          <w:sz w:val="28"/>
          <w:szCs w:val="28"/>
        </w:rPr>
      </w:pPr>
      <w:r w:rsidRPr="006E370B">
        <w:rPr>
          <w:rFonts w:ascii="Segoe UI Symbol" w:hAnsi="Segoe UI Symbol" w:cs="Segoe UI Symbol"/>
          <w:sz w:val="28"/>
          <w:szCs w:val="28"/>
        </w:rPr>
        <w:lastRenderedPageBreak/>
        <w:t>⚫</w:t>
      </w:r>
      <w:r w:rsidRPr="006E370B">
        <w:rPr>
          <w:rFonts w:ascii="Times New Roman" w:hAnsi="Times New Roman" w:cs="Times New Roman"/>
          <w:sz w:val="28"/>
          <w:szCs w:val="28"/>
        </w:rPr>
        <w:t xml:space="preserve"> Виберіть частину тіла для зшивання на екрані керування пацієнтом.</w:t>
      </w: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[Зареєструвати]. У вікні частини тіла натисніть Зшити, щоб зшити підчастини. Виберіть хребет (зшивання) або ноги (зшивання). Потім натисніть Зареєструвати та обстежити, щоб перейти до вікна обстеження.</w:t>
      </w:r>
    </w:p>
    <w:p w:rsidR="00EE7A01" w:rsidRPr="006E370B" w:rsidRDefault="00EE7A01" w:rsidP="00EE7A01">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Виберіть частину тіла для зшивання на екрані керування дослідженням.</w:t>
      </w: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sz w:val="28"/>
          <w:szCs w:val="28"/>
        </w:rPr>
        <w:t>На екрані керування пацієнтом відкрийте об'єкт дослідження, щоб увійти на екран керування дослідженням. Натисніть Додати, щоб вибрати частину тіла для рентгенографії.</w:t>
      </w: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Зшити, щоб зшити підчастини. Виберіть хребет ("зшити") або ноги ("зшити"). Потім натисніть OK.</w:t>
      </w:r>
    </w:p>
    <w:p w:rsidR="00EE7A01" w:rsidRPr="006E370B" w:rsidRDefault="00EE7A01" w:rsidP="00EE7A01">
      <w:pPr>
        <w:ind w:left="0" w:firstLine="0"/>
        <w:rPr>
          <w:rFonts w:ascii="Times New Roman" w:hAnsi="Times New Roman" w:cs="Times New Roman"/>
          <w:sz w:val="28"/>
          <w:szCs w:val="28"/>
        </w:rPr>
      </w:pPr>
    </w:p>
    <w:p w:rsidR="00EE7A01" w:rsidRPr="006E370B" w:rsidRDefault="00EE7A01" w:rsidP="00EE7A01">
      <w:pPr>
        <w:ind w:left="0" w:firstLine="0"/>
        <w:rPr>
          <w:rFonts w:ascii="Times New Roman" w:hAnsi="Times New Roman" w:cs="Times New Roman"/>
          <w:b/>
          <w:sz w:val="28"/>
          <w:szCs w:val="28"/>
        </w:rPr>
      </w:pPr>
      <w:r w:rsidRPr="006E370B">
        <w:rPr>
          <w:rFonts w:ascii="Times New Roman" w:hAnsi="Times New Roman" w:cs="Times New Roman"/>
          <w:b/>
          <w:sz w:val="28"/>
          <w:szCs w:val="28"/>
        </w:rPr>
        <w:t>8.2 Процедура автоматичного зшивання</w:t>
      </w:r>
    </w:p>
    <w:p w:rsidR="00EE7A01" w:rsidRPr="006E370B" w:rsidRDefault="00EE7A01" w:rsidP="00EE7A01">
      <w:pPr>
        <w:ind w:left="0" w:firstLine="0"/>
        <w:rPr>
          <w:rFonts w:ascii="Times New Roman" w:hAnsi="Times New Roman" w:cs="Times New Roman"/>
          <w:b/>
          <w:sz w:val="28"/>
          <w:szCs w:val="28"/>
        </w:rPr>
      </w:pPr>
    </w:p>
    <w:p w:rsidR="00EE7A01" w:rsidRPr="006E370B" w:rsidRDefault="00EE7A01" w:rsidP="00EE7A01">
      <w:pPr>
        <w:ind w:left="0" w:firstLine="0"/>
        <w:rPr>
          <w:rFonts w:ascii="Times New Roman" w:hAnsi="Times New Roman" w:cs="Times New Roman"/>
          <w:b/>
          <w:sz w:val="28"/>
          <w:szCs w:val="28"/>
        </w:rPr>
      </w:pPr>
      <w:r w:rsidRPr="006E370B">
        <w:rPr>
          <w:rFonts w:ascii="Times New Roman" w:hAnsi="Times New Roman" w:cs="Times New Roman"/>
          <w:b/>
          <w:sz w:val="28"/>
          <w:szCs w:val="28"/>
        </w:rPr>
        <w:t>8.2.1 Розміщення пацієнта</w:t>
      </w: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Розмістіть пацієнта відповідно до типу його тіла та ходу зшивання.</w:t>
      </w: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Розмістіть пацієнта, виконавши наступні кроки: </w:t>
      </w: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sz w:val="28"/>
          <w:szCs w:val="28"/>
        </w:rPr>
        <w:t>1. Налаштуйте обладнання в положенні грудної клітки.</w:t>
      </w: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sz w:val="28"/>
          <w:szCs w:val="28"/>
        </w:rPr>
        <w:t>2. Налаштуйте датчик FPD та блок трубки-коліматора на належну висоту. Висота датчика FPD використовується як початкова позиція зшивання.</w:t>
      </w: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sz w:val="28"/>
          <w:szCs w:val="28"/>
        </w:rPr>
        <w:t>3. Встановіть SID на 180 см.</w:t>
      </w: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sz w:val="28"/>
          <w:szCs w:val="28"/>
        </w:rPr>
        <w:t>4. Розмістіть пацієнта.</w:t>
      </w:r>
    </w:p>
    <w:p w:rsidR="00EE7A01" w:rsidRPr="006E370B" w:rsidRDefault="00EE7A01" w:rsidP="00EE7A01">
      <w:pPr>
        <w:ind w:left="0" w:firstLine="0"/>
        <w:rPr>
          <w:rFonts w:ascii="Times New Roman" w:hAnsi="Times New Roman" w:cs="Times New Roman"/>
          <w:sz w:val="28"/>
          <w:szCs w:val="28"/>
        </w:rPr>
      </w:pPr>
    </w:p>
    <w:tbl>
      <w:tblPr>
        <w:tblStyle w:val="a7"/>
        <w:tblW w:w="0" w:type="auto"/>
        <w:tblLook w:val="04A0" w:firstRow="1" w:lastRow="0" w:firstColumn="1" w:lastColumn="0" w:noHBand="0" w:noVBand="1"/>
      </w:tblPr>
      <w:tblGrid>
        <w:gridCol w:w="9892"/>
      </w:tblGrid>
      <w:tr w:rsidR="00EE7A01" w:rsidRPr="006E370B" w:rsidTr="00CA2256">
        <w:tc>
          <w:tcPr>
            <w:tcW w:w="9892" w:type="dxa"/>
            <w:tcBorders>
              <w:top w:val="single" w:sz="12" w:space="0" w:color="auto"/>
              <w:left w:val="single" w:sz="12" w:space="0" w:color="auto"/>
              <w:bottom w:val="single" w:sz="12" w:space="0" w:color="auto"/>
              <w:right w:val="single" w:sz="12" w:space="0" w:color="auto"/>
            </w:tcBorders>
          </w:tcPr>
          <w:p w:rsidR="00EE7A01" w:rsidRPr="006E370B" w:rsidRDefault="00EE7A01" w:rsidP="00EE7A01">
            <w:pPr>
              <w:ind w:left="0" w:firstLine="0"/>
              <w:rPr>
                <w:rFonts w:ascii="Times New Roman" w:hAnsi="Times New Roman" w:cs="Times New Roman"/>
                <w:b/>
                <w:sz w:val="28"/>
                <w:szCs w:val="28"/>
              </w:rPr>
            </w:pPr>
            <w:r w:rsidRPr="006E370B">
              <w:rPr>
                <w:rFonts w:ascii="Times New Roman" w:hAnsi="Times New Roman" w:cs="Times New Roman"/>
                <w:b/>
                <w:sz w:val="28"/>
                <w:szCs w:val="28"/>
              </w:rPr>
              <w:t>ПОПЕРЕДЖЕННЯ:</w:t>
            </w:r>
          </w:p>
          <w:p w:rsidR="00EE7A01" w:rsidRPr="006E370B" w:rsidRDefault="00EE7A01" w:rsidP="00EE7A01">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Після увімкнення функції зшивання обладнання рухається зверху вниз. </w:t>
            </w:r>
          </w:p>
          <w:p w:rsidR="00EE7A01" w:rsidRPr="006E370B" w:rsidRDefault="00EE7A01" w:rsidP="00EE7A01">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Тому повністю враховуйте траєкторію руху </w:t>
            </w:r>
          </w:p>
          <w:p w:rsidR="00EE7A01" w:rsidRPr="006E370B" w:rsidRDefault="00EE7A01" w:rsidP="00EE7A01">
            <w:pPr>
              <w:ind w:left="0" w:firstLine="0"/>
              <w:rPr>
                <w:rFonts w:ascii="Times New Roman" w:hAnsi="Times New Roman" w:cs="Times New Roman"/>
                <w:sz w:val="28"/>
                <w:szCs w:val="28"/>
              </w:rPr>
            </w:pPr>
            <w:r w:rsidRPr="006E370B">
              <w:rPr>
                <w:rFonts w:ascii="Times New Roman" w:hAnsi="Times New Roman" w:cs="Times New Roman"/>
                <w:b/>
                <w:sz w:val="28"/>
                <w:szCs w:val="28"/>
              </w:rPr>
              <w:t>обладнання під час розміщення пацієнта, щоб уникнути зіткнення між обладнанням і пацієнтом.</w:t>
            </w:r>
          </w:p>
        </w:tc>
      </w:tr>
    </w:tbl>
    <w:p w:rsidR="00CA2256" w:rsidRPr="006E370B" w:rsidRDefault="00CA2256" w:rsidP="00CA2256">
      <w:pPr>
        <w:ind w:left="0" w:firstLine="0"/>
        <w:rPr>
          <w:rFonts w:ascii="Times New Roman" w:hAnsi="Times New Roman" w:cs="Times New Roman"/>
          <w:b/>
          <w:sz w:val="28"/>
          <w:szCs w:val="28"/>
        </w:rPr>
      </w:pPr>
    </w:p>
    <w:p w:rsidR="00CA2256" w:rsidRPr="006E370B" w:rsidRDefault="00CA2256" w:rsidP="00CA2256">
      <w:pPr>
        <w:ind w:left="0" w:firstLine="0"/>
        <w:rPr>
          <w:rFonts w:ascii="Times New Roman" w:hAnsi="Times New Roman" w:cs="Times New Roman"/>
          <w:b/>
          <w:sz w:val="28"/>
          <w:szCs w:val="28"/>
        </w:rPr>
      </w:pPr>
      <w:r w:rsidRPr="006E370B">
        <w:rPr>
          <w:rFonts w:ascii="Times New Roman" w:hAnsi="Times New Roman" w:cs="Times New Roman"/>
          <w:b/>
          <w:sz w:val="28"/>
          <w:szCs w:val="28"/>
        </w:rPr>
        <w:t>8.2.2 Опромінення та розміщення обладнання</w:t>
      </w:r>
    </w:p>
    <w:p w:rsidR="00CA2256" w:rsidRPr="006E370B" w:rsidRDefault="00CA2256" w:rsidP="00CA2256">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 Рекомендується, щоб оператор правильно встановив параметри опромінення, якщо хребет пацієнта не може бути вирівняний.</w:t>
      </w:r>
    </w:p>
    <w:p w:rsidR="00CA2256" w:rsidRPr="006E370B" w:rsidRDefault="00CA2256" w:rsidP="00CA2256">
      <w:pPr>
        <w:ind w:left="0" w:firstLine="0"/>
        <w:rPr>
          <w:rFonts w:ascii="Times New Roman" w:hAnsi="Times New Roman" w:cs="Times New Roman"/>
          <w:sz w:val="28"/>
          <w:szCs w:val="28"/>
        </w:rPr>
      </w:pPr>
      <w:r w:rsidRPr="006E370B">
        <w:rPr>
          <w:rFonts w:ascii="Times New Roman" w:hAnsi="Times New Roman" w:cs="Times New Roman"/>
          <w:sz w:val="28"/>
          <w:szCs w:val="28"/>
        </w:rPr>
        <w:t>Виконайте наступні кроки:</w:t>
      </w:r>
    </w:p>
    <w:p w:rsidR="00CA2256" w:rsidRPr="006E370B" w:rsidRDefault="00CA2256" w:rsidP="00CA2256">
      <w:pPr>
        <w:ind w:left="0" w:firstLine="0"/>
        <w:rPr>
          <w:rFonts w:ascii="Times New Roman" w:hAnsi="Times New Roman" w:cs="Times New Roman"/>
          <w:sz w:val="28"/>
          <w:szCs w:val="28"/>
        </w:rPr>
      </w:pPr>
      <w:r w:rsidRPr="006E370B">
        <w:rPr>
          <w:rFonts w:ascii="Times New Roman" w:hAnsi="Times New Roman" w:cs="Times New Roman"/>
          <w:sz w:val="28"/>
          <w:szCs w:val="28"/>
        </w:rPr>
        <w:t>Налаштуйте параметри опромінення.</w:t>
      </w:r>
    </w:p>
    <w:p w:rsidR="00CA2256" w:rsidRPr="006E370B" w:rsidRDefault="00CA2256" w:rsidP="00CA2256">
      <w:pPr>
        <w:ind w:left="0" w:firstLine="0"/>
        <w:rPr>
          <w:rFonts w:ascii="Times New Roman" w:hAnsi="Times New Roman" w:cs="Times New Roman"/>
          <w:sz w:val="28"/>
          <w:szCs w:val="28"/>
        </w:rPr>
      </w:pPr>
      <w:r w:rsidRPr="006E370B">
        <w:rPr>
          <w:rFonts w:ascii="Times New Roman" w:hAnsi="Times New Roman" w:cs="Times New Roman"/>
          <w:sz w:val="28"/>
          <w:szCs w:val="28"/>
        </w:rPr>
        <w:t>1. Натисніть ручний перемикач, щоб почати опромінення, і тримайте ручний перемикач у положенні 2 у натиснутому стані.</w:t>
      </w:r>
    </w:p>
    <w:p w:rsidR="00CA2256" w:rsidRPr="006E370B" w:rsidRDefault="00CA2256" w:rsidP="00CA2256">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2. Прилад отримує зображення після одноразової експозиції. Трубка-коліматор </w:t>
      </w:r>
    </w:p>
    <w:p w:rsidR="00CA2256" w:rsidRPr="006E370B" w:rsidRDefault="00CA2256" w:rsidP="00CA2256">
      <w:pPr>
        <w:ind w:left="0" w:firstLine="0"/>
        <w:rPr>
          <w:rFonts w:ascii="Times New Roman" w:hAnsi="Times New Roman" w:cs="Times New Roman"/>
          <w:sz w:val="28"/>
          <w:szCs w:val="28"/>
        </w:rPr>
      </w:pPr>
      <w:r w:rsidRPr="006E370B">
        <w:rPr>
          <w:rFonts w:ascii="Times New Roman" w:hAnsi="Times New Roman" w:cs="Times New Roman"/>
          <w:sz w:val="28"/>
          <w:szCs w:val="28"/>
        </w:rPr>
        <w:t>і FPD переміщуються вниз до наступної позиції рентгенографії для експонування</w:t>
      </w:r>
    </w:p>
    <w:p w:rsidR="00CA2256" w:rsidRPr="006E370B" w:rsidRDefault="00CA2256" w:rsidP="00CA2256">
      <w:pPr>
        <w:ind w:left="0" w:firstLine="0"/>
        <w:rPr>
          <w:rFonts w:ascii="Times New Roman" w:hAnsi="Times New Roman" w:cs="Times New Roman"/>
          <w:sz w:val="28"/>
          <w:szCs w:val="28"/>
        </w:rPr>
      </w:pPr>
      <w:r w:rsidRPr="006E370B">
        <w:rPr>
          <w:rFonts w:ascii="Times New Roman" w:hAnsi="Times New Roman" w:cs="Times New Roman"/>
          <w:sz w:val="28"/>
          <w:szCs w:val="28"/>
        </w:rPr>
        <w:t>3. Обладнання повторює крок 3, поки не будуть завершені всі експозиції.</w:t>
      </w:r>
    </w:p>
    <w:p w:rsidR="00CA2256" w:rsidRPr="006E370B" w:rsidRDefault="00CA2256" w:rsidP="00CA2256">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4. Обладнання припиняє рух, коли досягається хід рентгенограми. Відпустіть </w:t>
      </w:r>
    </w:p>
    <w:p w:rsidR="00EE7A01" w:rsidRPr="006E370B" w:rsidRDefault="00CA2256" w:rsidP="00CA2256">
      <w:pPr>
        <w:ind w:left="0" w:firstLine="0"/>
        <w:rPr>
          <w:rFonts w:ascii="Times New Roman" w:hAnsi="Times New Roman" w:cs="Times New Roman"/>
          <w:sz w:val="28"/>
          <w:szCs w:val="28"/>
        </w:rPr>
      </w:pPr>
      <w:r w:rsidRPr="006E370B">
        <w:rPr>
          <w:rFonts w:ascii="Times New Roman" w:hAnsi="Times New Roman" w:cs="Times New Roman"/>
          <w:sz w:val="28"/>
          <w:szCs w:val="28"/>
        </w:rPr>
        <w:t>ручний перемикач, коли на екрані з'явиться повідомлення "Зшивання виконано успішно".</w:t>
      </w:r>
    </w:p>
    <w:p w:rsidR="00CA2256" w:rsidRPr="006E370B" w:rsidRDefault="00CA2256" w:rsidP="00CA2256">
      <w:pPr>
        <w:ind w:left="0" w:firstLine="0"/>
        <w:rPr>
          <w:rFonts w:ascii="Times New Roman" w:hAnsi="Times New Roman" w:cs="Times New Roman"/>
          <w:sz w:val="28"/>
          <w:szCs w:val="28"/>
        </w:rPr>
      </w:pPr>
    </w:p>
    <w:p w:rsidR="00CA2256" w:rsidRPr="006E370B" w:rsidRDefault="00CA2256" w:rsidP="00CA2256">
      <w:pPr>
        <w:ind w:left="0" w:firstLine="0"/>
        <w:rPr>
          <w:rFonts w:ascii="Times New Roman" w:hAnsi="Times New Roman" w:cs="Times New Roman"/>
          <w:b/>
          <w:sz w:val="28"/>
          <w:szCs w:val="28"/>
        </w:rPr>
      </w:pPr>
      <w:r w:rsidRPr="006E370B">
        <w:rPr>
          <w:rFonts w:ascii="Times New Roman" w:hAnsi="Times New Roman" w:cs="Times New Roman"/>
          <w:b/>
          <w:sz w:val="28"/>
          <w:szCs w:val="28"/>
        </w:rPr>
        <w:t>8.2.3Автоматичне зшивання та виведення зображення</w:t>
      </w:r>
    </w:p>
    <w:p w:rsidR="00CA2256" w:rsidRPr="006E370B" w:rsidRDefault="00CA2256" w:rsidP="00CA2256">
      <w:pPr>
        <w:ind w:left="0" w:firstLine="0"/>
        <w:rPr>
          <w:rFonts w:ascii="Times New Roman" w:hAnsi="Times New Roman" w:cs="Times New Roman"/>
          <w:sz w:val="28"/>
          <w:szCs w:val="28"/>
        </w:rPr>
      </w:pPr>
      <w:r w:rsidRPr="006E370B">
        <w:rPr>
          <w:rFonts w:ascii="Times New Roman" w:hAnsi="Times New Roman" w:cs="Times New Roman"/>
          <w:sz w:val="28"/>
          <w:szCs w:val="28"/>
        </w:rPr>
        <w:t>Після натискання кнопки ручного перемикача система переходить до зшивання зображень. Після кожної експозиції мініатюра зображення додається до зони управління мініатюрами (позначена як зона C). Екран (область B) у ліві частини екрана відображає ефект зображення після зшивання у реальному часі.  Після завершення всіх експозицій система збирає всі зображення для створення повного зшитого зображення.</w:t>
      </w:r>
    </w:p>
    <w:p w:rsidR="00CA2256" w:rsidRPr="006E370B" w:rsidRDefault="00CA2256" w:rsidP="00CA2256">
      <w:pPr>
        <w:ind w:left="0" w:firstLine="0"/>
        <w:rPr>
          <w:rFonts w:ascii="Times New Roman" w:hAnsi="Times New Roman" w:cs="Times New Roman"/>
          <w:sz w:val="28"/>
          <w:szCs w:val="28"/>
        </w:rPr>
      </w:pPr>
    </w:p>
    <w:p w:rsidR="00CA2256" w:rsidRPr="006E370B" w:rsidRDefault="00CA2256" w:rsidP="00CA2256">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Зберегти, щоб зберегти остаточне зшите зображення і повернутися до екрана експозиції. Вихід обстеження пацієнта з екрану експозиції, і автоматичне зшивання завершиться.</w:t>
      </w:r>
    </w:p>
    <w:p w:rsidR="00CA2256" w:rsidRPr="006E370B" w:rsidRDefault="00CA2256" w:rsidP="00CA2256">
      <w:pPr>
        <w:ind w:left="0" w:firstLine="0"/>
        <w:rPr>
          <w:rFonts w:ascii="Times New Roman" w:hAnsi="Times New Roman" w:cs="Times New Roman"/>
          <w:b/>
          <w:sz w:val="28"/>
          <w:szCs w:val="28"/>
        </w:rPr>
      </w:pPr>
    </w:p>
    <w:p w:rsidR="00CA2256" w:rsidRPr="006E370B" w:rsidRDefault="00CA2256" w:rsidP="00CA2256">
      <w:pPr>
        <w:ind w:left="0" w:firstLine="0"/>
        <w:rPr>
          <w:rFonts w:ascii="Times New Roman" w:hAnsi="Times New Roman" w:cs="Times New Roman"/>
          <w:b/>
          <w:sz w:val="28"/>
          <w:szCs w:val="28"/>
        </w:rPr>
      </w:pPr>
      <w:r w:rsidRPr="006E370B">
        <w:rPr>
          <w:rFonts w:ascii="Times New Roman" w:hAnsi="Times New Roman" w:cs="Times New Roman"/>
          <w:b/>
          <w:sz w:val="28"/>
          <w:szCs w:val="28"/>
        </w:rPr>
        <w:t>8.3 Керування зшиванням зображень</w:t>
      </w:r>
    </w:p>
    <w:p w:rsidR="00CA2256" w:rsidRPr="006E370B" w:rsidRDefault="00CA2256" w:rsidP="00CA2256">
      <w:pPr>
        <w:ind w:left="0" w:firstLine="0"/>
        <w:rPr>
          <w:rFonts w:ascii="Times New Roman" w:hAnsi="Times New Roman" w:cs="Times New Roman"/>
          <w:sz w:val="28"/>
          <w:szCs w:val="28"/>
        </w:rPr>
      </w:pPr>
      <w:r w:rsidRPr="006E370B">
        <w:rPr>
          <w:rFonts w:ascii="Times New Roman" w:hAnsi="Times New Roman" w:cs="Times New Roman"/>
          <w:sz w:val="28"/>
          <w:szCs w:val="28"/>
        </w:rPr>
        <w:t>Ви можете використовувати зшивання зображень, створене системою автоматично, або повторно зшивати зображення вручну за допомогою керування зшиванням зображень.</w:t>
      </w:r>
    </w:p>
    <w:p w:rsidR="00CA2256" w:rsidRPr="006E370B" w:rsidRDefault="00CA2256" w:rsidP="00CA2256">
      <w:pPr>
        <w:ind w:left="0" w:firstLine="0"/>
        <w:rPr>
          <w:rFonts w:ascii="Times New Roman" w:hAnsi="Times New Roman" w:cs="Times New Roman"/>
          <w:b/>
          <w:sz w:val="28"/>
          <w:szCs w:val="28"/>
        </w:rPr>
      </w:pPr>
      <w:r w:rsidRPr="006E370B">
        <w:rPr>
          <w:rFonts w:ascii="Times New Roman" w:hAnsi="Times New Roman" w:cs="Times New Roman"/>
          <w:b/>
          <w:sz w:val="28"/>
          <w:szCs w:val="28"/>
        </w:rPr>
        <w:t>8.3.1Запуск керування зшиванням</w:t>
      </w:r>
    </w:p>
    <w:p w:rsidR="00CA2256" w:rsidRPr="006E370B" w:rsidRDefault="00CA2256" w:rsidP="00CA2256">
      <w:pPr>
        <w:ind w:left="0" w:firstLine="0"/>
        <w:rPr>
          <w:rFonts w:ascii="Times New Roman" w:hAnsi="Times New Roman" w:cs="Times New Roman"/>
          <w:sz w:val="28"/>
          <w:szCs w:val="28"/>
        </w:rPr>
      </w:pPr>
      <w:r w:rsidRPr="006E370B">
        <w:rPr>
          <w:rFonts w:ascii="Times New Roman" w:hAnsi="Times New Roman" w:cs="Times New Roman"/>
          <w:sz w:val="28"/>
          <w:szCs w:val="28"/>
        </w:rPr>
        <w:t>Існує три способи запуску режиму керування зшиванням.</w:t>
      </w:r>
    </w:p>
    <w:p w:rsidR="00CA2256" w:rsidRPr="006E370B" w:rsidRDefault="00CA2256" w:rsidP="00CA2256">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Запустіть керування зшиванням з екрану керування дослідженням.</w:t>
      </w:r>
    </w:p>
    <w:p w:rsidR="00CA2256" w:rsidRPr="006E370B" w:rsidRDefault="00CA2256" w:rsidP="00CA2256">
      <w:pPr>
        <w:ind w:left="0" w:firstLine="0"/>
        <w:rPr>
          <w:rFonts w:ascii="Times New Roman" w:hAnsi="Times New Roman" w:cs="Times New Roman"/>
          <w:sz w:val="28"/>
          <w:szCs w:val="28"/>
        </w:rPr>
      </w:pPr>
      <w:r w:rsidRPr="006E370B">
        <w:rPr>
          <w:rFonts w:ascii="Times New Roman" w:hAnsi="Times New Roman" w:cs="Times New Roman"/>
          <w:sz w:val="28"/>
          <w:szCs w:val="28"/>
        </w:rPr>
        <w:t>Всі зображення пацієнта відображаються в нижній частині екрана управління дослідженням в нижній частині екрана керування дослідженням. Виберіть зображення, які потрібно зшити (вибрані зображення позначені) і натисніть Зшивання, щоб розпочати керування зшиванням.</w:t>
      </w:r>
    </w:p>
    <w:p w:rsidR="00CA2256" w:rsidRPr="006E370B" w:rsidRDefault="00CA2256" w:rsidP="00CA2256">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Почніть керування зшиванням з екрану зображення історії хвороби.</w:t>
      </w:r>
    </w:p>
    <w:p w:rsidR="00CA2256" w:rsidRPr="006E370B" w:rsidRDefault="00CA2256" w:rsidP="00CA2256">
      <w:pPr>
        <w:ind w:left="0" w:firstLine="0"/>
        <w:rPr>
          <w:rFonts w:ascii="Times New Roman" w:hAnsi="Times New Roman" w:cs="Times New Roman"/>
          <w:sz w:val="28"/>
          <w:szCs w:val="28"/>
        </w:rPr>
      </w:pPr>
      <w:r w:rsidRPr="006E370B">
        <w:rPr>
          <w:rFonts w:ascii="Times New Roman" w:hAnsi="Times New Roman" w:cs="Times New Roman"/>
          <w:sz w:val="28"/>
          <w:szCs w:val="28"/>
        </w:rPr>
        <w:t>У списку пацієнтів на екрані зображення історії хвороби виберіть запис пацієнта для зшивання зображення. Зображення пацієнта відображаються у вікні попереднього перегляду зображень під списком. Виберіть зображення, які потрібно зшити (вибрані зображення будуть позначені), і натисніть кнопку Зшити, щоб почати керування зшиванням.</w:t>
      </w:r>
    </w:p>
    <w:p w:rsidR="00CA2256" w:rsidRPr="006E370B" w:rsidRDefault="00CA2256" w:rsidP="00CA2256">
      <w:pPr>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Почніть керування зшиванням з екрана перегляду зображень.</w:t>
      </w:r>
    </w:p>
    <w:p w:rsidR="00CA2256" w:rsidRPr="006E370B" w:rsidRDefault="00CA2256" w:rsidP="00CA2256">
      <w:pPr>
        <w:ind w:left="0" w:firstLine="0"/>
        <w:rPr>
          <w:rFonts w:ascii="Times New Roman" w:hAnsi="Times New Roman" w:cs="Times New Roman"/>
          <w:sz w:val="28"/>
          <w:szCs w:val="28"/>
        </w:rPr>
      </w:pPr>
      <w:r w:rsidRPr="006E370B">
        <w:rPr>
          <w:rFonts w:ascii="Times New Roman" w:hAnsi="Times New Roman" w:cs="Times New Roman"/>
          <w:sz w:val="28"/>
          <w:szCs w:val="28"/>
        </w:rPr>
        <w:t>У списку пацієнтів на екрані перегляду зображень виберіть запис пацієнта для зшивання зображень. Зображення пацієнта відображаються у вікні попереднього перегляду зображень ліворуч. Виберіть зображення, які потрібно об'єднати (вибрані зображення будуть позначені), і натисніть кнопку Зшити, щоб розпочати керування зшиванням.</w:t>
      </w:r>
    </w:p>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[Зшити], і система виконає зшивання вибраних зображень.</w:t>
      </w:r>
    </w:p>
    <w:p w:rsidR="00F72309" w:rsidRPr="006E370B" w:rsidRDefault="00F72309" w:rsidP="00F72309">
      <w:pPr>
        <w:ind w:left="0" w:firstLine="0"/>
        <w:rPr>
          <w:rFonts w:ascii="Times New Roman" w:hAnsi="Times New Roman" w:cs="Times New Roman"/>
          <w:sz w:val="28"/>
          <w:szCs w:val="28"/>
        </w:rPr>
      </w:pPr>
    </w:p>
    <w:p w:rsidR="00F72309" w:rsidRPr="006E370B" w:rsidRDefault="00F72309" w:rsidP="00F72309">
      <w:pPr>
        <w:ind w:left="0" w:firstLine="0"/>
        <w:rPr>
          <w:rFonts w:ascii="Times New Roman" w:hAnsi="Times New Roman" w:cs="Times New Roman"/>
          <w:b/>
          <w:sz w:val="28"/>
          <w:szCs w:val="28"/>
        </w:rPr>
      </w:pPr>
      <w:r w:rsidRPr="006E370B">
        <w:rPr>
          <w:rFonts w:ascii="Times New Roman" w:hAnsi="Times New Roman" w:cs="Times New Roman"/>
          <w:b/>
          <w:sz w:val="28"/>
          <w:szCs w:val="28"/>
        </w:rPr>
        <w:t>8.3.2Екран зшивання зображень</w:t>
      </w:r>
    </w:p>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На екрані зшивання зображень ви можете переглядати зшиті зображення і вручну налаштовувати ефект зшивання. На наступному малюнку показано початковий екран зшивання зображень.</w:t>
      </w:r>
    </w:p>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Натисніть кнопку Редагувати зображення праворуч, щоб перейти на головний екран зшивання зображень. Ви можете виконати зшивання вручну на головному екрані. Головний екран зшивання зображень складається з наступних функціональних областей:</w:t>
      </w:r>
    </w:p>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A1. Область 1 зшивання зображень</w:t>
      </w:r>
    </w:p>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A2. Область 2 зшивання зображень</w:t>
      </w:r>
    </w:p>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B. Область відображення результату зшивання</w:t>
      </w:r>
    </w:p>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C. Область керування мініатюрами</w:t>
      </w:r>
    </w:p>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D. Область виконання операції зшивання</w:t>
      </w:r>
    </w:p>
    <w:p w:rsidR="00F72309" w:rsidRPr="006E370B" w:rsidRDefault="00F72309" w:rsidP="00F72309">
      <w:pPr>
        <w:ind w:left="0" w:firstLine="0"/>
        <w:rPr>
          <w:rFonts w:ascii="Times New Roman" w:hAnsi="Times New Roman" w:cs="Times New Roman"/>
          <w:sz w:val="28"/>
          <w:szCs w:val="28"/>
        </w:rPr>
      </w:pPr>
    </w:p>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Області головного екрана зшивання зображень описано наступним чином:</w:t>
      </w:r>
    </w:p>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A1. Область 1 зшивання зображень: відображає верхнє зображення, що відповідає поточному шву зшивання.</w:t>
      </w:r>
    </w:p>
    <w:tbl>
      <w:tblPr>
        <w:tblStyle w:val="a7"/>
        <w:tblpPr w:leftFromText="180" w:rightFromText="180" w:horzAnchor="margin" w:tblpY="708"/>
        <w:tblW w:w="0" w:type="auto"/>
        <w:tblLook w:val="04A0" w:firstRow="1" w:lastRow="0" w:firstColumn="1" w:lastColumn="0" w:noHBand="0" w:noVBand="1"/>
      </w:tblPr>
      <w:tblGrid>
        <w:gridCol w:w="4956"/>
        <w:gridCol w:w="4956"/>
      </w:tblGrid>
      <w:tr w:rsidR="00F72309" w:rsidRPr="006E370B" w:rsidTr="00F72309">
        <w:tc>
          <w:tcPr>
            <w:tcW w:w="4956" w:type="dxa"/>
          </w:tcPr>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lastRenderedPageBreak/>
              <w:drawing>
                <wp:inline distT="0" distB="0" distL="0" distR="0" wp14:anchorId="301F1789" wp14:editId="5B1DD1B3">
                  <wp:extent cx="466725" cy="466725"/>
                  <wp:effectExtent l="0" t="0" r="9525" b="9525"/>
                  <wp:docPr id="261339" name="Рисунок 26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466725" cy="466725"/>
                          </a:xfrm>
                          <a:prstGeom prst="rect">
                            <a:avLst/>
                          </a:prstGeom>
                        </pic:spPr>
                      </pic:pic>
                    </a:graphicData>
                  </a:graphic>
                </wp:inline>
              </w:drawing>
            </w:r>
          </w:p>
        </w:tc>
        <w:tc>
          <w:tcPr>
            <w:tcW w:w="4956" w:type="dxa"/>
          </w:tcPr>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Переміщує вибране зображення вгору. Якщо вибране зображення знаходиться зверху, ніяких дій не виконується.</w:t>
            </w:r>
          </w:p>
        </w:tc>
      </w:tr>
      <w:tr w:rsidR="00F72309" w:rsidRPr="006E370B" w:rsidTr="00F72309">
        <w:tc>
          <w:tcPr>
            <w:tcW w:w="4956" w:type="dxa"/>
          </w:tcPr>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1F62AA86" wp14:editId="1823232B">
                  <wp:extent cx="457200" cy="542925"/>
                  <wp:effectExtent l="0" t="0" r="0" b="9525"/>
                  <wp:docPr id="261340" name="Рисунок 26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457200" cy="542925"/>
                          </a:xfrm>
                          <a:prstGeom prst="rect">
                            <a:avLst/>
                          </a:prstGeom>
                        </pic:spPr>
                      </pic:pic>
                    </a:graphicData>
                  </a:graphic>
                </wp:inline>
              </w:drawing>
            </w:r>
          </w:p>
        </w:tc>
        <w:tc>
          <w:tcPr>
            <w:tcW w:w="4956" w:type="dxa"/>
          </w:tcPr>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Переміщує вибране зображення вниз. Якщо вибране зображення знаходиться внизу, ніяких не виконується.</w:t>
            </w:r>
          </w:p>
        </w:tc>
      </w:tr>
      <w:tr w:rsidR="00F72309" w:rsidRPr="006E370B" w:rsidTr="00F72309">
        <w:tc>
          <w:tcPr>
            <w:tcW w:w="4956" w:type="dxa"/>
          </w:tcPr>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Видаліть вибране зображення</w:t>
            </w:r>
          </w:p>
        </w:tc>
        <w:tc>
          <w:tcPr>
            <w:tcW w:w="4956" w:type="dxa"/>
          </w:tcPr>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Видаляє вибране зображення.</w:t>
            </w:r>
          </w:p>
        </w:tc>
      </w:tr>
      <w:tr w:rsidR="00F72309" w:rsidRPr="006E370B" w:rsidTr="00F72309">
        <w:tc>
          <w:tcPr>
            <w:tcW w:w="4956" w:type="dxa"/>
          </w:tcPr>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Вибрати співпадіння</w:t>
            </w:r>
          </w:p>
        </w:tc>
        <w:tc>
          <w:tcPr>
            <w:tcW w:w="4956" w:type="dxa"/>
          </w:tcPr>
          <w:p w:rsidR="00F72309" w:rsidRPr="006E370B" w:rsidRDefault="000B4BA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Вибирає точку зшивання між зображеннями в форматах A1 та A2</w:t>
            </w:r>
          </w:p>
        </w:tc>
      </w:tr>
      <w:tr w:rsidR="00F72309" w:rsidRPr="006E370B" w:rsidTr="00F72309">
        <w:tc>
          <w:tcPr>
            <w:tcW w:w="4956" w:type="dxa"/>
          </w:tcPr>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Перерахувати</w:t>
            </w:r>
          </w:p>
        </w:tc>
        <w:tc>
          <w:tcPr>
            <w:tcW w:w="4956" w:type="dxa"/>
          </w:tcPr>
          <w:p w:rsidR="000B4BA9" w:rsidRPr="006E370B" w:rsidRDefault="000B4BA9" w:rsidP="000B4BA9">
            <w:pPr>
              <w:ind w:left="0" w:firstLine="0"/>
              <w:rPr>
                <w:rFonts w:ascii="Times New Roman" w:hAnsi="Times New Roman" w:cs="Times New Roman"/>
                <w:sz w:val="28"/>
                <w:szCs w:val="28"/>
              </w:rPr>
            </w:pPr>
            <w:r w:rsidRPr="006E370B">
              <w:rPr>
                <w:rFonts w:ascii="Times New Roman" w:hAnsi="Times New Roman" w:cs="Times New Roman"/>
                <w:sz w:val="28"/>
                <w:szCs w:val="28"/>
              </w:rPr>
              <w:t>Якщо результати автоматичного зшивання не відповідають вашим очікуванням, ви можете натиснути кнопку Зшити повторно, щоб перейти в режим ручного зшивання.</w:t>
            </w:r>
          </w:p>
          <w:p w:rsidR="000B4BA9" w:rsidRPr="006E370B" w:rsidRDefault="000B4BA9" w:rsidP="000B4BA9">
            <w:pPr>
              <w:ind w:left="0" w:firstLine="0"/>
              <w:rPr>
                <w:rFonts w:ascii="Times New Roman" w:hAnsi="Times New Roman" w:cs="Times New Roman"/>
                <w:sz w:val="28"/>
                <w:szCs w:val="28"/>
              </w:rPr>
            </w:pPr>
            <w:r w:rsidRPr="006E370B">
              <w:rPr>
                <w:rFonts w:ascii="Times New Roman" w:hAnsi="Times New Roman" w:cs="Times New Roman"/>
                <w:sz w:val="28"/>
                <w:szCs w:val="28"/>
              </w:rPr>
              <w:t>Ви також можете відкинути результати ручного зшивання результати ручного зшивання і повернутися до початкового стану автоматичного зшивання.</w:t>
            </w:r>
          </w:p>
          <w:p w:rsidR="00F72309" w:rsidRPr="006E370B" w:rsidRDefault="00F72309" w:rsidP="00F72309">
            <w:pPr>
              <w:ind w:left="0" w:firstLine="0"/>
              <w:rPr>
                <w:rFonts w:ascii="Times New Roman" w:hAnsi="Times New Roman" w:cs="Times New Roman"/>
                <w:sz w:val="28"/>
                <w:szCs w:val="28"/>
              </w:rPr>
            </w:pPr>
          </w:p>
        </w:tc>
      </w:tr>
      <w:tr w:rsidR="00F72309" w:rsidRPr="006E370B" w:rsidTr="00F72309">
        <w:tc>
          <w:tcPr>
            <w:tcW w:w="4956" w:type="dxa"/>
          </w:tcPr>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Зберегти</w:t>
            </w:r>
          </w:p>
        </w:tc>
        <w:tc>
          <w:tcPr>
            <w:tcW w:w="4956" w:type="dxa"/>
          </w:tcPr>
          <w:p w:rsidR="00F72309" w:rsidRPr="006E370B" w:rsidRDefault="000B4BA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Приймає поточні результати зшивання, зберігає зшите зображення і зберігає зображення до бази даних.</w:t>
            </w:r>
          </w:p>
        </w:tc>
      </w:tr>
      <w:tr w:rsidR="00F72309" w:rsidRPr="006E370B" w:rsidTr="00F72309">
        <w:tc>
          <w:tcPr>
            <w:tcW w:w="4956" w:type="dxa"/>
          </w:tcPr>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Синтез</w:t>
            </w:r>
          </w:p>
        </w:tc>
        <w:tc>
          <w:tcPr>
            <w:tcW w:w="4956" w:type="dxa"/>
          </w:tcPr>
          <w:p w:rsidR="00F72309" w:rsidRPr="006E370B" w:rsidRDefault="000B4BA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Показує ступінь одночасного відображення двох сусідніх зображень в області перекриття.</w:t>
            </w:r>
          </w:p>
        </w:tc>
      </w:tr>
      <w:tr w:rsidR="00F72309" w:rsidRPr="006E370B" w:rsidTr="00F72309">
        <w:tc>
          <w:tcPr>
            <w:tcW w:w="4956" w:type="dxa"/>
          </w:tcPr>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Товщина корпусу</w:t>
            </w:r>
          </w:p>
        </w:tc>
        <w:tc>
          <w:tcPr>
            <w:tcW w:w="4956" w:type="dxa"/>
          </w:tcPr>
          <w:p w:rsidR="00F72309" w:rsidRPr="006E370B" w:rsidRDefault="000B4BA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Вказує на максимальну відстань між передньою і задньою поверхнею корпусу</w:t>
            </w:r>
          </w:p>
        </w:tc>
      </w:tr>
      <w:tr w:rsidR="00F72309" w:rsidRPr="006E370B" w:rsidTr="00F72309">
        <w:tc>
          <w:tcPr>
            <w:tcW w:w="4956" w:type="dxa"/>
          </w:tcPr>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SID</w:t>
            </w:r>
          </w:p>
        </w:tc>
        <w:tc>
          <w:tcPr>
            <w:tcW w:w="4956" w:type="dxa"/>
          </w:tcPr>
          <w:p w:rsidR="00F72309" w:rsidRPr="006E370B" w:rsidRDefault="000B4BA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Показує відстань між центром тіла та поверхнею FPD.</w:t>
            </w:r>
          </w:p>
        </w:tc>
      </w:tr>
    </w:tbl>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A2. Область 2 зшивання зображень: відображає нижнє зображення, що відповідає поточному стібку: </w:t>
      </w:r>
    </w:p>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B. Область відображення результату зшивання: відображає загальний ефект зшивання.</w:t>
      </w:r>
    </w:p>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C. Область керування мініатюрами: відображає мініатюри зшитих зображень.</w:t>
      </w:r>
    </w:p>
    <w:p w:rsidR="00F72309" w:rsidRPr="006E370B" w:rsidRDefault="00F72309" w:rsidP="00F72309">
      <w:pPr>
        <w:ind w:left="0" w:firstLine="0"/>
        <w:rPr>
          <w:rFonts w:ascii="Times New Roman" w:hAnsi="Times New Roman" w:cs="Times New Roman"/>
          <w:sz w:val="28"/>
          <w:szCs w:val="28"/>
        </w:rPr>
      </w:pPr>
      <w:r w:rsidRPr="006E370B">
        <w:rPr>
          <w:rFonts w:ascii="Times New Roman" w:hAnsi="Times New Roman" w:cs="Times New Roman"/>
          <w:sz w:val="28"/>
          <w:szCs w:val="28"/>
        </w:rPr>
        <w:t>D. Область операції зшивання: Ви можете виконати, налаштувати та підтвердити зшивання.</w:t>
      </w:r>
    </w:p>
    <w:p w:rsidR="000B4BA9" w:rsidRPr="006E370B" w:rsidRDefault="000B4BA9" w:rsidP="000B4BA9">
      <w:pPr>
        <w:tabs>
          <w:tab w:val="left" w:pos="4212"/>
        </w:tabs>
        <w:ind w:left="0" w:firstLine="0"/>
        <w:rPr>
          <w:rFonts w:ascii="Times New Roman" w:hAnsi="Times New Roman" w:cs="Times New Roman"/>
          <w:b/>
          <w:sz w:val="28"/>
          <w:szCs w:val="28"/>
        </w:rPr>
      </w:pPr>
    </w:p>
    <w:p w:rsidR="000B4BA9" w:rsidRPr="006E370B" w:rsidRDefault="000B4BA9" w:rsidP="000B4BA9">
      <w:pPr>
        <w:tabs>
          <w:tab w:val="left" w:pos="4212"/>
        </w:tabs>
        <w:ind w:left="0" w:firstLine="0"/>
        <w:rPr>
          <w:rFonts w:ascii="Times New Roman" w:hAnsi="Times New Roman" w:cs="Times New Roman"/>
          <w:b/>
          <w:sz w:val="28"/>
          <w:szCs w:val="28"/>
        </w:rPr>
      </w:pPr>
      <w:r w:rsidRPr="006E370B">
        <w:rPr>
          <w:rFonts w:ascii="Times New Roman" w:hAnsi="Times New Roman" w:cs="Times New Roman"/>
          <w:b/>
          <w:sz w:val="28"/>
          <w:szCs w:val="28"/>
        </w:rPr>
        <w:t>8.3.3 Ручне регулювання положення стібка</w:t>
      </w:r>
    </w:p>
    <w:p w:rsidR="000B4BA9" w:rsidRPr="006E370B" w:rsidRDefault="000B4BA9" w:rsidP="000B4BA9">
      <w:pPr>
        <w:tabs>
          <w:tab w:val="left" w:pos="4212"/>
        </w:tabs>
        <w:ind w:left="0" w:firstLine="0"/>
        <w:rPr>
          <w:rFonts w:ascii="Times New Roman" w:hAnsi="Times New Roman" w:cs="Times New Roman"/>
          <w:sz w:val="28"/>
          <w:szCs w:val="28"/>
        </w:rPr>
      </w:pPr>
      <w:r w:rsidRPr="006E370B">
        <w:rPr>
          <w:rFonts w:ascii="Times New Roman" w:hAnsi="Times New Roman" w:cs="Times New Roman"/>
          <w:sz w:val="28"/>
          <w:szCs w:val="28"/>
        </w:rPr>
        <w:t>Позицію стібка можна регулювати вручну за допомогою панорамування зображення та стібка вибору точки</w:t>
      </w:r>
    </w:p>
    <w:p w:rsidR="000B4BA9" w:rsidRPr="006E370B" w:rsidRDefault="000B4BA9" w:rsidP="000B4BA9">
      <w:pPr>
        <w:rPr>
          <w:rFonts w:ascii="Times New Roman" w:hAnsi="Times New Roman" w:cs="Times New Roman"/>
          <w:b/>
          <w:sz w:val="28"/>
          <w:szCs w:val="28"/>
        </w:rPr>
      </w:pPr>
    </w:p>
    <w:p w:rsidR="000B4BA9" w:rsidRPr="006E370B" w:rsidRDefault="000B4BA9" w:rsidP="000B4BA9">
      <w:pPr>
        <w:rPr>
          <w:rFonts w:ascii="Times New Roman" w:hAnsi="Times New Roman" w:cs="Times New Roman"/>
          <w:b/>
          <w:sz w:val="28"/>
          <w:szCs w:val="28"/>
        </w:rPr>
      </w:pPr>
      <w:r w:rsidRPr="006E370B">
        <w:rPr>
          <w:rFonts w:ascii="Times New Roman" w:hAnsi="Times New Roman" w:cs="Times New Roman"/>
          <w:b/>
          <w:sz w:val="28"/>
          <w:szCs w:val="28"/>
        </w:rPr>
        <w:t>8.3.3.1 Панорамування зображень</w:t>
      </w:r>
    </w:p>
    <w:p w:rsidR="000B4BA9" w:rsidRPr="006E370B" w:rsidRDefault="000B4BA9" w:rsidP="000B4BA9">
      <w:pPr>
        <w:rPr>
          <w:rFonts w:ascii="Times New Roman" w:hAnsi="Times New Roman" w:cs="Times New Roman"/>
          <w:sz w:val="28"/>
          <w:szCs w:val="28"/>
        </w:rPr>
      </w:pPr>
      <w:r w:rsidRPr="006E370B">
        <w:rPr>
          <w:rFonts w:ascii="Times New Roman" w:hAnsi="Times New Roman" w:cs="Times New Roman"/>
          <w:sz w:val="28"/>
          <w:szCs w:val="28"/>
        </w:rPr>
        <w:t>Панорамування зображень - це процес ручного переміщення двох зображень, що зшиваються, відносно одне одного, щоб налаштувати позицію зшивання. Процедура виглядає наступним чином:</w:t>
      </w:r>
    </w:p>
    <w:p w:rsidR="000B4BA9" w:rsidRPr="006E370B" w:rsidRDefault="000B4BA9" w:rsidP="000B4BA9">
      <w:pPr>
        <w:rPr>
          <w:rFonts w:ascii="Times New Roman" w:hAnsi="Times New Roman" w:cs="Times New Roman"/>
          <w:sz w:val="28"/>
          <w:szCs w:val="28"/>
        </w:rPr>
      </w:pPr>
      <w:r w:rsidRPr="006E370B">
        <w:rPr>
          <w:rFonts w:ascii="Times New Roman" w:hAnsi="Times New Roman" w:cs="Times New Roman"/>
          <w:sz w:val="28"/>
          <w:szCs w:val="28"/>
        </w:rPr>
        <w:t xml:space="preserve">1. Спостерігайте за візуалізацією зшивання в області B, щоб визначити область, яку потрібно відрегулювати. Продовжуйте клацайте в цій області, доки не з'явиться синя рамка. Ви також можете переглянути </w:t>
      </w:r>
    </w:p>
    <w:p w:rsidR="000B4BA9" w:rsidRPr="006E370B" w:rsidRDefault="000B4BA9" w:rsidP="000B4BA9">
      <w:pPr>
        <w:rPr>
          <w:rFonts w:ascii="Times New Roman" w:hAnsi="Times New Roman" w:cs="Times New Roman"/>
          <w:sz w:val="28"/>
          <w:szCs w:val="28"/>
        </w:rPr>
      </w:pPr>
      <w:r w:rsidRPr="006E370B">
        <w:rPr>
          <w:rFonts w:ascii="Times New Roman" w:hAnsi="Times New Roman" w:cs="Times New Roman"/>
          <w:sz w:val="28"/>
          <w:szCs w:val="28"/>
        </w:rPr>
        <w:t>мініатюри в області C, щоб визначити приблизне положення строчки. В областях A1 і A2 відображаються верхнє і нижнє зображення, що відповідають вибраному шву і співвідношенню стібків.</w:t>
      </w:r>
    </w:p>
    <w:p w:rsidR="000B4BA9" w:rsidRPr="006E370B" w:rsidRDefault="000B4BA9" w:rsidP="000B4BA9">
      <w:pPr>
        <w:rPr>
          <w:rFonts w:ascii="Times New Roman" w:hAnsi="Times New Roman" w:cs="Times New Roman"/>
          <w:sz w:val="28"/>
          <w:szCs w:val="28"/>
        </w:rPr>
      </w:pPr>
      <w:r w:rsidRPr="006E370B">
        <w:rPr>
          <w:rFonts w:ascii="Times New Roman" w:hAnsi="Times New Roman" w:cs="Times New Roman"/>
          <w:sz w:val="28"/>
          <w:szCs w:val="28"/>
        </w:rPr>
        <w:t>2. Клацніть і перетягніть мишею для панорамування зображення в області A2, щоб відрегулювати положення зшивання зображень в A1 і A2, і спостерігайте за ефектом коригування в області B. Відпустіть мишу після налаштування.</w:t>
      </w:r>
    </w:p>
    <w:p w:rsidR="000B4BA9" w:rsidRPr="006E370B" w:rsidRDefault="000B4BA9" w:rsidP="00D62889">
      <w:pPr>
        <w:rPr>
          <w:rFonts w:ascii="Times New Roman" w:hAnsi="Times New Roman" w:cs="Times New Roman"/>
          <w:sz w:val="28"/>
          <w:szCs w:val="28"/>
        </w:rPr>
      </w:pPr>
      <w:r w:rsidRPr="006E370B">
        <w:rPr>
          <w:rFonts w:ascii="Times New Roman" w:hAnsi="Times New Roman" w:cs="Times New Roman"/>
          <w:sz w:val="28"/>
          <w:szCs w:val="28"/>
        </w:rPr>
        <w:lastRenderedPageBreak/>
        <w:t>3. Повторіть кроки з 1 по 3, якщо ви хочете продовжити регулювання зшивання якщо ви хочете продовжити налаштуванн</w:t>
      </w:r>
      <w:r w:rsidR="00D62889" w:rsidRPr="006E370B">
        <w:rPr>
          <w:rFonts w:ascii="Times New Roman" w:hAnsi="Times New Roman" w:cs="Times New Roman"/>
          <w:sz w:val="28"/>
          <w:szCs w:val="28"/>
        </w:rPr>
        <w:t xml:space="preserve">я зшивання між іншими сусідніми </w:t>
      </w:r>
      <w:r w:rsidRPr="006E370B">
        <w:rPr>
          <w:rFonts w:ascii="Times New Roman" w:hAnsi="Times New Roman" w:cs="Times New Roman"/>
          <w:sz w:val="28"/>
          <w:szCs w:val="28"/>
        </w:rPr>
        <w:t>зображеннями.</w:t>
      </w:r>
    </w:p>
    <w:p w:rsidR="000B4BA9" w:rsidRPr="006E370B" w:rsidRDefault="000B4BA9" w:rsidP="000B4BA9">
      <w:pPr>
        <w:rPr>
          <w:rFonts w:ascii="Times New Roman" w:hAnsi="Times New Roman" w:cs="Times New Roman"/>
          <w:sz w:val="28"/>
          <w:szCs w:val="28"/>
        </w:rPr>
      </w:pPr>
      <w:r w:rsidRPr="006E370B">
        <w:rPr>
          <w:rFonts w:ascii="Times New Roman" w:hAnsi="Times New Roman" w:cs="Times New Roman"/>
          <w:sz w:val="28"/>
          <w:szCs w:val="28"/>
        </w:rPr>
        <w:t>4. Після налаштування зшивання всіх зображень натисніть кнопку Готово, щоб зберегти зображення.</w:t>
      </w:r>
    </w:p>
    <w:p w:rsidR="00D62889" w:rsidRPr="006E370B" w:rsidRDefault="00D62889" w:rsidP="000B4BA9">
      <w:pPr>
        <w:rPr>
          <w:rFonts w:ascii="Times New Roman" w:hAnsi="Times New Roman" w:cs="Times New Roman"/>
          <w:sz w:val="28"/>
          <w:szCs w:val="28"/>
        </w:rPr>
      </w:pPr>
    </w:p>
    <w:p w:rsidR="00D62889" w:rsidRPr="006E370B" w:rsidRDefault="00D62889" w:rsidP="00D62889">
      <w:pPr>
        <w:rPr>
          <w:rFonts w:ascii="Times New Roman" w:hAnsi="Times New Roman" w:cs="Times New Roman"/>
          <w:b/>
          <w:sz w:val="28"/>
          <w:szCs w:val="28"/>
        </w:rPr>
      </w:pPr>
      <w:r w:rsidRPr="006E370B">
        <w:rPr>
          <w:rFonts w:ascii="Times New Roman" w:hAnsi="Times New Roman" w:cs="Times New Roman"/>
          <w:b/>
          <w:sz w:val="28"/>
          <w:szCs w:val="28"/>
        </w:rPr>
        <w:t>8.3.3.2 Вибір точки зшивання</w:t>
      </w:r>
    </w:p>
    <w:p w:rsidR="00D62889" w:rsidRPr="006E370B" w:rsidRDefault="00D62889" w:rsidP="00D62889">
      <w:pPr>
        <w:rPr>
          <w:rFonts w:ascii="Times New Roman" w:hAnsi="Times New Roman" w:cs="Times New Roman"/>
          <w:sz w:val="28"/>
          <w:szCs w:val="28"/>
        </w:rPr>
      </w:pPr>
      <w:r w:rsidRPr="006E370B">
        <w:rPr>
          <w:rFonts w:ascii="Times New Roman" w:hAnsi="Times New Roman" w:cs="Times New Roman"/>
          <w:sz w:val="28"/>
          <w:szCs w:val="28"/>
        </w:rPr>
        <w:t xml:space="preserve">Вибір точок збігу - це метод регулювання положення зшивання шляхом </w:t>
      </w:r>
    </w:p>
    <w:p w:rsidR="00D62889" w:rsidRPr="006E370B" w:rsidRDefault="00D62889" w:rsidP="00D62889">
      <w:pPr>
        <w:rPr>
          <w:rFonts w:ascii="Times New Roman" w:hAnsi="Times New Roman" w:cs="Times New Roman"/>
          <w:sz w:val="28"/>
          <w:szCs w:val="28"/>
        </w:rPr>
      </w:pPr>
      <w:r w:rsidRPr="006E370B">
        <w:rPr>
          <w:rFonts w:ascii="Times New Roman" w:hAnsi="Times New Roman" w:cs="Times New Roman"/>
          <w:sz w:val="28"/>
          <w:szCs w:val="28"/>
        </w:rPr>
        <w:t xml:space="preserve">накладанням точок зшивання двох зображень. Процедура виглядає наступним чином: </w:t>
      </w:r>
    </w:p>
    <w:p w:rsidR="00D62889" w:rsidRPr="006E370B" w:rsidRDefault="00D62889" w:rsidP="00D62889">
      <w:pPr>
        <w:rPr>
          <w:rFonts w:ascii="Times New Roman" w:hAnsi="Times New Roman" w:cs="Times New Roman"/>
          <w:sz w:val="28"/>
          <w:szCs w:val="28"/>
        </w:rPr>
      </w:pPr>
      <w:r w:rsidRPr="006E370B">
        <w:rPr>
          <w:rFonts w:ascii="Times New Roman" w:hAnsi="Times New Roman" w:cs="Times New Roman"/>
          <w:sz w:val="28"/>
          <w:szCs w:val="28"/>
        </w:rPr>
        <w:lastRenderedPageBreak/>
        <w:t>1. Спостерігайте за візуалізацією зшивання в області B, щоб визначити область, яку потрібно відкоригувати. Продовжуйте натискати в цій області, доки не з'явиться синя рамка. Ви також можете переглянути мініатюри в області C, щоб визначити приблизне положення стібка. В областях A1 і A2 відображаються верхнє і нижнє зображення, що відповідають вибраному шву і співвідношенню стібків.</w:t>
      </w:r>
    </w:p>
    <w:p w:rsidR="00D62889" w:rsidRPr="006E370B" w:rsidRDefault="00D62889" w:rsidP="00D62889">
      <w:pPr>
        <w:rPr>
          <w:rFonts w:ascii="Times New Roman" w:hAnsi="Times New Roman" w:cs="Times New Roman"/>
          <w:sz w:val="28"/>
          <w:szCs w:val="28"/>
        </w:rPr>
      </w:pPr>
      <w:r w:rsidRPr="006E370B">
        <w:rPr>
          <w:rFonts w:ascii="Times New Roman" w:hAnsi="Times New Roman" w:cs="Times New Roman"/>
          <w:sz w:val="28"/>
          <w:szCs w:val="28"/>
        </w:rPr>
        <w:t>2. Натисніть Вибрати точку збігу на головному екрані зшивання зображень.</w:t>
      </w:r>
    </w:p>
    <w:p w:rsidR="00D62889" w:rsidRPr="006E370B" w:rsidRDefault="00D62889" w:rsidP="00D62889">
      <w:pPr>
        <w:rPr>
          <w:rFonts w:ascii="Times New Roman" w:hAnsi="Times New Roman" w:cs="Times New Roman"/>
          <w:sz w:val="28"/>
          <w:szCs w:val="28"/>
        </w:rPr>
      </w:pPr>
      <w:r w:rsidRPr="006E370B">
        <w:rPr>
          <w:rFonts w:ascii="Times New Roman" w:hAnsi="Times New Roman" w:cs="Times New Roman"/>
          <w:sz w:val="28"/>
          <w:szCs w:val="28"/>
        </w:rPr>
        <w:t xml:space="preserve">3. Натисніть на зображення в A1 і A2, щоб вибрати точки зшивання. Вибрані </w:t>
      </w:r>
    </w:p>
    <w:p w:rsidR="00D62889" w:rsidRPr="006E370B" w:rsidRDefault="00D62889" w:rsidP="00D62889">
      <w:pPr>
        <w:rPr>
          <w:rFonts w:ascii="Times New Roman" w:hAnsi="Times New Roman" w:cs="Times New Roman"/>
          <w:sz w:val="28"/>
          <w:szCs w:val="28"/>
        </w:rPr>
      </w:pPr>
      <w:r w:rsidRPr="006E370B">
        <w:rPr>
          <w:rFonts w:ascii="Times New Roman" w:hAnsi="Times New Roman" w:cs="Times New Roman"/>
          <w:sz w:val="28"/>
          <w:szCs w:val="28"/>
        </w:rPr>
        <w:t>точки зшивання позначені червоним хрестиком.</w:t>
      </w:r>
    </w:p>
    <w:p w:rsidR="000B4BA9" w:rsidRPr="006E370B" w:rsidRDefault="00D62889" w:rsidP="00D62889">
      <w:pPr>
        <w:ind w:firstLine="0"/>
        <w:rPr>
          <w:rFonts w:ascii="Times New Roman" w:hAnsi="Times New Roman" w:cs="Times New Roman"/>
          <w:sz w:val="28"/>
          <w:szCs w:val="28"/>
        </w:rPr>
      </w:pPr>
      <w:r w:rsidRPr="006E370B">
        <w:rPr>
          <w:rFonts w:ascii="Times New Roman" w:hAnsi="Times New Roman" w:cs="Times New Roman"/>
          <w:sz w:val="28"/>
          <w:szCs w:val="28"/>
        </w:rPr>
        <w:t>4.Натисніть Перерахувати. Система об'єднає зображення A1 і A2 шляхом накладання точок зшивання. Ви можете спостерігати ефект коригування в області B. Якщо ефект зшивання не відповідає вашим очікуванням, натисніть кнопку Вибрати точки збігу, щоб щоб повторно вибрати точки зшивання.</w:t>
      </w:r>
    </w:p>
    <w:p w:rsidR="00D62889" w:rsidRPr="006E370B" w:rsidRDefault="00D62889" w:rsidP="00D62889">
      <w:pPr>
        <w:ind w:firstLine="0"/>
        <w:rPr>
          <w:rFonts w:ascii="Times New Roman" w:hAnsi="Times New Roman" w:cs="Times New Roman"/>
          <w:sz w:val="28"/>
          <w:szCs w:val="28"/>
        </w:rPr>
      </w:pPr>
      <w:r w:rsidRPr="006E370B">
        <w:rPr>
          <w:rFonts w:ascii="Times New Roman" w:hAnsi="Times New Roman" w:cs="Times New Roman"/>
          <w:sz w:val="28"/>
          <w:szCs w:val="28"/>
        </w:rPr>
        <w:t>5. Повторіть кроки з 1 по 4, якщо ви хочете продовжити налаштування зшивання між іншими сусідніми зображеннями.</w:t>
      </w:r>
    </w:p>
    <w:p w:rsidR="00D62889" w:rsidRPr="006E370B" w:rsidRDefault="00D62889" w:rsidP="00D62889">
      <w:pPr>
        <w:ind w:firstLine="0"/>
        <w:rPr>
          <w:rFonts w:ascii="Times New Roman" w:hAnsi="Times New Roman" w:cs="Times New Roman"/>
          <w:sz w:val="28"/>
          <w:szCs w:val="28"/>
        </w:rPr>
      </w:pPr>
      <w:r w:rsidRPr="006E370B">
        <w:rPr>
          <w:rFonts w:ascii="Times New Roman" w:hAnsi="Times New Roman" w:cs="Times New Roman"/>
          <w:sz w:val="28"/>
          <w:szCs w:val="28"/>
        </w:rPr>
        <w:t>6. Після налаштування зшивання всіх зображень натисніть [Зберегти], щоб зберегти зображення.</w:t>
      </w:r>
    </w:p>
    <w:p w:rsidR="000B4BA9" w:rsidRPr="006E370B" w:rsidRDefault="000B4BA9" w:rsidP="000B4BA9">
      <w:pPr>
        <w:rPr>
          <w:rFonts w:ascii="Times New Roman" w:hAnsi="Times New Roman" w:cs="Times New Roman"/>
          <w:sz w:val="28"/>
          <w:szCs w:val="28"/>
        </w:rPr>
      </w:pPr>
    </w:p>
    <w:p w:rsidR="000B4BA9" w:rsidRPr="006E370B" w:rsidRDefault="000B4BA9" w:rsidP="000B4BA9">
      <w:pPr>
        <w:rPr>
          <w:rFonts w:ascii="Times New Roman" w:hAnsi="Times New Roman" w:cs="Times New Roman"/>
          <w:sz w:val="28"/>
          <w:szCs w:val="28"/>
        </w:rPr>
      </w:pPr>
    </w:p>
    <w:p w:rsidR="000B4BA9" w:rsidRPr="006E370B" w:rsidRDefault="000B4BA9" w:rsidP="000B4BA9">
      <w:pPr>
        <w:rPr>
          <w:rFonts w:ascii="Times New Roman" w:hAnsi="Times New Roman" w:cs="Times New Roman"/>
          <w:sz w:val="28"/>
          <w:szCs w:val="28"/>
        </w:rPr>
      </w:pPr>
    </w:p>
    <w:p w:rsidR="000B4BA9" w:rsidRPr="006E370B" w:rsidRDefault="000B4BA9" w:rsidP="000B4BA9">
      <w:pPr>
        <w:rPr>
          <w:rFonts w:ascii="Times New Roman" w:hAnsi="Times New Roman" w:cs="Times New Roman"/>
          <w:sz w:val="28"/>
          <w:szCs w:val="28"/>
        </w:rPr>
      </w:pPr>
    </w:p>
    <w:p w:rsidR="000B4BA9" w:rsidRPr="006E370B" w:rsidRDefault="000B4BA9" w:rsidP="000B4BA9">
      <w:pPr>
        <w:rPr>
          <w:rFonts w:ascii="Times New Roman" w:hAnsi="Times New Roman" w:cs="Times New Roman"/>
          <w:sz w:val="28"/>
          <w:szCs w:val="28"/>
        </w:rPr>
      </w:pPr>
    </w:p>
    <w:p w:rsidR="000B4BA9" w:rsidRPr="006E370B" w:rsidRDefault="000B4BA9" w:rsidP="000B4BA9">
      <w:pPr>
        <w:rPr>
          <w:rFonts w:ascii="Times New Roman" w:hAnsi="Times New Roman" w:cs="Times New Roman"/>
          <w:sz w:val="28"/>
          <w:szCs w:val="28"/>
        </w:rPr>
      </w:pPr>
    </w:p>
    <w:p w:rsidR="000B4BA9" w:rsidRPr="006E370B" w:rsidRDefault="000B4BA9" w:rsidP="000B4BA9">
      <w:pPr>
        <w:rPr>
          <w:rFonts w:ascii="Times New Roman" w:hAnsi="Times New Roman" w:cs="Times New Roman"/>
          <w:sz w:val="28"/>
          <w:szCs w:val="28"/>
        </w:rPr>
      </w:pPr>
    </w:p>
    <w:p w:rsidR="000B4BA9" w:rsidRPr="006E370B" w:rsidRDefault="000B4BA9" w:rsidP="000B4BA9">
      <w:pPr>
        <w:rPr>
          <w:rFonts w:ascii="Times New Roman" w:hAnsi="Times New Roman" w:cs="Times New Roman"/>
          <w:sz w:val="28"/>
          <w:szCs w:val="28"/>
        </w:rPr>
      </w:pPr>
    </w:p>
    <w:p w:rsidR="000B4BA9" w:rsidRPr="006E370B" w:rsidRDefault="00D62889" w:rsidP="000B4BA9">
      <w:pPr>
        <w:rPr>
          <w:rFonts w:ascii="Times New Roman" w:hAnsi="Times New Roman" w:cs="Times New Roman"/>
          <w:b/>
          <w:sz w:val="28"/>
          <w:szCs w:val="28"/>
        </w:rPr>
      </w:pPr>
      <w:r w:rsidRPr="006E370B">
        <w:rPr>
          <w:rFonts w:ascii="Times New Roman" w:hAnsi="Times New Roman" w:cs="Times New Roman"/>
          <w:b/>
          <w:sz w:val="28"/>
          <w:szCs w:val="28"/>
        </w:rPr>
        <w:t>9 Модуль звіту (за бажанням)</w:t>
      </w:r>
    </w:p>
    <w:p w:rsidR="00D62889" w:rsidRPr="006E370B" w:rsidRDefault="00D62889" w:rsidP="00D62889">
      <w:pPr>
        <w:rPr>
          <w:rFonts w:ascii="Times New Roman" w:hAnsi="Times New Roman" w:cs="Times New Roman"/>
          <w:sz w:val="28"/>
          <w:szCs w:val="28"/>
        </w:rPr>
      </w:pPr>
      <w:r w:rsidRPr="006E370B">
        <w:rPr>
          <w:rFonts w:ascii="Times New Roman" w:hAnsi="Times New Roman" w:cs="Times New Roman"/>
          <w:sz w:val="28"/>
          <w:szCs w:val="28"/>
        </w:rPr>
        <w:t>Примітка: Це необов'язкова функція.</w:t>
      </w:r>
    </w:p>
    <w:p w:rsidR="00D62889" w:rsidRPr="006E370B" w:rsidRDefault="00D62889" w:rsidP="00D62889">
      <w:pPr>
        <w:rPr>
          <w:rFonts w:ascii="Times New Roman" w:hAnsi="Times New Roman" w:cs="Times New Roman"/>
          <w:sz w:val="28"/>
          <w:szCs w:val="28"/>
        </w:rPr>
      </w:pPr>
      <w:r w:rsidRPr="006E370B">
        <w:rPr>
          <w:rFonts w:ascii="Times New Roman" w:hAnsi="Times New Roman" w:cs="Times New Roman"/>
          <w:sz w:val="28"/>
          <w:szCs w:val="28"/>
        </w:rPr>
        <w:t>Ви можете увійти на екран друку будь-яким із наведених нижче способів:</w:t>
      </w:r>
    </w:p>
    <w:p w:rsidR="00D62889" w:rsidRPr="006E370B" w:rsidRDefault="00D62889" w:rsidP="00D62889">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Натисніть кнопку Звіт на головному екрані</w:t>
      </w:r>
    </w:p>
    <w:p w:rsidR="00D62889" w:rsidRPr="006E370B" w:rsidRDefault="00D62889" w:rsidP="00D62889">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На екрані зображення історії хвороби виберіть пацієнта і натисніть [Звіт].</w:t>
      </w:r>
    </w:p>
    <w:p w:rsidR="000B4BA9" w:rsidRPr="006E370B" w:rsidRDefault="00D62889" w:rsidP="00D62889">
      <w:pPr>
        <w:rPr>
          <w:rFonts w:ascii="Times New Roman" w:hAnsi="Times New Roman" w:cs="Times New Roman"/>
          <w:sz w:val="28"/>
          <w:szCs w:val="28"/>
        </w:rPr>
      </w:pPr>
      <w:r w:rsidRPr="006E370B">
        <w:rPr>
          <w:rFonts w:ascii="Times New Roman" w:hAnsi="Times New Roman" w:cs="Times New Roman"/>
          <w:sz w:val="28"/>
          <w:szCs w:val="28"/>
        </w:rPr>
        <w:t>У розділі "Конфігурація системи" - "Конфігурація звіту", після того, як налаштовано "Писати звіт одразу після дослідження", закрийте дослідження, щоб увійти на екран звіту.</w:t>
      </w:r>
    </w:p>
    <w:p w:rsidR="00D62889" w:rsidRPr="006E370B" w:rsidRDefault="00D62889" w:rsidP="00D62889">
      <w:pPr>
        <w:rPr>
          <w:rFonts w:ascii="Times New Roman" w:hAnsi="Times New Roman" w:cs="Times New Roman"/>
          <w:sz w:val="28"/>
          <w:szCs w:val="28"/>
        </w:rPr>
      </w:pPr>
      <w:r w:rsidRPr="006E370B">
        <w:rPr>
          <w:rFonts w:ascii="Times New Roman" w:hAnsi="Times New Roman" w:cs="Times New Roman"/>
          <w:sz w:val="28"/>
          <w:szCs w:val="28"/>
        </w:rPr>
        <w:t>Екран Звіт в основному складається з наступних функціональних областей:</w:t>
      </w:r>
    </w:p>
    <w:p w:rsidR="00D62889" w:rsidRPr="006E370B" w:rsidRDefault="00D62889" w:rsidP="00D62889">
      <w:pPr>
        <w:rPr>
          <w:rFonts w:ascii="Times New Roman" w:hAnsi="Times New Roman" w:cs="Times New Roman"/>
          <w:sz w:val="28"/>
          <w:szCs w:val="28"/>
        </w:rPr>
      </w:pPr>
      <w:r w:rsidRPr="006E370B">
        <w:rPr>
          <w:rFonts w:ascii="Times New Roman" w:hAnsi="Times New Roman" w:cs="Times New Roman"/>
          <w:sz w:val="28"/>
          <w:szCs w:val="28"/>
        </w:rPr>
        <w:t>A. Область редагування звіту</w:t>
      </w:r>
    </w:p>
    <w:p w:rsidR="00D62889" w:rsidRPr="006E370B" w:rsidRDefault="00D62889" w:rsidP="00D62889">
      <w:pPr>
        <w:rPr>
          <w:rFonts w:ascii="Times New Roman" w:hAnsi="Times New Roman" w:cs="Times New Roman"/>
          <w:sz w:val="28"/>
          <w:szCs w:val="28"/>
        </w:rPr>
      </w:pPr>
      <w:r w:rsidRPr="006E370B">
        <w:rPr>
          <w:rFonts w:ascii="Times New Roman" w:hAnsi="Times New Roman" w:cs="Times New Roman"/>
          <w:sz w:val="28"/>
          <w:szCs w:val="28"/>
        </w:rPr>
        <w:t>B. Область перегляду</w:t>
      </w:r>
    </w:p>
    <w:p w:rsidR="00D62889" w:rsidRPr="006E370B" w:rsidRDefault="00D62889" w:rsidP="00D62889">
      <w:pPr>
        <w:rPr>
          <w:rFonts w:ascii="Times New Roman" w:hAnsi="Times New Roman" w:cs="Times New Roman"/>
          <w:sz w:val="28"/>
          <w:szCs w:val="28"/>
        </w:rPr>
      </w:pPr>
      <w:r w:rsidRPr="006E370B">
        <w:rPr>
          <w:rFonts w:ascii="Times New Roman" w:hAnsi="Times New Roman" w:cs="Times New Roman"/>
          <w:sz w:val="28"/>
          <w:szCs w:val="28"/>
        </w:rPr>
        <w:t xml:space="preserve">Коли користувач натисне на кнопку </w:t>
      </w:r>
      <w:r w:rsidR="009437AF" w:rsidRPr="006E370B">
        <w:rPr>
          <w:rFonts w:ascii="Times New Roman" w:hAnsi="Times New Roman" w:cs="Times New Roman"/>
          <w:noProof/>
          <w:sz w:val="28"/>
          <w:szCs w:val="28"/>
          <w:lang w:eastAsia="uk-UA"/>
        </w:rPr>
        <w:drawing>
          <wp:inline distT="0" distB="0" distL="0" distR="0" wp14:anchorId="556EF766" wp14:editId="2FB133B0">
            <wp:extent cx="389436" cy="308610"/>
            <wp:effectExtent l="0" t="0" r="0" b="0"/>
            <wp:docPr id="261341" name="Рисунок 26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394521" cy="312640"/>
                    </a:xfrm>
                    <a:prstGeom prst="rect">
                      <a:avLst/>
                    </a:prstGeom>
                  </pic:spPr>
                </pic:pic>
              </a:graphicData>
            </a:graphic>
          </wp:inline>
        </w:drawing>
      </w:r>
      <w:r w:rsidRPr="006E370B">
        <w:rPr>
          <w:rFonts w:ascii="Times New Roman" w:hAnsi="Times New Roman" w:cs="Times New Roman"/>
          <w:sz w:val="28"/>
          <w:szCs w:val="28"/>
        </w:rPr>
        <w:t>в області редагування звіту A. Буде показано екран зі списком звітів історії.</w:t>
      </w:r>
    </w:p>
    <w:p w:rsidR="000B4BA9" w:rsidRPr="006E370B" w:rsidRDefault="00D62889" w:rsidP="009437AF">
      <w:pPr>
        <w:rPr>
          <w:rFonts w:ascii="Times New Roman" w:hAnsi="Times New Roman" w:cs="Times New Roman"/>
          <w:sz w:val="28"/>
          <w:szCs w:val="28"/>
        </w:rPr>
      </w:pPr>
      <w:r w:rsidRPr="006E370B">
        <w:rPr>
          <w:rFonts w:ascii="Times New Roman" w:hAnsi="Times New Roman" w:cs="Times New Roman"/>
          <w:sz w:val="28"/>
          <w:szCs w:val="28"/>
        </w:rPr>
        <w:lastRenderedPageBreak/>
        <w:t>Коли користувач натисне на кнопку</w:t>
      </w:r>
      <w:r w:rsidR="009437AF" w:rsidRPr="006E370B">
        <w:rPr>
          <w:rFonts w:ascii="Times New Roman" w:hAnsi="Times New Roman" w:cs="Times New Roman"/>
          <w:noProof/>
          <w:sz w:val="28"/>
          <w:szCs w:val="28"/>
          <w:lang w:eastAsia="uk-UA"/>
        </w:rPr>
        <w:drawing>
          <wp:inline distT="0" distB="0" distL="0" distR="0" wp14:anchorId="6875453C" wp14:editId="1CF6FDC8">
            <wp:extent cx="330304" cy="337185"/>
            <wp:effectExtent l="0" t="0" r="0" b="5715"/>
            <wp:docPr id="261342" name="Рисунок 26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333203" cy="340144"/>
                    </a:xfrm>
                    <a:prstGeom prst="rect">
                      <a:avLst/>
                    </a:prstGeom>
                  </pic:spPr>
                </pic:pic>
              </a:graphicData>
            </a:graphic>
          </wp:inline>
        </w:drawing>
      </w:r>
      <w:r w:rsidRPr="006E370B">
        <w:rPr>
          <w:rFonts w:ascii="Times New Roman" w:hAnsi="Times New Roman" w:cs="Times New Roman"/>
          <w:sz w:val="28"/>
          <w:szCs w:val="28"/>
        </w:rPr>
        <w:t xml:space="preserve"> в області редагування звіту A., відобразиться бібліотека.</w:t>
      </w:r>
    </w:p>
    <w:p w:rsidR="009437AF" w:rsidRPr="006E370B" w:rsidRDefault="009437AF" w:rsidP="009437AF">
      <w:pPr>
        <w:rPr>
          <w:rFonts w:ascii="Times New Roman" w:hAnsi="Times New Roman" w:cs="Times New Roman"/>
          <w:sz w:val="28"/>
          <w:szCs w:val="28"/>
        </w:rPr>
      </w:pPr>
      <w:r w:rsidRPr="006E370B">
        <w:rPr>
          <w:rFonts w:ascii="Times New Roman" w:hAnsi="Times New Roman" w:cs="Times New Roman"/>
          <w:sz w:val="28"/>
          <w:szCs w:val="28"/>
        </w:rPr>
        <w:t>Модуль звітів використовується для написання, збереження, відправлення, перегляду та друку звітів про пацієнтів. Користувач має можливість шукати та перезавантажувати звіти у списку звітів історії хвороби. Вміст можна змінювати та зберігати .</w:t>
      </w:r>
    </w:p>
    <w:p w:rsidR="009437AF" w:rsidRPr="006E370B" w:rsidRDefault="009437AF" w:rsidP="009437AF">
      <w:pPr>
        <w:rPr>
          <w:rFonts w:ascii="Times New Roman" w:hAnsi="Times New Roman" w:cs="Times New Roman"/>
          <w:sz w:val="28"/>
          <w:szCs w:val="28"/>
        </w:rPr>
      </w:pPr>
    </w:p>
    <w:p w:rsidR="009437AF" w:rsidRPr="006E370B" w:rsidRDefault="009437AF" w:rsidP="009437AF">
      <w:pPr>
        <w:rPr>
          <w:rFonts w:ascii="Times New Roman" w:hAnsi="Times New Roman" w:cs="Times New Roman"/>
          <w:b/>
          <w:sz w:val="28"/>
          <w:szCs w:val="28"/>
        </w:rPr>
      </w:pPr>
      <w:r w:rsidRPr="006E370B">
        <w:rPr>
          <w:rFonts w:ascii="Times New Roman" w:hAnsi="Times New Roman" w:cs="Times New Roman"/>
          <w:b/>
          <w:sz w:val="28"/>
          <w:szCs w:val="28"/>
        </w:rPr>
        <w:t>9.1Адмін</w:t>
      </w:r>
    </w:p>
    <w:p w:rsidR="009437AF" w:rsidRPr="006E370B" w:rsidRDefault="009437AF" w:rsidP="009437AF">
      <w:pPr>
        <w:rPr>
          <w:rFonts w:ascii="Times New Roman" w:hAnsi="Times New Roman" w:cs="Times New Roman"/>
          <w:sz w:val="28"/>
          <w:szCs w:val="28"/>
        </w:rPr>
      </w:pPr>
      <w:r w:rsidRPr="006E370B">
        <w:rPr>
          <w:rFonts w:ascii="Times New Roman" w:hAnsi="Times New Roman" w:cs="Times New Roman"/>
          <w:sz w:val="28"/>
          <w:szCs w:val="28"/>
        </w:rPr>
        <w:t>На екрані "Конфігурація системи" - "Керування користувачами" ви можете керувати наступними дозволами для різних користувачів:</w:t>
      </w:r>
    </w:p>
    <w:p w:rsidR="009437AF" w:rsidRPr="006E370B" w:rsidRDefault="009437AF" w:rsidP="009437AF">
      <w:pPr>
        <w:rPr>
          <w:rFonts w:ascii="Times New Roman" w:hAnsi="Times New Roman" w:cs="Times New Roman"/>
          <w:sz w:val="28"/>
          <w:szCs w:val="28"/>
        </w:rPr>
      </w:pPr>
      <w:r w:rsidRPr="006E370B">
        <w:rPr>
          <w:rFonts w:ascii="Times New Roman" w:hAnsi="Times New Roman" w:cs="Times New Roman"/>
          <w:sz w:val="28"/>
          <w:szCs w:val="28"/>
        </w:rPr>
        <w:t>Надсилати звіт; Переглядати звіт; Видаляти звіт; Редагувати звіт після перегляду.</w:t>
      </w:r>
    </w:p>
    <w:p w:rsidR="009437AF" w:rsidRPr="006E370B" w:rsidRDefault="009437AF" w:rsidP="009437AF">
      <w:pPr>
        <w:rPr>
          <w:rFonts w:ascii="Times New Roman" w:hAnsi="Times New Roman" w:cs="Times New Roman"/>
          <w:sz w:val="28"/>
          <w:szCs w:val="28"/>
        </w:rPr>
      </w:pPr>
      <w:r w:rsidRPr="006E370B">
        <w:rPr>
          <w:rFonts w:ascii="Times New Roman" w:hAnsi="Times New Roman" w:cs="Times New Roman"/>
          <w:sz w:val="28"/>
          <w:szCs w:val="28"/>
        </w:rPr>
        <w:t xml:space="preserve">За замовчуванням ці чотири права доступні для адміністраторів і нових користувачів. </w:t>
      </w:r>
    </w:p>
    <w:p w:rsidR="009437AF" w:rsidRPr="006E370B" w:rsidRDefault="009437AF" w:rsidP="009437AF">
      <w:pPr>
        <w:rPr>
          <w:rFonts w:ascii="Times New Roman" w:hAnsi="Times New Roman" w:cs="Times New Roman"/>
          <w:sz w:val="28"/>
          <w:szCs w:val="28"/>
        </w:rPr>
      </w:pPr>
      <w:r w:rsidRPr="006E370B">
        <w:rPr>
          <w:rFonts w:ascii="Times New Roman" w:hAnsi="Times New Roman" w:cs="Times New Roman"/>
          <w:sz w:val="28"/>
          <w:szCs w:val="28"/>
        </w:rPr>
        <w:t>Адміністратори можуть призначати дозволи для звичайних користувачів відповідно до конкретної ситуації в лікарні.</w:t>
      </w:r>
    </w:p>
    <w:p w:rsidR="009437AF" w:rsidRPr="006E370B" w:rsidRDefault="009437AF" w:rsidP="009437AF">
      <w:pPr>
        <w:rPr>
          <w:rFonts w:ascii="Times New Roman" w:hAnsi="Times New Roman" w:cs="Times New Roman"/>
          <w:sz w:val="28"/>
          <w:szCs w:val="28"/>
        </w:rPr>
      </w:pPr>
    </w:p>
    <w:p w:rsidR="009437AF" w:rsidRPr="006E370B" w:rsidRDefault="009437AF" w:rsidP="009437AF">
      <w:pPr>
        <w:rPr>
          <w:rFonts w:ascii="Times New Roman" w:hAnsi="Times New Roman" w:cs="Times New Roman"/>
          <w:b/>
          <w:sz w:val="28"/>
          <w:szCs w:val="28"/>
        </w:rPr>
      </w:pPr>
      <w:r w:rsidRPr="006E370B">
        <w:rPr>
          <w:rFonts w:ascii="Times New Roman" w:hAnsi="Times New Roman" w:cs="Times New Roman"/>
          <w:b/>
          <w:sz w:val="28"/>
          <w:szCs w:val="28"/>
        </w:rPr>
        <w:t>9.2Редагування звіту</w:t>
      </w:r>
    </w:p>
    <w:p w:rsidR="009437AF" w:rsidRPr="006E370B" w:rsidRDefault="009437AF" w:rsidP="009437AF">
      <w:pPr>
        <w:rPr>
          <w:rFonts w:ascii="Times New Roman" w:hAnsi="Times New Roman" w:cs="Times New Roman"/>
          <w:b/>
          <w:sz w:val="28"/>
          <w:szCs w:val="28"/>
        </w:rPr>
      </w:pPr>
    </w:p>
    <w:p w:rsidR="009437AF" w:rsidRPr="006E370B" w:rsidRDefault="009437AF" w:rsidP="009437AF">
      <w:pPr>
        <w:rPr>
          <w:rFonts w:ascii="Times New Roman" w:hAnsi="Times New Roman" w:cs="Times New Roman"/>
          <w:b/>
          <w:sz w:val="28"/>
          <w:szCs w:val="28"/>
        </w:rPr>
      </w:pPr>
      <w:r w:rsidRPr="006E370B">
        <w:rPr>
          <w:rFonts w:ascii="Times New Roman" w:hAnsi="Times New Roman" w:cs="Times New Roman"/>
          <w:b/>
          <w:sz w:val="28"/>
          <w:szCs w:val="28"/>
        </w:rPr>
        <w:t>9.2.1 Область інформації про пацієнта</w:t>
      </w:r>
    </w:p>
    <w:p w:rsidR="009437AF" w:rsidRPr="006E370B" w:rsidRDefault="009437AF" w:rsidP="009437AF">
      <w:pPr>
        <w:rPr>
          <w:rFonts w:ascii="Times New Roman" w:hAnsi="Times New Roman" w:cs="Times New Roman"/>
          <w:sz w:val="28"/>
          <w:szCs w:val="28"/>
        </w:rPr>
      </w:pPr>
      <w:r w:rsidRPr="006E370B">
        <w:rPr>
          <w:rFonts w:ascii="Times New Roman" w:hAnsi="Times New Roman" w:cs="Times New Roman"/>
          <w:sz w:val="28"/>
          <w:szCs w:val="28"/>
        </w:rPr>
        <w:t>В області інформації про пацієнта можна редагувати тільки номер ліжка. Для редагування інформації про пацієнта натисніть кнопку "Редагувати" на екрані "Зображення історії хвороби". Натисніть на порожню область за номером ліжка для редагування інформації.</w:t>
      </w:r>
    </w:p>
    <w:p w:rsidR="009437AF" w:rsidRPr="006E370B" w:rsidRDefault="009437AF" w:rsidP="009437AF">
      <w:pPr>
        <w:rPr>
          <w:rFonts w:ascii="Times New Roman" w:hAnsi="Times New Roman" w:cs="Times New Roman"/>
          <w:b/>
          <w:sz w:val="28"/>
          <w:szCs w:val="28"/>
        </w:rPr>
      </w:pPr>
    </w:p>
    <w:p w:rsidR="009437AF" w:rsidRPr="006E370B" w:rsidRDefault="009437AF" w:rsidP="009437AF">
      <w:pPr>
        <w:rPr>
          <w:rFonts w:ascii="Times New Roman" w:hAnsi="Times New Roman" w:cs="Times New Roman"/>
          <w:b/>
          <w:sz w:val="28"/>
          <w:szCs w:val="28"/>
        </w:rPr>
      </w:pPr>
      <w:r w:rsidRPr="006E370B">
        <w:rPr>
          <w:rFonts w:ascii="Times New Roman" w:hAnsi="Times New Roman" w:cs="Times New Roman"/>
          <w:b/>
          <w:sz w:val="28"/>
          <w:szCs w:val="28"/>
        </w:rPr>
        <w:t>9.2.2 Область діагностичного зображення</w:t>
      </w:r>
    </w:p>
    <w:p w:rsidR="009437AF" w:rsidRPr="006E370B" w:rsidRDefault="009437AF" w:rsidP="009437AF">
      <w:pPr>
        <w:rPr>
          <w:rFonts w:ascii="Times New Roman" w:hAnsi="Times New Roman" w:cs="Times New Roman"/>
          <w:sz w:val="28"/>
          <w:szCs w:val="28"/>
        </w:rPr>
      </w:pPr>
      <w:r w:rsidRPr="006E370B">
        <w:rPr>
          <w:rFonts w:ascii="Times New Roman" w:hAnsi="Times New Roman" w:cs="Times New Roman"/>
          <w:sz w:val="28"/>
          <w:szCs w:val="28"/>
        </w:rPr>
        <w:t xml:space="preserve">Виберіть нового пацієнта і введіть звіт або відкрийте звіт історії хвороби пацієнта. Область перегляду праворуч автоматично завантажить зображення пацієнта і відобразить </w:t>
      </w:r>
    </w:p>
    <w:p w:rsidR="000B4BA9" w:rsidRPr="006E370B" w:rsidRDefault="009437AF" w:rsidP="009437AF">
      <w:pPr>
        <w:rPr>
          <w:rFonts w:ascii="Times New Roman" w:hAnsi="Times New Roman" w:cs="Times New Roman"/>
          <w:sz w:val="28"/>
          <w:szCs w:val="28"/>
        </w:rPr>
      </w:pPr>
      <w:r w:rsidRPr="006E370B">
        <w:rPr>
          <w:rFonts w:ascii="Times New Roman" w:hAnsi="Times New Roman" w:cs="Times New Roman"/>
          <w:sz w:val="28"/>
          <w:szCs w:val="28"/>
        </w:rPr>
        <w:t>перше зображення.</w:t>
      </w:r>
    </w:p>
    <w:p w:rsidR="009437AF" w:rsidRPr="006E370B" w:rsidRDefault="009437AF" w:rsidP="009437AF">
      <w:pPr>
        <w:rPr>
          <w:rFonts w:ascii="Times New Roman" w:hAnsi="Times New Roman" w:cs="Times New Roman"/>
          <w:sz w:val="28"/>
          <w:szCs w:val="28"/>
        </w:rPr>
      </w:pPr>
    </w:p>
    <w:p w:rsidR="009437AF" w:rsidRPr="006E370B" w:rsidRDefault="009437AF" w:rsidP="009437AF">
      <w:pPr>
        <w:rPr>
          <w:rFonts w:ascii="Times New Roman" w:hAnsi="Times New Roman" w:cs="Times New Roman"/>
          <w:b/>
          <w:sz w:val="28"/>
          <w:szCs w:val="28"/>
        </w:rPr>
      </w:pPr>
      <w:r w:rsidRPr="006E370B">
        <w:rPr>
          <w:rFonts w:ascii="Times New Roman" w:hAnsi="Times New Roman" w:cs="Times New Roman"/>
          <w:b/>
          <w:sz w:val="28"/>
          <w:szCs w:val="28"/>
        </w:rPr>
        <w:t>9.2.2.1 Додавання зображень</w:t>
      </w:r>
    </w:p>
    <w:p w:rsidR="009437AF" w:rsidRPr="006E370B" w:rsidRDefault="009437AF" w:rsidP="009437AF">
      <w:pPr>
        <w:rPr>
          <w:rFonts w:ascii="Times New Roman" w:hAnsi="Times New Roman" w:cs="Times New Roman"/>
          <w:sz w:val="28"/>
          <w:szCs w:val="28"/>
        </w:rPr>
      </w:pPr>
      <w:r w:rsidRPr="006E370B">
        <w:rPr>
          <w:rFonts w:ascii="Times New Roman" w:hAnsi="Times New Roman" w:cs="Times New Roman"/>
          <w:sz w:val="28"/>
          <w:szCs w:val="28"/>
        </w:rPr>
        <w:t>Клацніть правою кнопкою миші у кожному полі діагностичного зображення і виберіть [Додати].</w:t>
      </w:r>
    </w:p>
    <w:p w:rsidR="009437AF" w:rsidRPr="006E370B" w:rsidRDefault="009437AF" w:rsidP="009437AF">
      <w:pPr>
        <w:rPr>
          <w:rFonts w:ascii="Times New Roman" w:hAnsi="Times New Roman" w:cs="Times New Roman"/>
          <w:sz w:val="28"/>
          <w:szCs w:val="28"/>
        </w:rPr>
      </w:pPr>
      <w:r w:rsidRPr="006E370B">
        <w:rPr>
          <w:rFonts w:ascii="Times New Roman" w:hAnsi="Times New Roman" w:cs="Times New Roman"/>
          <w:sz w:val="28"/>
          <w:szCs w:val="28"/>
        </w:rPr>
        <w:t>Ви можете додати знімок екрана поточного відкритого зображення у правій області перегляду до області вікна. До шаблону за замовчуванням можна додати до чотирьох знімків екрана.</w:t>
      </w:r>
    </w:p>
    <w:p w:rsidR="009437AF" w:rsidRPr="006E370B" w:rsidRDefault="009437AF" w:rsidP="009437AF">
      <w:pPr>
        <w:rPr>
          <w:rFonts w:ascii="Times New Roman" w:hAnsi="Times New Roman" w:cs="Times New Roman"/>
          <w:sz w:val="28"/>
          <w:szCs w:val="28"/>
        </w:rPr>
      </w:pPr>
      <w:r w:rsidRPr="006E370B">
        <w:rPr>
          <w:rFonts w:ascii="Times New Roman" w:hAnsi="Times New Roman" w:cs="Times New Roman"/>
          <w:sz w:val="28"/>
          <w:szCs w:val="28"/>
        </w:rPr>
        <w:t xml:space="preserve">Примітка: Знімок зображення відображається у правому вікні зображення, а стан поточного зображення такий самий, як і на знімку екрана. Ідентифікатори позицій, коментарі та </w:t>
      </w:r>
    </w:p>
    <w:p w:rsidR="009437AF" w:rsidRPr="006E370B" w:rsidRDefault="009437AF" w:rsidP="009437AF">
      <w:pPr>
        <w:rPr>
          <w:rFonts w:ascii="Times New Roman" w:hAnsi="Times New Roman" w:cs="Times New Roman"/>
          <w:sz w:val="28"/>
          <w:szCs w:val="28"/>
        </w:rPr>
      </w:pPr>
      <w:r w:rsidRPr="006E370B">
        <w:rPr>
          <w:rFonts w:ascii="Times New Roman" w:hAnsi="Times New Roman" w:cs="Times New Roman"/>
          <w:sz w:val="28"/>
          <w:szCs w:val="28"/>
        </w:rPr>
        <w:lastRenderedPageBreak/>
        <w:t>мітки вимірювань включено.</w:t>
      </w:r>
    </w:p>
    <w:p w:rsidR="000B4BA9" w:rsidRPr="006E370B" w:rsidRDefault="009437AF" w:rsidP="009437AF">
      <w:pPr>
        <w:rPr>
          <w:rFonts w:ascii="Times New Roman" w:hAnsi="Times New Roman" w:cs="Times New Roman"/>
          <w:sz w:val="28"/>
          <w:szCs w:val="28"/>
        </w:rPr>
      </w:pPr>
      <w:r w:rsidRPr="006E370B">
        <w:rPr>
          <w:rFonts w:ascii="Times New Roman" w:hAnsi="Times New Roman" w:cs="Times New Roman"/>
          <w:sz w:val="28"/>
          <w:szCs w:val="28"/>
        </w:rPr>
        <w:t>Якщо вам потрібно додати інші зображення в область діагностичних зображень, відкрийте зображення в правому вікні перегляду і додайте їх знову.</w:t>
      </w:r>
    </w:p>
    <w:p w:rsidR="009437AF" w:rsidRPr="006E370B" w:rsidRDefault="009437AF" w:rsidP="009437AF">
      <w:pPr>
        <w:rPr>
          <w:rFonts w:ascii="Times New Roman" w:hAnsi="Times New Roman" w:cs="Times New Roman"/>
          <w:sz w:val="28"/>
          <w:szCs w:val="28"/>
        </w:rPr>
      </w:pPr>
    </w:p>
    <w:p w:rsidR="009437AF" w:rsidRPr="006E370B" w:rsidRDefault="009437AF" w:rsidP="009437AF">
      <w:pPr>
        <w:rPr>
          <w:rFonts w:ascii="Times New Roman" w:hAnsi="Times New Roman" w:cs="Times New Roman"/>
          <w:b/>
          <w:sz w:val="28"/>
          <w:szCs w:val="28"/>
        </w:rPr>
      </w:pPr>
      <w:r w:rsidRPr="006E370B">
        <w:rPr>
          <w:rFonts w:ascii="Times New Roman" w:hAnsi="Times New Roman" w:cs="Times New Roman"/>
          <w:b/>
          <w:sz w:val="28"/>
          <w:szCs w:val="28"/>
        </w:rPr>
        <w:t>9.2.2.2 Редагування доданого зображення</w:t>
      </w:r>
    </w:p>
    <w:p w:rsidR="009437AF" w:rsidRPr="006E370B" w:rsidRDefault="009437AF" w:rsidP="009437AF">
      <w:pPr>
        <w:rPr>
          <w:rFonts w:ascii="Times New Roman" w:hAnsi="Times New Roman" w:cs="Times New Roman"/>
          <w:sz w:val="28"/>
          <w:szCs w:val="28"/>
        </w:rPr>
      </w:pPr>
      <w:r w:rsidRPr="006E370B">
        <w:rPr>
          <w:rFonts w:ascii="Times New Roman" w:hAnsi="Times New Roman" w:cs="Times New Roman"/>
          <w:sz w:val="28"/>
          <w:szCs w:val="28"/>
        </w:rPr>
        <w:t>Натисніть правою кнопкою миші на зображення, з'явиться меню "Перемістити вліво", "Перемістити вправо", "Видалити", і ви</w:t>
      </w:r>
    </w:p>
    <w:p w:rsidR="009437AF" w:rsidRPr="006E370B" w:rsidRDefault="009437AF" w:rsidP="009437AF">
      <w:pPr>
        <w:rPr>
          <w:rFonts w:ascii="Times New Roman" w:hAnsi="Times New Roman" w:cs="Times New Roman"/>
          <w:sz w:val="28"/>
          <w:szCs w:val="28"/>
        </w:rPr>
      </w:pPr>
      <w:r w:rsidRPr="006E370B">
        <w:rPr>
          <w:rFonts w:ascii="Times New Roman" w:hAnsi="Times New Roman" w:cs="Times New Roman"/>
          <w:sz w:val="28"/>
          <w:szCs w:val="28"/>
        </w:rPr>
        <w:t>можете змінити порядок зображень і видалити додане зображення.</w:t>
      </w:r>
    </w:p>
    <w:p w:rsidR="00632EF0" w:rsidRPr="006E370B" w:rsidRDefault="00632EF0" w:rsidP="009437AF">
      <w:pPr>
        <w:rPr>
          <w:rFonts w:ascii="Times New Roman" w:hAnsi="Times New Roman" w:cs="Times New Roman"/>
          <w:sz w:val="28"/>
          <w:szCs w:val="28"/>
        </w:rPr>
      </w:pPr>
    </w:p>
    <w:p w:rsidR="009437AF" w:rsidRPr="006E370B" w:rsidRDefault="009437AF" w:rsidP="009437AF">
      <w:pPr>
        <w:rPr>
          <w:rFonts w:ascii="Times New Roman" w:hAnsi="Times New Roman" w:cs="Times New Roman"/>
          <w:b/>
          <w:sz w:val="28"/>
          <w:szCs w:val="28"/>
        </w:rPr>
      </w:pPr>
      <w:r w:rsidRPr="006E370B">
        <w:rPr>
          <w:rFonts w:ascii="Times New Roman" w:hAnsi="Times New Roman" w:cs="Times New Roman"/>
          <w:b/>
          <w:sz w:val="28"/>
          <w:szCs w:val="28"/>
        </w:rPr>
        <w:t>9.2.3 Відображення зображення та область відтиску</w:t>
      </w:r>
    </w:p>
    <w:p w:rsidR="00632EF0" w:rsidRPr="006E370B" w:rsidRDefault="00632EF0" w:rsidP="009437AF">
      <w:pPr>
        <w:rPr>
          <w:rFonts w:ascii="Times New Roman" w:hAnsi="Times New Roman" w:cs="Times New Roman"/>
          <w:b/>
          <w:sz w:val="28"/>
          <w:szCs w:val="28"/>
        </w:rPr>
      </w:pPr>
    </w:p>
    <w:p w:rsidR="009437AF" w:rsidRPr="006E370B" w:rsidRDefault="009437AF" w:rsidP="009437AF">
      <w:pPr>
        <w:rPr>
          <w:rFonts w:ascii="Times New Roman" w:hAnsi="Times New Roman" w:cs="Times New Roman"/>
          <w:b/>
          <w:sz w:val="28"/>
          <w:szCs w:val="28"/>
        </w:rPr>
      </w:pPr>
      <w:r w:rsidRPr="006E370B">
        <w:rPr>
          <w:rFonts w:ascii="Times New Roman" w:hAnsi="Times New Roman" w:cs="Times New Roman"/>
          <w:b/>
          <w:sz w:val="28"/>
          <w:szCs w:val="28"/>
        </w:rPr>
        <w:t>9.2.3.1 Додавання з бібліотеки</w:t>
      </w:r>
    </w:p>
    <w:p w:rsidR="000B4BA9" w:rsidRPr="006E370B" w:rsidRDefault="00632EF0" w:rsidP="000B4BA9">
      <w:pPr>
        <w:rPr>
          <w:rFonts w:ascii="Times New Roman" w:hAnsi="Times New Roman" w:cs="Times New Roman"/>
          <w:sz w:val="28"/>
          <w:szCs w:val="28"/>
        </w:rPr>
      </w:pPr>
      <w:r w:rsidRPr="006E370B">
        <w:rPr>
          <w:rFonts w:ascii="Times New Roman" w:hAnsi="Times New Roman" w:cs="Times New Roman"/>
          <w:sz w:val="28"/>
          <w:szCs w:val="28"/>
        </w:rPr>
        <w:t xml:space="preserve">Натисніть </w:t>
      </w:r>
      <w:r w:rsidRPr="006E370B">
        <w:rPr>
          <w:rFonts w:ascii="Times New Roman" w:hAnsi="Times New Roman" w:cs="Times New Roman"/>
          <w:noProof/>
          <w:sz w:val="28"/>
          <w:szCs w:val="28"/>
          <w:lang w:eastAsia="uk-UA"/>
        </w:rPr>
        <w:drawing>
          <wp:inline distT="0" distB="0" distL="0" distR="0" wp14:anchorId="3BFC0376" wp14:editId="1BA3691D">
            <wp:extent cx="259080" cy="291465"/>
            <wp:effectExtent l="0" t="0" r="7620" b="0"/>
            <wp:docPr id="261343" name="Рисунок 26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61043" cy="293673"/>
                    </a:xfrm>
                    <a:prstGeom prst="rect">
                      <a:avLst/>
                    </a:prstGeom>
                  </pic:spPr>
                </pic:pic>
              </a:graphicData>
            </a:graphic>
          </wp:inline>
        </w:drawing>
      </w:r>
      <w:r w:rsidRPr="006E370B">
        <w:rPr>
          <w:rFonts w:ascii="Times New Roman" w:hAnsi="Times New Roman" w:cs="Times New Roman"/>
          <w:sz w:val="28"/>
          <w:szCs w:val="28"/>
        </w:rPr>
        <w:t>у лівому нижньому кутку області редагування звіту. Клацніть, щоб розгорнути екран бази даних, розгорніть кожен елемент і двічі клацніть на описі кожного симптому, як показано в наступній червоній рамці. Наприклад, двічі клацніть "Пневмонія" щоб додати вміст під "Пневмонія" до області відображення зображення та області відбитка текстової області звіту.</w:t>
      </w:r>
    </w:p>
    <w:p w:rsidR="00632EF0" w:rsidRPr="006E370B" w:rsidRDefault="00632EF0" w:rsidP="000B4BA9">
      <w:pPr>
        <w:rPr>
          <w:rFonts w:ascii="Times New Roman" w:hAnsi="Times New Roman" w:cs="Times New Roman"/>
          <w:sz w:val="28"/>
          <w:szCs w:val="28"/>
        </w:rPr>
      </w:pPr>
    </w:p>
    <w:p w:rsidR="00632EF0" w:rsidRPr="006E370B" w:rsidRDefault="00632EF0" w:rsidP="00632EF0">
      <w:pPr>
        <w:rPr>
          <w:rFonts w:ascii="Times New Roman" w:hAnsi="Times New Roman" w:cs="Times New Roman"/>
          <w:b/>
          <w:sz w:val="28"/>
          <w:szCs w:val="28"/>
        </w:rPr>
      </w:pPr>
      <w:r w:rsidRPr="006E370B">
        <w:rPr>
          <w:rFonts w:ascii="Times New Roman" w:hAnsi="Times New Roman" w:cs="Times New Roman"/>
          <w:b/>
          <w:sz w:val="28"/>
          <w:szCs w:val="28"/>
        </w:rPr>
        <w:t>9.2.3.2 Додавання з бази даних</w:t>
      </w:r>
    </w:p>
    <w:p w:rsidR="00632EF0" w:rsidRPr="006E370B" w:rsidRDefault="00632EF0" w:rsidP="00632EF0">
      <w:pPr>
        <w:rPr>
          <w:rFonts w:ascii="Times New Roman" w:hAnsi="Times New Roman" w:cs="Times New Roman"/>
          <w:sz w:val="28"/>
          <w:szCs w:val="28"/>
        </w:rPr>
      </w:pPr>
      <w:r w:rsidRPr="006E370B">
        <w:rPr>
          <w:rFonts w:ascii="Times New Roman" w:hAnsi="Times New Roman" w:cs="Times New Roman"/>
          <w:sz w:val="28"/>
          <w:szCs w:val="28"/>
        </w:rPr>
        <w:t>Двічі клацніть інші елементи бази даних. Новий рядок буде додано до текстової області звіту звіту як новий запис у вигляді нового рядка. Наприклад, двічі клацніть "Нормальний" у розділі "Живіт" і додайте його, як показано на малюнку нижче:</w:t>
      </w:r>
    </w:p>
    <w:p w:rsidR="00632EF0" w:rsidRPr="006E370B" w:rsidRDefault="00632EF0" w:rsidP="00632EF0">
      <w:pPr>
        <w:rPr>
          <w:rFonts w:ascii="Times New Roman" w:hAnsi="Times New Roman" w:cs="Times New Roman"/>
          <w:sz w:val="28"/>
          <w:szCs w:val="28"/>
        </w:rPr>
      </w:pPr>
    </w:p>
    <w:p w:rsidR="00632EF0" w:rsidRPr="006E370B" w:rsidRDefault="00632EF0" w:rsidP="00632EF0">
      <w:pPr>
        <w:rPr>
          <w:rFonts w:ascii="Times New Roman" w:hAnsi="Times New Roman" w:cs="Times New Roman"/>
          <w:b/>
          <w:sz w:val="28"/>
          <w:szCs w:val="28"/>
        </w:rPr>
      </w:pPr>
      <w:r w:rsidRPr="006E370B">
        <w:rPr>
          <w:rFonts w:ascii="Times New Roman" w:hAnsi="Times New Roman" w:cs="Times New Roman"/>
          <w:b/>
          <w:sz w:val="28"/>
          <w:szCs w:val="28"/>
        </w:rPr>
        <w:t>9.2.3.3 Заміна з бази даних</w:t>
      </w:r>
    </w:p>
    <w:p w:rsidR="00632EF0" w:rsidRPr="006E370B" w:rsidRDefault="00632EF0" w:rsidP="00632EF0">
      <w:pPr>
        <w:rPr>
          <w:rFonts w:ascii="Times New Roman" w:hAnsi="Times New Roman" w:cs="Times New Roman"/>
          <w:sz w:val="28"/>
          <w:szCs w:val="28"/>
        </w:rPr>
      </w:pPr>
      <w:r w:rsidRPr="006E370B">
        <w:rPr>
          <w:rFonts w:ascii="Times New Roman" w:hAnsi="Times New Roman" w:cs="Times New Roman"/>
          <w:sz w:val="28"/>
          <w:szCs w:val="28"/>
        </w:rPr>
        <w:t>Якщо вам потрібно безпосередньо замінити весь вміст у текстовій області звіту на вміст у базі даних, виберіть вузол листа на екрані бази даних, натисніть правою кнопкою миші і виберіть "Замінити звіт". виберіть "Замінити звіт", щоб замінити весь вміст у базі даних.</w:t>
      </w:r>
    </w:p>
    <w:p w:rsidR="00632EF0" w:rsidRPr="006E370B" w:rsidRDefault="00632EF0" w:rsidP="00632EF0">
      <w:pPr>
        <w:rPr>
          <w:rFonts w:ascii="Times New Roman" w:hAnsi="Times New Roman" w:cs="Times New Roman"/>
          <w:sz w:val="28"/>
          <w:szCs w:val="28"/>
        </w:rPr>
      </w:pPr>
    </w:p>
    <w:p w:rsidR="00632EF0" w:rsidRPr="006E370B" w:rsidRDefault="00632EF0" w:rsidP="00632EF0">
      <w:pPr>
        <w:rPr>
          <w:rFonts w:ascii="Times New Roman" w:hAnsi="Times New Roman" w:cs="Times New Roman"/>
          <w:b/>
          <w:sz w:val="28"/>
          <w:szCs w:val="28"/>
        </w:rPr>
      </w:pPr>
      <w:r w:rsidRPr="006E370B">
        <w:rPr>
          <w:rFonts w:ascii="Times New Roman" w:hAnsi="Times New Roman" w:cs="Times New Roman"/>
          <w:b/>
          <w:sz w:val="28"/>
          <w:szCs w:val="28"/>
        </w:rPr>
        <w:t>9.2.3.4 Редагування тексту</w:t>
      </w:r>
    </w:p>
    <w:p w:rsidR="00632EF0" w:rsidRPr="006E370B" w:rsidRDefault="00632EF0" w:rsidP="00632EF0">
      <w:pPr>
        <w:rPr>
          <w:rFonts w:ascii="Times New Roman" w:hAnsi="Times New Roman" w:cs="Times New Roman"/>
          <w:sz w:val="28"/>
          <w:szCs w:val="28"/>
        </w:rPr>
      </w:pPr>
      <w:r w:rsidRPr="006E370B">
        <w:rPr>
          <w:rFonts w:ascii="Times New Roman" w:hAnsi="Times New Roman" w:cs="Times New Roman"/>
          <w:sz w:val="28"/>
          <w:szCs w:val="28"/>
        </w:rPr>
        <w:t>Натисніть правою кнопкою миші в області текстового вмісту, і з'явиться контекстне меню. доступні такі контекстні меню, як "Виділити все" і "Копіювати".</w:t>
      </w:r>
    </w:p>
    <w:p w:rsidR="00632EF0" w:rsidRPr="006E370B" w:rsidRDefault="00632EF0" w:rsidP="00632EF0">
      <w:pPr>
        <w:rPr>
          <w:rFonts w:ascii="Times New Roman" w:hAnsi="Times New Roman" w:cs="Times New Roman"/>
          <w:sz w:val="28"/>
          <w:szCs w:val="28"/>
        </w:rPr>
      </w:pPr>
      <w:r w:rsidRPr="006E370B">
        <w:rPr>
          <w:rFonts w:ascii="Times New Roman" w:hAnsi="Times New Roman" w:cs="Times New Roman"/>
          <w:sz w:val="28"/>
          <w:szCs w:val="28"/>
        </w:rPr>
        <w:t>Система підтримує видалення за допомогою клавіші Backspace та клавіші Enter для переходу на новий рядок.</w:t>
      </w:r>
    </w:p>
    <w:p w:rsidR="00632EF0" w:rsidRPr="006E370B" w:rsidRDefault="00632EF0" w:rsidP="00632EF0">
      <w:pPr>
        <w:rPr>
          <w:rFonts w:ascii="Times New Roman" w:hAnsi="Times New Roman" w:cs="Times New Roman"/>
          <w:sz w:val="28"/>
          <w:szCs w:val="28"/>
        </w:rPr>
      </w:pPr>
    </w:p>
    <w:p w:rsidR="00632EF0" w:rsidRPr="006E370B" w:rsidRDefault="00632EF0" w:rsidP="00632EF0">
      <w:pPr>
        <w:rPr>
          <w:rFonts w:ascii="Times New Roman" w:hAnsi="Times New Roman" w:cs="Times New Roman"/>
          <w:b/>
          <w:sz w:val="28"/>
          <w:szCs w:val="28"/>
        </w:rPr>
      </w:pPr>
      <w:r w:rsidRPr="006E370B">
        <w:rPr>
          <w:rFonts w:ascii="Times New Roman" w:hAnsi="Times New Roman" w:cs="Times New Roman"/>
          <w:b/>
          <w:sz w:val="28"/>
          <w:szCs w:val="28"/>
        </w:rPr>
        <w:t>9.2.4 Позитивний/негативний вибір</w:t>
      </w:r>
    </w:p>
    <w:p w:rsidR="00632EF0" w:rsidRPr="006E370B" w:rsidRDefault="00632EF0" w:rsidP="00632EF0">
      <w:pPr>
        <w:rPr>
          <w:rFonts w:ascii="Times New Roman" w:hAnsi="Times New Roman" w:cs="Times New Roman"/>
          <w:sz w:val="28"/>
          <w:szCs w:val="28"/>
        </w:rPr>
      </w:pPr>
      <w:r w:rsidRPr="006E370B">
        <w:rPr>
          <w:rFonts w:ascii="Times New Roman" w:hAnsi="Times New Roman" w:cs="Times New Roman"/>
          <w:sz w:val="28"/>
          <w:szCs w:val="28"/>
        </w:rPr>
        <w:t xml:space="preserve">У нижній частині текстового поля ви можете безпосередньо визначити відмінок як позитивний або негативний Значення за замовчуванням - </w:t>
      </w:r>
      <w:r w:rsidRPr="006E370B">
        <w:rPr>
          <w:rFonts w:ascii="Times New Roman" w:hAnsi="Times New Roman" w:cs="Times New Roman"/>
          <w:sz w:val="28"/>
          <w:szCs w:val="28"/>
        </w:rPr>
        <w:lastRenderedPageBreak/>
        <w:t>"Невідомо". Натиснувши кнопку зі стрілкою, що розкривається, і і вибравши відповідне значення, це значення буде збережено при збереженні звіту.</w:t>
      </w:r>
    </w:p>
    <w:p w:rsidR="00632EF0" w:rsidRPr="006E370B" w:rsidRDefault="00632EF0" w:rsidP="00632EF0">
      <w:pPr>
        <w:rPr>
          <w:rFonts w:ascii="Times New Roman" w:hAnsi="Times New Roman" w:cs="Times New Roman"/>
          <w:b/>
          <w:sz w:val="28"/>
          <w:szCs w:val="28"/>
        </w:rPr>
      </w:pPr>
    </w:p>
    <w:p w:rsidR="000B4BA9" w:rsidRPr="006E370B" w:rsidRDefault="00632EF0" w:rsidP="00632EF0">
      <w:pPr>
        <w:rPr>
          <w:rFonts w:ascii="Times New Roman" w:hAnsi="Times New Roman" w:cs="Times New Roman"/>
          <w:b/>
          <w:sz w:val="28"/>
          <w:szCs w:val="28"/>
        </w:rPr>
      </w:pPr>
      <w:r w:rsidRPr="006E370B">
        <w:rPr>
          <w:rFonts w:ascii="Times New Roman" w:hAnsi="Times New Roman" w:cs="Times New Roman"/>
          <w:b/>
          <w:sz w:val="28"/>
          <w:szCs w:val="28"/>
        </w:rPr>
        <w:t>9.3 Порядок роботи</w:t>
      </w:r>
    </w:p>
    <w:p w:rsidR="00632EF0" w:rsidRPr="006E370B" w:rsidRDefault="00632EF0" w:rsidP="00632EF0">
      <w:pPr>
        <w:rPr>
          <w:rFonts w:ascii="Times New Roman" w:hAnsi="Times New Roman" w:cs="Times New Roman"/>
          <w:b/>
          <w:sz w:val="28"/>
          <w:szCs w:val="28"/>
        </w:rPr>
      </w:pPr>
    </w:p>
    <w:p w:rsidR="00632EF0" w:rsidRPr="006E370B" w:rsidRDefault="00632EF0" w:rsidP="00632EF0">
      <w:pPr>
        <w:rPr>
          <w:rFonts w:ascii="Times New Roman" w:hAnsi="Times New Roman" w:cs="Times New Roman"/>
          <w:b/>
          <w:sz w:val="28"/>
          <w:szCs w:val="28"/>
        </w:rPr>
      </w:pPr>
      <w:r w:rsidRPr="006E370B">
        <w:rPr>
          <w:rFonts w:ascii="Times New Roman" w:hAnsi="Times New Roman" w:cs="Times New Roman"/>
          <w:b/>
          <w:sz w:val="28"/>
          <w:szCs w:val="28"/>
        </w:rPr>
        <w:t>9.3.1 Збереження звіту</w:t>
      </w:r>
    </w:p>
    <w:p w:rsidR="00632EF0" w:rsidRPr="006E370B" w:rsidRDefault="00632EF0" w:rsidP="00632EF0">
      <w:pPr>
        <w:rPr>
          <w:rFonts w:ascii="Times New Roman" w:hAnsi="Times New Roman" w:cs="Times New Roman"/>
          <w:sz w:val="28"/>
          <w:szCs w:val="28"/>
        </w:rPr>
      </w:pPr>
      <w:r w:rsidRPr="006E370B">
        <w:rPr>
          <w:rFonts w:ascii="Times New Roman" w:hAnsi="Times New Roman" w:cs="Times New Roman"/>
          <w:sz w:val="28"/>
          <w:szCs w:val="28"/>
        </w:rPr>
        <w:t xml:space="preserve">Коли звіт завершено і поточний вміст потрібно зберегти </w:t>
      </w:r>
    </w:p>
    <w:p w:rsidR="00632EF0" w:rsidRPr="006E370B" w:rsidRDefault="00632EF0" w:rsidP="00632EF0">
      <w:pPr>
        <w:rPr>
          <w:rFonts w:ascii="Times New Roman" w:hAnsi="Times New Roman" w:cs="Times New Roman"/>
          <w:sz w:val="28"/>
          <w:szCs w:val="28"/>
        </w:rPr>
      </w:pPr>
      <w:r w:rsidRPr="006E370B">
        <w:rPr>
          <w:rFonts w:ascii="Times New Roman" w:hAnsi="Times New Roman" w:cs="Times New Roman"/>
          <w:sz w:val="28"/>
          <w:szCs w:val="28"/>
        </w:rPr>
        <w:t xml:space="preserve">натисніть </w:t>
      </w:r>
      <w:r w:rsidR="006341C9" w:rsidRPr="006E370B">
        <w:rPr>
          <w:rFonts w:ascii="Times New Roman" w:hAnsi="Times New Roman" w:cs="Times New Roman"/>
          <w:noProof/>
          <w:sz w:val="28"/>
          <w:szCs w:val="28"/>
          <w:lang w:eastAsia="uk-UA"/>
        </w:rPr>
        <w:drawing>
          <wp:inline distT="0" distB="0" distL="0" distR="0" wp14:anchorId="0F36152E" wp14:editId="39097747">
            <wp:extent cx="314918" cy="329565"/>
            <wp:effectExtent l="0" t="0" r="9525" b="0"/>
            <wp:docPr id="261344" name="Рисунок 26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319554" cy="334416"/>
                    </a:xfrm>
                    <a:prstGeom prst="rect">
                      <a:avLst/>
                    </a:prstGeom>
                  </pic:spPr>
                </pic:pic>
              </a:graphicData>
            </a:graphic>
          </wp:inline>
        </w:drawing>
      </w:r>
      <w:r w:rsidRPr="006E370B">
        <w:rPr>
          <w:rFonts w:ascii="Times New Roman" w:hAnsi="Times New Roman" w:cs="Times New Roman"/>
          <w:sz w:val="28"/>
          <w:szCs w:val="28"/>
        </w:rPr>
        <w:t>в робочій області, щоб зберегти поточний текст звіту</w:t>
      </w:r>
    </w:p>
    <w:p w:rsidR="00632EF0" w:rsidRPr="006E370B" w:rsidRDefault="00632EF0" w:rsidP="00632EF0">
      <w:pPr>
        <w:rPr>
          <w:rFonts w:ascii="Times New Roman" w:hAnsi="Times New Roman" w:cs="Times New Roman"/>
          <w:sz w:val="28"/>
          <w:szCs w:val="28"/>
        </w:rPr>
      </w:pPr>
      <w:r w:rsidRPr="006E370B">
        <w:rPr>
          <w:rFonts w:ascii="Times New Roman" w:hAnsi="Times New Roman" w:cs="Times New Roman"/>
          <w:sz w:val="28"/>
          <w:szCs w:val="28"/>
        </w:rPr>
        <w:t>і позитивний/негативний статус. Кнопка збереження звіту стає сірою. Кнопка [Зберегти звіт] активується, при редагуванні звіту або зміні позитивного/негативного результату.</w:t>
      </w:r>
    </w:p>
    <w:p w:rsidR="000B4BA9" w:rsidRPr="006E370B" w:rsidRDefault="000B4BA9" w:rsidP="000B4BA9">
      <w:pPr>
        <w:rPr>
          <w:rFonts w:ascii="Times New Roman" w:hAnsi="Times New Roman" w:cs="Times New Roman"/>
          <w:b/>
          <w:sz w:val="28"/>
          <w:szCs w:val="28"/>
        </w:rPr>
      </w:pPr>
    </w:p>
    <w:p w:rsidR="00632EF0" w:rsidRPr="006E370B" w:rsidRDefault="00632EF0" w:rsidP="00632EF0">
      <w:pPr>
        <w:rPr>
          <w:rFonts w:ascii="Times New Roman" w:hAnsi="Times New Roman" w:cs="Times New Roman"/>
          <w:b/>
          <w:sz w:val="28"/>
          <w:szCs w:val="28"/>
        </w:rPr>
      </w:pPr>
      <w:r w:rsidRPr="006E370B">
        <w:rPr>
          <w:rFonts w:ascii="Times New Roman" w:hAnsi="Times New Roman" w:cs="Times New Roman"/>
          <w:b/>
          <w:sz w:val="28"/>
          <w:szCs w:val="28"/>
        </w:rPr>
        <w:t>9.3.2 Призупинення звіту</w:t>
      </w:r>
    </w:p>
    <w:p w:rsidR="000B4BA9" w:rsidRPr="006E370B" w:rsidRDefault="00632EF0" w:rsidP="00632EF0">
      <w:pPr>
        <w:rPr>
          <w:rFonts w:ascii="Times New Roman" w:hAnsi="Times New Roman" w:cs="Times New Roman"/>
          <w:sz w:val="28"/>
          <w:szCs w:val="28"/>
        </w:rPr>
      </w:pPr>
      <w:r w:rsidRPr="006E370B">
        <w:rPr>
          <w:rFonts w:ascii="Times New Roman" w:hAnsi="Times New Roman" w:cs="Times New Roman"/>
          <w:sz w:val="28"/>
          <w:szCs w:val="28"/>
        </w:rPr>
        <w:t>"Призупинити звіт" використовується, коли принаймні два користувачі використовують модуль звітів. Звіт одного користувача одного користувача не завершено, але інший користувач має приєднатися до редагування. В цей час користувач може призупинити роботу над звітом, а звіт у призупиненому стані не може бути відредагований іншими користувачами. Натисніть</w:t>
      </w:r>
      <w:r w:rsidR="006341C9" w:rsidRPr="006E370B">
        <w:rPr>
          <w:rFonts w:ascii="Times New Roman" w:hAnsi="Times New Roman" w:cs="Times New Roman"/>
          <w:noProof/>
          <w:sz w:val="28"/>
          <w:szCs w:val="28"/>
          <w:lang w:eastAsia="uk-UA"/>
        </w:rPr>
        <w:drawing>
          <wp:inline distT="0" distB="0" distL="0" distR="0" wp14:anchorId="2AB288CB" wp14:editId="425A5101">
            <wp:extent cx="321666" cy="306705"/>
            <wp:effectExtent l="0" t="0" r="2540" b="0"/>
            <wp:docPr id="261345" name="Рисунок 26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324205" cy="309126"/>
                    </a:xfrm>
                    <a:prstGeom prst="rect">
                      <a:avLst/>
                    </a:prstGeom>
                  </pic:spPr>
                </pic:pic>
              </a:graphicData>
            </a:graphic>
          </wp:inline>
        </w:drawing>
      </w:r>
      <w:r w:rsidRPr="006E370B">
        <w:rPr>
          <w:rFonts w:ascii="Times New Roman" w:hAnsi="Times New Roman" w:cs="Times New Roman"/>
          <w:sz w:val="28"/>
          <w:szCs w:val="28"/>
        </w:rPr>
        <w:t xml:space="preserve"> в робочій області, щоб призупинити звіт. Статус звіту зміниться на призупинений.</w:t>
      </w:r>
    </w:p>
    <w:p w:rsidR="000B4BA9" w:rsidRPr="006E370B" w:rsidRDefault="000B4BA9" w:rsidP="000B4BA9">
      <w:pPr>
        <w:rPr>
          <w:rFonts w:ascii="Times New Roman" w:hAnsi="Times New Roman" w:cs="Times New Roman"/>
          <w:sz w:val="28"/>
          <w:szCs w:val="28"/>
        </w:rPr>
      </w:pPr>
    </w:p>
    <w:p w:rsidR="006341C9" w:rsidRPr="006E370B" w:rsidRDefault="006341C9" w:rsidP="006341C9">
      <w:pPr>
        <w:rPr>
          <w:rFonts w:ascii="Times New Roman" w:hAnsi="Times New Roman" w:cs="Times New Roman"/>
          <w:b/>
          <w:sz w:val="28"/>
          <w:szCs w:val="28"/>
        </w:rPr>
      </w:pPr>
      <w:r w:rsidRPr="006E370B">
        <w:rPr>
          <w:rFonts w:ascii="Times New Roman" w:hAnsi="Times New Roman" w:cs="Times New Roman"/>
          <w:b/>
          <w:sz w:val="28"/>
          <w:szCs w:val="28"/>
        </w:rPr>
        <w:t>9.3.3 Подання звіту</w:t>
      </w:r>
    </w:p>
    <w:p w:rsidR="000B4BA9" w:rsidRPr="006E370B" w:rsidRDefault="006341C9" w:rsidP="006341C9">
      <w:pPr>
        <w:rPr>
          <w:rFonts w:ascii="Times New Roman" w:hAnsi="Times New Roman" w:cs="Times New Roman"/>
          <w:sz w:val="28"/>
          <w:szCs w:val="28"/>
        </w:rPr>
      </w:pPr>
      <w:r w:rsidRPr="006E370B">
        <w:rPr>
          <w:rFonts w:ascii="Times New Roman" w:hAnsi="Times New Roman" w:cs="Times New Roman"/>
          <w:sz w:val="28"/>
          <w:szCs w:val="28"/>
        </w:rPr>
        <w:t>Звіт повинен бути поданий на розгляд на вищому рівні після того, як він буде завершено. Натисніть</w:t>
      </w:r>
      <w:r w:rsidRPr="006E370B">
        <w:rPr>
          <w:rFonts w:ascii="Times New Roman" w:hAnsi="Times New Roman" w:cs="Times New Roman"/>
          <w:noProof/>
          <w:sz w:val="28"/>
          <w:szCs w:val="28"/>
          <w:lang w:eastAsia="uk-UA"/>
        </w:rPr>
        <w:drawing>
          <wp:inline distT="0" distB="0" distL="0" distR="0" wp14:anchorId="7211D60E" wp14:editId="358441B9">
            <wp:extent cx="323759" cy="316230"/>
            <wp:effectExtent l="0" t="0" r="635" b="7620"/>
            <wp:docPr id="261346" name="Рисунок 26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327240" cy="319630"/>
                    </a:xfrm>
                    <a:prstGeom prst="rect">
                      <a:avLst/>
                    </a:prstGeom>
                  </pic:spPr>
                </pic:pic>
              </a:graphicData>
            </a:graphic>
          </wp:inline>
        </w:drawing>
      </w:r>
      <w:r w:rsidRPr="006E370B">
        <w:rPr>
          <w:rFonts w:ascii="Times New Roman" w:hAnsi="Times New Roman" w:cs="Times New Roman"/>
          <w:sz w:val="28"/>
          <w:szCs w:val="28"/>
        </w:rPr>
        <w:t xml:space="preserve"> в робочій області, щоб відправити звіт, і статус звіту зміниться на "На розгляді". Ім'я того, хто відправив звіт, автоматично підпишеться в області лікаря, що звітує.</w:t>
      </w:r>
    </w:p>
    <w:p w:rsidR="000B4BA9" w:rsidRPr="006E370B" w:rsidRDefault="000B4BA9" w:rsidP="000B4BA9">
      <w:pPr>
        <w:rPr>
          <w:rFonts w:ascii="Times New Roman" w:hAnsi="Times New Roman" w:cs="Times New Roman"/>
          <w:sz w:val="28"/>
          <w:szCs w:val="28"/>
        </w:rPr>
      </w:pPr>
    </w:p>
    <w:p w:rsidR="006341C9" w:rsidRPr="006E370B" w:rsidRDefault="006341C9" w:rsidP="006341C9">
      <w:pPr>
        <w:rPr>
          <w:rFonts w:ascii="Times New Roman" w:hAnsi="Times New Roman" w:cs="Times New Roman"/>
          <w:b/>
          <w:sz w:val="28"/>
          <w:szCs w:val="28"/>
        </w:rPr>
      </w:pPr>
      <w:r w:rsidRPr="006E370B">
        <w:rPr>
          <w:rFonts w:ascii="Times New Roman" w:hAnsi="Times New Roman" w:cs="Times New Roman"/>
          <w:b/>
          <w:sz w:val="28"/>
          <w:szCs w:val="28"/>
        </w:rPr>
        <w:t>9.3.4 Перегляд звіту</w:t>
      </w:r>
    </w:p>
    <w:p w:rsidR="006341C9" w:rsidRPr="006E370B" w:rsidRDefault="006341C9" w:rsidP="006341C9">
      <w:pPr>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drawing>
          <wp:inline distT="0" distB="0" distL="0" distR="0" wp14:anchorId="4381A54B" wp14:editId="40FF4BAF">
            <wp:extent cx="329099" cy="321945"/>
            <wp:effectExtent l="0" t="0" r="0" b="1905"/>
            <wp:docPr id="261347" name="Рисунок 26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333236" cy="325992"/>
                    </a:xfrm>
                    <a:prstGeom prst="rect">
                      <a:avLst/>
                    </a:prstGeom>
                  </pic:spPr>
                </pic:pic>
              </a:graphicData>
            </a:graphic>
          </wp:inline>
        </w:drawing>
      </w:r>
      <w:r w:rsidRPr="006E370B">
        <w:rPr>
          <w:rFonts w:ascii="Times New Roman" w:hAnsi="Times New Roman" w:cs="Times New Roman"/>
          <w:sz w:val="28"/>
          <w:szCs w:val="28"/>
        </w:rPr>
        <w:t xml:space="preserve"> в області операцій і відобразиться діалогове вікно для вторинного підтвердження: Виберіть [Затвердити], і статус звіту зміниться на Перевірено. Виберіть [Відхилити], і звіт можна буде відредагувати знову. Ви можете відредагувати звіт і надіслати його знову.</w:t>
      </w:r>
    </w:p>
    <w:p w:rsidR="006341C9" w:rsidRPr="006E370B" w:rsidRDefault="006341C9" w:rsidP="006341C9">
      <w:pPr>
        <w:rPr>
          <w:rFonts w:ascii="Times New Roman" w:hAnsi="Times New Roman" w:cs="Times New Roman"/>
          <w:b/>
          <w:sz w:val="28"/>
          <w:szCs w:val="28"/>
        </w:rPr>
      </w:pPr>
    </w:p>
    <w:p w:rsidR="006341C9" w:rsidRPr="006E370B" w:rsidRDefault="006341C9" w:rsidP="006341C9">
      <w:pPr>
        <w:rPr>
          <w:rFonts w:ascii="Times New Roman" w:hAnsi="Times New Roman" w:cs="Times New Roman"/>
          <w:b/>
          <w:sz w:val="28"/>
          <w:szCs w:val="28"/>
        </w:rPr>
      </w:pPr>
      <w:r w:rsidRPr="006E370B">
        <w:rPr>
          <w:rFonts w:ascii="Times New Roman" w:hAnsi="Times New Roman" w:cs="Times New Roman"/>
          <w:b/>
          <w:sz w:val="28"/>
          <w:szCs w:val="28"/>
        </w:rPr>
        <w:t>9.3.5 Попередній перегляд звіту</w:t>
      </w:r>
    </w:p>
    <w:p w:rsidR="000B4BA9" w:rsidRPr="006E370B" w:rsidRDefault="006341C9" w:rsidP="006341C9">
      <w:pPr>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drawing>
          <wp:inline distT="0" distB="0" distL="0" distR="0" wp14:anchorId="45284401" wp14:editId="1CF5BF37">
            <wp:extent cx="328930" cy="297604"/>
            <wp:effectExtent l="0" t="0" r="0" b="7620"/>
            <wp:docPr id="261348" name="Рисунок 26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340105" cy="307714"/>
                    </a:xfrm>
                    <a:prstGeom prst="rect">
                      <a:avLst/>
                    </a:prstGeom>
                  </pic:spPr>
                </pic:pic>
              </a:graphicData>
            </a:graphic>
          </wp:inline>
        </w:drawing>
      </w:r>
      <w:r w:rsidRPr="006E370B">
        <w:rPr>
          <w:rFonts w:ascii="Times New Roman" w:hAnsi="Times New Roman" w:cs="Times New Roman"/>
          <w:sz w:val="28"/>
          <w:szCs w:val="28"/>
        </w:rPr>
        <w:t xml:space="preserve"> в робочій області, щоб відобразити екран перегляду згенерованого звіту, як показано на наступному малюнку. Коефіцієнт відображення за замовчуванням становить 75%. Ви можете переключитися на 100% для відображення. Натисніть [Друк], щоб надрукувати поточний переглянутий звіт.</w:t>
      </w:r>
    </w:p>
    <w:p w:rsidR="006341C9" w:rsidRPr="006E370B" w:rsidRDefault="006341C9" w:rsidP="006341C9">
      <w:pPr>
        <w:rPr>
          <w:rFonts w:ascii="Times New Roman" w:hAnsi="Times New Roman" w:cs="Times New Roman"/>
          <w:sz w:val="28"/>
          <w:szCs w:val="28"/>
        </w:rPr>
      </w:pPr>
    </w:p>
    <w:p w:rsidR="006341C9" w:rsidRPr="006E370B" w:rsidRDefault="006341C9" w:rsidP="006341C9">
      <w:pPr>
        <w:rPr>
          <w:rFonts w:ascii="Times New Roman" w:hAnsi="Times New Roman" w:cs="Times New Roman"/>
          <w:b/>
          <w:sz w:val="28"/>
          <w:szCs w:val="28"/>
        </w:rPr>
      </w:pPr>
      <w:r w:rsidRPr="006E370B">
        <w:rPr>
          <w:rFonts w:ascii="Times New Roman" w:hAnsi="Times New Roman" w:cs="Times New Roman"/>
          <w:b/>
          <w:sz w:val="28"/>
          <w:szCs w:val="28"/>
        </w:rPr>
        <w:t>9.3.6 Друк звіту</w:t>
      </w:r>
    </w:p>
    <w:p w:rsidR="006341C9" w:rsidRPr="006E370B" w:rsidRDefault="006341C9" w:rsidP="006341C9">
      <w:pPr>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drawing>
          <wp:inline distT="0" distB="0" distL="0" distR="0" wp14:anchorId="0C1E29B6" wp14:editId="49949C3B">
            <wp:extent cx="353833" cy="339090"/>
            <wp:effectExtent l="0" t="0" r="8255" b="3810"/>
            <wp:docPr id="261349" name="Рисунок 26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359264" cy="344295"/>
                    </a:xfrm>
                    <a:prstGeom prst="rect">
                      <a:avLst/>
                    </a:prstGeom>
                  </pic:spPr>
                </pic:pic>
              </a:graphicData>
            </a:graphic>
          </wp:inline>
        </w:drawing>
      </w:r>
      <w:r w:rsidRPr="006E370B">
        <w:rPr>
          <w:rFonts w:ascii="Times New Roman" w:hAnsi="Times New Roman" w:cs="Times New Roman"/>
          <w:sz w:val="28"/>
          <w:szCs w:val="28"/>
        </w:rPr>
        <w:t xml:space="preserve"> у робочій області, і з'явиться діалогове вікно підтвердження друку звіту . Виберіть [Ні], щоб скасувати друк. Виберіть "Так", щоб надрукувати звіт на підключений принтер. Конфігурацію принтера див. у розділі Вибір конфігурації системи &gt; Конфігурація звіту.</w:t>
      </w:r>
    </w:p>
    <w:p w:rsidR="006341C9" w:rsidRPr="006E370B" w:rsidRDefault="006341C9" w:rsidP="006341C9">
      <w:pPr>
        <w:rPr>
          <w:rFonts w:ascii="Times New Roman" w:hAnsi="Times New Roman" w:cs="Times New Roman"/>
          <w:sz w:val="28"/>
          <w:szCs w:val="28"/>
        </w:rPr>
      </w:pPr>
      <w:r w:rsidRPr="006E370B">
        <w:rPr>
          <w:rFonts w:ascii="Times New Roman" w:hAnsi="Times New Roman" w:cs="Times New Roman"/>
          <w:sz w:val="28"/>
          <w:szCs w:val="28"/>
        </w:rPr>
        <w:t>Після того, як звіт буде надруковано, у верхньому правому куті звіту з'явиться позначка "Надруковано"</w:t>
      </w:r>
      <w:r w:rsidRPr="006E370B">
        <w:rPr>
          <w:rFonts w:ascii="Times New Roman" w:hAnsi="Times New Roman" w:cs="Times New Roman"/>
          <w:noProof/>
          <w:sz w:val="28"/>
          <w:szCs w:val="28"/>
          <w:lang w:eastAsia="uk-UA"/>
        </w:rPr>
        <w:drawing>
          <wp:inline distT="0" distB="0" distL="0" distR="0" wp14:anchorId="68E2530E" wp14:editId="381B1425">
            <wp:extent cx="387161" cy="379095"/>
            <wp:effectExtent l="0" t="0" r="0" b="1905"/>
            <wp:docPr id="261350" name="Рисунок 26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390595" cy="382457"/>
                    </a:xfrm>
                    <a:prstGeom prst="rect">
                      <a:avLst/>
                    </a:prstGeom>
                  </pic:spPr>
                </pic:pic>
              </a:graphicData>
            </a:graphic>
          </wp:inline>
        </w:drawing>
      </w:r>
      <w:r w:rsidRPr="006E370B">
        <w:rPr>
          <w:rFonts w:ascii="Times New Roman" w:hAnsi="Times New Roman" w:cs="Times New Roman"/>
          <w:sz w:val="28"/>
          <w:szCs w:val="28"/>
        </w:rPr>
        <w:t>.</w:t>
      </w:r>
    </w:p>
    <w:p w:rsidR="000B4BA9" w:rsidRPr="006E370B" w:rsidRDefault="000B4BA9" w:rsidP="000B4BA9">
      <w:pPr>
        <w:rPr>
          <w:rFonts w:ascii="Times New Roman" w:hAnsi="Times New Roman" w:cs="Times New Roman"/>
          <w:sz w:val="28"/>
          <w:szCs w:val="28"/>
        </w:rPr>
      </w:pPr>
    </w:p>
    <w:p w:rsidR="006341C9" w:rsidRPr="006E370B" w:rsidRDefault="006341C9" w:rsidP="006341C9">
      <w:pPr>
        <w:rPr>
          <w:rFonts w:ascii="Times New Roman" w:hAnsi="Times New Roman" w:cs="Times New Roman"/>
          <w:b/>
          <w:sz w:val="28"/>
          <w:szCs w:val="28"/>
        </w:rPr>
      </w:pPr>
      <w:r w:rsidRPr="006E370B">
        <w:rPr>
          <w:rFonts w:ascii="Times New Roman" w:hAnsi="Times New Roman" w:cs="Times New Roman"/>
          <w:b/>
          <w:sz w:val="28"/>
          <w:szCs w:val="28"/>
        </w:rPr>
        <w:t>9.4 Керування звітами історії</w:t>
      </w:r>
    </w:p>
    <w:p w:rsidR="006341C9" w:rsidRPr="006E370B" w:rsidRDefault="006341C9" w:rsidP="006341C9">
      <w:pPr>
        <w:rPr>
          <w:rFonts w:ascii="Times New Roman" w:hAnsi="Times New Roman" w:cs="Times New Roman"/>
          <w:sz w:val="28"/>
          <w:szCs w:val="28"/>
        </w:rPr>
      </w:pPr>
      <w:r w:rsidRPr="006E370B">
        <w:rPr>
          <w:rFonts w:ascii="Times New Roman" w:hAnsi="Times New Roman" w:cs="Times New Roman"/>
          <w:sz w:val="28"/>
          <w:szCs w:val="28"/>
        </w:rPr>
        <w:t xml:space="preserve">Виберіть </w:t>
      </w:r>
      <w:r w:rsidRPr="006E370B">
        <w:rPr>
          <w:rFonts w:ascii="Times New Roman" w:hAnsi="Times New Roman" w:cs="Times New Roman"/>
          <w:noProof/>
          <w:sz w:val="28"/>
          <w:szCs w:val="28"/>
          <w:lang w:eastAsia="uk-UA"/>
        </w:rPr>
        <w:drawing>
          <wp:inline distT="0" distB="0" distL="0" distR="0" wp14:anchorId="6B7F0890" wp14:editId="3F6A8FD8">
            <wp:extent cx="324231" cy="281940"/>
            <wp:effectExtent l="0" t="0" r="0" b="3810"/>
            <wp:docPr id="261373" name="Рисунок 26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326924" cy="284282"/>
                    </a:xfrm>
                    <a:prstGeom prst="rect">
                      <a:avLst/>
                    </a:prstGeom>
                  </pic:spPr>
                </pic:pic>
              </a:graphicData>
            </a:graphic>
          </wp:inline>
        </w:drawing>
      </w:r>
      <w:r w:rsidRPr="006E370B">
        <w:rPr>
          <w:rFonts w:ascii="Times New Roman" w:hAnsi="Times New Roman" w:cs="Times New Roman"/>
          <w:sz w:val="28"/>
          <w:szCs w:val="28"/>
        </w:rPr>
        <w:t xml:space="preserve"> в області редагування звіту, щоб розгорнути список звітів історії. Вибраний звіт відображається за замовчуванням.</w:t>
      </w:r>
    </w:p>
    <w:p w:rsidR="006341C9" w:rsidRPr="006E370B" w:rsidRDefault="006341C9" w:rsidP="006341C9">
      <w:pPr>
        <w:rPr>
          <w:rFonts w:ascii="Times New Roman" w:hAnsi="Times New Roman" w:cs="Times New Roman"/>
          <w:sz w:val="28"/>
          <w:szCs w:val="28"/>
        </w:rPr>
      </w:pPr>
    </w:p>
    <w:p w:rsidR="006341C9" w:rsidRPr="006E370B" w:rsidRDefault="006341C9" w:rsidP="006341C9">
      <w:pPr>
        <w:rPr>
          <w:rFonts w:ascii="Times New Roman" w:hAnsi="Times New Roman" w:cs="Times New Roman"/>
          <w:b/>
          <w:sz w:val="28"/>
          <w:szCs w:val="28"/>
        </w:rPr>
      </w:pPr>
      <w:r w:rsidRPr="006E370B">
        <w:rPr>
          <w:rFonts w:ascii="Times New Roman" w:hAnsi="Times New Roman" w:cs="Times New Roman"/>
          <w:b/>
          <w:sz w:val="28"/>
          <w:szCs w:val="28"/>
        </w:rPr>
        <w:t>9.4.1Простий перегляд</w:t>
      </w:r>
    </w:p>
    <w:p w:rsidR="006341C9" w:rsidRPr="006E370B" w:rsidRDefault="006341C9" w:rsidP="006341C9">
      <w:pPr>
        <w:rPr>
          <w:rFonts w:ascii="Times New Roman" w:hAnsi="Times New Roman" w:cs="Times New Roman"/>
          <w:sz w:val="28"/>
          <w:szCs w:val="28"/>
        </w:rPr>
      </w:pPr>
      <w:r w:rsidRPr="006E370B">
        <w:rPr>
          <w:rFonts w:ascii="Times New Roman" w:hAnsi="Times New Roman" w:cs="Times New Roman"/>
          <w:sz w:val="28"/>
          <w:szCs w:val="28"/>
        </w:rPr>
        <w:t xml:space="preserve">Перетягніть розділові лінії таблиці, позначені стрілкою на малюнку, щоб відрегулювати ширину. У Розділі 9 Конфігурація системи - Конфігурація списку пацієнтів наведено конфігурації </w:t>
      </w:r>
    </w:p>
    <w:p w:rsidR="00D11606" w:rsidRPr="006E370B" w:rsidRDefault="006341C9" w:rsidP="00D11606">
      <w:pPr>
        <w:ind w:left="566" w:firstLine="0"/>
        <w:rPr>
          <w:rFonts w:ascii="Times New Roman" w:hAnsi="Times New Roman" w:cs="Times New Roman"/>
          <w:sz w:val="28"/>
          <w:szCs w:val="28"/>
        </w:rPr>
      </w:pPr>
      <w:r w:rsidRPr="006E370B">
        <w:rPr>
          <w:rFonts w:ascii="Times New Roman" w:hAnsi="Times New Roman" w:cs="Times New Roman"/>
          <w:sz w:val="28"/>
          <w:szCs w:val="28"/>
        </w:rPr>
        <w:t xml:space="preserve">що описують вміст списку пацієнтів у </w:t>
      </w:r>
      <w:r w:rsidR="00D11606" w:rsidRPr="006E370B">
        <w:rPr>
          <w:rFonts w:ascii="Times New Roman" w:hAnsi="Times New Roman" w:cs="Times New Roman"/>
          <w:sz w:val="28"/>
          <w:szCs w:val="28"/>
        </w:rPr>
        <w:t>звіті. Для отримання додаткової</w:t>
      </w:r>
    </w:p>
    <w:p w:rsidR="006341C9" w:rsidRPr="006E370B" w:rsidRDefault="006341C9" w:rsidP="00D11606">
      <w:pPr>
        <w:ind w:left="566" w:firstLine="0"/>
        <w:rPr>
          <w:rFonts w:ascii="Times New Roman" w:hAnsi="Times New Roman" w:cs="Times New Roman"/>
          <w:sz w:val="28"/>
          <w:szCs w:val="28"/>
        </w:rPr>
      </w:pPr>
      <w:r w:rsidRPr="006E370B">
        <w:rPr>
          <w:rFonts w:ascii="Times New Roman" w:hAnsi="Times New Roman" w:cs="Times New Roman"/>
          <w:sz w:val="28"/>
          <w:szCs w:val="28"/>
        </w:rPr>
        <w:t>інформації див. розділ "Налаштування вмісту, що цікавить".</w:t>
      </w:r>
    </w:p>
    <w:p w:rsidR="006341C9" w:rsidRPr="006E370B" w:rsidRDefault="006341C9" w:rsidP="006341C9">
      <w:pPr>
        <w:rPr>
          <w:rFonts w:ascii="Times New Roman" w:hAnsi="Times New Roman" w:cs="Times New Roman"/>
          <w:sz w:val="28"/>
          <w:szCs w:val="28"/>
        </w:rPr>
      </w:pPr>
      <w:r w:rsidRPr="006E370B">
        <w:rPr>
          <w:rFonts w:ascii="Times New Roman" w:hAnsi="Times New Roman" w:cs="Times New Roman"/>
          <w:sz w:val="28"/>
          <w:szCs w:val="28"/>
        </w:rPr>
        <w:t>Прокрутіть колесо миші вгору і вниз в області списку для перегляду по рядках.</w:t>
      </w:r>
    </w:p>
    <w:p w:rsidR="006341C9" w:rsidRPr="006E370B" w:rsidRDefault="006341C9" w:rsidP="006341C9">
      <w:pPr>
        <w:rPr>
          <w:rFonts w:ascii="Times New Roman" w:hAnsi="Times New Roman" w:cs="Times New Roman"/>
          <w:sz w:val="28"/>
          <w:szCs w:val="28"/>
        </w:rPr>
      </w:pPr>
      <w:r w:rsidRPr="006E370B">
        <w:rPr>
          <w:rFonts w:ascii="Times New Roman" w:hAnsi="Times New Roman" w:cs="Times New Roman"/>
          <w:sz w:val="28"/>
          <w:szCs w:val="28"/>
        </w:rPr>
        <w:t>Перетягніть мишу вліво або вправо в області списку, щоб перевірити звіт.</w:t>
      </w:r>
    </w:p>
    <w:p w:rsidR="00D11606" w:rsidRPr="006E370B" w:rsidRDefault="00D11606" w:rsidP="006341C9">
      <w:pPr>
        <w:rPr>
          <w:rFonts w:ascii="Times New Roman" w:hAnsi="Times New Roman" w:cs="Times New Roman"/>
          <w:sz w:val="28"/>
          <w:szCs w:val="28"/>
        </w:rPr>
      </w:pPr>
    </w:p>
    <w:p w:rsidR="00D11606" w:rsidRPr="006E370B" w:rsidRDefault="00D11606" w:rsidP="00D11606">
      <w:pPr>
        <w:rPr>
          <w:rFonts w:ascii="Times New Roman" w:hAnsi="Times New Roman" w:cs="Times New Roman"/>
          <w:b/>
          <w:sz w:val="28"/>
          <w:szCs w:val="28"/>
        </w:rPr>
      </w:pPr>
      <w:r w:rsidRPr="006E370B">
        <w:rPr>
          <w:rFonts w:ascii="Times New Roman" w:hAnsi="Times New Roman" w:cs="Times New Roman"/>
          <w:b/>
          <w:sz w:val="28"/>
          <w:szCs w:val="28"/>
        </w:rPr>
        <w:t>9.4.2 Запит</w:t>
      </w:r>
    </w:p>
    <w:p w:rsidR="00D11606" w:rsidRPr="006E370B" w:rsidRDefault="00D11606" w:rsidP="00D11606">
      <w:pPr>
        <w:rPr>
          <w:rFonts w:ascii="Times New Roman" w:hAnsi="Times New Roman" w:cs="Times New Roman"/>
          <w:sz w:val="28"/>
          <w:szCs w:val="28"/>
        </w:rPr>
      </w:pPr>
      <w:r w:rsidRPr="006E370B">
        <w:rPr>
          <w:rFonts w:ascii="Times New Roman" w:hAnsi="Times New Roman" w:cs="Times New Roman"/>
          <w:sz w:val="28"/>
          <w:szCs w:val="28"/>
        </w:rPr>
        <w:t>Виберіть умови запиту. Існує 5 умов: Всі, Ім'я, PID, Номер візиту та Дата обстеження. Введіть зміст запиту у вікні редагування, щоб виконати нечіткий пошук пацієнта який відповідає умовам.</w:t>
      </w:r>
    </w:p>
    <w:p w:rsidR="00D11606" w:rsidRPr="006E370B" w:rsidRDefault="00D11606" w:rsidP="00D11606">
      <w:pPr>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drawing>
          <wp:inline distT="0" distB="0" distL="0" distR="0" wp14:anchorId="52D976C3" wp14:editId="18E87004">
            <wp:extent cx="212148" cy="200025"/>
            <wp:effectExtent l="0" t="0" r="0" b="0"/>
            <wp:docPr id="261374" name="Рисунок 261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216728" cy="204344"/>
                    </a:xfrm>
                    <a:prstGeom prst="rect">
                      <a:avLst/>
                    </a:prstGeom>
                  </pic:spPr>
                </pic:pic>
              </a:graphicData>
            </a:graphic>
          </wp:inline>
        </w:drawing>
      </w:r>
      <w:r w:rsidRPr="006E370B">
        <w:rPr>
          <w:rFonts w:ascii="Times New Roman" w:hAnsi="Times New Roman" w:cs="Times New Roman"/>
          <w:sz w:val="28"/>
          <w:szCs w:val="28"/>
        </w:rPr>
        <w:t>, щоб очистити умову запиту. Умова запиту за замовчуванням, тобто пацієнта, який можна відновити, пацієнт, який проходить обстеження в поточний день.</w:t>
      </w:r>
    </w:p>
    <w:p w:rsidR="00D11606" w:rsidRPr="006E370B" w:rsidRDefault="00D11606" w:rsidP="00D11606">
      <w:pPr>
        <w:rPr>
          <w:rFonts w:ascii="Times New Roman" w:hAnsi="Times New Roman" w:cs="Times New Roman"/>
          <w:b/>
          <w:sz w:val="28"/>
          <w:szCs w:val="28"/>
        </w:rPr>
      </w:pPr>
    </w:p>
    <w:p w:rsidR="00D11606" w:rsidRPr="006E370B" w:rsidRDefault="00D11606" w:rsidP="00D11606">
      <w:pPr>
        <w:rPr>
          <w:rFonts w:ascii="Times New Roman" w:hAnsi="Times New Roman" w:cs="Times New Roman"/>
          <w:b/>
          <w:sz w:val="28"/>
          <w:szCs w:val="28"/>
        </w:rPr>
      </w:pPr>
      <w:r w:rsidRPr="006E370B">
        <w:rPr>
          <w:rFonts w:ascii="Times New Roman" w:hAnsi="Times New Roman" w:cs="Times New Roman"/>
          <w:b/>
          <w:sz w:val="28"/>
          <w:szCs w:val="28"/>
        </w:rPr>
        <w:t>9.4.3Видалення звіту</w:t>
      </w:r>
    </w:p>
    <w:p w:rsidR="00D11606" w:rsidRPr="006E370B" w:rsidRDefault="00D11606" w:rsidP="00D11606">
      <w:pPr>
        <w:rPr>
          <w:rFonts w:ascii="Times New Roman" w:hAnsi="Times New Roman" w:cs="Times New Roman"/>
          <w:sz w:val="28"/>
          <w:szCs w:val="28"/>
        </w:rPr>
      </w:pPr>
      <w:r w:rsidRPr="006E370B">
        <w:rPr>
          <w:rFonts w:ascii="Times New Roman" w:hAnsi="Times New Roman" w:cs="Times New Roman"/>
          <w:sz w:val="28"/>
          <w:szCs w:val="28"/>
        </w:rPr>
        <w:t>Вибравши пацієнта у списку, натисніть на позначку кошика</w:t>
      </w:r>
      <w:r w:rsidR="002B0B68" w:rsidRPr="006E370B">
        <w:rPr>
          <w:rFonts w:ascii="Times New Roman" w:hAnsi="Times New Roman" w:cs="Times New Roman"/>
          <w:noProof/>
          <w:sz w:val="28"/>
          <w:szCs w:val="28"/>
          <w:lang w:eastAsia="uk-UA"/>
        </w:rPr>
        <w:drawing>
          <wp:inline distT="0" distB="0" distL="0" distR="0" wp14:anchorId="12B8031F" wp14:editId="3801490C">
            <wp:extent cx="298450" cy="268605"/>
            <wp:effectExtent l="0" t="0" r="6350" b="0"/>
            <wp:docPr id="261375" name="Рисунок 26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302023" cy="271821"/>
                    </a:xfrm>
                    <a:prstGeom prst="rect">
                      <a:avLst/>
                    </a:prstGeom>
                  </pic:spPr>
                </pic:pic>
              </a:graphicData>
            </a:graphic>
          </wp:inline>
        </w:drawing>
      </w:r>
      <w:r w:rsidRPr="006E370B">
        <w:rPr>
          <w:rFonts w:ascii="Times New Roman" w:hAnsi="Times New Roman" w:cs="Times New Roman"/>
          <w:sz w:val="28"/>
          <w:szCs w:val="28"/>
        </w:rPr>
        <w:t xml:space="preserve"> праворуч, щоб видалити звіт.</w:t>
      </w:r>
    </w:p>
    <w:p w:rsidR="00D11606" w:rsidRPr="006E370B" w:rsidRDefault="00D11606" w:rsidP="00D11606">
      <w:pPr>
        <w:rPr>
          <w:rFonts w:ascii="Times New Roman" w:hAnsi="Times New Roman" w:cs="Times New Roman"/>
          <w:sz w:val="28"/>
          <w:szCs w:val="28"/>
        </w:rPr>
      </w:pPr>
    </w:p>
    <w:p w:rsidR="00D11606" w:rsidRPr="006E370B" w:rsidRDefault="00D11606" w:rsidP="00D11606">
      <w:pPr>
        <w:rPr>
          <w:rFonts w:ascii="Times New Roman" w:hAnsi="Times New Roman" w:cs="Times New Roman"/>
          <w:b/>
          <w:sz w:val="28"/>
          <w:szCs w:val="28"/>
        </w:rPr>
      </w:pPr>
      <w:r w:rsidRPr="006E370B">
        <w:rPr>
          <w:rFonts w:ascii="Times New Roman" w:hAnsi="Times New Roman" w:cs="Times New Roman"/>
          <w:b/>
          <w:sz w:val="28"/>
          <w:szCs w:val="28"/>
        </w:rPr>
        <w:t>9.5Редагування бази даних</w:t>
      </w:r>
    </w:p>
    <w:p w:rsidR="00D11606" w:rsidRPr="006E370B" w:rsidRDefault="00D11606" w:rsidP="00D11606">
      <w:pPr>
        <w:rPr>
          <w:rFonts w:ascii="Times New Roman" w:hAnsi="Times New Roman" w:cs="Times New Roman"/>
          <w:sz w:val="28"/>
          <w:szCs w:val="28"/>
        </w:rPr>
      </w:pPr>
      <w:r w:rsidRPr="006E370B">
        <w:rPr>
          <w:rFonts w:ascii="Times New Roman" w:hAnsi="Times New Roman" w:cs="Times New Roman"/>
          <w:sz w:val="28"/>
          <w:szCs w:val="28"/>
        </w:rPr>
        <w:t>Примітка: Адміністратори можуть редагувати шаблон загальнодоступної бази даних, в той час як звичайні користувачі можуть редагувати шаблон тільки під своїм обліковим записом.</w:t>
      </w:r>
    </w:p>
    <w:p w:rsidR="00D11606" w:rsidRPr="006E370B" w:rsidRDefault="00D11606" w:rsidP="00D11606">
      <w:pPr>
        <w:rPr>
          <w:rFonts w:ascii="Times New Roman" w:hAnsi="Times New Roman" w:cs="Times New Roman"/>
          <w:sz w:val="28"/>
          <w:szCs w:val="28"/>
        </w:rPr>
      </w:pPr>
      <w:r w:rsidRPr="006E370B">
        <w:rPr>
          <w:rFonts w:ascii="Times New Roman" w:hAnsi="Times New Roman" w:cs="Times New Roman"/>
          <w:sz w:val="28"/>
          <w:szCs w:val="28"/>
        </w:rPr>
        <w:lastRenderedPageBreak/>
        <w:t>Коли користувач натискає на</w:t>
      </w:r>
      <w:r w:rsidR="002B0B68" w:rsidRPr="006E370B">
        <w:rPr>
          <w:rFonts w:ascii="Times New Roman" w:hAnsi="Times New Roman" w:cs="Times New Roman"/>
          <w:noProof/>
          <w:sz w:val="28"/>
          <w:szCs w:val="28"/>
          <w:lang w:eastAsia="uk-UA"/>
        </w:rPr>
        <w:drawing>
          <wp:inline distT="0" distB="0" distL="0" distR="0" wp14:anchorId="6D33721F" wp14:editId="5204E30C">
            <wp:extent cx="288732" cy="316230"/>
            <wp:effectExtent l="0" t="0" r="0" b="7620"/>
            <wp:docPr id="261376" name="Рисунок 26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299425" cy="327942"/>
                    </a:xfrm>
                    <a:prstGeom prst="rect">
                      <a:avLst/>
                    </a:prstGeom>
                  </pic:spPr>
                </pic:pic>
              </a:graphicData>
            </a:graphic>
          </wp:inline>
        </w:drawing>
      </w:r>
      <w:r w:rsidRPr="006E370B">
        <w:rPr>
          <w:rFonts w:ascii="Times New Roman" w:hAnsi="Times New Roman" w:cs="Times New Roman"/>
          <w:sz w:val="28"/>
          <w:szCs w:val="28"/>
        </w:rPr>
        <w:t xml:space="preserve"> область редагування звіту, буде відображено екран  бази даних . За замовчуванням є вузол загальнодоступної бази даних, як показано на на наступному малюнку. Користувачі можуть додавати або змінювати вміст бази даних.</w:t>
      </w:r>
    </w:p>
    <w:p w:rsidR="002B0B68" w:rsidRPr="006E370B" w:rsidRDefault="002B0B68" w:rsidP="00D11606">
      <w:pPr>
        <w:rPr>
          <w:rFonts w:ascii="Times New Roman" w:hAnsi="Times New Roman" w:cs="Times New Roman"/>
          <w:sz w:val="28"/>
          <w:szCs w:val="28"/>
        </w:rPr>
      </w:pPr>
    </w:p>
    <w:p w:rsidR="002B0B68" w:rsidRPr="006E370B" w:rsidRDefault="002B0B68" w:rsidP="002B0B68">
      <w:pPr>
        <w:rPr>
          <w:rFonts w:ascii="Times New Roman" w:hAnsi="Times New Roman" w:cs="Times New Roman"/>
          <w:b/>
          <w:sz w:val="28"/>
          <w:szCs w:val="28"/>
        </w:rPr>
      </w:pPr>
      <w:r w:rsidRPr="006E370B">
        <w:rPr>
          <w:rFonts w:ascii="Times New Roman" w:hAnsi="Times New Roman" w:cs="Times New Roman"/>
          <w:b/>
          <w:sz w:val="28"/>
          <w:szCs w:val="28"/>
        </w:rPr>
        <w:t xml:space="preserve">9.5.1 База даних </w:t>
      </w:r>
    </w:p>
    <w:p w:rsidR="002B0B68" w:rsidRPr="006E370B" w:rsidRDefault="002B0B68" w:rsidP="002B0B68">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Шаблон бази даних являє собою деревоподібну структуру, яку можна розділити на загальний каталог шаблонів та особистий каталог шаблонів.</w:t>
      </w:r>
    </w:p>
    <w:p w:rsidR="002B0B68" w:rsidRPr="006E370B" w:rsidRDefault="002B0B68" w:rsidP="002B0B68">
      <w:pPr>
        <w:rPr>
          <w:rFonts w:ascii="Times New Roman" w:hAnsi="Times New Roman" w:cs="Times New Roman"/>
          <w:sz w:val="28"/>
          <w:szCs w:val="28"/>
        </w:rPr>
      </w:pPr>
      <w:r w:rsidRPr="006E370B">
        <w:rPr>
          <w:rFonts w:ascii="Times New Roman" w:hAnsi="Times New Roman" w:cs="Times New Roman"/>
          <w:sz w:val="28"/>
          <w:szCs w:val="28"/>
        </w:rPr>
        <w:t>Виберіть елемент у шаблоні, і "Відображення" та "Враження" відобразяться в області відображення вмісту.</w:t>
      </w:r>
    </w:p>
    <w:p w:rsidR="002B0B68" w:rsidRPr="006E370B" w:rsidRDefault="002B0B68" w:rsidP="002B0B68">
      <w:pPr>
        <w:rPr>
          <w:rFonts w:ascii="Times New Roman" w:hAnsi="Times New Roman" w:cs="Times New Roman"/>
          <w:sz w:val="28"/>
          <w:szCs w:val="28"/>
        </w:rPr>
      </w:pPr>
      <w:r w:rsidRPr="006E370B">
        <w:rPr>
          <w:rFonts w:ascii="Times New Roman" w:hAnsi="Times New Roman" w:cs="Times New Roman"/>
          <w:sz w:val="28"/>
          <w:szCs w:val="28"/>
        </w:rPr>
        <w:t>Двічі натисніть вузол каталогу шаблонів, щоб показати або приховати каталог.</w:t>
      </w:r>
    </w:p>
    <w:p w:rsidR="002B0B68" w:rsidRPr="006E370B" w:rsidRDefault="002B0B68" w:rsidP="002B0B68">
      <w:pPr>
        <w:rPr>
          <w:rFonts w:ascii="Times New Roman" w:hAnsi="Times New Roman" w:cs="Times New Roman"/>
          <w:b/>
          <w:sz w:val="28"/>
          <w:szCs w:val="28"/>
        </w:rPr>
      </w:pPr>
    </w:p>
    <w:p w:rsidR="002B0B68" w:rsidRPr="006E370B" w:rsidRDefault="002B0B68" w:rsidP="002B0B68">
      <w:pPr>
        <w:rPr>
          <w:rFonts w:ascii="Times New Roman" w:hAnsi="Times New Roman" w:cs="Times New Roman"/>
          <w:b/>
          <w:sz w:val="28"/>
          <w:szCs w:val="28"/>
        </w:rPr>
      </w:pPr>
      <w:r w:rsidRPr="006E370B">
        <w:rPr>
          <w:rFonts w:ascii="Times New Roman" w:hAnsi="Times New Roman" w:cs="Times New Roman"/>
          <w:b/>
          <w:sz w:val="28"/>
          <w:szCs w:val="28"/>
        </w:rPr>
        <w:t>9.5.2Додавання бази даних</w:t>
      </w:r>
    </w:p>
    <w:p w:rsidR="002B0B68" w:rsidRPr="006E370B" w:rsidRDefault="002B0B68" w:rsidP="002B0B68">
      <w:pPr>
        <w:rPr>
          <w:rFonts w:ascii="Times New Roman" w:hAnsi="Times New Roman" w:cs="Times New Roman"/>
          <w:b/>
          <w:sz w:val="28"/>
          <w:szCs w:val="28"/>
        </w:rPr>
      </w:pPr>
    </w:p>
    <w:p w:rsidR="002B0B68" w:rsidRPr="006E370B" w:rsidRDefault="002B0B68" w:rsidP="002B0B68">
      <w:pPr>
        <w:rPr>
          <w:rFonts w:ascii="Times New Roman" w:hAnsi="Times New Roman" w:cs="Times New Roman"/>
          <w:b/>
          <w:sz w:val="28"/>
          <w:szCs w:val="28"/>
        </w:rPr>
      </w:pPr>
      <w:r w:rsidRPr="006E370B">
        <w:rPr>
          <w:rFonts w:ascii="Times New Roman" w:hAnsi="Times New Roman" w:cs="Times New Roman"/>
          <w:b/>
          <w:sz w:val="28"/>
          <w:szCs w:val="28"/>
        </w:rPr>
        <w:t>9.5.2.1 Додавання елементів</w:t>
      </w:r>
    </w:p>
    <w:p w:rsidR="002B0B68" w:rsidRPr="006E370B" w:rsidRDefault="002B0B68" w:rsidP="002B0B68">
      <w:pPr>
        <w:rPr>
          <w:rFonts w:ascii="Times New Roman" w:hAnsi="Times New Roman" w:cs="Times New Roman"/>
          <w:sz w:val="28"/>
          <w:szCs w:val="28"/>
        </w:rPr>
      </w:pPr>
      <w:r w:rsidRPr="006E370B">
        <w:rPr>
          <w:rFonts w:ascii="Times New Roman" w:hAnsi="Times New Roman" w:cs="Times New Roman"/>
          <w:sz w:val="28"/>
          <w:szCs w:val="28"/>
        </w:rPr>
        <w:t>Натисніть правою кнопкою миші на головному вузлі і виберіть "Додати каталог бази даних" з контекстного меню.</w:t>
      </w:r>
    </w:p>
    <w:p w:rsidR="002B0B68" w:rsidRPr="006E370B" w:rsidRDefault="002B0B68" w:rsidP="002B0B68">
      <w:pPr>
        <w:rPr>
          <w:rFonts w:ascii="Times New Roman" w:hAnsi="Times New Roman" w:cs="Times New Roman"/>
          <w:sz w:val="28"/>
          <w:szCs w:val="28"/>
        </w:rPr>
      </w:pPr>
      <w:r w:rsidRPr="006E370B">
        <w:rPr>
          <w:rFonts w:ascii="Times New Roman" w:hAnsi="Times New Roman" w:cs="Times New Roman"/>
          <w:sz w:val="28"/>
          <w:szCs w:val="28"/>
        </w:rPr>
        <w:t>Курсор автоматично вкаже на поле редагування назви у червоній рамці. У цьому полі редагування ви можете ввести назву нового довідника, наприклад, "Нирки". Натисніть [OK], щоб додати каталог "Нирка" до нижньої частини загальнодоступного вузла. Щоб додати новий каталог до вторинного довідника, клацніть правою кнопкою миші на довіднику, наприклад, "Грудна клітка", і виберіть "Додати довідник баз даних".</w:t>
      </w:r>
    </w:p>
    <w:p w:rsidR="002B0B68" w:rsidRPr="006E370B" w:rsidRDefault="002B0B68" w:rsidP="002B0B68">
      <w:pPr>
        <w:rPr>
          <w:rFonts w:ascii="Times New Roman" w:hAnsi="Times New Roman" w:cs="Times New Roman"/>
          <w:sz w:val="28"/>
          <w:szCs w:val="28"/>
        </w:rPr>
      </w:pPr>
    </w:p>
    <w:p w:rsidR="002B0B68" w:rsidRPr="006E370B" w:rsidRDefault="002B0B68" w:rsidP="002B0B68">
      <w:pPr>
        <w:rPr>
          <w:rFonts w:ascii="Times New Roman" w:hAnsi="Times New Roman" w:cs="Times New Roman"/>
          <w:b/>
          <w:sz w:val="28"/>
          <w:szCs w:val="28"/>
        </w:rPr>
      </w:pPr>
      <w:r w:rsidRPr="006E370B">
        <w:rPr>
          <w:rFonts w:ascii="Times New Roman" w:hAnsi="Times New Roman" w:cs="Times New Roman"/>
          <w:b/>
          <w:sz w:val="28"/>
          <w:szCs w:val="28"/>
        </w:rPr>
        <w:t>9.5.2.2 Додавання шаблону</w:t>
      </w:r>
    </w:p>
    <w:p w:rsidR="002B0B68" w:rsidRPr="006E370B" w:rsidRDefault="002B0B68" w:rsidP="002B0B68">
      <w:pPr>
        <w:rPr>
          <w:rFonts w:ascii="Times New Roman" w:hAnsi="Times New Roman" w:cs="Times New Roman"/>
          <w:sz w:val="28"/>
          <w:szCs w:val="28"/>
        </w:rPr>
      </w:pPr>
      <w:r w:rsidRPr="006E370B">
        <w:rPr>
          <w:rFonts w:ascii="Times New Roman" w:hAnsi="Times New Roman" w:cs="Times New Roman"/>
          <w:sz w:val="28"/>
          <w:szCs w:val="28"/>
        </w:rPr>
        <w:t>Виберіть останній вузол, натисніть на нього правою кнопкою миші і виберіть "Додати шаблон бази даних" у меню. . Наприклад, додайте шаблон " Calculus Renal" до каталогу "Kidney". Клацніть правою кнопкою миші "Нирка" і виберіть "Додати шаблон баз даних" з контекстного "Додати шаблон бази даних" з контекстного меню.</w:t>
      </w:r>
    </w:p>
    <w:p w:rsidR="002B0B68" w:rsidRPr="006E370B" w:rsidRDefault="002B0B68" w:rsidP="002B0B68">
      <w:pPr>
        <w:rPr>
          <w:rFonts w:ascii="Times New Roman" w:hAnsi="Times New Roman" w:cs="Times New Roman"/>
          <w:sz w:val="28"/>
          <w:szCs w:val="28"/>
        </w:rPr>
      </w:pPr>
      <w:r w:rsidRPr="006E370B">
        <w:rPr>
          <w:rFonts w:ascii="Times New Roman" w:hAnsi="Times New Roman" w:cs="Times New Roman"/>
          <w:sz w:val="28"/>
          <w:szCs w:val="28"/>
        </w:rPr>
        <w:t xml:space="preserve">Відобразиться наступна область редагування шаблону бази даних. Введіть "Renal Calculus" у полі "Назва". У полі "Відображається" введіть опис зображення. </w:t>
      </w:r>
    </w:p>
    <w:p w:rsidR="002B0B68" w:rsidRPr="006E370B" w:rsidRDefault="002B0B68" w:rsidP="002B0B68">
      <w:pPr>
        <w:rPr>
          <w:rFonts w:ascii="Times New Roman" w:hAnsi="Times New Roman" w:cs="Times New Roman"/>
          <w:sz w:val="28"/>
          <w:szCs w:val="28"/>
        </w:rPr>
      </w:pPr>
      <w:r w:rsidRPr="006E370B">
        <w:rPr>
          <w:rFonts w:ascii="Times New Roman" w:hAnsi="Times New Roman" w:cs="Times New Roman"/>
          <w:sz w:val="28"/>
          <w:szCs w:val="28"/>
        </w:rPr>
        <w:t>У полі "Висновок" введіть діагноз "Калькульоз нирок". Натисніть кнопку ОК. Шаблон "Нирковий камінь" успішно збережено.</w:t>
      </w:r>
    </w:p>
    <w:p w:rsidR="002B0B68" w:rsidRPr="006E370B" w:rsidRDefault="002B0B68" w:rsidP="002B0B68">
      <w:pPr>
        <w:rPr>
          <w:rFonts w:ascii="Times New Roman" w:hAnsi="Times New Roman" w:cs="Times New Roman"/>
          <w:b/>
          <w:sz w:val="28"/>
          <w:szCs w:val="28"/>
        </w:rPr>
      </w:pPr>
    </w:p>
    <w:p w:rsidR="002B0B68" w:rsidRPr="006E370B" w:rsidRDefault="002B0B68" w:rsidP="002B0B68">
      <w:pPr>
        <w:rPr>
          <w:rFonts w:ascii="Times New Roman" w:hAnsi="Times New Roman" w:cs="Times New Roman"/>
          <w:b/>
          <w:sz w:val="28"/>
          <w:szCs w:val="28"/>
        </w:rPr>
      </w:pPr>
      <w:r w:rsidRPr="006E370B">
        <w:rPr>
          <w:rFonts w:ascii="Times New Roman" w:hAnsi="Times New Roman" w:cs="Times New Roman"/>
          <w:b/>
          <w:sz w:val="28"/>
          <w:szCs w:val="28"/>
        </w:rPr>
        <w:t>9.5.2.3 Модифікація шаблону</w:t>
      </w:r>
    </w:p>
    <w:p w:rsidR="002B0B68" w:rsidRPr="006E370B" w:rsidRDefault="002B0B68" w:rsidP="002B0B68">
      <w:pPr>
        <w:rPr>
          <w:rFonts w:ascii="Times New Roman" w:hAnsi="Times New Roman" w:cs="Times New Roman"/>
          <w:sz w:val="28"/>
          <w:szCs w:val="28"/>
        </w:rPr>
      </w:pPr>
      <w:r w:rsidRPr="006E370B">
        <w:rPr>
          <w:rFonts w:ascii="Times New Roman" w:hAnsi="Times New Roman" w:cs="Times New Roman"/>
          <w:sz w:val="28"/>
          <w:szCs w:val="28"/>
        </w:rPr>
        <w:t>Вибравши вузол шаблону, натисніть кнопку [Змінити] в області шаблону. Назву і вміст шаблону можна редагувати, а курсор автоматично буде розташовано на назві шаблону.</w:t>
      </w:r>
    </w:p>
    <w:p w:rsidR="002B0B68" w:rsidRPr="006E370B" w:rsidRDefault="002B0B68" w:rsidP="002B0B68">
      <w:pPr>
        <w:rPr>
          <w:rFonts w:ascii="Times New Roman" w:hAnsi="Times New Roman" w:cs="Times New Roman"/>
          <w:sz w:val="28"/>
          <w:szCs w:val="28"/>
        </w:rPr>
      </w:pPr>
      <w:r w:rsidRPr="006E370B">
        <w:rPr>
          <w:rFonts w:ascii="Times New Roman" w:hAnsi="Times New Roman" w:cs="Times New Roman"/>
          <w:sz w:val="28"/>
          <w:szCs w:val="28"/>
        </w:rPr>
        <w:lastRenderedPageBreak/>
        <w:t>Натисніть OK після зміни назви шаблону, поля відображення і поля відбитка.</w:t>
      </w:r>
    </w:p>
    <w:p w:rsidR="002B0B68" w:rsidRPr="006E370B" w:rsidRDefault="002B0B68" w:rsidP="002B0B68">
      <w:pPr>
        <w:rPr>
          <w:rFonts w:ascii="Times New Roman" w:hAnsi="Times New Roman" w:cs="Times New Roman"/>
          <w:sz w:val="28"/>
          <w:szCs w:val="28"/>
        </w:rPr>
      </w:pPr>
      <w:r w:rsidRPr="006E370B">
        <w:rPr>
          <w:rFonts w:ascii="Times New Roman" w:hAnsi="Times New Roman" w:cs="Times New Roman"/>
          <w:sz w:val="28"/>
          <w:szCs w:val="28"/>
        </w:rPr>
        <w:t>На екрані редагування натисніть кнопку Скасувати після зміни, щоб скасувати всі зміни.</w:t>
      </w:r>
    </w:p>
    <w:p w:rsidR="002B0B68" w:rsidRPr="006E370B" w:rsidRDefault="002B0B68" w:rsidP="002B0B68">
      <w:pPr>
        <w:rPr>
          <w:rFonts w:ascii="Times New Roman" w:hAnsi="Times New Roman" w:cs="Times New Roman"/>
          <w:sz w:val="28"/>
          <w:szCs w:val="28"/>
        </w:rPr>
      </w:pPr>
    </w:p>
    <w:p w:rsidR="002B0B68" w:rsidRPr="006E370B" w:rsidRDefault="002B0B68" w:rsidP="002B0B68">
      <w:pPr>
        <w:rPr>
          <w:rFonts w:ascii="Times New Roman" w:hAnsi="Times New Roman" w:cs="Times New Roman"/>
          <w:b/>
          <w:sz w:val="28"/>
          <w:szCs w:val="28"/>
        </w:rPr>
      </w:pPr>
      <w:r w:rsidRPr="006E370B">
        <w:rPr>
          <w:rFonts w:ascii="Times New Roman" w:hAnsi="Times New Roman" w:cs="Times New Roman"/>
          <w:b/>
          <w:sz w:val="28"/>
          <w:szCs w:val="28"/>
        </w:rPr>
        <w:t>9.5.2.4 Збереження вмісту звіту до шаблону</w:t>
      </w:r>
    </w:p>
    <w:p w:rsidR="002B0B68" w:rsidRPr="006E370B" w:rsidRDefault="002B0B68" w:rsidP="002B0B68">
      <w:pPr>
        <w:rPr>
          <w:rFonts w:ascii="Times New Roman" w:hAnsi="Times New Roman" w:cs="Times New Roman"/>
          <w:sz w:val="28"/>
          <w:szCs w:val="28"/>
        </w:rPr>
      </w:pPr>
      <w:r w:rsidRPr="006E370B">
        <w:rPr>
          <w:rFonts w:ascii="Times New Roman" w:hAnsi="Times New Roman" w:cs="Times New Roman"/>
          <w:sz w:val="28"/>
          <w:szCs w:val="28"/>
        </w:rPr>
        <w:t>У вузлі каталогу шаблонів бази даних натисніть правою кнопкою миші і виберіть "Зберегти до бази даних", щоб зберегти відображуване поле і поле відбитків у поточному звіті до вибраного шаблону бази даних.</w:t>
      </w:r>
    </w:p>
    <w:p w:rsidR="002B0B68" w:rsidRPr="006E370B" w:rsidRDefault="002B0B68" w:rsidP="002B0B68">
      <w:pPr>
        <w:rPr>
          <w:rFonts w:ascii="Times New Roman" w:hAnsi="Times New Roman" w:cs="Times New Roman"/>
          <w:sz w:val="28"/>
          <w:szCs w:val="28"/>
        </w:rPr>
      </w:pPr>
      <w:r w:rsidRPr="006E370B">
        <w:rPr>
          <w:rFonts w:ascii="Times New Roman" w:hAnsi="Times New Roman" w:cs="Times New Roman"/>
          <w:sz w:val="28"/>
          <w:szCs w:val="28"/>
        </w:rPr>
        <w:t>Наприклад, після додавання "пневмонії" до поточного звіту вміст поля "Враження" буде змінено, а спереду буде додано слово "Врахувати".</w:t>
      </w:r>
    </w:p>
    <w:p w:rsidR="002B0B68" w:rsidRPr="006E370B" w:rsidRDefault="002B0B68" w:rsidP="002B0B68">
      <w:pPr>
        <w:rPr>
          <w:rFonts w:ascii="Times New Roman" w:hAnsi="Times New Roman" w:cs="Times New Roman"/>
          <w:sz w:val="28"/>
          <w:szCs w:val="28"/>
        </w:rPr>
      </w:pPr>
      <w:r w:rsidRPr="006E370B">
        <w:rPr>
          <w:rFonts w:ascii="Times New Roman" w:hAnsi="Times New Roman" w:cs="Times New Roman"/>
          <w:sz w:val="28"/>
          <w:szCs w:val="28"/>
        </w:rPr>
        <w:t>Відкрийте шаблон "Пневмонія" в базі даних, клацніть правою кнопкою миші "Зберегти в базу даних", і з'явиться діалогове вікно підтвердження. Натисніть [Так].</w:t>
      </w:r>
    </w:p>
    <w:p w:rsidR="002B0B68" w:rsidRPr="006E370B" w:rsidRDefault="002B0B68" w:rsidP="002B0B68">
      <w:pPr>
        <w:rPr>
          <w:rFonts w:ascii="Times New Roman" w:hAnsi="Times New Roman" w:cs="Times New Roman"/>
          <w:sz w:val="28"/>
          <w:szCs w:val="28"/>
        </w:rPr>
      </w:pPr>
    </w:p>
    <w:p w:rsidR="002B0B68" w:rsidRPr="006E370B" w:rsidRDefault="002B0B68" w:rsidP="002B0B68">
      <w:pPr>
        <w:rPr>
          <w:rFonts w:ascii="Times New Roman" w:hAnsi="Times New Roman" w:cs="Times New Roman"/>
          <w:b/>
          <w:sz w:val="28"/>
          <w:szCs w:val="28"/>
        </w:rPr>
      </w:pPr>
      <w:r w:rsidRPr="006E370B">
        <w:rPr>
          <w:rFonts w:ascii="Times New Roman" w:hAnsi="Times New Roman" w:cs="Times New Roman"/>
          <w:b/>
          <w:sz w:val="28"/>
          <w:szCs w:val="28"/>
        </w:rPr>
        <w:t>9.5.2.5 Коригування вмісту</w:t>
      </w:r>
    </w:p>
    <w:p w:rsidR="002B0B68" w:rsidRPr="006E370B" w:rsidRDefault="002B0B68" w:rsidP="002B0B68">
      <w:pPr>
        <w:rPr>
          <w:rFonts w:ascii="Times New Roman" w:hAnsi="Times New Roman" w:cs="Times New Roman"/>
          <w:sz w:val="28"/>
          <w:szCs w:val="28"/>
        </w:rPr>
      </w:pPr>
      <w:r w:rsidRPr="006E370B">
        <w:rPr>
          <w:rFonts w:ascii="Times New Roman" w:hAnsi="Times New Roman" w:cs="Times New Roman"/>
          <w:sz w:val="28"/>
          <w:szCs w:val="28"/>
        </w:rPr>
        <w:t>Натисніть правою кнопкою миші на каталог або шаблон бази даних і виберіть "Перемістити вгору" або "Перемістити Вниз", щоб змінити порядок каталогів і шаблонів. Ви також можете вибрати "Видалити", щоб видалити каталог або шаблон.</w:t>
      </w:r>
    </w:p>
    <w:p w:rsidR="00465F00" w:rsidRPr="006E370B" w:rsidRDefault="00465F00" w:rsidP="002B0B68">
      <w:pPr>
        <w:rPr>
          <w:rFonts w:ascii="Times New Roman" w:hAnsi="Times New Roman" w:cs="Times New Roman"/>
          <w:sz w:val="28"/>
          <w:szCs w:val="28"/>
        </w:rPr>
      </w:pPr>
    </w:p>
    <w:p w:rsidR="00465F00" w:rsidRPr="006E370B" w:rsidRDefault="00465F00" w:rsidP="002B0B68">
      <w:pPr>
        <w:rPr>
          <w:rFonts w:ascii="Times New Roman" w:hAnsi="Times New Roman" w:cs="Times New Roman"/>
          <w:sz w:val="28"/>
          <w:szCs w:val="28"/>
        </w:rPr>
      </w:pPr>
    </w:p>
    <w:p w:rsidR="00465F00" w:rsidRPr="006E370B" w:rsidRDefault="00465F00" w:rsidP="002B0B68">
      <w:pPr>
        <w:rPr>
          <w:rFonts w:ascii="Times New Roman" w:hAnsi="Times New Roman" w:cs="Times New Roman"/>
          <w:sz w:val="28"/>
          <w:szCs w:val="28"/>
        </w:rPr>
      </w:pPr>
    </w:p>
    <w:p w:rsidR="00465F00" w:rsidRPr="006E370B" w:rsidRDefault="00465F00" w:rsidP="002B0B68">
      <w:pPr>
        <w:rPr>
          <w:rFonts w:ascii="Times New Roman" w:hAnsi="Times New Roman" w:cs="Times New Roman"/>
          <w:sz w:val="28"/>
          <w:szCs w:val="28"/>
        </w:rPr>
      </w:pPr>
    </w:p>
    <w:p w:rsidR="00465F00" w:rsidRPr="006E370B" w:rsidRDefault="00465F00" w:rsidP="002B0B68">
      <w:pPr>
        <w:rPr>
          <w:rFonts w:ascii="Times New Roman" w:hAnsi="Times New Roman" w:cs="Times New Roman"/>
          <w:sz w:val="28"/>
          <w:szCs w:val="28"/>
        </w:rPr>
      </w:pPr>
    </w:p>
    <w:p w:rsidR="00465F00" w:rsidRPr="006E370B" w:rsidRDefault="00465F00" w:rsidP="002B0B68">
      <w:pPr>
        <w:rPr>
          <w:rFonts w:ascii="Times New Roman" w:hAnsi="Times New Roman" w:cs="Times New Roman"/>
          <w:sz w:val="28"/>
          <w:szCs w:val="28"/>
        </w:rPr>
      </w:pPr>
    </w:p>
    <w:p w:rsidR="00465F00" w:rsidRPr="006E370B" w:rsidRDefault="00465F00" w:rsidP="002B0B68">
      <w:pPr>
        <w:rPr>
          <w:rFonts w:ascii="Times New Roman" w:hAnsi="Times New Roman" w:cs="Times New Roman"/>
          <w:sz w:val="28"/>
          <w:szCs w:val="28"/>
        </w:rPr>
      </w:pPr>
    </w:p>
    <w:p w:rsidR="00465F00" w:rsidRPr="006E370B" w:rsidRDefault="00465F00" w:rsidP="002B0B68">
      <w:pPr>
        <w:rPr>
          <w:rFonts w:ascii="Times New Roman" w:hAnsi="Times New Roman" w:cs="Times New Roman"/>
          <w:sz w:val="28"/>
          <w:szCs w:val="28"/>
        </w:rPr>
      </w:pPr>
    </w:p>
    <w:p w:rsidR="00465F00" w:rsidRPr="006E370B" w:rsidRDefault="00465F00" w:rsidP="002B0B68">
      <w:pPr>
        <w:rPr>
          <w:rFonts w:ascii="Times New Roman" w:hAnsi="Times New Roman" w:cs="Times New Roman"/>
          <w:sz w:val="28"/>
          <w:szCs w:val="28"/>
        </w:rPr>
      </w:pPr>
    </w:p>
    <w:p w:rsidR="00465F00" w:rsidRPr="006E370B" w:rsidRDefault="00465F00" w:rsidP="002B0B68">
      <w:pPr>
        <w:rPr>
          <w:rFonts w:ascii="Times New Roman" w:hAnsi="Times New Roman" w:cs="Times New Roman"/>
          <w:sz w:val="28"/>
          <w:szCs w:val="28"/>
        </w:rPr>
      </w:pPr>
    </w:p>
    <w:p w:rsidR="00465F00" w:rsidRPr="006E370B" w:rsidRDefault="00465F00" w:rsidP="002B0B68">
      <w:pPr>
        <w:rPr>
          <w:rFonts w:ascii="Times New Roman" w:hAnsi="Times New Roman" w:cs="Times New Roman"/>
          <w:b/>
          <w:sz w:val="28"/>
          <w:szCs w:val="28"/>
        </w:rPr>
      </w:pPr>
      <w:r w:rsidRPr="006E370B">
        <w:rPr>
          <w:rFonts w:ascii="Times New Roman" w:hAnsi="Times New Roman" w:cs="Times New Roman"/>
          <w:b/>
          <w:sz w:val="28"/>
          <w:szCs w:val="28"/>
        </w:rPr>
        <w:t>10 M-DAP (необов'язково)</w:t>
      </w:r>
    </w:p>
    <w:p w:rsidR="00465F00" w:rsidRPr="006E370B" w:rsidRDefault="00465F00" w:rsidP="00465F00">
      <w:pPr>
        <w:rPr>
          <w:rFonts w:ascii="Times New Roman" w:hAnsi="Times New Roman" w:cs="Times New Roman"/>
          <w:sz w:val="28"/>
          <w:szCs w:val="28"/>
        </w:rPr>
      </w:pPr>
      <w:r w:rsidRPr="006E370B">
        <w:rPr>
          <w:rFonts w:ascii="Times New Roman" w:hAnsi="Times New Roman" w:cs="Times New Roman"/>
          <w:sz w:val="28"/>
          <w:szCs w:val="28"/>
        </w:rPr>
        <w:t>ПРИМІТКА:</w:t>
      </w:r>
    </w:p>
    <w:p w:rsidR="00465F00" w:rsidRPr="006E370B" w:rsidRDefault="00465F00" w:rsidP="00465F00">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Ця частина забезпечує додаткову функцію. M-DAP вказує на продукт області дози. Коли користувач хоче знати отриману дозу на поверхні тіла пацієнта, увімкніть функцію M-DAP.</w:t>
      </w:r>
    </w:p>
    <w:p w:rsidR="00465F00" w:rsidRPr="006E370B" w:rsidRDefault="00465F00" w:rsidP="00465F00">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Якщо пацієнт дитина, функцію M-DAP необхідно ввімкнути.</w:t>
      </w:r>
    </w:p>
    <w:p w:rsidR="00465F00" w:rsidRPr="006E370B" w:rsidRDefault="00465F00" w:rsidP="00465F00">
      <w:pPr>
        <w:rPr>
          <w:rFonts w:ascii="Times New Roman" w:hAnsi="Times New Roman" w:cs="Times New Roman"/>
          <w:sz w:val="28"/>
          <w:szCs w:val="28"/>
        </w:rPr>
      </w:pPr>
    </w:p>
    <w:p w:rsidR="00465F00" w:rsidRPr="006E370B" w:rsidRDefault="00465F00" w:rsidP="00465F00">
      <w:pPr>
        <w:rPr>
          <w:rFonts w:ascii="Times New Roman" w:hAnsi="Times New Roman" w:cs="Times New Roman"/>
          <w:b/>
          <w:sz w:val="28"/>
          <w:szCs w:val="28"/>
        </w:rPr>
      </w:pPr>
      <w:r w:rsidRPr="006E370B">
        <w:rPr>
          <w:rFonts w:ascii="Times New Roman" w:hAnsi="Times New Roman" w:cs="Times New Roman"/>
          <w:b/>
          <w:sz w:val="28"/>
          <w:szCs w:val="28"/>
        </w:rPr>
        <w:t>10.1 Відображення M-DAP на знімку</w:t>
      </w:r>
    </w:p>
    <w:p w:rsidR="00465F00" w:rsidRPr="006E370B" w:rsidRDefault="00465F00" w:rsidP="00465F00">
      <w:pPr>
        <w:rPr>
          <w:rFonts w:ascii="Times New Roman" w:hAnsi="Times New Roman" w:cs="Times New Roman"/>
          <w:sz w:val="28"/>
          <w:szCs w:val="28"/>
        </w:rPr>
      </w:pPr>
      <w:r w:rsidRPr="006E370B">
        <w:rPr>
          <w:rFonts w:ascii="Times New Roman" w:hAnsi="Times New Roman" w:cs="Times New Roman"/>
          <w:sz w:val="28"/>
          <w:szCs w:val="28"/>
        </w:rPr>
        <w:t>1. Після створення зображення експозиції або відкриття зображення історії натисніть кнопку "M-DAP" на екрані перегляду зображень.</w:t>
      </w:r>
    </w:p>
    <w:p w:rsidR="00465F00" w:rsidRPr="006E370B" w:rsidRDefault="00465F00" w:rsidP="00465F00">
      <w:pPr>
        <w:rPr>
          <w:rFonts w:ascii="Times New Roman" w:hAnsi="Times New Roman" w:cs="Times New Roman"/>
          <w:sz w:val="28"/>
          <w:szCs w:val="28"/>
        </w:rPr>
      </w:pPr>
      <w:r w:rsidRPr="006E370B">
        <w:rPr>
          <w:rFonts w:ascii="Times New Roman" w:hAnsi="Times New Roman" w:cs="Times New Roman"/>
          <w:sz w:val="28"/>
          <w:szCs w:val="28"/>
        </w:rPr>
        <w:t xml:space="preserve">2. Після того, як з'явиться вікно параметрів M-DAP, введіть відповідні параметри (за замовчуванням значення - це фактичні або рекомендовані </w:t>
      </w:r>
      <w:r w:rsidRPr="006E370B">
        <w:rPr>
          <w:rFonts w:ascii="Times New Roman" w:hAnsi="Times New Roman" w:cs="Times New Roman"/>
          <w:sz w:val="28"/>
          <w:szCs w:val="28"/>
        </w:rPr>
        <w:lastRenderedPageBreak/>
        <w:t>значення, а також ви можете ввести власні значення вручну), а потім натисніть кнопку "Зберегти", як показано нижче:</w:t>
      </w:r>
    </w:p>
    <w:p w:rsidR="00465F00" w:rsidRPr="006E370B" w:rsidRDefault="00465F00" w:rsidP="00465F00">
      <w:pPr>
        <w:rPr>
          <w:rFonts w:ascii="Times New Roman" w:hAnsi="Times New Roman" w:cs="Times New Roman"/>
          <w:sz w:val="28"/>
          <w:szCs w:val="28"/>
        </w:rPr>
      </w:pPr>
    </w:p>
    <w:p w:rsidR="00465F00" w:rsidRPr="006E370B" w:rsidRDefault="00465F00" w:rsidP="00465F00">
      <w:pPr>
        <w:rPr>
          <w:rFonts w:ascii="Times New Roman" w:hAnsi="Times New Roman" w:cs="Times New Roman"/>
          <w:sz w:val="28"/>
          <w:szCs w:val="28"/>
        </w:rPr>
      </w:pPr>
      <w:r w:rsidRPr="006E370B">
        <w:rPr>
          <w:rFonts w:ascii="Times New Roman" w:hAnsi="Times New Roman" w:cs="Times New Roman"/>
          <w:sz w:val="28"/>
          <w:szCs w:val="28"/>
        </w:rPr>
        <w:t>Примітка: Для полів параметрів на малюнку вище,</w:t>
      </w:r>
    </w:p>
    <w:p w:rsidR="00465F00" w:rsidRPr="006E370B" w:rsidRDefault="00465F00" w:rsidP="00465F00">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Світлове поле: Являє собою значення світлового поля променя, випромінюваного машиною, в діапазоні від 0 до 9999.</w:t>
      </w:r>
    </w:p>
    <w:p w:rsidR="00465F00" w:rsidRPr="006E370B" w:rsidRDefault="00465F00" w:rsidP="00465F00">
      <w:pPr>
        <w:rPr>
          <w:rFonts w:ascii="Times New Roman" w:hAnsi="Times New Roman" w:cs="Times New Roman"/>
          <w:sz w:val="28"/>
          <w:szCs w:val="28"/>
        </w:rPr>
      </w:pPr>
      <w:r w:rsidRPr="006E370B">
        <w:rPr>
          <w:rFonts w:ascii="Times New Roman" w:hAnsi="Times New Roman" w:cs="Times New Roman"/>
          <w:sz w:val="28"/>
          <w:szCs w:val="28"/>
        </w:rPr>
        <w:t xml:space="preserve">SID: Відображає відстань від блоку трубчастого коліматора до FPD, </w:t>
      </w:r>
    </w:p>
    <w:p w:rsidR="00465F00" w:rsidRPr="006E370B" w:rsidRDefault="00465F00" w:rsidP="00465F00">
      <w:pPr>
        <w:rPr>
          <w:rFonts w:ascii="Times New Roman" w:hAnsi="Times New Roman" w:cs="Times New Roman"/>
          <w:sz w:val="28"/>
          <w:szCs w:val="28"/>
        </w:rPr>
      </w:pPr>
      <w:r w:rsidRPr="006E370B">
        <w:rPr>
          <w:rFonts w:ascii="Times New Roman" w:hAnsi="Times New Roman" w:cs="Times New Roman"/>
          <w:sz w:val="28"/>
          <w:szCs w:val="28"/>
        </w:rPr>
        <w:t>в діапазоні від 0 до 9999.</w:t>
      </w:r>
    </w:p>
    <w:p w:rsidR="00465F00" w:rsidRPr="006E370B" w:rsidRDefault="00465F00" w:rsidP="00465F00">
      <w:pPr>
        <w:rPr>
          <w:rFonts w:ascii="Times New Roman" w:hAnsi="Times New Roman" w:cs="Times New Roman"/>
          <w:sz w:val="28"/>
          <w:szCs w:val="28"/>
        </w:rPr>
      </w:pPr>
      <w:r w:rsidRPr="006E370B">
        <w:rPr>
          <w:rFonts w:ascii="Times New Roman" w:hAnsi="Times New Roman" w:cs="Times New Roman"/>
          <w:sz w:val="28"/>
          <w:szCs w:val="28"/>
        </w:rPr>
        <w:t>Додаткова фільтрація: Являє собою фактичну товщину додаткової фільтрації на виході променя.</w:t>
      </w:r>
    </w:p>
    <w:p w:rsidR="00465F00" w:rsidRPr="006E370B" w:rsidRDefault="00465F00" w:rsidP="00465F00">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Фактичні значення - це фактичне значення світлового поля та значення SID системи. Коли пристрій обмеження променя перебуває в автоматичному режимі, фактичне значення світлового поля та значення SID можуть бути повідомлені. Перевагу слід надавати фактичним значенням.</w:t>
      </w:r>
    </w:p>
    <w:p w:rsidR="00465F00" w:rsidRPr="006E370B" w:rsidRDefault="00465F00" w:rsidP="00465F00">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Рекомендовані значення - це рекомендовані значення світлового поля та значення SID для цієї частини тіла. Коли пристрій обмеження променя перебуває в ручному режимі, фактичне значення світлового значення світлового поля та значення SID не можуть бути повідомлені, а рекомендовані значення використовуються як значення за замовчуванням. Фактичні значення повинні переважати.</w:t>
      </w:r>
    </w:p>
    <w:p w:rsidR="00465F00" w:rsidRPr="006E370B" w:rsidRDefault="00465F00" w:rsidP="00465F00">
      <w:pPr>
        <w:rPr>
          <w:rFonts w:ascii="Times New Roman" w:hAnsi="Times New Roman" w:cs="Times New Roman"/>
          <w:sz w:val="28"/>
          <w:szCs w:val="28"/>
        </w:rPr>
      </w:pPr>
      <w:r w:rsidRPr="006E370B">
        <w:rPr>
          <w:rFonts w:ascii="Times New Roman" w:hAnsi="Times New Roman" w:cs="Times New Roman"/>
          <w:sz w:val="28"/>
          <w:szCs w:val="28"/>
        </w:rPr>
        <w:t>3. Після збереження параметрів значення M-DAP відображатиметься на зображенні експозиції</w:t>
      </w:r>
    </w:p>
    <w:p w:rsidR="00465F00" w:rsidRPr="006E370B" w:rsidRDefault="00465F00" w:rsidP="00465F00">
      <w:pPr>
        <w:rPr>
          <w:rFonts w:ascii="Times New Roman" w:hAnsi="Times New Roman" w:cs="Times New Roman"/>
          <w:sz w:val="28"/>
          <w:szCs w:val="28"/>
        </w:rPr>
      </w:pPr>
    </w:p>
    <w:tbl>
      <w:tblPr>
        <w:tblStyle w:val="a7"/>
        <w:tblW w:w="0" w:type="auto"/>
        <w:tblInd w:w="576" w:type="dxa"/>
        <w:tblLook w:val="04A0" w:firstRow="1" w:lastRow="0" w:firstColumn="1" w:lastColumn="0" w:noHBand="0" w:noVBand="1"/>
      </w:tblPr>
      <w:tblGrid>
        <w:gridCol w:w="9316"/>
      </w:tblGrid>
      <w:tr w:rsidR="00465F00" w:rsidRPr="006E370B" w:rsidTr="00F62C8D">
        <w:tc>
          <w:tcPr>
            <w:tcW w:w="9912" w:type="dxa"/>
            <w:tcBorders>
              <w:top w:val="single" w:sz="12" w:space="0" w:color="auto"/>
              <w:left w:val="single" w:sz="12" w:space="0" w:color="auto"/>
              <w:bottom w:val="single" w:sz="12" w:space="0" w:color="auto"/>
              <w:right w:val="single" w:sz="12" w:space="0" w:color="auto"/>
            </w:tcBorders>
          </w:tcPr>
          <w:p w:rsidR="00465F00" w:rsidRPr="006E370B" w:rsidRDefault="00465F00" w:rsidP="00465F00">
            <w:pPr>
              <w:ind w:left="0" w:firstLine="0"/>
              <w:rPr>
                <w:rFonts w:ascii="Times New Roman" w:hAnsi="Times New Roman" w:cs="Times New Roman"/>
                <w:b/>
                <w:sz w:val="28"/>
                <w:szCs w:val="28"/>
              </w:rPr>
            </w:pPr>
            <w:r w:rsidRPr="006E370B">
              <w:rPr>
                <w:rFonts w:ascii="Times New Roman" w:hAnsi="Times New Roman" w:cs="Times New Roman"/>
                <w:b/>
                <w:sz w:val="28"/>
                <w:szCs w:val="28"/>
              </w:rPr>
              <w:t>ПОПЕРЕДЖЕННЯ:</w:t>
            </w:r>
          </w:p>
          <w:p w:rsidR="00465F00" w:rsidRPr="006E370B" w:rsidRDefault="00465F00" w:rsidP="00465F00">
            <w:pPr>
              <w:ind w:left="0" w:firstLine="0"/>
              <w:rPr>
                <w:rFonts w:ascii="Times New Roman" w:hAnsi="Times New Roman" w:cs="Times New Roman"/>
                <w:b/>
                <w:sz w:val="28"/>
                <w:szCs w:val="28"/>
              </w:rPr>
            </w:pPr>
            <w:r w:rsidRPr="006E370B">
              <w:rPr>
                <w:rFonts w:ascii="Times New Roman" w:hAnsi="Times New Roman" w:cs="Times New Roman"/>
                <w:b/>
                <w:sz w:val="28"/>
                <w:szCs w:val="28"/>
              </w:rPr>
              <w:t>Відображуване значення M-DAP залежить від наступних двох факторів:</w:t>
            </w:r>
          </w:p>
          <w:p w:rsidR="00465F00" w:rsidRPr="006E370B" w:rsidRDefault="00465F00" w:rsidP="00465F00">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1. Точністю вказаних поточних системних і технічних </w:t>
            </w:r>
          </w:p>
          <w:p w:rsidR="00465F00" w:rsidRPr="006E370B" w:rsidRDefault="00465F00" w:rsidP="00465F00">
            <w:pPr>
              <w:ind w:left="0" w:firstLine="0"/>
              <w:rPr>
                <w:rFonts w:ascii="Times New Roman" w:hAnsi="Times New Roman" w:cs="Times New Roman"/>
                <w:b/>
                <w:sz w:val="28"/>
                <w:szCs w:val="28"/>
              </w:rPr>
            </w:pPr>
            <w:r w:rsidRPr="006E370B">
              <w:rPr>
                <w:rFonts w:ascii="Times New Roman" w:hAnsi="Times New Roman" w:cs="Times New Roman"/>
                <w:b/>
                <w:sz w:val="28"/>
                <w:szCs w:val="28"/>
              </w:rPr>
              <w:t>параметрів.</w:t>
            </w:r>
          </w:p>
          <w:p w:rsidR="00465F00" w:rsidRPr="006E370B" w:rsidRDefault="00465F00" w:rsidP="00465F00">
            <w:pPr>
              <w:ind w:left="0" w:firstLine="0"/>
              <w:rPr>
                <w:rFonts w:ascii="Times New Roman" w:hAnsi="Times New Roman" w:cs="Times New Roman"/>
                <w:b/>
                <w:sz w:val="28"/>
                <w:szCs w:val="28"/>
              </w:rPr>
            </w:pPr>
            <w:r w:rsidRPr="006E370B">
              <w:rPr>
                <w:rFonts w:ascii="Times New Roman" w:hAnsi="Times New Roman" w:cs="Times New Roman"/>
                <w:b/>
                <w:sz w:val="28"/>
                <w:szCs w:val="28"/>
              </w:rPr>
              <w:t>2. Вимірюваннями, зібраними під час встановлення/калібрування системи. Вони не є фактичними вимірами дози для кожного зображення пацієнта.</w:t>
            </w:r>
          </w:p>
          <w:p w:rsidR="00465F00" w:rsidRPr="006E370B" w:rsidRDefault="00465F00" w:rsidP="00465F00">
            <w:pPr>
              <w:ind w:left="0" w:firstLine="0"/>
              <w:rPr>
                <w:rFonts w:ascii="Times New Roman" w:hAnsi="Times New Roman" w:cs="Times New Roman"/>
                <w:sz w:val="28"/>
                <w:szCs w:val="28"/>
              </w:rPr>
            </w:pPr>
          </w:p>
        </w:tc>
      </w:tr>
    </w:tbl>
    <w:p w:rsidR="00465F00" w:rsidRPr="006E370B" w:rsidRDefault="00465F00"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sz w:val="28"/>
          <w:szCs w:val="28"/>
        </w:rPr>
      </w:pPr>
    </w:p>
    <w:p w:rsidR="00F62C8D" w:rsidRPr="006E370B" w:rsidRDefault="00F62C8D" w:rsidP="00465F00">
      <w:pPr>
        <w:rPr>
          <w:rFonts w:ascii="Times New Roman" w:hAnsi="Times New Roman" w:cs="Times New Roman"/>
          <w:b/>
          <w:sz w:val="28"/>
          <w:szCs w:val="28"/>
        </w:rPr>
      </w:pPr>
      <w:r w:rsidRPr="006E370B">
        <w:rPr>
          <w:rFonts w:ascii="Times New Roman" w:hAnsi="Times New Roman" w:cs="Times New Roman"/>
          <w:b/>
          <w:sz w:val="28"/>
          <w:szCs w:val="28"/>
        </w:rPr>
        <w:t>11 Налаштування системи</w:t>
      </w:r>
    </w:p>
    <w:p w:rsidR="00F62C8D" w:rsidRPr="006E370B" w:rsidRDefault="00F62C8D" w:rsidP="00F62C8D">
      <w:pPr>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drawing>
          <wp:inline distT="0" distB="0" distL="0" distR="0" wp14:anchorId="497E674C" wp14:editId="37F69EEA">
            <wp:extent cx="331797" cy="241935"/>
            <wp:effectExtent l="0" t="0" r="0" b="5715"/>
            <wp:docPr id="261377" name="Рисунок 26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337816" cy="246324"/>
                    </a:xfrm>
                    <a:prstGeom prst="rect">
                      <a:avLst/>
                    </a:prstGeom>
                  </pic:spPr>
                </pic:pic>
              </a:graphicData>
            </a:graphic>
          </wp:inline>
        </w:drawing>
      </w:r>
      <w:r w:rsidRPr="006E370B">
        <w:rPr>
          <w:rFonts w:ascii="Times New Roman" w:hAnsi="Times New Roman" w:cs="Times New Roman"/>
          <w:sz w:val="28"/>
          <w:szCs w:val="28"/>
        </w:rPr>
        <w:t xml:space="preserve"> у верхньому лівому кутку екрана, щоб увійти до налаштування системи.</w:t>
      </w:r>
    </w:p>
    <w:p w:rsidR="00F62C8D" w:rsidRPr="006E370B" w:rsidRDefault="00F62C8D" w:rsidP="00F62C8D">
      <w:pPr>
        <w:rPr>
          <w:rFonts w:ascii="Times New Roman" w:hAnsi="Times New Roman" w:cs="Times New Roman"/>
          <w:sz w:val="28"/>
          <w:szCs w:val="28"/>
        </w:rPr>
      </w:pPr>
      <w:r w:rsidRPr="006E370B">
        <w:rPr>
          <w:rFonts w:ascii="Times New Roman" w:hAnsi="Times New Roman" w:cs="Times New Roman"/>
          <w:sz w:val="28"/>
          <w:szCs w:val="28"/>
        </w:rPr>
        <w:t>Адміністратору доступні наступні функції конфігурації системи на екрані конфігурації системи: налаштування FPD, керування користувачами,  налаштування друку інформації про пацієнта,  налаштування перегляду зображень, налаштування списку пацієнтів, налаштування пристрою, керування параметрами, статистика, ведення журналу реєстрації та обслуговування, блокування пристрою, вихід із системи та системна інформація.</w:t>
      </w:r>
    </w:p>
    <w:p w:rsidR="00F62C8D" w:rsidRPr="006E370B" w:rsidRDefault="00F62C8D" w:rsidP="00F62C8D">
      <w:pPr>
        <w:rPr>
          <w:rFonts w:ascii="Times New Roman" w:hAnsi="Times New Roman" w:cs="Times New Roman"/>
          <w:sz w:val="28"/>
          <w:szCs w:val="28"/>
        </w:rPr>
      </w:pPr>
      <w:r w:rsidRPr="006E370B">
        <w:rPr>
          <w:rFonts w:ascii="Times New Roman" w:hAnsi="Times New Roman" w:cs="Times New Roman"/>
          <w:sz w:val="28"/>
          <w:szCs w:val="28"/>
        </w:rPr>
        <w:t>Звичайним користувачам призначено дозволи, окрім калібрування FPD та керування користувачами.</w:t>
      </w:r>
    </w:p>
    <w:p w:rsidR="00292688" w:rsidRPr="006E370B" w:rsidRDefault="00292688" w:rsidP="00F62C8D">
      <w:pPr>
        <w:rPr>
          <w:rFonts w:ascii="Times New Roman" w:hAnsi="Times New Roman" w:cs="Times New Roman"/>
          <w:sz w:val="28"/>
          <w:szCs w:val="28"/>
        </w:rPr>
      </w:pPr>
    </w:p>
    <w:p w:rsidR="00292688" w:rsidRPr="006E370B" w:rsidRDefault="00292688" w:rsidP="00292688">
      <w:pPr>
        <w:rPr>
          <w:rFonts w:ascii="Times New Roman" w:hAnsi="Times New Roman" w:cs="Times New Roman"/>
          <w:b/>
          <w:sz w:val="28"/>
          <w:szCs w:val="28"/>
        </w:rPr>
      </w:pPr>
      <w:r w:rsidRPr="006E370B">
        <w:rPr>
          <w:rFonts w:ascii="Times New Roman" w:hAnsi="Times New Roman" w:cs="Times New Roman"/>
          <w:b/>
          <w:sz w:val="28"/>
          <w:szCs w:val="28"/>
        </w:rPr>
        <w:lastRenderedPageBreak/>
        <w:t>11.1 Керування користувачами</w:t>
      </w:r>
    </w:p>
    <w:p w:rsidR="00292688" w:rsidRPr="006E370B" w:rsidRDefault="00292688" w:rsidP="00292688">
      <w:pPr>
        <w:rPr>
          <w:rFonts w:ascii="Times New Roman" w:hAnsi="Times New Roman" w:cs="Times New Roman"/>
          <w:sz w:val="28"/>
          <w:szCs w:val="28"/>
        </w:rPr>
      </w:pPr>
      <w:r w:rsidRPr="006E370B">
        <w:rPr>
          <w:rFonts w:ascii="Times New Roman" w:hAnsi="Times New Roman" w:cs="Times New Roman"/>
          <w:sz w:val="28"/>
          <w:szCs w:val="28"/>
        </w:rPr>
        <w:t>На сторінці керування користувачами ви можете додавати і видаляти користувачів, змінювати пароль користувача і призначати дозволи звичайним користувачам.</w:t>
      </w:r>
    </w:p>
    <w:p w:rsidR="00292688" w:rsidRPr="006E370B" w:rsidRDefault="00292688" w:rsidP="00292688">
      <w:pPr>
        <w:rPr>
          <w:rFonts w:ascii="Times New Roman" w:hAnsi="Times New Roman" w:cs="Times New Roman"/>
          <w:sz w:val="28"/>
          <w:szCs w:val="28"/>
        </w:rPr>
      </w:pPr>
      <w:r w:rsidRPr="006E370B">
        <w:rPr>
          <w:rFonts w:ascii="Times New Roman" w:hAnsi="Times New Roman" w:cs="Times New Roman"/>
          <w:sz w:val="28"/>
          <w:szCs w:val="28"/>
        </w:rPr>
        <w:t>Примітка: Наступні операції доступні лише користувачам з правами адміністратора.</w:t>
      </w:r>
    </w:p>
    <w:p w:rsidR="00292688" w:rsidRPr="006E370B" w:rsidRDefault="00292688" w:rsidP="00292688">
      <w:pPr>
        <w:rPr>
          <w:rFonts w:ascii="Times New Roman" w:hAnsi="Times New Roman" w:cs="Times New Roman"/>
          <w:sz w:val="28"/>
          <w:szCs w:val="28"/>
        </w:rPr>
      </w:pPr>
    </w:p>
    <w:p w:rsidR="00292688" w:rsidRPr="006E370B" w:rsidRDefault="00292688" w:rsidP="00292688">
      <w:pPr>
        <w:rPr>
          <w:rFonts w:ascii="Times New Roman" w:hAnsi="Times New Roman" w:cs="Times New Roman"/>
          <w:sz w:val="28"/>
          <w:szCs w:val="28"/>
        </w:rPr>
      </w:pPr>
      <w:r w:rsidRPr="006E370B">
        <w:rPr>
          <w:rFonts w:ascii="Times New Roman" w:hAnsi="Times New Roman" w:cs="Times New Roman"/>
          <w:sz w:val="28"/>
          <w:szCs w:val="28"/>
        </w:rPr>
        <w:t>Додавання користувача</w:t>
      </w:r>
    </w:p>
    <w:p w:rsidR="00292688" w:rsidRPr="006E370B" w:rsidRDefault="00292688" w:rsidP="00292688">
      <w:pPr>
        <w:rPr>
          <w:rFonts w:ascii="Times New Roman" w:hAnsi="Times New Roman" w:cs="Times New Roman"/>
          <w:sz w:val="28"/>
          <w:szCs w:val="28"/>
        </w:rPr>
      </w:pPr>
      <w:r w:rsidRPr="006E370B">
        <w:rPr>
          <w:rFonts w:ascii="Times New Roman" w:hAnsi="Times New Roman" w:cs="Times New Roman"/>
          <w:sz w:val="28"/>
          <w:szCs w:val="28"/>
        </w:rPr>
        <w:t>Натисніть [Додати] у правому нижньому куті екрана, після чого з'явиться екран додавання користувачів. Ви можете задати ім'я користувача і пароль.</w:t>
      </w:r>
    </w:p>
    <w:p w:rsidR="00292688" w:rsidRPr="006E370B" w:rsidRDefault="00292688" w:rsidP="00292688">
      <w:pPr>
        <w:rPr>
          <w:rFonts w:ascii="Times New Roman" w:hAnsi="Times New Roman" w:cs="Times New Roman"/>
          <w:sz w:val="28"/>
          <w:szCs w:val="28"/>
        </w:rPr>
      </w:pPr>
      <w:r w:rsidRPr="006E370B">
        <w:rPr>
          <w:rFonts w:ascii="Times New Roman" w:hAnsi="Times New Roman" w:cs="Times New Roman"/>
          <w:sz w:val="28"/>
          <w:szCs w:val="28"/>
        </w:rPr>
        <w:t>Опис:</w:t>
      </w:r>
    </w:p>
    <w:p w:rsidR="00292688" w:rsidRPr="006E370B" w:rsidRDefault="00292688" w:rsidP="00292688">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Ім'я користувача повинно містити цифри, літери або китайські ієрогліфи.</w:t>
      </w:r>
    </w:p>
    <w:p w:rsidR="00292688" w:rsidRPr="006E370B" w:rsidRDefault="00292688" w:rsidP="00292688">
      <w:pPr>
        <w:rPr>
          <w:rFonts w:ascii="Times New Roman" w:hAnsi="Times New Roman" w:cs="Times New Roman"/>
          <w:sz w:val="28"/>
          <w:szCs w:val="28"/>
        </w:rPr>
      </w:pPr>
      <w:r w:rsidRPr="006E370B">
        <w:rPr>
          <w:rFonts w:ascii="Times New Roman" w:hAnsi="Times New Roman" w:cs="Times New Roman"/>
          <w:sz w:val="28"/>
          <w:szCs w:val="28"/>
        </w:rPr>
        <w:t>Пароль повинен містити цифри або літери.</w:t>
      </w:r>
    </w:p>
    <w:p w:rsidR="00292688" w:rsidRPr="006E370B" w:rsidRDefault="00292688" w:rsidP="00292688">
      <w:pPr>
        <w:rPr>
          <w:rFonts w:ascii="Times New Roman" w:hAnsi="Times New Roman" w:cs="Times New Roman"/>
          <w:sz w:val="28"/>
          <w:szCs w:val="28"/>
        </w:rPr>
      </w:pPr>
    </w:p>
    <w:p w:rsidR="00292688" w:rsidRPr="006E370B" w:rsidRDefault="00292688" w:rsidP="00292688">
      <w:pPr>
        <w:rPr>
          <w:rFonts w:ascii="Times New Roman" w:hAnsi="Times New Roman" w:cs="Times New Roman"/>
          <w:sz w:val="28"/>
          <w:szCs w:val="28"/>
        </w:rPr>
      </w:pPr>
      <w:r w:rsidRPr="006E370B">
        <w:rPr>
          <w:rFonts w:ascii="Times New Roman" w:hAnsi="Times New Roman" w:cs="Times New Roman"/>
          <w:sz w:val="28"/>
          <w:szCs w:val="28"/>
        </w:rPr>
        <w:t>Зміна пароля</w:t>
      </w:r>
    </w:p>
    <w:p w:rsidR="00292688" w:rsidRPr="006E370B" w:rsidRDefault="00292688" w:rsidP="00292688">
      <w:pPr>
        <w:rPr>
          <w:rFonts w:ascii="Times New Roman" w:hAnsi="Times New Roman" w:cs="Times New Roman"/>
          <w:sz w:val="28"/>
          <w:szCs w:val="28"/>
        </w:rPr>
      </w:pPr>
      <w:r w:rsidRPr="006E370B">
        <w:rPr>
          <w:rFonts w:ascii="Times New Roman" w:hAnsi="Times New Roman" w:cs="Times New Roman"/>
          <w:sz w:val="28"/>
          <w:szCs w:val="28"/>
        </w:rPr>
        <w:t>Виберіть потрібного користувача зі списку користувачів і натисніть [Змінити пароль] в нижній частині екрана. З'явиться екран, показаний нижче. Ви можете змінити пароль.</w:t>
      </w:r>
    </w:p>
    <w:p w:rsidR="00292688" w:rsidRPr="006E370B" w:rsidRDefault="00292688" w:rsidP="00292688">
      <w:pPr>
        <w:rPr>
          <w:rFonts w:ascii="Times New Roman" w:hAnsi="Times New Roman" w:cs="Times New Roman"/>
          <w:sz w:val="28"/>
          <w:szCs w:val="28"/>
        </w:rPr>
      </w:pPr>
    </w:p>
    <w:p w:rsidR="00292688" w:rsidRPr="006E370B" w:rsidRDefault="00292688" w:rsidP="00292688">
      <w:pPr>
        <w:rPr>
          <w:rFonts w:ascii="Times New Roman" w:hAnsi="Times New Roman" w:cs="Times New Roman"/>
          <w:sz w:val="28"/>
          <w:szCs w:val="28"/>
        </w:rPr>
      </w:pPr>
      <w:r w:rsidRPr="006E370B">
        <w:rPr>
          <w:rFonts w:ascii="Times New Roman" w:hAnsi="Times New Roman" w:cs="Times New Roman"/>
          <w:sz w:val="28"/>
          <w:szCs w:val="28"/>
        </w:rPr>
        <w:t>Видалення користувача</w:t>
      </w:r>
    </w:p>
    <w:p w:rsidR="00292688" w:rsidRPr="006E370B" w:rsidRDefault="00292688" w:rsidP="00292688">
      <w:pPr>
        <w:rPr>
          <w:rFonts w:ascii="Times New Roman" w:hAnsi="Times New Roman" w:cs="Times New Roman"/>
          <w:sz w:val="28"/>
          <w:szCs w:val="28"/>
        </w:rPr>
      </w:pPr>
      <w:r w:rsidRPr="006E370B">
        <w:rPr>
          <w:rFonts w:ascii="Times New Roman" w:hAnsi="Times New Roman" w:cs="Times New Roman"/>
          <w:sz w:val="28"/>
          <w:szCs w:val="28"/>
        </w:rPr>
        <w:t>Виберіть користувача, якого потрібно видалити, зі списку користувачів і натисніть [Видалити] в нижній частині екрана. З'явиться вікно підтвердження. Натисніть OK, щоб видалити користувача.</w:t>
      </w:r>
    </w:p>
    <w:p w:rsidR="00292688" w:rsidRPr="006E370B" w:rsidRDefault="00292688" w:rsidP="00292688">
      <w:pPr>
        <w:rPr>
          <w:rFonts w:ascii="Times New Roman" w:hAnsi="Times New Roman" w:cs="Times New Roman"/>
          <w:sz w:val="28"/>
          <w:szCs w:val="28"/>
        </w:rPr>
      </w:pPr>
      <w:r w:rsidRPr="006E370B">
        <w:rPr>
          <w:rFonts w:ascii="Times New Roman" w:hAnsi="Times New Roman" w:cs="Times New Roman"/>
          <w:sz w:val="28"/>
          <w:szCs w:val="28"/>
        </w:rPr>
        <w:t>Натисніть [OK], щоб видалити користувача, або натисніть [Скасувати], щоб скасувати видалення.</w:t>
      </w:r>
    </w:p>
    <w:p w:rsidR="00292688" w:rsidRPr="006E370B" w:rsidRDefault="00292688" w:rsidP="00292688">
      <w:pPr>
        <w:rPr>
          <w:rFonts w:ascii="Times New Roman" w:hAnsi="Times New Roman" w:cs="Times New Roman"/>
          <w:sz w:val="28"/>
          <w:szCs w:val="28"/>
        </w:rPr>
      </w:pPr>
    </w:p>
    <w:p w:rsidR="00292688" w:rsidRPr="006E370B" w:rsidRDefault="00292688" w:rsidP="00292688">
      <w:pPr>
        <w:rPr>
          <w:rFonts w:ascii="Times New Roman" w:hAnsi="Times New Roman" w:cs="Times New Roman"/>
          <w:sz w:val="28"/>
          <w:szCs w:val="28"/>
        </w:rPr>
      </w:pPr>
      <w:r w:rsidRPr="006E370B">
        <w:rPr>
          <w:rFonts w:ascii="Times New Roman" w:hAnsi="Times New Roman" w:cs="Times New Roman"/>
          <w:sz w:val="28"/>
          <w:szCs w:val="28"/>
        </w:rPr>
        <w:t>Призначення прав доступу</w:t>
      </w:r>
    </w:p>
    <w:p w:rsidR="00292688" w:rsidRPr="006E370B" w:rsidRDefault="00292688" w:rsidP="00292688">
      <w:pPr>
        <w:rPr>
          <w:rFonts w:ascii="Times New Roman" w:hAnsi="Times New Roman" w:cs="Times New Roman"/>
          <w:sz w:val="28"/>
          <w:szCs w:val="28"/>
        </w:rPr>
      </w:pPr>
      <w:r w:rsidRPr="006E370B">
        <w:rPr>
          <w:rFonts w:ascii="Times New Roman" w:hAnsi="Times New Roman" w:cs="Times New Roman"/>
          <w:sz w:val="28"/>
          <w:szCs w:val="28"/>
        </w:rPr>
        <w:t>Ви можете вибрати дозволи на роботу для звичайних користувачів зі списку надання дозволів призначень. Після налаштування натисніть [Зберегти], щоб застосувати налаштування.</w:t>
      </w:r>
    </w:p>
    <w:p w:rsidR="00292688" w:rsidRPr="006E370B" w:rsidRDefault="00292688" w:rsidP="00292688">
      <w:pPr>
        <w:rPr>
          <w:rFonts w:ascii="Times New Roman" w:hAnsi="Times New Roman" w:cs="Times New Roman"/>
          <w:sz w:val="28"/>
          <w:szCs w:val="28"/>
        </w:rPr>
      </w:pPr>
    </w:p>
    <w:p w:rsidR="00292688" w:rsidRPr="006E370B" w:rsidRDefault="00292688" w:rsidP="00292688">
      <w:pPr>
        <w:rPr>
          <w:rFonts w:ascii="Times New Roman" w:hAnsi="Times New Roman" w:cs="Times New Roman"/>
          <w:b/>
          <w:sz w:val="28"/>
          <w:szCs w:val="28"/>
        </w:rPr>
      </w:pPr>
      <w:r w:rsidRPr="006E370B">
        <w:rPr>
          <w:rFonts w:ascii="Times New Roman" w:hAnsi="Times New Roman" w:cs="Times New Roman"/>
          <w:b/>
          <w:sz w:val="28"/>
          <w:szCs w:val="28"/>
        </w:rPr>
        <w:t>11.2 Конфігурація та ліцензування опцій</w:t>
      </w:r>
    </w:p>
    <w:p w:rsidR="00292688" w:rsidRPr="006E370B" w:rsidRDefault="00292688" w:rsidP="00292688">
      <w:pPr>
        <w:rPr>
          <w:rFonts w:ascii="Times New Roman" w:hAnsi="Times New Roman" w:cs="Times New Roman"/>
          <w:sz w:val="28"/>
          <w:szCs w:val="28"/>
        </w:rPr>
      </w:pPr>
      <w:r w:rsidRPr="006E370B">
        <w:rPr>
          <w:rFonts w:ascii="Times New Roman" w:hAnsi="Times New Roman" w:cs="Times New Roman"/>
          <w:sz w:val="28"/>
          <w:szCs w:val="28"/>
        </w:rPr>
        <w:t>На цій сторінці відображається статус ліцензії обладнання та термін дії ліцензії системних функцій або додаткових функцій.</w:t>
      </w:r>
    </w:p>
    <w:p w:rsidR="00D76067" w:rsidRPr="006E370B" w:rsidRDefault="00D76067" w:rsidP="00292688">
      <w:pPr>
        <w:rPr>
          <w:rFonts w:ascii="Times New Roman" w:hAnsi="Times New Roman" w:cs="Times New Roman"/>
          <w:sz w:val="28"/>
          <w:szCs w:val="28"/>
        </w:rPr>
      </w:pPr>
    </w:p>
    <w:p w:rsidR="00D76067" w:rsidRPr="006E370B" w:rsidRDefault="00D76067" w:rsidP="00D76067">
      <w:pPr>
        <w:rPr>
          <w:rFonts w:ascii="Times New Roman" w:hAnsi="Times New Roman" w:cs="Times New Roman"/>
          <w:b/>
          <w:sz w:val="28"/>
          <w:szCs w:val="28"/>
        </w:rPr>
      </w:pPr>
      <w:r w:rsidRPr="006E370B">
        <w:rPr>
          <w:rFonts w:ascii="Times New Roman" w:hAnsi="Times New Roman" w:cs="Times New Roman"/>
          <w:b/>
          <w:sz w:val="28"/>
          <w:szCs w:val="28"/>
        </w:rPr>
        <w:t>11.3 Налаштування друку інформації про пацієнта</w:t>
      </w:r>
    </w:p>
    <w:p w:rsidR="00D76067" w:rsidRPr="006E370B" w:rsidRDefault="00D76067" w:rsidP="00D76067">
      <w:pPr>
        <w:rPr>
          <w:rFonts w:ascii="Times New Roman" w:hAnsi="Times New Roman" w:cs="Times New Roman"/>
          <w:sz w:val="28"/>
          <w:szCs w:val="28"/>
        </w:rPr>
      </w:pPr>
      <w:r w:rsidRPr="006E370B">
        <w:rPr>
          <w:rFonts w:ascii="Times New Roman" w:hAnsi="Times New Roman" w:cs="Times New Roman"/>
          <w:sz w:val="28"/>
          <w:szCs w:val="28"/>
        </w:rPr>
        <w:t>Ви можете налаштувати друк записів інформації про пацієнта та позиції друку на плівках.</w:t>
      </w:r>
    </w:p>
    <w:p w:rsidR="00D76067" w:rsidRPr="006E370B" w:rsidRDefault="00D76067" w:rsidP="00D76067">
      <w:pPr>
        <w:rPr>
          <w:rFonts w:ascii="Times New Roman" w:hAnsi="Times New Roman" w:cs="Times New Roman"/>
          <w:sz w:val="28"/>
          <w:szCs w:val="28"/>
        </w:rPr>
      </w:pPr>
      <w:r w:rsidRPr="006E370B">
        <w:rPr>
          <w:rFonts w:ascii="Times New Roman" w:hAnsi="Times New Roman" w:cs="Times New Roman"/>
          <w:sz w:val="28"/>
          <w:szCs w:val="28"/>
        </w:rPr>
        <w:t>Інформація про пацієнта відображається у чотирьох списках праворуч на основі налаштованих положень.</w:t>
      </w:r>
    </w:p>
    <w:p w:rsidR="00D76067" w:rsidRPr="006E370B" w:rsidRDefault="00D76067" w:rsidP="00D76067">
      <w:pPr>
        <w:rPr>
          <w:rFonts w:ascii="Times New Roman" w:hAnsi="Times New Roman" w:cs="Times New Roman"/>
          <w:sz w:val="28"/>
          <w:szCs w:val="28"/>
        </w:rPr>
      </w:pPr>
    </w:p>
    <w:p w:rsidR="00D76067" w:rsidRPr="006E370B" w:rsidRDefault="00D76067" w:rsidP="00D76067">
      <w:pPr>
        <w:rPr>
          <w:rFonts w:ascii="Times New Roman" w:hAnsi="Times New Roman" w:cs="Times New Roman"/>
          <w:b/>
          <w:sz w:val="28"/>
          <w:szCs w:val="28"/>
        </w:rPr>
      </w:pPr>
      <w:r w:rsidRPr="006E370B">
        <w:rPr>
          <w:rFonts w:ascii="Times New Roman" w:hAnsi="Times New Roman" w:cs="Times New Roman"/>
          <w:b/>
          <w:sz w:val="28"/>
          <w:szCs w:val="28"/>
        </w:rPr>
        <w:lastRenderedPageBreak/>
        <w:t>11.4 Налаштування перегляду інформації про пацієнта</w:t>
      </w:r>
    </w:p>
    <w:p w:rsidR="00D76067" w:rsidRPr="006E370B" w:rsidRDefault="00D76067" w:rsidP="00D76067">
      <w:pPr>
        <w:rPr>
          <w:rFonts w:ascii="Times New Roman" w:hAnsi="Times New Roman" w:cs="Times New Roman"/>
          <w:sz w:val="28"/>
          <w:szCs w:val="28"/>
        </w:rPr>
      </w:pPr>
      <w:r w:rsidRPr="006E370B">
        <w:rPr>
          <w:rFonts w:ascii="Times New Roman" w:hAnsi="Times New Roman" w:cs="Times New Roman"/>
          <w:sz w:val="28"/>
          <w:szCs w:val="28"/>
        </w:rPr>
        <w:t>Інформація про пацієнта відображається у чотирьох списках праворуч відповідно до налаштованих позицій. Поля інформації про пацієнта у відображеному стані закінчуються на "Y".</w:t>
      </w:r>
    </w:p>
    <w:p w:rsidR="00D76067" w:rsidRPr="006E370B" w:rsidRDefault="00D76067" w:rsidP="00D76067">
      <w:pPr>
        <w:rPr>
          <w:rFonts w:ascii="Times New Roman" w:hAnsi="Times New Roman" w:cs="Times New Roman"/>
          <w:sz w:val="28"/>
          <w:szCs w:val="28"/>
        </w:rPr>
      </w:pPr>
    </w:p>
    <w:p w:rsidR="00D76067" w:rsidRPr="006E370B" w:rsidRDefault="00D76067" w:rsidP="00D76067">
      <w:pPr>
        <w:rPr>
          <w:rFonts w:ascii="Times New Roman" w:hAnsi="Times New Roman" w:cs="Times New Roman"/>
          <w:sz w:val="28"/>
          <w:szCs w:val="28"/>
        </w:rPr>
      </w:pPr>
      <w:r w:rsidRPr="006E370B">
        <w:rPr>
          <w:rFonts w:ascii="Times New Roman" w:hAnsi="Times New Roman" w:cs="Times New Roman"/>
          <w:sz w:val="28"/>
          <w:szCs w:val="28"/>
        </w:rPr>
        <w:t>Інформація про пацієнта відображається в чотирьох списках праворуч на основі налаштованих параметрів.</w:t>
      </w:r>
    </w:p>
    <w:p w:rsidR="00D76067" w:rsidRPr="006E370B" w:rsidRDefault="00D76067" w:rsidP="00D76067">
      <w:pPr>
        <w:rPr>
          <w:rFonts w:ascii="Times New Roman" w:hAnsi="Times New Roman" w:cs="Times New Roman"/>
          <w:sz w:val="28"/>
          <w:szCs w:val="28"/>
        </w:rPr>
      </w:pPr>
    </w:p>
    <w:p w:rsidR="00D76067" w:rsidRPr="006E370B" w:rsidRDefault="00D76067" w:rsidP="00D76067">
      <w:pPr>
        <w:rPr>
          <w:rFonts w:ascii="Times New Roman" w:hAnsi="Times New Roman" w:cs="Times New Roman"/>
          <w:b/>
          <w:sz w:val="28"/>
          <w:szCs w:val="28"/>
        </w:rPr>
      </w:pPr>
      <w:r w:rsidRPr="006E370B">
        <w:rPr>
          <w:rFonts w:ascii="Times New Roman" w:hAnsi="Times New Roman" w:cs="Times New Roman"/>
          <w:b/>
          <w:sz w:val="28"/>
          <w:szCs w:val="28"/>
        </w:rPr>
        <w:t>11.5 Налаштування списку пацієнтів</w:t>
      </w:r>
    </w:p>
    <w:p w:rsidR="00D76067" w:rsidRPr="006E370B" w:rsidRDefault="00D76067" w:rsidP="00D76067">
      <w:pPr>
        <w:rPr>
          <w:rFonts w:ascii="Times New Roman" w:hAnsi="Times New Roman" w:cs="Times New Roman"/>
          <w:sz w:val="28"/>
          <w:szCs w:val="28"/>
        </w:rPr>
      </w:pPr>
      <w:r w:rsidRPr="006E370B">
        <w:rPr>
          <w:rFonts w:ascii="Times New Roman" w:hAnsi="Times New Roman" w:cs="Times New Roman"/>
          <w:sz w:val="28"/>
          <w:szCs w:val="28"/>
        </w:rPr>
        <w:t>У списку праворуч відображається інформація про пацієнта, яку можна вибрати. У списку праворуч відображається вміст, який буде відображатися в кабінеті пацієнта в розділі Управління пацієнтом список інформації про пацієнта в "Обліку пацієнтів".</w:t>
      </w:r>
    </w:p>
    <w:p w:rsidR="00D76067" w:rsidRPr="006E370B" w:rsidRDefault="00D76067" w:rsidP="00D76067">
      <w:pPr>
        <w:rPr>
          <w:rFonts w:ascii="Times New Roman" w:hAnsi="Times New Roman" w:cs="Times New Roman"/>
          <w:sz w:val="28"/>
          <w:szCs w:val="28"/>
        </w:rPr>
      </w:pPr>
    </w:p>
    <w:p w:rsidR="00D76067" w:rsidRPr="006E370B" w:rsidRDefault="00D76067" w:rsidP="00D76067">
      <w:pPr>
        <w:rPr>
          <w:rFonts w:ascii="Times New Roman" w:hAnsi="Times New Roman" w:cs="Times New Roman"/>
          <w:b/>
          <w:sz w:val="28"/>
          <w:szCs w:val="28"/>
        </w:rPr>
      </w:pPr>
      <w:r w:rsidRPr="006E370B">
        <w:rPr>
          <w:rFonts w:ascii="Times New Roman" w:hAnsi="Times New Roman" w:cs="Times New Roman"/>
          <w:b/>
          <w:sz w:val="28"/>
          <w:szCs w:val="28"/>
        </w:rPr>
        <w:t>11.6 Налаштування друку зображень</w:t>
      </w:r>
    </w:p>
    <w:p w:rsidR="00D76067" w:rsidRPr="006E370B" w:rsidRDefault="00D76067" w:rsidP="00D76067">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Відображати інформацію про пацієнта на зображенні: відображати інформацію про пацієнта на знімках.</w:t>
      </w:r>
    </w:p>
    <w:p w:rsidR="00D76067" w:rsidRPr="006E370B" w:rsidRDefault="00D76067" w:rsidP="00D76067">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Відображати пропорційну шкалу: відображати пропорційну шкалу на знімках.</w:t>
      </w:r>
    </w:p>
    <w:p w:rsidR="00D76067" w:rsidRPr="006E370B" w:rsidRDefault="00D76067" w:rsidP="00D76067">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Встановити розмір шрифту інформації про пацієнта, що друкується на плівці: Чим більше значення, тим більший шрифт.</w:t>
      </w:r>
    </w:p>
    <w:p w:rsidR="00D76067" w:rsidRPr="006E370B" w:rsidRDefault="00D76067" w:rsidP="00D76067">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Закривати мініатюри після успішного друку: Після успішного друку система </w:t>
      </w:r>
    </w:p>
    <w:p w:rsidR="00D76067" w:rsidRPr="006E370B" w:rsidRDefault="00D76067" w:rsidP="00D76067">
      <w:pPr>
        <w:rPr>
          <w:rFonts w:ascii="Times New Roman" w:hAnsi="Times New Roman" w:cs="Times New Roman"/>
          <w:sz w:val="28"/>
          <w:szCs w:val="28"/>
        </w:rPr>
      </w:pPr>
      <w:r w:rsidRPr="006E370B">
        <w:rPr>
          <w:rFonts w:ascii="Times New Roman" w:hAnsi="Times New Roman" w:cs="Times New Roman"/>
          <w:sz w:val="28"/>
          <w:szCs w:val="28"/>
        </w:rPr>
        <w:t>система автоматично закриває мініатюри.</w:t>
      </w:r>
    </w:p>
    <w:p w:rsidR="00D76067" w:rsidRPr="006E370B" w:rsidRDefault="00D76067" w:rsidP="00D76067">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Автоматичний набір відповідно до положення тіла: Налаштуйте розмір відповідно до положення тіла, розташування друку та напрямок плівки.</w:t>
      </w:r>
    </w:p>
    <w:p w:rsidR="00C31D7C" w:rsidRPr="006E370B" w:rsidRDefault="00D76067" w:rsidP="00C31D7C">
      <w:pPr>
        <w:rPr>
          <w:rFonts w:ascii="Times New Roman" w:hAnsi="Times New Roman" w:cs="Times New Roman"/>
          <w:sz w:val="28"/>
          <w:szCs w:val="28"/>
        </w:rPr>
      </w:pPr>
      <w:r w:rsidRPr="006E370B">
        <w:rPr>
          <w:rFonts w:ascii="Times New Roman" w:hAnsi="Times New Roman" w:cs="Times New Roman"/>
          <w:sz w:val="28"/>
          <w:szCs w:val="28"/>
        </w:rPr>
        <w:t>Коли ви натискаєте [Print Layout Config] ("Налаштування макета друку"), щоб відкрити екран налаштування автоматичного набору тексту на основі частин тіла</w:t>
      </w:r>
    </w:p>
    <w:p w:rsidR="00C31D7C" w:rsidRPr="006E370B" w:rsidRDefault="00C31D7C" w:rsidP="00C31D7C">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Увімкнути набір тексту за положенням тіла: Увімкніть або вимкніть функцію набору тексту за положенням тіла.</w:t>
      </w:r>
    </w:p>
    <w:p w:rsidR="00C31D7C" w:rsidRPr="006E370B" w:rsidRDefault="00C31D7C" w:rsidP="00C31D7C">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Видалити: Видалення налаштованого положення тіла. Параметр за замовчуванням не можна видалити.</w:t>
      </w:r>
    </w:p>
    <w:p w:rsidR="00C31D7C" w:rsidRPr="006E370B" w:rsidRDefault="00C31D7C" w:rsidP="00C31D7C">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Змінити: Змінити розмір плівки, розташування друку та напрямок плівки для налаштованого положення тіла.</w:t>
      </w:r>
    </w:p>
    <w:p w:rsidR="00C31D7C" w:rsidRPr="006E370B" w:rsidRDefault="00C31D7C" w:rsidP="00C31D7C">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Додати: Налаштувати розмір плівки, макет друку та напрямок плівки для нового положення тіла.</w:t>
      </w:r>
    </w:p>
    <w:p w:rsidR="00C31D7C" w:rsidRPr="006E370B" w:rsidRDefault="00C31D7C" w:rsidP="00C31D7C">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Автоматичне налаштування зображення для друку, коли підключено мережевий кабель: </w:t>
      </w:r>
    </w:p>
    <w:p w:rsidR="00C31D7C" w:rsidRPr="006E370B" w:rsidRDefault="00C31D7C" w:rsidP="00C31D7C">
      <w:pPr>
        <w:rPr>
          <w:rFonts w:ascii="Times New Roman" w:hAnsi="Times New Roman" w:cs="Times New Roman"/>
          <w:sz w:val="28"/>
          <w:szCs w:val="28"/>
        </w:rPr>
      </w:pPr>
      <w:r w:rsidRPr="006E370B">
        <w:rPr>
          <w:rFonts w:ascii="Segoe UI Symbol" w:hAnsi="Segoe UI Symbol" w:cs="Segoe UI Symbol"/>
          <w:sz w:val="28"/>
          <w:szCs w:val="28"/>
        </w:rPr>
        <w:lastRenderedPageBreak/>
        <w:t>⚫</w:t>
      </w:r>
      <w:r w:rsidRPr="006E370B">
        <w:rPr>
          <w:rFonts w:ascii="Times New Roman" w:hAnsi="Times New Roman" w:cs="Times New Roman"/>
          <w:sz w:val="28"/>
          <w:szCs w:val="28"/>
        </w:rPr>
        <w:t xml:space="preserve"> Автоматично друкувати неуспішні завдання: Якщо вибрано цей параметр і підключено мережевий кабель, система автоматично повторно друкує невдалі завдання.</w:t>
      </w:r>
    </w:p>
    <w:p w:rsidR="00C31D7C" w:rsidRPr="006E370B" w:rsidRDefault="00C31D7C" w:rsidP="00C31D7C">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Автоматичний друк ненадрукованих зображень: Якщо вибрано цей параметр і підключено мережевий кабель, система автоматично друкує ненадруковані зображення протягом встановленого періоду. Сегмент часу автоматичного друку: Доступні такі варіанти: сьогодні, за останні три дні, і за останній тиждень.</w:t>
      </w:r>
    </w:p>
    <w:p w:rsidR="00C31D7C" w:rsidRPr="006E370B" w:rsidRDefault="00C31D7C" w:rsidP="00C31D7C">
      <w:pPr>
        <w:rPr>
          <w:rFonts w:ascii="Times New Roman" w:hAnsi="Times New Roman" w:cs="Times New Roman"/>
          <w:b/>
          <w:sz w:val="28"/>
          <w:szCs w:val="28"/>
        </w:rPr>
      </w:pPr>
    </w:p>
    <w:p w:rsidR="00C31D7C" w:rsidRPr="006E370B" w:rsidRDefault="00C31D7C" w:rsidP="00C31D7C">
      <w:pPr>
        <w:rPr>
          <w:rFonts w:ascii="Times New Roman" w:hAnsi="Times New Roman" w:cs="Times New Roman"/>
          <w:b/>
          <w:sz w:val="28"/>
          <w:szCs w:val="28"/>
        </w:rPr>
      </w:pPr>
      <w:r w:rsidRPr="006E370B">
        <w:rPr>
          <w:rFonts w:ascii="Times New Roman" w:hAnsi="Times New Roman" w:cs="Times New Roman"/>
          <w:b/>
          <w:sz w:val="28"/>
          <w:szCs w:val="28"/>
        </w:rPr>
        <w:t>11.7 Налаштування перегляду зображень</w:t>
      </w:r>
    </w:p>
    <w:p w:rsidR="00C31D7C" w:rsidRPr="006E370B" w:rsidRDefault="00C31D7C" w:rsidP="00C31D7C">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Зберегти чисте зображення після експозиції: зберігати чисте зображення, коли зображення пацієнта збережено.</w:t>
      </w:r>
    </w:p>
    <w:p w:rsidR="00C31D7C" w:rsidRPr="006E370B" w:rsidRDefault="00C31D7C" w:rsidP="00C31D7C">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Зберегти необроблене зображення після експозиції: зберігати необроблене зображення, коли пацієнта збережено.</w:t>
      </w:r>
    </w:p>
    <w:p w:rsidR="00C31D7C" w:rsidRPr="006E370B" w:rsidRDefault="00C31D7C" w:rsidP="00C31D7C">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Автоматично додавати тег частини тіла: потрібно автоматично додавати теги частин тіла на основі частин тіла.</w:t>
      </w:r>
    </w:p>
    <w:p w:rsidR="00C31D7C" w:rsidRPr="006E370B" w:rsidRDefault="00C31D7C" w:rsidP="00C31D7C">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Відображати інформацію про пацієнта на зображенні: вкажіть, чи буде інформація про пацієнта відображати інформацію про пацієнта за замовчуванням.</w:t>
      </w:r>
    </w:p>
    <w:p w:rsidR="00C31D7C" w:rsidRPr="006E370B" w:rsidRDefault="00C31D7C" w:rsidP="00C31D7C">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Увімкнути аналіз відхилення зображення: відображати підказку із зазначенням причини відхилення у разі відхилення зображення.</w:t>
      </w:r>
    </w:p>
    <w:p w:rsidR="00C31D7C" w:rsidRPr="006E370B" w:rsidRDefault="00C31D7C" w:rsidP="00C31D7C">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Закривати початкове переглянуте зображення після експозиції та виведення зображення: закривати всі зображення на екрані перегляду зображень після експонування та виведення зображення.</w:t>
      </w:r>
    </w:p>
    <w:p w:rsidR="00C31D7C" w:rsidRPr="006E370B" w:rsidRDefault="00C31D7C" w:rsidP="00C31D7C">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Відображати попереднє зображення після експозиції: якщо цей параметр вибрано, необроблене зображення після експозиції відображатиметься необроблене зображення попереднього перегляду.</w:t>
      </w:r>
    </w:p>
    <w:p w:rsidR="00C31D7C" w:rsidRPr="006E370B" w:rsidRDefault="00C31D7C" w:rsidP="00C31D7C">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Увімкнути імітацію експозиції: якщо цей параметр вибрано, система виконує імітацію експозиції (не виводить рентгенівський знімок і не генерує демонстраційне зображення), коли двічі клацнути на графіку частини тіла на екрані керування дослідженням.</w:t>
      </w:r>
    </w:p>
    <w:p w:rsidR="00C31D7C" w:rsidRPr="006E370B" w:rsidRDefault="00C31D7C" w:rsidP="00C31D7C">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Встановіть розмір шрифту тегу частини тіла: Чим більше значення, тим більший розмір шрифту доданого тегу частини тіла під час перегляду зображення.</w:t>
      </w:r>
    </w:p>
    <w:p w:rsidR="00C31D7C" w:rsidRPr="006E370B" w:rsidRDefault="00C31D7C" w:rsidP="00C31D7C">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Встановити розмір шрифту примітки: чим більше значення, тим більший розмір шрифту примітки на екрані перегляду зображень.</w:t>
      </w:r>
    </w:p>
    <w:p w:rsidR="00E6456B" w:rsidRPr="006E370B" w:rsidRDefault="00E6456B" w:rsidP="00E6456B">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Автоматичний перехід до наступного пацієнта після обстеження всіх частин тіла: Після ввімкнення цієї функції функцію, система автоматично перемикається на наступного пацієнта, коли всі частини тіла поточного пацієнта будуть обстежені.</w:t>
      </w:r>
    </w:p>
    <w:p w:rsidR="00E6456B" w:rsidRPr="006E370B" w:rsidRDefault="00E6456B" w:rsidP="00E6456B">
      <w:pPr>
        <w:rPr>
          <w:rFonts w:ascii="Times New Roman" w:hAnsi="Times New Roman" w:cs="Times New Roman"/>
          <w:sz w:val="28"/>
          <w:szCs w:val="28"/>
        </w:rPr>
      </w:pPr>
      <w:r w:rsidRPr="006E370B">
        <w:rPr>
          <w:rFonts w:ascii="Cambria Math" w:hAnsi="Cambria Math" w:cs="Cambria Math"/>
          <w:sz w:val="28"/>
          <w:szCs w:val="28"/>
        </w:rPr>
        <w:lastRenderedPageBreak/>
        <w:t>◼</w:t>
      </w:r>
      <w:r w:rsidRPr="006E370B">
        <w:rPr>
          <w:rFonts w:ascii="Times New Roman" w:hAnsi="Times New Roman" w:cs="Times New Roman"/>
          <w:sz w:val="28"/>
          <w:szCs w:val="28"/>
        </w:rPr>
        <w:t xml:space="preserve"> Увімкнути традиційну експозицію: вкажіть, чи потрібно вмикати функцію традиційної експозиції.</w:t>
      </w:r>
    </w:p>
    <w:p w:rsidR="00E6456B" w:rsidRPr="006E370B" w:rsidRDefault="00E6456B" w:rsidP="00E6456B">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Одиниця DAP: встановлення одиниці виміру значення DAP.</w:t>
      </w:r>
    </w:p>
    <w:p w:rsidR="00E6456B" w:rsidRPr="006E370B" w:rsidRDefault="00E6456B" w:rsidP="00E6456B">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Налаштування типу пристрою: Дозволяє вказати тип пристрою, який буде записано під час збереження DICOM-файлу.</w:t>
      </w:r>
    </w:p>
    <w:p w:rsidR="00E6456B" w:rsidRPr="006E370B" w:rsidRDefault="00E6456B" w:rsidP="00E6456B">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Коефіцієнти для налаштування сірого вікна зображення:</w:t>
      </w:r>
    </w:p>
    <w:p w:rsidR="00E6456B" w:rsidRPr="006E370B" w:rsidRDefault="00E6456B" w:rsidP="00E6456B">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Коефіцієнт регулювання ширини вікна: Чим більше значення, тим вища швидкість регулювання ширини вікна та більша зміна значення.</w:t>
      </w:r>
    </w:p>
    <w:p w:rsidR="00E6456B" w:rsidRPr="006E370B" w:rsidRDefault="00E6456B" w:rsidP="00E6456B">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Коефіцієнт регулювання рівня вікна: Чим більше значення, тим вища швидкість регулювання рівня вікна та більшу швидкість зміни значення.</w:t>
      </w:r>
    </w:p>
    <w:p w:rsidR="00E6456B" w:rsidRPr="006E370B" w:rsidRDefault="00E6456B" w:rsidP="00E6456B">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Конфігурації для автоматичної передачі зображення, коли підключено кабель передачі даних:</w:t>
      </w:r>
    </w:p>
    <w:p w:rsidR="00E6456B" w:rsidRPr="006E370B" w:rsidRDefault="00E6456B" w:rsidP="00E6456B">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Автоматично надсилати невдалі завдання: Якщо цей параметр вибрано, система буде автоматично надсилати невдалі завдання після під'єднання кабелю передачі даних.</w:t>
      </w:r>
    </w:p>
    <w:p w:rsidR="00E6456B" w:rsidRPr="006E370B" w:rsidRDefault="00E6456B" w:rsidP="00E6456B">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Автоматично друкувати невідправлені зображення: Якщо цей параметр увімкнено, система автоматично надсилатиме зображення, які не було надіслано протягом вказаного періоду часу, після підключення кабелю для передачі даних. Період автоматичного надсилання: Доступні такі варіанти: сьогодні, за останні три дні та за останній тиждень.</w:t>
      </w:r>
    </w:p>
    <w:p w:rsidR="00B22ABF" w:rsidRPr="006E370B" w:rsidRDefault="00B22ABF" w:rsidP="00B22ABF">
      <w:pPr>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Налаштування, коли обстеження відключено:</w:t>
      </w:r>
    </w:p>
    <w:p w:rsidR="00B22ABF" w:rsidRPr="006E370B" w:rsidRDefault="00B22ABF" w:rsidP="00B22ABF">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Автоматична передача, коли обстеження вимкнено: Якщо вибрано цю опцію, система надсилає вибрані зображення на робочу станцію PACS, коли користувач на екрані перегляду зображень вимкнений.</w:t>
      </w:r>
    </w:p>
    <w:p w:rsidR="00B22ABF" w:rsidRPr="006E370B" w:rsidRDefault="00B22ABF" w:rsidP="00B22ABF">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Автоматичний перехід до наступного пацієнта: Якщо ця опція вибрана, система автоматично завантажує наступного пацієнта для дослідження, коли дослідження на екрані перегляду зображень вимкнено.</w:t>
      </w:r>
    </w:p>
    <w:p w:rsidR="00B22ABF" w:rsidRPr="006E370B" w:rsidRDefault="00B22ABF" w:rsidP="00B22ABF">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Автоматично надсилати зображення на екран макета для друку: Якщо вибрано цю опцію, після вимкнення дослідження на екрані перегляду зображень, зображення будуть автоматично надсилатимуться на екран керування друком.</w:t>
      </w:r>
    </w:p>
    <w:p w:rsidR="00B22ABF" w:rsidRPr="006E370B" w:rsidRDefault="00B22ABF" w:rsidP="00B22ABF">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Автоматично друкувати плівки: Якщо цей параметр вибрано, після того, як дослідження буде на екрані перегляду зображень, зображення автоматично надсилатимуться на принтер для друку.</w:t>
      </w:r>
    </w:p>
    <w:p w:rsidR="00B22ABF" w:rsidRPr="006E370B" w:rsidRDefault="00B22ABF" w:rsidP="00B22ABF">
      <w:pPr>
        <w:rPr>
          <w:rFonts w:ascii="Times New Roman" w:hAnsi="Times New Roman" w:cs="Times New Roman"/>
          <w:b/>
          <w:sz w:val="28"/>
          <w:szCs w:val="28"/>
        </w:rPr>
      </w:pPr>
    </w:p>
    <w:p w:rsidR="00B22ABF" w:rsidRPr="006E370B" w:rsidRDefault="00B22ABF" w:rsidP="00B22ABF">
      <w:pPr>
        <w:rPr>
          <w:rFonts w:ascii="Times New Roman" w:hAnsi="Times New Roman" w:cs="Times New Roman"/>
          <w:b/>
          <w:sz w:val="28"/>
          <w:szCs w:val="28"/>
        </w:rPr>
      </w:pPr>
      <w:r w:rsidRPr="006E370B">
        <w:rPr>
          <w:rFonts w:ascii="Times New Roman" w:hAnsi="Times New Roman" w:cs="Times New Roman"/>
          <w:b/>
          <w:sz w:val="28"/>
          <w:szCs w:val="28"/>
        </w:rPr>
        <w:t>11.8 Ведення журналу та налаштування параметрів</w:t>
      </w:r>
    </w:p>
    <w:p w:rsidR="00B22ABF" w:rsidRPr="006E370B" w:rsidRDefault="00B22ABF" w:rsidP="00B22ABF">
      <w:pPr>
        <w:rPr>
          <w:rFonts w:ascii="Times New Roman" w:hAnsi="Times New Roman" w:cs="Times New Roman"/>
          <w:sz w:val="28"/>
          <w:szCs w:val="28"/>
        </w:rPr>
      </w:pPr>
      <w:r w:rsidRPr="006E370B">
        <w:rPr>
          <w:rFonts w:ascii="Times New Roman" w:hAnsi="Times New Roman" w:cs="Times New Roman"/>
          <w:sz w:val="28"/>
          <w:szCs w:val="28"/>
        </w:rPr>
        <w:t>Налаштування журналів</w:t>
      </w:r>
    </w:p>
    <w:p w:rsidR="00B22ABF" w:rsidRPr="006E370B" w:rsidRDefault="00B22ABF" w:rsidP="00B22ABF">
      <w:pPr>
        <w:rPr>
          <w:rFonts w:ascii="Times New Roman" w:hAnsi="Times New Roman" w:cs="Times New Roman"/>
          <w:sz w:val="28"/>
          <w:szCs w:val="28"/>
        </w:rPr>
      </w:pPr>
      <w:r w:rsidRPr="006E370B">
        <w:rPr>
          <w:rFonts w:ascii="Times New Roman" w:hAnsi="Times New Roman" w:cs="Times New Roman"/>
          <w:sz w:val="28"/>
          <w:szCs w:val="28"/>
        </w:rPr>
        <w:t>Видаляти журнали: автоматичне видалення журналів.</w:t>
      </w:r>
    </w:p>
    <w:p w:rsidR="00B22ABF" w:rsidRPr="006E370B" w:rsidRDefault="00B22ABF" w:rsidP="00B22ABF">
      <w:pPr>
        <w:rPr>
          <w:rFonts w:ascii="Times New Roman" w:hAnsi="Times New Roman" w:cs="Times New Roman"/>
          <w:sz w:val="28"/>
          <w:szCs w:val="28"/>
        </w:rPr>
      </w:pPr>
      <w:r w:rsidRPr="006E370B">
        <w:rPr>
          <w:rFonts w:ascii="Times New Roman" w:hAnsi="Times New Roman" w:cs="Times New Roman"/>
          <w:sz w:val="28"/>
          <w:szCs w:val="28"/>
        </w:rPr>
        <w:t>Дні зберігання записів: Кількість днів, протягом яких зберігатимуться журнали, якщо налаштовано автоматичне видалення журналів.</w:t>
      </w:r>
    </w:p>
    <w:p w:rsidR="00B22ABF" w:rsidRPr="006E370B" w:rsidRDefault="00B22ABF" w:rsidP="00B22ABF">
      <w:pPr>
        <w:rPr>
          <w:rFonts w:ascii="Times New Roman" w:hAnsi="Times New Roman" w:cs="Times New Roman"/>
          <w:sz w:val="28"/>
          <w:szCs w:val="28"/>
        </w:rPr>
      </w:pPr>
      <w:r w:rsidRPr="006E370B">
        <w:rPr>
          <w:rFonts w:ascii="Times New Roman" w:hAnsi="Times New Roman" w:cs="Times New Roman"/>
          <w:sz w:val="28"/>
          <w:szCs w:val="28"/>
        </w:rPr>
        <w:lastRenderedPageBreak/>
        <w:t>Експорт журналу</w:t>
      </w:r>
    </w:p>
    <w:p w:rsidR="00B22ABF" w:rsidRPr="006E370B" w:rsidRDefault="00B22ABF" w:rsidP="00B22ABF">
      <w:pPr>
        <w:rPr>
          <w:rFonts w:ascii="Times New Roman" w:hAnsi="Times New Roman" w:cs="Times New Roman"/>
          <w:sz w:val="28"/>
          <w:szCs w:val="28"/>
        </w:rPr>
      </w:pPr>
      <w:r w:rsidRPr="006E370B">
        <w:rPr>
          <w:rFonts w:ascii="Times New Roman" w:hAnsi="Times New Roman" w:cs="Times New Roman"/>
          <w:sz w:val="28"/>
          <w:szCs w:val="28"/>
        </w:rPr>
        <w:t>Виберіть шлях експорту і натисніть [Експортувати]. Дочекайтеся завершення експорту.</w:t>
      </w:r>
    </w:p>
    <w:p w:rsidR="00B22ABF" w:rsidRPr="006E370B" w:rsidRDefault="00B22ABF" w:rsidP="00B22ABF">
      <w:pPr>
        <w:rPr>
          <w:rFonts w:ascii="Times New Roman" w:hAnsi="Times New Roman" w:cs="Times New Roman"/>
          <w:sz w:val="28"/>
          <w:szCs w:val="28"/>
        </w:rPr>
      </w:pPr>
      <w:r w:rsidRPr="006E370B">
        <w:rPr>
          <w:rFonts w:ascii="Times New Roman" w:hAnsi="Times New Roman" w:cs="Times New Roman"/>
          <w:sz w:val="28"/>
          <w:szCs w:val="28"/>
        </w:rPr>
        <w:t>Виберіть період для експорту (сьогодні, за останні три дні, за останній місяць, індивідуальний, весь), натисніть [Старт] і зачекайте. Коли експорт буде завершено, система відобразить відповідну інформацію у розділі "Виберіть диск для експорту".</w:t>
      </w:r>
    </w:p>
    <w:p w:rsidR="00B22ABF" w:rsidRPr="006E370B" w:rsidRDefault="00B22ABF" w:rsidP="00B22ABF">
      <w:pPr>
        <w:rPr>
          <w:rFonts w:ascii="Times New Roman" w:hAnsi="Times New Roman" w:cs="Times New Roman"/>
          <w:sz w:val="28"/>
          <w:szCs w:val="28"/>
        </w:rPr>
      </w:pPr>
      <w:r w:rsidRPr="006E370B">
        <w:rPr>
          <w:rFonts w:ascii="Times New Roman" w:hAnsi="Times New Roman" w:cs="Times New Roman"/>
          <w:sz w:val="28"/>
          <w:szCs w:val="28"/>
        </w:rPr>
        <w:t>Натисніть кнопку [Видалити пристрій] і виберіть флеш-накопичувач USB, який потрібно вилучити, на екрані для безпечного вилучення.</w:t>
      </w:r>
    </w:p>
    <w:p w:rsidR="00B22ABF" w:rsidRPr="006E370B" w:rsidRDefault="00B22ABF" w:rsidP="00B22ABF">
      <w:pPr>
        <w:rPr>
          <w:rFonts w:ascii="Times New Roman" w:hAnsi="Times New Roman" w:cs="Times New Roman"/>
          <w:sz w:val="28"/>
          <w:szCs w:val="28"/>
        </w:rPr>
      </w:pPr>
      <w:r w:rsidRPr="006E370B">
        <w:rPr>
          <w:rFonts w:ascii="Times New Roman" w:hAnsi="Times New Roman" w:cs="Times New Roman"/>
          <w:sz w:val="28"/>
          <w:szCs w:val="28"/>
        </w:rPr>
        <w:t>Резервне копіювання та відновлення налаштувань користувача</w:t>
      </w:r>
    </w:p>
    <w:p w:rsidR="00B22ABF" w:rsidRPr="006E370B" w:rsidRDefault="00B22ABF" w:rsidP="00B22ABF">
      <w:pPr>
        <w:rPr>
          <w:rFonts w:ascii="Times New Roman" w:hAnsi="Times New Roman" w:cs="Times New Roman"/>
          <w:sz w:val="28"/>
          <w:szCs w:val="28"/>
        </w:rPr>
      </w:pPr>
      <w:r w:rsidRPr="006E370B">
        <w:rPr>
          <w:rFonts w:ascii="Times New Roman" w:hAnsi="Times New Roman" w:cs="Times New Roman"/>
          <w:sz w:val="28"/>
          <w:szCs w:val="28"/>
        </w:rPr>
        <w:t>Додайте резервну копію: Натисніть [ Додати резервну копію]. У діалоговому вікні, що з'явиться, введіть назву налаштувань системи, копію якої буде створено. Після натискання кнопки OK додана резервна копія буде відображена у списку резервних копій.</w:t>
      </w:r>
    </w:p>
    <w:p w:rsidR="00B22ABF" w:rsidRPr="006E370B" w:rsidRDefault="00B22ABF" w:rsidP="00B22ABF">
      <w:pPr>
        <w:rPr>
          <w:rFonts w:ascii="Times New Roman" w:hAnsi="Times New Roman" w:cs="Times New Roman"/>
          <w:sz w:val="28"/>
          <w:szCs w:val="28"/>
        </w:rPr>
      </w:pPr>
      <w:r w:rsidRPr="006E370B">
        <w:rPr>
          <w:rFonts w:ascii="Times New Roman" w:hAnsi="Times New Roman" w:cs="Times New Roman"/>
          <w:sz w:val="28"/>
          <w:szCs w:val="28"/>
        </w:rPr>
        <w:t>Видалити резервну копію: Натисніть [Видалити резервну копію], щоб видалити резервну копію зі списку резервних копій.</w:t>
      </w:r>
    </w:p>
    <w:p w:rsidR="00B22ABF" w:rsidRPr="006E370B" w:rsidRDefault="00B22ABF" w:rsidP="00B22ABF">
      <w:pPr>
        <w:rPr>
          <w:rFonts w:ascii="Times New Roman" w:hAnsi="Times New Roman" w:cs="Times New Roman"/>
          <w:sz w:val="28"/>
          <w:szCs w:val="28"/>
        </w:rPr>
      </w:pPr>
      <w:r w:rsidRPr="006E370B">
        <w:rPr>
          <w:rFonts w:ascii="Times New Roman" w:hAnsi="Times New Roman" w:cs="Times New Roman"/>
          <w:sz w:val="28"/>
          <w:szCs w:val="28"/>
        </w:rPr>
        <w:t>Відновити налаштування: Натисніть [Відновити резервну копію], щоб відновити налаштування системи з резервної копії.</w:t>
      </w:r>
    </w:p>
    <w:p w:rsidR="00B22ABF" w:rsidRPr="006E370B" w:rsidRDefault="00B22ABF" w:rsidP="00B22ABF">
      <w:pPr>
        <w:rPr>
          <w:rFonts w:ascii="Times New Roman" w:hAnsi="Times New Roman" w:cs="Times New Roman"/>
          <w:sz w:val="28"/>
          <w:szCs w:val="28"/>
        </w:rPr>
      </w:pPr>
      <w:r w:rsidRPr="006E370B">
        <w:rPr>
          <w:rFonts w:ascii="Times New Roman" w:hAnsi="Times New Roman" w:cs="Times New Roman"/>
          <w:sz w:val="28"/>
          <w:szCs w:val="28"/>
        </w:rPr>
        <w:t>Відновити налаштування за замовчуванням: Натисніть [Відновити конфігурацію за замовчуванням], щоб відновити налаштування системи за замовчуванням, яка не відображається у списку резервних копій і не може бути видалена.</w:t>
      </w:r>
    </w:p>
    <w:p w:rsidR="00B22ABF" w:rsidRPr="006E370B" w:rsidRDefault="00B22ABF" w:rsidP="00B22ABF">
      <w:pPr>
        <w:rPr>
          <w:rFonts w:ascii="Times New Roman" w:hAnsi="Times New Roman" w:cs="Times New Roman"/>
          <w:sz w:val="28"/>
          <w:szCs w:val="28"/>
        </w:rPr>
      </w:pPr>
    </w:p>
    <w:p w:rsidR="00B22ABF" w:rsidRPr="006E370B" w:rsidRDefault="00B22ABF" w:rsidP="00B22ABF">
      <w:pPr>
        <w:rPr>
          <w:rFonts w:ascii="Times New Roman" w:hAnsi="Times New Roman" w:cs="Times New Roman"/>
          <w:b/>
          <w:sz w:val="28"/>
          <w:szCs w:val="28"/>
        </w:rPr>
      </w:pPr>
      <w:r w:rsidRPr="006E370B">
        <w:rPr>
          <w:rFonts w:ascii="Times New Roman" w:hAnsi="Times New Roman" w:cs="Times New Roman"/>
          <w:b/>
          <w:sz w:val="28"/>
          <w:szCs w:val="28"/>
        </w:rPr>
        <w:t>11.9 Налаштування пристрою</w:t>
      </w:r>
    </w:p>
    <w:p w:rsidR="00B22ABF" w:rsidRPr="006E370B" w:rsidRDefault="00B22ABF" w:rsidP="00B22ABF">
      <w:pPr>
        <w:rPr>
          <w:rFonts w:ascii="Times New Roman" w:hAnsi="Times New Roman" w:cs="Times New Roman"/>
          <w:sz w:val="28"/>
          <w:szCs w:val="28"/>
        </w:rPr>
      </w:pPr>
      <w:r w:rsidRPr="006E370B">
        <w:rPr>
          <w:rFonts w:ascii="Times New Roman" w:hAnsi="Times New Roman" w:cs="Times New Roman"/>
          <w:sz w:val="28"/>
          <w:szCs w:val="28"/>
        </w:rPr>
        <w:t>Інформація про лікарню:</w:t>
      </w:r>
    </w:p>
    <w:p w:rsidR="00B22ABF" w:rsidRPr="006E370B" w:rsidRDefault="00B22ABF" w:rsidP="00B22ABF">
      <w:pPr>
        <w:rPr>
          <w:rFonts w:ascii="Times New Roman" w:hAnsi="Times New Roman" w:cs="Times New Roman"/>
          <w:sz w:val="28"/>
          <w:szCs w:val="28"/>
        </w:rPr>
      </w:pPr>
      <w:r w:rsidRPr="006E370B">
        <w:rPr>
          <w:rFonts w:ascii="Times New Roman" w:hAnsi="Times New Roman" w:cs="Times New Roman"/>
          <w:sz w:val="28"/>
          <w:szCs w:val="28"/>
        </w:rPr>
        <w:t>Назва лікарні для відображення та друку. Вона містить літери, китайські ієрогліфи, цифри або пробіли.</w:t>
      </w:r>
    </w:p>
    <w:p w:rsidR="00B22ABF" w:rsidRPr="006E370B" w:rsidRDefault="00B22ABF" w:rsidP="00B22ABF">
      <w:pPr>
        <w:rPr>
          <w:rFonts w:ascii="Times New Roman" w:hAnsi="Times New Roman" w:cs="Times New Roman"/>
          <w:sz w:val="28"/>
          <w:szCs w:val="28"/>
        </w:rPr>
      </w:pPr>
      <w:r w:rsidRPr="006E370B">
        <w:rPr>
          <w:rFonts w:ascii="Times New Roman" w:hAnsi="Times New Roman" w:cs="Times New Roman"/>
          <w:sz w:val="28"/>
          <w:szCs w:val="28"/>
        </w:rPr>
        <w:t>PID: Режим створення: чи буде система автоматично створювати PID за замовчуванням (ідентифікатор пацієнта) під час входу в систему. Підтримується два режими генерації:</w:t>
      </w:r>
    </w:p>
    <w:p w:rsidR="00B22ABF" w:rsidRPr="006E370B" w:rsidRDefault="00B22ABF" w:rsidP="00B22ABF">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Вручну: Система не застосовує правило автоматичної генерації. PID вводиться вручну.</w:t>
      </w:r>
    </w:p>
    <w:p w:rsidR="00B22ABF" w:rsidRPr="006E370B" w:rsidRDefault="00B22ABF" w:rsidP="00B22ABF">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Автоматично: система автоматично генерує PID. Ви можете встановити префікс цього PID (наприклад, PID).</w:t>
      </w:r>
    </w:p>
    <w:p w:rsidR="00B22ABF" w:rsidRPr="006E370B" w:rsidRDefault="00B22ABF" w:rsidP="00B22ABF">
      <w:pPr>
        <w:rPr>
          <w:rFonts w:ascii="Times New Roman" w:hAnsi="Times New Roman" w:cs="Times New Roman"/>
          <w:sz w:val="28"/>
          <w:szCs w:val="28"/>
        </w:rPr>
      </w:pPr>
      <w:r w:rsidRPr="006E370B">
        <w:rPr>
          <w:rFonts w:ascii="Times New Roman" w:hAnsi="Times New Roman" w:cs="Times New Roman"/>
          <w:sz w:val="28"/>
          <w:szCs w:val="28"/>
        </w:rPr>
        <w:t>Номер візиту:</w:t>
      </w:r>
    </w:p>
    <w:p w:rsidR="00B22ABF" w:rsidRPr="006E370B" w:rsidRDefault="00B22ABF" w:rsidP="00B22ABF">
      <w:pPr>
        <w:rPr>
          <w:rFonts w:ascii="Times New Roman" w:hAnsi="Times New Roman" w:cs="Times New Roman"/>
          <w:sz w:val="28"/>
          <w:szCs w:val="28"/>
        </w:rPr>
      </w:pPr>
      <w:r w:rsidRPr="006E370B">
        <w:rPr>
          <w:rFonts w:ascii="Times New Roman" w:hAnsi="Times New Roman" w:cs="Times New Roman"/>
          <w:sz w:val="28"/>
          <w:szCs w:val="28"/>
        </w:rPr>
        <w:t>Режим генерації: чи буде система автоматично генерувати номер візиту за замовчуванням під час локального входу. Підтримується два режими генерації:</w:t>
      </w:r>
    </w:p>
    <w:p w:rsidR="004F334E" w:rsidRPr="006E370B" w:rsidRDefault="004F334E" w:rsidP="00B22ABF">
      <w:pPr>
        <w:rPr>
          <w:rFonts w:ascii="Times New Roman" w:hAnsi="Times New Roman" w:cs="Times New Roman"/>
          <w:sz w:val="28"/>
          <w:szCs w:val="28"/>
        </w:rPr>
      </w:pPr>
    </w:p>
    <w:p w:rsidR="004F334E" w:rsidRPr="006E370B" w:rsidRDefault="004F334E" w:rsidP="004F334E">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Вручну: Система не застосовує правило автоматичної генерації. PID вводиться вручну.</w:t>
      </w:r>
    </w:p>
    <w:p w:rsidR="004F334E" w:rsidRPr="006E370B" w:rsidRDefault="004F334E" w:rsidP="004F334E">
      <w:pPr>
        <w:rPr>
          <w:rFonts w:ascii="Times New Roman" w:hAnsi="Times New Roman" w:cs="Times New Roman"/>
          <w:sz w:val="28"/>
          <w:szCs w:val="28"/>
        </w:rPr>
      </w:pPr>
      <w:r w:rsidRPr="006E370B">
        <w:rPr>
          <w:rFonts w:ascii="Segoe UI Symbol" w:hAnsi="Segoe UI Symbol" w:cs="Segoe UI Symbol"/>
          <w:sz w:val="28"/>
          <w:szCs w:val="28"/>
        </w:rPr>
        <w:lastRenderedPageBreak/>
        <w:t>⚫</w:t>
      </w:r>
      <w:r w:rsidRPr="006E370B">
        <w:rPr>
          <w:rFonts w:ascii="Times New Roman" w:hAnsi="Times New Roman" w:cs="Times New Roman"/>
          <w:sz w:val="28"/>
          <w:szCs w:val="28"/>
        </w:rPr>
        <w:t>Автоматично: система автоматично генерує номер візиту. Ви можете встановити префікс цього номера візиту (наприклад, AN).</w:t>
      </w:r>
    </w:p>
    <w:p w:rsidR="004F334E" w:rsidRPr="006E370B" w:rsidRDefault="004F334E" w:rsidP="004F334E">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Примітка: Префікси PID і контрольного серійного номера повинні містити цифри, літери або китайські ієрогліфи.</w:t>
      </w:r>
    </w:p>
    <w:p w:rsidR="004F334E" w:rsidRPr="006E370B" w:rsidRDefault="004F334E" w:rsidP="004F334E">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Вік</w:t>
      </w:r>
    </w:p>
    <w:p w:rsidR="004F334E" w:rsidRPr="006E370B" w:rsidRDefault="004F334E" w:rsidP="004F334E">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Використовується для налаштування методу розрахунку віку пацієнта в робочому списку</w:t>
      </w:r>
    </w:p>
    <w:p w:rsidR="004F334E" w:rsidRPr="006E370B" w:rsidRDefault="004F334E" w:rsidP="004F334E">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Обчислювати вік на основі фактичної дати: вік обчислюється шляхом віднімання фактичної дати. Якщо результат віднімання менше одного року, як вік використовується фактичний місяць. . Якщо результат віднімання менше одного місяця, як вік використовується фактична кількість днів використовується як вік. Якщо результат віднімання більше одного року, як вік використовується фактичний рік.</w:t>
      </w:r>
    </w:p>
    <w:p w:rsidR="004F334E" w:rsidRPr="006E370B" w:rsidRDefault="004F334E" w:rsidP="004F334E">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Обчислити вік на основі різниці в роках: Вік обчислюється шляхом віднімання років.</w:t>
      </w:r>
    </w:p>
    <w:p w:rsidR="004F334E" w:rsidRPr="006E370B" w:rsidRDefault="004F334E" w:rsidP="004F334E">
      <w:pPr>
        <w:rPr>
          <w:rFonts w:ascii="Times New Roman" w:hAnsi="Times New Roman" w:cs="Times New Roman"/>
          <w:sz w:val="28"/>
          <w:szCs w:val="28"/>
        </w:rPr>
      </w:pPr>
      <w:r w:rsidRPr="006E370B">
        <w:rPr>
          <w:rFonts w:ascii="Times New Roman" w:hAnsi="Times New Roman" w:cs="Times New Roman"/>
          <w:sz w:val="28"/>
          <w:szCs w:val="28"/>
        </w:rPr>
        <w:t>Інформація про пристрій:</w:t>
      </w:r>
    </w:p>
    <w:p w:rsidR="004F334E" w:rsidRPr="006E370B" w:rsidRDefault="004F334E" w:rsidP="004F334E">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Тип пристрою: Модель пристрою, що підтримується програмним забезпеченням.</w:t>
      </w:r>
    </w:p>
    <w:p w:rsidR="004F334E" w:rsidRPr="006E370B" w:rsidRDefault="004F334E" w:rsidP="004F334E">
      <w:pPr>
        <w:rPr>
          <w:rFonts w:ascii="Times New Roman" w:hAnsi="Times New Roman" w:cs="Times New Roman"/>
          <w:sz w:val="28"/>
          <w:szCs w:val="28"/>
        </w:rPr>
      </w:pPr>
      <w:r w:rsidRPr="006E370B">
        <w:rPr>
          <w:rFonts w:ascii="Times New Roman" w:hAnsi="Times New Roman" w:cs="Times New Roman"/>
          <w:sz w:val="28"/>
          <w:szCs w:val="28"/>
        </w:rPr>
        <w:t>Спосіб встановлення: Пряме та зворотне встановлення</w:t>
      </w:r>
    </w:p>
    <w:p w:rsidR="004F334E" w:rsidRPr="006E370B" w:rsidRDefault="004F334E" w:rsidP="004F334E">
      <w:pPr>
        <w:rPr>
          <w:rFonts w:ascii="Times New Roman" w:hAnsi="Times New Roman" w:cs="Times New Roman"/>
          <w:sz w:val="28"/>
          <w:szCs w:val="28"/>
        </w:rPr>
      </w:pPr>
      <w:r w:rsidRPr="006E370B">
        <w:rPr>
          <w:rFonts w:ascii="Times New Roman" w:hAnsi="Times New Roman" w:cs="Times New Roman"/>
          <w:sz w:val="28"/>
          <w:szCs w:val="28"/>
        </w:rPr>
        <w:t>Штрих-код:</w:t>
      </w:r>
    </w:p>
    <w:p w:rsidR="004F334E" w:rsidRPr="006E370B" w:rsidRDefault="004F334E" w:rsidP="004F334E">
      <w:pPr>
        <w:rPr>
          <w:rFonts w:ascii="Times New Roman" w:hAnsi="Times New Roman" w:cs="Times New Roman"/>
          <w:sz w:val="28"/>
          <w:szCs w:val="28"/>
        </w:rPr>
      </w:pPr>
      <w:r w:rsidRPr="006E370B">
        <w:rPr>
          <w:rFonts w:ascii="Times New Roman" w:hAnsi="Times New Roman" w:cs="Times New Roman"/>
          <w:sz w:val="28"/>
          <w:szCs w:val="28"/>
        </w:rPr>
        <w:t>Налаштуйте поле, яке використовується для пошуку та зіставлення штрих-коду.</w:t>
      </w:r>
    </w:p>
    <w:p w:rsidR="004F334E" w:rsidRPr="006E370B" w:rsidRDefault="004F334E" w:rsidP="004F334E">
      <w:pPr>
        <w:rPr>
          <w:rFonts w:ascii="Times New Roman" w:hAnsi="Times New Roman" w:cs="Times New Roman"/>
          <w:sz w:val="28"/>
          <w:szCs w:val="28"/>
        </w:rPr>
      </w:pPr>
      <w:r w:rsidRPr="006E370B">
        <w:rPr>
          <w:rFonts w:ascii="Times New Roman" w:hAnsi="Times New Roman" w:cs="Times New Roman"/>
          <w:sz w:val="28"/>
          <w:szCs w:val="28"/>
        </w:rPr>
        <w:t>Метод введення за замовчуванням: Англійська та Українська мови</w:t>
      </w:r>
    </w:p>
    <w:p w:rsidR="004F334E" w:rsidRPr="006E370B" w:rsidRDefault="004F334E" w:rsidP="004F334E">
      <w:pPr>
        <w:rPr>
          <w:rFonts w:ascii="Times New Roman" w:hAnsi="Times New Roman" w:cs="Times New Roman"/>
          <w:sz w:val="28"/>
          <w:szCs w:val="28"/>
        </w:rPr>
      </w:pPr>
      <w:r w:rsidRPr="006E370B">
        <w:rPr>
          <w:rFonts w:ascii="Times New Roman" w:hAnsi="Times New Roman" w:cs="Times New Roman"/>
          <w:sz w:val="28"/>
          <w:szCs w:val="28"/>
        </w:rPr>
        <w:t>Макет робочого процесу:</w:t>
      </w:r>
    </w:p>
    <w:p w:rsidR="004F334E" w:rsidRPr="006E370B" w:rsidRDefault="004F334E" w:rsidP="004F334E">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Квадратний екран з одним вікном: Звичайний режим робочого процесу</w:t>
      </w:r>
    </w:p>
    <w:p w:rsidR="004F334E" w:rsidRPr="006E370B" w:rsidRDefault="004F334E" w:rsidP="004F334E">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Багатовіконний широкий екран: Режим паралельного робочого процесу</w:t>
      </w:r>
    </w:p>
    <w:p w:rsidR="004F334E" w:rsidRPr="006E370B" w:rsidRDefault="004F334E" w:rsidP="004F334E">
      <w:pPr>
        <w:rPr>
          <w:rFonts w:ascii="Times New Roman" w:hAnsi="Times New Roman" w:cs="Times New Roman"/>
          <w:sz w:val="28"/>
          <w:szCs w:val="28"/>
        </w:rPr>
      </w:pPr>
    </w:p>
    <w:p w:rsidR="004F334E" w:rsidRPr="006E370B" w:rsidRDefault="004F334E" w:rsidP="004F334E">
      <w:pPr>
        <w:rPr>
          <w:rFonts w:ascii="Times New Roman" w:hAnsi="Times New Roman" w:cs="Times New Roman"/>
          <w:b/>
          <w:sz w:val="28"/>
          <w:szCs w:val="28"/>
        </w:rPr>
      </w:pPr>
      <w:r w:rsidRPr="006E370B">
        <w:rPr>
          <w:rFonts w:ascii="Times New Roman" w:hAnsi="Times New Roman" w:cs="Times New Roman"/>
          <w:b/>
          <w:sz w:val="28"/>
          <w:szCs w:val="28"/>
        </w:rPr>
        <w:t>11.10 Керування параметрами</w:t>
      </w:r>
    </w:p>
    <w:p w:rsidR="004F334E" w:rsidRPr="006E370B" w:rsidRDefault="004F334E" w:rsidP="004F334E">
      <w:pPr>
        <w:rPr>
          <w:rFonts w:ascii="Times New Roman" w:hAnsi="Times New Roman" w:cs="Times New Roman"/>
          <w:sz w:val="28"/>
          <w:szCs w:val="28"/>
        </w:rPr>
      </w:pPr>
      <w:r w:rsidRPr="006E370B">
        <w:rPr>
          <w:rFonts w:ascii="Times New Roman" w:hAnsi="Times New Roman" w:cs="Times New Roman"/>
          <w:sz w:val="28"/>
          <w:szCs w:val="28"/>
        </w:rPr>
        <w:t>Натисніть [Керування параметрами], а потім натисніть [Так] у вікні підтвердження параметрів, що з'явиться щоб закрити програму DROC і увійти до менеджера параметрів.</w:t>
      </w:r>
    </w:p>
    <w:p w:rsidR="004F334E" w:rsidRPr="006E370B" w:rsidRDefault="004F334E" w:rsidP="004F334E">
      <w:pPr>
        <w:rPr>
          <w:rFonts w:ascii="Times New Roman" w:hAnsi="Times New Roman" w:cs="Times New Roman"/>
          <w:sz w:val="28"/>
          <w:szCs w:val="28"/>
        </w:rPr>
      </w:pPr>
    </w:p>
    <w:p w:rsidR="004F334E" w:rsidRPr="006E370B" w:rsidRDefault="004F334E" w:rsidP="004F334E">
      <w:pPr>
        <w:rPr>
          <w:rFonts w:ascii="Times New Roman" w:hAnsi="Times New Roman" w:cs="Times New Roman"/>
          <w:b/>
          <w:sz w:val="28"/>
          <w:szCs w:val="28"/>
        </w:rPr>
      </w:pPr>
      <w:r w:rsidRPr="006E370B">
        <w:rPr>
          <w:rFonts w:ascii="Times New Roman" w:hAnsi="Times New Roman" w:cs="Times New Roman"/>
          <w:b/>
          <w:sz w:val="28"/>
          <w:szCs w:val="28"/>
        </w:rPr>
        <w:t>11.11 Статистичні дані</w:t>
      </w:r>
    </w:p>
    <w:p w:rsidR="004F334E" w:rsidRPr="006E370B" w:rsidRDefault="004F334E" w:rsidP="004F334E">
      <w:pPr>
        <w:rPr>
          <w:rFonts w:ascii="Times New Roman" w:hAnsi="Times New Roman" w:cs="Times New Roman"/>
          <w:sz w:val="28"/>
          <w:szCs w:val="28"/>
        </w:rPr>
      </w:pPr>
      <w:r w:rsidRPr="006E370B">
        <w:rPr>
          <w:rFonts w:ascii="Times New Roman" w:hAnsi="Times New Roman" w:cs="Times New Roman"/>
          <w:sz w:val="28"/>
          <w:szCs w:val="28"/>
        </w:rPr>
        <w:t>Ви можете використовувати функцію статистики, щоб переглянути завантаженість за кожним обліковим записом і підрахувати загальну кількість осіб та обстежень на основі часових сегментів, обстежених частин, та інших критеріїв.</w:t>
      </w:r>
    </w:p>
    <w:p w:rsidR="004F334E" w:rsidRPr="006E370B" w:rsidRDefault="004F334E" w:rsidP="004F334E">
      <w:pPr>
        <w:rPr>
          <w:rFonts w:ascii="Times New Roman" w:hAnsi="Times New Roman" w:cs="Times New Roman"/>
          <w:sz w:val="28"/>
          <w:szCs w:val="28"/>
        </w:rPr>
      </w:pPr>
      <w:r w:rsidRPr="006E370B">
        <w:rPr>
          <w:rFonts w:ascii="Times New Roman" w:hAnsi="Times New Roman" w:cs="Times New Roman"/>
          <w:sz w:val="28"/>
          <w:szCs w:val="28"/>
        </w:rPr>
        <w:t>Ви можете експортувати статистичні результати у вигляді CSV-файлу через "Експорт статистики".</w:t>
      </w:r>
    </w:p>
    <w:p w:rsidR="002A391B" w:rsidRPr="006E370B" w:rsidRDefault="002A391B" w:rsidP="004F334E">
      <w:pPr>
        <w:rPr>
          <w:rFonts w:ascii="Times New Roman" w:hAnsi="Times New Roman" w:cs="Times New Roman"/>
          <w:sz w:val="28"/>
          <w:szCs w:val="28"/>
        </w:rPr>
      </w:pPr>
    </w:p>
    <w:p w:rsidR="002A391B" w:rsidRPr="006E370B" w:rsidRDefault="002A391B" w:rsidP="002A391B">
      <w:pPr>
        <w:rPr>
          <w:rFonts w:ascii="Times New Roman" w:hAnsi="Times New Roman" w:cs="Times New Roman"/>
          <w:b/>
          <w:sz w:val="28"/>
          <w:szCs w:val="28"/>
        </w:rPr>
      </w:pPr>
      <w:r w:rsidRPr="006E370B">
        <w:rPr>
          <w:rFonts w:ascii="Times New Roman" w:hAnsi="Times New Roman" w:cs="Times New Roman"/>
          <w:b/>
          <w:sz w:val="28"/>
          <w:szCs w:val="28"/>
        </w:rPr>
        <w:lastRenderedPageBreak/>
        <w:t>11.12 Програма контролю якості</w:t>
      </w:r>
    </w:p>
    <w:p w:rsidR="002A391B" w:rsidRPr="006E370B" w:rsidRDefault="002A391B" w:rsidP="002A391B">
      <w:pPr>
        <w:rPr>
          <w:rFonts w:ascii="Times New Roman" w:hAnsi="Times New Roman" w:cs="Times New Roman"/>
          <w:sz w:val="28"/>
          <w:szCs w:val="28"/>
        </w:rPr>
      </w:pPr>
      <w:r w:rsidRPr="006E370B">
        <w:rPr>
          <w:rFonts w:ascii="Times New Roman" w:hAnsi="Times New Roman" w:cs="Times New Roman"/>
          <w:sz w:val="28"/>
          <w:szCs w:val="28"/>
        </w:rPr>
        <w:t>За допомогою цієї функції можна перевірити, чи функція експозиції AEC працює нормально. Рекомендується виконувати перевірку кожні 12 місяців.</w:t>
      </w:r>
    </w:p>
    <w:p w:rsidR="002A391B" w:rsidRPr="006E370B" w:rsidRDefault="002A391B" w:rsidP="002A391B">
      <w:pPr>
        <w:rPr>
          <w:rFonts w:ascii="Times New Roman" w:hAnsi="Times New Roman" w:cs="Times New Roman"/>
          <w:sz w:val="28"/>
          <w:szCs w:val="28"/>
        </w:rPr>
      </w:pPr>
      <w:r w:rsidRPr="006E370B">
        <w:rPr>
          <w:rFonts w:ascii="Times New Roman" w:hAnsi="Times New Roman" w:cs="Times New Roman"/>
          <w:sz w:val="28"/>
          <w:szCs w:val="28"/>
        </w:rPr>
        <w:t>Зробіть це наступним чином:</w:t>
      </w:r>
    </w:p>
    <w:p w:rsidR="002A391B" w:rsidRPr="006E370B" w:rsidRDefault="002A391B" w:rsidP="002A391B">
      <w:pPr>
        <w:rPr>
          <w:rFonts w:ascii="Times New Roman" w:hAnsi="Times New Roman" w:cs="Times New Roman"/>
          <w:sz w:val="28"/>
          <w:szCs w:val="28"/>
        </w:rPr>
      </w:pPr>
      <w:r w:rsidRPr="006E370B">
        <w:rPr>
          <w:rFonts w:ascii="Times New Roman" w:hAnsi="Times New Roman" w:cs="Times New Roman"/>
          <w:sz w:val="28"/>
          <w:szCs w:val="28"/>
        </w:rPr>
        <w:t>1. Торкніться "QA Program" на екрані " Системна конфігурація", як показано на малюнку нижче.</w:t>
      </w:r>
    </w:p>
    <w:p w:rsidR="002A391B" w:rsidRPr="006E370B" w:rsidRDefault="002A391B" w:rsidP="002A391B">
      <w:pPr>
        <w:ind w:left="566" w:firstLine="0"/>
        <w:rPr>
          <w:rFonts w:ascii="Times New Roman" w:hAnsi="Times New Roman" w:cs="Times New Roman"/>
          <w:sz w:val="28"/>
          <w:szCs w:val="28"/>
        </w:rPr>
      </w:pPr>
      <w:r w:rsidRPr="006E370B">
        <w:rPr>
          <w:rFonts w:ascii="Times New Roman" w:hAnsi="Times New Roman" w:cs="Times New Roman"/>
          <w:sz w:val="28"/>
          <w:szCs w:val="28"/>
        </w:rPr>
        <w:t>2. Натисніть "Почати QA", і з'явиться вікно із запитом про те, чи виконані умови. виконані. Якщо умови виконано, натисніть ""Все відомо, вийти"", щоб пропустити наступне вікно і почати процес контролю якості.</w:t>
      </w:r>
    </w:p>
    <w:p w:rsidR="002A391B" w:rsidRPr="006E370B" w:rsidRDefault="002A391B" w:rsidP="002A391B">
      <w:pPr>
        <w:rPr>
          <w:rFonts w:ascii="Times New Roman" w:hAnsi="Times New Roman" w:cs="Times New Roman"/>
          <w:sz w:val="28"/>
          <w:szCs w:val="28"/>
        </w:rPr>
      </w:pPr>
      <w:r w:rsidRPr="006E370B">
        <w:rPr>
          <w:rFonts w:ascii="Times New Roman" w:hAnsi="Times New Roman" w:cs="Times New Roman"/>
          <w:sz w:val="28"/>
          <w:szCs w:val="28"/>
        </w:rPr>
        <w:t>3. Утримуйте ручний перемикач експозиції до завершення процесу QA.</w:t>
      </w:r>
    </w:p>
    <w:p w:rsidR="002A391B" w:rsidRPr="006E370B" w:rsidRDefault="002A391B" w:rsidP="002A391B">
      <w:pPr>
        <w:rPr>
          <w:rFonts w:ascii="Times New Roman" w:hAnsi="Times New Roman" w:cs="Times New Roman"/>
          <w:sz w:val="28"/>
          <w:szCs w:val="28"/>
        </w:rPr>
      </w:pPr>
      <w:r w:rsidRPr="006E370B">
        <w:rPr>
          <w:rFonts w:ascii="Times New Roman" w:hAnsi="Times New Roman" w:cs="Times New Roman"/>
          <w:sz w:val="28"/>
          <w:szCs w:val="28"/>
        </w:rPr>
        <w:t>4. Інформація про процес відображається у списку. Після завершення програми QA, у списку відображаються результати і з'являється підказка відпустити ручний перемикач експозиції.</w:t>
      </w:r>
    </w:p>
    <w:p w:rsidR="002A391B" w:rsidRPr="006E370B" w:rsidRDefault="002A391B" w:rsidP="002A391B">
      <w:pPr>
        <w:rPr>
          <w:rFonts w:ascii="Times New Roman" w:hAnsi="Times New Roman" w:cs="Times New Roman"/>
          <w:sz w:val="28"/>
          <w:szCs w:val="28"/>
        </w:rPr>
      </w:pPr>
    </w:p>
    <w:p w:rsidR="002A391B" w:rsidRPr="006E370B" w:rsidRDefault="002A391B" w:rsidP="002A391B">
      <w:pPr>
        <w:rPr>
          <w:rFonts w:ascii="Times New Roman" w:hAnsi="Times New Roman" w:cs="Times New Roman"/>
          <w:b/>
          <w:sz w:val="28"/>
          <w:szCs w:val="28"/>
        </w:rPr>
      </w:pPr>
      <w:r w:rsidRPr="006E370B">
        <w:rPr>
          <w:rFonts w:ascii="Times New Roman" w:hAnsi="Times New Roman" w:cs="Times New Roman"/>
          <w:b/>
          <w:sz w:val="28"/>
          <w:szCs w:val="28"/>
        </w:rPr>
        <w:t>11.13 Зшивання</w:t>
      </w:r>
    </w:p>
    <w:p w:rsidR="002A391B" w:rsidRPr="006E370B" w:rsidRDefault="002A391B" w:rsidP="002A391B">
      <w:pPr>
        <w:rPr>
          <w:rFonts w:ascii="Times New Roman" w:hAnsi="Times New Roman" w:cs="Times New Roman"/>
          <w:sz w:val="28"/>
          <w:szCs w:val="28"/>
        </w:rPr>
      </w:pPr>
      <w:r w:rsidRPr="006E370B">
        <w:rPr>
          <w:rFonts w:ascii="Times New Roman" w:hAnsi="Times New Roman" w:cs="Times New Roman"/>
          <w:sz w:val="28"/>
          <w:szCs w:val="28"/>
        </w:rPr>
        <w:t>Користувач може переглядати і налаштовувати поточний тип строчки, перекриття паралельних стібків і висоту закріпки стібка.</w:t>
      </w:r>
    </w:p>
    <w:p w:rsidR="00FD5F2E" w:rsidRPr="006E370B" w:rsidRDefault="00FD5F2E" w:rsidP="00FD5F2E">
      <w:pPr>
        <w:rPr>
          <w:rFonts w:ascii="Times New Roman" w:hAnsi="Times New Roman" w:cs="Times New Roman"/>
          <w:sz w:val="28"/>
          <w:szCs w:val="28"/>
        </w:rPr>
      </w:pPr>
    </w:p>
    <w:p w:rsidR="00FD5F2E" w:rsidRPr="006E370B" w:rsidRDefault="00FD5F2E" w:rsidP="00FD5F2E">
      <w:pPr>
        <w:rPr>
          <w:rFonts w:ascii="Times New Roman" w:hAnsi="Times New Roman" w:cs="Times New Roman"/>
          <w:b/>
          <w:sz w:val="28"/>
          <w:szCs w:val="28"/>
        </w:rPr>
      </w:pPr>
      <w:r w:rsidRPr="006E370B">
        <w:rPr>
          <w:rFonts w:ascii="Times New Roman" w:hAnsi="Times New Roman" w:cs="Times New Roman"/>
          <w:b/>
          <w:sz w:val="28"/>
          <w:szCs w:val="28"/>
        </w:rPr>
        <w:t>11.14 Керування дослідженнями</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Користувач може встановити віковий діапазон за замовчуванням, від 0 до 6 років, що відповідає віковій групі, за замовчуванням тип статури за замовчуванням для кожного вікового діапазону, автоматичне перемикання в наступну позицію після і перезапуск датчиків у разі невдалого відкриття.</w:t>
      </w:r>
    </w:p>
    <w:p w:rsidR="00FD5F2E" w:rsidRPr="006E370B" w:rsidRDefault="00FD5F2E" w:rsidP="00FD5F2E">
      <w:pPr>
        <w:rPr>
          <w:rFonts w:ascii="Times New Roman" w:hAnsi="Times New Roman" w:cs="Times New Roman"/>
          <w:sz w:val="28"/>
          <w:szCs w:val="28"/>
        </w:rPr>
      </w:pPr>
    </w:p>
    <w:p w:rsidR="00FD5F2E" w:rsidRPr="006E370B" w:rsidRDefault="00FD5F2E" w:rsidP="00FD5F2E">
      <w:pPr>
        <w:rPr>
          <w:rFonts w:ascii="Times New Roman" w:hAnsi="Times New Roman" w:cs="Times New Roman"/>
          <w:b/>
          <w:sz w:val="28"/>
          <w:szCs w:val="28"/>
        </w:rPr>
      </w:pPr>
      <w:r w:rsidRPr="006E370B">
        <w:rPr>
          <w:rFonts w:ascii="Times New Roman" w:hAnsi="Times New Roman" w:cs="Times New Roman"/>
          <w:b/>
          <w:sz w:val="28"/>
          <w:szCs w:val="28"/>
        </w:rPr>
        <w:t>11.15 Звіт</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Користувачеві дозволяється налаштовувати значок логотипу лікарні, редагувати шаблон звіту, обирати друк звіту, редагувати базу даних, а також налаштовувати параметри звіту.</w:t>
      </w:r>
    </w:p>
    <w:p w:rsidR="00FD5F2E" w:rsidRPr="006E370B" w:rsidRDefault="00FD5F2E" w:rsidP="00FD5F2E">
      <w:pPr>
        <w:rPr>
          <w:rFonts w:ascii="Times New Roman" w:hAnsi="Times New Roman" w:cs="Times New Roman"/>
          <w:sz w:val="28"/>
          <w:szCs w:val="28"/>
        </w:rPr>
      </w:pP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Надає функцію керування зображеннями логотипу лікарні.</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Очистити: очистити існуюче зображення логотипу лікарні.</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Змінити: Змінити інформацію про зображення логотипу лікарні.</w:t>
      </w:r>
    </w:p>
    <w:p w:rsidR="00FD5F2E" w:rsidRPr="006E370B" w:rsidRDefault="00FD5F2E" w:rsidP="00FD5F2E">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Налаштування шаблону звіту</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Можна вибрати шаблон звіту за замовчуванням. Варіанти включають template1.xml та template2.xml.</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Натисніть [Редагувати], щоб відредагувати шаблон звіту. Докладні відомості див. у розділі 9.2Редагування звіту.</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Натисніть [Завантажити заводські], щоб відновити шаблони до початкових заводських налаштувань за замовчуванням.</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Система надає функцію вибору принтера для друку звіту.</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lastRenderedPageBreak/>
        <w:t>Надано функції вибору бази даних, імпорту, експорту та завантаження бази даних на підприємство.</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Доступні варіанти баз даних: Загальнодоступна, користувач1, користувач2 і ....</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Натисніть [Імпортувати], щоб імпортувати локальну базу даних.</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Натисніть [Експортувати], щоб експортувати базу даних на локальний пристрій.</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Натисніть [Завантажити заводські], щоб відновити базу даних до заводських налаштувань за замовчуванням.</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Налаштування друку звіту</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Друкувати після надсилання: Якщо цю функцію увімкнено, звіт буде надруковано одразу після надсилання.</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Друкувати після перегляду: Коли ця функція увімкнена, звіт буде надруковано одразу після перевірки.</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Переглянути та затвердити одразу після надсилання: Якщо увімкнути цю функцію, звіт буде переглянуто та затверджено одразу після надсилання.</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Напишіть звіт одразу після завершення дослідження: Після увімкнення цієї функції увімкніть модуль звіту, щоб написати звіт одразу після завершення дослідження на екрані перегляду зображень.</w:t>
      </w:r>
    </w:p>
    <w:p w:rsidR="00FD5F2E" w:rsidRPr="006E370B" w:rsidRDefault="00FD5F2E" w:rsidP="00FD5F2E">
      <w:pPr>
        <w:rPr>
          <w:rFonts w:ascii="Times New Roman" w:hAnsi="Times New Roman" w:cs="Times New Roman"/>
          <w:sz w:val="28"/>
          <w:szCs w:val="28"/>
        </w:rPr>
      </w:pPr>
    </w:p>
    <w:p w:rsidR="00FD5F2E" w:rsidRPr="006E370B" w:rsidRDefault="00FD5F2E" w:rsidP="00FD5F2E">
      <w:pPr>
        <w:rPr>
          <w:rFonts w:ascii="Times New Roman" w:hAnsi="Times New Roman" w:cs="Times New Roman"/>
          <w:b/>
          <w:sz w:val="28"/>
          <w:szCs w:val="28"/>
        </w:rPr>
      </w:pPr>
      <w:r w:rsidRPr="006E370B">
        <w:rPr>
          <w:rFonts w:ascii="Times New Roman" w:hAnsi="Times New Roman" w:cs="Times New Roman"/>
          <w:b/>
          <w:sz w:val="28"/>
          <w:szCs w:val="28"/>
        </w:rPr>
        <w:t>11.15.1.1 Додавання шаблону звіту</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drawing>
          <wp:inline distT="0" distB="0" distL="0" distR="0" wp14:anchorId="00867A85" wp14:editId="5C1E0824">
            <wp:extent cx="369646" cy="377190"/>
            <wp:effectExtent l="0" t="0" r="0" b="3810"/>
            <wp:docPr id="261378" name="Рисунок 26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374400" cy="382041"/>
                    </a:xfrm>
                    <a:prstGeom prst="rect">
                      <a:avLst/>
                    </a:prstGeom>
                  </pic:spPr>
                </pic:pic>
              </a:graphicData>
            </a:graphic>
          </wp:inline>
        </w:drawing>
      </w:r>
      <w:r w:rsidRPr="006E370B">
        <w:rPr>
          <w:rFonts w:ascii="Times New Roman" w:hAnsi="Times New Roman" w:cs="Times New Roman"/>
          <w:sz w:val="28"/>
          <w:szCs w:val="28"/>
        </w:rPr>
        <w:t xml:space="preserve"> або використовуйте комбінацію клавіш "Ctrl+N", щоб згенерувати порожній шаблон.</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Додати текст:</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1. Натисніть</w:t>
      </w:r>
      <w:r w:rsidRPr="006E370B">
        <w:rPr>
          <w:rFonts w:ascii="Times New Roman" w:hAnsi="Times New Roman" w:cs="Times New Roman"/>
          <w:noProof/>
          <w:sz w:val="28"/>
          <w:szCs w:val="28"/>
          <w:lang w:eastAsia="uk-UA"/>
        </w:rPr>
        <w:drawing>
          <wp:inline distT="0" distB="0" distL="0" distR="0" wp14:anchorId="3CE7B6BF" wp14:editId="6DBF442C">
            <wp:extent cx="247650" cy="257175"/>
            <wp:effectExtent l="0" t="0" r="0" b="9525"/>
            <wp:docPr id="261379" name="Рисунок 26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247650" cy="257175"/>
                    </a:xfrm>
                    <a:prstGeom prst="rect">
                      <a:avLst/>
                    </a:prstGeom>
                  </pic:spPr>
                </pic:pic>
              </a:graphicData>
            </a:graphic>
          </wp:inline>
        </w:drawing>
      </w:r>
      <w:r w:rsidRPr="006E370B">
        <w:rPr>
          <w:rFonts w:ascii="Times New Roman" w:hAnsi="Times New Roman" w:cs="Times New Roman"/>
          <w:sz w:val="28"/>
          <w:szCs w:val="28"/>
        </w:rPr>
        <w:t xml:space="preserve"> на нижній панелі інструментів, затисніть ліву клавішу і перетягніть мишу, щоб додати розмір текстового поля.</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2. Двічі натисніть на текстове поле, щоб ввести текст, і натисніть зовні, щоб завершити редагування;</w:t>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3. Ви можете переглянути та відредагувати властивості елемента керування у лівій колонці;</w:t>
      </w:r>
    </w:p>
    <w:p w:rsidR="00FD5F2E" w:rsidRPr="006E370B" w:rsidRDefault="00FD5F2E" w:rsidP="00FD5F2E">
      <w:pPr>
        <w:rPr>
          <w:rFonts w:ascii="Times New Roman" w:hAnsi="Times New Roman" w:cs="Times New Roman"/>
          <w:sz w:val="28"/>
          <w:szCs w:val="28"/>
        </w:rPr>
      </w:pP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 xml:space="preserve">Наприклад, щоб змінити розмір фонду, виберіть </w:t>
      </w:r>
      <w:r w:rsidRPr="006E370B">
        <w:rPr>
          <w:rFonts w:ascii="Times New Roman" w:hAnsi="Times New Roman" w:cs="Times New Roman"/>
          <w:noProof/>
          <w:sz w:val="28"/>
          <w:szCs w:val="28"/>
          <w:lang w:eastAsia="uk-UA"/>
        </w:rPr>
        <w:drawing>
          <wp:inline distT="0" distB="0" distL="0" distR="0" wp14:anchorId="78A00AB8" wp14:editId="50E467E6">
            <wp:extent cx="3905250" cy="209550"/>
            <wp:effectExtent l="0" t="0" r="0" b="0"/>
            <wp:docPr id="261380" name="Рисунок 26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3905250" cy="209550"/>
                    </a:xfrm>
                    <a:prstGeom prst="rect">
                      <a:avLst/>
                    </a:prstGeom>
                  </pic:spPr>
                </pic:pic>
              </a:graphicData>
            </a:graphic>
          </wp:inline>
        </w:drawing>
      </w:r>
    </w:p>
    <w:p w:rsidR="00FD5F2E" w:rsidRPr="006E370B" w:rsidRDefault="00FD5F2E" w:rsidP="00FD5F2E">
      <w:pPr>
        <w:rPr>
          <w:rFonts w:ascii="Times New Roman" w:hAnsi="Times New Roman" w:cs="Times New Roman"/>
          <w:sz w:val="28"/>
          <w:szCs w:val="28"/>
        </w:rPr>
      </w:pPr>
      <w:r w:rsidRPr="006E370B">
        <w:rPr>
          <w:rFonts w:ascii="Times New Roman" w:hAnsi="Times New Roman" w:cs="Times New Roman"/>
          <w:sz w:val="28"/>
          <w:szCs w:val="28"/>
        </w:rPr>
        <w:t>і натисніть, щоб відкрити діалогове вікно щоб змінити назву, стиль і розмір шрифту.</w:t>
      </w:r>
    </w:p>
    <w:p w:rsidR="00311948" w:rsidRPr="006E370B" w:rsidRDefault="00311948" w:rsidP="00FD5F2E">
      <w:pPr>
        <w:rPr>
          <w:rFonts w:ascii="Times New Roman" w:hAnsi="Times New Roman" w:cs="Times New Roman"/>
          <w:sz w:val="28"/>
          <w:szCs w:val="28"/>
        </w:rPr>
      </w:pPr>
    </w:p>
    <w:p w:rsidR="00311948" w:rsidRPr="006E370B" w:rsidRDefault="00311948" w:rsidP="00311948">
      <w:pPr>
        <w:rPr>
          <w:rFonts w:ascii="Times New Roman" w:hAnsi="Times New Roman" w:cs="Times New Roman"/>
          <w:sz w:val="28"/>
          <w:szCs w:val="28"/>
        </w:rPr>
      </w:pPr>
      <w:r w:rsidRPr="006E370B">
        <w:rPr>
          <w:rFonts w:ascii="Times New Roman" w:hAnsi="Times New Roman" w:cs="Times New Roman"/>
          <w:sz w:val="28"/>
          <w:szCs w:val="28"/>
        </w:rPr>
        <w:t>Додайте текст з етикеткою для друку:</w:t>
      </w:r>
    </w:p>
    <w:p w:rsidR="00311948" w:rsidRPr="006E370B" w:rsidRDefault="00311948" w:rsidP="00311948">
      <w:pPr>
        <w:pStyle w:val="a5"/>
        <w:numPr>
          <w:ilvl w:val="0"/>
          <w:numId w:val="17"/>
        </w:numPr>
        <w:rPr>
          <w:rFonts w:ascii="Times New Roman" w:hAnsi="Times New Roman" w:cs="Times New Roman"/>
          <w:sz w:val="28"/>
          <w:szCs w:val="28"/>
        </w:rPr>
      </w:pPr>
      <w:r w:rsidRPr="006E370B">
        <w:rPr>
          <w:rFonts w:ascii="Times New Roman" w:hAnsi="Times New Roman" w:cs="Times New Roman"/>
          <w:sz w:val="28"/>
          <w:szCs w:val="28"/>
        </w:rPr>
        <w:t>Натисніть правою кнопкою миші на тексті та виберіть "друк мітки", як показано на наступному малюнку:</w:t>
      </w:r>
    </w:p>
    <w:p w:rsidR="00311948" w:rsidRPr="006E370B" w:rsidRDefault="00311948" w:rsidP="00311948">
      <w:pPr>
        <w:pStyle w:val="a5"/>
        <w:ind w:left="926" w:firstLine="0"/>
        <w:rPr>
          <w:rFonts w:ascii="Times New Roman" w:hAnsi="Times New Roman" w:cs="Times New Roman"/>
          <w:sz w:val="28"/>
          <w:szCs w:val="28"/>
        </w:rPr>
      </w:pPr>
      <w:r w:rsidRPr="006E370B">
        <w:rPr>
          <w:rFonts w:ascii="Times New Roman" w:hAnsi="Times New Roman" w:cs="Times New Roman"/>
          <w:noProof/>
          <w:sz w:val="28"/>
          <w:szCs w:val="28"/>
          <w:lang w:eastAsia="uk-UA"/>
        </w:rPr>
        <w:lastRenderedPageBreak/>
        <w:drawing>
          <wp:inline distT="0" distB="0" distL="0" distR="0" wp14:anchorId="40060670" wp14:editId="0A565106">
            <wp:extent cx="2895600" cy="1066800"/>
            <wp:effectExtent l="0" t="0" r="0" b="0"/>
            <wp:docPr id="261381" name="Рисунок 26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2895600" cy="1066800"/>
                    </a:xfrm>
                    <a:prstGeom prst="rect">
                      <a:avLst/>
                    </a:prstGeom>
                  </pic:spPr>
                </pic:pic>
              </a:graphicData>
            </a:graphic>
          </wp:inline>
        </w:drawing>
      </w:r>
    </w:p>
    <w:p w:rsidR="00311948" w:rsidRPr="006E370B" w:rsidRDefault="00311948" w:rsidP="00311948">
      <w:pPr>
        <w:rPr>
          <w:rFonts w:ascii="Times New Roman" w:hAnsi="Times New Roman" w:cs="Times New Roman"/>
          <w:sz w:val="28"/>
          <w:szCs w:val="28"/>
        </w:rPr>
      </w:pPr>
      <w:r w:rsidRPr="006E370B">
        <w:rPr>
          <w:rFonts w:ascii="Times New Roman" w:hAnsi="Times New Roman" w:cs="Times New Roman"/>
          <w:sz w:val="28"/>
          <w:szCs w:val="28"/>
        </w:rPr>
        <w:t>2. Виберіть позначку тексту в діалоговому вікні, що з'явиться.</w:t>
      </w:r>
    </w:p>
    <w:p w:rsidR="00311948" w:rsidRPr="006E370B" w:rsidRDefault="00311948" w:rsidP="00311948">
      <w:pPr>
        <w:rPr>
          <w:rFonts w:ascii="Times New Roman" w:hAnsi="Times New Roman" w:cs="Times New Roman"/>
          <w:sz w:val="28"/>
          <w:szCs w:val="28"/>
        </w:rPr>
      </w:pPr>
      <w:r w:rsidRPr="006E370B">
        <w:rPr>
          <w:rFonts w:ascii="Times New Roman" w:hAnsi="Times New Roman" w:cs="Times New Roman"/>
          <w:sz w:val="28"/>
          <w:szCs w:val="28"/>
        </w:rPr>
        <w:t>Позначка друку елемента управління відображається в лівій колонці, як показано на малюнку нижче.</w:t>
      </w:r>
    </w:p>
    <w:p w:rsidR="00311948" w:rsidRPr="006E370B" w:rsidRDefault="00311948" w:rsidP="00311948">
      <w:pP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0F2D22B2" wp14:editId="24DE5633">
            <wp:extent cx="4048125" cy="676275"/>
            <wp:effectExtent l="0" t="0" r="9525" b="9525"/>
            <wp:docPr id="261382" name="Рисунок 26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stretch>
                      <a:fillRect/>
                    </a:stretch>
                  </pic:blipFill>
                  <pic:spPr>
                    <a:xfrm>
                      <a:off x="0" y="0"/>
                      <a:ext cx="4048125" cy="676275"/>
                    </a:xfrm>
                    <a:prstGeom prst="rect">
                      <a:avLst/>
                    </a:prstGeom>
                  </pic:spPr>
                </pic:pic>
              </a:graphicData>
            </a:graphic>
          </wp:inline>
        </w:drawing>
      </w:r>
    </w:p>
    <w:p w:rsidR="00311948" w:rsidRPr="006E370B" w:rsidRDefault="00311948" w:rsidP="00311948">
      <w:pPr>
        <w:rPr>
          <w:rFonts w:ascii="Times New Roman" w:hAnsi="Times New Roman" w:cs="Times New Roman"/>
          <w:sz w:val="28"/>
          <w:szCs w:val="28"/>
        </w:rPr>
      </w:pPr>
    </w:p>
    <w:p w:rsidR="00311948" w:rsidRPr="006E370B" w:rsidRDefault="00311948" w:rsidP="00311948">
      <w:pPr>
        <w:rPr>
          <w:rFonts w:ascii="Times New Roman" w:hAnsi="Times New Roman" w:cs="Times New Roman"/>
          <w:sz w:val="28"/>
          <w:szCs w:val="28"/>
        </w:rPr>
      </w:pPr>
      <w:r w:rsidRPr="006E370B">
        <w:rPr>
          <w:rFonts w:ascii="Times New Roman" w:hAnsi="Times New Roman" w:cs="Times New Roman"/>
          <w:sz w:val="28"/>
          <w:szCs w:val="28"/>
        </w:rPr>
        <w:t>1. Коли ви редагуєте текст з ярликом для друку в редакторі звітів, ярлик для друку буде розпізнано  і відповідні дані пацієнта будуть завантажені в текст, але дані пацієнта не можна буде редагувати.</w:t>
      </w:r>
    </w:p>
    <w:p w:rsidR="00311948" w:rsidRPr="006E370B" w:rsidRDefault="00311948" w:rsidP="00311948">
      <w:pPr>
        <w:rPr>
          <w:rFonts w:ascii="Times New Roman" w:hAnsi="Times New Roman" w:cs="Times New Roman"/>
          <w:sz w:val="28"/>
          <w:szCs w:val="28"/>
        </w:rPr>
      </w:pPr>
      <w:r w:rsidRPr="006E370B">
        <w:rPr>
          <w:rFonts w:ascii="Times New Roman" w:hAnsi="Times New Roman" w:cs="Times New Roman"/>
          <w:sz w:val="28"/>
          <w:szCs w:val="28"/>
        </w:rPr>
        <w:t>Додавання текстового поля:</w:t>
      </w:r>
    </w:p>
    <w:p w:rsidR="00311948" w:rsidRPr="006E370B" w:rsidRDefault="00311948" w:rsidP="00311948">
      <w:pPr>
        <w:rPr>
          <w:rFonts w:ascii="Times New Roman" w:hAnsi="Times New Roman" w:cs="Times New Roman"/>
          <w:sz w:val="28"/>
          <w:szCs w:val="28"/>
        </w:rPr>
      </w:pPr>
      <w:r w:rsidRPr="006E370B">
        <w:rPr>
          <w:rFonts w:ascii="Times New Roman" w:hAnsi="Times New Roman" w:cs="Times New Roman"/>
          <w:sz w:val="28"/>
          <w:szCs w:val="28"/>
        </w:rPr>
        <w:t>1. Ручне введення звіту можна додати до поля редагування.</w:t>
      </w:r>
    </w:p>
    <w:p w:rsidR="00311948" w:rsidRPr="006E370B" w:rsidRDefault="00311948" w:rsidP="00311948">
      <w:pPr>
        <w:rPr>
          <w:rFonts w:ascii="Times New Roman" w:hAnsi="Times New Roman" w:cs="Times New Roman"/>
          <w:sz w:val="28"/>
          <w:szCs w:val="28"/>
        </w:rPr>
      </w:pPr>
      <w:r w:rsidRPr="006E370B">
        <w:rPr>
          <w:rFonts w:ascii="Times New Roman" w:hAnsi="Times New Roman" w:cs="Times New Roman"/>
          <w:sz w:val="28"/>
          <w:szCs w:val="28"/>
        </w:rPr>
        <w:t xml:space="preserve">2. Натисніть </w:t>
      </w:r>
      <w:r w:rsidRPr="006E370B">
        <w:rPr>
          <w:rFonts w:ascii="Times New Roman" w:hAnsi="Times New Roman" w:cs="Times New Roman"/>
          <w:noProof/>
          <w:sz w:val="28"/>
          <w:szCs w:val="28"/>
          <w:lang w:eastAsia="uk-UA"/>
        </w:rPr>
        <w:drawing>
          <wp:inline distT="0" distB="0" distL="0" distR="0" wp14:anchorId="36183211" wp14:editId="1C7BB5C1">
            <wp:extent cx="257175" cy="257175"/>
            <wp:effectExtent l="0" t="0" r="9525" b="9525"/>
            <wp:docPr id="261383" name="Рисунок 26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stretch>
                      <a:fillRect/>
                    </a:stretch>
                  </pic:blipFill>
                  <pic:spPr>
                    <a:xfrm>
                      <a:off x="0" y="0"/>
                      <a:ext cx="257175" cy="257175"/>
                    </a:xfrm>
                    <a:prstGeom prst="rect">
                      <a:avLst/>
                    </a:prstGeom>
                  </pic:spPr>
                </pic:pic>
              </a:graphicData>
            </a:graphic>
          </wp:inline>
        </w:drawing>
      </w:r>
      <w:r w:rsidRPr="006E370B">
        <w:rPr>
          <w:rFonts w:ascii="Times New Roman" w:hAnsi="Times New Roman" w:cs="Times New Roman"/>
          <w:sz w:val="28"/>
          <w:szCs w:val="28"/>
        </w:rPr>
        <w:t>на нижній панелі інструментів, ліву клавішу і перетягніть мишею, щоб додати і відрегулюйте розмір і положення текстового поля.</w:t>
      </w:r>
    </w:p>
    <w:p w:rsidR="00311948" w:rsidRPr="006E370B" w:rsidRDefault="00311948" w:rsidP="00311948">
      <w:pPr>
        <w:rPr>
          <w:rFonts w:ascii="Times New Roman" w:hAnsi="Times New Roman" w:cs="Times New Roman"/>
          <w:sz w:val="28"/>
          <w:szCs w:val="28"/>
        </w:rPr>
      </w:pPr>
      <w:r w:rsidRPr="006E370B">
        <w:rPr>
          <w:rFonts w:ascii="Times New Roman" w:hAnsi="Times New Roman" w:cs="Times New Roman"/>
          <w:sz w:val="28"/>
          <w:szCs w:val="28"/>
        </w:rPr>
        <w:t>3. Двічі натисніть на поле, щоб ввести текст, і натисніть назовні, щоб завершити редагування;</w:t>
      </w:r>
    </w:p>
    <w:p w:rsidR="00311948" w:rsidRPr="006E370B" w:rsidRDefault="00311948" w:rsidP="00311948">
      <w:pPr>
        <w:rPr>
          <w:rFonts w:ascii="Times New Roman" w:hAnsi="Times New Roman" w:cs="Times New Roman"/>
          <w:sz w:val="28"/>
          <w:szCs w:val="28"/>
        </w:rPr>
      </w:pPr>
      <w:r w:rsidRPr="006E370B">
        <w:rPr>
          <w:rFonts w:ascii="Times New Roman" w:hAnsi="Times New Roman" w:cs="Times New Roman"/>
          <w:sz w:val="28"/>
          <w:szCs w:val="28"/>
        </w:rPr>
        <w:t>4. У лівій колонці ви можете переглянути та відредагувати властивості елемента керування;</w:t>
      </w:r>
    </w:p>
    <w:p w:rsidR="00311948" w:rsidRPr="006E370B" w:rsidRDefault="00311948" w:rsidP="00311948">
      <w:pPr>
        <w:rPr>
          <w:rFonts w:ascii="Times New Roman" w:hAnsi="Times New Roman" w:cs="Times New Roman"/>
          <w:sz w:val="28"/>
          <w:szCs w:val="28"/>
        </w:rPr>
      </w:pPr>
      <w:r w:rsidRPr="006E370B">
        <w:rPr>
          <w:rFonts w:ascii="Times New Roman" w:hAnsi="Times New Roman" w:cs="Times New Roman"/>
          <w:sz w:val="28"/>
          <w:szCs w:val="28"/>
        </w:rPr>
        <w:t>5. Натисніть правою кнопкою миші та виберіть кнопку "Друк етикетки". У діалоговому вікні "Мітки для друку", що з'явиться, виберіть кнопку для друку в полі редагування, як показано на наступному малюнку:</w:t>
      </w:r>
    </w:p>
    <w:p w:rsidR="00311948" w:rsidRPr="006E370B" w:rsidRDefault="00311948" w:rsidP="00311948">
      <w:pPr>
        <w:rPr>
          <w:rFonts w:ascii="Times New Roman" w:hAnsi="Times New Roman" w:cs="Times New Roman"/>
          <w:sz w:val="28"/>
          <w:szCs w:val="28"/>
        </w:rPr>
      </w:pPr>
      <w:r w:rsidRPr="006E370B">
        <w:rPr>
          <w:rFonts w:ascii="Times New Roman" w:hAnsi="Times New Roman" w:cs="Times New Roman"/>
          <w:sz w:val="28"/>
          <w:szCs w:val="28"/>
        </w:rPr>
        <w:t>6. Позначка друку елемента управління відображається в лівій колонці, як показано на малюнку нижче.</w:t>
      </w:r>
    </w:p>
    <w:p w:rsidR="00311948" w:rsidRPr="006E370B" w:rsidRDefault="00311948" w:rsidP="00311948">
      <w:pPr>
        <w:rPr>
          <w:rFonts w:ascii="Times New Roman" w:hAnsi="Times New Roman" w:cs="Times New Roman"/>
          <w:sz w:val="28"/>
          <w:szCs w:val="28"/>
        </w:rPr>
      </w:pPr>
      <w:r w:rsidRPr="006E370B">
        <w:rPr>
          <w:rFonts w:ascii="Times New Roman" w:hAnsi="Times New Roman" w:cs="Times New Roman"/>
          <w:sz w:val="28"/>
          <w:szCs w:val="28"/>
        </w:rPr>
        <w:t>Примітка: Мітка для друку повинна бути додана до поля редагування, інакше відредагований вміст у діагностичного звіту не буде збережено.</w:t>
      </w:r>
    </w:p>
    <w:p w:rsidR="00311948" w:rsidRPr="006E370B" w:rsidRDefault="00311948" w:rsidP="00311948">
      <w:pPr>
        <w:rPr>
          <w:rFonts w:ascii="Times New Roman" w:hAnsi="Times New Roman" w:cs="Times New Roman"/>
          <w:sz w:val="28"/>
          <w:szCs w:val="28"/>
        </w:rPr>
      </w:pPr>
      <w:r w:rsidRPr="006E370B">
        <w:rPr>
          <w:rFonts w:ascii="Times New Roman" w:hAnsi="Times New Roman" w:cs="Times New Roman"/>
          <w:sz w:val="28"/>
          <w:szCs w:val="28"/>
        </w:rPr>
        <w:t>Контроль вирівнювання</w:t>
      </w:r>
    </w:p>
    <w:p w:rsidR="00311948" w:rsidRPr="006E370B" w:rsidRDefault="00311948" w:rsidP="00311948">
      <w:pPr>
        <w:rPr>
          <w:rFonts w:ascii="Times New Roman" w:hAnsi="Times New Roman" w:cs="Times New Roman"/>
          <w:sz w:val="28"/>
          <w:szCs w:val="28"/>
        </w:rPr>
      </w:pPr>
      <w:r w:rsidRPr="006E370B">
        <w:rPr>
          <w:rFonts w:ascii="Times New Roman" w:hAnsi="Times New Roman" w:cs="Times New Roman"/>
          <w:sz w:val="28"/>
          <w:szCs w:val="28"/>
        </w:rPr>
        <w:t>1. Натисніть елементи керування вирівнювання, утримуючи клавішу Ctrl.</w:t>
      </w:r>
    </w:p>
    <w:p w:rsidR="00311948" w:rsidRPr="006E370B" w:rsidRDefault="00311948" w:rsidP="00311948">
      <w:pPr>
        <w:rPr>
          <w:rFonts w:ascii="Times New Roman" w:hAnsi="Times New Roman" w:cs="Times New Roman"/>
          <w:sz w:val="28"/>
          <w:szCs w:val="28"/>
        </w:rPr>
      </w:pPr>
      <w:r w:rsidRPr="006E370B">
        <w:rPr>
          <w:rFonts w:ascii="Times New Roman" w:hAnsi="Times New Roman" w:cs="Times New Roman"/>
          <w:sz w:val="28"/>
          <w:szCs w:val="28"/>
        </w:rPr>
        <w:t>2. Вирівняйте елементи керування, натискаючи кнопки, як показано на малюнку нижче.</w:t>
      </w:r>
    </w:p>
    <w:p w:rsidR="00311948" w:rsidRPr="006E370B" w:rsidRDefault="00311948" w:rsidP="00311948">
      <w:pPr>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75C31C75" wp14:editId="436C61E4">
            <wp:extent cx="2743200" cy="409575"/>
            <wp:effectExtent l="0" t="0" r="0" b="9525"/>
            <wp:docPr id="261384" name="Рисунок 261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2743200" cy="409575"/>
                    </a:xfrm>
                    <a:prstGeom prst="rect">
                      <a:avLst/>
                    </a:prstGeom>
                  </pic:spPr>
                </pic:pic>
              </a:graphicData>
            </a:graphic>
          </wp:inline>
        </w:drawing>
      </w:r>
    </w:p>
    <w:p w:rsidR="00A9316B" w:rsidRPr="006E370B" w:rsidRDefault="00A9316B" w:rsidP="00311948">
      <w:pPr>
        <w:rPr>
          <w:rFonts w:ascii="Times New Roman" w:hAnsi="Times New Roman" w:cs="Times New Roman"/>
          <w:sz w:val="28"/>
          <w:szCs w:val="28"/>
        </w:rPr>
      </w:pPr>
    </w:p>
    <w:p w:rsidR="00A9316B" w:rsidRPr="006E370B" w:rsidRDefault="00A9316B" w:rsidP="00A9316B">
      <w:pPr>
        <w:rPr>
          <w:rFonts w:ascii="Times New Roman" w:hAnsi="Times New Roman" w:cs="Times New Roman"/>
          <w:b/>
          <w:sz w:val="28"/>
          <w:szCs w:val="28"/>
        </w:rPr>
      </w:pPr>
      <w:r w:rsidRPr="006E370B">
        <w:rPr>
          <w:rFonts w:ascii="Times New Roman" w:hAnsi="Times New Roman" w:cs="Times New Roman"/>
          <w:b/>
          <w:sz w:val="28"/>
          <w:szCs w:val="28"/>
        </w:rPr>
        <w:t>11.15.1.2 Редагування шаблону системи</w:t>
      </w:r>
    </w:p>
    <w:p w:rsidR="00A9316B" w:rsidRPr="006E370B" w:rsidRDefault="00A9316B" w:rsidP="00A9316B">
      <w:pPr>
        <w:rPr>
          <w:rFonts w:ascii="Times New Roman" w:hAnsi="Times New Roman" w:cs="Times New Roman"/>
          <w:sz w:val="28"/>
          <w:szCs w:val="28"/>
        </w:rPr>
      </w:pPr>
      <w:r w:rsidRPr="006E370B">
        <w:rPr>
          <w:rFonts w:ascii="Times New Roman" w:hAnsi="Times New Roman" w:cs="Times New Roman"/>
          <w:sz w:val="28"/>
          <w:szCs w:val="28"/>
        </w:rPr>
        <w:t>Натисніть, і буде показано діалогове вікно для відкриття шаблону.</w:t>
      </w:r>
    </w:p>
    <w:p w:rsidR="00A9316B" w:rsidRPr="006E370B" w:rsidRDefault="00A9316B" w:rsidP="00A9316B">
      <w:pPr>
        <w:rPr>
          <w:rFonts w:ascii="Times New Roman" w:hAnsi="Times New Roman" w:cs="Times New Roman"/>
          <w:sz w:val="28"/>
          <w:szCs w:val="28"/>
        </w:rPr>
      </w:pPr>
      <w:r w:rsidRPr="006E370B">
        <w:rPr>
          <w:rFonts w:ascii="Times New Roman" w:hAnsi="Times New Roman" w:cs="Times New Roman"/>
          <w:sz w:val="28"/>
          <w:szCs w:val="28"/>
        </w:rPr>
        <w:t>Відкривши шаблон, який було збережено раніше, користувачі можуть змінити шаблон на основі вимог.</w:t>
      </w:r>
    </w:p>
    <w:p w:rsidR="00A9316B" w:rsidRPr="006E370B" w:rsidRDefault="00A9316B" w:rsidP="00A9316B">
      <w:pPr>
        <w:rPr>
          <w:rFonts w:ascii="Times New Roman" w:hAnsi="Times New Roman" w:cs="Times New Roman"/>
          <w:sz w:val="28"/>
          <w:szCs w:val="28"/>
        </w:rPr>
      </w:pPr>
    </w:p>
    <w:p w:rsidR="00A9316B" w:rsidRPr="006E370B" w:rsidRDefault="00A9316B" w:rsidP="00A9316B">
      <w:pPr>
        <w:rPr>
          <w:rFonts w:ascii="Times New Roman" w:hAnsi="Times New Roman" w:cs="Times New Roman"/>
          <w:b/>
          <w:sz w:val="28"/>
          <w:szCs w:val="28"/>
        </w:rPr>
      </w:pPr>
      <w:r w:rsidRPr="006E370B">
        <w:rPr>
          <w:rFonts w:ascii="Times New Roman" w:hAnsi="Times New Roman" w:cs="Times New Roman"/>
          <w:b/>
          <w:sz w:val="28"/>
          <w:szCs w:val="28"/>
        </w:rPr>
        <w:t>11.16 Блокування приладу</w:t>
      </w:r>
    </w:p>
    <w:p w:rsidR="00A9316B" w:rsidRPr="006E370B" w:rsidRDefault="00A9316B" w:rsidP="00A9316B">
      <w:pPr>
        <w:rPr>
          <w:rFonts w:ascii="Times New Roman" w:hAnsi="Times New Roman" w:cs="Times New Roman"/>
          <w:sz w:val="28"/>
          <w:szCs w:val="28"/>
        </w:rPr>
      </w:pPr>
      <w:r w:rsidRPr="006E370B">
        <w:rPr>
          <w:rFonts w:ascii="Times New Roman" w:hAnsi="Times New Roman" w:cs="Times New Roman"/>
          <w:sz w:val="28"/>
          <w:szCs w:val="28"/>
        </w:rPr>
        <w:t>Ви можете використовувати функцію блокування приладу, щоб заблокувати екран програми. Щоб розблокувати екран, увійдіть у систему ще раз.</w:t>
      </w:r>
    </w:p>
    <w:p w:rsidR="00A9316B" w:rsidRPr="006E370B" w:rsidRDefault="00A9316B" w:rsidP="00A9316B">
      <w:pPr>
        <w:rPr>
          <w:rFonts w:ascii="Times New Roman" w:hAnsi="Times New Roman" w:cs="Times New Roman"/>
          <w:sz w:val="28"/>
          <w:szCs w:val="28"/>
        </w:rPr>
      </w:pPr>
    </w:p>
    <w:p w:rsidR="00A9316B" w:rsidRPr="006E370B" w:rsidRDefault="00A9316B" w:rsidP="00A9316B">
      <w:pPr>
        <w:rPr>
          <w:rFonts w:ascii="Times New Roman" w:hAnsi="Times New Roman" w:cs="Times New Roman"/>
          <w:b/>
          <w:sz w:val="28"/>
          <w:szCs w:val="28"/>
        </w:rPr>
      </w:pPr>
      <w:r w:rsidRPr="006E370B">
        <w:rPr>
          <w:rFonts w:ascii="Times New Roman" w:hAnsi="Times New Roman" w:cs="Times New Roman"/>
          <w:b/>
          <w:sz w:val="28"/>
          <w:szCs w:val="28"/>
        </w:rPr>
        <w:t>11.17 Вихід з системи</w:t>
      </w:r>
    </w:p>
    <w:p w:rsidR="00A9316B" w:rsidRPr="006E370B" w:rsidRDefault="00A9316B" w:rsidP="00A9316B">
      <w:pPr>
        <w:rPr>
          <w:rFonts w:ascii="Times New Roman" w:hAnsi="Times New Roman" w:cs="Times New Roman"/>
          <w:sz w:val="28"/>
          <w:szCs w:val="28"/>
        </w:rPr>
      </w:pPr>
      <w:r w:rsidRPr="006E370B">
        <w:rPr>
          <w:rFonts w:ascii="Times New Roman" w:hAnsi="Times New Roman" w:cs="Times New Roman"/>
          <w:sz w:val="28"/>
          <w:szCs w:val="28"/>
        </w:rPr>
        <w:t>Натисніть кнопку Вихід. З'явиться наступне вікно.</w:t>
      </w:r>
    </w:p>
    <w:p w:rsidR="00A9316B" w:rsidRPr="006E370B" w:rsidRDefault="00A9316B" w:rsidP="00A9316B">
      <w:pPr>
        <w:rPr>
          <w:rFonts w:ascii="Times New Roman" w:hAnsi="Times New Roman" w:cs="Times New Roman"/>
          <w:sz w:val="28"/>
          <w:szCs w:val="28"/>
        </w:rPr>
      </w:pPr>
      <w:r w:rsidRPr="006E370B">
        <w:rPr>
          <w:rFonts w:ascii="Times New Roman" w:hAnsi="Times New Roman" w:cs="Times New Roman"/>
          <w:sz w:val="28"/>
          <w:szCs w:val="28"/>
        </w:rPr>
        <w:t>Вимкнути: Вимкнути робочу станцію.</w:t>
      </w:r>
    </w:p>
    <w:p w:rsidR="00A9316B" w:rsidRPr="006E370B" w:rsidRDefault="00A9316B" w:rsidP="00A9316B">
      <w:pPr>
        <w:rPr>
          <w:rFonts w:ascii="Times New Roman" w:hAnsi="Times New Roman" w:cs="Times New Roman"/>
          <w:sz w:val="28"/>
          <w:szCs w:val="28"/>
        </w:rPr>
      </w:pPr>
      <w:r w:rsidRPr="006E370B">
        <w:rPr>
          <w:rFonts w:ascii="Times New Roman" w:hAnsi="Times New Roman" w:cs="Times New Roman"/>
          <w:sz w:val="28"/>
          <w:szCs w:val="28"/>
        </w:rPr>
        <w:t>Вийти з системи: Закриває лише програму DROC. Ця операція доступна тільки для інженерів технічної підтримки.</w:t>
      </w:r>
    </w:p>
    <w:p w:rsidR="00A9316B" w:rsidRPr="006E370B" w:rsidRDefault="00A9316B" w:rsidP="00A9316B">
      <w:pPr>
        <w:rPr>
          <w:rFonts w:ascii="Times New Roman" w:hAnsi="Times New Roman" w:cs="Times New Roman"/>
          <w:sz w:val="28"/>
          <w:szCs w:val="28"/>
        </w:rPr>
      </w:pPr>
      <w:r w:rsidRPr="006E370B">
        <w:rPr>
          <w:rFonts w:ascii="Times New Roman" w:hAnsi="Times New Roman" w:cs="Times New Roman"/>
          <w:sz w:val="28"/>
          <w:szCs w:val="28"/>
        </w:rPr>
        <w:t>Скасувати: Повертає на екран налаштування системи.</w:t>
      </w:r>
    </w:p>
    <w:p w:rsidR="00A9316B" w:rsidRPr="006E370B" w:rsidRDefault="00A9316B" w:rsidP="00A9316B">
      <w:pPr>
        <w:rPr>
          <w:rFonts w:ascii="Times New Roman" w:hAnsi="Times New Roman" w:cs="Times New Roman"/>
          <w:sz w:val="28"/>
          <w:szCs w:val="28"/>
        </w:rPr>
      </w:pPr>
    </w:p>
    <w:p w:rsidR="00A9316B" w:rsidRPr="006E370B" w:rsidRDefault="00A9316B" w:rsidP="00A9316B">
      <w:pPr>
        <w:rPr>
          <w:rFonts w:ascii="Times New Roman" w:hAnsi="Times New Roman" w:cs="Times New Roman"/>
          <w:b/>
          <w:sz w:val="28"/>
          <w:szCs w:val="28"/>
        </w:rPr>
      </w:pPr>
      <w:r w:rsidRPr="006E370B">
        <w:rPr>
          <w:rFonts w:ascii="Times New Roman" w:hAnsi="Times New Roman" w:cs="Times New Roman"/>
          <w:b/>
          <w:sz w:val="28"/>
          <w:szCs w:val="28"/>
        </w:rPr>
        <w:t>11.18 Про програму</w:t>
      </w:r>
    </w:p>
    <w:p w:rsidR="00A9316B" w:rsidRPr="006E370B" w:rsidRDefault="00A9316B" w:rsidP="00A9316B">
      <w:pPr>
        <w:rPr>
          <w:rFonts w:ascii="Times New Roman" w:hAnsi="Times New Roman" w:cs="Times New Roman"/>
          <w:sz w:val="28"/>
          <w:szCs w:val="28"/>
        </w:rPr>
      </w:pPr>
      <w:r w:rsidRPr="006E370B">
        <w:rPr>
          <w:rFonts w:ascii="Times New Roman" w:hAnsi="Times New Roman" w:cs="Times New Roman"/>
          <w:sz w:val="28"/>
          <w:szCs w:val="28"/>
        </w:rPr>
        <w:t>Натисніть кнопку Про програму. Буде показано вікно Версія, у якому міститиметься інформація про DROC, FPD, генератор високої напруги і коліматор</w:t>
      </w:r>
    </w:p>
    <w:p w:rsidR="00A9316B" w:rsidRPr="006E370B" w:rsidRDefault="00A9316B" w:rsidP="00A9316B">
      <w:pPr>
        <w:rPr>
          <w:rFonts w:ascii="Times New Roman" w:hAnsi="Times New Roman" w:cs="Times New Roman"/>
          <w:sz w:val="28"/>
          <w:szCs w:val="28"/>
        </w:rPr>
      </w:pPr>
    </w:p>
    <w:p w:rsidR="00A9316B" w:rsidRPr="006E370B" w:rsidRDefault="00A9316B" w:rsidP="00A9316B">
      <w:pPr>
        <w:rPr>
          <w:rFonts w:ascii="Times New Roman" w:hAnsi="Times New Roman" w:cs="Times New Roman"/>
          <w:sz w:val="28"/>
          <w:szCs w:val="28"/>
        </w:rPr>
      </w:pPr>
    </w:p>
    <w:p w:rsidR="00A9316B" w:rsidRPr="006E370B" w:rsidRDefault="00A9316B" w:rsidP="00A9316B">
      <w:pPr>
        <w:rPr>
          <w:rFonts w:ascii="Times New Roman" w:hAnsi="Times New Roman" w:cs="Times New Roman"/>
          <w:sz w:val="28"/>
          <w:szCs w:val="28"/>
        </w:rPr>
      </w:pPr>
    </w:p>
    <w:p w:rsidR="00A9316B" w:rsidRPr="006E370B" w:rsidRDefault="00A9316B" w:rsidP="00A9316B">
      <w:pPr>
        <w:rPr>
          <w:rFonts w:ascii="Times New Roman" w:hAnsi="Times New Roman" w:cs="Times New Roman"/>
          <w:sz w:val="28"/>
          <w:szCs w:val="28"/>
        </w:rPr>
      </w:pPr>
    </w:p>
    <w:p w:rsidR="00A9316B" w:rsidRPr="006E370B" w:rsidRDefault="00A9316B" w:rsidP="00A9316B">
      <w:pPr>
        <w:rPr>
          <w:rFonts w:ascii="Times New Roman" w:hAnsi="Times New Roman" w:cs="Times New Roman"/>
          <w:sz w:val="28"/>
          <w:szCs w:val="28"/>
        </w:rPr>
      </w:pPr>
    </w:p>
    <w:p w:rsidR="00A9316B" w:rsidRPr="006E370B" w:rsidRDefault="00A9316B" w:rsidP="00A9316B">
      <w:pPr>
        <w:rPr>
          <w:rFonts w:ascii="Times New Roman" w:hAnsi="Times New Roman" w:cs="Times New Roman"/>
          <w:sz w:val="28"/>
          <w:szCs w:val="28"/>
        </w:rPr>
      </w:pPr>
    </w:p>
    <w:p w:rsidR="00A9316B" w:rsidRPr="006E370B" w:rsidRDefault="00A9316B" w:rsidP="00A9316B">
      <w:pPr>
        <w:rPr>
          <w:rFonts w:ascii="Times New Roman" w:hAnsi="Times New Roman" w:cs="Times New Roman"/>
          <w:sz w:val="28"/>
          <w:szCs w:val="28"/>
        </w:rPr>
      </w:pPr>
    </w:p>
    <w:p w:rsidR="00A9316B" w:rsidRPr="006E370B" w:rsidRDefault="00A9316B" w:rsidP="00A9316B">
      <w:pPr>
        <w:rPr>
          <w:rFonts w:ascii="Times New Roman" w:hAnsi="Times New Roman" w:cs="Times New Roman"/>
          <w:sz w:val="28"/>
          <w:szCs w:val="28"/>
        </w:rPr>
      </w:pPr>
    </w:p>
    <w:p w:rsidR="00A9316B" w:rsidRPr="006E370B" w:rsidRDefault="00A9316B" w:rsidP="00A9316B">
      <w:pPr>
        <w:rPr>
          <w:rFonts w:ascii="Times New Roman" w:hAnsi="Times New Roman" w:cs="Times New Roman"/>
          <w:sz w:val="28"/>
          <w:szCs w:val="28"/>
        </w:rPr>
      </w:pPr>
    </w:p>
    <w:p w:rsidR="00A9316B" w:rsidRPr="006E370B" w:rsidRDefault="00A9316B" w:rsidP="00A9316B">
      <w:pPr>
        <w:rPr>
          <w:rFonts w:ascii="Times New Roman" w:hAnsi="Times New Roman" w:cs="Times New Roman"/>
          <w:sz w:val="28"/>
          <w:szCs w:val="28"/>
        </w:rPr>
      </w:pPr>
    </w:p>
    <w:p w:rsidR="00A9316B" w:rsidRPr="006E370B" w:rsidRDefault="00A9316B" w:rsidP="00A9316B">
      <w:pPr>
        <w:rPr>
          <w:rFonts w:ascii="Times New Roman" w:hAnsi="Times New Roman" w:cs="Times New Roman"/>
          <w:sz w:val="28"/>
          <w:szCs w:val="28"/>
        </w:rPr>
      </w:pPr>
    </w:p>
    <w:p w:rsidR="00A9316B" w:rsidRPr="006E370B" w:rsidRDefault="00A9316B" w:rsidP="00A9316B">
      <w:pPr>
        <w:rPr>
          <w:rFonts w:ascii="Times New Roman" w:hAnsi="Times New Roman" w:cs="Times New Roman"/>
          <w:sz w:val="28"/>
          <w:szCs w:val="28"/>
        </w:rPr>
      </w:pPr>
    </w:p>
    <w:p w:rsidR="00A9316B" w:rsidRPr="006E370B" w:rsidRDefault="00A9316B" w:rsidP="00A9316B">
      <w:pPr>
        <w:rPr>
          <w:rFonts w:ascii="Times New Roman" w:hAnsi="Times New Roman" w:cs="Times New Roman"/>
          <w:b/>
          <w:sz w:val="28"/>
          <w:szCs w:val="28"/>
        </w:rPr>
      </w:pPr>
      <w:r w:rsidRPr="006E370B">
        <w:rPr>
          <w:rFonts w:ascii="Times New Roman" w:hAnsi="Times New Roman" w:cs="Times New Roman"/>
          <w:b/>
          <w:sz w:val="28"/>
          <w:szCs w:val="28"/>
        </w:rPr>
        <w:t>12 Керування параметрами</w:t>
      </w:r>
    </w:p>
    <w:p w:rsidR="00A9316B" w:rsidRPr="006E370B" w:rsidRDefault="00A9316B" w:rsidP="00A9316B">
      <w:pPr>
        <w:rPr>
          <w:rFonts w:ascii="Times New Roman" w:hAnsi="Times New Roman" w:cs="Times New Roman"/>
          <w:b/>
          <w:sz w:val="28"/>
          <w:szCs w:val="28"/>
        </w:rPr>
      </w:pPr>
    </w:p>
    <w:p w:rsidR="00A9316B" w:rsidRPr="006E370B" w:rsidRDefault="00A9316B" w:rsidP="00A9316B">
      <w:pPr>
        <w:rPr>
          <w:rFonts w:ascii="Times New Roman" w:hAnsi="Times New Roman" w:cs="Times New Roman"/>
          <w:sz w:val="28"/>
          <w:szCs w:val="28"/>
        </w:rPr>
      </w:pPr>
      <w:r w:rsidRPr="006E370B">
        <w:rPr>
          <w:rFonts w:ascii="Times New Roman" w:hAnsi="Times New Roman" w:cs="Times New Roman"/>
          <w:sz w:val="28"/>
          <w:szCs w:val="28"/>
        </w:rPr>
        <w:t xml:space="preserve">Натисніть </w:t>
      </w:r>
      <w:r w:rsidRPr="006E370B">
        <w:rPr>
          <w:rFonts w:ascii="Times New Roman" w:hAnsi="Times New Roman" w:cs="Times New Roman"/>
          <w:noProof/>
          <w:sz w:val="28"/>
          <w:szCs w:val="28"/>
          <w:lang w:eastAsia="uk-UA"/>
        </w:rPr>
        <w:drawing>
          <wp:inline distT="0" distB="0" distL="0" distR="0" wp14:anchorId="4B46C9B5" wp14:editId="2CC8634F">
            <wp:extent cx="429145" cy="320040"/>
            <wp:effectExtent l="0" t="0" r="9525" b="3810"/>
            <wp:docPr id="261385" name="Рисунок 26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430479" cy="321035"/>
                    </a:xfrm>
                    <a:prstGeom prst="rect">
                      <a:avLst/>
                    </a:prstGeom>
                  </pic:spPr>
                </pic:pic>
              </a:graphicData>
            </a:graphic>
          </wp:inline>
        </w:drawing>
      </w:r>
      <w:r w:rsidRPr="006E370B">
        <w:rPr>
          <w:rFonts w:ascii="Times New Roman" w:hAnsi="Times New Roman" w:cs="Times New Roman"/>
          <w:sz w:val="28"/>
          <w:szCs w:val="28"/>
        </w:rPr>
        <w:t>у верхньому лівому кутку головного екрана. З'явиться головне вікно налаштування системи.</w:t>
      </w:r>
    </w:p>
    <w:p w:rsidR="00A9316B" w:rsidRPr="006E370B" w:rsidRDefault="00A9316B" w:rsidP="00A9316B">
      <w:pPr>
        <w:rPr>
          <w:rFonts w:ascii="Times New Roman" w:hAnsi="Times New Roman" w:cs="Times New Roman"/>
          <w:sz w:val="28"/>
          <w:szCs w:val="28"/>
        </w:rPr>
      </w:pPr>
      <w:r w:rsidRPr="006E370B">
        <w:rPr>
          <w:rFonts w:ascii="Times New Roman" w:hAnsi="Times New Roman" w:cs="Times New Roman"/>
          <w:sz w:val="28"/>
          <w:szCs w:val="28"/>
        </w:rPr>
        <w:t xml:space="preserve">Виберіть "Керування параметрами". У вікні, що з'явиться, натисніть Так, щоб </w:t>
      </w:r>
    </w:p>
    <w:p w:rsidR="00A9316B" w:rsidRPr="006E370B" w:rsidRDefault="00A9316B" w:rsidP="00A9316B">
      <w:pPr>
        <w:rPr>
          <w:rFonts w:ascii="Times New Roman" w:hAnsi="Times New Roman" w:cs="Times New Roman"/>
          <w:sz w:val="28"/>
          <w:szCs w:val="28"/>
        </w:rPr>
      </w:pPr>
      <w:r w:rsidRPr="006E370B">
        <w:rPr>
          <w:rFonts w:ascii="Times New Roman" w:hAnsi="Times New Roman" w:cs="Times New Roman"/>
          <w:sz w:val="28"/>
          <w:szCs w:val="28"/>
        </w:rPr>
        <w:t>відкрити вікно керування параметрами.</w:t>
      </w:r>
    </w:p>
    <w:p w:rsidR="00A9316B" w:rsidRPr="006E370B" w:rsidRDefault="00A9316B" w:rsidP="00A9316B">
      <w:pPr>
        <w:rPr>
          <w:rFonts w:ascii="Times New Roman" w:hAnsi="Times New Roman" w:cs="Times New Roman"/>
          <w:sz w:val="28"/>
          <w:szCs w:val="28"/>
        </w:rPr>
      </w:pPr>
      <w:r w:rsidRPr="006E370B">
        <w:rPr>
          <w:rFonts w:ascii="Times New Roman" w:hAnsi="Times New Roman" w:cs="Times New Roman"/>
          <w:sz w:val="28"/>
          <w:szCs w:val="28"/>
        </w:rPr>
        <w:t>На екрані керування параметрами можна визначити частини тіла, встановити параметри частин тіла, параметри експозиції та постобробки, а також створити резервну копію та відновити параметри.</w:t>
      </w:r>
    </w:p>
    <w:p w:rsidR="00A9316B" w:rsidRPr="006E370B" w:rsidRDefault="00A9316B" w:rsidP="00A9316B">
      <w:pPr>
        <w:rPr>
          <w:rFonts w:ascii="Times New Roman" w:hAnsi="Times New Roman" w:cs="Times New Roman"/>
          <w:sz w:val="28"/>
          <w:szCs w:val="28"/>
        </w:rPr>
      </w:pPr>
      <w:r w:rsidRPr="006E370B">
        <w:rPr>
          <w:rFonts w:ascii="Times New Roman" w:hAnsi="Times New Roman" w:cs="Times New Roman"/>
          <w:sz w:val="28"/>
          <w:szCs w:val="28"/>
        </w:rPr>
        <w:t xml:space="preserve">Підказки: За замовчуванням у диспетчері параметрів відкривається вікно визначення частин тіла. </w:t>
      </w:r>
    </w:p>
    <w:p w:rsidR="00A9316B" w:rsidRPr="006E370B" w:rsidRDefault="00A9316B" w:rsidP="00A9316B">
      <w:pPr>
        <w:rPr>
          <w:rFonts w:ascii="Times New Roman" w:hAnsi="Times New Roman" w:cs="Times New Roman"/>
          <w:sz w:val="28"/>
          <w:szCs w:val="28"/>
        </w:rPr>
      </w:pPr>
      <w:r w:rsidRPr="006E370B">
        <w:rPr>
          <w:rFonts w:ascii="Times New Roman" w:hAnsi="Times New Roman" w:cs="Times New Roman"/>
          <w:sz w:val="28"/>
          <w:szCs w:val="28"/>
        </w:rPr>
        <w:t xml:space="preserve">Коли ви натискаєте вкладки Параметри частини тіла, Параметри експозиції та </w:t>
      </w:r>
    </w:p>
    <w:p w:rsidR="00A9316B" w:rsidRPr="006E370B" w:rsidRDefault="00A9316B" w:rsidP="00A9316B">
      <w:pPr>
        <w:rPr>
          <w:rFonts w:ascii="Times New Roman" w:hAnsi="Times New Roman" w:cs="Times New Roman"/>
          <w:sz w:val="28"/>
          <w:szCs w:val="28"/>
        </w:rPr>
      </w:pPr>
      <w:r w:rsidRPr="006E370B">
        <w:rPr>
          <w:rFonts w:ascii="Times New Roman" w:hAnsi="Times New Roman" w:cs="Times New Roman"/>
          <w:sz w:val="28"/>
          <w:szCs w:val="28"/>
        </w:rPr>
        <w:lastRenderedPageBreak/>
        <w:t xml:space="preserve">Параметри постобробки, менеджер параметрів завантажується і </w:t>
      </w:r>
    </w:p>
    <w:p w:rsidR="00A9316B" w:rsidRPr="006E370B" w:rsidRDefault="00A9316B" w:rsidP="00A9316B">
      <w:pPr>
        <w:rPr>
          <w:rFonts w:ascii="Times New Roman" w:hAnsi="Times New Roman" w:cs="Times New Roman"/>
          <w:sz w:val="28"/>
          <w:szCs w:val="28"/>
        </w:rPr>
      </w:pPr>
      <w:r w:rsidRPr="006E370B">
        <w:rPr>
          <w:rFonts w:ascii="Times New Roman" w:hAnsi="Times New Roman" w:cs="Times New Roman"/>
          <w:sz w:val="28"/>
          <w:szCs w:val="28"/>
        </w:rPr>
        <w:t>відображає відповідне вікно.</w:t>
      </w:r>
    </w:p>
    <w:p w:rsidR="00A9316B" w:rsidRPr="006E370B" w:rsidRDefault="00A9316B" w:rsidP="00A9316B">
      <w:pPr>
        <w:rPr>
          <w:rFonts w:ascii="Times New Roman" w:hAnsi="Times New Roman" w:cs="Times New Roman"/>
          <w:sz w:val="28"/>
          <w:szCs w:val="28"/>
        </w:rPr>
      </w:pPr>
    </w:p>
    <w:p w:rsidR="00A9316B" w:rsidRPr="006E370B" w:rsidRDefault="00A9316B" w:rsidP="00A9316B">
      <w:pPr>
        <w:rPr>
          <w:rFonts w:ascii="Times New Roman" w:hAnsi="Times New Roman" w:cs="Times New Roman"/>
          <w:b/>
          <w:sz w:val="28"/>
          <w:szCs w:val="28"/>
        </w:rPr>
      </w:pPr>
      <w:r w:rsidRPr="006E370B">
        <w:rPr>
          <w:rFonts w:ascii="Times New Roman" w:hAnsi="Times New Roman" w:cs="Times New Roman"/>
          <w:b/>
          <w:sz w:val="28"/>
          <w:szCs w:val="28"/>
        </w:rPr>
        <w:t>12.1 Визначення частин тіла</w:t>
      </w:r>
    </w:p>
    <w:p w:rsidR="00A9316B" w:rsidRPr="006E370B" w:rsidRDefault="00A9316B" w:rsidP="00A9316B">
      <w:pPr>
        <w:rPr>
          <w:rFonts w:ascii="Times New Roman" w:hAnsi="Times New Roman" w:cs="Times New Roman"/>
          <w:sz w:val="28"/>
          <w:szCs w:val="28"/>
        </w:rPr>
      </w:pPr>
      <w:r w:rsidRPr="006E370B">
        <w:rPr>
          <w:rFonts w:ascii="Times New Roman" w:hAnsi="Times New Roman" w:cs="Times New Roman"/>
          <w:sz w:val="28"/>
          <w:szCs w:val="28"/>
        </w:rPr>
        <w:t>На цій сторінці ви можете налаштувати досліджувані частини, підчастини та рентгенівські знімки частини тіла, що містяться у підчастинах.</w:t>
      </w:r>
    </w:p>
    <w:p w:rsidR="00432E8A" w:rsidRPr="006E370B" w:rsidRDefault="00432E8A" w:rsidP="00A9316B">
      <w:pPr>
        <w:rPr>
          <w:rFonts w:ascii="Times New Roman" w:hAnsi="Times New Roman" w:cs="Times New Roman"/>
          <w:sz w:val="28"/>
          <w:szCs w:val="28"/>
        </w:rPr>
      </w:pPr>
    </w:p>
    <w:p w:rsidR="00432E8A" w:rsidRPr="006E370B" w:rsidRDefault="00432E8A" w:rsidP="00432E8A">
      <w:pPr>
        <w:rPr>
          <w:rFonts w:ascii="Times New Roman" w:hAnsi="Times New Roman" w:cs="Times New Roman"/>
          <w:b/>
          <w:sz w:val="28"/>
          <w:szCs w:val="28"/>
        </w:rPr>
      </w:pPr>
      <w:r w:rsidRPr="006E370B">
        <w:rPr>
          <w:rFonts w:ascii="Times New Roman" w:hAnsi="Times New Roman" w:cs="Times New Roman"/>
          <w:b/>
          <w:sz w:val="28"/>
          <w:szCs w:val="28"/>
        </w:rPr>
        <w:t>12.1.1 Налаштування досліджуваних частин</w:t>
      </w:r>
    </w:p>
    <w:p w:rsidR="00432E8A" w:rsidRPr="006E370B" w:rsidRDefault="00432E8A" w:rsidP="00432E8A">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Натисніть правою кнопкою миші на первинному вузлі. Буде показано контекстне меню з переліком операцій, які можна виконати. Показати все і Приховати все: Натисніть Показати все. Система відображає всі частини тіла, підчастини та рентгенівські знімки. Натисніть Приховати все. Система приховує всі частини тіла, підчастини та рентгенівські знімки.</w:t>
      </w:r>
    </w:p>
    <w:p w:rsidR="00432E8A" w:rsidRPr="006E370B" w:rsidRDefault="00432E8A" w:rsidP="00432E8A">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Додати частину тіла: Натисніть цю кнопку, після чого з'явиться діалогове вікно введення нової назви. Введіть назву нової частини тіла і натисніть [OK], щоб додати частину тіла до кореневого вузла.</w:t>
      </w:r>
    </w:p>
    <w:p w:rsidR="00432E8A" w:rsidRPr="006E370B" w:rsidRDefault="00432E8A" w:rsidP="00432E8A">
      <w:pPr>
        <w:rPr>
          <w:rFonts w:ascii="Times New Roman" w:hAnsi="Times New Roman" w:cs="Times New Roman"/>
          <w:sz w:val="28"/>
          <w:szCs w:val="28"/>
        </w:rPr>
      </w:pPr>
      <w:r w:rsidRPr="006E370B">
        <w:rPr>
          <w:rFonts w:ascii="Times New Roman" w:hAnsi="Times New Roman" w:cs="Times New Roman"/>
          <w:sz w:val="28"/>
          <w:szCs w:val="28"/>
        </w:rPr>
        <w:t>Виділіть підчастину і клацніть на ній правою кнопкою миші. З'явиться контекстне меню з переліком операцій, які можна виконати. Приховати: Після натискання цієї кнопки частина тіла не відображатиметься на екрані реєстрації, екрані додавання частини тіла та на екрані детальних параметрів перегляду зображення.</w:t>
      </w:r>
    </w:p>
    <w:p w:rsidR="00432E8A" w:rsidRPr="006E370B" w:rsidRDefault="00432E8A" w:rsidP="00432E8A">
      <w:pPr>
        <w:rPr>
          <w:rFonts w:ascii="Times New Roman" w:hAnsi="Times New Roman" w:cs="Times New Roman"/>
          <w:sz w:val="28"/>
          <w:szCs w:val="28"/>
        </w:rPr>
      </w:pPr>
      <w:r w:rsidRPr="006E370B">
        <w:rPr>
          <w:rFonts w:ascii="Times New Roman" w:hAnsi="Times New Roman" w:cs="Times New Roman"/>
          <w:sz w:val="28"/>
          <w:szCs w:val="28"/>
        </w:rPr>
        <w:t>Видалити підчастину: Натисніть цю кнопку і натисніть OK у вікні підтвердження, щоб видалити вибрану підчастину.</w:t>
      </w:r>
    </w:p>
    <w:p w:rsidR="00432E8A" w:rsidRPr="006E370B" w:rsidRDefault="00432E8A" w:rsidP="00432E8A">
      <w:pPr>
        <w:rPr>
          <w:rFonts w:ascii="Times New Roman" w:hAnsi="Times New Roman" w:cs="Times New Roman"/>
          <w:sz w:val="28"/>
          <w:szCs w:val="28"/>
        </w:rPr>
      </w:pPr>
      <w:r w:rsidRPr="006E370B">
        <w:rPr>
          <w:rFonts w:ascii="Times New Roman" w:hAnsi="Times New Roman" w:cs="Times New Roman"/>
          <w:sz w:val="28"/>
          <w:szCs w:val="28"/>
        </w:rPr>
        <w:t>Перейменування частини тіла: Натисніть [Перейменувати]. У діалоговому вікні, що з'явиться, введіть нову назву для частини тіла і натисніть [OK], як показано на наступному малюнку.</w:t>
      </w:r>
    </w:p>
    <w:p w:rsidR="00432E8A" w:rsidRPr="006E370B" w:rsidRDefault="00432E8A" w:rsidP="00432E8A">
      <w:pPr>
        <w:rPr>
          <w:rFonts w:ascii="Times New Roman" w:hAnsi="Times New Roman" w:cs="Times New Roman"/>
          <w:sz w:val="28"/>
          <w:szCs w:val="28"/>
        </w:rPr>
      </w:pPr>
    </w:p>
    <w:p w:rsidR="00432E8A" w:rsidRPr="006E370B" w:rsidRDefault="00432E8A" w:rsidP="00432E8A">
      <w:pPr>
        <w:rPr>
          <w:rFonts w:ascii="Times New Roman" w:hAnsi="Times New Roman" w:cs="Times New Roman"/>
          <w:b/>
          <w:sz w:val="28"/>
          <w:szCs w:val="28"/>
        </w:rPr>
      </w:pPr>
      <w:r w:rsidRPr="006E370B">
        <w:rPr>
          <w:rFonts w:ascii="Times New Roman" w:hAnsi="Times New Roman" w:cs="Times New Roman"/>
          <w:b/>
          <w:sz w:val="28"/>
          <w:szCs w:val="28"/>
        </w:rPr>
        <w:t>12.1.2 Налаштування досліджуваних підчастин</w:t>
      </w:r>
    </w:p>
    <w:p w:rsidR="00432E8A" w:rsidRPr="006E370B" w:rsidRDefault="00432E8A" w:rsidP="00432E8A">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Виберіть досліджувану частину тіла і натисніть на неї правою кнопкою миші. Відобразиться операційне меню. Показати все і приховати все: Натисніть [Показати все]. Система відображає всі підчастини та рентгенограми вибраної частини тіла. Натисніть [Приховати все]. Система приховує всі підчастини та рентгенівські знімки вибраної частини тіла.</w:t>
      </w:r>
    </w:p>
    <w:p w:rsidR="00432E8A" w:rsidRPr="006E370B" w:rsidRDefault="00432E8A" w:rsidP="00432E8A">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Приховати: Після натискання цієї кнопки частина тіла не відображається на екрані реєстрації, на екрані додавання частини тіла в управлінні дослідженням та на екрані детальних параметрів перегляду зображення.</w:t>
      </w:r>
    </w:p>
    <w:p w:rsidR="00432E8A" w:rsidRPr="006E370B" w:rsidRDefault="00432E8A" w:rsidP="00432E8A">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Додавання підчастини: Натисніть [Додати підчастину]. З'явиться наступне діалогове вікно введення Відображається ідентифікатор нової підчастини. Введіть назву нової підчастини і натисніть кнопку OK. Щойно додана підчастина з'явиться у списку під-частини.</w:t>
      </w:r>
    </w:p>
    <w:p w:rsidR="00432E8A" w:rsidRPr="006E370B" w:rsidRDefault="00432E8A" w:rsidP="00432E8A">
      <w:pPr>
        <w:rPr>
          <w:rFonts w:ascii="Times New Roman" w:hAnsi="Times New Roman" w:cs="Times New Roman"/>
          <w:sz w:val="28"/>
          <w:szCs w:val="28"/>
        </w:rPr>
      </w:pPr>
      <w:r w:rsidRPr="006E370B">
        <w:rPr>
          <w:rFonts w:ascii="Segoe UI Symbol" w:hAnsi="Segoe UI Symbol" w:cs="Segoe UI Symbol"/>
          <w:sz w:val="28"/>
          <w:szCs w:val="28"/>
        </w:rPr>
        <w:lastRenderedPageBreak/>
        <w:t>⚫</w:t>
      </w:r>
      <w:r w:rsidRPr="006E370B">
        <w:rPr>
          <w:rFonts w:ascii="Times New Roman" w:hAnsi="Times New Roman" w:cs="Times New Roman"/>
          <w:sz w:val="28"/>
          <w:szCs w:val="28"/>
        </w:rPr>
        <w:t xml:space="preserve"> Примітка: Назва нового досліджуваного підрозділу не може бути порожньою. Назви підчастини однієї і тієї ж досліджуваної частини тіла (основної частини) не можуть повторюватися. Назви не можуть повторюватися назви підчастин різних досліджуваних частин тіла.</w:t>
      </w:r>
    </w:p>
    <w:p w:rsidR="00432E8A" w:rsidRPr="006E370B" w:rsidRDefault="00432E8A" w:rsidP="00432E8A">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Виберіть підчастину тіла і натисніть на неї правою кнопкою миші. Відобразиться операційне меню. Показати Всі та Приховати всі: Натисніть Показати все. Система відобразить всі рентгенограми вибраного підрозділу. Натисніть Приховати все. Система приховує всі рентгенівські знімки частини вибраного підрозділу.</w:t>
      </w:r>
    </w:p>
    <w:p w:rsidR="00432E8A" w:rsidRPr="006E370B" w:rsidRDefault="00432E8A" w:rsidP="00432E8A">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Приховати: Після натискання цієї кнопки підрозділ не відображається на екрані реєстрації, на екрані додавання частини тіла в управлінні дослідженням та на екрані детальних параметрів перегляду зображень.</w:t>
      </w:r>
    </w:p>
    <w:p w:rsidR="00432E8A" w:rsidRPr="006E370B" w:rsidRDefault="00432E8A" w:rsidP="00432E8A">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Видалити підрозділ: Натисніть цю кнопку і натисніть OK у вікні підтвердження, щоб видалити вибрану підчастину.</w:t>
      </w:r>
    </w:p>
    <w:p w:rsidR="00432E8A" w:rsidRPr="006E370B" w:rsidRDefault="00432E8A" w:rsidP="00432E8A">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Перейменування підчастини: Натисніть [Перейменувати]. У діалоговому вікні, що з'явиться, введіть нову назву для частини тіла і натисніть [OK].</w:t>
      </w:r>
    </w:p>
    <w:p w:rsidR="00432E8A" w:rsidRPr="006E370B" w:rsidRDefault="00432E8A" w:rsidP="00432E8A">
      <w:pPr>
        <w:rPr>
          <w:rFonts w:ascii="Times New Roman" w:hAnsi="Times New Roman" w:cs="Times New Roman"/>
          <w:sz w:val="28"/>
          <w:szCs w:val="28"/>
        </w:rPr>
      </w:pPr>
      <w:r w:rsidRPr="006E370B">
        <w:rPr>
          <w:rFonts w:ascii="Times New Roman" w:hAnsi="Times New Roman" w:cs="Times New Roman"/>
          <w:sz w:val="28"/>
          <w:szCs w:val="28"/>
        </w:rPr>
        <w:t>Видалення підчастини: Щоб вилучити поточну підчастину, виберіть Вилучити від поточної частини тіла. З'явиться діалогове вікно для підтвердження. Натисніть кнопку OK. Вибрану підструктуру буде видалено зі списку підструктур. Примітка: Видалення підструктури відрізняється від знищення підструктури. Якщо ви видаляєте видаляється, визначення цієї підструктури все ще залишається у списку списку підструктур. Якщо ви відобразите всі підструктури, ви зможете знайти вилучену підчастину. Її можна знову намалювати на структурну частину дослідження. Після видалення підчастини підчастину видалено, її визначення не існує. Видалена підчастина зникає зі списку підчастини.</w:t>
      </w:r>
    </w:p>
    <w:p w:rsidR="00432E8A" w:rsidRPr="006E370B" w:rsidRDefault="00432E8A" w:rsidP="00432E8A">
      <w:pPr>
        <w:rPr>
          <w:rFonts w:ascii="Times New Roman" w:hAnsi="Times New Roman" w:cs="Times New Roman"/>
          <w:b/>
          <w:sz w:val="28"/>
          <w:szCs w:val="28"/>
        </w:rPr>
      </w:pPr>
    </w:p>
    <w:p w:rsidR="00432E8A" w:rsidRPr="006E370B" w:rsidRDefault="00432E8A" w:rsidP="00432E8A">
      <w:pPr>
        <w:rPr>
          <w:rFonts w:ascii="Times New Roman" w:hAnsi="Times New Roman" w:cs="Times New Roman"/>
          <w:b/>
          <w:sz w:val="28"/>
          <w:szCs w:val="28"/>
        </w:rPr>
      </w:pPr>
      <w:r w:rsidRPr="006E370B">
        <w:rPr>
          <w:rFonts w:ascii="Times New Roman" w:hAnsi="Times New Roman" w:cs="Times New Roman"/>
          <w:b/>
          <w:sz w:val="28"/>
          <w:szCs w:val="28"/>
        </w:rPr>
        <w:t xml:space="preserve">12.1.3 Налаштування рентгенографованих частин тіла </w:t>
      </w:r>
    </w:p>
    <w:p w:rsidR="00432E8A" w:rsidRPr="006E370B" w:rsidRDefault="00432E8A" w:rsidP="00432E8A">
      <w:pPr>
        <w:rPr>
          <w:rFonts w:ascii="Times New Roman" w:hAnsi="Times New Roman" w:cs="Times New Roman"/>
          <w:b/>
          <w:sz w:val="28"/>
          <w:szCs w:val="28"/>
        </w:rPr>
      </w:pPr>
      <w:r w:rsidRPr="006E370B">
        <w:rPr>
          <w:rFonts w:ascii="Times New Roman" w:hAnsi="Times New Roman" w:cs="Times New Roman"/>
          <w:b/>
          <w:sz w:val="28"/>
          <w:szCs w:val="28"/>
        </w:rPr>
        <w:t>Міститься у підрозділах</w:t>
      </w:r>
    </w:p>
    <w:p w:rsidR="00432E8A" w:rsidRPr="006E370B" w:rsidRDefault="00432E8A" w:rsidP="00432E8A">
      <w:pPr>
        <w:rPr>
          <w:rFonts w:ascii="Times New Roman" w:hAnsi="Times New Roman" w:cs="Times New Roman"/>
          <w:sz w:val="28"/>
          <w:szCs w:val="28"/>
        </w:rPr>
      </w:pPr>
      <w:r w:rsidRPr="006E370B">
        <w:rPr>
          <w:rFonts w:ascii="Times New Roman" w:hAnsi="Times New Roman" w:cs="Times New Roman"/>
          <w:sz w:val="28"/>
          <w:szCs w:val="28"/>
        </w:rPr>
        <w:t>Ви можете налаштувати рентгенограми частин, що містяться в кожній досліджуваній підчастині. Кожен досліджуваний підрозділ може бути налаштований з декількома рентгенограмами деталей. Ви можете додати існуючу деталь, що підлягає рентгенівському дослідженню, до піддеталі, а також видалити деталь, що підлягає рентгенівському дослідженню, з підвиду.</w:t>
      </w:r>
    </w:p>
    <w:p w:rsidR="00432E8A" w:rsidRPr="006E370B" w:rsidRDefault="00432E8A" w:rsidP="00432E8A">
      <w:pPr>
        <w:rPr>
          <w:rFonts w:ascii="Times New Roman" w:hAnsi="Times New Roman" w:cs="Times New Roman"/>
          <w:sz w:val="28"/>
          <w:szCs w:val="28"/>
        </w:rPr>
      </w:pPr>
      <w:r w:rsidRPr="006E370B">
        <w:rPr>
          <w:rFonts w:ascii="Times New Roman" w:hAnsi="Times New Roman" w:cs="Times New Roman"/>
          <w:sz w:val="28"/>
          <w:szCs w:val="28"/>
        </w:rPr>
        <w:t>Додавання існуючої знімної деталі до підодиниці виконується наступним чином: Виберіть</w:t>
      </w:r>
      <w:r w:rsidR="00957798" w:rsidRPr="006E370B">
        <w:rPr>
          <w:rFonts w:ascii="Times New Roman" w:hAnsi="Times New Roman" w:cs="Times New Roman"/>
          <w:noProof/>
          <w:sz w:val="28"/>
          <w:szCs w:val="28"/>
          <w:lang w:eastAsia="uk-UA"/>
        </w:rPr>
        <w:drawing>
          <wp:inline distT="0" distB="0" distL="0" distR="0" wp14:anchorId="69382F58" wp14:editId="0F3F2A84">
            <wp:extent cx="950595" cy="445324"/>
            <wp:effectExtent l="0" t="0" r="1905" b="0"/>
            <wp:docPr id="261386" name="Рисунок 26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956643" cy="448157"/>
                    </a:xfrm>
                    <a:prstGeom prst="rect">
                      <a:avLst/>
                    </a:prstGeom>
                  </pic:spPr>
                </pic:pic>
              </a:graphicData>
            </a:graphic>
          </wp:inline>
        </w:drawing>
      </w:r>
      <w:r w:rsidRPr="006E370B">
        <w:rPr>
          <w:rFonts w:ascii="Times New Roman" w:hAnsi="Times New Roman" w:cs="Times New Roman"/>
          <w:sz w:val="28"/>
          <w:szCs w:val="28"/>
        </w:rPr>
        <w:t xml:space="preserve"> . Усі у списку Всі деталі з'являться всі деталі, що входять до складу підодиниці. Виберіть деталь, яку потрібно додати, і натисніть, щоб перетягнути її до підчастини в розташованому зліва кореневому дереві. </w:t>
      </w:r>
    </w:p>
    <w:p w:rsidR="00957798" w:rsidRPr="006E370B" w:rsidRDefault="00957798" w:rsidP="00957798">
      <w:pPr>
        <w:rPr>
          <w:rFonts w:ascii="Times New Roman" w:hAnsi="Times New Roman" w:cs="Times New Roman"/>
          <w:b/>
          <w:sz w:val="28"/>
          <w:szCs w:val="28"/>
        </w:rPr>
      </w:pPr>
    </w:p>
    <w:p w:rsidR="00957798" w:rsidRPr="006E370B" w:rsidRDefault="00957798" w:rsidP="00957798">
      <w:pPr>
        <w:rPr>
          <w:rFonts w:ascii="Times New Roman" w:hAnsi="Times New Roman" w:cs="Times New Roman"/>
          <w:b/>
          <w:sz w:val="28"/>
          <w:szCs w:val="28"/>
        </w:rPr>
      </w:pPr>
      <w:r w:rsidRPr="006E370B">
        <w:rPr>
          <w:rFonts w:ascii="Times New Roman" w:hAnsi="Times New Roman" w:cs="Times New Roman"/>
          <w:b/>
          <w:sz w:val="28"/>
          <w:szCs w:val="28"/>
        </w:rPr>
        <w:t xml:space="preserve">12.1.4 Видалення рентгенографованої деталі з виробу </w:t>
      </w:r>
    </w:p>
    <w:p w:rsidR="00957798" w:rsidRPr="006E370B" w:rsidRDefault="00957798" w:rsidP="00957798">
      <w:pPr>
        <w:rPr>
          <w:rFonts w:ascii="Times New Roman" w:hAnsi="Times New Roman" w:cs="Times New Roman"/>
          <w:b/>
          <w:sz w:val="28"/>
          <w:szCs w:val="28"/>
        </w:rPr>
      </w:pPr>
      <w:r w:rsidRPr="006E370B">
        <w:rPr>
          <w:rFonts w:ascii="Times New Roman" w:hAnsi="Times New Roman" w:cs="Times New Roman"/>
          <w:b/>
          <w:sz w:val="28"/>
          <w:szCs w:val="28"/>
        </w:rPr>
        <w:t xml:space="preserve">Підчастини </w:t>
      </w:r>
    </w:p>
    <w:p w:rsidR="00957798" w:rsidRPr="006E370B" w:rsidRDefault="00957798" w:rsidP="00957798">
      <w:pPr>
        <w:rPr>
          <w:rFonts w:ascii="Times New Roman" w:hAnsi="Times New Roman" w:cs="Times New Roman"/>
          <w:sz w:val="28"/>
          <w:szCs w:val="28"/>
        </w:rPr>
      </w:pPr>
      <w:r w:rsidRPr="006E370B">
        <w:rPr>
          <w:rFonts w:ascii="Times New Roman" w:hAnsi="Times New Roman" w:cs="Times New Roman"/>
          <w:sz w:val="28"/>
          <w:szCs w:val="28"/>
        </w:rPr>
        <w:t>1. Виберіть частину тіла, яку потрібно видалити, натисніть правою кнопкою миші та виберіть "Видалити з поточної підчастини" у контекстному меню. Налаштування рентгенівських знімків частин</w:t>
      </w:r>
    </w:p>
    <w:p w:rsidR="00957798" w:rsidRPr="006E370B" w:rsidRDefault="00957798" w:rsidP="00957798">
      <w:pPr>
        <w:rPr>
          <w:rFonts w:ascii="Times New Roman" w:hAnsi="Times New Roman" w:cs="Times New Roman"/>
          <w:sz w:val="28"/>
          <w:szCs w:val="28"/>
        </w:rPr>
      </w:pPr>
      <w:r w:rsidRPr="006E370B">
        <w:rPr>
          <w:rFonts w:ascii="Times New Roman" w:hAnsi="Times New Roman" w:cs="Times New Roman"/>
          <w:sz w:val="28"/>
          <w:szCs w:val="28"/>
        </w:rPr>
        <w:t>2. Натисніть правою кнопкою миші на рентгенограму частини. З'явиться контекстне меню з переліком операцій які можна виконати. Приховати: Після натискання цієї кнопки частина тіла не буде відображатися на екрані реєстрації, екрані додавання частини тіла в режимі управління дослідженням та на екрані детальних параметрів перегляду зображення.</w:t>
      </w:r>
    </w:p>
    <w:p w:rsidR="00957798" w:rsidRPr="006E370B" w:rsidRDefault="00957798" w:rsidP="00957798">
      <w:pPr>
        <w:rPr>
          <w:rFonts w:ascii="Times New Roman" w:hAnsi="Times New Roman" w:cs="Times New Roman"/>
          <w:sz w:val="28"/>
          <w:szCs w:val="28"/>
        </w:rPr>
      </w:pPr>
      <w:r w:rsidRPr="006E370B">
        <w:rPr>
          <w:rFonts w:ascii="Times New Roman" w:hAnsi="Times New Roman" w:cs="Times New Roman"/>
          <w:sz w:val="28"/>
          <w:szCs w:val="28"/>
        </w:rPr>
        <w:t>3. Відредагуйте частину тіла наступним чином: Натисніть кнопку Редагувати. З'явиться діалогове вікно для зміни визначення частини тіла. Ви можете змінити опис частини тіла, схему частини тіла діаграму частини, DICOM-частину частини і тип частини.</w:t>
      </w:r>
    </w:p>
    <w:p w:rsidR="00957798" w:rsidRPr="006E370B" w:rsidRDefault="00957798" w:rsidP="00957798">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Опис частини тіла: Назва частини тіла, що досліджується.</w:t>
      </w:r>
    </w:p>
    <w:p w:rsidR="00957798" w:rsidRPr="006E370B" w:rsidRDefault="00957798" w:rsidP="00957798">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DICOM досліджуваної частини тіла: Досліджувана частина тіла, до якої належить рентгенівський знімок. Виберіть частину тіла зі спадного списку.</w:t>
      </w:r>
    </w:p>
    <w:p w:rsidR="00957798" w:rsidRPr="006E370B" w:rsidRDefault="00957798" w:rsidP="00957798">
      <w:pPr>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Діаграма частини тіла: Файл діаграми під час рентгенографії.</w:t>
      </w:r>
    </w:p>
    <w:p w:rsidR="00957798" w:rsidRPr="006E370B" w:rsidRDefault="00957798" w:rsidP="00957798">
      <w:pPr>
        <w:rPr>
          <w:rFonts w:ascii="Times New Roman" w:hAnsi="Times New Roman" w:cs="Times New Roman"/>
          <w:sz w:val="28"/>
          <w:szCs w:val="28"/>
        </w:rPr>
      </w:pPr>
      <w:r w:rsidRPr="006E370B">
        <w:rPr>
          <w:rFonts w:ascii="Times New Roman" w:hAnsi="Times New Roman" w:cs="Times New Roman"/>
          <w:sz w:val="28"/>
          <w:szCs w:val="28"/>
        </w:rPr>
        <w:t>Тип частини тіла: Звичайна або зшита частина тіла.</w:t>
      </w:r>
    </w:p>
    <w:p w:rsidR="00957798" w:rsidRPr="006E370B" w:rsidRDefault="0071271D" w:rsidP="00957798">
      <w:pPr>
        <w:pStyle w:val="a5"/>
        <w:ind w:firstLine="0"/>
        <w:rPr>
          <w:rFonts w:ascii="Times New Roman" w:hAnsi="Times New Roman" w:cs="Times New Roman"/>
          <w:sz w:val="28"/>
          <w:szCs w:val="28"/>
        </w:rPr>
      </w:pPr>
      <w:r w:rsidRPr="006E370B">
        <w:rPr>
          <w:rFonts w:ascii="Times New Roman" w:hAnsi="Times New Roman" w:cs="Times New Roman"/>
          <w:sz w:val="28"/>
          <w:szCs w:val="28"/>
        </w:rPr>
        <w:t>4.</w:t>
      </w:r>
      <w:r w:rsidR="00957798" w:rsidRPr="006E370B">
        <w:rPr>
          <w:rFonts w:ascii="Times New Roman" w:hAnsi="Times New Roman" w:cs="Times New Roman"/>
          <w:sz w:val="28"/>
          <w:szCs w:val="28"/>
        </w:rPr>
        <w:t>Видалити частину тіла: Натисніть Видалити, щоб видалити подібну частину тіла, яка не є типовою за замовчуванням і була додана вручну. Примітка: Частини тіла за замовчуванням не можна видалити вручну. Коли ви спробуєте видалити параметри за замовчуванням, ви побачите повідомлення про те, що поточний користувач не має дозволу.</w:t>
      </w:r>
    </w:p>
    <w:p w:rsidR="00957798" w:rsidRPr="006E370B" w:rsidRDefault="00957798" w:rsidP="00957798">
      <w:pPr>
        <w:pStyle w:val="a5"/>
        <w:ind w:firstLine="0"/>
        <w:rPr>
          <w:rFonts w:ascii="Times New Roman" w:hAnsi="Times New Roman" w:cs="Times New Roman"/>
          <w:sz w:val="28"/>
          <w:szCs w:val="28"/>
        </w:rPr>
      </w:pPr>
      <w:r w:rsidRPr="006E370B">
        <w:rPr>
          <w:rFonts w:ascii="Times New Roman" w:hAnsi="Times New Roman" w:cs="Times New Roman"/>
          <w:sz w:val="28"/>
          <w:szCs w:val="28"/>
        </w:rPr>
        <w:t>Примітка: Після видалення рентгенівської ділянки, її зображення все ще існує. У списку знімків після натискання кнопки "Показати всі" видалений знімок все ще відображається. Ви можете перетягнути знімковану деталь під досліджуваною підділянкою. Після видалення рентгенограми деталі, її визначення не існує. Видалена деталь зникає зі списку знімків .</w:t>
      </w:r>
    </w:p>
    <w:p w:rsidR="00957798" w:rsidRPr="006E370B" w:rsidRDefault="00957798" w:rsidP="00957798">
      <w:pPr>
        <w:pStyle w:val="a5"/>
        <w:ind w:firstLine="0"/>
        <w:rPr>
          <w:rFonts w:ascii="Times New Roman" w:hAnsi="Times New Roman" w:cs="Times New Roman"/>
          <w:sz w:val="28"/>
          <w:szCs w:val="28"/>
        </w:rPr>
      </w:pPr>
      <w:r w:rsidRPr="006E370B">
        <w:rPr>
          <w:rFonts w:ascii="Times New Roman" w:hAnsi="Times New Roman" w:cs="Times New Roman"/>
          <w:sz w:val="28"/>
          <w:szCs w:val="28"/>
        </w:rPr>
        <w:t>5. Додайте аналогічну частину тіла наступним чином:</w:t>
      </w:r>
    </w:p>
    <w:p w:rsidR="0071271D" w:rsidRPr="006E370B" w:rsidRDefault="0071271D" w:rsidP="0071271D">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6. Натисніть правою кнопкою миші на корпус і в контекстному меню виберіть Додати подібний корпус. </w:t>
      </w:r>
    </w:p>
    <w:p w:rsidR="0071271D" w:rsidRPr="006E370B" w:rsidRDefault="0071271D" w:rsidP="0071271D">
      <w:pPr>
        <w:pStyle w:val="a5"/>
        <w:ind w:firstLine="0"/>
        <w:rPr>
          <w:rFonts w:ascii="Times New Roman" w:hAnsi="Times New Roman" w:cs="Times New Roman"/>
          <w:sz w:val="28"/>
          <w:szCs w:val="28"/>
        </w:rPr>
      </w:pPr>
      <w:r w:rsidRPr="006E370B">
        <w:rPr>
          <w:rFonts w:ascii="Times New Roman" w:hAnsi="Times New Roman" w:cs="Times New Roman"/>
          <w:sz w:val="28"/>
          <w:szCs w:val="28"/>
        </w:rPr>
        <w:t>У діалоговому вікні, що з'явиться, введіть ідентифікатор та опис кузовної деталі, виберіть подібну частину тіла і тип частини тіла та натисніть кнопку ОК.</w:t>
      </w:r>
    </w:p>
    <w:p w:rsidR="0071271D" w:rsidRPr="006E370B" w:rsidRDefault="0071271D" w:rsidP="0071271D">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Ідентифікатор частини тіла: Унікальний ідентифікатор частини тіла.</w:t>
      </w:r>
    </w:p>
    <w:p w:rsidR="0071271D" w:rsidRPr="006E370B" w:rsidRDefault="0071271D" w:rsidP="0071271D">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Опис частини тіла: Назва частини тіла, яку було знято на рентгенівському знімку.</w:t>
      </w:r>
    </w:p>
    <w:p w:rsidR="0071271D" w:rsidRPr="006E370B" w:rsidRDefault="0071271D" w:rsidP="0071271D">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Подібна частина тіла: Виберіть частину тіла, подібну до рентгенівського знімка, зі спадного списку.</w:t>
      </w:r>
    </w:p>
    <w:p w:rsidR="0071271D" w:rsidRPr="006E370B" w:rsidRDefault="0071271D" w:rsidP="0071271D">
      <w:pPr>
        <w:pStyle w:val="a5"/>
        <w:ind w:firstLine="0"/>
        <w:rPr>
          <w:rFonts w:ascii="Times New Roman" w:hAnsi="Times New Roman" w:cs="Times New Roman"/>
          <w:sz w:val="28"/>
          <w:szCs w:val="28"/>
        </w:rPr>
      </w:pPr>
      <w:r w:rsidRPr="006E370B">
        <w:rPr>
          <w:rFonts w:ascii="Cambria Math" w:hAnsi="Cambria Math" w:cs="Cambria Math"/>
          <w:sz w:val="28"/>
          <w:szCs w:val="28"/>
        </w:rPr>
        <w:lastRenderedPageBreak/>
        <w:t>◼</w:t>
      </w:r>
      <w:r w:rsidRPr="006E370B">
        <w:rPr>
          <w:rFonts w:ascii="Times New Roman" w:hAnsi="Times New Roman" w:cs="Times New Roman"/>
          <w:sz w:val="28"/>
          <w:szCs w:val="28"/>
        </w:rPr>
        <w:t xml:space="preserve"> Тип частини тіла: Звичайна або зшита частина тіла.</w:t>
      </w:r>
    </w:p>
    <w:p w:rsidR="0071271D" w:rsidRPr="006E370B" w:rsidRDefault="0071271D" w:rsidP="0071271D">
      <w:pPr>
        <w:pStyle w:val="a5"/>
        <w:ind w:firstLine="0"/>
        <w:rPr>
          <w:rFonts w:ascii="Times New Roman" w:hAnsi="Times New Roman" w:cs="Times New Roman"/>
          <w:sz w:val="28"/>
          <w:szCs w:val="28"/>
        </w:rPr>
      </w:pPr>
      <w:r w:rsidRPr="006E370B">
        <w:rPr>
          <w:rFonts w:ascii="Times New Roman" w:hAnsi="Times New Roman" w:cs="Times New Roman"/>
          <w:sz w:val="28"/>
          <w:szCs w:val="28"/>
        </w:rPr>
        <w:t>7. Перейдіть на сторінку Параметри вигляду. Відредагуйте параметр вигляду за необхідності, а потім натисніть [Зберегти зміни]. Натисніть Далі, щоб продовжити.</w:t>
      </w:r>
    </w:p>
    <w:p w:rsidR="0071271D" w:rsidRPr="006E370B" w:rsidRDefault="0071271D" w:rsidP="0071271D">
      <w:pPr>
        <w:pStyle w:val="a5"/>
        <w:ind w:firstLine="0"/>
        <w:rPr>
          <w:rFonts w:ascii="Times New Roman" w:hAnsi="Times New Roman" w:cs="Times New Roman"/>
          <w:sz w:val="28"/>
          <w:szCs w:val="28"/>
        </w:rPr>
      </w:pPr>
      <w:r w:rsidRPr="006E370B">
        <w:rPr>
          <w:rFonts w:ascii="Times New Roman" w:hAnsi="Times New Roman" w:cs="Times New Roman"/>
          <w:sz w:val="28"/>
          <w:szCs w:val="28"/>
        </w:rPr>
        <w:t>8. Перейдіть на сторінку Параметри експозиції. Відредагуйте параметр впливу за потреби, а потім  натисніть [Зберегти зміни]. Натисніть кнопку Далі, щоб продовжити.</w:t>
      </w:r>
    </w:p>
    <w:p w:rsidR="0071271D" w:rsidRPr="006E370B" w:rsidRDefault="0071271D" w:rsidP="0071271D">
      <w:pPr>
        <w:pStyle w:val="a5"/>
        <w:ind w:firstLine="0"/>
        <w:rPr>
          <w:rFonts w:ascii="Times New Roman" w:hAnsi="Times New Roman" w:cs="Times New Roman"/>
          <w:sz w:val="28"/>
          <w:szCs w:val="28"/>
        </w:rPr>
      </w:pPr>
      <w:r w:rsidRPr="006E370B">
        <w:rPr>
          <w:rFonts w:ascii="Times New Roman" w:hAnsi="Times New Roman" w:cs="Times New Roman"/>
          <w:sz w:val="28"/>
          <w:szCs w:val="28"/>
        </w:rPr>
        <w:t>9. Перейдіть на сторінку Параметри постобробки. Відредагуйте параметр постобробки за потреби, а потім натисніть [Зберегти зміни]. Натисніть [Готово].</w:t>
      </w:r>
    </w:p>
    <w:p w:rsidR="0071271D" w:rsidRPr="006E370B" w:rsidRDefault="0071271D" w:rsidP="0071271D">
      <w:pPr>
        <w:pStyle w:val="a5"/>
        <w:ind w:firstLine="0"/>
        <w:rPr>
          <w:rFonts w:ascii="Times New Roman" w:hAnsi="Times New Roman" w:cs="Times New Roman"/>
          <w:sz w:val="28"/>
          <w:szCs w:val="28"/>
        </w:rPr>
      </w:pPr>
      <w:r w:rsidRPr="006E370B">
        <w:rPr>
          <w:rFonts w:ascii="Times New Roman" w:hAnsi="Times New Roman" w:cs="Times New Roman"/>
          <w:sz w:val="28"/>
          <w:szCs w:val="28"/>
        </w:rPr>
        <w:t>Примітка: Ви можете зберегти початкові значення параметрів. Якщо ви продовжите натискати кнопку Далі, буде згенеровано визначення частини тіла на основі значень параметрів за замовчуванням.</w:t>
      </w:r>
    </w:p>
    <w:p w:rsidR="0071271D" w:rsidRPr="006E370B" w:rsidRDefault="0071271D" w:rsidP="0071271D">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10. Після додавання подібної частини тіла з'явиться повідомлення про успішне завершення. </w:t>
      </w:r>
    </w:p>
    <w:p w:rsidR="0071271D" w:rsidRPr="006E370B" w:rsidRDefault="0071271D" w:rsidP="0071271D">
      <w:pPr>
        <w:pStyle w:val="a5"/>
        <w:ind w:firstLine="0"/>
        <w:rPr>
          <w:rFonts w:ascii="Times New Roman" w:hAnsi="Times New Roman" w:cs="Times New Roman"/>
          <w:sz w:val="28"/>
          <w:szCs w:val="28"/>
        </w:rPr>
      </w:pPr>
      <w:r w:rsidRPr="006E370B">
        <w:rPr>
          <w:rFonts w:ascii="Times New Roman" w:hAnsi="Times New Roman" w:cs="Times New Roman"/>
          <w:sz w:val="28"/>
          <w:szCs w:val="28"/>
        </w:rPr>
        <w:t>Примітка: Назва і зображення доданого виду не можуть бути нульовими. Назва виду в тій самій або іншій частині тіла не може бути використана раніше.</w:t>
      </w:r>
    </w:p>
    <w:p w:rsidR="0071271D" w:rsidRPr="006E370B" w:rsidRDefault="0071271D" w:rsidP="0071271D">
      <w:pPr>
        <w:pStyle w:val="a5"/>
        <w:ind w:firstLine="0"/>
        <w:rPr>
          <w:rFonts w:ascii="Times New Roman" w:hAnsi="Times New Roman" w:cs="Times New Roman"/>
          <w:sz w:val="28"/>
          <w:szCs w:val="28"/>
        </w:rPr>
      </w:pPr>
    </w:p>
    <w:p w:rsidR="0071271D" w:rsidRPr="006E370B" w:rsidRDefault="0071271D" w:rsidP="0071271D">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12.2 Налаштування параметрів частини тіла</w:t>
      </w:r>
    </w:p>
    <w:p w:rsidR="0071271D" w:rsidRPr="006E370B" w:rsidRDefault="0071271D" w:rsidP="0071271D">
      <w:pPr>
        <w:pStyle w:val="a5"/>
        <w:ind w:firstLine="0"/>
        <w:rPr>
          <w:rFonts w:ascii="Times New Roman" w:hAnsi="Times New Roman" w:cs="Times New Roman"/>
          <w:sz w:val="28"/>
          <w:szCs w:val="28"/>
        </w:rPr>
      </w:pPr>
      <w:r w:rsidRPr="006E370B">
        <w:rPr>
          <w:rFonts w:ascii="Times New Roman" w:hAnsi="Times New Roman" w:cs="Times New Roman"/>
          <w:sz w:val="28"/>
          <w:szCs w:val="28"/>
        </w:rPr>
        <w:t>На цій сторінці ви можете встановити параметри частин тіла. Наприклад, ви можете змінити назви параметрів частин тіла, зберегти як нові параметри частин тіла, змінити значення параметрів, встановити параметри частини тіла за замовчуванням і видалити параметри частини тіла.</w:t>
      </w:r>
    </w:p>
    <w:p w:rsidR="0071271D" w:rsidRPr="006E370B" w:rsidRDefault="0071271D" w:rsidP="0071271D">
      <w:pPr>
        <w:pStyle w:val="a5"/>
        <w:ind w:firstLine="0"/>
        <w:rPr>
          <w:rFonts w:ascii="Times New Roman" w:hAnsi="Times New Roman" w:cs="Times New Roman"/>
          <w:sz w:val="28"/>
          <w:szCs w:val="28"/>
        </w:rPr>
      </w:pPr>
    </w:p>
    <w:p w:rsidR="0071271D" w:rsidRPr="006E370B" w:rsidRDefault="0071271D" w:rsidP="0071271D">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Натисніть набір частин тіла. У діалоговому вікні, що з'явиться, введіть нову назву для параметра і натисніть кнопку OK. Перейменування параметра частини тіла: Натисніть Перейменувати. У діалоговому вікні введіть нову назву параметра і натисніть [OK].</w:t>
      </w:r>
    </w:p>
    <w:p w:rsidR="0071271D" w:rsidRPr="006E370B" w:rsidRDefault="0071271D" w:rsidP="0071271D">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Зберегти як новий параметр вигляду: Натисніть кнопку Зберегти як. З'явиться діалогове вікно з новою назвою параметра. Після введення нової назви параметра натисніть кнопку [OK], щоб зберегти параметри як новий набір параметрів.</w:t>
      </w:r>
    </w:p>
    <w:p w:rsidR="0071271D" w:rsidRPr="006E370B" w:rsidRDefault="0071271D" w:rsidP="0071271D">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Видалення параметра частини тіла відбувається наступним чином: Натисніть кнопку Видалити. Якщо параметр, який потрібно видалити видаляється, є параметром за замовчуванням, з'явиться повідомлення про помилку.</w:t>
      </w:r>
    </w:p>
    <w:p w:rsidR="0071271D" w:rsidRPr="006E370B" w:rsidRDefault="0071271D" w:rsidP="0071271D">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Встановіть параметри за замовчуванням у такий спосіб: Натисніть правою кнопкою миші на набір параметрів частини тіла та виберіть у контекстному меню пункт Встановити як параметр за замовчуванням. Після цього вибраний параметр частини тіла стане параметром за замовчуванням. </w:t>
      </w:r>
    </w:p>
    <w:p w:rsidR="0071271D" w:rsidRPr="006E370B" w:rsidRDefault="0071271D" w:rsidP="0071271D">
      <w:pPr>
        <w:pStyle w:val="a5"/>
        <w:ind w:firstLine="0"/>
        <w:rPr>
          <w:rFonts w:ascii="Times New Roman" w:hAnsi="Times New Roman" w:cs="Times New Roman"/>
          <w:sz w:val="28"/>
          <w:szCs w:val="28"/>
        </w:rPr>
      </w:pPr>
      <w:r w:rsidRPr="006E370B">
        <w:rPr>
          <w:rFonts w:ascii="Segoe UI Symbol" w:hAnsi="Segoe UI Symbol" w:cs="Segoe UI Symbol"/>
          <w:sz w:val="28"/>
          <w:szCs w:val="28"/>
        </w:rPr>
        <w:lastRenderedPageBreak/>
        <w:t>⚫</w:t>
      </w:r>
      <w:r w:rsidRPr="006E370B">
        <w:rPr>
          <w:rFonts w:ascii="Times New Roman" w:hAnsi="Times New Roman" w:cs="Times New Roman"/>
          <w:sz w:val="28"/>
          <w:szCs w:val="28"/>
        </w:rPr>
        <w:t xml:space="preserve"> Примітка: Після того, як параметр встановлено як параметр за замовчуванням, він буде виділений синім кольором.</w:t>
      </w:r>
    </w:p>
    <w:p w:rsidR="0071271D" w:rsidRPr="006E370B" w:rsidRDefault="0071271D" w:rsidP="0071271D">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Змініть значення параметра частини тіла: Виберіть набір параметрів частини тіла, і в області Поточні параметри праворуч відобразиться детальна інформація про набір параметрів, як показано на наступному малюнку. Змініть значення параметра, а потім натисніть [Зберегти зміни], щоб зберегти змінені значення.</w:t>
      </w:r>
    </w:p>
    <w:p w:rsidR="0071271D" w:rsidRPr="006E370B" w:rsidRDefault="0071271D" w:rsidP="0071271D">
      <w:pPr>
        <w:pStyle w:val="a5"/>
        <w:ind w:firstLine="0"/>
        <w:rPr>
          <w:rFonts w:ascii="Times New Roman" w:hAnsi="Times New Roman" w:cs="Times New Roman"/>
          <w:sz w:val="28"/>
          <w:szCs w:val="28"/>
        </w:rPr>
      </w:pPr>
      <w:r w:rsidRPr="006E370B">
        <w:rPr>
          <w:rFonts w:ascii="Times New Roman" w:hAnsi="Times New Roman" w:cs="Times New Roman"/>
          <w:sz w:val="28"/>
          <w:szCs w:val="28"/>
        </w:rPr>
        <w:t>Примітка: Значення параметрів за замовчуванням не можна змінити. Ви можете змінити лише значення параметрів, збережених вручну.</w:t>
      </w:r>
    </w:p>
    <w:p w:rsidR="0071271D" w:rsidRPr="006E370B" w:rsidRDefault="0071271D" w:rsidP="0071271D">
      <w:pPr>
        <w:pStyle w:val="a5"/>
        <w:ind w:firstLine="0"/>
        <w:rPr>
          <w:rFonts w:ascii="Times New Roman" w:hAnsi="Times New Roman" w:cs="Times New Roman"/>
          <w:sz w:val="28"/>
          <w:szCs w:val="28"/>
        </w:rPr>
      </w:pPr>
      <w:r w:rsidRPr="006E370B">
        <w:rPr>
          <w:rFonts w:ascii="Times New Roman" w:hAnsi="Times New Roman" w:cs="Times New Roman"/>
          <w:sz w:val="28"/>
          <w:szCs w:val="28"/>
        </w:rPr>
        <w:t>Орієнтація: Доступні варіанти: AP (переднє і заднє положення), PA (заднє і переднє положення), LAT (бічне положення), OBL (косе положення), AXIAL (осьове положення) та NONE.</w:t>
      </w:r>
    </w:p>
    <w:p w:rsidR="0071271D" w:rsidRPr="006E370B" w:rsidRDefault="0071271D" w:rsidP="0071271D">
      <w:pPr>
        <w:pStyle w:val="a5"/>
        <w:ind w:firstLine="0"/>
        <w:rPr>
          <w:rFonts w:ascii="Times New Roman" w:hAnsi="Times New Roman" w:cs="Times New Roman"/>
          <w:sz w:val="28"/>
          <w:szCs w:val="28"/>
        </w:rPr>
      </w:pPr>
      <w:r w:rsidRPr="006E370B">
        <w:rPr>
          <w:rFonts w:ascii="Times New Roman" w:hAnsi="Times New Roman" w:cs="Times New Roman"/>
          <w:sz w:val="28"/>
          <w:szCs w:val="28"/>
        </w:rPr>
        <w:t>Положення перегляду: Дивіться наступну таблицю:</w:t>
      </w:r>
    </w:p>
    <w:tbl>
      <w:tblPr>
        <w:tblStyle w:val="a7"/>
        <w:tblW w:w="0" w:type="auto"/>
        <w:tblInd w:w="720" w:type="dxa"/>
        <w:tblLook w:val="04A0" w:firstRow="1" w:lastRow="0" w:firstColumn="1" w:lastColumn="0" w:noHBand="0" w:noVBand="1"/>
      </w:tblPr>
      <w:tblGrid>
        <w:gridCol w:w="1118"/>
        <w:gridCol w:w="5017"/>
        <w:gridCol w:w="3057"/>
      </w:tblGrid>
      <w:tr w:rsidR="0074766C" w:rsidRPr="006E370B" w:rsidTr="0074766C">
        <w:tc>
          <w:tcPr>
            <w:tcW w:w="1118"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c>
          <w:tcPr>
            <w:tcW w:w="501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Скорочення</w:t>
            </w:r>
          </w:p>
        </w:tc>
        <w:tc>
          <w:tcPr>
            <w:tcW w:w="305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Опис</w:t>
            </w:r>
          </w:p>
        </w:tc>
      </w:tr>
      <w:tr w:rsidR="0074766C" w:rsidRPr="006E370B" w:rsidTr="0074766C">
        <w:tc>
          <w:tcPr>
            <w:tcW w:w="1118"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w:t>
            </w:r>
          </w:p>
        </w:tc>
        <w:tc>
          <w:tcPr>
            <w:tcW w:w="501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AP</w:t>
            </w:r>
          </w:p>
        </w:tc>
        <w:tc>
          <w:tcPr>
            <w:tcW w:w="305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Переднє і заднє положення</w:t>
            </w:r>
          </w:p>
        </w:tc>
      </w:tr>
      <w:tr w:rsidR="0074766C" w:rsidRPr="006E370B" w:rsidTr="0074766C">
        <w:tc>
          <w:tcPr>
            <w:tcW w:w="1118"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w:t>
            </w:r>
          </w:p>
        </w:tc>
        <w:tc>
          <w:tcPr>
            <w:tcW w:w="501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PA</w:t>
            </w:r>
          </w:p>
        </w:tc>
        <w:tc>
          <w:tcPr>
            <w:tcW w:w="305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Заднє та переднє положення</w:t>
            </w:r>
          </w:p>
        </w:tc>
      </w:tr>
      <w:tr w:rsidR="0074766C" w:rsidRPr="006E370B" w:rsidTr="0074766C">
        <w:tc>
          <w:tcPr>
            <w:tcW w:w="1118"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w:t>
            </w:r>
          </w:p>
        </w:tc>
        <w:tc>
          <w:tcPr>
            <w:tcW w:w="501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LL</w:t>
            </w:r>
          </w:p>
        </w:tc>
        <w:tc>
          <w:tcPr>
            <w:tcW w:w="305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Ліва бічна позиція</w:t>
            </w:r>
          </w:p>
        </w:tc>
      </w:tr>
      <w:tr w:rsidR="0074766C" w:rsidRPr="006E370B" w:rsidTr="0074766C">
        <w:tc>
          <w:tcPr>
            <w:tcW w:w="1118"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w:t>
            </w:r>
          </w:p>
        </w:tc>
        <w:tc>
          <w:tcPr>
            <w:tcW w:w="501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RL</w:t>
            </w:r>
          </w:p>
        </w:tc>
        <w:tc>
          <w:tcPr>
            <w:tcW w:w="305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Праве бічне положення</w:t>
            </w:r>
          </w:p>
        </w:tc>
      </w:tr>
      <w:tr w:rsidR="0074766C" w:rsidRPr="006E370B" w:rsidTr="0074766C">
        <w:tc>
          <w:tcPr>
            <w:tcW w:w="1118"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w:t>
            </w:r>
          </w:p>
        </w:tc>
        <w:tc>
          <w:tcPr>
            <w:tcW w:w="501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LLD</w:t>
            </w:r>
          </w:p>
        </w:tc>
        <w:tc>
          <w:tcPr>
            <w:tcW w:w="305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Ліве положення лежачи на спині</w:t>
            </w:r>
          </w:p>
        </w:tc>
      </w:tr>
      <w:tr w:rsidR="0074766C" w:rsidRPr="006E370B" w:rsidTr="0074766C">
        <w:tc>
          <w:tcPr>
            <w:tcW w:w="1118"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w:t>
            </w:r>
          </w:p>
        </w:tc>
        <w:tc>
          <w:tcPr>
            <w:tcW w:w="501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RLD</w:t>
            </w:r>
          </w:p>
        </w:tc>
        <w:tc>
          <w:tcPr>
            <w:tcW w:w="305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Праве положення лежачи на спині</w:t>
            </w:r>
          </w:p>
        </w:tc>
      </w:tr>
      <w:tr w:rsidR="0074766C" w:rsidRPr="006E370B" w:rsidTr="0074766C">
        <w:tc>
          <w:tcPr>
            <w:tcW w:w="1118"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7</w:t>
            </w:r>
          </w:p>
        </w:tc>
        <w:tc>
          <w:tcPr>
            <w:tcW w:w="501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LLO</w:t>
            </w:r>
          </w:p>
        </w:tc>
        <w:tc>
          <w:tcPr>
            <w:tcW w:w="305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Ліворуч під нахилом</w:t>
            </w:r>
          </w:p>
        </w:tc>
      </w:tr>
      <w:tr w:rsidR="0074766C" w:rsidRPr="006E370B" w:rsidTr="0074766C">
        <w:tc>
          <w:tcPr>
            <w:tcW w:w="1118"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8</w:t>
            </w:r>
          </w:p>
        </w:tc>
        <w:tc>
          <w:tcPr>
            <w:tcW w:w="501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RLO</w:t>
            </w:r>
          </w:p>
        </w:tc>
        <w:tc>
          <w:tcPr>
            <w:tcW w:w="305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Праве нахилене положення</w:t>
            </w:r>
          </w:p>
        </w:tc>
      </w:tr>
      <w:tr w:rsidR="0074766C" w:rsidRPr="006E370B" w:rsidTr="0074766C">
        <w:tc>
          <w:tcPr>
            <w:tcW w:w="1118"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9</w:t>
            </w:r>
          </w:p>
        </w:tc>
        <w:tc>
          <w:tcPr>
            <w:tcW w:w="501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LAPO</w:t>
            </w:r>
          </w:p>
        </w:tc>
        <w:tc>
          <w:tcPr>
            <w:tcW w:w="305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Ліве переднє/заднє косе положення</w:t>
            </w:r>
          </w:p>
        </w:tc>
      </w:tr>
      <w:tr w:rsidR="0074766C" w:rsidRPr="006E370B" w:rsidTr="0074766C">
        <w:tc>
          <w:tcPr>
            <w:tcW w:w="1118"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10</w:t>
            </w:r>
          </w:p>
        </w:tc>
        <w:tc>
          <w:tcPr>
            <w:tcW w:w="501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RAPO</w:t>
            </w:r>
          </w:p>
        </w:tc>
        <w:tc>
          <w:tcPr>
            <w:tcW w:w="305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Праве переднє/заднє косе положення</w:t>
            </w:r>
          </w:p>
        </w:tc>
      </w:tr>
      <w:tr w:rsidR="0074766C" w:rsidRPr="006E370B" w:rsidTr="0074766C">
        <w:tc>
          <w:tcPr>
            <w:tcW w:w="1118"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11</w:t>
            </w:r>
          </w:p>
        </w:tc>
        <w:tc>
          <w:tcPr>
            <w:tcW w:w="501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LPAO</w:t>
            </w:r>
          </w:p>
        </w:tc>
        <w:tc>
          <w:tcPr>
            <w:tcW w:w="305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Ліве/праве переднє косе положення</w:t>
            </w:r>
          </w:p>
        </w:tc>
      </w:tr>
      <w:tr w:rsidR="0074766C" w:rsidRPr="006E370B" w:rsidTr="0074766C">
        <w:tc>
          <w:tcPr>
            <w:tcW w:w="1118"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12</w:t>
            </w:r>
          </w:p>
        </w:tc>
        <w:tc>
          <w:tcPr>
            <w:tcW w:w="501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RPAO</w:t>
            </w:r>
          </w:p>
        </w:tc>
        <w:tc>
          <w:tcPr>
            <w:tcW w:w="3057" w:type="dxa"/>
          </w:tcPr>
          <w:p w:rsidR="0074766C" w:rsidRPr="006E370B" w:rsidRDefault="0074766C" w:rsidP="0071271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Праве заднє/переднє косе положення</w:t>
            </w:r>
          </w:p>
        </w:tc>
      </w:tr>
    </w:tbl>
    <w:p w:rsidR="0074766C" w:rsidRPr="006E370B" w:rsidRDefault="0074766C" w:rsidP="0071271D">
      <w:pPr>
        <w:pStyle w:val="a5"/>
        <w:ind w:firstLine="0"/>
        <w:rPr>
          <w:rFonts w:ascii="Times New Roman" w:hAnsi="Times New Roman" w:cs="Times New Roman"/>
          <w:sz w:val="28"/>
          <w:szCs w:val="28"/>
        </w:rPr>
      </w:pPr>
    </w:p>
    <w:p w:rsidR="0074766C" w:rsidRPr="006E370B" w:rsidRDefault="0074766C" w:rsidP="0074766C">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Стиль мітки: Мітка частини тіла за замовчуванням, що додається до зображення рентгенівської частини тіла, щоб позначити рентгенівську частину тіла на зображенні з лівого та правого боків. Можливі варіанти: AP, PA, FLAT, L, R, LAT, OBL та NONE.</w:t>
      </w:r>
    </w:p>
    <w:p w:rsidR="0074766C" w:rsidRPr="006E370B" w:rsidRDefault="0074766C" w:rsidP="0074766C">
      <w:pPr>
        <w:pStyle w:val="a5"/>
        <w:ind w:firstLine="0"/>
        <w:rPr>
          <w:rFonts w:ascii="Times New Roman" w:hAnsi="Times New Roman" w:cs="Times New Roman"/>
          <w:sz w:val="28"/>
          <w:szCs w:val="28"/>
        </w:rPr>
      </w:pPr>
      <w:r w:rsidRPr="006E370B">
        <w:rPr>
          <w:rFonts w:ascii="Segoe UI Symbol" w:hAnsi="Segoe UI Symbol" w:cs="Segoe UI Symbol"/>
          <w:sz w:val="28"/>
          <w:szCs w:val="28"/>
        </w:rPr>
        <w:lastRenderedPageBreak/>
        <w:t>⚫</w:t>
      </w:r>
      <w:r w:rsidRPr="006E370B">
        <w:rPr>
          <w:rFonts w:ascii="Times New Roman" w:hAnsi="Times New Roman" w:cs="Times New Roman"/>
          <w:sz w:val="28"/>
          <w:szCs w:val="28"/>
        </w:rPr>
        <w:t xml:space="preserve"> Положення мітки: Положення мітки частини тіла на зображенні. Доступні варіанти: LT (ліворуч ліворуч вгорі), RT (праворуч вгорі), LB (ліворуч внизу), RB (праворуч внизу) та NONE .</w:t>
      </w:r>
    </w:p>
    <w:p w:rsidR="0074766C" w:rsidRPr="006E370B" w:rsidRDefault="0074766C" w:rsidP="0074766C">
      <w:pPr>
        <w:pStyle w:val="a5"/>
        <w:ind w:firstLine="0"/>
        <w:rPr>
          <w:rFonts w:ascii="Times New Roman" w:hAnsi="Times New Roman" w:cs="Times New Roman"/>
          <w:sz w:val="28"/>
          <w:szCs w:val="28"/>
        </w:rPr>
      </w:pPr>
      <w:r w:rsidRPr="006E370B">
        <w:rPr>
          <w:rFonts w:ascii="Times New Roman" w:hAnsi="Times New Roman" w:cs="Times New Roman"/>
          <w:sz w:val="28"/>
          <w:szCs w:val="28"/>
        </w:rPr>
        <w:t>Розмір фрагмента за замовчуванням: розмір рамки кадрування за замовчуванням, що відповідає типу жирової тканини рентгенівської ділянки тіла під час попереднього перегляду зображення. Налаштування є аналогічно для інших типів тіла. Розмір передається в IPC для встановлення розміру світлового поля.</w:t>
      </w:r>
    </w:p>
    <w:p w:rsidR="0074766C" w:rsidRPr="006E370B" w:rsidRDefault="0074766C" w:rsidP="0074766C">
      <w:pPr>
        <w:pStyle w:val="a5"/>
        <w:ind w:firstLine="0"/>
        <w:rPr>
          <w:rFonts w:ascii="Times New Roman" w:hAnsi="Times New Roman" w:cs="Times New Roman"/>
          <w:sz w:val="28"/>
          <w:szCs w:val="28"/>
        </w:rPr>
      </w:pPr>
      <w:r w:rsidRPr="006E370B">
        <w:rPr>
          <w:rFonts w:ascii="Times New Roman" w:hAnsi="Times New Roman" w:cs="Times New Roman"/>
          <w:sz w:val="28"/>
          <w:szCs w:val="28"/>
        </w:rPr>
        <w:t>Дзеркало: Виберіть цей параметр, щоб увімкнути ліве та праве дзеркальне відображення.</w:t>
      </w:r>
    </w:p>
    <w:p w:rsidR="00943AFF" w:rsidRPr="006E370B" w:rsidRDefault="00943AFF" w:rsidP="00943AFF">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Поворот: Кут повороту за годинниковою стрілкою. Доступні варіанти: 0°, 90°, -90° і 180°.</w:t>
      </w:r>
    </w:p>
    <w:p w:rsidR="00943AFF" w:rsidRPr="006E370B" w:rsidRDefault="00943AFF" w:rsidP="00943AFF">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StitchLength (Довжина стібка): Довжина стібка.</w:t>
      </w:r>
    </w:p>
    <w:p w:rsidR="00943AFF" w:rsidRPr="006E370B" w:rsidRDefault="00943AFF" w:rsidP="00943AFF">
      <w:pPr>
        <w:pStyle w:val="a5"/>
        <w:ind w:firstLine="0"/>
        <w:rPr>
          <w:rFonts w:ascii="Times New Roman" w:hAnsi="Times New Roman" w:cs="Times New Roman"/>
          <w:sz w:val="28"/>
          <w:szCs w:val="28"/>
        </w:rPr>
      </w:pPr>
      <w:r w:rsidRPr="006E370B">
        <w:rPr>
          <w:rFonts w:ascii="Times New Roman" w:hAnsi="Times New Roman" w:cs="Times New Roman"/>
          <w:sz w:val="28"/>
          <w:szCs w:val="28"/>
        </w:rPr>
        <w:t>Примітка: Поворот і дзеркальне відображення використовуються для перетворення зображень деяких частин тіла геометрично так, щоб зображення відповідали звичкам лікарів до інтерпретації знімків. Наприклад, лікарі, як правило, виконують ліве та праве віддзеркалення зображення за замовчуванням у стандартному стандартного положення грудної клітки. Дзеркальне відображення і поворот виконуються послідовно.</w:t>
      </w:r>
    </w:p>
    <w:p w:rsidR="00943AFF" w:rsidRPr="006E370B" w:rsidRDefault="00943AFF" w:rsidP="00943AFF">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Перегляд параметрів: Клацніть кожен рівень вузла на лівій стороні дерева параметрів, і всі значення параметрів під вузлом відображаються у списку з правого боку. Наприклад, після того, як ви клацнете підчастину "череп", у правому списку параметрів відображає всі значення параметрів, шляхи індексації та версії всіх частин тіла, розташованих під частиною черепа.</w:t>
      </w:r>
    </w:p>
    <w:p w:rsidR="00943AFF" w:rsidRPr="006E370B" w:rsidRDefault="00943AFF" w:rsidP="00943AFF">
      <w:pPr>
        <w:pStyle w:val="a5"/>
        <w:ind w:firstLine="0"/>
        <w:rPr>
          <w:rFonts w:ascii="Times New Roman" w:hAnsi="Times New Roman" w:cs="Times New Roman"/>
          <w:sz w:val="28"/>
          <w:szCs w:val="28"/>
        </w:rPr>
      </w:pPr>
    </w:p>
    <w:p w:rsidR="00943AFF" w:rsidRPr="006E370B" w:rsidRDefault="00943AFF" w:rsidP="00943AFF">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12.3 Налаштування параметрів опромінення</w:t>
      </w:r>
    </w:p>
    <w:p w:rsidR="00943AFF" w:rsidRPr="006E370B" w:rsidRDefault="00943AFF" w:rsidP="00943AFF">
      <w:pPr>
        <w:pStyle w:val="a5"/>
        <w:ind w:firstLine="0"/>
        <w:rPr>
          <w:rFonts w:ascii="Times New Roman" w:hAnsi="Times New Roman" w:cs="Times New Roman"/>
          <w:sz w:val="28"/>
          <w:szCs w:val="28"/>
        </w:rPr>
      </w:pPr>
      <w:r w:rsidRPr="006E370B">
        <w:rPr>
          <w:rFonts w:ascii="Times New Roman" w:hAnsi="Times New Roman" w:cs="Times New Roman"/>
          <w:sz w:val="28"/>
          <w:szCs w:val="28"/>
        </w:rPr>
        <w:t>На цій сторінці ви можете налаштувати параметри опромінення для кожної частини тіла, що підлягає рентгенівському знімку. Наприклад, ви можете встановити дозування за замовчуванням, перейменувати дозування, змінити назву параметра експозиції, зберегти як нові параметри експозиції, видалити параметри експозиції, встановити параметри впливу за замовчуванням, а також змінити значення параметрів.</w:t>
      </w:r>
    </w:p>
    <w:p w:rsidR="00943AFF" w:rsidRPr="006E370B" w:rsidRDefault="00943AFF" w:rsidP="00943AFF">
      <w:pPr>
        <w:pStyle w:val="a5"/>
        <w:ind w:firstLine="0"/>
        <w:rPr>
          <w:rFonts w:ascii="Times New Roman" w:hAnsi="Times New Roman" w:cs="Times New Roman"/>
          <w:sz w:val="28"/>
          <w:szCs w:val="28"/>
        </w:rPr>
      </w:pPr>
      <w:r w:rsidRPr="006E370B">
        <w:rPr>
          <w:rFonts w:ascii="Times New Roman" w:hAnsi="Times New Roman" w:cs="Times New Roman"/>
          <w:sz w:val="28"/>
          <w:szCs w:val="28"/>
        </w:rPr>
        <w:t>Параметри експозиції поділяються на три групи відповідно до трьох типів дозування: низьке, середнє та високе. Передбачено чотири типи фігури: повна, середня, худорлява та дитяча.</w:t>
      </w:r>
    </w:p>
    <w:p w:rsidR="00943AFF" w:rsidRPr="006E370B" w:rsidRDefault="00943AFF" w:rsidP="00943AFF">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Послідовно виберіть головний вузол, FPD, деталь, підчастину та частину тіла. Натисніть правою кнопкою миші на попередні елементи. З'явиться контекстне меню з переліком операцій, які можна виконати. Встановити дозування за замовчуванням: Натисніть Встановити дозування за замовчуванням. У діалоговому вікні, що з'явиться виберіть Дозування за </w:t>
      </w:r>
      <w:r w:rsidRPr="006E370B">
        <w:rPr>
          <w:rFonts w:ascii="Times New Roman" w:hAnsi="Times New Roman" w:cs="Times New Roman"/>
          <w:sz w:val="28"/>
          <w:szCs w:val="28"/>
        </w:rPr>
        <w:lastRenderedPageBreak/>
        <w:t>замовчуванням. Після цього всі дозування за замовчуванням під відповідним вузлом зміняться відповідно.</w:t>
      </w:r>
    </w:p>
    <w:p w:rsidR="00943AFF" w:rsidRPr="006E370B" w:rsidRDefault="00943AFF" w:rsidP="00943AFF">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Перейменуйте дозування: Натисніть Перейменувати дозування. У діалоговому вікні, що з'явиться, виберіть дозування, яке потрібно перейменувати, введіть нову назву і натисніть OK. Після цього всі назви дозувань під відповідним вузлом зміняться відповідно.</w:t>
      </w:r>
    </w:p>
    <w:p w:rsidR="00943AFF" w:rsidRPr="006E370B" w:rsidRDefault="00943AFF" w:rsidP="00943AFF">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Натисніть правою кнопкою миші на набір параметрів опромінення. Відобразиться контекстне меню з переліком операції, які можна виконати. Перейменуйте параметри опромінення: Натисніть Перейменувати. У діалоговому вікні введіть нову назву параметра.</w:t>
      </w:r>
    </w:p>
    <w:p w:rsidR="00943AFF" w:rsidRPr="006E370B" w:rsidRDefault="00943AFF" w:rsidP="00943AFF">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Зберегти як нові параметри експозиції: Натисніть кнопку Зберегти як. У діалоговому вікні, що з'явиться, введіть нові назви параметрів, щоб зберегти поточні параметри як новий набір параметрів.</w:t>
      </w:r>
    </w:p>
    <w:p w:rsidR="00943AFF" w:rsidRPr="006E370B" w:rsidRDefault="00943AFF" w:rsidP="00943AFF">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Видалити параметри експозиції: Натисніть Видалити. У вікні підтвердження натисніть OK щоб видалити параметри не за замовчуванням. При спробі видалити параметри за замовчуванням з'явиться повідомлення про помилку.</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Встановіть параметри експозиції за замовчуванням: Натисніть Встановити як параметри за замовчуванням, щоб використовувати параметри параметри впливу, що відповідають поточному типу дозування,  вибраної частини тіла за замовчуванням.</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Змінити значення параметра впливу: Виберіть набір параметрів опромінення, і в області Поточні параметри праворуч відобразиться детальна інформація про набір параметрів, як показано на наступному малюнку. Змініть значення параметра, а потім натисніть [Зберегти зміни], щоб зберегти змінені значення.</w:t>
      </w:r>
    </w:p>
    <w:p w:rsidR="008301E7" w:rsidRPr="006E370B" w:rsidRDefault="008301E7" w:rsidP="008301E7">
      <w:pPr>
        <w:pStyle w:val="a5"/>
        <w:ind w:firstLine="0"/>
        <w:rPr>
          <w:rFonts w:ascii="Times New Roman" w:hAnsi="Times New Roman" w:cs="Times New Roman"/>
          <w:sz w:val="28"/>
          <w:szCs w:val="28"/>
        </w:rPr>
      </w:pPr>
      <w:r w:rsidRPr="006E370B">
        <w:rPr>
          <w:rFonts w:ascii="Times New Roman" w:hAnsi="Times New Roman" w:cs="Times New Roman"/>
          <w:sz w:val="28"/>
          <w:szCs w:val="28"/>
        </w:rPr>
        <w:t>Примітка: Значення параметрів за замовчуванням не можна змінити. Ви можете змінити лише значення параметрів, збережених вручну.</w:t>
      </w:r>
    </w:p>
    <w:p w:rsidR="008301E7" w:rsidRPr="006E370B" w:rsidRDefault="008301E7" w:rsidP="008301E7">
      <w:pPr>
        <w:pStyle w:val="a5"/>
        <w:ind w:firstLine="0"/>
        <w:rPr>
          <w:rFonts w:ascii="Times New Roman" w:hAnsi="Times New Roman" w:cs="Times New Roman"/>
          <w:sz w:val="28"/>
          <w:szCs w:val="28"/>
        </w:rPr>
      </w:pPr>
      <w:r w:rsidRPr="006E370B">
        <w:rPr>
          <w:rFonts w:ascii="Times New Roman" w:hAnsi="Times New Roman" w:cs="Times New Roman"/>
          <w:sz w:val="28"/>
          <w:szCs w:val="28"/>
        </w:rPr>
        <w:t>На основі рентгенограми ділянок тіла та обстежуваного типу фігури (повні, діти) визначаються наступні параметри обстежуваного типу фігури (повна, середня, худорлява, діти): режим опромінення, іонізаційна камера, щільність, фокусна пляма, сітка, кВп, мА, мс та SID.</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ExposureStyle (Стиль опромінення): Доступні варіанти: AEC, Час та mAS.</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Іонізаційна камера: Три іонізаційні камери можна комбінувати за потреби. Ви можете увімкнути (виберіть 1) або вимкнути (виберіть 0) кожну іонізаційну камеру. Передбачено вісім станів. Наприклад, 000 означає, що всі три іонізаційні камери </w:t>
      </w:r>
    </w:p>
    <w:p w:rsidR="008301E7" w:rsidRPr="006E370B" w:rsidRDefault="008301E7" w:rsidP="008301E7">
      <w:pPr>
        <w:pStyle w:val="a5"/>
        <w:ind w:firstLine="0"/>
        <w:rPr>
          <w:rFonts w:ascii="Times New Roman" w:hAnsi="Times New Roman" w:cs="Times New Roman"/>
          <w:sz w:val="28"/>
          <w:szCs w:val="28"/>
        </w:rPr>
      </w:pPr>
      <w:r w:rsidRPr="006E370B">
        <w:rPr>
          <w:rFonts w:ascii="Times New Roman" w:hAnsi="Times New Roman" w:cs="Times New Roman"/>
          <w:sz w:val="28"/>
          <w:szCs w:val="28"/>
        </w:rPr>
        <w:t>вимкнено. Ви можете встановити комбінацію іонізаційних камер за замовчуванням.</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Щільність AEC: вказує на щільність зображення, яка діє лише в режимі AEC. Значення знаходиться в діапазоні від -4 до +4.</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lastRenderedPageBreak/>
        <w:t>◼</w:t>
      </w:r>
      <w:r w:rsidRPr="006E370B">
        <w:rPr>
          <w:rFonts w:ascii="Times New Roman" w:hAnsi="Times New Roman" w:cs="Times New Roman"/>
          <w:sz w:val="28"/>
          <w:szCs w:val="28"/>
        </w:rPr>
        <w:t xml:space="preserve"> FocalSpot (Фокусна точка): Виберіть велику або малу фокусну пляму.</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Сітка: Можливі варіанти: 0.0, 1.0, 1.3 і 1.8.</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kVP: Діапазон регулювання - від 40 до 150.</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мА: не можна редагувати в напівавтоматичному режимі. Діапазон регулювання становить .</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мс: Не можна редагувати в автоматичному та напівавтоматичному режимах. Діапазон налаштування становить .</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мАс: Не можна змінити в автоматичному та ручному режимах. Діапазон налаштування становить .</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Примітка: Значення mAs не можна встановити безпосередньо. Воно обчислюється шляхом перемноження мА та мс.</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SID (см): Діапазон значень від 70 до 200.</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CuFilter (мідний фільтр): Доступні значення 0.0, 0.1, 0.2 та 0.3.</w:t>
      </w:r>
    </w:p>
    <w:p w:rsidR="008301E7" w:rsidRPr="006E370B" w:rsidRDefault="008301E7" w:rsidP="008301E7">
      <w:pPr>
        <w:pStyle w:val="a5"/>
        <w:ind w:firstLine="0"/>
        <w:rPr>
          <w:rFonts w:ascii="Times New Roman" w:hAnsi="Times New Roman" w:cs="Times New Roman"/>
          <w:sz w:val="28"/>
          <w:szCs w:val="28"/>
        </w:rPr>
      </w:pPr>
    </w:p>
    <w:p w:rsidR="008301E7" w:rsidRPr="006E370B" w:rsidRDefault="008301E7" w:rsidP="008301E7">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12.4 Налаштування параметрів постобробки</w:t>
      </w:r>
    </w:p>
    <w:p w:rsidR="008301E7" w:rsidRPr="006E370B" w:rsidRDefault="008301E7" w:rsidP="008301E7">
      <w:pPr>
        <w:pStyle w:val="a5"/>
        <w:ind w:firstLine="0"/>
        <w:rPr>
          <w:rFonts w:ascii="Times New Roman" w:hAnsi="Times New Roman" w:cs="Times New Roman"/>
          <w:sz w:val="28"/>
          <w:szCs w:val="28"/>
        </w:rPr>
      </w:pPr>
      <w:r w:rsidRPr="006E370B">
        <w:rPr>
          <w:rFonts w:ascii="Times New Roman" w:hAnsi="Times New Roman" w:cs="Times New Roman"/>
          <w:sz w:val="28"/>
          <w:szCs w:val="28"/>
        </w:rPr>
        <w:t>На цій сторінці ви можете встановити параметри постобробки. Наприклад, ви можете встановити стиль за замовчуванням, перейменувати стиль, змінити назву параметра постобробки, зберегти як нові параметри, видалити параметри постобробки, змінити значення параметрів і встановити параметри за замовчуванням.</w:t>
      </w:r>
    </w:p>
    <w:p w:rsidR="008301E7" w:rsidRPr="006E370B" w:rsidRDefault="008301E7" w:rsidP="008301E7">
      <w:pPr>
        <w:pStyle w:val="a5"/>
        <w:ind w:firstLine="0"/>
        <w:rPr>
          <w:rFonts w:ascii="Times New Roman" w:hAnsi="Times New Roman" w:cs="Times New Roman"/>
          <w:sz w:val="28"/>
          <w:szCs w:val="28"/>
        </w:rPr>
      </w:pPr>
      <w:r w:rsidRPr="006E370B">
        <w:rPr>
          <w:rFonts w:ascii="Times New Roman" w:hAnsi="Times New Roman" w:cs="Times New Roman"/>
          <w:sz w:val="28"/>
          <w:szCs w:val="28"/>
        </w:rPr>
        <w:t>Послідовно виберіть головний вузол, FPD, частину, підчастину і частину тіла. Натисніть правою кнопкою миші на попередні елементи. З'явиться контекстне меню з переліком операцій, які можна виконати. Встановіть стиль за замовчуванням: Послідовно виберіть головний вузол, FPD, деталь, піддеталь і корпус послідовно, натисніть правою кнопкою миші на елементі і виберіть пункт Встановити стиль за замовчуванням з контекстного меню. Стилі за замовчуванням усіх частин тіла під вибраним головним вузлом, FPD, частиною, підчастини та частини тіла зміняться відповідно</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Перейменуйте стиль: Виділіть головний вузол, FPD, частину, підчастину та частину тіла у послідовності послідовно, натисніть правою кнопкою миші на елементі і виберіть Перейменувати стиль з контекстного меню. Введіть нову назву стилю. Назви стилів під вибраним головним вузлом, FPD, частиною, підчастиною, та частини тіла зміняться відповідно.</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Натисніть правою кнопкою миші набір параметрів постобробки. Відобразиться контекстне меню з переліком операції, які можна виконати.</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Перейменуйте параметри постобробки наступним чином: Натисніть кнопку Перейменувати. У діалоговому вікні, яке з'явиться введіть нову назву параметра.</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Збережіть нові параметри постобробки у такий спосіб: Натисніть кнопку Зберегти як. У діалоговому вікні введіть нові назви параметрів, щоб зберегти поточні параметри як новий набір параметрів.</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lastRenderedPageBreak/>
        <w:t>◼</w:t>
      </w:r>
      <w:r w:rsidRPr="006E370B">
        <w:rPr>
          <w:rFonts w:ascii="Times New Roman" w:hAnsi="Times New Roman" w:cs="Times New Roman"/>
          <w:sz w:val="28"/>
          <w:szCs w:val="28"/>
        </w:rPr>
        <w:t xml:space="preserve"> Видалення параметрів постобробки виконується так: Натисніть кнопку Видалити. У вікні, що з'явиться натисніть OK, щоб видалити параметри, які не є параметрами за замовчуванням. При спробі видалити параметрів за замовчуванням, з'явиться повідомлення про помилку.</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Налаштуйте параметри постобробки за замовчуванням наступним чином: Натисніть Встановити як параметр за замовчуванням, щоб встановити поточні параметри постобробки як параметри постобробки за замовчуванням поточної частини тіла.</w:t>
      </w:r>
    </w:p>
    <w:p w:rsidR="008301E7" w:rsidRPr="006E370B" w:rsidRDefault="008301E7" w:rsidP="008301E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Змініть значення параметра постобробки: Виберіть набір параметрів постобробки, і в області праворуч відобразиться детальна інформація про набір параметрів, як показано на наступному малюнку. Змініть значення параметра, а потім натисніть [Зберегти зміни] щоб зберегти змінені значення.</w:t>
      </w:r>
    </w:p>
    <w:p w:rsidR="003E45C3" w:rsidRPr="006E370B" w:rsidRDefault="003E45C3" w:rsidP="008301E7">
      <w:pPr>
        <w:pStyle w:val="a5"/>
        <w:ind w:firstLine="0"/>
        <w:rPr>
          <w:rFonts w:ascii="Times New Roman" w:hAnsi="Times New Roman" w:cs="Times New Roman"/>
          <w:sz w:val="28"/>
          <w:szCs w:val="28"/>
        </w:rPr>
      </w:pP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A. Пошукова таблиця</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Контрольна точка: Початкова вісь x точки вигину. Значення є цілим числом в діапазоні від 1 до 16380.</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Яскравість: Вісь X точки вигину. Значення є цілим числом в діапазоні від 1 до 16380.</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Y: вісь Y точки вигину. Значення - ціле число в діапазоні від 1 до 16380.</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Контраст: Нахил точки вигину. Діапазон значень від 0 до 10. Ви можете ввести лише число з плаваючою комою в діапазоні від 0.10 до 10.00. Значення вводиться з точністю до двох цифр після десяткової крапки.</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Оптимізація кінцевої точки: Оптимізація кінцевої точки кривої. Діапазон значень від 0 до 0.1. </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Можна ввести лише число з плаваючою комою в діапазоні від 0.00 до 0.10. Значення має бути з точністю до двох знаків після знаку.</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B. Стиснення динамічного діапазону: </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Коефіцієнт стиснення: Ви можете ввести лише число з плаваючою комою у діапазоні від 0.01 до 1.00. Значення вводиться з точністю до двох знаків після знаку.</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Бета-версія: Ви можете ввести лише число з плаваючою комою в діапазоні від 0.00 до 1.00. Значення з точністю до двох знаків після знаку.</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Коефіцієнт компенсації: Ви можете ввести лише число з плаваючою комою в діапазоні від 0.00 до 1.00. Значення вказується з точністю до двох цифр після знаку.</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C. Покращення деталізації:</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Передбачено сім параметрів розміру, кожен з яких відповідає деталізованому розміру для керування ступенем деталізації на рівні розміру. Параметр значення - це число з плаваючою комою в діапазоні від 0.00 до 1.00 з точністю до двох цифр </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після знаку.</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lastRenderedPageBreak/>
        <w:t>Коефіцієнт деталізації: Ви можете ввести лише число з плаваючою комою в діапазоні від 0.00 до 3.50. Значення вводиться з точністю до двох знаків після знаку.</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D. Зниження шуму</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Рівень шумозаглушення: рівень придушення шуму. Можливі варіанти: 0, 1, 2 і 3. </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Критерій шуму: Ви можете ввести лише число з плаваючою комою в діапазоні від 1.00 до 300.00. </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Значення вводиться з точністю до двох цифр після десяткової крапки.</w:t>
      </w:r>
    </w:p>
    <w:p w:rsidR="003E45C3" w:rsidRPr="006E370B" w:rsidRDefault="003E45C3" w:rsidP="003E45C3">
      <w:pPr>
        <w:pStyle w:val="a5"/>
        <w:ind w:firstLine="0"/>
        <w:rPr>
          <w:rFonts w:ascii="Times New Roman" w:hAnsi="Times New Roman" w:cs="Times New Roman"/>
          <w:sz w:val="28"/>
          <w:szCs w:val="28"/>
        </w:rPr>
      </w:pPr>
      <w:r w:rsidRPr="006E370B">
        <w:rPr>
          <w:rFonts w:ascii="Times New Roman" w:hAnsi="Times New Roman" w:cs="Times New Roman"/>
          <w:sz w:val="28"/>
          <w:szCs w:val="28"/>
        </w:rPr>
        <w:t>Значення сигми: Ви можете ввести лише число з плаваючою комою в діапазоні від 0.00 до 1.00. Значення значення з точністю до двох знаків після знаку коми.</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Параметр дрібнозернистого пригнічення: Значення знаходиться в діапазоні від 0.00 до 1.00 з точністю до двох цифр після крапки.</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Параметр придушення середньої зернистості: Значення в діапазоні від 0,00 до 1,00 і з точністю до двох знаків після крапки.</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Параметр грубого пригнічення: Значення в діапазоні від 0,00 до 1,00 і з точністю до двох знаків після крапки.</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E. Спрощені параметри покращення:</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Яскравість: Значення знаходиться в діапазоні від -10 до +10. Чим менше значення, тим тьмяніше зображення. Чим більше значення, тим яскравіше зображення.</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Контрастність: Значення в діапазоні від -10 до +10. Чим менше значення, тим слабкіше контрастність зображення та ефект нашарування. Чим більше значення, тим вищий контрастність зображення та ефект багатошаровості.</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Різкість: Значення варіюється від -10 до +10. Чим менше значення, тим слабкіше різкість зображення і менше деталей. Чим більше значення, тим вища різкість зображення і більше деталей.</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Зменшення шуму: Значення в діапазоні від -10 до +10. Чим менше значення, тим сильніше шуми на зображенні. Чим більше значення, тим слабший шум на зображенні.</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F. Коефіцієнт регулювання вікна</w:t>
      </w:r>
    </w:p>
    <w:p w:rsidR="00BD21D3" w:rsidRPr="006E370B" w:rsidRDefault="00BD21D3" w:rsidP="00BD21D3">
      <w:pPr>
        <w:pStyle w:val="a5"/>
        <w:ind w:firstLine="0"/>
        <w:rPr>
          <w:rFonts w:ascii="Times New Roman" w:hAnsi="Times New Roman" w:cs="Times New Roman"/>
          <w:sz w:val="28"/>
          <w:szCs w:val="28"/>
        </w:rPr>
      </w:pPr>
    </w:p>
    <w:p w:rsidR="00BD21D3" w:rsidRPr="006E370B" w:rsidRDefault="00BD21D3" w:rsidP="00BD21D3">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12.5 Резервне копіювання та відновлення параметрів</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Виберіть пункт Резервне копіювання системи у рядку меню. На екрані з'явиться наступне вікно. Ви можете виконати резервне копіювання системи та керування резервними копіями.</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Резервна копія системи: Натисніть кнопку Резервне копіювання системи. У діалоговому вікні, що з'явиться, введіть інформацію про резервне копіювання і натисніть OK, щоб створити резервну копію параметрів частин тіла, </w:t>
      </w:r>
      <w:r w:rsidRPr="006E370B">
        <w:rPr>
          <w:rFonts w:ascii="Times New Roman" w:hAnsi="Times New Roman" w:cs="Times New Roman"/>
          <w:sz w:val="28"/>
          <w:szCs w:val="28"/>
        </w:rPr>
        <w:lastRenderedPageBreak/>
        <w:t xml:space="preserve">параметрів впливу та параметрів постобробки поточної системи. Додані резервні копії </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відображаються у списку резервних копій.</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Керування резервними копіями: Натисніть Керування резервними копіями. З'явиться наступне вікно</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Відновлення параметрів: У вікні Керування резервними копіями виберіть резервну копію, яку потрібно відновити. Буде активовано кнопку [Відновити]. Натисніть її, щоб відновити вибрану резервну копію.</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Видалення параметрів: У вікні Керування резервними копіями виберіть резервну копію, яку потрібно видалити. [Видалити] Кнопка активована. Натисніть її, щоб видалити вибрану резервну копію .</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Примітка: Параметри за замовчуванням не можна видалити вручну.</w:t>
      </w:r>
    </w:p>
    <w:p w:rsidR="00BD21D3" w:rsidRPr="006E370B" w:rsidRDefault="00BD21D3" w:rsidP="00BD21D3">
      <w:pPr>
        <w:pStyle w:val="a5"/>
        <w:ind w:firstLine="0"/>
        <w:rPr>
          <w:rFonts w:ascii="Times New Roman" w:hAnsi="Times New Roman" w:cs="Times New Roman"/>
          <w:sz w:val="28"/>
          <w:szCs w:val="28"/>
        </w:rPr>
      </w:pPr>
    </w:p>
    <w:p w:rsidR="00BD21D3" w:rsidRPr="006E370B" w:rsidRDefault="00BD21D3" w:rsidP="00BD21D3">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12.6 Вихід з диспетчера параметрів</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Натисніть Вихід у рядку меню, а потім натисніть Вихід, щоб вийти з диспетчера параметрів і увійти до початкового екрану DROC</w:t>
      </w:r>
    </w:p>
    <w:p w:rsidR="00BD21D3" w:rsidRPr="006E370B" w:rsidRDefault="00BD21D3" w:rsidP="00BD21D3">
      <w:pPr>
        <w:pStyle w:val="a5"/>
        <w:ind w:firstLine="0"/>
        <w:rPr>
          <w:rFonts w:ascii="Times New Roman" w:hAnsi="Times New Roman" w:cs="Times New Roman"/>
          <w:sz w:val="28"/>
          <w:szCs w:val="28"/>
        </w:rPr>
      </w:pPr>
    </w:p>
    <w:p w:rsidR="00BD21D3" w:rsidRPr="006E370B" w:rsidRDefault="00BD21D3" w:rsidP="00BD21D3">
      <w:pPr>
        <w:pStyle w:val="a5"/>
        <w:ind w:firstLine="0"/>
        <w:rPr>
          <w:rFonts w:ascii="Times New Roman" w:hAnsi="Times New Roman" w:cs="Times New Roman"/>
          <w:sz w:val="28"/>
          <w:szCs w:val="28"/>
        </w:rPr>
      </w:pPr>
    </w:p>
    <w:p w:rsidR="00BD21D3" w:rsidRPr="006E370B" w:rsidRDefault="00BD21D3" w:rsidP="00BD21D3">
      <w:pPr>
        <w:pStyle w:val="a5"/>
        <w:ind w:firstLine="0"/>
        <w:rPr>
          <w:rFonts w:ascii="Times New Roman" w:hAnsi="Times New Roman" w:cs="Times New Roman"/>
          <w:sz w:val="28"/>
          <w:szCs w:val="28"/>
        </w:rPr>
      </w:pPr>
    </w:p>
    <w:p w:rsidR="00BD21D3" w:rsidRPr="006E370B" w:rsidRDefault="00BD21D3" w:rsidP="00BD21D3">
      <w:pPr>
        <w:pStyle w:val="a5"/>
        <w:ind w:firstLine="0"/>
        <w:rPr>
          <w:rFonts w:ascii="Times New Roman" w:hAnsi="Times New Roman" w:cs="Times New Roman"/>
          <w:sz w:val="28"/>
          <w:szCs w:val="28"/>
        </w:rPr>
      </w:pPr>
    </w:p>
    <w:p w:rsidR="00BD21D3" w:rsidRPr="006E370B" w:rsidRDefault="00BD21D3" w:rsidP="00BD21D3">
      <w:pPr>
        <w:pStyle w:val="a5"/>
        <w:ind w:firstLine="0"/>
        <w:rPr>
          <w:rFonts w:ascii="Times New Roman" w:hAnsi="Times New Roman" w:cs="Times New Roman"/>
          <w:sz w:val="28"/>
          <w:szCs w:val="28"/>
        </w:rPr>
      </w:pPr>
    </w:p>
    <w:p w:rsidR="00BD21D3" w:rsidRPr="006E370B" w:rsidRDefault="00BD21D3" w:rsidP="00BD21D3">
      <w:pPr>
        <w:pStyle w:val="a5"/>
        <w:ind w:firstLine="0"/>
        <w:rPr>
          <w:rFonts w:ascii="Times New Roman" w:hAnsi="Times New Roman" w:cs="Times New Roman"/>
          <w:sz w:val="28"/>
          <w:szCs w:val="28"/>
        </w:rPr>
      </w:pPr>
    </w:p>
    <w:p w:rsidR="00BD21D3" w:rsidRPr="006E370B" w:rsidRDefault="00BD21D3" w:rsidP="00BD21D3">
      <w:pPr>
        <w:pStyle w:val="a5"/>
        <w:ind w:firstLine="0"/>
        <w:rPr>
          <w:rFonts w:ascii="Times New Roman" w:hAnsi="Times New Roman" w:cs="Times New Roman"/>
          <w:sz w:val="28"/>
          <w:szCs w:val="28"/>
        </w:rPr>
      </w:pPr>
    </w:p>
    <w:p w:rsidR="00BD21D3" w:rsidRPr="006E370B" w:rsidRDefault="00BD21D3" w:rsidP="00BD21D3">
      <w:pPr>
        <w:pStyle w:val="a5"/>
        <w:ind w:firstLine="0"/>
        <w:rPr>
          <w:rFonts w:ascii="Times New Roman" w:hAnsi="Times New Roman" w:cs="Times New Roman"/>
          <w:sz w:val="28"/>
          <w:szCs w:val="28"/>
        </w:rPr>
      </w:pPr>
    </w:p>
    <w:p w:rsidR="00BD21D3" w:rsidRPr="006E370B" w:rsidRDefault="00BD21D3" w:rsidP="00BD21D3">
      <w:pPr>
        <w:pStyle w:val="a5"/>
        <w:ind w:firstLine="0"/>
        <w:rPr>
          <w:rFonts w:ascii="Times New Roman" w:hAnsi="Times New Roman" w:cs="Times New Roman"/>
          <w:sz w:val="28"/>
          <w:szCs w:val="28"/>
        </w:rPr>
      </w:pPr>
    </w:p>
    <w:p w:rsidR="00BD21D3" w:rsidRPr="006E370B" w:rsidRDefault="00BD21D3" w:rsidP="00BD21D3">
      <w:pPr>
        <w:pStyle w:val="a5"/>
        <w:ind w:firstLine="0"/>
        <w:rPr>
          <w:rFonts w:ascii="Times New Roman" w:hAnsi="Times New Roman" w:cs="Times New Roman"/>
          <w:sz w:val="28"/>
          <w:szCs w:val="28"/>
        </w:rPr>
      </w:pPr>
    </w:p>
    <w:p w:rsidR="00BD21D3" w:rsidRPr="006E370B" w:rsidRDefault="00BD21D3" w:rsidP="00BD21D3">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13 Налаштування системи</w:t>
      </w:r>
    </w:p>
    <w:p w:rsidR="00BD21D3" w:rsidRPr="006E370B" w:rsidRDefault="00BD21D3" w:rsidP="00BD21D3">
      <w:pPr>
        <w:pStyle w:val="a5"/>
        <w:ind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drawing>
          <wp:inline distT="0" distB="0" distL="0" distR="0" wp14:anchorId="2E12F534" wp14:editId="74AA97AC">
            <wp:extent cx="339173" cy="346710"/>
            <wp:effectExtent l="0" t="0" r="3810" b="0"/>
            <wp:docPr id="261387" name="Рисунок 261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341447" cy="349034"/>
                    </a:xfrm>
                    <a:prstGeom prst="rect">
                      <a:avLst/>
                    </a:prstGeom>
                  </pic:spPr>
                </pic:pic>
              </a:graphicData>
            </a:graphic>
          </wp:inline>
        </w:drawing>
      </w:r>
      <w:r w:rsidRPr="006E370B">
        <w:rPr>
          <w:rFonts w:ascii="Times New Roman" w:hAnsi="Times New Roman" w:cs="Times New Roman"/>
          <w:sz w:val="28"/>
          <w:szCs w:val="28"/>
        </w:rPr>
        <w:t xml:space="preserve"> у правому нижньому куті екрана. Відобразяться наступні функціональні опції . 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1BFAB281" wp14:editId="700BA0D0">
            <wp:extent cx="327660" cy="245745"/>
            <wp:effectExtent l="0" t="0" r="0" b="1905"/>
            <wp:docPr id="261388" name="Рисунок 26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rot="10800000" flipV="1">
                      <a:off x="0" y="0"/>
                      <a:ext cx="327660" cy="245745"/>
                    </a:xfrm>
                    <a:prstGeom prst="rect">
                      <a:avLst/>
                    </a:prstGeom>
                  </pic:spPr>
                </pic:pic>
              </a:graphicData>
            </a:graphic>
          </wp:inline>
        </w:drawing>
      </w:r>
      <w:r w:rsidRPr="006E370B">
        <w:rPr>
          <w:rFonts w:ascii="Times New Roman" w:hAnsi="Times New Roman" w:cs="Times New Roman"/>
          <w:sz w:val="28"/>
          <w:szCs w:val="28"/>
        </w:rPr>
        <w:t xml:space="preserve"> щоб перегорнути сторінки.</w:t>
      </w:r>
    </w:p>
    <w:p w:rsidR="00F05E64" w:rsidRPr="006E370B" w:rsidRDefault="00F05E64" w:rsidP="00BD21D3">
      <w:pPr>
        <w:pStyle w:val="a5"/>
        <w:ind w:firstLine="0"/>
        <w:rPr>
          <w:rFonts w:ascii="Times New Roman" w:hAnsi="Times New Roman" w:cs="Times New Roman"/>
          <w:sz w:val="28"/>
          <w:szCs w:val="28"/>
        </w:rPr>
      </w:pPr>
    </w:p>
    <w:p w:rsidR="00F05E64" w:rsidRPr="006E370B" w:rsidRDefault="00F05E64" w:rsidP="00F05E64">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13.1 Налаштування мережі</w:t>
      </w:r>
    </w:p>
    <w:p w:rsidR="00F05E64" w:rsidRPr="006E370B" w:rsidRDefault="00F05E64" w:rsidP="00F05E64">
      <w:pPr>
        <w:pStyle w:val="a5"/>
        <w:ind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drawing>
          <wp:inline distT="0" distB="0" distL="0" distR="0" wp14:anchorId="144C6D70" wp14:editId="3433EA8D">
            <wp:extent cx="318428" cy="312420"/>
            <wp:effectExtent l="0" t="0" r="5715" b="0"/>
            <wp:docPr id="261389" name="Рисунок 26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324933" cy="318802"/>
                    </a:xfrm>
                    <a:prstGeom prst="rect">
                      <a:avLst/>
                    </a:prstGeom>
                  </pic:spPr>
                </pic:pic>
              </a:graphicData>
            </a:graphic>
          </wp:inline>
        </w:drawing>
      </w:r>
      <w:r w:rsidRPr="006E370B">
        <w:rPr>
          <w:rFonts w:ascii="Times New Roman" w:hAnsi="Times New Roman" w:cs="Times New Roman"/>
          <w:sz w:val="28"/>
          <w:szCs w:val="28"/>
        </w:rPr>
        <w:t>, щоб увійти до екрана Налаштування мережі:</w:t>
      </w:r>
    </w:p>
    <w:p w:rsidR="00F05E64" w:rsidRPr="006E370B" w:rsidRDefault="00F05E64" w:rsidP="00F05E64">
      <w:pPr>
        <w:pStyle w:val="a5"/>
        <w:ind w:firstLine="0"/>
        <w:rPr>
          <w:rFonts w:ascii="Times New Roman" w:hAnsi="Times New Roman" w:cs="Times New Roman"/>
          <w:sz w:val="28"/>
          <w:szCs w:val="28"/>
        </w:rPr>
      </w:pPr>
      <w:r w:rsidRPr="006E370B">
        <w:rPr>
          <w:rFonts w:ascii="Times New Roman" w:hAnsi="Times New Roman" w:cs="Times New Roman"/>
          <w:sz w:val="28"/>
          <w:szCs w:val="28"/>
        </w:rPr>
        <w:t>Екран налаштування мережі відображає мережеве з'єднання обладнання та IP-адресу мережевого адаптера.</w:t>
      </w:r>
    </w:p>
    <w:p w:rsidR="00F05E64" w:rsidRPr="006E370B" w:rsidRDefault="00F05E64" w:rsidP="00F05E64">
      <w:pPr>
        <w:pStyle w:val="a5"/>
        <w:ind w:firstLine="0"/>
        <w:rPr>
          <w:rFonts w:ascii="Times New Roman" w:hAnsi="Times New Roman" w:cs="Times New Roman"/>
          <w:sz w:val="28"/>
          <w:szCs w:val="28"/>
        </w:rPr>
      </w:pPr>
    </w:p>
    <w:p w:rsidR="00F05E64" w:rsidRPr="006E370B" w:rsidRDefault="00F05E64" w:rsidP="00F05E64">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Ім'я мережевої карти: Відображає всі імена мережевих карт у системі.</w:t>
      </w:r>
    </w:p>
    <w:p w:rsidR="00F05E64" w:rsidRPr="006E370B" w:rsidRDefault="00F05E64" w:rsidP="00F05E64">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Стан з'єднання: Відображає стан з'єднання поточно вибраної мережевої карти.</w:t>
      </w:r>
    </w:p>
    <w:p w:rsidR="00F05E64" w:rsidRPr="006E370B" w:rsidRDefault="00F05E64" w:rsidP="00F05E64">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IP-адреса: Ви можете налаштувати систему на автоматичне отримання IP-адреси або встановити IP-адресу вручну.</w:t>
      </w:r>
    </w:p>
    <w:p w:rsidR="00F05E64" w:rsidRPr="006E370B" w:rsidRDefault="00F05E64" w:rsidP="00F05E64">
      <w:pPr>
        <w:pStyle w:val="a5"/>
        <w:ind w:firstLine="0"/>
        <w:rPr>
          <w:rFonts w:ascii="Times New Roman" w:hAnsi="Times New Roman" w:cs="Times New Roman"/>
          <w:sz w:val="28"/>
          <w:szCs w:val="28"/>
        </w:rPr>
      </w:pPr>
      <w:r w:rsidRPr="006E370B">
        <w:rPr>
          <w:rFonts w:ascii="Cambria Math" w:hAnsi="Cambria Math" w:cs="Cambria Math"/>
          <w:sz w:val="28"/>
          <w:szCs w:val="28"/>
        </w:rPr>
        <w:lastRenderedPageBreak/>
        <w:t>◼</w:t>
      </w:r>
      <w:r w:rsidRPr="006E370B">
        <w:rPr>
          <w:rFonts w:ascii="Times New Roman" w:hAnsi="Times New Roman" w:cs="Times New Roman"/>
          <w:sz w:val="28"/>
          <w:szCs w:val="28"/>
        </w:rPr>
        <w:t xml:space="preserve"> Натисніть [Бездротова мережа] у вікні мережевих налаштувань, щоб увійти до бездротової мережі з'єднання:</w:t>
      </w:r>
    </w:p>
    <w:p w:rsidR="00F05E64" w:rsidRPr="006E370B" w:rsidRDefault="00F05E64" w:rsidP="00F05E64">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 цій сторінці ви можете перевірити стан з'єднання бездротового мережевого адаптера обладнання, а також вибрати бездротову точку доступу для підключення.</w:t>
      </w:r>
    </w:p>
    <w:p w:rsidR="00F05E64" w:rsidRPr="006E370B" w:rsidRDefault="00F05E64" w:rsidP="00F05E64">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Мережевий адаптер: Виберіть бездротове мережеве з'єднання. Бездротова мережа детектора використовується для підключення FPD а PACS WLAN - для підключення до локальної мережі лікарні.</w:t>
      </w:r>
    </w:p>
    <w:p w:rsidR="00F05E64" w:rsidRPr="006E370B" w:rsidRDefault="00F05E64" w:rsidP="00F05E64">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Список точок доступу Wi-Fi: відображає точки доступу Wi-Fi та поточні підключені точки доступу Wi-Fi.</w:t>
      </w:r>
    </w:p>
    <w:p w:rsidR="00F05E64" w:rsidRPr="006E370B" w:rsidRDefault="00F05E64" w:rsidP="00F05E64">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Бездротове мережеве з'єднання:</w:t>
      </w:r>
    </w:p>
    <w:p w:rsidR="00F05E64" w:rsidRPr="006E370B" w:rsidRDefault="00F05E64" w:rsidP="00F05E64">
      <w:pPr>
        <w:pStyle w:val="a5"/>
        <w:ind w:firstLine="0"/>
        <w:rPr>
          <w:rFonts w:ascii="Times New Roman" w:hAnsi="Times New Roman" w:cs="Times New Roman"/>
          <w:sz w:val="28"/>
          <w:szCs w:val="28"/>
        </w:rPr>
      </w:pPr>
      <w:r w:rsidRPr="006E370B">
        <w:rPr>
          <w:rFonts w:ascii="Times New Roman" w:hAnsi="Times New Roman" w:cs="Times New Roman"/>
          <w:sz w:val="28"/>
          <w:szCs w:val="28"/>
        </w:rPr>
        <w:t>Натисніть [Оновити], щоб повторити пошук точок доступу Wi-Fi.</w:t>
      </w:r>
    </w:p>
    <w:p w:rsidR="00F05E64" w:rsidRPr="006E370B" w:rsidRDefault="00F05E64" w:rsidP="00F05E64">
      <w:pPr>
        <w:pStyle w:val="a5"/>
        <w:ind w:firstLine="0"/>
        <w:rPr>
          <w:rFonts w:ascii="Times New Roman" w:hAnsi="Times New Roman" w:cs="Times New Roman"/>
          <w:sz w:val="28"/>
          <w:szCs w:val="28"/>
        </w:rPr>
      </w:pPr>
      <w:r w:rsidRPr="006E370B">
        <w:rPr>
          <w:rFonts w:ascii="Times New Roman" w:hAnsi="Times New Roman" w:cs="Times New Roman"/>
          <w:sz w:val="28"/>
          <w:szCs w:val="28"/>
        </w:rPr>
        <w:t>Виберіть точку доступу Wi-Fi і натисніть [Підключити], щоб підключитися до неї.</w:t>
      </w:r>
    </w:p>
    <w:p w:rsidR="00F05E64" w:rsidRPr="006E370B" w:rsidRDefault="00F05E64" w:rsidP="00F05E64">
      <w:pPr>
        <w:pStyle w:val="a5"/>
        <w:ind w:firstLine="0"/>
        <w:rPr>
          <w:rFonts w:ascii="Times New Roman" w:hAnsi="Times New Roman" w:cs="Times New Roman"/>
          <w:sz w:val="28"/>
          <w:szCs w:val="28"/>
        </w:rPr>
      </w:pPr>
    </w:p>
    <w:p w:rsidR="00F05E64" w:rsidRPr="006E370B" w:rsidRDefault="00F05E64" w:rsidP="00F05E64">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13.2 Статус FPD</w:t>
      </w:r>
    </w:p>
    <w:p w:rsidR="00F05E64" w:rsidRPr="006E370B" w:rsidRDefault="00F05E64" w:rsidP="00F05E64">
      <w:pPr>
        <w:pStyle w:val="a5"/>
        <w:ind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7F47F237" wp14:editId="690247D2">
            <wp:extent cx="423422" cy="417195"/>
            <wp:effectExtent l="0" t="0" r="0" b="1905"/>
            <wp:docPr id="261390" name="Рисунок 26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a:stretch>
                      <a:fillRect/>
                    </a:stretch>
                  </pic:blipFill>
                  <pic:spPr>
                    <a:xfrm>
                      <a:off x="0" y="0"/>
                      <a:ext cx="434903" cy="428507"/>
                    </a:xfrm>
                    <a:prstGeom prst="rect">
                      <a:avLst/>
                    </a:prstGeom>
                  </pic:spPr>
                </pic:pic>
              </a:graphicData>
            </a:graphic>
          </wp:inline>
        </w:drawing>
      </w:r>
      <w:r w:rsidRPr="006E370B">
        <w:rPr>
          <w:rFonts w:ascii="Times New Roman" w:hAnsi="Times New Roman" w:cs="Times New Roman"/>
          <w:sz w:val="28"/>
          <w:szCs w:val="28"/>
        </w:rPr>
        <w:t xml:space="preserve"> щоб перевірити статус FPD.</w:t>
      </w:r>
    </w:p>
    <w:p w:rsidR="00F05E64" w:rsidRPr="006E370B" w:rsidRDefault="00F05E64" w:rsidP="00F05E64">
      <w:pPr>
        <w:pStyle w:val="a5"/>
        <w:ind w:firstLine="0"/>
        <w:rPr>
          <w:rFonts w:ascii="Times New Roman" w:hAnsi="Times New Roman" w:cs="Times New Roman"/>
          <w:sz w:val="28"/>
          <w:szCs w:val="28"/>
        </w:rPr>
      </w:pPr>
    </w:p>
    <w:p w:rsidR="00F05E64" w:rsidRPr="006E370B" w:rsidRDefault="00F05E64" w:rsidP="00F05E64">
      <w:pPr>
        <w:pStyle w:val="a5"/>
        <w:ind w:firstLine="0"/>
        <w:rPr>
          <w:rFonts w:ascii="Times New Roman" w:hAnsi="Times New Roman" w:cs="Times New Roman"/>
          <w:sz w:val="28"/>
          <w:szCs w:val="28"/>
        </w:rPr>
      </w:pPr>
      <w:r w:rsidRPr="006E370B">
        <w:rPr>
          <w:rFonts w:ascii="Times New Roman" w:hAnsi="Times New Roman" w:cs="Times New Roman"/>
          <w:sz w:val="28"/>
          <w:szCs w:val="28"/>
        </w:rPr>
        <w:t>На цій сторінці відображається наступна інформація про обладнання: Тип FPD, рівень заряду акумулятора, інформація про пікселі, температура, дата калібрування, версія SDK та інформація про помилки FPD.</w:t>
      </w:r>
    </w:p>
    <w:p w:rsidR="00F05E64" w:rsidRPr="006E370B" w:rsidRDefault="00F05E64" w:rsidP="00F05E64">
      <w:pPr>
        <w:pStyle w:val="a5"/>
        <w:ind w:firstLine="0"/>
        <w:rPr>
          <w:rFonts w:ascii="Times New Roman" w:hAnsi="Times New Roman" w:cs="Times New Roman"/>
          <w:sz w:val="28"/>
          <w:szCs w:val="28"/>
        </w:rPr>
      </w:pPr>
      <w:r w:rsidRPr="006E370B">
        <w:rPr>
          <w:rFonts w:ascii="Times New Roman" w:hAnsi="Times New Roman" w:cs="Times New Roman"/>
          <w:sz w:val="28"/>
          <w:szCs w:val="28"/>
        </w:rPr>
        <w:t>Натисніть [Діагностика], якщо з'єднання з FPD не вдалося, DrocApp спробує відкрити FPD знову і оновити стан FPD.</w:t>
      </w:r>
    </w:p>
    <w:p w:rsidR="00F05E64" w:rsidRPr="006E370B" w:rsidRDefault="00F05E64" w:rsidP="00F05E64">
      <w:pPr>
        <w:pStyle w:val="a5"/>
        <w:ind w:firstLine="0"/>
        <w:rPr>
          <w:rFonts w:ascii="Times New Roman" w:hAnsi="Times New Roman" w:cs="Times New Roman"/>
          <w:sz w:val="28"/>
          <w:szCs w:val="28"/>
        </w:rPr>
      </w:pPr>
    </w:p>
    <w:p w:rsidR="00F05E64" w:rsidRPr="006E370B" w:rsidRDefault="00F05E64" w:rsidP="00F05E64">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13.3 Стан двигуна</w:t>
      </w:r>
    </w:p>
    <w:p w:rsidR="00F05E64" w:rsidRPr="006E370B" w:rsidRDefault="00F05E64" w:rsidP="00F05E64">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Натисніть, </w:t>
      </w:r>
      <w:r w:rsidRPr="006E370B">
        <w:rPr>
          <w:rFonts w:ascii="Times New Roman" w:hAnsi="Times New Roman" w:cs="Times New Roman"/>
          <w:noProof/>
          <w:sz w:val="28"/>
          <w:szCs w:val="28"/>
          <w:lang w:eastAsia="uk-UA"/>
        </w:rPr>
        <w:drawing>
          <wp:inline distT="0" distB="0" distL="0" distR="0" wp14:anchorId="722CAED9" wp14:editId="4F5AB599">
            <wp:extent cx="361890" cy="356235"/>
            <wp:effectExtent l="0" t="0" r="635" b="5715"/>
            <wp:docPr id="261391" name="Рисунок 26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1"/>
                    <a:stretch>
                      <a:fillRect/>
                    </a:stretch>
                  </pic:blipFill>
                  <pic:spPr>
                    <a:xfrm>
                      <a:off x="0" y="0"/>
                      <a:ext cx="377870" cy="371966"/>
                    </a:xfrm>
                    <a:prstGeom prst="rect">
                      <a:avLst/>
                    </a:prstGeom>
                  </pic:spPr>
                </pic:pic>
              </a:graphicData>
            </a:graphic>
          </wp:inline>
        </w:drawing>
      </w:r>
      <w:r w:rsidRPr="006E370B">
        <w:rPr>
          <w:rFonts w:ascii="Times New Roman" w:hAnsi="Times New Roman" w:cs="Times New Roman"/>
          <w:sz w:val="28"/>
          <w:szCs w:val="28"/>
        </w:rPr>
        <w:t>щоб перевірити стан пристрою. На цій сторінці відображається така інформація про обладнання: тип двигуна, порт, потужність, версія плати та тепловміст трубки (HU).</w:t>
      </w:r>
    </w:p>
    <w:p w:rsidR="00F05E64" w:rsidRPr="006E370B" w:rsidRDefault="00F05E64" w:rsidP="00F05E64">
      <w:pPr>
        <w:pStyle w:val="a5"/>
        <w:ind w:firstLine="0"/>
        <w:rPr>
          <w:rFonts w:ascii="Times New Roman" w:hAnsi="Times New Roman" w:cs="Times New Roman"/>
          <w:b/>
          <w:sz w:val="28"/>
          <w:szCs w:val="28"/>
        </w:rPr>
      </w:pPr>
    </w:p>
    <w:p w:rsidR="00F05E64" w:rsidRPr="006E370B" w:rsidRDefault="00F05E64" w:rsidP="00F05E64">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13.4 Диспетчер завдань DICOM</w:t>
      </w:r>
    </w:p>
    <w:p w:rsidR="00F05E64" w:rsidRPr="006E370B" w:rsidRDefault="00F05E64" w:rsidP="00F05E64">
      <w:pPr>
        <w:pStyle w:val="a5"/>
        <w:ind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649C6227" wp14:editId="4DF87A41">
            <wp:extent cx="393700" cy="381000"/>
            <wp:effectExtent l="0" t="0" r="6350" b="0"/>
            <wp:docPr id="261392" name="Рисунок 26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a:stretch>
                      <a:fillRect/>
                    </a:stretch>
                  </pic:blipFill>
                  <pic:spPr>
                    <a:xfrm>
                      <a:off x="0" y="0"/>
                      <a:ext cx="399420" cy="386535"/>
                    </a:xfrm>
                    <a:prstGeom prst="rect">
                      <a:avLst/>
                    </a:prstGeom>
                  </pic:spPr>
                </pic:pic>
              </a:graphicData>
            </a:graphic>
          </wp:inline>
        </w:drawing>
      </w:r>
      <w:r w:rsidRPr="006E370B">
        <w:rPr>
          <w:rFonts w:ascii="Times New Roman" w:hAnsi="Times New Roman" w:cs="Times New Roman"/>
          <w:sz w:val="28"/>
          <w:szCs w:val="28"/>
        </w:rPr>
        <w:t xml:space="preserve"> щоб увійти до диспетчера завдань DICOM для керування завданнями друку та передачі DICOM.</w:t>
      </w:r>
    </w:p>
    <w:p w:rsidR="00F05E64" w:rsidRPr="006E370B" w:rsidRDefault="00F05E64" w:rsidP="00F05E64">
      <w:pPr>
        <w:pStyle w:val="a5"/>
        <w:ind w:firstLine="0"/>
        <w:rPr>
          <w:rFonts w:ascii="Times New Roman" w:hAnsi="Times New Roman" w:cs="Times New Roman"/>
          <w:sz w:val="28"/>
          <w:szCs w:val="28"/>
        </w:rPr>
      </w:pPr>
    </w:p>
    <w:p w:rsidR="00F05E64" w:rsidRPr="006E370B" w:rsidRDefault="00F05E64" w:rsidP="00F05E64">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13.5 Диспетчер завдань</w:t>
      </w:r>
    </w:p>
    <w:p w:rsidR="00F05E64" w:rsidRPr="006E370B" w:rsidRDefault="00F05E64" w:rsidP="00F05E64">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Натисніть </w:t>
      </w:r>
      <w:r w:rsidRPr="006E370B">
        <w:rPr>
          <w:rFonts w:ascii="Times New Roman" w:hAnsi="Times New Roman" w:cs="Times New Roman"/>
          <w:noProof/>
          <w:sz w:val="28"/>
          <w:szCs w:val="28"/>
          <w:lang w:eastAsia="uk-UA"/>
        </w:rPr>
        <w:drawing>
          <wp:inline distT="0" distB="0" distL="0" distR="0" wp14:anchorId="3AC76C87" wp14:editId="4385CD9C">
            <wp:extent cx="464820" cy="441579"/>
            <wp:effectExtent l="0" t="0" r="0" b="0"/>
            <wp:docPr id="261393" name="Рисунок 261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a:stretch>
                      <a:fillRect/>
                    </a:stretch>
                  </pic:blipFill>
                  <pic:spPr>
                    <a:xfrm>
                      <a:off x="0" y="0"/>
                      <a:ext cx="470016" cy="446515"/>
                    </a:xfrm>
                    <a:prstGeom prst="rect">
                      <a:avLst/>
                    </a:prstGeom>
                  </pic:spPr>
                </pic:pic>
              </a:graphicData>
            </a:graphic>
          </wp:inline>
        </w:drawing>
      </w:r>
      <w:r w:rsidRPr="006E370B">
        <w:rPr>
          <w:rFonts w:ascii="Times New Roman" w:hAnsi="Times New Roman" w:cs="Times New Roman"/>
          <w:sz w:val="28"/>
          <w:szCs w:val="28"/>
        </w:rPr>
        <w:t>. Відкриється екран диспетчера завдань. Ви можете переглянути, повторити і видалити завдання.</w:t>
      </w:r>
    </w:p>
    <w:p w:rsidR="00F05E64" w:rsidRPr="006E370B" w:rsidRDefault="00F05E64" w:rsidP="00F05E64">
      <w:pPr>
        <w:pStyle w:val="a5"/>
        <w:ind w:firstLine="0"/>
        <w:rPr>
          <w:rFonts w:ascii="Times New Roman" w:hAnsi="Times New Roman" w:cs="Times New Roman"/>
          <w:sz w:val="28"/>
          <w:szCs w:val="28"/>
        </w:rPr>
      </w:pPr>
      <w:r w:rsidRPr="006E370B">
        <w:rPr>
          <w:rFonts w:ascii="Times New Roman" w:hAnsi="Times New Roman" w:cs="Times New Roman"/>
          <w:sz w:val="28"/>
          <w:szCs w:val="28"/>
        </w:rPr>
        <w:lastRenderedPageBreak/>
        <w:t>Повторити: повторення невдалої спроби виконання завдання резервного копіювання та відновлення</w:t>
      </w:r>
    </w:p>
    <w:p w:rsidR="00F05E64" w:rsidRPr="006E370B" w:rsidRDefault="00F05E64" w:rsidP="00F05E64">
      <w:pPr>
        <w:pStyle w:val="a5"/>
        <w:ind w:firstLine="0"/>
        <w:rPr>
          <w:rFonts w:ascii="Times New Roman" w:hAnsi="Times New Roman" w:cs="Times New Roman"/>
          <w:sz w:val="28"/>
          <w:szCs w:val="28"/>
        </w:rPr>
      </w:pPr>
      <w:r w:rsidRPr="006E370B">
        <w:rPr>
          <w:rFonts w:ascii="Times New Roman" w:hAnsi="Times New Roman" w:cs="Times New Roman"/>
          <w:sz w:val="28"/>
          <w:szCs w:val="28"/>
        </w:rPr>
        <w:t>Видалити: натисніть , щоб видалити вибрані завдання резервного копіювання та відновлення</w:t>
      </w:r>
    </w:p>
    <w:p w:rsidR="00F05E64" w:rsidRPr="006E370B" w:rsidRDefault="00F05E64" w:rsidP="00F05E64">
      <w:pPr>
        <w:pStyle w:val="a5"/>
        <w:ind w:firstLine="0"/>
        <w:rPr>
          <w:rFonts w:ascii="Times New Roman" w:hAnsi="Times New Roman" w:cs="Times New Roman"/>
          <w:sz w:val="28"/>
          <w:szCs w:val="28"/>
        </w:rPr>
      </w:pPr>
    </w:p>
    <w:p w:rsidR="00F05E64" w:rsidRPr="006E370B" w:rsidRDefault="00F05E64" w:rsidP="00F05E64">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13.6 Налаштування служби DICOM</w:t>
      </w:r>
    </w:p>
    <w:p w:rsidR="00F05E64" w:rsidRPr="006E370B" w:rsidRDefault="00F05E64" w:rsidP="00F05E64">
      <w:pPr>
        <w:pStyle w:val="a5"/>
        <w:ind w:firstLine="0"/>
        <w:rPr>
          <w:rFonts w:ascii="Times New Roman" w:hAnsi="Times New Roman" w:cs="Times New Roman"/>
          <w:sz w:val="28"/>
          <w:szCs w:val="28"/>
        </w:rPr>
      </w:pPr>
      <w:r w:rsidRPr="006E370B">
        <w:rPr>
          <w:rFonts w:ascii="Times New Roman" w:hAnsi="Times New Roman" w:cs="Times New Roman"/>
          <w:sz w:val="28"/>
          <w:szCs w:val="28"/>
        </w:rPr>
        <w:t>Натисніть,</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6A116CD9" wp14:editId="71C2AA57">
            <wp:extent cx="453390" cy="453390"/>
            <wp:effectExtent l="0" t="0" r="3810" b="3810"/>
            <wp:docPr id="261394" name="Рисунок 261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4"/>
                    <a:stretch>
                      <a:fillRect/>
                    </a:stretch>
                  </pic:blipFill>
                  <pic:spPr>
                    <a:xfrm>
                      <a:off x="0" y="0"/>
                      <a:ext cx="453390" cy="453390"/>
                    </a:xfrm>
                    <a:prstGeom prst="rect">
                      <a:avLst/>
                    </a:prstGeom>
                  </pic:spPr>
                </pic:pic>
              </a:graphicData>
            </a:graphic>
          </wp:inline>
        </w:drawing>
      </w:r>
      <w:r w:rsidRPr="006E370B">
        <w:rPr>
          <w:rFonts w:ascii="Times New Roman" w:hAnsi="Times New Roman" w:cs="Times New Roman"/>
          <w:sz w:val="28"/>
          <w:szCs w:val="28"/>
        </w:rPr>
        <w:t xml:space="preserve"> щоб увійти на екран налаштування служб DICOM, щоб налаштувати інформацію про сервер для різних служб.</w:t>
      </w:r>
    </w:p>
    <w:p w:rsidR="00F05E64" w:rsidRPr="006E370B" w:rsidRDefault="00F05E64" w:rsidP="00F05E64">
      <w:pPr>
        <w:pStyle w:val="a5"/>
        <w:ind w:firstLine="0"/>
        <w:rPr>
          <w:rFonts w:ascii="Times New Roman" w:hAnsi="Times New Roman" w:cs="Times New Roman"/>
          <w:sz w:val="28"/>
          <w:szCs w:val="28"/>
        </w:rPr>
      </w:pPr>
      <w:r w:rsidRPr="006E370B">
        <w:rPr>
          <w:rFonts w:ascii="Times New Roman" w:hAnsi="Times New Roman" w:cs="Times New Roman"/>
          <w:sz w:val="28"/>
          <w:szCs w:val="28"/>
        </w:rPr>
        <w:t>Примітка: DICOM програми DROC не має порту.</w:t>
      </w:r>
    </w:p>
    <w:p w:rsidR="00F05E64" w:rsidRPr="006E370B" w:rsidRDefault="00F05E64" w:rsidP="00F05E64">
      <w:pPr>
        <w:pStyle w:val="a5"/>
        <w:ind w:firstLine="0"/>
        <w:rPr>
          <w:rFonts w:ascii="Times New Roman" w:hAnsi="Times New Roman" w:cs="Times New Roman"/>
          <w:sz w:val="28"/>
          <w:szCs w:val="28"/>
        </w:rPr>
      </w:pPr>
    </w:p>
    <w:p w:rsidR="00F05E64" w:rsidRPr="006E370B" w:rsidRDefault="00F05E64" w:rsidP="00F05E64">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13.6.1 Налаштування локального DICOM</w:t>
      </w:r>
    </w:p>
    <w:p w:rsidR="008712A5" w:rsidRPr="006E370B" w:rsidRDefault="008712A5" w:rsidP="00F05E64">
      <w:pPr>
        <w:pStyle w:val="a5"/>
        <w:ind w:firstLine="0"/>
        <w:rPr>
          <w:rFonts w:ascii="Times New Roman" w:hAnsi="Times New Roman" w:cs="Times New Roman"/>
          <w:sz w:val="28"/>
          <w:szCs w:val="28"/>
        </w:rPr>
      </w:pPr>
      <w:r w:rsidRPr="006E370B">
        <w:rPr>
          <w:rFonts w:ascii="Times New Roman" w:hAnsi="Times New Roman" w:cs="Times New Roman"/>
          <w:sz w:val="28"/>
          <w:szCs w:val="28"/>
        </w:rPr>
        <w:t>На цій сторінці ви можете налаштувати ім'я локального DICOM-об'єкта та номер порту.</w:t>
      </w:r>
    </w:p>
    <w:p w:rsidR="008712A5" w:rsidRPr="006E370B" w:rsidRDefault="008712A5" w:rsidP="00F05E64">
      <w:pPr>
        <w:pStyle w:val="a5"/>
        <w:ind w:firstLine="0"/>
        <w:rPr>
          <w:rFonts w:ascii="Times New Roman" w:hAnsi="Times New Roman" w:cs="Times New Roman"/>
          <w:sz w:val="28"/>
          <w:szCs w:val="28"/>
        </w:rPr>
      </w:pPr>
    </w:p>
    <w:p w:rsidR="008712A5" w:rsidRPr="006E370B" w:rsidRDefault="008712A5" w:rsidP="00F05E64">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13.6.2 Налаштування робочого списку DICOM</w:t>
      </w:r>
    </w:p>
    <w:p w:rsidR="008712A5" w:rsidRPr="006E370B" w:rsidRDefault="008712A5" w:rsidP="008712A5">
      <w:pPr>
        <w:pStyle w:val="a5"/>
        <w:ind w:firstLine="0"/>
        <w:rPr>
          <w:rFonts w:ascii="Times New Roman" w:hAnsi="Times New Roman" w:cs="Times New Roman"/>
          <w:sz w:val="28"/>
          <w:szCs w:val="28"/>
        </w:rPr>
      </w:pPr>
      <w:r w:rsidRPr="006E370B">
        <w:rPr>
          <w:rFonts w:ascii="Times New Roman" w:hAnsi="Times New Roman" w:cs="Times New Roman"/>
          <w:sz w:val="28"/>
          <w:szCs w:val="28"/>
        </w:rPr>
        <w:t>На цій сторінці ви можете налаштувати параметри робочого списку DICOM і протестувати з'єднання.</w:t>
      </w:r>
    </w:p>
    <w:p w:rsidR="008712A5" w:rsidRPr="006E370B" w:rsidRDefault="008712A5" w:rsidP="008712A5">
      <w:pPr>
        <w:pStyle w:val="a5"/>
        <w:ind w:firstLine="0"/>
        <w:rPr>
          <w:rFonts w:ascii="Times New Roman" w:hAnsi="Times New Roman" w:cs="Times New Roman"/>
          <w:sz w:val="28"/>
          <w:szCs w:val="28"/>
        </w:rPr>
      </w:pPr>
      <w:r w:rsidRPr="006E370B">
        <w:rPr>
          <w:rFonts w:ascii="Times New Roman" w:hAnsi="Times New Roman" w:cs="Times New Roman"/>
          <w:sz w:val="28"/>
          <w:szCs w:val="28"/>
        </w:rPr>
        <w:t>Налаштування робочого списку</w:t>
      </w:r>
    </w:p>
    <w:p w:rsidR="008712A5" w:rsidRPr="006E370B" w:rsidRDefault="008712A5" w:rsidP="008712A5">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Увімкнути робочий список: Після вибору цієї опції функція робочого списку буде ввімкнена.</w:t>
      </w:r>
    </w:p>
    <w:p w:rsidR="008712A5" w:rsidRPr="006E370B" w:rsidRDefault="008712A5" w:rsidP="008712A5">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Назва автоекспозиції: Заголовок AE для вузла робочого списку.</w:t>
      </w:r>
    </w:p>
    <w:p w:rsidR="008712A5" w:rsidRPr="006E370B" w:rsidRDefault="008712A5" w:rsidP="008712A5">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Порт: Номер порту послуги, яку надає вузол робочого списку. Значення має бути числом числом у діапазоні від 0 до 65535.</w:t>
      </w:r>
    </w:p>
    <w:p w:rsidR="008712A5" w:rsidRPr="006E370B" w:rsidRDefault="008712A5" w:rsidP="008712A5">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IP-адреса: IP-адреса вузла робочого списку. Значення складається з чотирьох сегментів цілих чисел від 0 до 255.</w:t>
      </w:r>
    </w:p>
    <w:p w:rsidR="008712A5" w:rsidRPr="006E370B" w:rsidRDefault="008712A5" w:rsidP="008712A5">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Модальність: визначає тип пристрою. Наразі доступні варіанти DR, DX та порожній. Коли встановлено значення DR або DX, система отримає лише робочий список (список завдань), що відповідає типу пристрою. Якщо опція порожня, система отримає список завдань будь-якого типу пристрою без узгодження.</w:t>
      </w:r>
    </w:p>
    <w:p w:rsidR="008712A5" w:rsidRPr="006E370B" w:rsidRDefault="008712A5" w:rsidP="008712A5">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Зіставляти з точкою доступу: зіставляти з пунктом призначення. Якщо позначено, система лише отримує лише список завдань, призначених для локального пристрою. Якщо цей параметр не позначено, система отримає список завдань, призначених на будь-яке місце призначення.</w:t>
      </w:r>
    </w:p>
    <w:p w:rsidR="008712A5" w:rsidRPr="006E370B" w:rsidRDefault="008712A5" w:rsidP="008712A5">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Перевірка вузла: перевіряє, чи підключено кожен вузол списку завдань.</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Критерії пошуку в робочому списку</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Часовий діапазон: Варіанти: "Сьогодні", "Останні три дні", "Останній тиждень", "Останній місяць", "Останній день", і Власний.</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Ідентичність списку завдань: встановлює ідентичність списку завдань.</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lastRenderedPageBreak/>
        <w:t>◼</w:t>
      </w:r>
      <w:r w:rsidRPr="006E370B">
        <w:rPr>
          <w:rFonts w:ascii="Times New Roman" w:hAnsi="Times New Roman" w:cs="Times New Roman"/>
          <w:sz w:val="28"/>
          <w:szCs w:val="28"/>
        </w:rPr>
        <w:t xml:space="preserve"> Внутрішній (секунди): встановлює інтервал обміну даними зі списком завдань.</w:t>
      </w:r>
    </w:p>
    <w:p w:rsidR="00E40501" w:rsidRPr="006E370B" w:rsidRDefault="00E40501" w:rsidP="00E40501">
      <w:pPr>
        <w:pStyle w:val="a5"/>
        <w:ind w:firstLine="0"/>
        <w:rPr>
          <w:rFonts w:ascii="Times New Roman" w:hAnsi="Times New Roman" w:cs="Times New Roman"/>
          <w:b/>
          <w:sz w:val="28"/>
          <w:szCs w:val="28"/>
        </w:rPr>
      </w:pPr>
    </w:p>
    <w:p w:rsidR="00E40501" w:rsidRPr="006E370B" w:rsidRDefault="00E40501" w:rsidP="00E40501">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13.6.2.1 Картування частин тіла</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Увімкнути відображення частин тіла. Якщо цей параметр позначено, зіставлення частин тіла ввімкнено.</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Встановити мітку зіставлення: встановлює поле DICOM для сервера робочих списків для зберігання інформації про частини тіла.</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Пункт перевірки робочого списку: вводить інформацію (наприклад, стандартне положення грудної клітки), надіслану робочим списком.</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Видалити: видаляє вибране зіставлення частин тіла.</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Зберегти: збереження зміненого або доданого зіставлення частин тіла.</w:t>
      </w:r>
    </w:p>
    <w:p w:rsidR="00E40501" w:rsidRPr="006E370B" w:rsidRDefault="00E40501" w:rsidP="00E40501">
      <w:pPr>
        <w:pStyle w:val="a5"/>
        <w:ind w:firstLine="0"/>
        <w:rPr>
          <w:rFonts w:ascii="Times New Roman" w:hAnsi="Times New Roman" w:cs="Times New Roman"/>
          <w:sz w:val="28"/>
          <w:szCs w:val="28"/>
        </w:rPr>
      </w:pPr>
      <w:r w:rsidRPr="006E370B">
        <w:rPr>
          <w:rFonts w:ascii="Times New Roman" w:hAnsi="Times New Roman" w:cs="Times New Roman"/>
          <w:sz w:val="28"/>
          <w:szCs w:val="28"/>
        </w:rPr>
        <w:t>Додавання відображення частини тіла</w:t>
      </w:r>
    </w:p>
    <w:p w:rsidR="00E40501" w:rsidRPr="006E370B" w:rsidRDefault="00E40501" w:rsidP="00E40501">
      <w:pPr>
        <w:pStyle w:val="a5"/>
        <w:ind w:firstLine="0"/>
        <w:rPr>
          <w:rFonts w:ascii="Times New Roman" w:hAnsi="Times New Roman" w:cs="Times New Roman"/>
          <w:sz w:val="28"/>
          <w:szCs w:val="28"/>
        </w:rPr>
      </w:pPr>
      <w:r w:rsidRPr="006E370B">
        <w:rPr>
          <w:rFonts w:ascii="Times New Roman" w:hAnsi="Times New Roman" w:cs="Times New Roman"/>
          <w:sz w:val="28"/>
          <w:szCs w:val="28"/>
        </w:rPr>
        <w:t>1. У полі робочого списку введіть інформацію (наприклад, стандартне положення грудної клітки), надіслану робочим списком.</w:t>
      </w:r>
    </w:p>
    <w:p w:rsidR="00E40501" w:rsidRPr="006E370B" w:rsidRDefault="00E40501" w:rsidP="00E40501">
      <w:pPr>
        <w:pStyle w:val="a5"/>
        <w:ind w:firstLine="0"/>
        <w:rPr>
          <w:rFonts w:ascii="Times New Roman" w:hAnsi="Times New Roman" w:cs="Times New Roman"/>
          <w:sz w:val="28"/>
          <w:szCs w:val="28"/>
        </w:rPr>
      </w:pPr>
      <w:r w:rsidRPr="006E370B">
        <w:rPr>
          <w:rFonts w:ascii="Times New Roman" w:hAnsi="Times New Roman" w:cs="Times New Roman"/>
          <w:sz w:val="28"/>
          <w:szCs w:val="28"/>
        </w:rPr>
        <w:t>2. У наступному списку частин тіла виберіть частину тіла (наприклад, переднє/заднє положення грудної клітки), що відповідає застосуванню DROC.</w:t>
      </w:r>
    </w:p>
    <w:p w:rsidR="00E40501" w:rsidRPr="006E370B" w:rsidRDefault="00E40501" w:rsidP="00E40501">
      <w:pPr>
        <w:pStyle w:val="a5"/>
        <w:ind w:firstLine="0"/>
        <w:rPr>
          <w:rFonts w:ascii="Times New Roman" w:hAnsi="Times New Roman" w:cs="Times New Roman"/>
          <w:sz w:val="28"/>
          <w:szCs w:val="28"/>
        </w:rPr>
      </w:pPr>
      <w:r w:rsidRPr="006E370B">
        <w:rPr>
          <w:rFonts w:ascii="Times New Roman" w:hAnsi="Times New Roman" w:cs="Times New Roman"/>
          <w:sz w:val="28"/>
          <w:szCs w:val="28"/>
        </w:rPr>
        <w:t>3. Натисніть [Додати], а потім [Зберегти], щоб додати зіставлення частини тіла до списку зіставлень.</w:t>
      </w:r>
    </w:p>
    <w:p w:rsidR="00E40501" w:rsidRPr="006E370B" w:rsidRDefault="00E40501" w:rsidP="00E40501">
      <w:pPr>
        <w:pStyle w:val="a5"/>
        <w:ind w:firstLine="0"/>
        <w:rPr>
          <w:rFonts w:ascii="Times New Roman" w:hAnsi="Times New Roman" w:cs="Times New Roman"/>
          <w:sz w:val="28"/>
          <w:szCs w:val="28"/>
        </w:rPr>
      </w:pPr>
    </w:p>
    <w:p w:rsidR="00E40501" w:rsidRPr="006E370B" w:rsidRDefault="00E40501" w:rsidP="00E40501">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13.6.3 Налаштування друку DICOM</w:t>
      </w:r>
    </w:p>
    <w:p w:rsidR="00E40501" w:rsidRPr="006E370B" w:rsidRDefault="00E40501" w:rsidP="00E40501">
      <w:pPr>
        <w:pStyle w:val="a5"/>
        <w:ind w:firstLine="0"/>
        <w:rPr>
          <w:rFonts w:ascii="Times New Roman" w:hAnsi="Times New Roman" w:cs="Times New Roman"/>
          <w:sz w:val="28"/>
          <w:szCs w:val="28"/>
        </w:rPr>
      </w:pPr>
      <w:r w:rsidRPr="006E370B">
        <w:rPr>
          <w:rFonts w:ascii="Times New Roman" w:hAnsi="Times New Roman" w:cs="Times New Roman"/>
          <w:sz w:val="28"/>
          <w:szCs w:val="28"/>
        </w:rPr>
        <w:t>На цій сторінці ви можете встановити параметри друку DICOM і протестувати з'єднання.</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Увімкнути друк: Якщо цей параметр вибрано, послугу друку буде ввімкнено.</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Додати: Ви можете додати та налаштувати кілька вузлів друку.</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Видалити: Ви можете видалити поточний вибраний вузол друку.</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Встановити за замовчуванням: ви можете налаштувати вузол друку за замовчуванням .</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Скасувати за замовчуванням: ви можете скасувати поточний вибраний вузол друку за замовчуванням.</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Вузол AE: Назва об'єкта вузла DICOM.</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Порт: Номер порту послуги, яку надає вузол DICOM.</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IP-адреса: IP-адреса DICOM-вузла. Значення складається з чотирьох сегментів цілих чисел від 0 до 255.</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Яскравість друку: Ви можете вибрати ефект друку після компенсації яскравості регулювання. Значення знаходиться в діапазоні від -100 до +100.</w:t>
      </w:r>
    </w:p>
    <w:p w:rsidR="00E40501" w:rsidRPr="006E370B" w:rsidRDefault="00E40501" w:rsidP="00E40501">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Конфігурація вузла та тестування:</w:t>
      </w:r>
    </w:p>
    <w:p w:rsidR="00E40501" w:rsidRPr="006E370B" w:rsidRDefault="00E40501" w:rsidP="00E40501">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1. У списку вузлів друку зліва виберіть вузол (наприклад, DICOM_PRINT), який потрібно встановити як вузол за замовчуванням. Натисніть [Встановити </w:t>
      </w:r>
      <w:r w:rsidRPr="006E370B">
        <w:rPr>
          <w:rFonts w:ascii="Times New Roman" w:hAnsi="Times New Roman" w:cs="Times New Roman"/>
          <w:sz w:val="28"/>
          <w:szCs w:val="28"/>
        </w:rPr>
        <w:lastRenderedPageBreak/>
        <w:t>за замовчуванням], і вузол відобразиться у стовпчику Вузли за замовчуванням. Ви також можете видаляти або додавати вузли в такий спосіб:</w:t>
      </w:r>
    </w:p>
    <w:p w:rsidR="00E40501" w:rsidRPr="006E370B" w:rsidRDefault="00E40501" w:rsidP="00E40501">
      <w:pPr>
        <w:pStyle w:val="a5"/>
        <w:ind w:firstLine="0"/>
        <w:rPr>
          <w:rFonts w:ascii="Times New Roman" w:hAnsi="Times New Roman" w:cs="Times New Roman"/>
          <w:sz w:val="28"/>
          <w:szCs w:val="28"/>
        </w:rPr>
      </w:pPr>
      <w:r w:rsidRPr="006E370B">
        <w:rPr>
          <w:rFonts w:ascii="Times New Roman" w:hAnsi="Times New Roman" w:cs="Times New Roman"/>
          <w:sz w:val="28"/>
          <w:szCs w:val="28"/>
        </w:rPr>
        <w:t>2. Натисніть [Додати], і відобразиться наступне вікно введення. Послідовно введіть наведену нижче інформацію про доданий вузол: AE Title, номер порту, IP-адресу та яскравість друку, а потім виберіть [Save] (Зберегти) Доданий вузол буде відображено у списку вузлів друку.</w:t>
      </w:r>
    </w:p>
    <w:p w:rsidR="00BA1807" w:rsidRPr="006E370B" w:rsidRDefault="00BA1807" w:rsidP="00E40501">
      <w:pPr>
        <w:pStyle w:val="a5"/>
        <w:ind w:firstLine="0"/>
        <w:rPr>
          <w:rFonts w:ascii="Times New Roman" w:hAnsi="Times New Roman" w:cs="Times New Roman"/>
          <w:sz w:val="28"/>
          <w:szCs w:val="28"/>
        </w:rPr>
      </w:pPr>
    </w:p>
    <w:p w:rsidR="00BA1807" w:rsidRPr="006E370B" w:rsidRDefault="00BA1807" w:rsidP="00BA1807">
      <w:pPr>
        <w:pStyle w:val="a5"/>
        <w:ind w:firstLine="0"/>
        <w:rPr>
          <w:rFonts w:ascii="Times New Roman" w:hAnsi="Times New Roman" w:cs="Times New Roman"/>
          <w:sz w:val="28"/>
          <w:szCs w:val="28"/>
        </w:rPr>
      </w:pPr>
      <w:r w:rsidRPr="006E370B">
        <w:rPr>
          <w:rFonts w:ascii="Times New Roman" w:hAnsi="Times New Roman" w:cs="Times New Roman"/>
          <w:sz w:val="28"/>
          <w:szCs w:val="28"/>
        </w:rPr>
        <w:t>Натисніть [Видалити], щоб видалити вибраний вузол зі списку вузлів.</w:t>
      </w:r>
    </w:p>
    <w:p w:rsidR="00BA1807" w:rsidRPr="006E370B" w:rsidRDefault="00BA1807" w:rsidP="00BA1807">
      <w:pPr>
        <w:pStyle w:val="a5"/>
        <w:ind w:firstLine="0"/>
        <w:rPr>
          <w:rFonts w:ascii="Times New Roman" w:hAnsi="Times New Roman" w:cs="Times New Roman"/>
          <w:sz w:val="28"/>
          <w:szCs w:val="28"/>
        </w:rPr>
      </w:pPr>
      <w:r w:rsidRPr="006E370B">
        <w:rPr>
          <w:rFonts w:ascii="Times New Roman" w:hAnsi="Times New Roman" w:cs="Times New Roman"/>
          <w:sz w:val="28"/>
          <w:szCs w:val="28"/>
        </w:rPr>
        <w:t>Натисніть [Перевірка], щоб перевірити підключення кожного вузла друку DICOM.</w:t>
      </w:r>
    </w:p>
    <w:p w:rsidR="00BA1807" w:rsidRPr="006E370B" w:rsidRDefault="00BA1807" w:rsidP="00BA180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Мінімальна щільність: Значення в діапазоні від 0 до 65535.</w:t>
      </w:r>
    </w:p>
    <w:p w:rsidR="00BA1807" w:rsidRPr="006E370B" w:rsidRDefault="00BA1807" w:rsidP="00BA180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Максимальна щільність: Значення в діапазоні від 0 до 65535.</w:t>
      </w:r>
    </w:p>
    <w:p w:rsidR="00BA1807" w:rsidRPr="006E370B" w:rsidRDefault="00BA1807" w:rsidP="00BA180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Межова густина: задає густину між зображеннями плівки. Доступні варіанти: Білий та Чорний.</w:t>
      </w:r>
    </w:p>
    <w:p w:rsidR="00BA1807" w:rsidRPr="006E370B" w:rsidRDefault="00BA1807" w:rsidP="00BA180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Щільність порожнього зображення: задає щільність навколишнього простору. Доступні варіанти: Білий і Чорний.</w:t>
      </w:r>
    </w:p>
    <w:p w:rsidR="00BA1807" w:rsidRPr="006E370B" w:rsidRDefault="00BA1807" w:rsidP="00BA180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Полярність зображення: встановлює полярність зображення за замовчуванням. Доступні варіанти: Нормальна або Зворотна.</w:t>
      </w:r>
    </w:p>
    <w:p w:rsidR="00BA1807" w:rsidRPr="006E370B" w:rsidRDefault="00BA1807" w:rsidP="00BA180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Цільова плівка: Доступні варіанти: ПРОЦЕСОР, ЖУРНАЛ, BIN_1, BIN_2, ...BIN_8.</w:t>
      </w:r>
    </w:p>
    <w:p w:rsidR="00BA1807" w:rsidRPr="006E370B" w:rsidRDefault="00BA1807" w:rsidP="00BA180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Тип носія: Доступні варіанти: СИНЯ ПЛІВКА, ПАПІР, ПРОЗОРА ПЛІВКА, ПАПІР, ЧИСТА ПЛІВКА. Значення за замовчуванням - СИНЯ ПЛІВКА.</w:t>
      </w:r>
    </w:p>
    <w:p w:rsidR="00BA1807" w:rsidRPr="006E370B" w:rsidRDefault="00BA1807" w:rsidP="00BA180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Тип інтерполяції: Можливі варіанти: РЕПЛІКАЦІЯ, БІЛІНІЙНА, КУБІЧНА та НІ.</w:t>
      </w:r>
    </w:p>
    <w:p w:rsidR="00BA1807" w:rsidRPr="006E370B" w:rsidRDefault="00BA1807" w:rsidP="00BA180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Межа друку: чи встановлювати межу друку. Доступні варіанти Так і Ні.</w:t>
      </w:r>
    </w:p>
    <w:p w:rsidR="00BA1807" w:rsidRPr="006E370B" w:rsidRDefault="00BA1807" w:rsidP="00BA180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Пріоритет: Доступні варіанти: Високий, Середній та Низький. Значення за замовчуванням - Середній.</w:t>
      </w:r>
    </w:p>
    <w:p w:rsidR="00BA1807" w:rsidRPr="006E370B" w:rsidRDefault="00BA1807" w:rsidP="00BA1807">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Конфігурація: Принтер може використовувати різні таблиці концентрації залежно від конфігурації відповідності. Ви також можете не налаштовувати таблицю концентрації.</w:t>
      </w:r>
    </w:p>
    <w:p w:rsidR="00C86336" w:rsidRPr="006E370B" w:rsidRDefault="00C86336" w:rsidP="00C86336">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Ідентифікатор власника: відображається на екрані керуючого програмного забезпечення на панелі оператора. Значення за замовчуванням - Mindray. Значення можна змінити відповідно до вимог лікарні. </w:t>
      </w:r>
    </w:p>
    <w:p w:rsidR="00C86336" w:rsidRPr="006E370B" w:rsidRDefault="00C86336" w:rsidP="00C86336">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Етикетка плівки: Значення за замовчуванням - Mindray DX. Значення можна змінити відповідно до вимог лікарні. Можна вводити літери та цифри.</w:t>
      </w:r>
    </w:p>
    <w:p w:rsidR="00C86336" w:rsidRPr="006E370B" w:rsidRDefault="00C86336" w:rsidP="00C86336">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Розмір плівки: встановлює розмір плівки за замовчуванням. Натисніть [Розмір плівки], щоб вибрати розмір плівки.</w:t>
      </w:r>
    </w:p>
    <w:p w:rsidR="00C86336" w:rsidRPr="006E370B" w:rsidRDefault="00C86336" w:rsidP="00C86336">
      <w:pPr>
        <w:pStyle w:val="a5"/>
        <w:ind w:firstLine="0"/>
        <w:rPr>
          <w:rFonts w:ascii="Times New Roman" w:hAnsi="Times New Roman" w:cs="Times New Roman"/>
          <w:b/>
          <w:sz w:val="28"/>
          <w:szCs w:val="28"/>
        </w:rPr>
      </w:pPr>
    </w:p>
    <w:p w:rsidR="00C86336" w:rsidRPr="006E370B" w:rsidRDefault="00C86336" w:rsidP="00C86336">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13.6.4 Налаштування сховища DICOM</w:t>
      </w:r>
    </w:p>
    <w:p w:rsidR="00C86336" w:rsidRPr="006E370B" w:rsidRDefault="00C86336" w:rsidP="00C86336">
      <w:pPr>
        <w:pStyle w:val="a5"/>
        <w:ind w:firstLine="0"/>
        <w:rPr>
          <w:rFonts w:ascii="Times New Roman" w:hAnsi="Times New Roman" w:cs="Times New Roman"/>
          <w:sz w:val="28"/>
          <w:szCs w:val="28"/>
        </w:rPr>
      </w:pPr>
      <w:r w:rsidRPr="006E370B">
        <w:rPr>
          <w:rFonts w:ascii="Times New Roman" w:hAnsi="Times New Roman" w:cs="Times New Roman"/>
          <w:sz w:val="28"/>
          <w:szCs w:val="28"/>
        </w:rPr>
        <w:lastRenderedPageBreak/>
        <w:t>На цій сторінці ви можете встановити параметри DICOM Storage і протестувати з'єднання.</w:t>
      </w:r>
    </w:p>
    <w:p w:rsidR="00C86336" w:rsidRPr="006E370B" w:rsidRDefault="00C86336" w:rsidP="00C86336">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Увімкнути сховище: Якщо цей параметр вибрано, служба зберігання буде ввімкнена.</w:t>
      </w:r>
    </w:p>
    <w:p w:rsidR="00C86336" w:rsidRPr="006E370B" w:rsidRDefault="00C86336" w:rsidP="00C86336">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Додати: Ви можете додати та налаштувати кілька вузлів зберігання.</w:t>
      </w:r>
    </w:p>
    <w:p w:rsidR="00C86336" w:rsidRPr="006E370B" w:rsidRDefault="00C86336" w:rsidP="00C86336">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Видалити: Ви можете видалити вибраний вузол сховища.</w:t>
      </w:r>
    </w:p>
    <w:p w:rsidR="00C86336" w:rsidRPr="006E370B" w:rsidRDefault="00C86336" w:rsidP="00C86336">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Встановити за замовчуванням: ви можете налаштувати вузол сховища за замовчуванням на основі вузла за замовчуванням.</w:t>
      </w:r>
    </w:p>
    <w:p w:rsidR="00C86336" w:rsidRPr="006E370B" w:rsidRDefault="00C86336" w:rsidP="00C86336">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Відмінити за замовчуванням: ви можете відмінити вибраний за замовчуванням вузол сховища.</w:t>
      </w:r>
    </w:p>
    <w:p w:rsidR="00C86336" w:rsidRPr="006E370B" w:rsidRDefault="00C86336" w:rsidP="00C86336">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AE-вузол: Назва об'єкта вузла DICOM.</w:t>
      </w:r>
    </w:p>
    <w:p w:rsidR="00C86336" w:rsidRPr="006E370B" w:rsidRDefault="00C86336" w:rsidP="00C86336">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Порт: Номер порту послуги, що надається вузлом DICOM.</w:t>
      </w:r>
    </w:p>
    <w:p w:rsidR="00C86336" w:rsidRPr="006E370B" w:rsidRDefault="00C86336" w:rsidP="00C86336">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IP-адреса: IP-адреса DICOM-вузла. Значення складається з чотирьох сегментів цілих чисел від 0 до 255.</w:t>
      </w:r>
    </w:p>
    <w:p w:rsidR="00C86336" w:rsidRPr="006E370B" w:rsidRDefault="00C86336" w:rsidP="00C86336">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Налаштування та тестування вузла:</w:t>
      </w:r>
    </w:p>
    <w:p w:rsidR="00C86336" w:rsidRPr="006E370B" w:rsidRDefault="00C86336" w:rsidP="00C86336">
      <w:pPr>
        <w:pStyle w:val="a5"/>
        <w:ind w:firstLine="0"/>
        <w:rPr>
          <w:rFonts w:ascii="Times New Roman" w:hAnsi="Times New Roman" w:cs="Times New Roman"/>
          <w:sz w:val="28"/>
          <w:szCs w:val="28"/>
        </w:rPr>
      </w:pPr>
      <w:r w:rsidRPr="006E370B">
        <w:rPr>
          <w:rFonts w:ascii="Times New Roman" w:hAnsi="Times New Roman" w:cs="Times New Roman"/>
          <w:sz w:val="28"/>
          <w:szCs w:val="28"/>
        </w:rPr>
        <w:t>1. У списку вузлів зберігання зліва виберіть вузол (наприклад, DICOM_STORAGE) який потрібно встановити як вузол за замовчуванням. Натисніть [Встановити за замовчуванням], і вузол відобразиться у стовпчику Вузли за замовчуванням. Ви також можете видаляти або додавати вузли в такий спосіб:</w:t>
      </w:r>
    </w:p>
    <w:p w:rsidR="00C86336" w:rsidRPr="006E370B" w:rsidRDefault="00C86336" w:rsidP="00C86336">
      <w:pPr>
        <w:pStyle w:val="a5"/>
        <w:ind w:firstLine="0"/>
        <w:rPr>
          <w:rFonts w:ascii="Times New Roman" w:hAnsi="Times New Roman" w:cs="Times New Roman"/>
          <w:sz w:val="28"/>
          <w:szCs w:val="28"/>
        </w:rPr>
      </w:pPr>
      <w:r w:rsidRPr="006E370B">
        <w:rPr>
          <w:rFonts w:ascii="Times New Roman" w:hAnsi="Times New Roman" w:cs="Times New Roman"/>
          <w:sz w:val="28"/>
          <w:szCs w:val="28"/>
        </w:rPr>
        <w:t>2. Натисніть [Додати], і відобразиться наступне вікно введення. Послідовно введіть наведену нижче інформацію про доданий вузол: Назва AE, номер порту та IP-адреса, а потім натисніть [Зберегти] Доданий вузол буде відображено у списку вузлів сховища. Атрибут доданого вузла відобразиться у полі атрибутів вузла.</w:t>
      </w:r>
    </w:p>
    <w:p w:rsidR="00C86336" w:rsidRPr="006E370B" w:rsidRDefault="00C86336" w:rsidP="00C86336">
      <w:pPr>
        <w:pStyle w:val="a5"/>
        <w:ind w:firstLine="0"/>
        <w:rPr>
          <w:rFonts w:ascii="Times New Roman" w:hAnsi="Times New Roman" w:cs="Times New Roman"/>
          <w:sz w:val="28"/>
          <w:szCs w:val="28"/>
        </w:rPr>
      </w:pPr>
      <w:r w:rsidRPr="006E370B">
        <w:rPr>
          <w:rFonts w:ascii="Times New Roman" w:hAnsi="Times New Roman" w:cs="Times New Roman"/>
          <w:sz w:val="28"/>
          <w:szCs w:val="28"/>
        </w:rPr>
        <w:t>Натисніть [Видалити], щоб видалити вибраний вузол зі списку вузлів сховища.</w:t>
      </w:r>
    </w:p>
    <w:p w:rsidR="00C86336" w:rsidRPr="006E370B" w:rsidRDefault="00C86336" w:rsidP="00C86336">
      <w:pPr>
        <w:pStyle w:val="a5"/>
        <w:ind w:firstLine="0"/>
        <w:rPr>
          <w:rFonts w:ascii="Times New Roman" w:hAnsi="Times New Roman" w:cs="Times New Roman"/>
          <w:sz w:val="28"/>
          <w:szCs w:val="28"/>
        </w:rPr>
      </w:pPr>
      <w:r w:rsidRPr="006E370B">
        <w:rPr>
          <w:rFonts w:ascii="Times New Roman" w:hAnsi="Times New Roman" w:cs="Times New Roman"/>
          <w:sz w:val="28"/>
          <w:szCs w:val="28"/>
        </w:rPr>
        <w:t>Натисніть [Перевірка], щоб перевірити підключення кожного вузла зберігання DICOM.</w:t>
      </w:r>
    </w:p>
    <w:p w:rsidR="00C86336" w:rsidRPr="006E370B" w:rsidRDefault="00C86336" w:rsidP="00C86336">
      <w:pPr>
        <w:pStyle w:val="a5"/>
        <w:ind w:firstLine="0"/>
        <w:rPr>
          <w:rFonts w:ascii="Times New Roman" w:hAnsi="Times New Roman" w:cs="Times New Roman"/>
          <w:sz w:val="28"/>
          <w:szCs w:val="28"/>
        </w:rPr>
      </w:pPr>
    </w:p>
    <w:p w:rsidR="00C86336" w:rsidRPr="006E370B" w:rsidRDefault="00C86336" w:rsidP="00C86336">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13.6.5 (Додатково) Налаштування DICOM MPPS</w:t>
      </w:r>
    </w:p>
    <w:p w:rsidR="00C86336" w:rsidRPr="006E370B" w:rsidRDefault="00C86336" w:rsidP="00C86336">
      <w:pPr>
        <w:pStyle w:val="a5"/>
        <w:ind w:firstLine="0"/>
        <w:rPr>
          <w:rFonts w:ascii="Times New Roman" w:hAnsi="Times New Roman" w:cs="Times New Roman"/>
          <w:sz w:val="28"/>
          <w:szCs w:val="28"/>
        </w:rPr>
      </w:pPr>
      <w:r w:rsidRPr="006E370B">
        <w:rPr>
          <w:rFonts w:ascii="Times New Roman" w:hAnsi="Times New Roman" w:cs="Times New Roman"/>
          <w:sz w:val="28"/>
          <w:szCs w:val="28"/>
        </w:rPr>
        <w:t>На цій сторінці ви можете встановити параметри DICOM MPPS і протестувати з'єднання.</w:t>
      </w:r>
    </w:p>
    <w:p w:rsidR="00C86336" w:rsidRPr="006E370B" w:rsidRDefault="000D1BE4" w:rsidP="00C86336">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w:t>
      </w:r>
      <w:r w:rsidR="00C86336" w:rsidRPr="006E370B">
        <w:rPr>
          <w:rFonts w:ascii="Times New Roman" w:hAnsi="Times New Roman" w:cs="Times New Roman"/>
          <w:sz w:val="28"/>
          <w:szCs w:val="28"/>
        </w:rPr>
        <w:t>Увімкнути MPPS: якщо цей параметр вибрано, службу MPPS буде увімкнено.</w:t>
      </w:r>
    </w:p>
    <w:p w:rsidR="00C86336" w:rsidRPr="006E370B" w:rsidRDefault="000D1BE4" w:rsidP="00C86336">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w:t>
      </w:r>
      <w:r w:rsidR="00C86336" w:rsidRPr="006E370B">
        <w:rPr>
          <w:rFonts w:ascii="Times New Roman" w:hAnsi="Times New Roman" w:cs="Times New Roman"/>
          <w:sz w:val="28"/>
          <w:szCs w:val="28"/>
        </w:rPr>
        <w:t>AE-вузол: Назва об'єкта DICOM-вузла.</w:t>
      </w:r>
    </w:p>
    <w:p w:rsidR="00C86336" w:rsidRPr="006E370B" w:rsidRDefault="000D1BE4" w:rsidP="00C86336">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w:t>
      </w:r>
      <w:r w:rsidR="00C86336" w:rsidRPr="006E370B">
        <w:rPr>
          <w:rFonts w:ascii="Times New Roman" w:hAnsi="Times New Roman" w:cs="Times New Roman"/>
          <w:sz w:val="28"/>
          <w:szCs w:val="28"/>
        </w:rPr>
        <w:t>Порт: Номер порту послуги, що надається вузлом DICOM.</w:t>
      </w:r>
    </w:p>
    <w:p w:rsidR="000D1BE4" w:rsidRPr="006E370B" w:rsidRDefault="000D1BE4" w:rsidP="000D1BE4">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IP-адреса: IP-адреса DICOM-вузла. Значення складається з чотирьох сегментів цілих чисел від 0 до 255.</w:t>
      </w:r>
    </w:p>
    <w:p w:rsidR="000D1BE4" w:rsidRPr="006E370B" w:rsidRDefault="000D1BE4" w:rsidP="000D1BE4">
      <w:pPr>
        <w:pStyle w:val="a5"/>
        <w:ind w:firstLine="0"/>
        <w:rPr>
          <w:rFonts w:ascii="Times New Roman" w:hAnsi="Times New Roman" w:cs="Times New Roman"/>
          <w:sz w:val="28"/>
          <w:szCs w:val="28"/>
        </w:rPr>
      </w:pPr>
      <w:r w:rsidRPr="006E370B">
        <w:rPr>
          <w:rFonts w:ascii="Segoe UI Symbol" w:hAnsi="Segoe UI Symbol" w:cs="Segoe UI Symbol"/>
          <w:sz w:val="28"/>
          <w:szCs w:val="28"/>
        </w:rPr>
        <w:lastRenderedPageBreak/>
        <w:t>⚫</w:t>
      </w:r>
      <w:r w:rsidRPr="006E370B">
        <w:rPr>
          <w:rFonts w:ascii="Times New Roman" w:hAnsi="Times New Roman" w:cs="Times New Roman"/>
          <w:sz w:val="28"/>
          <w:szCs w:val="28"/>
        </w:rPr>
        <w:t xml:space="preserve"> Налаштування та перевірка вузла:</w:t>
      </w:r>
    </w:p>
    <w:p w:rsidR="000D1BE4" w:rsidRPr="006E370B" w:rsidRDefault="000D1BE4" w:rsidP="000D1BE4">
      <w:pPr>
        <w:pStyle w:val="a5"/>
        <w:ind w:firstLine="0"/>
        <w:rPr>
          <w:rFonts w:ascii="Times New Roman" w:hAnsi="Times New Roman" w:cs="Times New Roman"/>
          <w:sz w:val="28"/>
          <w:szCs w:val="28"/>
        </w:rPr>
      </w:pPr>
      <w:r w:rsidRPr="006E370B">
        <w:rPr>
          <w:rFonts w:ascii="Times New Roman" w:hAnsi="Times New Roman" w:cs="Times New Roman"/>
          <w:sz w:val="28"/>
          <w:szCs w:val="28"/>
        </w:rPr>
        <w:t>Натисніть [Перевірка], щоб перевірити підключення вузла.</w:t>
      </w:r>
    </w:p>
    <w:p w:rsidR="000D1BE4" w:rsidRPr="006E370B" w:rsidRDefault="000D1BE4" w:rsidP="000D1BE4">
      <w:pPr>
        <w:pStyle w:val="a5"/>
        <w:ind w:firstLine="0"/>
        <w:rPr>
          <w:rFonts w:ascii="Times New Roman" w:hAnsi="Times New Roman" w:cs="Times New Roman"/>
          <w:sz w:val="28"/>
          <w:szCs w:val="28"/>
        </w:rPr>
      </w:pPr>
      <w:r w:rsidRPr="006E370B">
        <w:rPr>
          <w:rFonts w:ascii="Times New Roman" w:hAnsi="Times New Roman" w:cs="Times New Roman"/>
          <w:sz w:val="28"/>
          <w:szCs w:val="28"/>
        </w:rPr>
        <w:t>Якщо DICOM MPPS не ліцензовано або термін дії ліцензії закінчився, функція DICOM MPPS недоступна.</w:t>
      </w: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13.6.6 Налаштування DICOM SC</w:t>
      </w:r>
    </w:p>
    <w:p w:rsidR="000D1BE4" w:rsidRPr="006E370B" w:rsidRDefault="000D1BE4" w:rsidP="000D1BE4">
      <w:pPr>
        <w:pStyle w:val="a5"/>
        <w:ind w:firstLine="0"/>
        <w:rPr>
          <w:rFonts w:ascii="Times New Roman" w:hAnsi="Times New Roman" w:cs="Times New Roman"/>
          <w:sz w:val="28"/>
          <w:szCs w:val="28"/>
        </w:rPr>
      </w:pPr>
      <w:r w:rsidRPr="006E370B">
        <w:rPr>
          <w:rFonts w:ascii="Times New Roman" w:hAnsi="Times New Roman" w:cs="Times New Roman"/>
          <w:sz w:val="28"/>
          <w:szCs w:val="28"/>
        </w:rPr>
        <w:t>На цій сторінці ви можете встановити параметри DICOM SC і протестувати з'єднання.</w:t>
      </w:r>
    </w:p>
    <w:p w:rsidR="000D1BE4" w:rsidRPr="006E370B" w:rsidRDefault="000D1BE4" w:rsidP="000D1BE4">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Увімкнути розміщення сховища: Якщо цей параметр вибрано, послуга фіксації даних у сховищі увімкнено.</w:t>
      </w:r>
    </w:p>
    <w:p w:rsidR="000D1BE4" w:rsidRPr="006E370B" w:rsidRDefault="000D1BE4" w:rsidP="000D1BE4">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AE-вузол: Ім'я об'єкта DICOM-вузла.</w:t>
      </w:r>
    </w:p>
    <w:p w:rsidR="000D1BE4" w:rsidRPr="006E370B" w:rsidRDefault="000D1BE4" w:rsidP="000D1BE4">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Порт: Номер порту служби, яку надає вузол DICOM.</w:t>
      </w:r>
    </w:p>
    <w:p w:rsidR="000D1BE4" w:rsidRPr="006E370B" w:rsidRDefault="000D1BE4" w:rsidP="000D1BE4">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IP-адреса: IP-адреса DICOM-вузла. Значення складається з чотирьох сегментів цілих чисел від 0 до 255.</w:t>
      </w:r>
    </w:p>
    <w:p w:rsidR="000D1BE4" w:rsidRPr="006E370B" w:rsidRDefault="000D1BE4" w:rsidP="000D1BE4">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Налаштування та перевірка вузла:</w:t>
      </w:r>
    </w:p>
    <w:p w:rsidR="000D1BE4" w:rsidRPr="006E370B" w:rsidRDefault="000D1BE4" w:rsidP="000D1BE4">
      <w:pPr>
        <w:pStyle w:val="a5"/>
        <w:ind w:firstLine="0"/>
        <w:rPr>
          <w:rFonts w:ascii="Times New Roman" w:hAnsi="Times New Roman" w:cs="Times New Roman"/>
          <w:sz w:val="28"/>
          <w:szCs w:val="28"/>
        </w:rPr>
      </w:pPr>
      <w:r w:rsidRPr="006E370B">
        <w:rPr>
          <w:rFonts w:ascii="Times New Roman" w:hAnsi="Times New Roman" w:cs="Times New Roman"/>
          <w:sz w:val="28"/>
          <w:szCs w:val="28"/>
        </w:rPr>
        <w:t>Натисніть [Перевірка], щоб перевірити підключення вузла.</w:t>
      </w:r>
    </w:p>
    <w:p w:rsidR="000D1BE4" w:rsidRPr="006E370B" w:rsidRDefault="000D1BE4" w:rsidP="000D1BE4">
      <w:pPr>
        <w:pStyle w:val="a5"/>
        <w:ind w:firstLine="0"/>
        <w:rPr>
          <w:rFonts w:ascii="Times New Roman" w:hAnsi="Times New Roman" w:cs="Times New Roman"/>
          <w:sz w:val="28"/>
          <w:szCs w:val="28"/>
        </w:rPr>
      </w:pPr>
      <w:r w:rsidRPr="006E370B">
        <w:rPr>
          <w:rFonts w:ascii="Times New Roman" w:hAnsi="Times New Roman" w:cs="Times New Roman"/>
          <w:sz w:val="28"/>
          <w:szCs w:val="28"/>
        </w:rPr>
        <w:t>ПРИМІТКА: Якщо DICOM SC не ліцензовано або термін дії ліцензії закінчився, функція DICOM SC функція DICOM SC недоступна.</w:t>
      </w: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13.6.7 (Додатково) Налаштування DICOM Q/R</w:t>
      </w:r>
    </w:p>
    <w:p w:rsidR="000D1BE4" w:rsidRPr="006E370B" w:rsidRDefault="000D1BE4" w:rsidP="000D1BE4">
      <w:pPr>
        <w:pStyle w:val="a5"/>
        <w:ind w:firstLine="0"/>
        <w:rPr>
          <w:rFonts w:ascii="Times New Roman" w:hAnsi="Times New Roman" w:cs="Times New Roman"/>
          <w:sz w:val="28"/>
          <w:szCs w:val="28"/>
        </w:rPr>
      </w:pPr>
      <w:r w:rsidRPr="006E370B">
        <w:rPr>
          <w:rFonts w:ascii="Times New Roman" w:hAnsi="Times New Roman" w:cs="Times New Roman"/>
          <w:sz w:val="28"/>
          <w:szCs w:val="28"/>
        </w:rPr>
        <w:t>На цій сторінці ви можете встановити параметри DICOM Q/R і протестувати з'єднання.</w:t>
      </w:r>
    </w:p>
    <w:p w:rsidR="000D1BE4" w:rsidRPr="006E370B" w:rsidRDefault="000D1BE4" w:rsidP="000D1BE4">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Увімкнути Q/R: якщо цей параметр вибрано, служба запиту/отримання вмикається.</w:t>
      </w:r>
    </w:p>
    <w:p w:rsidR="000D1BE4" w:rsidRPr="006E370B" w:rsidRDefault="000D1BE4" w:rsidP="000D1BE4">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Вузол AE: Назва об'єкта DICOM-вузла.</w:t>
      </w:r>
    </w:p>
    <w:p w:rsidR="000D1BE4" w:rsidRPr="006E370B" w:rsidRDefault="000D1BE4" w:rsidP="000D1BE4">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Порт: Номер порту служби, що надається вузлом DICOM.</w:t>
      </w:r>
    </w:p>
    <w:p w:rsidR="000D1BE4" w:rsidRPr="006E370B" w:rsidRDefault="000D1BE4" w:rsidP="000D1BE4">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IP-адреса: IP-адреса DICOM-вузла. Значення складається з чотирьох сегментів цілих чисел від 0 до 255.</w:t>
      </w:r>
    </w:p>
    <w:p w:rsidR="000D1BE4" w:rsidRPr="006E370B" w:rsidRDefault="000D1BE4" w:rsidP="000D1BE4">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Налаштування та тестування вузла:</w:t>
      </w:r>
    </w:p>
    <w:p w:rsidR="000D1BE4" w:rsidRPr="006E370B" w:rsidRDefault="000D1BE4" w:rsidP="000D1BE4">
      <w:pPr>
        <w:pStyle w:val="a5"/>
        <w:ind w:firstLine="0"/>
        <w:rPr>
          <w:rFonts w:ascii="Times New Roman" w:hAnsi="Times New Roman" w:cs="Times New Roman"/>
          <w:sz w:val="28"/>
          <w:szCs w:val="28"/>
        </w:rPr>
      </w:pPr>
      <w:r w:rsidRPr="006E370B">
        <w:rPr>
          <w:rFonts w:ascii="Times New Roman" w:hAnsi="Times New Roman" w:cs="Times New Roman"/>
          <w:sz w:val="28"/>
          <w:szCs w:val="28"/>
        </w:rPr>
        <w:t>Натисніть [Перевірка], щоб перевірити підключення вузла.</w:t>
      </w:r>
    </w:p>
    <w:p w:rsidR="000D1BE4" w:rsidRPr="006E370B" w:rsidRDefault="000D1BE4" w:rsidP="000D1BE4">
      <w:pPr>
        <w:pStyle w:val="a5"/>
        <w:ind w:firstLine="0"/>
        <w:rPr>
          <w:rFonts w:ascii="Times New Roman" w:hAnsi="Times New Roman" w:cs="Times New Roman"/>
          <w:sz w:val="28"/>
          <w:szCs w:val="28"/>
        </w:rPr>
      </w:pPr>
      <w:r w:rsidRPr="006E370B">
        <w:rPr>
          <w:rFonts w:ascii="Times New Roman" w:hAnsi="Times New Roman" w:cs="Times New Roman"/>
          <w:sz w:val="28"/>
          <w:szCs w:val="28"/>
        </w:rPr>
        <w:t>ПРИМІТКА: Якщо DICOM Q/R не ліцензовано або термін дії ліцензії закінчився, функція DICOM Q/R недоступна.</w:t>
      </w: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13.7 Стан диска</w:t>
      </w:r>
    </w:p>
    <w:p w:rsidR="000D1BE4" w:rsidRPr="006E370B" w:rsidRDefault="000D1BE4" w:rsidP="000D1BE4">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Число на позначці </w:t>
      </w:r>
      <w:r w:rsidRPr="006E370B">
        <w:rPr>
          <w:rFonts w:ascii="Times New Roman" w:hAnsi="Times New Roman" w:cs="Times New Roman"/>
          <w:noProof/>
          <w:sz w:val="28"/>
          <w:szCs w:val="28"/>
          <w:lang w:eastAsia="uk-UA"/>
        </w:rPr>
        <w:drawing>
          <wp:inline distT="0" distB="0" distL="0" distR="0" wp14:anchorId="0DDAA96D" wp14:editId="0DCF180C">
            <wp:extent cx="438745" cy="419100"/>
            <wp:effectExtent l="0" t="0" r="0" b="0"/>
            <wp:docPr id="261395" name="Рисунок 26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stretch>
                      <a:fillRect/>
                    </a:stretch>
                  </pic:blipFill>
                  <pic:spPr>
                    <a:xfrm>
                      <a:off x="0" y="0"/>
                      <a:ext cx="445244" cy="425308"/>
                    </a:xfrm>
                    <a:prstGeom prst="rect">
                      <a:avLst/>
                    </a:prstGeom>
                  </pic:spPr>
                </pic:pic>
              </a:graphicData>
            </a:graphic>
          </wp:inline>
        </w:drawing>
      </w:r>
      <w:r w:rsidRPr="006E370B">
        <w:rPr>
          <w:rFonts w:ascii="Times New Roman" w:hAnsi="Times New Roman" w:cs="Times New Roman"/>
          <w:sz w:val="28"/>
          <w:szCs w:val="28"/>
        </w:rPr>
        <w:t>вказує на відсоток доступного дискового простору.</w:t>
      </w: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sz w:val="28"/>
          <w:szCs w:val="28"/>
        </w:rPr>
      </w:pPr>
    </w:p>
    <w:p w:rsidR="000D1BE4" w:rsidRPr="006E370B" w:rsidRDefault="000D1BE4" w:rsidP="000D1BE4">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14 Калібрування датчика</w:t>
      </w:r>
    </w:p>
    <w:tbl>
      <w:tblPr>
        <w:tblStyle w:val="a7"/>
        <w:tblW w:w="0" w:type="auto"/>
        <w:tblInd w:w="720" w:type="dxa"/>
        <w:tblLook w:val="04A0" w:firstRow="1" w:lastRow="0" w:firstColumn="1" w:lastColumn="0" w:noHBand="0" w:noVBand="1"/>
      </w:tblPr>
      <w:tblGrid>
        <w:gridCol w:w="9172"/>
      </w:tblGrid>
      <w:tr w:rsidR="000D1BE4" w:rsidRPr="006E370B" w:rsidTr="004076EA">
        <w:tc>
          <w:tcPr>
            <w:tcW w:w="9912" w:type="dxa"/>
            <w:tcBorders>
              <w:top w:val="single" w:sz="12" w:space="0" w:color="auto"/>
              <w:left w:val="single" w:sz="12" w:space="0" w:color="auto"/>
              <w:bottom w:val="single" w:sz="12" w:space="0" w:color="auto"/>
              <w:right w:val="single" w:sz="12" w:space="0" w:color="auto"/>
            </w:tcBorders>
          </w:tcPr>
          <w:p w:rsidR="000D1BE4" w:rsidRPr="006E370B" w:rsidRDefault="000D1BE4" w:rsidP="000D1BE4">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Примітка:</w:t>
            </w:r>
          </w:p>
          <w:p w:rsidR="000D1BE4" w:rsidRPr="006E370B" w:rsidRDefault="000D1BE4" w:rsidP="000D1BE4">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1. Користувачі повинні калібрувати датчик раз на місяць, щоб забезпечити </w:t>
            </w:r>
          </w:p>
          <w:p w:rsidR="000D1BE4" w:rsidRPr="006E370B" w:rsidRDefault="000D1BE4" w:rsidP="000D1BE4">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стабільність якості зображення, отриманого датчиком, щоб досягти </w:t>
            </w:r>
          </w:p>
          <w:p w:rsidR="000D1BE4" w:rsidRPr="006E370B" w:rsidRDefault="000D1BE4" w:rsidP="000D1BE4">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мети оптимізації якості зображення.</w:t>
            </w:r>
          </w:p>
          <w:p w:rsidR="000D1BE4" w:rsidRPr="006E370B" w:rsidRDefault="000D1BE4" w:rsidP="000D1BE4">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2. Повторно відкалібруйте детектор, якщо він не використовувався більше </w:t>
            </w:r>
          </w:p>
          <w:p w:rsidR="000D1BE4" w:rsidRPr="006E370B" w:rsidRDefault="000D1BE4" w:rsidP="000D1BE4">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трьох місяців.</w:t>
            </w:r>
          </w:p>
          <w:p w:rsidR="000D1BE4" w:rsidRPr="006E370B" w:rsidRDefault="000D1BE4" w:rsidP="000D1BE4">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3. Переконайтеся, що FPD був увімкнений не менше 4 годин </w:t>
            </w:r>
          </w:p>
          <w:p w:rsidR="000D1BE4" w:rsidRPr="006E370B" w:rsidRDefault="000D1BE4" w:rsidP="000D1BE4">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перед калібруванням FPD.</w:t>
            </w:r>
          </w:p>
          <w:p w:rsidR="000D1BE4" w:rsidRPr="006E370B" w:rsidRDefault="000D1BE4" w:rsidP="000D1BE4">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4. Тільки адміністратор та авторизовані користувачі мають право калібрувати </w:t>
            </w:r>
          </w:p>
          <w:p w:rsidR="000D1BE4" w:rsidRPr="006E370B" w:rsidRDefault="000D1BE4" w:rsidP="000D1BE4">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FPD.</w:t>
            </w:r>
          </w:p>
          <w:p w:rsidR="000D1BE4" w:rsidRPr="006E370B" w:rsidRDefault="000D1BE4" w:rsidP="000D1BE4">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lastRenderedPageBreak/>
              <w:t>5. Під час калібрування переконайтеся, що SID становить 1,3 м (FPD знаходиться у вільному стані).</w:t>
            </w:r>
          </w:p>
          <w:p w:rsidR="000D1BE4" w:rsidRPr="006E370B" w:rsidRDefault="000D1BE4" w:rsidP="000D1BE4">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6. Під час калібрування переконайтеся, що рентгенівське випромінювання повністю покриває FPD.</w:t>
            </w:r>
          </w:p>
          <w:p w:rsidR="000D1BE4" w:rsidRPr="006E370B" w:rsidRDefault="000D1BE4" w:rsidP="000D1BE4">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7. Під час калібрування переконайтеся, що між точковими джерелами немає сторонніх речовин. </w:t>
            </w:r>
          </w:p>
          <w:p w:rsidR="000D1BE4" w:rsidRPr="006E370B" w:rsidRDefault="000D1BE4" w:rsidP="000D1BE4">
            <w:pPr>
              <w:pStyle w:val="a5"/>
              <w:ind w:left="0" w:firstLine="0"/>
              <w:rPr>
                <w:rFonts w:ascii="Times New Roman" w:hAnsi="Times New Roman" w:cs="Times New Roman"/>
                <w:b/>
                <w:sz w:val="28"/>
                <w:szCs w:val="28"/>
              </w:rPr>
            </w:pPr>
          </w:p>
        </w:tc>
      </w:tr>
    </w:tbl>
    <w:p w:rsidR="000D1BE4" w:rsidRPr="006E370B" w:rsidRDefault="000D1BE4" w:rsidP="000D1BE4">
      <w:pPr>
        <w:pStyle w:val="a5"/>
        <w:ind w:firstLine="0"/>
        <w:rPr>
          <w:rFonts w:ascii="Times New Roman" w:hAnsi="Times New Roman" w:cs="Times New Roman"/>
          <w:b/>
          <w:sz w:val="28"/>
          <w:szCs w:val="28"/>
        </w:rPr>
      </w:pPr>
    </w:p>
    <w:p w:rsidR="000D1BE4" w:rsidRPr="006E370B" w:rsidRDefault="004076EA" w:rsidP="000D1BE4">
      <w:pPr>
        <w:pStyle w:val="a5"/>
        <w:ind w:firstLine="0"/>
        <w:rPr>
          <w:rFonts w:ascii="Times New Roman" w:hAnsi="Times New Roman" w:cs="Times New Roman"/>
          <w:sz w:val="28"/>
          <w:szCs w:val="28"/>
        </w:rPr>
      </w:pPr>
      <w:r w:rsidRPr="006E370B">
        <w:rPr>
          <w:rFonts w:ascii="Times New Roman" w:hAnsi="Times New Roman" w:cs="Times New Roman"/>
          <w:sz w:val="28"/>
          <w:szCs w:val="28"/>
        </w:rPr>
        <w:t>Всі FPD, налаштовані для DR15, є портальними FPD. Калібрування FPD завершується у вільному стані. Після входу в систему виконайте наступні кроки калібрування пристрою:</w:t>
      </w:r>
    </w:p>
    <w:p w:rsidR="004076EA" w:rsidRPr="006E370B" w:rsidRDefault="004076EA" w:rsidP="004076EA">
      <w:pPr>
        <w:pStyle w:val="a5"/>
        <w:ind w:firstLine="0"/>
        <w:rPr>
          <w:rFonts w:ascii="Times New Roman" w:hAnsi="Times New Roman" w:cs="Times New Roman"/>
          <w:sz w:val="28"/>
          <w:szCs w:val="28"/>
        </w:rPr>
      </w:pPr>
      <w:r w:rsidRPr="006E370B">
        <w:rPr>
          <w:rFonts w:ascii="Times New Roman" w:hAnsi="Times New Roman" w:cs="Times New Roman"/>
          <w:sz w:val="28"/>
          <w:szCs w:val="28"/>
        </w:rPr>
        <w:t>1. Запустіть програмне забезпечення: На екрані DROC натисніть</w:t>
      </w:r>
      <w:r w:rsidRPr="006E370B">
        <w:rPr>
          <w:rFonts w:ascii="Times New Roman" w:hAnsi="Times New Roman" w:cs="Times New Roman"/>
          <w:noProof/>
          <w:sz w:val="28"/>
          <w:szCs w:val="28"/>
          <w:lang w:eastAsia="uk-UA"/>
        </w:rPr>
        <w:drawing>
          <wp:inline distT="0" distB="0" distL="0" distR="0" wp14:anchorId="6F6A9661" wp14:editId="10AA656C">
            <wp:extent cx="314994" cy="253365"/>
            <wp:effectExtent l="0" t="0" r="8890" b="0"/>
            <wp:docPr id="261396" name="Рисунок 26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6"/>
                    <a:stretch>
                      <a:fillRect/>
                    </a:stretch>
                  </pic:blipFill>
                  <pic:spPr>
                    <a:xfrm>
                      <a:off x="0" y="0"/>
                      <a:ext cx="318642" cy="256300"/>
                    </a:xfrm>
                    <a:prstGeom prst="rect">
                      <a:avLst/>
                    </a:prstGeom>
                  </pic:spPr>
                </pic:pic>
              </a:graphicData>
            </a:graphic>
          </wp:inline>
        </w:drawing>
      </w:r>
      <w:r w:rsidRPr="006E370B">
        <w:rPr>
          <w:rFonts w:ascii="Times New Roman" w:hAnsi="Times New Roman" w:cs="Times New Roman"/>
          <w:sz w:val="28"/>
          <w:szCs w:val="28"/>
        </w:rPr>
        <w:t xml:space="preserve"> у верхньому лівому кутку, щоб щоб увійти на екран налаштування системи. У меню, що з'явиться, натисніть [FPD калібрування], щоб відкрити екран калібрування FPD. На екрані відображаються параметри калібрування в режимі реального часу під час калібрування FPD, такі як поточна доза рентгенівського випромінювання та хід калібрування.</w:t>
      </w:r>
    </w:p>
    <w:p w:rsidR="004076EA" w:rsidRPr="006E370B" w:rsidRDefault="004076EA" w:rsidP="004076EA">
      <w:pPr>
        <w:pStyle w:val="a5"/>
        <w:ind w:firstLine="0"/>
        <w:rPr>
          <w:rFonts w:ascii="Times New Roman" w:hAnsi="Times New Roman" w:cs="Times New Roman"/>
          <w:sz w:val="28"/>
          <w:szCs w:val="28"/>
        </w:rPr>
      </w:pPr>
      <w:r w:rsidRPr="006E370B">
        <w:rPr>
          <w:rFonts w:ascii="Times New Roman" w:hAnsi="Times New Roman" w:cs="Times New Roman"/>
          <w:sz w:val="28"/>
          <w:szCs w:val="28"/>
        </w:rPr>
        <w:t>2. Увійдіть на екран калібрування FPD. На екрані конфігурації системи натисніть [FPD Калібрування], щоб відкрити екран калібрування FPD.</w:t>
      </w:r>
    </w:p>
    <w:p w:rsidR="004076EA" w:rsidRPr="006E370B" w:rsidRDefault="004076EA" w:rsidP="004076EA">
      <w:pPr>
        <w:pStyle w:val="a5"/>
        <w:ind w:firstLine="0"/>
        <w:rPr>
          <w:rFonts w:ascii="Times New Roman" w:hAnsi="Times New Roman" w:cs="Times New Roman"/>
          <w:sz w:val="28"/>
          <w:szCs w:val="28"/>
        </w:rPr>
      </w:pPr>
      <w:r w:rsidRPr="006E370B">
        <w:rPr>
          <w:rFonts w:ascii="Times New Roman" w:hAnsi="Times New Roman" w:cs="Times New Roman"/>
          <w:sz w:val="28"/>
          <w:szCs w:val="28"/>
        </w:rPr>
        <w:t>1. Виберіть положення калібрувальної плівки FPD: Натисніть</w:t>
      </w:r>
      <w:r w:rsidRPr="006E370B">
        <w:rPr>
          <w:rFonts w:ascii="Times New Roman" w:hAnsi="Times New Roman" w:cs="Times New Roman"/>
          <w:noProof/>
          <w:sz w:val="28"/>
          <w:szCs w:val="28"/>
          <w:lang w:eastAsia="uk-UA"/>
        </w:rPr>
        <w:drawing>
          <wp:inline distT="0" distB="0" distL="0" distR="0" wp14:anchorId="3795C68E" wp14:editId="4E7315BD">
            <wp:extent cx="314325" cy="314325"/>
            <wp:effectExtent l="0" t="0" r="9525" b="9525"/>
            <wp:docPr id="261397" name="Рисунок 26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a:stretch>
                      <a:fillRect/>
                    </a:stretch>
                  </pic:blipFill>
                  <pic:spPr>
                    <a:xfrm>
                      <a:off x="0" y="0"/>
                      <a:ext cx="314325" cy="314325"/>
                    </a:xfrm>
                    <a:prstGeom prst="rect">
                      <a:avLst/>
                    </a:prstGeom>
                  </pic:spPr>
                </pic:pic>
              </a:graphicData>
            </a:graphic>
          </wp:inline>
        </w:drawing>
      </w:r>
      <w:r w:rsidRPr="006E370B">
        <w:rPr>
          <w:rFonts w:ascii="Times New Roman" w:hAnsi="Times New Roman" w:cs="Times New Roman"/>
          <w:sz w:val="28"/>
          <w:szCs w:val="28"/>
        </w:rPr>
        <w:t xml:space="preserve"> , виберіть положення плівки FPD як позицію іонізації та виберіть плівку FPD, яку ви калібруєте в даний момент.</w:t>
      </w:r>
    </w:p>
    <w:p w:rsidR="004076EA" w:rsidRPr="006E370B" w:rsidRDefault="004076EA" w:rsidP="004076EA">
      <w:pPr>
        <w:pStyle w:val="a5"/>
        <w:ind w:firstLine="0"/>
        <w:rPr>
          <w:rFonts w:ascii="Times New Roman" w:hAnsi="Times New Roman" w:cs="Times New Roman"/>
          <w:sz w:val="28"/>
          <w:szCs w:val="28"/>
        </w:rPr>
      </w:pPr>
      <w:r w:rsidRPr="006E370B">
        <w:rPr>
          <w:rFonts w:ascii="Times New Roman" w:hAnsi="Times New Roman" w:cs="Times New Roman"/>
          <w:sz w:val="28"/>
          <w:szCs w:val="28"/>
        </w:rPr>
        <w:t>2. Регулювання положення:</w:t>
      </w:r>
    </w:p>
    <w:p w:rsidR="004076EA" w:rsidRPr="006E370B" w:rsidRDefault="004076EA" w:rsidP="004076EA">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a) Вийміть FPD і покладіть його на землю. Відрегулюйте положення FPD та трубки-коліматора таким чином, щоб світлове поле коліматора було вертикально вирівняне з FPD (хрест світлового поля перекриває передню перегородку </w:t>
      </w:r>
    </w:p>
    <w:p w:rsidR="004076EA" w:rsidRPr="006E370B" w:rsidRDefault="004076EA" w:rsidP="004076EA">
      <w:pPr>
        <w:pStyle w:val="a5"/>
        <w:ind w:firstLine="0"/>
        <w:rPr>
          <w:rFonts w:ascii="Times New Roman" w:hAnsi="Times New Roman" w:cs="Times New Roman"/>
          <w:sz w:val="28"/>
          <w:szCs w:val="28"/>
        </w:rPr>
      </w:pPr>
      <w:r w:rsidRPr="006E370B">
        <w:rPr>
          <w:rFonts w:ascii="Times New Roman" w:hAnsi="Times New Roman" w:cs="Times New Roman"/>
          <w:sz w:val="28"/>
          <w:szCs w:val="28"/>
        </w:rPr>
        <w:t>датчика в зборі). Переконайтеся, що SID становить 1,3 м (що можна виміряти за допомогою вимірювальної стрічки коліматора).</w:t>
      </w:r>
    </w:p>
    <w:p w:rsidR="004076EA" w:rsidRPr="006E370B" w:rsidRDefault="004076EA" w:rsidP="004076EA">
      <w:pPr>
        <w:pStyle w:val="a5"/>
        <w:ind w:firstLine="0"/>
        <w:rPr>
          <w:rFonts w:ascii="Times New Roman" w:hAnsi="Times New Roman" w:cs="Times New Roman"/>
          <w:sz w:val="28"/>
          <w:szCs w:val="28"/>
        </w:rPr>
      </w:pPr>
      <w:r w:rsidRPr="006E370B">
        <w:rPr>
          <w:rFonts w:ascii="Times New Roman" w:hAnsi="Times New Roman" w:cs="Times New Roman"/>
          <w:sz w:val="28"/>
          <w:szCs w:val="28"/>
        </w:rPr>
        <w:t>b) Вручну максимізуйте світлове поле коліматора (повністю покриваючи детектор). Усуньте перешкоди між світловим полем і передньою перегородкою датчика в зборі.</w:t>
      </w:r>
    </w:p>
    <w:p w:rsidR="004076EA" w:rsidRPr="006E370B" w:rsidRDefault="004076EA" w:rsidP="004076EA">
      <w:pPr>
        <w:pStyle w:val="a5"/>
        <w:ind w:firstLine="0"/>
        <w:rPr>
          <w:rFonts w:ascii="Times New Roman" w:hAnsi="Times New Roman" w:cs="Times New Roman"/>
          <w:sz w:val="28"/>
          <w:szCs w:val="28"/>
        </w:rPr>
      </w:pPr>
      <w:r w:rsidRPr="006E370B">
        <w:rPr>
          <w:rFonts w:ascii="Times New Roman" w:hAnsi="Times New Roman" w:cs="Times New Roman"/>
          <w:sz w:val="28"/>
          <w:szCs w:val="28"/>
        </w:rPr>
        <w:t>3. Калібрування FPD:</w:t>
      </w:r>
    </w:p>
    <w:p w:rsidR="004076EA" w:rsidRPr="006E370B" w:rsidRDefault="004076EA" w:rsidP="004076EA">
      <w:pPr>
        <w:pStyle w:val="a5"/>
        <w:ind w:firstLine="0"/>
        <w:rPr>
          <w:rFonts w:ascii="Times New Roman" w:hAnsi="Times New Roman" w:cs="Times New Roman"/>
          <w:sz w:val="28"/>
          <w:szCs w:val="28"/>
        </w:rPr>
      </w:pPr>
      <w:r w:rsidRPr="006E370B">
        <w:rPr>
          <w:rFonts w:ascii="Times New Roman" w:hAnsi="Times New Roman" w:cs="Times New Roman"/>
          <w:sz w:val="28"/>
          <w:szCs w:val="28"/>
        </w:rPr>
        <w:t>a) Після завершення розташування натисніть [Почати калібрування], щоб відкалібрувати FPD, після чого з'явиться вікно з підказкою.</w:t>
      </w:r>
    </w:p>
    <w:p w:rsidR="004076EA" w:rsidRPr="006E370B" w:rsidRDefault="004076EA" w:rsidP="004076EA">
      <w:pPr>
        <w:pStyle w:val="a5"/>
        <w:ind w:firstLine="0"/>
        <w:rPr>
          <w:rFonts w:ascii="Times New Roman" w:hAnsi="Times New Roman" w:cs="Times New Roman"/>
          <w:sz w:val="28"/>
          <w:szCs w:val="28"/>
        </w:rPr>
      </w:pPr>
      <w:r w:rsidRPr="006E370B">
        <w:rPr>
          <w:rFonts w:ascii="Times New Roman" w:hAnsi="Times New Roman" w:cs="Times New Roman"/>
          <w:sz w:val="28"/>
          <w:szCs w:val="28"/>
        </w:rPr>
        <w:t>b) Натисніть [OK], щоб відкалібрувати FPD, і з'явиться вікно з підказкою. Після прочитання натисніть "Все зрозуміло, вийти".</w:t>
      </w:r>
    </w:p>
    <w:p w:rsidR="004076EA" w:rsidRPr="006E370B" w:rsidRDefault="004076EA" w:rsidP="004076EA">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c) Коли </w:t>
      </w:r>
      <w:r w:rsidRPr="006E370B">
        <w:rPr>
          <w:rFonts w:ascii="Times New Roman" w:hAnsi="Times New Roman" w:cs="Times New Roman"/>
          <w:noProof/>
          <w:sz w:val="28"/>
          <w:szCs w:val="28"/>
          <w:lang w:eastAsia="uk-UA"/>
        </w:rPr>
        <w:drawing>
          <wp:inline distT="0" distB="0" distL="0" distR="0" wp14:anchorId="5118FF40" wp14:editId="54B51ABE">
            <wp:extent cx="471389" cy="175260"/>
            <wp:effectExtent l="0" t="0" r="5080" b="0"/>
            <wp:docPr id="261398" name="Рисунок 26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8"/>
                    <a:stretch>
                      <a:fillRect/>
                    </a:stretch>
                  </pic:blipFill>
                  <pic:spPr>
                    <a:xfrm>
                      <a:off x="0" y="0"/>
                      <a:ext cx="476301" cy="177086"/>
                    </a:xfrm>
                    <a:prstGeom prst="rect">
                      <a:avLst/>
                    </a:prstGeom>
                  </pic:spPr>
                </pic:pic>
              </a:graphicData>
            </a:graphic>
          </wp:inline>
        </w:drawing>
      </w:r>
      <w:r w:rsidRPr="006E370B">
        <w:rPr>
          <w:rFonts w:ascii="Times New Roman" w:hAnsi="Times New Roman" w:cs="Times New Roman"/>
          <w:sz w:val="28"/>
          <w:szCs w:val="28"/>
        </w:rPr>
        <w:t>індикатор червоного кольору (як показано на малюнку нижче), а рядок підказки щодо експозиції, натисніть ручний перемикач експозиції для експонування.</w:t>
      </w:r>
    </w:p>
    <w:p w:rsidR="004076EA" w:rsidRPr="006E370B" w:rsidRDefault="004076EA" w:rsidP="004076EA">
      <w:pPr>
        <w:pStyle w:val="a5"/>
        <w:ind w:firstLine="0"/>
        <w:rPr>
          <w:rFonts w:ascii="Times New Roman" w:hAnsi="Times New Roman" w:cs="Times New Roman"/>
          <w:sz w:val="28"/>
          <w:szCs w:val="28"/>
        </w:rPr>
      </w:pPr>
      <w:r w:rsidRPr="006E370B">
        <w:rPr>
          <w:rFonts w:ascii="Times New Roman" w:hAnsi="Times New Roman" w:cs="Times New Roman"/>
          <w:sz w:val="28"/>
          <w:szCs w:val="28"/>
        </w:rPr>
        <w:lastRenderedPageBreak/>
        <w:t>d) Повторюйте попередній крок до завершення калібрування. З'явиться спливаюче вікно, а в області Детальна інформація відобразиться "Успішно". Калібрування завершено.</w:t>
      </w:r>
    </w:p>
    <w:p w:rsidR="004076EA" w:rsidRPr="006E370B" w:rsidRDefault="004076EA" w:rsidP="004076EA">
      <w:pPr>
        <w:pStyle w:val="a5"/>
        <w:ind w:firstLine="0"/>
        <w:rPr>
          <w:rFonts w:ascii="Times New Roman" w:hAnsi="Times New Roman" w:cs="Times New Roman"/>
          <w:sz w:val="28"/>
          <w:szCs w:val="28"/>
        </w:rPr>
      </w:pPr>
      <w:r w:rsidRPr="006E370B">
        <w:rPr>
          <w:rFonts w:ascii="Times New Roman" w:hAnsi="Times New Roman" w:cs="Times New Roman"/>
          <w:sz w:val="28"/>
          <w:szCs w:val="28"/>
        </w:rPr>
        <w:t>Натисніть [OK], а потім виберіть [Вийти з калібрування].</w:t>
      </w: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sz w:val="28"/>
          <w:szCs w:val="28"/>
        </w:rPr>
      </w:pPr>
    </w:p>
    <w:p w:rsidR="00FC719E" w:rsidRPr="006E370B" w:rsidRDefault="00FC719E" w:rsidP="004076EA">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15 Встановлення та Обслуговування</w:t>
      </w:r>
    </w:p>
    <w:p w:rsidR="00FC719E" w:rsidRPr="006E370B" w:rsidRDefault="00FC719E" w:rsidP="004076EA">
      <w:pPr>
        <w:pStyle w:val="a5"/>
        <w:ind w:firstLine="0"/>
        <w:rPr>
          <w:rFonts w:ascii="Times New Roman" w:hAnsi="Times New Roman" w:cs="Times New Roman"/>
          <w:sz w:val="28"/>
          <w:szCs w:val="28"/>
        </w:rPr>
      </w:pPr>
      <w:r w:rsidRPr="006E370B">
        <w:rPr>
          <w:rFonts w:ascii="Times New Roman" w:hAnsi="Times New Roman" w:cs="Times New Roman"/>
          <w:sz w:val="28"/>
          <w:szCs w:val="28"/>
        </w:rPr>
        <w:t>Періодична програма технічного обслуговування і ремонту повинна бути розроблена для забезпечення безперервної безпечної роботи системи. Користувач несе відповідальність за перевірку стану обладнання та проведення профілактичного огляду системи.</w:t>
      </w:r>
    </w:p>
    <w:tbl>
      <w:tblPr>
        <w:tblStyle w:val="a7"/>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72"/>
      </w:tblGrid>
      <w:tr w:rsidR="00FC719E" w:rsidRPr="006E370B" w:rsidTr="00FC719E">
        <w:tc>
          <w:tcPr>
            <w:tcW w:w="9172" w:type="dxa"/>
          </w:tcPr>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Увага!</w:t>
            </w:r>
          </w:p>
          <w:p w:rsidR="00FC719E" w:rsidRPr="006E370B" w:rsidRDefault="00FC719E" w:rsidP="00FC719E">
            <w:pPr>
              <w:pStyle w:val="a5"/>
              <w:ind w:left="0" w:firstLine="0"/>
              <w:rPr>
                <w:rFonts w:ascii="Times New Roman" w:hAnsi="Times New Roman" w:cs="Times New Roman"/>
                <w:sz w:val="28"/>
                <w:szCs w:val="28"/>
              </w:rPr>
            </w:pPr>
            <w:r w:rsidRPr="006E370B">
              <w:rPr>
                <w:rFonts w:ascii="Times New Roman" w:hAnsi="Times New Roman" w:cs="Times New Roman"/>
                <w:b/>
                <w:sz w:val="28"/>
                <w:szCs w:val="28"/>
              </w:rPr>
              <w:t>Невиконання періодичних перевірок і технічного обслуговування може призвести до погіршення умов праці без відома користувача і, таким чином, може призвести до несправностей обладнання, пошкоджень і навіть травми.</w:t>
            </w:r>
          </w:p>
        </w:tc>
      </w:tr>
    </w:tbl>
    <w:p w:rsidR="00FC719E" w:rsidRPr="006E370B" w:rsidRDefault="00FC719E" w:rsidP="004076EA">
      <w:pPr>
        <w:pStyle w:val="a5"/>
        <w:ind w:firstLine="0"/>
        <w:rPr>
          <w:rFonts w:ascii="Times New Roman" w:hAnsi="Times New Roman" w:cs="Times New Roman"/>
          <w:sz w:val="28"/>
          <w:szCs w:val="28"/>
        </w:rPr>
      </w:pPr>
      <w:r w:rsidRPr="006E370B">
        <w:rPr>
          <w:rFonts w:ascii="Times New Roman" w:hAnsi="Times New Roman" w:cs="Times New Roman"/>
          <w:sz w:val="28"/>
          <w:szCs w:val="28"/>
        </w:rPr>
        <w:t>Існує два рівні обслуговування. Один рівень - це обслуговування користувачем або адміністратором, а другий рівень - це обслуговування професійним персоналом з технічного обслуговування рентгенівських апаратів.</w:t>
      </w:r>
    </w:p>
    <w:p w:rsidR="00FC719E" w:rsidRPr="006E370B" w:rsidRDefault="00FC719E" w:rsidP="004076EA">
      <w:pPr>
        <w:pStyle w:val="a5"/>
        <w:ind w:firstLine="0"/>
        <w:rPr>
          <w:rFonts w:ascii="Times New Roman" w:hAnsi="Times New Roman" w:cs="Times New Roman"/>
          <w:b/>
          <w:sz w:val="28"/>
          <w:szCs w:val="28"/>
        </w:rPr>
      </w:pPr>
    </w:p>
    <w:p w:rsidR="00FC719E" w:rsidRPr="006E370B" w:rsidRDefault="00FC719E" w:rsidP="00FC719E">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lastRenderedPageBreak/>
        <w:t>15.1 Завдання користувача</w:t>
      </w:r>
    </w:p>
    <w:p w:rsidR="00FC719E" w:rsidRPr="006E370B" w:rsidRDefault="00FC719E" w:rsidP="00FC719E">
      <w:pPr>
        <w:pStyle w:val="a5"/>
        <w:ind w:firstLine="0"/>
        <w:rPr>
          <w:rFonts w:ascii="Times New Roman" w:hAnsi="Times New Roman" w:cs="Times New Roman"/>
          <w:sz w:val="28"/>
          <w:szCs w:val="28"/>
        </w:rPr>
      </w:pPr>
      <w:r w:rsidRPr="006E370B">
        <w:rPr>
          <w:rFonts w:ascii="Times New Roman" w:hAnsi="Times New Roman" w:cs="Times New Roman"/>
          <w:sz w:val="28"/>
          <w:szCs w:val="28"/>
        </w:rPr>
        <w:t>Виконайте наступні дії:</w:t>
      </w:r>
    </w:p>
    <w:p w:rsidR="00FC719E" w:rsidRPr="006E370B" w:rsidRDefault="00FC719E" w:rsidP="00FC719E">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Вимкніть обладнання та відключіть 3-фазне живлення обладнання.</w:t>
      </w:r>
    </w:p>
    <w:p w:rsidR="00FC719E" w:rsidRPr="006E370B" w:rsidRDefault="00FC719E" w:rsidP="00FC719E">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Перевірте, чи правильно підключені кабелі між основними компонентами системи правильно</w:t>
      </w:r>
    </w:p>
    <w:p w:rsidR="00FC719E" w:rsidRPr="006E370B" w:rsidRDefault="00FC719E" w:rsidP="00FC719E">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Регулярно чистіть. Рекомендується чистити пристрій і всі забруднені частини двічі на день, причому тривалість чищення однієї і тієї ж частини кожного разу не повинна перевищувати 3 хвилин, особливо для частин, що контактують з пацієнтами, включаючи плоску панель датчика, лоток датчика рентгенографічної стійки та поручні. Змочіть м'яку тканину в розчині етанолу (75%) або ізопропанолу (70%). Потім протріть нею корпус і Після очищення негайно витріть дисплей м'якою бавовняною тканиною насухо і якнайшвидше витріть плями від контрастної речовини (якщо такі є).</w:t>
      </w:r>
    </w:p>
    <w:tbl>
      <w:tblPr>
        <w:tblStyle w:val="a7"/>
        <w:tblW w:w="0" w:type="auto"/>
        <w:tblInd w:w="720" w:type="dxa"/>
        <w:tblLook w:val="04A0" w:firstRow="1" w:lastRow="0" w:firstColumn="1" w:lastColumn="0" w:noHBand="0" w:noVBand="1"/>
      </w:tblPr>
      <w:tblGrid>
        <w:gridCol w:w="9172"/>
      </w:tblGrid>
      <w:tr w:rsidR="00FC719E" w:rsidRPr="006E370B" w:rsidTr="00276C40">
        <w:tc>
          <w:tcPr>
            <w:tcW w:w="9912" w:type="dxa"/>
            <w:tcBorders>
              <w:top w:val="single" w:sz="12" w:space="0" w:color="auto"/>
              <w:left w:val="single" w:sz="12" w:space="0" w:color="auto"/>
              <w:bottom w:val="single" w:sz="12" w:space="0" w:color="auto"/>
              <w:right w:val="single" w:sz="12" w:space="0" w:color="auto"/>
            </w:tcBorders>
          </w:tcPr>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ПОПЕРЕДЖЕННЯ:</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1. Після запуску системи не виконуйте очищення або технічне обслуговування </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будь-якого компонента обладнання. Обов'язково вимкніть </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систему та від'єднайте основне джерело живлення перед чищенням або </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обслуговуванням . Від'єднайте кабелі між усіма компонентами, що працюють </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під час чищення, технічного обслуговування та перевірки від'єднайте кабелі між усіма експлуатованими компонентами та системою.</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2. Переконайтеся, що в систему не потрапила вода або інші рідини, щоб уникнути короткого замикання електричної системи або корозії компонентів.</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3. Оскільки деякі речовини миючих засобів є шкідливими для </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людського організму, концентрація таких речовин у повітрі не може </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перевищувати верхню межу, визначену відповідними нормами та правилами. </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Суворо дотримуйтесь інструкцій з використання, наданих </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виробниками таких засобів для чищення.</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4. Після очищення та дезінфекції повністю провітріть приміщення, а потім </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увімкніть пристрій. Залишкові горючі гази в приміщенні можуть </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можуть спричинити пожежу та вибух під час увімкнення системи.</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5. Якщо обладнання контактує з пошкодженою шкірою або </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використовувалося пацієнтами з інфекційними захворюваннями та ослабленим імунітетом, його слід очистити за допомогою дезінфікуючого засобу, схваленого </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постачальником обладнання</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lastRenderedPageBreak/>
              <w:t xml:space="preserve">6. Не використовуйте інші миючі засоби або розчинники, оскільки зображення </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можуть потемніти або розмити надрукований текст.</w:t>
            </w:r>
          </w:p>
          <w:p w:rsidR="00FC719E" w:rsidRPr="006E370B" w:rsidRDefault="00FC719E" w:rsidP="00FC719E">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7. Не чистіть безпосередньо поверхню обладнання за допомогою спрею для чищення спреєм, оскільки аерозоль може просочитися всередину обладнання, </w:t>
            </w:r>
          </w:p>
          <w:p w:rsidR="00FC719E" w:rsidRPr="006E370B" w:rsidRDefault="00FC719E" w:rsidP="00FC719E">
            <w:pPr>
              <w:pStyle w:val="a5"/>
              <w:ind w:left="0" w:firstLine="0"/>
              <w:rPr>
                <w:rFonts w:ascii="Times New Roman" w:hAnsi="Times New Roman" w:cs="Times New Roman"/>
                <w:sz w:val="28"/>
                <w:szCs w:val="28"/>
              </w:rPr>
            </w:pPr>
            <w:r w:rsidRPr="006E370B">
              <w:rPr>
                <w:rFonts w:ascii="Times New Roman" w:hAnsi="Times New Roman" w:cs="Times New Roman"/>
                <w:b/>
                <w:sz w:val="28"/>
                <w:szCs w:val="28"/>
              </w:rPr>
              <w:t>пошкодити електронні компоненти та утворити горючу суміш повітря та водяної пари, що становить загрозу безпеці.</w:t>
            </w:r>
          </w:p>
        </w:tc>
      </w:tr>
    </w:tbl>
    <w:p w:rsidR="00FC719E" w:rsidRPr="006E370B" w:rsidRDefault="00FC719E" w:rsidP="00FC719E">
      <w:pPr>
        <w:pStyle w:val="a5"/>
        <w:ind w:firstLine="0"/>
        <w:rPr>
          <w:rFonts w:ascii="Times New Roman" w:hAnsi="Times New Roman" w:cs="Times New Roman"/>
          <w:sz w:val="28"/>
          <w:szCs w:val="28"/>
        </w:rPr>
      </w:pPr>
    </w:p>
    <w:tbl>
      <w:tblPr>
        <w:tblStyle w:val="a7"/>
        <w:tblW w:w="0" w:type="auto"/>
        <w:tblInd w:w="720" w:type="dxa"/>
        <w:tblLook w:val="04A0" w:firstRow="1" w:lastRow="0" w:firstColumn="1" w:lastColumn="0" w:noHBand="0" w:noVBand="1"/>
      </w:tblPr>
      <w:tblGrid>
        <w:gridCol w:w="9172"/>
      </w:tblGrid>
      <w:tr w:rsidR="00276C40" w:rsidRPr="006E370B" w:rsidTr="00276C40">
        <w:tc>
          <w:tcPr>
            <w:tcW w:w="9912" w:type="dxa"/>
            <w:tcBorders>
              <w:top w:val="single" w:sz="12" w:space="0" w:color="auto"/>
              <w:left w:val="single" w:sz="12" w:space="0" w:color="auto"/>
              <w:bottom w:val="single" w:sz="12" w:space="0" w:color="auto"/>
              <w:right w:val="single" w:sz="12" w:space="0" w:color="auto"/>
            </w:tcBorders>
          </w:tcPr>
          <w:p w:rsidR="00276C40" w:rsidRPr="006E370B" w:rsidRDefault="00276C40" w:rsidP="00276C40">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ПОПЕРЕДЖЕННЯ:</w:t>
            </w:r>
          </w:p>
          <w:p w:rsidR="00276C40" w:rsidRPr="006E370B" w:rsidRDefault="00276C40" w:rsidP="00276C40">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Не знімайте кришки полиць. Не знімайте та не торкайтеся </w:t>
            </w:r>
          </w:p>
          <w:p w:rsidR="00276C40" w:rsidRPr="006E370B" w:rsidRDefault="00276C40" w:rsidP="00276C40">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внутрішніх компонентів обладнання. ЦІ ДІЇ МОЖУТЬ </w:t>
            </w:r>
          </w:p>
          <w:p w:rsidR="00276C40" w:rsidRPr="006E370B" w:rsidRDefault="00276C40" w:rsidP="00276C40">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СПРИЧИНИТИ СЕРЙОЗНІ ТІЛЕСНІ УШКОДЖЕННЯ ТА/АБО ПОШКОДЖЕННЯ СИСТЕМИ.</w:t>
            </w:r>
          </w:p>
          <w:p w:rsidR="00276C40" w:rsidRPr="006E370B" w:rsidRDefault="00276C40" w:rsidP="00276C40">
            <w:pPr>
              <w:pStyle w:val="a5"/>
              <w:ind w:left="0" w:firstLine="0"/>
              <w:rPr>
                <w:rFonts w:ascii="Times New Roman" w:hAnsi="Times New Roman" w:cs="Times New Roman"/>
                <w:sz w:val="28"/>
                <w:szCs w:val="28"/>
              </w:rPr>
            </w:pPr>
            <w:r w:rsidRPr="006E370B">
              <w:rPr>
                <w:rFonts w:ascii="Times New Roman" w:hAnsi="Times New Roman" w:cs="Times New Roman"/>
                <w:b/>
                <w:sz w:val="28"/>
                <w:szCs w:val="28"/>
              </w:rPr>
              <w:t>Підставка для пробірок та інші компоненти важкі. Переконайтеся, що вони безпечно транспортуються.</w:t>
            </w:r>
          </w:p>
        </w:tc>
      </w:tr>
    </w:tbl>
    <w:p w:rsidR="004076EA" w:rsidRPr="006E370B" w:rsidRDefault="004076EA" w:rsidP="004076EA">
      <w:pPr>
        <w:pStyle w:val="a5"/>
        <w:ind w:firstLine="0"/>
        <w:rPr>
          <w:rFonts w:ascii="Times New Roman" w:hAnsi="Times New Roman" w:cs="Times New Roman"/>
          <w:b/>
          <w:sz w:val="28"/>
          <w:szCs w:val="28"/>
        </w:rPr>
      </w:pPr>
    </w:p>
    <w:p w:rsidR="00276C40" w:rsidRPr="006E370B" w:rsidRDefault="00276C40" w:rsidP="00276C40">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15.2 Завдання сервісного обслуговування</w:t>
      </w:r>
    </w:p>
    <w:p w:rsidR="00276C40" w:rsidRPr="006E370B" w:rsidRDefault="00276C40" w:rsidP="00276C40">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Тільки сервісні інженери, які пройшли навчання на медичному рентгенівському обладнанні, можуть виконувати технічне обслуговування та ремонт цієї системи. Виробник обладнання рекомендує проводити первинне технічне обслуговування системи виконувати через один місяць і не пізніше ніж через три місяці після встановлення та експлуатації системи. У звичайних випадках технічне обслуговування слід проводити кожні 12 місяців залежно від стану роботи системи. Якщо після встановлення системи щодня обстежується багато пацієнтів (наприклад, 125 пацієнтів на день) цикл технічного обслуговування слід скоротити. Наприклад, виконувати </w:t>
      </w:r>
    </w:p>
    <w:p w:rsidR="00276C40" w:rsidRPr="006E370B" w:rsidRDefault="00276C40" w:rsidP="00276C40">
      <w:pPr>
        <w:pStyle w:val="a5"/>
        <w:ind w:firstLine="0"/>
        <w:rPr>
          <w:rFonts w:ascii="Times New Roman" w:hAnsi="Times New Roman" w:cs="Times New Roman"/>
          <w:sz w:val="28"/>
          <w:szCs w:val="28"/>
        </w:rPr>
      </w:pPr>
      <w:r w:rsidRPr="006E370B">
        <w:rPr>
          <w:rFonts w:ascii="Times New Roman" w:hAnsi="Times New Roman" w:cs="Times New Roman"/>
          <w:sz w:val="28"/>
          <w:szCs w:val="28"/>
        </w:rPr>
        <w:t>повне технічне обслуговування кожні шість місяців.</w:t>
      </w:r>
    </w:p>
    <w:tbl>
      <w:tblPr>
        <w:tblStyle w:val="a7"/>
        <w:tblW w:w="0" w:type="auto"/>
        <w:tblInd w:w="720" w:type="dxa"/>
        <w:tblLook w:val="04A0" w:firstRow="1" w:lastRow="0" w:firstColumn="1" w:lastColumn="0" w:noHBand="0" w:noVBand="1"/>
      </w:tblPr>
      <w:tblGrid>
        <w:gridCol w:w="9172"/>
      </w:tblGrid>
      <w:tr w:rsidR="00276C40" w:rsidRPr="006E370B" w:rsidTr="00276C40">
        <w:tc>
          <w:tcPr>
            <w:tcW w:w="9912" w:type="dxa"/>
            <w:tcBorders>
              <w:top w:val="single" w:sz="12" w:space="0" w:color="auto"/>
              <w:left w:val="single" w:sz="12" w:space="0" w:color="auto"/>
              <w:bottom w:val="single" w:sz="12" w:space="0" w:color="auto"/>
              <w:right w:val="single" w:sz="12" w:space="0" w:color="auto"/>
            </w:tcBorders>
          </w:tcPr>
          <w:p w:rsidR="00276C40" w:rsidRPr="006E370B" w:rsidRDefault="00276C40" w:rsidP="00276C4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Примітка:</w:t>
            </w:r>
          </w:p>
          <w:p w:rsidR="00276C40" w:rsidRPr="006E370B" w:rsidRDefault="00276C40" w:rsidP="00276C4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 Рекомендується звернутися до сервісного інженера компанії Mindray для повторного калібрування рентгенівської трубки після використання протягом одного року.</w:t>
            </w:r>
          </w:p>
          <w:p w:rsidR="00276C40" w:rsidRPr="006E370B" w:rsidRDefault="00276C40" w:rsidP="00276C4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Рекомендується звернутися до сервісного інженера компанії Mindray для повторного калібрування високовольтного генератора, якщо він не використовувався більше двох тижнів.</w:t>
            </w:r>
          </w:p>
          <w:p w:rsidR="00276C40" w:rsidRPr="006E370B" w:rsidRDefault="00276C40" w:rsidP="00276C4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 Рекомендується звернутися до сервісного інженера компанії Mindray для повторного калібрування іонізаційної камери, якщо вона не використовувалася більше двох місяців.</w:t>
            </w:r>
          </w:p>
          <w:p w:rsidR="00276C40" w:rsidRPr="006E370B" w:rsidRDefault="00276C40" w:rsidP="00276C4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 Періодично виконуйте калібрування та технічне обслуговування FPD, щоб підтримувати продуктивність на постійному рівні. Зверніться до розділу 14 цього посібника для інструкції з калібрування детектора.</w:t>
            </w:r>
          </w:p>
          <w:p w:rsidR="00276C40" w:rsidRPr="006E370B" w:rsidRDefault="00276C40" w:rsidP="00276C4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5. Якщо ви виявили ненормальний звук, збій в роботі, пошкодження обладнання, неконтрольований рух опори для пацієнта або неконтрольовану роботу рентгена під час використання, зверніться до сервісного інженера компанії Mindray.</w:t>
            </w:r>
          </w:p>
          <w:p w:rsidR="00276C40" w:rsidRPr="006E370B" w:rsidRDefault="00276C40" w:rsidP="00276C40">
            <w:pPr>
              <w:pStyle w:val="a5"/>
              <w:ind w:left="0" w:firstLine="0"/>
              <w:rPr>
                <w:rFonts w:ascii="Times New Roman" w:hAnsi="Times New Roman" w:cs="Times New Roman"/>
                <w:sz w:val="28"/>
                <w:szCs w:val="28"/>
              </w:rPr>
            </w:pPr>
          </w:p>
        </w:tc>
      </w:tr>
    </w:tbl>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sz w:val="28"/>
          <w:szCs w:val="28"/>
        </w:rPr>
      </w:pPr>
    </w:p>
    <w:p w:rsidR="00276C40" w:rsidRPr="006E370B" w:rsidRDefault="00276C40" w:rsidP="00276C40">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Додаток A Технічні характеристики</w:t>
      </w:r>
    </w:p>
    <w:p w:rsidR="00276C40" w:rsidRPr="006E370B" w:rsidRDefault="00276C40" w:rsidP="00276C40">
      <w:pPr>
        <w:pStyle w:val="a5"/>
        <w:ind w:firstLine="0"/>
        <w:rPr>
          <w:rFonts w:ascii="Times New Roman" w:hAnsi="Times New Roman" w:cs="Times New Roman"/>
          <w:b/>
          <w:sz w:val="28"/>
          <w:szCs w:val="28"/>
        </w:rPr>
      </w:pPr>
    </w:p>
    <w:p w:rsidR="00276C40" w:rsidRPr="006E370B" w:rsidRDefault="00276C40" w:rsidP="00276C40">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A.1 Робоче середовище</w:t>
      </w:r>
    </w:p>
    <w:p w:rsidR="00276C40" w:rsidRPr="006E370B" w:rsidRDefault="00276C40" w:rsidP="00276C40">
      <w:pPr>
        <w:pStyle w:val="a5"/>
        <w:ind w:firstLine="0"/>
        <w:rPr>
          <w:rFonts w:ascii="Times New Roman" w:hAnsi="Times New Roman" w:cs="Times New Roman"/>
          <w:sz w:val="28"/>
          <w:szCs w:val="28"/>
        </w:rPr>
      </w:pPr>
      <w:r w:rsidRPr="006E370B">
        <w:rPr>
          <w:rFonts w:ascii="Times New Roman" w:hAnsi="Times New Roman" w:cs="Times New Roman"/>
          <w:sz w:val="28"/>
          <w:szCs w:val="28"/>
        </w:rPr>
        <w:t>ПРОЦЕСОР: Intel Core 2/3.0 ГГц або вище</w:t>
      </w:r>
    </w:p>
    <w:p w:rsidR="00276C40" w:rsidRPr="006E370B" w:rsidRDefault="00276C40" w:rsidP="00276C40">
      <w:pPr>
        <w:pStyle w:val="a5"/>
        <w:ind w:firstLine="0"/>
        <w:rPr>
          <w:rFonts w:ascii="Times New Roman" w:hAnsi="Times New Roman" w:cs="Times New Roman"/>
          <w:sz w:val="28"/>
          <w:szCs w:val="28"/>
        </w:rPr>
      </w:pPr>
      <w:r w:rsidRPr="006E370B">
        <w:rPr>
          <w:rFonts w:ascii="Times New Roman" w:hAnsi="Times New Roman" w:cs="Times New Roman"/>
          <w:sz w:val="28"/>
          <w:szCs w:val="28"/>
        </w:rPr>
        <w:t>Оперативна пам'ять: ≥ 4 ГБ</w:t>
      </w:r>
    </w:p>
    <w:p w:rsidR="00276C40" w:rsidRPr="006E370B" w:rsidRDefault="00276C40" w:rsidP="00276C40">
      <w:pPr>
        <w:pStyle w:val="a5"/>
        <w:ind w:firstLine="0"/>
        <w:rPr>
          <w:rFonts w:ascii="Times New Roman" w:hAnsi="Times New Roman" w:cs="Times New Roman"/>
          <w:sz w:val="28"/>
          <w:szCs w:val="28"/>
        </w:rPr>
      </w:pPr>
      <w:r w:rsidRPr="006E370B">
        <w:rPr>
          <w:rFonts w:ascii="Times New Roman" w:hAnsi="Times New Roman" w:cs="Times New Roman"/>
          <w:sz w:val="28"/>
          <w:szCs w:val="28"/>
        </w:rPr>
        <w:t>Жорсткий диск: ≥ 1 ТБ</w:t>
      </w:r>
    </w:p>
    <w:p w:rsidR="00276C40" w:rsidRPr="006E370B" w:rsidRDefault="00276C40" w:rsidP="00276C40">
      <w:pPr>
        <w:pStyle w:val="a5"/>
        <w:ind w:firstLine="0"/>
        <w:rPr>
          <w:rFonts w:ascii="Times New Roman" w:hAnsi="Times New Roman" w:cs="Times New Roman"/>
          <w:sz w:val="28"/>
          <w:szCs w:val="28"/>
        </w:rPr>
      </w:pPr>
      <w:r w:rsidRPr="006E370B">
        <w:rPr>
          <w:rFonts w:ascii="Times New Roman" w:hAnsi="Times New Roman" w:cs="Times New Roman"/>
          <w:sz w:val="28"/>
          <w:szCs w:val="28"/>
        </w:rPr>
        <w:t>Програмне середовище: Windows 10 Enterprise LTSC, 64 біт або вище.</w:t>
      </w:r>
    </w:p>
    <w:p w:rsidR="00276C40" w:rsidRPr="006E370B" w:rsidRDefault="00276C40" w:rsidP="00276C40">
      <w:pPr>
        <w:pStyle w:val="a5"/>
        <w:ind w:firstLine="0"/>
        <w:rPr>
          <w:rFonts w:ascii="Times New Roman" w:hAnsi="Times New Roman" w:cs="Times New Roman"/>
          <w:sz w:val="28"/>
          <w:szCs w:val="28"/>
        </w:rPr>
      </w:pPr>
      <w:r w:rsidRPr="006E370B">
        <w:rPr>
          <w:rFonts w:ascii="Times New Roman" w:hAnsi="Times New Roman" w:cs="Times New Roman"/>
          <w:sz w:val="28"/>
          <w:szCs w:val="28"/>
        </w:rPr>
        <w:t>Мережеве середовище: Дротова мережа, адаптивна 10 М/100 М/1000 м</w:t>
      </w:r>
    </w:p>
    <w:p w:rsidR="00F27D98" w:rsidRPr="006E370B" w:rsidRDefault="00F27D98" w:rsidP="00276C40">
      <w:pPr>
        <w:pStyle w:val="a5"/>
        <w:ind w:firstLine="0"/>
        <w:rPr>
          <w:rFonts w:ascii="Times New Roman" w:hAnsi="Times New Roman" w:cs="Times New Roman"/>
          <w:sz w:val="28"/>
          <w:szCs w:val="28"/>
        </w:rPr>
      </w:pPr>
    </w:p>
    <w:p w:rsidR="00F27D98" w:rsidRPr="006E370B" w:rsidRDefault="00F27D98" w:rsidP="00F27D98">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 xml:space="preserve">A.2 Інтерфейси даних та контроль доступу користувачів </w:t>
      </w:r>
    </w:p>
    <w:p w:rsidR="00F27D98" w:rsidRPr="006E370B" w:rsidRDefault="00F27D98" w:rsidP="00F27D98">
      <w:pPr>
        <w:pStyle w:val="a5"/>
        <w:ind w:firstLine="0"/>
        <w:rPr>
          <w:rFonts w:ascii="Times New Roman" w:hAnsi="Times New Roman" w:cs="Times New Roman"/>
          <w:sz w:val="28"/>
          <w:szCs w:val="28"/>
        </w:rPr>
      </w:pPr>
      <w:r w:rsidRPr="006E370B">
        <w:rPr>
          <w:rFonts w:ascii="Times New Roman" w:hAnsi="Times New Roman" w:cs="Times New Roman"/>
          <w:sz w:val="28"/>
          <w:szCs w:val="28"/>
        </w:rPr>
        <w:t>Вимоги</w:t>
      </w:r>
    </w:p>
    <w:p w:rsidR="00F27D98" w:rsidRPr="006E370B" w:rsidRDefault="00F27D98" w:rsidP="00F27D98">
      <w:pPr>
        <w:pStyle w:val="a5"/>
        <w:ind w:firstLine="0"/>
        <w:rPr>
          <w:rFonts w:ascii="Times New Roman" w:hAnsi="Times New Roman" w:cs="Times New Roman"/>
          <w:sz w:val="28"/>
          <w:szCs w:val="28"/>
        </w:rPr>
      </w:pPr>
      <w:r w:rsidRPr="006E370B">
        <w:rPr>
          <w:rFonts w:ascii="Times New Roman" w:hAnsi="Times New Roman" w:cs="Times New Roman"/>
          <w:sz w:val="28"/>
          <w:szCs w:val="28"/>
        </w:rPr>
        <w:t>Інтерфейс передачі даних:</w:t>
      </w:r>
    </w:p>
    <w:p w:rsidR="00F27D98" w:rsidRPr="006E370B" w:rsidRDefault="00F27D98" w:rsidP="00F27D98">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USB: Підтримує стандартні протоколи.</w:t>
      </w:r>
    </w:p>
    <w:p w:rsidR="00F27D98" w:rsidRPr="006E370B" w:rsidRDefault="00F27D98" w:rsidP="00F27D98">
      <w:pPr>
        <w:pStyle w:val="a5"/>
        <w:ind w:firstLine="0"/>
        <w:rPr>
          <w:rFonts w:ascii="Times New Roman" w:hAnsi="Times New Roman" w:cs="Times New Roman"/>
          <w:sz w:val="28"/>
          <w:szCs w:val="28"/>
        </w:rPr>
      </w:pPr>
      <w:r w:rsidRPr="006E370B">
        <w:rPr>
          <w:rFonts w:ascii="Cambria Math" w:hAnsi="Cambria Math" w:cs="Cambria Math"/>
          <w:sz w:val="28"/>
          <w:szCs w:val="28"/>
        </w:rPr>
        <w:t>◼</w:t>
      </w:r>
      <w:r w:rsidRPr="006E370B">
        <w:rPr>
          <w:rFonts w:ascii="Times New Roman" w:hAnsi="Times New Roman" w:cs="Times New Roman"/>
          <w:sz w:val="28"/>
          <w:szCs w:val="28"/>
        </w:rPr>
        <w:t xml:space="preserve"> Дротова мережа: 10 М/100 М/1000 м адаптивна; </w:t>
      </w:r>
    </w:p>
    <w:p w:rsidR="00F27D98" w:rsidRPr="006E370B" w:rsidRDefault="00F27D98" w:rsidP="00F27D98">
      <w:pPr>
        <w:pStyle w:val="a5"/>
        <w:ind w:firstLine="0"/>
        <w:rPr>
          <w:rFonts w:ascii="Times New Roman" w:hAnsi="Times New Roman" w:cs="Times New Roman"/>
          <w:sz w:val="28"/>
          <w:szCs w:val="28"/>
        </w:rPr>
      </w:pPr>
      <w:r w:rsidRPr="006E370B">
        <w:rPr>
          <w:rFonts w:ascii="Times New Roman" w:hAnsi="Times New Roman" w:cs="Times New Roman"/>
          <w:sz w:val="28"/>
          <w:szCs w:val="28"/>
        </w:rPr>
        <w:lastRenderedPageBreak/>
        <w:t>Контроль доступу користувачів:</w:t>
      </w:r>
    </w:p>
    <w:p w:rsidR="00F27D98" w:rsidRPr="006E370B" w:rsidRDefault="00F27D98" w:rsidP="00F27D98">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Прийнята форма імені користувача та пароля. Дозволи та доступ користувачів Підтримуються дозволи та контроль доступу різних рівнів, наприклад, системних адміністраторів та </w:t>
      </w:r>
    </w:p>
    <w:p w:rsidR="00F27D98" w:rsidRPr="006E370B" w:rsidRDefault="00F27D98" w:rsidP="00F27D98">
      <w:pPr>
        <w:pStyle w:val="a5"/>
        <w:ind w:firstLine="0"/>
        <w:rPr>
          <w:rFonts w:ascii="Times New Roman" w:hAnsi="Times New Roman" w:cs="Times New Roman"/>
          <w:sz w:val="28"/>
          <w:szCs w:val="28"/>
        </w:rPr>
      </w:pPr>
      <w:r w:rsidRPr="006E370B">
        <w:rPr>
          <w:rFonts w:ascii="Times New Roman" w:hAnsi="Times New Roman" w:cs="Times New Roman"/>
          <w:sz w:val="28"/>
          <w:szCs w:val="28"/>
        </w:rPr>
        <w:t>операторів. Підтримується вихід з системи та перемикання між користувачами.</w:t>
      </w:r>
    </w:p>
    <w:p w:rsidR="00F27D98" w:rsidRPr="006E370B" w:rsidRDefault="00F27D98" w:rsidP="00F27D98">
      <w:pPr>
        <w:pStyle w:val="a5"/>
        <w:ind w:firstLine="0"/>
        <w:rPr>
          <w:rFonts w:ascii="Times New Roman" w:hAnsi="Times New Roman" w:cs="Times New Roman"/>
          <w:sz w:val="28"/>
          <w:szCs w:val="28"/>
        </w:rPr>
      </w:pPr>
    </w:p>
    <w:p w:rsidR="00F27D98" w:rsidRPr="006E370B" w:rsidRDefault="00F27D98" w:rsidP="00F27D98">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A.3 Технічні характеристики кожного компонента</w:t>
      </w:r>
    </w:p>
    <w:p w:rsidR="00F27D98" w:rsidRPr="006E370B" w:rsidRDefault="00F27D98" w:rsidP="00F27D98">
      <w:pPr>
        <w:pStyle w:val="a5"/>
        <w:ind w:firstLine="0"/>
        <w:rPr>
          <w:rFonts w:ascii="Times New Roman" w:hAnsi="Times New Roman" w:cs="Times New Roman"/>
          <w:b/>
          <w:sz w:val="28"/>
          <w:szCs w:val="28"/>
        </w:rPr>
      </w:pPr>
    </w:p>
    <w:tbl>
      <w:tblPr>
        <w:tblStyle w:val="a7"/>
        <w:tblW w:w="0" w:type="auto"/>
        <w:tblInd w:w="720" w:type="dxa"/>
        <w:tblLayout w:type="fixed"/>
        <w:tblLook w:val="04A0" w:firstRow="1" w:lastRow="0" w:firstColumn="1" w:lastColumn="0" w:noHBand="0" w:noVBand="1"/>
      </w:tblPr>
      <w:tblGrid>
        <w:gridCol w:w="2209"/>
        <w:gridCol w:w="1177"/>
        <w:gridCol w:w="1134"/>
        <w:gridCol w:w="1276"/>
        <w:gridCol w:w="3396"/>
      </w:tblGrid>
      <w:tr w:rsidR="00980A3F" w:rsidRPr="006E370B" w:rsidTr="009929BF">
        <w:tc>
          <w:tcPr>
            <w:tcW w:w="2209" w:type="dxa"/>
          </w:tcPr>
          <w:p w:rsidR="00F27D98" w:rsidRPr="006E370B" w:rsidRDefault="00F27D98" w:rsidP="00F27D98">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Підсистема</w:t>
            </w:r>
          </w:p>
        </w:tc>
        <w:tc>
          <w:tcPr>
            <w:tcW w:w="2311" w:type="dxa"/>
            <w:gridSpan w:val="2"/>
          </w:tcPr>
          <w:p w:rsidR="00F27D98" w:rsidRPr="006E370B" w:rsidRDefault="00F27D98" w:rsidP="00F27D98">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Складові</w:t>
            </w:r>
          </w:p>
        </w:tc>
        <w:tc>
          <w:tcPr>
            <w:tcW w:w="1276" w:type="dxa"/>
          </w:tcPr>
          <w:p w:rsidR="00F27D98" w:rsidRPr="006E370B" w:rsidRDefault="00F27D98" w:rsidP="00F27D98">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Модель</w:t>
            </w:r>
          </w:p>
        </w:tc>
        <w:tc>
          <w:tcPr>
            <w:tcW w:w="3396" w:type="dxa"/>
          </w:tcPr>
          <w:p w:rsidR="00F27D98" w:rsidRPr="006E370B" w:rsidRDefault="00F27D98" w:rsidP="00F27D98">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Технічні характеристики</w:t>
            </w:r>
          </w:p>
        </w:tc>
      </w:tr>
      <w:tr w:rsidR="00980A3F" w:rsidRPr="006E370B" w:rsidTr="009929BF">
        <w:tc>
          <w:tcPr>
            <w:tcW w:w="2209" w:type="dxa"/>
            <w:vMerge w:val="restart"/>
          </w:tcPr>
          <w:p w:rsidR="00980A3F" w:rsidRPr="006E370B" w:rsidRDefault="00980A3F"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Цифрові Рентгенівські знімки візуалізація обладнання</w:t>
            </w:r>
          </w:p>
        </w:tc>
        <w:tc>
          <w:tcPr>
            <w:tcW w:w="2311" w:type="dxa"/>
            <w:gridSpan w:val="2"/>
          </w:tcPr>
          <w:p w:rsidR="00980A3F" w:rsidRPr="006E370B" w:rsidRDefault="00980A3F" w:rsidP="00987635">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Зображення </w:t>
            </w:r>
          </w:p>
          <w:p w:rsidR="00980A3F" w:rsidRPr="006E370B" w:rsidRDefault="00980A3F" w:rsidP="00987635">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придбання </w:t>
            </w:r>
          </w:p>
          <w:p w:rsidR="00980A3F" w:rsidRPr="006E370B" w:rsidRDefault="00980A3F" w:rsidP="00987635">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робоча станція </w:t>
            </w:r>
          </w:p>
          <w:p w:rsidR="00980A3F" w:rsidRPr="006E370B" w:rsidRDefault="00980A3F" w:rsidP="00987635">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монітор</w:t>
            </w:r>
          </w:p>
        </w:tc>
        <w:tc>
          <w:tcPr>
            <w:tcW w:w="1276" w:type="dxa"/>
          </w:tcPr>
          <w:p w:rsidR="00980A3F" w:rsidRPr="006E370B" w:rsidRDefault="00980A3F"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IAD-004</w:t>
            </w:r>
          </w:p>
        </w:tc>
        <w:tc>
          <w:tcPr>
            <w:tcW w:w="3396" w:type="dxa"/>
          </w:tcPr>
          <w:p w:rsidR="00980A3F" w:rsidRPr="006E370B" w:rsidRDefault="00980A3F" w:rsidP="00987635">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 Діагональ екрану: ≥23,8 дюйма</w:t>
            </w:r>
          </w:p>
          <w:p w:rsidR="00980A3F" w:rsidRPr="006E370B" w:rsidRDefault="00980A3F" w:rsidP="00987635">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Тип: Кольоровий та РК-екран</w:t>
            </w:r>
          </w:p>
          <w:p w:rsidR="00980A3F" w:rsidRPr="006E370B" w:rsidRDefault="00980A3F" w:rsidP="00987635">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3) Роздільна здатність: ≥1920×1080 </w:t>
            </w:r>
          </w:p>
          <w:p w:rsidR="00980A3F" w:rsidRPr="006E370B" w:rsidRDefault="00980A3F" w:rsidP="00987635">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 Максимальна яскравість: ≥ 250 кд/м2</w:t>
            </w:r>
          </w:p>
        </w:tc>
      </w:tr>
      <w:tr w:rsidR="00980A3F" w:rsidRPr="006E370B" w:rsidTr="009929BF">
        <w:tc>
          <w:tcPr>
            <w:tcW w:w="2209" w:type="dxa"/>
            <w:vMerge/>
          </w:tcPr>
          <w:p w:rsidR="00980A3F" w:rsidRPr="006E370B" w:rsidRDefault="00980A3F" w:rsidP="00F27D98">
            <w:pPr>
              <w:pStyle w:val="a5"/>
              <w:ind w:left="0" w:firstLine="0"/>
              <w:rPr>
                <w:rFonts w:ascii="Times New Roman" w:hAnsi="Times New Roman" w:cs="Times New Roman"/>
                <w:sz w:val="28"/>
                <w:szCs w:val="28"/>
              </w:rPr>
            </w:pPr>
          </w:p>
        </w:tc>
        <w:tc>
          <w:tcPr>
            <w:tcW w:w="2311" w:type="dxa"/>
            <w:gridSpan w:val="2"/>
          </w:tcPr>
          <w:p w:rsidR="00980A3F" w:rsidRPr="006E370B" w:rsidRDefault="00980A3F"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Зображення придбання робоча станція хост</w:t>
            </w:r>
          </w:p>
        </w:tc>
        <w:tc>
          <w:tcPr>
            <w:tcW w:w="1276" w:type="dxa"/>
          </w:tcPr>
          <w:p w:rsidR="00980A3F" w:rsidRPr="006E370B" w:rsidRDefault="00980A3F"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IAC-004</w:t>
            </w:r>
          </w:p>
        </w:tc>
        <w:tc>
          <w:tcPr>
            <w:tcW w:w="3396" w:type="dxa"/>
          </w:tcPr>
          <w:p w:rsidR="00980A3F" w:rsidRPr="006E370B" w:rsidRDefault="00980A3F" w:rsidP="00987635">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 ПРОЦЕСОР: Intel Core 2/3.0 ГГц або вище</w:t>
            </w:r>
          </w:p>
          <w:p w:rsidR="00980A3F" w:rsidRPr="006E370B" w:rsidRDefault="00980A3F" w:rsidP="00987635">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Оперативна пам'ять: ≥4 ГБ</w:t>
            </w:r>
          </w:p>
          <w:p w:rsidR="00980A3F" w:rsidRPr="006E370B" w:rsidRDefault="00980A3F" w:rsidP="00987635">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 Жорсткий диск: ≥1 Т</w:t>
            </w:r>
          </w:p>
          <w:p w:rsidR="00980A3F" w:rsidRPr="006E370B" w:rsidRDefault="00980A3F" w:rsidP="00987635">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4) Операційна система: Windows 10 </w:t>
            </w:r>
          </w:p>
          <w:p w:rsidR="00980A3F" w:rsidRPr="006E370B" w:rsidRDefault="00980A3F" w:rsidP="00987635">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Enterprise LTSC, 64 біт або вище</w:t>
            </w:r>
          </w:p>
          <w:p w:rsidR="00980A3F" w:rsidRPr="006E370B" w:rsidRDefault="00980A3F" w:rsidP="00987635">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 Система обробки зображень: Програмне забезпечення для керування з операторської панелі (V02)</w:t>
            </w:r>
          </w:p>
        </w:tc>
      </w:tr>
      <w:tr w:rsidR="00980A3F" w:rsidRPr="006E370B" w:rsidTr="009929BF">
        <w:tc>
          <w:tcPr>
            <w:tcW w:w="2209" w:type="dxa"/>
            <w:vMerge/>
          </w:tcPr>
          <w:p w:rsidR="00980A3F" w:rsidRPr="006E370B" w:rsidRDefault="00980A3F" w:rsidP="00F27D98">
            <w:pPr>
              <w:pStyle w:val="a5"/>
              <w:ind w:left="0" w:firstLine="0"/>
              <w:rPr>
                <w:rFonts w:ascii="Times New Roman" w:hAnsi="Times New Roman" w:cs="Times New Roman"/>
                <w:sz w:val="28"/>
                <w:szCs w:val="28"/>
              </w:rPr>
            </w:pPr>
          </w:p>
        </w:tc>
        <w:tc>
          <w:tcPr>
            <w:tcW w:w="2311" w:type="dxa"/>
            <w:gridSpan w:val="2"/>
            <w:vMerge w:val="restart"/>
          </w:tcPr>
          <w:p w:rsidR="00980A3F" w:rsidRPr="006E370B" w:rsidRDefault="00980A3F"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FPD</w:t>
            </w:r>
          </w:p>
        </w:tc>
        <w:tc>
          <w:tcPr>
            <w:tcW w:w="1276" w:type="dxa"/>
          </w:tcPr>
          <w:p w:rsidR="00980A3F" w:rsidRPr="006E370B" w:rsidRDefault="00980A3F"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MPX3543R</w:t>
            </w:r>
          </w:p>
        </w:tc>
        <w:tc>
          <w:tcPr>
            <w:tcW w:w="3396" w:type="dxa"/>
          </w:tcPr>
          <w:p w:rsidR="00980A3F" w:rsidRPr="006E370B" w:rsidRDefault="00980A3F" w:rsidP="00A32E9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 Портативний FPD</w:t>
            </w:r>
          </w:p>
          <w:p w:rsidR="00980A3F" w:rsidRPr="006E370B" w:rsidRDefault="00980A3F" w:rsidP="00A32E9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2) Сцинтиляторний флуоресцентний матеріал: CsI </w:t>
            </w:r>
          </w:p>
          <w:p w:rsidR="00980A3F" w:rsidRPr="006E370B" w:rsidRDefault="00980A3F" w:rsidP="00A32E9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3) Матеріал матриці блоку детектування: a-Si </w:t>
            </w:r>
          </w:p>
          <w:p w:rsidR="00980A3F" w:rsidRPr="006E370B" w:rsidRDefault="00980A3F" w:rsidP="00A32E9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 Допустимі розміри ПЗЗ: 43 × 35 см</w:t>
            </w:r>
          </w:p>
          <w:p w:rsidR="00980A3F" w:rsidRPr="006E370B" w:rsidRDefault="00980A3F" w:rsidP="00A32E9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5) Колекційна матриця: 3072 × 2560 пікселів</w:t>
            </w:r>
          </w:p>
          <w:p w:rsidR="00980A3F" w:rsidRPr="006E370B" w:rsidRDefault="00980A3F" w:rsidP="00A32E9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 Розмір пікселя: 0,140 мм</w:t>
            </w:r>
          </w:p>
          <w:p w:rsidR="00980A3F" w:rsidRPr="006E370B" w:rsidRDefault="00980A3F" w:rsidP="00A32E9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7) Кількість допустимих бітів даних ((Кількість біт перетворення AD)): 16 біт</w:t>
            </w:r>
          </w:p>
          <w:p w:rsidR="00980A3F" w:rsidRPr="006E370B" w:rsidRDefault="00980A3F" w:rsidP="00A32E9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8) Літієва батарея: 500 циклів заряджання-розряджання </w:t>
            </w:r>
          </w:p>
          <w:p w:rsidR="00980A3F" w:rsidRPr="006E370B" w:rsidRDefault="00980A3F" w:rsidP="00A32E9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9) Функція AED не є обов'язковою</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10) MTF: За умови RQA5 і коли просторові частоти становлять 1.0 п/мм і 2,0 п/мм, типові значення MTF становлять 0,55 і 0,3. Відхилення не перевищує -0,04 і не має верхньої межі.</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11) DQE: При дозовій умові RQA5 та 10 мкГр і коли просторові частоти становлять 0 лп/мм, 0,5 лп/мм, 1,0 лп/мм, 1,5 лп/мм, 2,0 lp/mm, 2.5 lp/mm, 3.0 lp/mm і 3.5 lp/mm, типові значення DQE становлять 0,7, 0,53, 0,43, 0,36, 0,32, 0,27, 0,21 та 0,14 відповідно. Відхилення не перевищує -0,06 і не має верхньої межі.</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12) Час попереднього перегляду: ≤2.0 с (дротовий), ≤4.0 с (бездротовий)</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13) Час отримання зображення: ≤2,7 с </w:t>
            </w:r>
            <w:r w:rsidRPr="006E370B">
              <w:rPr>
                <w:rFonts w:ascii="Times New Roman" w:hAnsi="Times New Roman" w:cs="Times New Roman"/>
                <w:sz w:val="28"/>
                <w:szCs w:val="28"/>
              </w:rPr>
              <w:lastRenderedPageBreak/>
              <w:t>(дротовий), ≤4,9 с (бездротовий)</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14) Клас захисту: IP54</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15) Витримує навантаження: 200 кг на поверхню всієї пластини і 100 кг в діаметра 40 мм від центру</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16) Падіння: ≥1 м</w:t>
            </w:r>
          </w:p>
        </w:tc>
      </w:tr>
      <w:tr w:rsidR="00980A3F" w:rsidRPr="006E370B" w:rsidTr="009929BF">
        <w:tc>
          <w:tcPr>
            <w:tcW w:w="2209" w:type="dxa"/>
            <w:vMerge/>
          </w:tcPr>
          <w:p w:rsidR="00980A3F" w:rsidRPr="006E370B" w:rsidRDefault="00980A3F" w:rsidP="00F27D98">
            <w:pPr>
              <w:pStyle w:val="a5"/>
              <w:ind w:left="0" w:firstLine="0"/>
              <w:rPr>
                <w:rFonts w:ascii="Times New Roman" w:hAnsi="Times New Roman" w:cs="Times New Roman"/>
                <w:sz w:val="28"/>
                <w:szCs w:val="28"/>
              </w:rPr>
            </w:pPr>
          </w:p>
        </w:tc>
        <w:tc>
          <w:tcPr>
            <w:tcW w:w="2311" w:type="dxa"/>
            <w:gridSpan w:val="2"/>
            <w:vMerge/>
          </w:tcPr>
          <w:p w:rsidR="00980A3F" w:rsidRPr="006E370B" w:rsidRDefault="00980A3F" w:rsidP="00F27D98">
            <w:pPr>
              <w:pStyle w:val="a5"/>
              <w:ind w:left="0" w:firstLine="0"/>
              <w:rPr>
                <w:rFonts w:ascii="Times New Roman" w:hAnsi="Times New Roman" w:cs="Times New Roman"/>
                <w:sz w:val="28"/>
                <w:szCs w:val="28"/>
              </w:rPr>
            </w:pPr>
          </w:p>
        </w:tc>
        <w:tc>
          <w:tcPr>
            <w:tcW w:w="1276" w:type="dxa"/>
          </w:tcPr>
          <w:p w:rsidR="00980A3F" w:rsidRPr="006E370B" w:rsidRDefault="00980A3F"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MPX4343R</w:t>
            </w:r>
          </w:p>
        </w:tc>
        <w:tc>
          <w:tcPr>
            <w:tcW w:w="3396" w:type="dxa"/>
          </w:tcPr>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 Портативний FPD</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Сцинтиляторний флуоресцентний матеріал: CsI</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3) Матеріал матриці блоку детектування: a-Si </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 Допустимі розміри ПЗЗ: 43 × 43 см</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 Матриця для збору даних: 3072 × 3072 пікселів</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 Розмір пікселя: 0,140 мм</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7) АЦП (кількість достовірних даних біт): 16 біт</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8) Літієва батарея: 500 циклів заряду-розряду</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9) Функція AED не є обов'язковою</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10) MTF: За умови RQA5 та коли просторові частоти становлять 1.0 p/mm і 2,0 p/mm, типові значення MTF становлять 0,55 та 0,3. Відхилення не перевищує -0,04 і не має верхньої межі.</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11) DQE: При дозовій умові RQA5 та 10 мкГр і коли просторові частоти становлять 0 лп/мм, 0,5 </w:t>
            </w:r>
            <w:r w:rsidRPr="006E370B">
              <w:rPr>
                <w:rFonts w:ascii="Times New Roman" w:hAnsi="Times New Roman" w:cs="Times New Roman"/>
                <w:sz w:val="28"/>
                <w:szCs w:val="28"/>
              </w:rPr>
              <w:lastRenderedPageBreak/>
              <w:t>лп/мм, 1,0 лп/мм, 1,5 лп/мм, 2,0 lp/mm, 2.5 lp/mm, 3.0 lp/mm і 3.5 lp/mm, типові значення DQE становлять 0,7, 0,53, 0,43, 0,36, 0,32, 0,27, 0,21 та 0,14 відповідно. Відхилення не перевищує -0,06 і не має верхньої межі.</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12) Час попереднього перегляду: ≤2.3 с (дротовий), ≤4.5 с (бездротове)</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13) Час отримання зображення: ≤3.0 с (дротовий), ≤5.3 с (бездротове)</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14) Клас захисту: IP54</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15) Вантажопідйомність: 200 кг на поверхню всієї плити і 100 кг в межах діаметру 40 мм від центру</w:t>
            </w:r>
          </w:p>
          <w:p w:rsidR="00980A3F" w:rsidRPr="006E370B" w:rsidRDefault="00980A3F" w:rsidP="00DF5E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16) Падіння: ≥1 м</w:t>
            </w:r>
          </w:p>
        </w:tc>
      </w:tr>
      <w:tr w:rsidR="00980A3F" w:rsidRPr="006E370B" w:rsidTr="009929BF">
        <w:tc>
          <w:tcPr>
            <w:tcW w:w="2209" w:type="dxa"/>
            <w:vMerge/>
          </w:tcPr>
          <w:p w:rsidR="00980A3F" w:rsidRPr="006E370B" w:rsidRDefault="00980A3F" w:rsidP="00F27D98">
            <w:pPr>
              <w:pStyle w:val="a5"/>
              <w:ind w:left="0" w:firstLine="0"/>
              <w:rPr>
                <w:rFonts w:ascii="Times New Roman" w:hAnsi="Times New Roman" w:cs="Times New Roman"/>
                <w:sz w:val="28"/>
                <w:szCs w:val="28"/>
              </w:rPr>
            </w:pPr>
          </w:p>
        </w:tc>
        <w:tc>
          <w:tcPr>
            <w:tcW w:w="2311" w:type="dxa"/>
            <w:gridSpan w:val="2"/>
          </w:tcPr>
          <w:p w:rsidR="00980A3F" w:rsidRPr="006E370B" w:rsidRDefault="00980A3F"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Антирозсіювання Сітка</w:t>
            </w:r>
          </w:p>
        </w:tc>
        <w:tc>
          <w:tcPr>
            <w:tcW w:w="1276" w:type="dxa"/>
          </w:tcPr>
          <w:p w:rsidR="00980A3F" w:rsidRPr="006E370B" w:rsidRDefault="00980A3F"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JPI Grid-1000</w:t>
            </w:r>
          </w:p>
        </w:tc>
        <w:tc>
          <w:tcPr>
            <w:tcW w:w="3396" w:type="dxa"/>
          </w:tcPr>
          <w:p w:rsidR="00980A3F" w:rsidRPr="006E370B" w:rsidRDefault="00980A3F" w:rsidP="00980A3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 Тип: збіжні та стаціонарні решітки</w:t>
            </w:r>
          </w:p>
          <w:p w:rsidR="00980A3F" w:rsidRPr="006E370B" w:rsidRDefault="00980A3F" w:rsidP="00980A3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Щільність сітки: ≥ 40 л/см</w:t>
            </w:r>
          </w:p>
          <w:p w:rsidR="00980A3F" w:rsidRPr="006E370B" w:rsidRDefault="00980A3F" w:rsidP="00980A3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 Фокусна відстань: 1 м/1,3 м/1,8 м</w:t>
            </w:r>
          </w:p>
          <w:p w:rsidR="00980A3F" w:rsidRPr="006E370B" w:rsidRDefault="00980A3F" w:rsidP="00980A3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 Співвідношення сітки: ≥ 8:1</w:t>
            </w:r>
          </w:p>
          <w:p w:rsidR="00980A3F" w:rsidRPr="006E370B" w:rsidRDefault="00980A3F" w:rsidP="00980A3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 Розмір: 470 x 450 мм (±5%)</w:t>
            </w:r>
          </w:p>
        </w:tc>
      </w:tr>
      <w:tr w:rsidR="00F0773B" w:rsidRPr="006E370B" w:rsidTr="009929BF">
        <w:tc>
          <w:tcPr>
            <w:tcW w:w="2209" w:type="dxa"/>
            <w:vMerge w:val="restart"/>
          </w:tcPr>
          <w:p w:rsidR="00F0773B" w:rsidRPr="006E370B" w:rsidRDefault="00F0773B"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Рентгенівський генератор</w:t>
            </w:r>
          </w:p>
        </w:tc>
        <w:tc>
          <w:tcPr>
            <w:tcW w:w="2311" w:type="dxa"/>
            <w:gridSpan w:val="2"/>
          </w:tcPr>
          <w:p w:rsidR="00F0773B" w:rsidRPr="006E370B" w:rsidRDefault="00F0773B"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Генератор високої напруги</w:t>
            </w:r>
          </w:p>
        </w:tc>
        <w:tc>
          <w:tcPr>
            <w:tcW w:w="1276" w:type="dxa"/>
          </w:tcPr>
          <w:p w:rsidR="00F0773B" w:rsidRPr="006E370B" w:rsidRDefault="00F0773B"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MHV-50A</w:t>
            </w:r>
          </w:p>
        </w:tc>
        <w:tc>
          <w:tcPr>
            <w:tcW w:w="3396" w:type="dxa"/>
          </w:tcPr>
          <w:p w:rsidR="00F0773B" w:rsidRPr="006E370B" w:rsidRDefault="00F0773B" w:rsidP="008B648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Доступні варіанти потужності 65 кВт:</w:t>
            </w:r>
          </w:p>
          <w:p w:rsidR="00F0773B" w:rsidRPr="006E370B" w:rsidRDefault="00F0773B" w:rsidP="008B648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 Діапазон напруги трубки: від 40 кВ до 150 кВ</w:t>
            </w:r>
          </w:p>
          <w:p w:rsidR="00F0773B" w:rsidRPr="006E370B" w:rsidRDefault="00F0773B" w:rsidP="008B648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2) Діапазон струму трубки: від 10 мА до 800 </w:t>
            </w:r>
            <w:r w:rsidRPr="006E370B">
              <w:rPr>
                <w:rFonts w:ascii="Times New Roman" w:hAnsi="Times New Roman" w:cs="Times New Roman"/>
                <w:sz w:val="28"/>
                <w:szCs w:val="28"/>
              </w:rPr>
              <w:lastRenderedPageBreak/>
              <w:t>мА (коефіцієнт R '10 задовольняється).</w:t>
            </w:r>
          </w:p>
          <w:p w:rsidR="00F0773B" w:rsidRPr="006E370B" w:rsidRDefault="00F0773B" w:rsidP="008B648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 Діапазон часу навантаження: від 0,001 с до 8 с (коефіцієнт R '10 задовольняється).</w:t>
            </w:r>
          </w:p>
          <w:p w:rsidR="00F0773B" w:rsidRPr="006E370B" w:rsidRDefault="00F0773B" w:rsidP="008B648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 Діапазон поточного струму: від 0,1 мАс до 800 мАс (коефіцієнт R '10 задовольняється).</w:t>
            </w:r>
          </w:p>
          <w:p w:rsidR="00F0773B" w:rsidRPr="006E370B" w:rsidRDefault="00F0773B" w:rsidP="008B648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 Вхідна напруга: 380/400/415/440 В±10%, змінний струм, 3 фази, 50/60 Гц ±1 Гц</w:t>
            </w:r>
          </w:p>
          <w:p w:rsidR="00F0773B" w:rsidRPr="006E370B" w:rsidRDefault="00F0773B" w:rsidP="008B648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 Режим трансформації: Неенергетична частота</w:t>
            </w:r>
          </w:p>
          <w:p w:rsidR="00F0773B" w:rsidRPr="006E370B" w:rsidRDefault="00F0773B" w:rsidP="008B648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7) Номінальна електрична потужність: 63 кВт</w:t>
            </w:r>
          </w:p>
          <w:p w:rsidR="00F0773B" w:rsidRPr="006E370B" w:rsidRDefault="00F0773B" w:rsidP="008B648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8) Максимальна вихідна потужність: 65 кВт</w:t>
            </w:r>
          </w:p>
          <w:p w:rsidR="00F0773B" w:rsidRPr="006E370B" w:rsidRDefault="00F0773B" w:rsidP="008B648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9) Вторинний максимальний інвертор частоти: 460 кГц</w:t>
            </w:r>
          </w:p>
          <w:p w:rsidR="00F0773B" w:rsidRPr="006E370B" w:rsidRDefault="00F0773B" w:rsidP="008B648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10) Відсоток пульсацій: ≤1%.</w:t>
            </w:r>
          </w:p>
        </w:tc>
      </w:tr>
      <w:tr w:rsidR="00F0773B" w:rsidRPr="006E370B" w:rsidTr="009929BF">
        <w:tc>
          <w:tcPr>
            <w:tcW w:w="2209" w:type="dxa"/>
            <w:vMerge/>
          </w:tcPr>
          <w:p w:rsidR="00F0773B" w:rsidRPr="006E370B" w:rsidRDefault="00F0773B" w:rsidP="00F27D98">
            <w:pPr>
              <w:pStyle w:val="a5"/>
              <w:ind w:left="0" w:firstLine="0"/>
              <w:rPr>
                <w:rFonts w:ascii="Times New Roman" w:hAnsi="Times New Roman" w:cs="Times New Roman"/>
                <w:sz w:val="28"/>
                <w:szCs w:val="28"/>
              </w:rPr>
            </w:pPr>
          </w:p>
        </w:tc>
        <w:tc>
          <w:tcPr>
            <w:tcW w:w="1177" w:type="dxa"/>
          </w:tcPr>
          <w:p w:rsidR="00F0773B" w:rsidRPr="006E370B" w:rsidRDefault="00F0773B"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Збірка джерела рентгенівського випромінювання,</w:t>
            </w:r>
          </w:p>
          <w:p w:rsidR="00F0773B" w:rsidRPr="006E370B" w:rsidRDefault="00F0773B" w:rsidP="009929BF">
            <w:pPr>
              <w:pStyle w:val="a5"/>
              <w:ind w:left="0" w:firstLine="0"/>
              <w:rPr>
                <w:rFonts w:ascii="Times New Roman" w:hAnsi="Times New Roman" w:cs="Times New Roman"/>
                <w:sz w:val="28"/>
                <w:szCs w:val="28"/>
              </w:rPr>
            </w:pPr>
          </w:p>
        </w:tc>
        <w:tc>
          <w:tcPr>
            <w:tcW w:w="1134" w:type="dxa"/>
          </w:tcPr>
          <w:p w:rsidR="00F0773B" w:rsidRPr="006E370B" w:rsidRDefault="00F0773B"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Рентгенівська трубка в зборі</w:t>
            </w:r>
          </w:p>
        </w:tc>
        <w:tc>
          <w:tcPr>
            <w:tcW w:w="1276" w:type="dxa"/>
          </w:tcPr>
          <w:p w:rsidR="00F0773B" w:rsidRPr="006E370B" w:rsidRDefault="00F0773B" w:rsidP="00F27D98">
            <w:pPr>
              <w:pStyle w:val="a5"/>
              <w:ind w:left="0" w:firstLine="0"/>
              <w:rPr>
                <w:rFonts w:ascii="Times New Roman" w:hAnsi="Times New Roman" w:cs="Times New Roman"/>
                <w:sz w:val="28"/>
                <w:szCs w:val="28"/>
              </w:rPr>
            </w:pPr>
          </w:p>
          <w:p w:rsidR="00F0773B" w:rsidRPr="006E370B" w:rsidRDefault="00F0773B"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XRR-3331X</w:t>
            </w:r>
          </w:p>
        </w:tc>
        <w:tc>
          <w:tcPr>
            <w:tcW w:w="3396" w:type="dxa"/>
          </w:tcPr>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 Номінальна напруга трубки: 150 кВ</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Номінальна фокусна пляма - номінальна потужність:</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0,6 - 32 кВт (180 Гц)</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1,2-78 кВт (180 Гц)</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 Кут наведення: 12</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 Теплоємність анода: 210 кДж (300 кН)</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 Теплоємність збірки трубок: 900 кДж (1250 kHU)</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 Швидкість обертання рентгенівської трубки в зборі</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Мінімум 2700 хв-1 (50 Гц)</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Мінімум 3200 хв-1 (60 Гц)</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Мінімум 9700 хв-1 (180 Гц)</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7) Матеріал диска-мішені: молібденова мішень з поверхнею з вольфраму</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Більш детальна інформація наведена в Додатку D.1.</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8) Позафокусне випромінювання: Зона на відстані 1 м від фокусної плями, яка є перпендикулярна до базової осі не перевищує 15 см від краю максимально обраного рентгенівського поля.</w:t>
            </w:r>
          </w:p>
        </w:tc>
      </w:tr>
      <w:tr w:rsidR="00F0773B" w:rsidRPr="006E370B" w:rsidTr="009929BF">
        <w:tc>
          <w:tcPr>
            <w:tcW w:w="2209" w:type="dxa"/>
            <w:vMerge/>
          </w:tcPr>
          <w:p w:rsidR="00F0773B" w:rsidRPr="006E370B" w:rsidRDefault="00F0773B" w:rsidP="00F27D98">
            <w:pPr>
              <w:pStyle w:val="a5"/>
              <w:ind w:left="0" w:firstLine="0"/>
              <w:rPr>
                <w:rFonts w:ascii="Times New Roman" w:hAnsi="Times New Roman" w:cs="Times New Roman"/>
                <w:sz w:val="28"/>
                <w:szCs w:val="28"/>
              </w:rPr>
            </w:pPr>
          </w:p>
        </w:tc>
        <w:tc>
          <w:tcPr>
            <w:tcW w:w="1177" w:type="dxa"/>
          </w:tcPr>
          <w:p w:rsidR="00F0773B" w:rsidRPr="006E370B" w:rsidRDefault="00F0773B" w:rsidP="00F27D98">
            <w:pPr>
              <w:pStyle w:val="a5"/>
              <w:ind w:left="0" w:firstLine="0"/>
              <w:rPr>
                <w:rFonts w:ascii="Times New Roman" w:hAnsi="Times New Roman" w:cs="Times New Roman"/>
                <w:sz w:val="28"/>
                <w:szCs w:val="28"/>
              </w:rPr>
            </w:pPr>
          </w:p>
        </w:tc>
        <w:tc>
          <w:tcPr>
            <w:tcW w:w="1134" w:type="dxa"/>
          </w:tcPr>
          <w:p w:rsidR="00F0773B" w:rsidRPr="006E370B" w:rsidRDefault="00F0773B"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Обмежувач променя</w:t>
            </w:r>
          </w:p>
        </w:tc>
        <w:tc>
          <w:tcPr>
            <w:tcW w:w="1276" w:type="dxa"/>
          </w:tcPr>
          <w:p w:rsidR="00F0773B" w:rsidRPr="006E370B" w:rsidRDefault="00F0773B"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CX-07</w:t>
            </w:r>
          </w:p>
        </w:tc>
        <w:tc>
          <w:tcPr>
            <w:tcW w:w="3396" w:type="dxa"/>
          </w:tcPr>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 Видиме джерело світла: СВІТЛОДІОД</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Горизонтальне обертання коліматора: Щонайменше -45°~45°.</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 Власна фільтрація розмітки: 1,3 мм Al/70 кВ</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 Коліматор оснащений внутрішньою регульованою додатковою фільтрацією платою додаткової фільтрації, яка може бути відрегульована на 0 mmAl, 1.5 mmAl, 2.0 mmAl і 3.5 ммAl</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 Індикатор лазерного центрування є додатковим.</w:t>
            </w:r>
          </w:p>
          <w:p w:rsidR="00F0773B" w:rsidRPr="006E370B" w:rsidRDefault="00F0773B" w:rsidP="009929B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6) Світлове поле CX-07 можна налаштувати на автоматичне </w:t>
            </w:r>
            <w:r w:rsidRPr="006E370B">
              <w:rPr>
                <w:rFonts w:ascii="Times New Roman" w:hAnsi="Times New Roman" w:cs="Times New Roman"/>
                <w:sz w:val="28"/>
                <w:szCs w:val="28"/>
              </w:rPr>
              <w:lastRenderedPageBreak/>
              <w:t>підлаштування до різних фігур положення фігури.</w:t>
            </w:r>
          </w:p>
        </w:tc>
      </w:tr>
      <w:tr w:rsidR="00F0773B" w:rsidRPr="006E370B" w:rsidTr="009E2750">
        <w:tc>
          <w:tcPr>
            <w:tcW w:w="2209" w:type="dxa"/>
            <w:vMerge/>
          </w:tcPr>
          <w:p w:rsidR="00F0773B" w:rsidRPr="006E370B" w:rsidRDefault="00F0773B" w:rsidP="00F27D98">
            <w:pPr>
              <w:pStyle w:val="a5"/>
              <w:ind w:left="0" w:firstLine="0"/>
              <w:rPr>
                <w:rFonts w:ascii="Times New Roman" w:hAnsi="Times New Roman" w:cs="Times New Roman"/>
                <w:sz w:val="28"/>
                <w:szCs w:val="28"/>
              </w:rPr>
            </w:pPr>
          </w:p>
        </w:tc>
        <w:tc>
          <w:tcPr>
            <w:tcW w:w="1177" w:type="dxa"/>
          </w:tcPr>
          <w:p w:rsidR="00F0773B" w:rsidRPr="006E370B" w:rsidRDefault="00F0773B" w:rsidP="00F27D98">
            <w:pPr>
              <w:pStyle w:val="a5"/>
              <w:ind w:left="0" w:firstLine="0"/>
              <w:rPr>
                <w:rFonts w:ascii="Times New Roman" w:hAnsi="Times New Roman" w:cs="Times New Roman"/>
                <w:sz w:val="28"/>
                <w:szCs w:val="28"/>
              </w:rPr>
            </w:pPr>
          </w:p>
        </w:tc>
        <w:tc>
          <w:tcPr>
            <w:tcW w:w="2410" w:type="dxa"/>
            <w:gridSpan w:val="2"/>
          </w:tcPr>
          <w:p w:rsidR="00F0773B" w:rsidRPr="006E370B" w:rsidRDefault="00F0773B"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Умови проведення випробування на герметичність тепловиділяючої збірки джерела</w:t>
            </w:r>
          </w:p>
        </w:tc>
        <w:tc>
          <w:tcPr>
            <w:tcW w:w="3396" w:type="dxa"/>
          </w:tcPr>
          <w:p w:rsidR="00F0773B" w:rsidRPr="006E370B" w:rsidRDefault="00F0773B" w:rsidP="00F27D98">
            <w:pPr>
              <w:pStyle w:val="a5"/>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Умови випробування на витік радіації з рентгенівської трубки XRR-3331X в зборі: Відстань між фокусом і поверхнею розділу становить 1 м, а максимальна кількість експозицій становить 360 разів на годину при умовах 150 кВ, 200 мА і 100 мс.</w:t>
            </w:r>
          </w:p>
        </w:tc>
      </w:tr>
      <w:tr w:rsidR="00F0773B" w:rsidRPr="006E370B" w:rsidTr="009E2750">
        <w:tc>
          <w:tcPr>
            <w:tcW w:w="2209" w:type="dxa"/>
            <w:vMerge/>
          </w:tcPr>
          <w:p w:rsidR="00F0773B" w:rsidRPr="006E370B" w:rsidRDefault="00F0773B" w:rsidP="00F27D98">
            <w:pPr>
              <w:pStyle w:val="a5"/>
              <w:ind w:left="0" w:firstLine="0"/>
              <w:rPr>
                <w:rFonts w:ascii="Times New Roman" w:hAnsi="Times New Roman" w:cs="Times New Roman"/>
                <w:sz w:val="28"/>
                <w:szCs w:val="28"/>
              </w:rPr>
            </w:pPr>
          </w:p>
        </w:tc>
        <w:tc>
          <w:tcPr>
            <w:tcW w:w="1177" w:type="dxa"/>
          </w:tcPr>
          <w:p w:rsidR="00F0773B" w:rsidRPr="006E370B" w:rsidRDefault="00F0773B" w:rsidP="00F27D98">
            <w:pPr>
              <w:pStyle w:val="a5"/>
              <w:ind w:left="0" w:firstLine="0"/>
              <w:rPr>
                <w:rFonts w:ascii="Times New Roman" w:hAnsi="Times New Roman" w:cs="Times New Roman"/>
                <w:sz w:val="28"/>
                <w:szCs w:val="28"/>
              </w:rPr>
            </w:pPr>
          </w:p>
        </w:tc>
        <w:tc>
          <w:tcPr>
            <w:tcW w:w="2410" w:type="dxa"/>
            <w:gridSpan w:val="2"/>
          </w:tcPr>
          <w:p w:rsidR="00F0773B" w:rsidRPr="006E370B" w:rsidRDefault="00F0773B"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Сумарна фільтрація вихідного компонента</w:t>
            </w:r>
          </w:p>
        </w:tc>
        <w:tc>
          <w:tcPr>
            <w:tcW w:w="3396" w:type="dxa"/>
          </w:tcPr>
          <w:p w:rsidR="00F0773B" w:rsidRPr="006E370B" w:rsidRDefault="00F0773B" w:rsidP="00F27D98">
            <w:pPr>
              <w:pStyle w:val="a5"/>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Коли XRR-3331X оснащений загальною фільтрацією становить 3,3 ммAl.</w:t>
            </w:r>
          </w:p>
        </w:tc>
      </w:tr>
      <w:tr w:rsidR="004840D7" w:rsidRPr="006E370B" w:rsidTr="009929BF">
        <w:tc>
          <w:tcPr>
            <w:tcW w:w="2209" w:type="dxa"/>
            <w:vMerge w:val="restart"/>
          </w:tcPr>
          <w:p w:rsidR="004840D7" w:rsidRPr="006E370B" w:rsidRDefault="004840D7"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Допоміжне обладнання</w:t>
            </w:r>
          </w:p>
        </w:tc>
        <w:tc>
          <w:tcPr>
            <w:tcW w:w="2311" w:type="dxa"/>
            <w:gridSpan w:val="2"/>
          </w:tcPr>
          <w:p w:rsidR="004840D7" w:rsidRPr="006E370B" w:rsidRDefault="004840D7"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Пристрій для підтримки рентгенівської трубки</w:t>
            </w:r>
          </w:p>
        </w:tc>
        <w:tc>
          <w:tcPr>
            <w:tcW w:w="1276" w:type="dxa"/>
          </w:tcPr>
          <w:p w:rsidR="004840D7" w:rsidRPr="006E370B" w:rsidRDefault="004840D7"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TSD1601</w:t>
            </w:r>
          </w:p>
        </w:tc>
        <w:tc>
          <w:tcPr>
            <w:tcW w:w="3396" w:type="dxa"/>
          </w:tcPr>
          <w:p w:rsidR="004840D7" w:rsidRPr="006E370B" w:rsidRDefault="004840D7" w:rsidP="00F0773B">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 Вертикальне обертання рентгенівської трубки: Щонайменше -180 ° ~ 180 градусів</w:t>
            </w:r>
          </w:p>
          <w:p w:rsidR="004840D7" w:rsidRPr="006E370B" w:rsidRDefault="004840D7" w:rsidP="00F0773B">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Горизонтальне обертання рентгенівської трубки: Принаймні щонайменше -180 ° ~ 180 градусів</w:t>
            </w:r>
          </w:p>
          <w:p w:rsidR="004840D7" w:rsidRPr="006E370B" w:rsidRDefault="004840D7" w:rsidP="00F0773B">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 Підйом і опускання рентгенівської трубки: Не більше 350 мм і не менше ніж 1860 мм</w:t>
            </w:r>
          </w:p>
          <w:p w:rsidR="004840D7" w:rsidRPr="006E370B" w:rsidRDefault="004840D7" w:rsidP="006C31C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 Поздовжнє переміщення рентгенівської трубки: 1250 ~ 1850 мм (налаштовується), ±5%.</w:t>
            </w:r>
          </w:p>
          <w:p w:rsidR="004840D7" w:rsidRPr="006E370B" w:rsidRDefault="004840D7" w:rsidP="006C31C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 Дисплей пристрою підтримки рентгенівської трубки ( необов'язково)</w:t>
            </w:r>
          </w:p>
          <w:p w:rsidR="004840D7" w:rsidRPr="006E370B" w:rsidRDefault="004840D7" w:rsidP="006C31C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a) Роздільна здатність: ≥ 12,3 дюйма, роздільна </w:t>
            </w:r>
            <w:r w:rsidRPr="006E370B">
              <w:rPr>
                <w:rFonts w:ascii="Times New Roman" w:hAnsi="Times New Roman" w:cs="Times New Roman"/>
                <w:sz w:val="28"/>
                <w:szCs w:val="28"/>
              </w:rPr>
              <w:lastRenderedPageBreak/>
              <w:t>здатність дисплея ≥ 1920×720</w:t>
            </w:r>
          </w:p>
          <w:p w:rsidR="004840D7" w:rsidRPr="006E370B" w:rsidRDefault="004840D7" w:rsidP="006C31C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b) На екрані підтримується робота з сенсорним екраном та багатоточковий дотик.</w:t>
            </w:r>
          </w:p>
          <w:p w:rsidR="004840D7" w:rsidRPr="006E370B" w:rsidRDefault="004840D7" w:rsidP="006C31C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c) Екран відображає основну інформацію про пацієнта, положення пацієнта та список пацієнтів, а також підтримує перемикання між пацієнтами та додавання або видалення позицій поточного пацієнта.</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d) На екрані можна відобразити схему положення тіла або схему динамічної направляючої ( необов'язково) поточного положення тіла, а також вибрати технічні параметри. Параметри експозиції можна регулювати.</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e) Екран дисплея може відображати положення машини, включаючи </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висоту, кут нахилу та SID блока трубки-коліматора та колонки </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ящика для плівки тощо, а також можна швидко перемикати швидкість руху.</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f) На екрані дисплея відображається зображення експозиції.</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g) Відображуваний список пацієнтів, поточна </w:t>
            </w:r>
            <w:r w:rsidRPr="006E370B">
              <w:rPr>
                <w:rFonts w:ascii="Times New Roman" w:hAnsi="Times New Roman" w:cs="Times New Roman"/>
                <w:sz w:val="28"/>
                <w:szCs w:val="28"/>
              </w:rPr>
              <w:lastRenderedPageBreak/>
              <w:t>інформація про пацієнта, поточне положення і технічні параметри повинні відповідати тим, що відображаються в програмному забезпеченні управління пульта.</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h) Ім'я поточного пацієнта висвічується на дисплеї так, щоб оператор міг стояти збоку від BWS (так, щоб він міг бачити дисплей).</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6) Робота та функції пристрою підтримки рентгенівської трубки </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a) Трубка-коліматор оснащена пристроєм розблокування руху для підйому, опускання, вертикального переміщення та вертикального обертання рентгенівської трубки</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b) Трубка-коліматор оснащена кнопкою підйому та опускання рентгенівської трубки та відповідною кнопкою підйому та опускання як рентгенівської трубки, так і піддону детектора. (Необов'язково)</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7) Стартова сила не перевищує 50 Н (підйом, опускання та вертикальне переміщення рентгенівської трубки).</w:t>
            </w:r>
          </w:p>
        </w:tc>
      </w:tr>
      <w:tr w:rsidR="004840D7" w:rsidRPr="006E370B" w:rsidTr="009929BF">
        <w:tc>
          <w:tcPr>
            <w:tcW w:w="2209" w:type="dxa"/>
            <w:vMerge/>
          </w:tcPr>
          <w:p w:rsidR="004840D7" w:rsidRPr="006E370B" w:rsidRDefault="004840D7" w:rsidP="00F27D98">
            <w:pPr>
              <w:pStyle w:val="a5"/>
              <w:ind w:left="0" w:firstLine="0"/>
              <w:rPr>
                <w:rFonts w:ascii="Times New Roman" w:hAnsi="Times New Roman" w:cs="Times New Roman"/>
                <w:sz w:val="28"/>
                <w:szCs w:val="28"/>
              </w:rPr>
            </w:pPr>
          </w:p>
        </w:tc>
        <w:tc>
          <w:tcPr>
            <w:tcW w:w="2311" w:type="dxa"/>
            <w:gridSpan w:val="2"/>
          </w:tcPr>
          <w:p w:rsidR="004840D7" w:rsidRPr="006E370B" w:rsidRDefault="004840D7"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Стаціонарний плаваючий стіл для пацієнта</w:t>
            </w:r>
          </w:p>
        </w:tc>
        <w:tc>
          <w:tcPr>
            <w:tcW w:w="1276" w:type="dxa"/>
          </w:tcPr>
          <w:p w:rsidR="004840D7" w:rsidRPr="006E370B" w:rsidRDefault="004840D7"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SPT-1601</w:t>
            </w:r>
          </w:p>
        </w:tc>
        <w:tc>
          <w:tcPr>
            <w:tcW w:w="3396" w:type="dxa"/>
          </w:tcPr>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 Висота станини: 650 мм ± 20 мм</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Вага: 275 кг</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3) Поздовжнє переміщення поверхні ліжка 910 мм, ±5%.</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 Поздовжнє переміщення стільниці 260 мм, ±5%.</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 Поздовжнє переміщення тримача FPD 580 мм, ±5%.</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 Сила запуску не перевищує 50 Н.</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7) Коробка датчика, що піднімається, забезпечує автоматичний зарядний пристрій для бездротового FPD, і бездротовий FPD можна заряджати бездротовий датчик FPD, незалежно від напрямку вставки бездротового датчика FPD.</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8) Рентгенівську трубку можна переміщати окремо в поздовжньому напрямку або з'єднати з підйомною панеллю детектора.</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9) Обладнана конструкція для кріплення компресійної стрічки.</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10) Датчик у фіксованому плаваючому столі пацієнта FPD може визначити, чи знаходиться пристрій для отримання зображень горизонтально або вертикально, коли пристрої для отримання зображень не висунуті.</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11) Якщо FPD розміщений в коробці детектора, що піднімається, зображення </w:t>
            </w:r>
            <w:r w:rsidRPr="006E370B">
              <w:rPr>
                <w:rFonts w:ascii="Times New Roman" w:hAnsi="Times New Roman" w:cs="Times New Roman"/>
                <w:sz w:val="28"/>
                <w:szCs w:val="28"/>
              </w:rPr>
              <w:lastRenderedPageBreak/>
              <w:t>відображається в тому ж напрямку ( необов'язково).</w:t>
            </w:r>
          </w:p>
          <w:p w:rsidR="004840D7" w:rsidRPr="006E370B" w:rsidRDefault="004840D7" w:rsidP="00D8279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12) Еквівалент ослаблення: 1,056 мм AL/100 кВ</w:t>
            </w:r>
          </w:p>
        </w:tc>
      </w:tr>
      <w:tr w:rsidR="004840D7" w:rsidRPr="006E370B" w:rsidTr="009929BF">
        <w:tc>
          <w:tcPr>
            <w:tcW w:w="2209" w:type="dxa"/>
            <w:vMerge/>
          </w:tcPr>
          <w:p w:rsidR="004840D7" w:rsidRPr="006E370B" w:rsidRDefault="004840D7" w:rsidP="00F27D98">
            <w:pPr>
              <w:pStyle w:val="a5"/>
              <w:ind w:left="0" w:firstLine="0"/>
              <w:rPr>
                <w:rFonts w:ascii="Times New Roman" w:hAnsi="Times New Roman" w:cs="Times New Roman"/>
                <w:sz w:val="28"/>
                <w:szCs w:val="28"/>
              </w:rPr>
            </w:pPr>
          </w:p>
        </w:tc>
        <w:tc>
          <w:tcPr>
            <w:tcW w:w="2311" w:type="dxa"/>
            <w:gridSpan w:val="2"/>
          </w:tcPr>
          <w:p w:rsidR="004840D7" w:rsidRPr="006E370B" w:rsidRDefault="004840D7"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Настінний тримач</w:t>
            </w:r>
          </w:p>
        </w:tc>
        <w:tc>
          <w:tcPr>
            <w:tcW w:w="1276" w:type="dxa"/>
          </w:tcPr>
          <w:p w:rsidR="004840D7" w:rsidRPr="006E370B" w:rsidRDefault="004840D7"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WS1601</w:t>
            </w:r>
          </w:p>
        </w:tc>
        <w:tc>
          <w:tcPr>
            <w:tcW w:w="3396" w:type="dxa"/>
          </w:tcPr>
          <w:p w:rsidR="004840D7" w:rsidRPr="006E370B" w:rsidRDefault="004840D7" w:rsidP="002E21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 Висота підйому тримача датчика: Відстань між центральною лінією лотка та землею повинна бути не менше 350 мм і не менше 1860 мм.</w:t>
            </w:r>
          </w:p>
          <w:p w:rsidR="004840D7" w:rsidRPr="006E370B" w:rsidRDefault="004840D7" w:rsidP="002E21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Стартова сила для тримача FPD повинна бути не більше 50 Н.</w:t>
            </w:r>
          </w:p>
          <w:p w:rsidR="004840D7" w:rsidRPr="006E370B" w:rsidRDefault="004840D7" w:rsidP="002E21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 Підставка для касети може використовуватися для пристроїв зйомки з розміром плівки не більше 44 см.</w:t>
            </w:r>
          </w:p>
          <w:p w:rsidR="004840D7" w:rsidRPr="006E370B" w:rsidRDefault="004840D7" w:rsidP="002E21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 Передня панель корпусу FPD не повинна мати тіні, які можуть заважати рентгенівській діагностиці, і повинна позначати центр і край поверхні, що приймає зображення.</w:t>
            </w:r>
          </w:p>
          <w:p w:rsidR="004840D7" w:rsidRPr="006E370B" w:rsidRDefault="004840D7" w:rsidP="002E21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 Еквівалент ослаблення переднього корпусу блоку FPD не повинен перевищувати 1,0 ммAl/100 кВ.</w:t>
            </w:r>
          </w:p>
          <w:p w:rsidR="004840D7" w:rsidRPr="006E370B" w:rsidRDefault="004840D7" w:rsidP="002E21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 Настінний тримач FPD може визначити, чи знаходиться пристрій для отримання зображення горизонтально або вертикально, коли пристрої для отримання зображення не висунуті.</w:t>
            </w:r>
          </w:p>
          <w:p w:rsidR="004840D7" w:rsidRPr="006E370B" w:rsidRDefault="004840D7" w:rsidP="002E21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7) На настінну стійку можна встановити поручень ( не обов'язково)</w:t>
            </w:r>
          </w:p>
          <w:p w:rsidR="004840D7" w:rsidRPr="006E370B" w:rsidRDefault="004840D7" w:rsidP="002E21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8) Відстань від поверхні FPD до контактної поверхні: ≤36 мм</w:t>
            </w:r>
          </w:p>
          <w:p w:rsidR="004840D7" w:rsidRPr="006E370B" w:rsidRDefault="004840D7" w:rsidP="002E21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9) Бездротовий пристрій автоматичної зарядки FPD передбачений у тримачі для FPD на настінній підставці, і FPD можна заряджати, не враховуючи напрямок вставки FPD.</w:t>
            </w:r>
          </w:p>
          <w:p w:rsidR="004840D7" w:rsidRPr="006E370B" w:rsidRDefault="004840D7" w:rsidP="002E21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10) У настінній підставці доступні наступні операції управління</w:t>
            </w:r>
          </w:p>
          <w:p w:rsidR="004840D7" w:rsidRPr="006E370B" w:rsidRDefault="004840D7" w:rsidP="002E21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a) Корпус детектора має функцію розблокування за допомогою електроприводу.</w:t>
            </w:r>
          </w:p>
          <w:p w:rsidR="004840D7" w:rsidRPr="006E370B" w:rsidRDefault="004840D7" w:rsidP="002E21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b) Лоток детектора може бути електрично керованим для переміщення вгору або вниз ( не обов'язково)</w:t>
            </w:r>
          </w:p>
          <w:p w:rsidR="004840D7" w:rsidRPr="006E370B" w:rsidRDefault="004840D7" w:rsidP="002E21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c) Керування перемикачем поля світла коліматора ( додатково)</w:t>
            </w:r>
          </w:p>
          <w:p w:rsidR="004840D7" w:rsidRPr="006E370B" w:rsidRDefault="004840D7" w:rsidP="002E21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d) Керування перемикачем підйому та опускання рентгенівської трубки підйому та опускання лотка детектора ( не є обов'язковим)</w:t>
            </w:r>
          </w:p>
          <w:p w:rsidR="004840D7" w:rsidRPr="006E370B" w:rsidRDefault="004840D7" w:rsidP="002E210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11) Якщо FPD розміщений у тримачі настінної стійки, зображення відображається в тому ж напрямку, що і на екрані. (Необов'язково)</w:t>
            </w:r>
          </w:p>
        </w:tc>
      </w:tr>
      <w:tr w:rsidR="004840D7" w:rsidRPr="006E370B" w:rsidTr="009929BF">
        <w:tc>
          <w:tcPr>
            <w:tcW w:w="2209" w:type="dxa"/>
            <w:vMerge/>
          </w:tcPr>
          <w:p w:rsidR="004840D7" w:rsidRPr="006E370B" w:rsidRDefault="004840D7" w:rsidP="00F27D98">
            <w:pPr>
              <w:pStyle w:val="a5"/>
              <w:ind w:left="0" w:firstLine="0"/>
              <w:rPr>
                <w:rFonts w:ascii="Times New Roman" w:hAnsi="Times New Roman" w:cs="Times New Roman"/>
                <w:sz w:val="28"/>
                <w:szCs w:val="28"/>
              </w:rPr>
            </w:pPr>
          </w:p>
        </w:tc>
        <w:tc>
          <w:tcPr>
            <w:tcW w:w="2311" w:type="dxa"/>
            <w:gridSpan w:val="2"/>
          </w:tcPr>
          <w:p w:rsidR="004840D7" w:rsidRPr="006E370B" w:rsidRDefault="004840D7"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Іонізаційна камера</w:t>
            </w:r>
          </w:p>
        </w:tc>
        <w:tc>
          <w:tcPr>
            <w:tcW w:w="1276" w:type="dxa"/>
          </w:tcPr>
          <w:p w:rsidR="004840D7" w:rsidRPr="006E370B" w:rsidRDefault="004840D7"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08167538</w:t>
            </w:r>
          </w:p>
        </w:tc>
        <w:tc>
          <w:tcPr>
            <w:tcW w:w="3396" w:type="dxa"/>
          </w:tcPr>
          <w:p w:rsidR="004840D7" w:rsidRPr="006E370B" w:rsidRDefault="004840D7" w:rsidP="004840D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 Кількість полів виявлення: 3</w:t>
            </w:r>
          </w:p>
          <w:p w:rsidR="004840D7" w:rsidRPr="006E370B" w:rsidRDefault="004840D7" w:rsidP="004840D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Діапазон застосовної напруги рентгенівської трубки: 40 кВ ~ 150 кВ</w:t>
            </w:r>
          </w:p>
          <w:p w:rsidR="004840D7" w:rsidRPr="006E370B" w:rsidRDefault="004840D7" w:rsidP="004840D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 Змінний коефіцієнт: ≤0,05</w:t>
            </w:r>
          </w:p>
        </w:tc>
      </w:tr>
      <w:tr w:rsidR="004840D7" w:rsidRPr="006E370B" w:rsidTr="009929BF">
        <w:tc>
          <w:tcPr>
            <w:tcW w:w="2209" w:type="dxa"/>
            <w:vMerge/>
          </w:tcPr>
          <w:p w:rsidR="004840D7" w:rsidRPr="006E370B" w:rsidRDefault="004840D7" w:rsidP="00F27D98">
            <w:pPr>
              <w:pStyle w:val="a5"/>
              <w:ind w:left="0" w:firstLine="0"/>
              <w:rPr>
                <w:rFonts w:ascii="Times New Roman" w:hAnsi="Times New Roman" w:cs="Times New Roman"/>
                <w:sz w:val="28"/>
                <w:szCs w:val="28"/>
              </w:rPr>
            </w:pPr>
          </w:p>
        </w:tc>
        <w:tc>
          <w:tcPr>
            <w:tcW w:w="2311" w:type="dxa"/>
            <w:gridSpan w:val="2"/>
          </w:tcPr>
          <w:p w:rsidR="004840D7" w:rsidRPr="006E370B" w:rsidRDefault="004840D7"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Блок управління</w:t>
            </w:r>
          </w:p>
        </w:tc>
        <w:tc>
          <w:tcPr>
            <w:tcW w:w="1276" w:type="dxa"/>
          </w:tcPr>
          <w:p w:rsidR="004840D7" w:rsidRPr="006E370B" w:rsidRDefault="004840D7"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SCB1601</w:t>
            </w:r>
          </w:p>
        </w:tc>
        <w:tc>
          <w:tcPr>
            <w:tcW w:w="3396" w:type="dxa"/>
          </w:tcPr>
          <w:p w:rsidR="004840D7" w:rsidRPr="006E370B" w:rsidRDefault="004840D7" w:rsidP="004840D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 Функції вимкнення та аварійної зупинки одним дотиком</w:t>
            </w:r>
          </w:p>
          <w:p w:rsidR="004840D7" w:rsidRPr="006E370B" w:rsidRDefault="004840D7" w:rsidP="004840D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Голосові підказки</w:t>
            </w:r>
          </w:p>
        </w:tc>
      </w:tr>
      <w:tr w:rsidR="004840D7" w:rsidRPr="006E370B" w:rsidTr="004840D7">
        <w:trPr>
          <w:trHeight w:val="1204"/>
        </w:trPr>
        <w:tc>
          <w:tcPr>
            <w:tcW w:w="2209" w:type="dxa"/>
          </w:tcPr>
          <w:p w:rsidR="004840D7" w:rsidRPr="006E370B" w:rsidRDefault="004840D7" w:rsidP="00F27D98">
            <w:pPr>
              <w:pStyle w:val="a5"/>
              <w:ind w:left="0" w:firstLine="0"/>
              <w:rPr>
                <w:rFonts w:ascii="Times New Roman" w:hAnsi="Times New Roman" w:cs="Times New Roman"/>
                <w:sz w:val="28"/>
                <w:szCs w:val="28"/>
              </w:rPr>
            </w:pPr>
          </w:p>
        </w:tc>
        <w:tc>
          <w:tcPr>
            <w:tcW w:w="2311" w:type="dxa"/>
            <w:gridSpan w:val="2"/>
          </w:tcPr>
          <w:p w:rsidR="004840D7" w:rsidRPr="006E370B" w:rsidRDefault="004840D7"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Вимірювач дози в зоні опромінення</w:t>
            </w:r>
          </w:p>
        </w:tc>
        <w:tc>
          <w:tcPr>
            <w:tcW w:w="1276" w:type="dxa"/>
          </w:tcPr>
          <w:p w:rsidR="004840D7" w:rsidRPr="006E370B" w:rsidRDefault="004840D7"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158 00 15</w:t>
            </w:r>
          </w:p>
        </w:tc>
        <w:tc>
          <w:tcPr>
            <w:tcW w:w="3396" w:type="dxa"/>
          </w:tcPr>
          <w:p w:rsidR="004840D7" w:rsidRPr="006E370B" w:rsidRDefault="004840D7"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з функцією автоматичної корекції: &lt; ±25%</w:t>
            </w:r>
          </w:p>
        </w:tc>
      </w:tr>
      <w:tr w:rsidR="004840D7" w:rsidRPr="006E370B" w:rsidTr="009E2750">
        <w:trPr>
          <w:trHeight w:val="1204"/>
        </w:trPr>
        <w:tc>
          <w:tcPr>
            <w:tcW w:w="9192" w:type="dxa"/>
            <w:gridSpan w:val="5"/>
          </w:tcPr>
          <w:p w:rsidR="004840D7" w:rsidRPr="006E370B" w:rsidRDefault="004840D7" w:rsidP="004840D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Примітка:</w:t>
            </w:r>
          </w:p>
          <w:p w:rsidR="004840D7" w:rsidRPr="006E370B" w:rsidRDefault="004840D7" w:rsidP="004840D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Коли MPX4343R, MPX3543R FPD взаємодіють у бездротовому режимі, бездротовий сповіщувач передає дані на частоті 2,4 ГГц або 5 ГГц; Відповідно до різних частотних діапазонів, обмеження вихідної потужності радіосигналу MPX3543R такі: не вище 20 дБм в діапазоні частот від 2400 МГц до 2483,5 МГц, не</w:t>
            </w:r>
          </w:p>
          <w:p w:rsidR="004840D7" w:rsidRPr="006E370B" w:rsidRDefault="004840D7" w:rsidP="004840D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вище 23 дБм в діапазоні частот від 5150 МГц до</w:t>
            </w:r>
          </w:p>
          <w:p w:rsidR="004840D7" w:rsidRPr="006E370B" w:rsidRDefault="004840D7" w:rsidP="004840D7">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5350 МГц, і не вище 33 дБм в діапазоні частот від 5725 МГц до 5850 МГц. MPX3543R /MPX4343R комунікаційні протоколи, сумісні з IEEE 802.11n або IEEE 802.11ac</w:t>
            </w:r>
          </w:p>
        </w:tc>
      </w:tr>
    </w:tbl>
    <w:p w:rsidR="0024208D" w:rsidRPr="006E370B" w:rsidRDefault="0024208D" w:rsidP="00F27D98">
      <w:pPr>
        <w:pStyle w:val="a5"/>
        <w:ind w:firstLine="0"/>
        <w:rPr>
          <w:rFonts w:ascii="Times New Roman" w:hAnsi="Times New Roman" w:cs="Times New Roman"/>
          <w:sz w:val="28"/>
          <w:szCs w:val="28"/>
        </w:rPr>
      </w:pPr>
      <w:r w:rsidRPr="006E370B">
        <w:rPr>
          <w:rFonts w:ascii="Times New Roman" w:hAnsi="Times New Roman" w:cs="Times New Roman"/>
          <w:sz w:val="28"/>
          <w:szCs w:val="28"/>
        </w:rPr>
        <w:t>[Додаткова таблиця] Детальні параметри високовольтного генератора наведені нижче:</w:t>
      </w:r>
    </w:p>
    <w:tbl>
      <w:tblPr>
        <w:tblStyle w:val="a7"/>
        <w:tblW w:w="0" w:type="auto"/>
        <w:tblInd w:w="720" w:type="dxa"/>
        <w:tblLayout w:type="fixed"/>
        <w:tblLook w:val="04A0" w:firstRow="1" w:lastRow="0" w:firstColumn="1" w:lastColumn="0" w:noHBand="0" w:noVBand="1"/>
      </w:tblPr>
      <w:tblGrid>
        <w:gridCol w:w="2063"/>
        <w:gridCol w:w="189"/>
        <w:gridCol w:w="2268"/>
        <w:gridCol w:w="2410"/>
        <w:gridCol w:w="2262"/>
      </w:tblGrid>
      <w:tr w:rsidR="0024208D" w:rsidRPr="006E370B" w:rsidTr="003C55DA">
        <w:tc>
          <w:tcPr>
            <w:tcW w:w="2063" w:type="dxa"/>
          </w:tcPr>
          <w:p w:rsidR="0024208D" w:rsidRPr="006E370B" w:rsidRDefault="0024208D"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Згідно з робочою системою</w:t>
            </w:r>
          </w:p>
        </w:tc>
        <w:tc>
          <w:tcPr>
            <w:tcW w:w="7129" w:type="dxa"/>
            <w:gridSpan w:val="4"/>
          </w:tcPr>
          <w:p w:rsidR="0024208D" w:rsidRPr="006E370B" w:rsidRDefault="0024208D"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Періодичне завантаження, безперервна робота (лише для одиночної зйомки)</w:t>
            </w:r>
          </w:p>
        </w:tc>
      </w:tr>
      <w:tr w:rsidR="0024208D" w:rsidRPr="006E370B" w:rsidTr="003C55DA">
        <w:tc>
          <w:tcPr>
            <w:tcW w:w="2063" w:type="dxa"/>
          </w:tcPr>
          <w:p w:rsidR="0024208D" w:rsidRPr="006E370B" w:rsidRDefault="0024208D"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Вхідне джерело живлення:</w:t>
            </w:r>
          </w:p>
        </w:tc>
        <w:tc>
          <w:tcPr>
            <w:tcW w:w="7129" w:type="dxa"/>
            <w:gridSpan w:val="4"/>
          </w:tcPr>
          <w:p w:rsidR="0024208D" w:rsidRPr="006E370B" w:rsidRDefault="0024208D" w:rsidP="0024208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380/400/415/440 В±10%, змінний струм, 3 фази, 50/60 Гц ±1 Гц</w:t>
            </w:r>
          </w:p>
          <w:p w:rsidR="0024208D" w:rsidRPr="006E370B" w:rsidRDefault="0024208D" w:rsidP="0024208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При конфігурації 65 кВт вхідна потужність становить 110 кВА.</w:t>
            </w:r>
          </w:p>
        </w:tc>
      </w:tr>
      <w:tr w:rsidR="0024208D" w:rsidRPr="006E370B" w:rsidTr="003C55DA">
        <w:tc>
          <w:tcPr>
            <w:tcW w:w="2063" w:type="dxa"/>
          </w:tcPr>
          <w:p w:rsidR="0024208D" w:rsidRPr="006E370B" w:rsidRDefault="0024208D"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Максимальний струм рентгенівської трубки, отриманий при номінальній напрузі рентгенівської </w:t>
            </w:r>
            <w:r w:rsidRPr="006E370B">
              <w:rPr>
                <w:rFonts w:ascii="Times New Roman" w:hAnsi="Times New Roman" w:cs="Times New Roman"/>
                <w:sz w:val="28"/>
                <w:szCs w:val="28"/>
              </w:rPr>
              <w:lastRenderedPageBreak/>
              <w:t>трубки та високовольтного генератора</w:t>
            </w:r>
          </w:p>
        </w:tc>
        <w:tc>
          <w:tcPr>
            <w:tcW w:w="7129" w:type="dxa"/>
            <w:gridSpan w:val="4"/>
          </w:tcPr>
          <w:p w:rsidR="0024208D" w:rsidRPr="006E370B" w:rsidRDefault="0024208D"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Коли високовольтний генератор налаштований на 65 кВт: 150 кВ, 400 мА (XRR-3331X)</w:t>
            </w:r>
          </w:p>
        </w:tc>
      </w:tr>
      <w:tr w:rsidR="0024208D" w:rsidRPr="006E370B" w:rsidTr="003C55DA">
        <w:tc>
          <w:tcPr>
            <w:tcW w:w="2063" w:type="dxa"/>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Максимальна напруга рентгенівської трубки, отримана при номінальному струмі рентгенівської трубки та генератора високої напруги при максимальному струмі рентгенівської трубки</w:t>
            </w:r>
          </w:p>
        </w:tc>
        <w:tc>
          <w:tcPr>
            <w:tcW w:w="7129" w:type="dxa"/>
            <w:gridSpan w:val="4"/>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Коли високовольтний генератор налаштований на 65 кВт: 800 мА, 80 кВ (XRR-3331X)</w:t>
            </w:r>
          </w:p>
        </w:tc>
      </w:tr>
      <w:tr w:rsidR="0024208D" w:rsidRPr="006E370B" w:rsidTr="003C55DA">
        <w:tc>
          <w:tcPr>
            <w:tcW w:w="2063" w:type="dxa"/>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Напруга на рентгенівській трубці, струм рентгенівської трубки та час завантаження при максимальній вихідній потужності</w:t>
            </w:r>
          </w:p>
        </w:tc>
        <w:tc>
          <w:tcPr>
            <w:tcW w:w="7129" w:type="dxa"/>
            <w:gridSpan w:val="4"/>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Коли високовольтний генератор налаштований на 65 кВт: 130 кВ, 500 мАс, 200 мс (XRR-3331X)</w:t>
            </w:r>
          </w:p>
        </w:tc>
      </w:tr>
      <w:tr w:rsidR="0024208D" w:rsidRPr="006E370B" w:rsidTr="003C55DA">
        <w:tc>
          <w:tcPr>
            <w:tcW w:w="2063" w:type="dxa"/>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Максимальна напруга на рентгенівській трубці та струм рентгенівської трубки при максимальному часі навантаження</w:t>
            </w:r>
          </w:p>
        </w:tc>
        <w:tc>
          <w:tcPr>
            <w:tcW w:w="7129" w:type="dxa"/>
            <w:gridSpan w:val="4"/>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Коли високовольтний генератор налаштований на 65 кВт: 149 кВ, 100 мА, 8000 мс (XRR-3331X)</w:t>
            </w:r>
          </w:p>
        </w:tc>
      </w:tr>
      <w:tr w:rsidR="0024208D" w:rsidRPr="006E370B" w:rsidTr="003C55DA">
        <w:tc>
          <w:tcPr>
            <w:tcW w:w="2063" w:type="dxa"/>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Максимальна напруга рентгенівської </w:t>
            </w:r>
            <w:r w:rsidRPr="006E370B">
              <w:rPr>
                <w:rFonts w:ascii="Times New Roman" w:hAnsi="Times New Roman" w:cs="Times New Roman"/>
                <w:sz w:val="28"/>
                <w:szCs w:val="28"/>
              </w:rPr>
              <w:lastRenderedPageBreak/>
              <w:t>трубки при максимальному добутку струму на час</w:t>
            </w:r>
          </w:p>
        </w:tc>
        <w:tc>
          <w:tcPr>
            <w:tcW w:w="7129" w:type="dxa"/>
            <w:gridSpan w:val="4"/>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Коли високовольтний генератор налаштований на 65 кВт: 149 кВ, 100 мА, 8000 мс (XRR-3331X)</w:t>
            </w:r>
          </w:p>
        </w:tc>
      </w:tr>
      <w:tr w:rsidR="0024208D" w:rsidRPr="006E370B" w:rsidTr="003C55DA">
        <w:tc>
          <w:tcPr>
            <w:tcW w:w="2063" w:type="dxa"/>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Максимальний добуток струму на час при максимальній напрузі рентгенівської трубки</w:t>
            </w:r>
          </w:p>
        </w:tc>
        <w:tc>
          <w:tcPr>
            <w:tcW w:w="7129" w:type="dxa"/>
            <w:gridSpan w:val="4"/>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Коли високовольтний генератор налаштований на 65 кВт: 150 кВ, 80 мА, 8000 мс (XRR-3331X)</w:t>
            </w:r>
          </w:p>
        </w:tc>
      </w:tr>
      <w:tr w:rsidR="0024208D" w:rsidRPr="006E370B" w:rsidTr="003C55DA">
        <w:tc>
          <w:tcPr>
            <w:tcW w:w="2063" w:type="dxa"/>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Максимальна вихідна потужність</w:t>
            </w:r>
          </w:p>
        </w:tc>
        <w:tc>
          <w:tcPr>
            <w:tcW w:w="7129" w:type="dxa"/>
            <w:gridSpan w:val="4"/>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Коли високовольтний генератор налаштований на 65 кВт: 65 кВт 500 мА, 130 кВ (XRR-3331X)</w:t>
            </w:r>
          </w:p>
        </w:tc>
      </w:tr>
      <w:tr w:rsidR="0024208D" w:rsidRPr="006E370B" w:rsidTr="003C55DA">
        <w:tc>
          <w:tcPr>
            <w:tcW w:w="2063" w:type="dxa"/>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Номінальна електрична потужність</w:t>
            </w:r>
          </w:p>
        </w:tc>
        <w:tc>
          <w:tcPr>
            <w:tcW w:w="7129" w:type="dxa"/>
            <w:gridSpan w:val="4"/>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Коли високовольтний генератор налаштований на 65 кВт: 63 кВт (630 мА, 100 кВ, 0,1 с) (XRR-3331X)</w:t>
            </w:r>
          </w:p>
        </w:tc>
      </w:tr>
      <w:tr w:rsidR="00BC10E3" w:rsidRPr="006E370B" w:rsidTr="003C55DA">
        <w:tc>
          <w:tcPr>
            <w:tcW w:w="9192" w:type="dxa"/>
            <w:gridSpan w:val="5"/>
          </w:tcPr>
          <w:p w:rsidR="00BC10E3"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Діапазон регулювання коефіцієнта навантаження</w:t>
            </w:r>
          </w:p>
        </w:tc>
      </w:tr>
      <w:tr w:rsidR="0024208D" w:rsidRPr="006E370B" w:rsidTr="003C55DA">
        <w:tc>
          <w:tcPr>
            <w:tcW w:w="2063" w:type="dxa"/>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Напруга рентгенівської трубки</w:t>
            </w:r>
          </w:p>
        </w:tc>
        <w:tc>
          <w:tcPr>
            <w:tcW w:w="7129" w:type="dxa"/>
            <w:gridSpan w:val="4"/>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40 кВ до 150 кВ, з кроком 1 кВ Відхилення: ≤8%.</w:t>
            </w:r>
          </w:p>
        </w:tc>
      </w:tr>
      <w:tr w:rsidR="0024208D" w:rsidRPr="006E370B" w:rsidTr="003C55DA">
        <w:tc>
          <w:tcPr>
            <w:tcW w:w="2063" w:type="dxa"/>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Струм рентгенівської трубки</w:t>
            </w:r>
          </w:p>
        </w:tc>
        <w:tc>
          <w:tcPr>
            <w:tcW w:w="7129" w:type="dxa"/>
            <w:gridSpan w:val="4"/>
          </w:tcPr>
          <w:p w:rsidR="00BC10E3" w:rsidRPr="006E370B" w:rsidRDefault="00BC10E3"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Коли високовольтний генератор налаштований на 65 кВт: 10, 12,5, 16, 20, 25, 32, 40, 50, 63, 80, 100, 125, 160, 200, 250, 320, 400, 500, 630, 800 (XRR-3331X)</w:t>
            </w:r>
          </w:p>
          <w:p w:rsidR="0024208D" w:rsidRPr="006E370B" w:rsidRDefault="00BC10E3"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Відхилення: ≤ 20</w:t>
            </w:r>
          </w:p>
        </w:tc>
      </w:tr>
      <w:tr w:rsidR="0024208D" w:rsidRPr="006E370B" w:rsidTr="003C55DA">
        <w:tc>
          <w:tcPr>
            <w:tcW w:w="2063" w:type="dxa"/>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Час завантаження</w:t>
            </w:r>
          </w:p>
        </w:tc>
        <w:tc>
          <w:tcPr>
            <w:tcW w:w="7129" w:type="dxa"/>
            <w:gridSpan w:val="4"/>
          </w:tcPr>
          <w:p w:rsidR="00BC10E3" w:rsidRPr="006E370B" w:rsidRDefault="00BC10E3"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Регульовані положення передач (мс, якщо одиниця не позначена): 1 мс; 2 мс; 3,2 мс; 4 мс; 5 мс; 6,3 мс; 8 мс; 10 мс; 12,5 мс; 16 мс; 20 мс; 25 мс; 32 мс; 40 мс; 50 мс; 63 мс; 80 мс; 100 мс; 125 мс; 160 мс; 200 мс; 250 мс; 320 мс; 400 мс; 500 мс; 630 мс; 800 мс; 1 сек; 1,25 сек; 1,6 сек; 2 сек; 2,5 сек; 3,2 сек; 4 сек; 5 сек; 6,4 сек; 8 сек</w:t>
            </w:r>
          </w:p>
          <w:p w:rsidR="00BC10E3" w:rsidRPr="006E370B" w:rsidRDefault="00BC10E3"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У режимі AEC: </w:t>
            </w:r>
          </w:p>
          <w:p w:rsidR="00BC10E3" w:rsidRPr="006E370B" w:rsidRDefault="00BC10E3"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Максимальний час опромінення: 500 мс</w:t>
            </w:r>
          </w:p>
          <w:p w:rsidR="00BC10E3" w:rsidRPr="006E370B" w:rsidRDefault="00BC10E3"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Номінальний найкоротший час опромінення: 1,9 мс (умови випробувань не обмежуються 80 кВ і 400 мА).</w:t>
            </w:r>
          </w:p>
          <w:p w:rsidR="0024208D" w:rsidRPr="006E370B" w:rsidRDefault="00BC10E3"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Відхилення: не більше ±10%+1 мс</w:t>
            </w:r>
          </w:p>
        </w:tc>
      </w:tr>
      <w:tr w:rsidR="0024208D" w:rsidRPr="006E370B" w:rsidTr="003C55DA">
        <w:tc>
          <w:tcPr>
            <w:tcW w:w="2063" w:type="dxa"/>
          </w:tcPr>
          <w:p w:rsidR="0024208D" w:rsidRPr="006E370B" w:rsidRDefault="00BC10E3"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Поточний продукт часу</w:t>
            </w:r>
          </w:p>
        </w:tc>
        <w:tc>
          <w:tcPr>
            <w:tcW w:w="7129" w:type="dxa"/>
            <w:gridSpan w:val="4"/>
          </w:tcPr>
          <w:p w:rsidR="00BC10E3" w:rsidRPr="006E370B" w:rsidRDefault="00BC10E3"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Коли високовольтний генератор налаштований на 65 кВт: Регульована передача (мА): 0.1, 0.125, 0.16, 0.2, 0.25, 0.32, 0.4, 0.5, 0.63, 0.8, 1.0, 1.25, 1.6, 2.0, 2.5, 3.2, 4 .0, 5.0, 6.3, 8 </w:t>
            </w:r>
            <w:r w:rsidRPr="006E370B">
              <w:rPr>
                <w:rFonts w:ascii="Times New Roman" w:hAnsi="Times New Roman" w:cs="Times New Roman"/>
                <w:sz w:val="28"/>
                <w:szCs w:val="28"/>
              </w:rPr>
              <w:lastRenderedPageBreak/>
              <w:t>.0, 8 .0, 12.5, 16, 20, 25, 32, 40, 50, 63, 80, 100, 125, 160, 200, 250, 320, 400, 500, 630, 800 (тільки для XRR-3331X)</w:t>
            </w:r>
          </w:p>
          <w:p w:rsidR="00BC10E3" w:rsidRPr="006E370B" w:rsidRDefault="00BC10E3"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Відхилення: не більше ±10% + 0,2 мАс</w:t>
            </w:r>
          </w:p>
          <w:p w:rsidR="0024208D" w:rsidRPr="006E370B" w:rsidRDefault="00BC10E3"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Мінімальна комбінація поточного продукту часу:</w:t>
            </w:r>
          </w:p>
          <w:tbl>
            <w:tblPr>
              <w:tblStyle w:val="a7"/>
              <w:tblW w:w="0" w:type="auto"/>
              <w:tblLayout w:type="fixed"/>
              <w:tblLook w:val="04A0" w:firstRow="1" w:lastRow="0" w:firstColumn="1" w:lastColumn="0" w:noHBand="0" w:noVBand="1"/>
            </w:tblPr>
            <w:tblGrid>
              <w:gridCol w:w="1791"/>
              <w:gridCol w:w="1791"/>
              <w:gridCol w:w="2037"/>
              <w:gridCol w:w="1296"/>
            </w:tblGrid>
            <w:tr w:rsidR="00616491" w:rsidRPr="006E370B" w:rsidTr="003C55DA">
              <w:tc>
                <w:tcPr>
                  <w:tcW w:w="1791" w:type="dxa"/>
                </w:tcPr>
                <w:p w:rsidR="00616491" w:rsidRPr="006E370B" w:rsidRDefault="00616491"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Напруга рентгенівської трубки: / кВ</w:t>
                  </w:r>
                </w:p>
              </w:tc>
              <w:tc>
                <w:tcPr>
                  <w:tcW w:w="1791" w:type="dxa"/>
                </w:tcPr>
                <w:p w:rsidR="00616491" w:rsidRPr="006E370B" w:rsidRDefault="00616491"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Струм рентгенівської трубки: / мА</w:t>
                  </w:r>
                </w:p>
              </w:tc>
              <w:tc>
                <w:tcPr>
                  <w:tcW w:w="2037" w:type="dxa"/>
                </w:tcPr>
                <w:p w:rsidR="00616491" w:rsidRPr="006E370B" w:rsidRDefault="00616491"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Час завантаження/мс</w:t>
                  </w:r>
                </w:p>
              </w:tc>
              <w:tc>
                <w:tcPr>
                  <w:tcW w:w="1296" w:type="dxa"/>
                </w:tcPr>
                <w:p w:rsidR="00616491" w:rsidRPr="006E370B" w:rsidRDefault="00616491"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Поточний добуток часу/мАс</w:t>
                  </w:r>
                </w:p>
              </w:tc>
            </w:tr>
            <w:tr w:rsidR="00616491" w:rsidRPr="006E370B" w:rsidTr="003C55DA">
              <w:tc>
                <w:tcPr>
                  <w:tcW w:w="1791" w:type="dxa"/>
                  <w:vMerge w:val="restart"/>
                </w:tcPr>
                <w:p w:rsidR="00616491" w:rsidRPr="006E370B" w:rsidRDefault="00616491"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Від 40 до 150</w:t>
                  </w:r>
                </w:p>
              </w:tc>
              <w:tc>
                <w:tcPr>
                  <w:tcW w:w="1791" w:type="dxa"/>
                </w:tcPr>
                <w:p w:rsidR="00616491" w:rsidRPr="006E370B" w:rsidRDefault="00616491"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10</w:t>
                  </w:r>
                </w:p>
              </w:tc>
              <w:tc>
                <w:tcPr>
                  <w:tcW w:w="2037" w:type="dxa"/>
                </w:tcPr>
                <w:p w:rsidR="00616491" w:rsidRPr="006E370B" w:rsidRDefault="003C55DA"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10</w:t>
                  </w:r>
                </w:p>
              </w:tc>
              <w:tc>
                <w:tcPr>
                  <w:tcW w:w="1296" w:type="dxa"/>
                  <w:vMerge w:val="restart"/>
                </w:tcPr>
                <w:p w:rsidR="00616491" w:rsidRPr="006E370B" w:rsidRDefault="00616491"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0,1 мАс</w:t>
                  </w:r>
                </w:p>
              </w:tc>
            </w:tr>
            <w:tr w:rsidR="00616491" w:rsidRPr="006E370B" w:rsidTr="003C55DA">
              <w:tc>
                <w:tcPr>
                  <w:tcW w:w="1791" w:type="dxa"/>
                  <w:vMerge/>
                </w:tcPr>
                <w:p w:rsidR="00616491" w:rsidRPr="006E370B" w:rsidRDefault="00616491" w:rsidP="00BC10E3">
                  <w:pPr>
                    <w:pStyle w:val="a5"/>
                    <w:ind w:left="0" w:firstLine="0"/>
                    <w:rPr>
                      <w:rFonts w:ascii="Times New Roman" w:hAnsi="Times New Roman" w:cs="Times New Roman"/>
                      <w:sz w:val="28"/>
                      <w:szCs w:val="28"/>
                    </w:rPr>
                  </w:pPr>
                </w:p>
              </w:tc>
              <w:tc>
                <w:tcPr>
                  <w:tcW w:w="1791" w:type="dxa"/>
                </w:tcPr>
                <w:p w:rsidR="00616491" w:rsidRPr="006E370B" w:rsidRDefault="00616491"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12.5</w:t>
                  </w:r>
                </w:p>
              </w:tc>
              <w:tc>
                <w:tcPr>
                  <w:tcW w:w="2037" w:type="dxa"/>
                </w:tcPr>
                <w:p w:rsidR="00616491" w:rsidRPr="006E370B" w:rsidRDefault="003C55DA"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8.0</w:t>
                  </w:r>
                </w:p>
              </w:tc>
              <w:tc>
                <w:tcPr>
                  <w:tcW w:w="1296" w:type="dxa"/>
                  <w:vMerge/>
                </w:tcPr>
                <w:p w:rsidR="00616491" w:rsidRPr="006E370B" w:rsidRDefault="00616491" w:rsidP="00BC10E3">
                  <w:pPr>
                    <w:pStyle w:val="a5"/>
                    <w:ind w:left="0" w:firstLine="0"/>
                    <w:rPr>
                      <w:rFonts w:ascii="Times New Roman" w:hAnsi="Times New Roman" w:cs="Times New Roman"/>
                      <w:sz w:val="28"/>
                      <w:szCs w:val="28"/>
                    </w:rPr>
                  </w:pPr>
                </w:p>
              </w:tc>
            </w:tr>
            <w:tr w:rsidR="00616491" w:rsidRPr="006E370B" w:rsidTr="003C55DA">
              <w:tc>
                <w:tcPr>
                  <w:tcW w:w="1791" w:type="dxa"/>
                  <w:vMerge/>
                </w:tcPr>
                <w:p w:rsidR="00616491" w:rsidRPr="006E370B" w:rsidRDefault="00616491" w:rsidP="00BC10E3">
                  <w:pPr>
                    <w:pStyle w:val="a5"/>
                    <w:ind w:left="0" w:firstLine="0"/>
                    <w:rPr>
                      <w:rFonts w:ascii="Times New Roman" w:hAnsi="Times New Roman" w:cs="Times New Roman"/>
                      <w:sz w:val="28"/>
                      <w:szCs w:val="28"/>
                    </w:rPr>
                  </w:pPr>
                </w:p>
              </w:tc>
              <w:tc>
                <w:tcPr>
                  <w:tcW w:w="1791" w:type="dxa"/>
                </w:tcPr>
                <w:p w:rsidR="00616491" w:rsidRPr="006E370B" w:rsidRDefault="00616491"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16</w:t>
                  </w:r>
                </w:p>
              </w:tc>
              <w:tc>
                <w:tcPr>
                  <w:tcW w:w="2037" w:type="dxa"/>
                </w:tcPr>
                <w:p w:rsidR="00616491" w:rsidRPr="006E370B" w:rsidRDefault="003C55DA"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6.3</w:t>
                  </w:r>
                </w:p>
              </w:tc>
              <w:tc>
                <w:tcPr>
                  <w:tcW w:w="1296" w:type="dxa"/>
                  <w:vMerge/>
                </w:tcPr>
                <w:p w:rsidR="00616491" w:rsidRPr="006E370B" w:rsidRDefault="00616491" w:rsidP="00BC10E3">
                  <w:pPr>
                    <w:pStyle w:val="a5"/>
                    <w:ind w:left="0" w:firstLine="0"/>
                    <w:rPr>
                      <w:rFonts w:ascii="Times New Roman" w:hAnsi="Times New Roman" w:cs="Times New Roman"/>
                      <w:sz w:val="28"/>
                      <w:szCs w:val="28"/>
                    </w:rPr>
                  </w:pPr>
                </w:p>
              </w:tc>
            </w:tr>
            <w:tr w:rsidR="00616491" w:rsidRPr="006E370B" w:rsidTr="003C55DA">
              <w:tc>
                <w:tcPr>
                  <w:tcW w:w="1791" w:type="dxa"/>
                  <w:vMerge/>
                </w:tcPr>
                <w:p w:rsidR="00616491" w:rsidRPr="006E370B" w:rsidRDefault="00616491" w:rsidP="00BC10E3">
                  <w:pPr>
                    <w:pStyle w:val="a5"/>
                    <w:ind w:left="0" w:firstLine="0"/>
                    <w:rPr>
                      <w:rFonts w:ascii="Times New Roman" w:hAnsi="Times New Roman" w:cs="Times New Roman"/>
                      <w:sz w:val="28"/>
                      <w:szCs w:val="28"/>
                    </w:rPr>
                  </w:pPr>
                </w:p>
              </w:tc>
              <w:tc>
                <w:tcPr>
                  <w:tcW w:w="1791" w:type="dxa"/>
                </w:tcPr>
                <w:p w:rsidR="00616491" w:rsidRPr="006E370B" w:rsidRDefault="00616491"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20</w:t>
                  </w:r>
                </w:p>
              </w:tc>
              <w:tc>
                <w:tcPr>
                  <w:tcW w:w="2037" w:type="dxa"/>
                </w:tcPr>
                <w:p w:rsidR="00616491" w:rsidRPr="006E370B" w:rsidRDefault="003C55DA"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5.0</w:t>
                  </w:r>
                </w:p>
              </w:tc>
              <w:tc>
                <w:tcPr>
                  <w:tcW w:w="1296" w:type="dxa"/>
                  <w:vMerge/>
                </w:tcPr>
                <w:p w:rsidR="00616491" w:rsidRPr="006E370B" w:rsidRDefault="00616491" w:rsidP="00BC10E3">
                  <w:pPr>
                    <w:pStyle w:val="a5"/>
                    <w:ind w:left="0" w:firstLine="0"/>
                    <w:rPr>
                      <w:rFonts w:ascii="Times New Roman" w:hAnsi="Times New Roman" w:cs="Times New Roman"/>
                      <w:sz w:val="28"/>
                      <w:szCs w:val="28"/>
                    </w:rPr>
                  </w:pPr>
                </w:p>
              </w:tc>
            </w:tr>
            <w:tr w:rsidR="00616491" w:rsidRPr="006E370B" w:rsidTr="003C55DA">
              <w:tc>
                <w:tcPr>
                  <w:tcW w:w="1791" w:type="dxa"/>
                  <w:vMerge/>
                </w:tcPr>
                <w:p w:rsidR="00616491" w:rsidRPr="006E370B" w:rsidRDefault="00616491" w:rsidP="00BC10E3">
                  <w:pPr>
                    <w:pStyle w:val="a5"/>
                    <w:ind w:left="0" w:firstLine="0"/>
                    <w:rPr>
                      <w:rFonts w:ascii="Times New Roman" w:hAnsi="Times New Roman" w:cs="Times New Roman"/>
                      <w:sz w:val="28"/>
                      <w:szCs w:val="28"/>
                    </w:rPr>
                  </w:pPr>
                </w:p>
              </w:tc>
              <w:tc>
                <w:tcPr>
                  <w:tcW w:w="1791" w:type="dxa"/>
                </w:tcPr>
                <w:p w:rsidR="00616491" w:rsidRPr="006E370B" w:rsidRDefault="003C55DA"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25</w:t>
                  </w:r>
                </w:p>
              </w:tc>
              <w:tc>
                <w:tcPr>
                  <w:tcW w:w="2037" w:type="dxa"/>
                </w:tcPr>
                <w:p w:rsidR="00616491" w:rsidRPr="006E370B" w:rsidRDefault="003C55DA"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4.0</w:t>
                  </w:r>
                </w:p>
              </w:tc>
              <w:tc>
                <w:tcPr>
                  <w:tcW w:w="1296" w:type="dxa"/>
                  <w:vMerge/>
                </w:tcPr>
                <w:p w:rsidR="00616491" w:rsidRPr="006E370B" w:rsidRDefault="00616491" w:rsidP="00BC10E3">
                  <w:pPr>
                    <w:pStyle w:val="a5"/>
                    <w:ind w:left="0" w:firstLine="0"/>
                    <w:rPr>
                      <w:rFonts w:ascii="Times New Roman" w:hAnsi="Times New Roman" w:cs="Times New Roman"/>
                      <w:sz w:val="28"/>
                      <w:szCs w:val="28"/>
                    </w:rPr>
                  </w:pPr>
                </w:p>
              </w:tc>
            </w:tr>
            <w:tr w:rsidR="00616491" w:rsidRPr="006E370B" w:rsidTr="003C55DA">
              <w:tc>
                <w:tcPr>
                  <w:tcW w:w="1791" w:type="dxa"/>
                  <w:vMerge/>
                </w:tcPr>
                <w:p w:rsidR="00616491" w:rsidRPr="006E370B" w:rsidRDefault="00616491" w:rsidP="00BC10E3">
                  <w:pPr>
                    <w:pStyle w:val="a5"/>
                    <w:ind w:left="0" w:firstLine="0"/>
                    <w:rPr>
                      <w:rFonts w:ascii="Times New Roman" w:hAnsi="Times New Roman" w:cs="Times New Roman"/>
                      <w:sz w:val="28"/>
                      <w:szCs w:val="28"/>
                    </w:rPr>
                  </w:pPr>
                </w:p>
              </w:tc>
              <w:tc>
                <w:tcPr>
                  <w:tcW w:w="1791" w:type="dxa"/>
                </w:tcPr>
                <w:p w:rsidR="00616491" w:rsidRPr="006E370B" w:rsidRDefault="003C55DA"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32</w:t>
                  </w:r>
                </w:p>
              </w:tc>
              <w:tc>
                <w:tcPr>
                  <w:tcW w:w="2037" w:type="dxa"/>
                </w:tcPr>
                <w:p w:rsidR="00616491" w:rsidRPr="006E370B" w:rsidRDefault="003C55DA"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3.2</w:t>
                  </w:r>
                </w:p>
              </w:tc>
              <w:tc>
                <w:tcPr>
                  <w:tcW w:w="1296" w:type="dxa"/>
                  <w:vMerge/>
                </w:tcPr>
                <w:p w:rsidR="00616491" w:rsidRPr="006E370B" w:rsidRDefault="00616491" w:rsidP="00BC10E3">
                  <w:pPr>
                    <w:pStyle w:val="a5"/>
                    <w:ind w:left="0" w:firstLine="0"/>
                    <w:rPr>
                      <w:rFonts w:ascii="Times New Roman" w:hAnsi="Times New Roman" w:cs="Times New Roman"/>
                      <w:sz w:val="28"/>
                      <w:szCs w:val="28"/>
                    </w:rPr>
                  </w:pPr>
                </w:p>
              </w:tc>
            </w:tr>
            <w:tr w:rsidR="00616491" w:rsidRPr="006E370B" w:rsidTr="003C55DA">
              <w:tc>
                <w:tcPr>
                  <w:tcW w:w="1791" w:type="dxa"/>
                  <w:vMerge/>
                </w:tcPr>
                <w:p w:rsidR="00616491" w:rsidRPr="006E370B" w:rsidRDefault="00616491" w:rsidP="00BC10E3">
                  <w:pPr>
                    <w:pStyle w:val="a5"/>
                    <w:ind w:left="0" w:firstLine="0"/>
                    <w:rPr>
                      <w:rFonts w:ascii="Times New Roman" w:hAnsi="Times New Roman" w:cs="Times New Roman"/>
                      <w:sz w:val="28"/>
                      <w:szCs w:val="28"/>
                    </w:rPr>
                  </w:pPr>
                </w:p>
              </w:tc>
              <w:tc>
                <w:tcPr>
                  <w:tcW w:w="1791" w:type="dxa"/>
                </w:tcPr>
                <w:p w:rsidR="00616491" w:rsidRPr="006E370B" w:rsidRDefault="003C55DA"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40</w:t>
                  </w:r>
                </w:p>
              </w:tc>
              <w:tc>
                <w:tcPr>
                  <w:tcW w:w="2037" w:type="dxa"/>
                </w:tcPr>
                <w:p w:rsidR="00616491" w:rsidRPr="006E370B" w:rsidRDefault="003C55DA"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2.5</w:t>
                  </w:r>
                </w:p>
              </w:tc>
              <w:tc>
                <w:tcPr>
                  <w:tcW w:w="1296" w:type="dxa"/>
                  <w:vMerge/>
                </w:tcPr>
                <w:p w:rsidR="00616491" w:rsidRPr="006E370B" w:rsidRDefault="00616491" w:rsidP="00BC10E3">
                  <w:pPr>
                    <w:pStyle w:val="a5"/>
                    <w:ind w:left="0" w:firstLine="0"/>
                    <w:rPr>
                      <w:rFonts w:ascii="Times New Roman" w:hAnsi="Times New Roman" w:cs="Times New Roman"/>
                      <w:sz w:val="28"/>
                      <w:szCs w:val="28"/>
                    </w:rPr>
                  </w:pPr>
                </w:p>
              </w:tc>
            </w:tr>
            <w:tr w:rsidR="00616491" w:rsidRPr="006E370B" w:rsidTr="003C55DA">
              <w:tc>
                <w:tcPr>
                  <w:tcW w:w="1791" w:type="dxa"/>
                  <w:vMerge/>
                </w:tcPr>
                <w:p w:rsidR="00616491" w:rsidRPr="006E370B" w:rsidRDefault="00616491" w:rsidP="00BC10E3">
                  <w:pPr>
                    <w:pStyle w:val="a5"/>
                    <w:ind w:left="0" w:firstLine="0"/>
                    <w:rPr>
                      <w:rFonts w:ascii="Times New Roman" w:hAnsi="Times New Roman" w:cs="Times New Roman"/>
                      <w:sz w:val="28"/>
                      <w:szCs w:val="28"/>
                    </w:rPr>
                  </w:pPr>
                </w:p>
              </w:tc>
              <w:tc>
                <w:tcPr>
                  <w:tcW w:w="1791" w:type="dxa"/>
                </w:tcPr>
                <w:p w:rsidR="00616491" w:rsidRPr="006E370B" w:rsidRDefault="003C55DA"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50</w:t>
                  </w:r>
                </w:p>
              </w:tc>
              <w:tc>
                <w:tcPr>
                  <w:tcW w:w="2037" w:type="dxa"/>
                </w:tcPr>
                <w:p w:rsidR="00616491" w:rsidRPr="006E370B" w:rsidRDefault="003C55DA" w:rsidP="003C55DA">
                  <w:pPr>
                    <w:ind w:left="0" w:firstLine="0"/>
                    <w:rPr>
                      <w:rFonts w:ascii="Times New Roman" w:hAnsi="Times New Roman" w:cs="Times New Roman"/>
                      <w:sz w:val="28"/>
                      <w:szCs w:val="28"/>
                    </w:rPr>
                  </w:pPr>
                  <w:r w:rsidRPr="006E370B">
                    <w:rPr>
                      <w:rFonts w:ascii="Times New Roman" w:hAnsi="Times New Roman" w:cs="Times New Roman"/>
                      <w:sz w:val="28"/>
                      <w:szCs w:val="28"/>
                    </w:rPr>
                    <w:t>2.0</w:t>
                  </w:r>
                </w:p>
              </w:tc>
              <w:tc>
                <w:tcPr>
                  <w:tcW w:w="1296" w:type="dxa"/>
                  <w:vMerge/>
                </w:tcPr>
                <w:p w:rsidR="00616491" w:rsidRPr="006E370B" w:rsidRDefault="00616491" w:rsidP="00BC10E3">
                  <w:pPr>
                    <w:pStyle w:val="a5"/>
                    <w:ind w:left="0" w:firstLine="0"/>
                    <w:rPr>
                      <w:rFonts w:ascii="Times New Roman" w:hAnsi="Times New Roman" w:cs="Times New Roman"/>
                      <w:sz w:val="28"/>
                      <w:szCs w:val="28"/>
                    </w:rPr>
                  </w:pPr>
                </w:p>
              </w:tc>
            </w:tr>
            <w:tr w:rsidR="00616491" w:rsidRPr="006E370B" w:rsidTr="003C55DA">
              <w:tc>
                <w:tcPr>
                  <w:tcW w:w="1791" w:type="dxa"/>
                  <w:vMerge/>
                </w:tcPr>
                <w:p w:rsidR="00616491" w:rsidRPr="006E370B" w:rsidRDefault="00616491" w:rsidP="00BC10E3">
                  <w:pPr>
                    <w:pStyle w:val="a5"/>
                    <w:ind w:left="0" w:firstLine="0"/>
                    <w:rPr>
                      <w:rFonts w:ascii="Times New Roman" w:hAnsi="Times New Roman" w:cs="Times New Roman"/>
                      <w:sz w:val="28"/>
                      <w:szCs w:val="28"/>
                    </w:rPr>
                  </w:pPr>
                </w:p>
              </w:tc>
              <w:tc>
                <w:tcPr>
                  <w:tcW w:w="1791" w:type="dxa"/>
                </w:tcPr>
                <w:p w:rsidR="00616491" w:rsidRPr="006E370B" w:rsidRDefault="003C55DA"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63</w:t>
                  </w:r>
                </w:p>
              </w:tc>
              <w:tc>
                <w:tcPr>
                  <w:tcW w:w="2037" w:type="dxa"/>
                </w:tcPr>
                <w:p w:rsidR="00616491" w:rsidRPr="006E370B" w:rsidRDefault="003C55DA"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1.6</w:t>
                  </w:r>
                </w:p>
              </w:tc>
              <w:tc>
                <w:tcPr>
                  <w:tcW w:w="1296" w:type="dxa"/>
                  <w:vMerge/>
                </w:tcPr>
                <w:p w:rsidR="00616491" w:rsidRPr="006E370B" w:rsidRDefault="00616491" w:rsidP="00BC10E3">
                  <w:pPr>
                    <w:pStyle w:val="a5"/>
                    <w:ind w:left="0" w:firstLine="0"/>
                    <w:rPr>
                      <w:rFonts w:ascii="Times New Roman" w:hAnsi="Times New Roman" w:cs="Times New Roman"/>
                      <w:sz w:val="28"/>
                      <w:szCs w:val="28"/>
                    </w:rPr>
                  </w:pPr>
                </w:p>
              </w:tc>
            </w:tr>
            <w:tr w:rsidR="00616491" w:rsidRPr="006E370B" w:rsidTr="003C55DA">
              <w:tc>
                <w:tcPr>
                  <w:tcW w:w="1791" w:type="dxa"/>
                  <w:vMerge/>
                </w:tcPr>
                <w:p w:rsidR="00616491" w:rsidRPr="006E370B" w:rsidRDefault="00616491" w:rsidP="00BC10E3">
                  <w:pPr>
                    <w:pStyle w:val="a5"/>
                    <w:ind w:left="0" w:firstLine="0"/>
                    <w:rPr>
                      <w:rFonts w:ascii="Times New Roman" w:hAnsi="Times New Roman" w:cs="Times New Roman"/>
                      <w:sz w:val="28"/>
                      <w:szCs w:val="28"/>
                    </w:rPr>
                  </w:pPr>
                </w:p>
              </w:tc>
              <w:tc>
                <w:tcPr>
                  <w:tcW w:w="1791" w:type="dxa"/>
                </w:tcPr>
                <w:p w:rsidR="00616491" w:rsidRPr="006E370B" w:rsidRDefault="003C55DA"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80</w:t>
                  </w:r>
                </w:p>
              </w:tc>
              <w:tc>
                <w:tcPr>
                  <w:tcW w:w="2037" w:type="dxa"/>
                </w:tcPr>
                <w:p w:rsidR="00616491" w:rsidRPr="006E370B" w:rsidRDefault="003C55DA"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1.25</w:t>
                  </w:r>
                </w:p>
              </w:tc>
              <w:tc>
                <w:tcPr>
                  <w:tcW w:w="1296" w:type="dxa"/>
                  <w:vMerge/>
                </w:tcPr>
                <w:p w:rsidR="00616491" w:rsidRPr="006E370B" w:rsidRDefault="00616491" w:rsidP="00BC10E3">
                  <w:pPr>
                    <w:pStyle w:val="a5"/>
                    <w:ind w:left="0" w:firstLine="0"/>
                    <w:rPr>
                      <w:rFonts w:ascii="Times New Roman" w:hAnsi="Times New Roman" w:cs="Times New Roman"/>
                      <w:sz w:val="28"/>
                      <w:szCs w:val="28"/>
                    </w:rPr>
                  </w:pPr>
                </w:p>
              </w:tc>
            </w:tr>
            <w:tr w:rsidR="00616491" w:rsidRPr="006E370B" w:rsidTr="003C55DA">
              <w:tc>
                <w:tcPr>
                  <w:tcW w:w="1791" w:type="dxa"/>
                  <w:vMerge/>
                </w:tcPr>
                <w:p w:rsidR="00616491" w:rsidRPr="006E370B" w:rsidRDefault="00616491" w:rsidP="00BC10E3">
                  <w:pPr>
                    <w:pStyle w:val="a5"/>
                    <w:ind w:left="0" w:firstLine="0"/>
                    <w:rPr>
                      <w:rFonts w:ascii="Times New Roman" w:hAnsi="Times New Roman" w:cs="Times New Roman"/>
                      <w:sz w:val="28"/>
                      <w:szCs w:val="28"/>
                    </w:rPr>
                  </w:pPr>
                </w:p>
              </w:tc>
              <w:tc>
                <w:tcPr>
                  <w:tcW w:w="1791" w:type="dxa"/>
                </w:tcPr>
                <w:p w:rsidR="00616491" w:rsidRPr="006E370B" w:rsidRDefault="003C55DA"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100</w:t>
                  </w:r>
                </w:p>
              </w:tc>
              <w:tc>
                <w:tcPr>
                  <w:tcW w:w="2037" w:type="dxa"/>
                </w:tcPr>
                <w:p w:rsidR="00616491" w:rsidRPr="006E370B" w:rsidRDefault="003C55DA" w:rsidP="00BC10E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w:t>
                  </w:r>
                </w:p>
              </w:tc>
              <w:tc>
                <w:tcPr>
                  <w:tcW w:w="1296" w:type="dxa"/>
                  <w:vMerge/>
                </w:tcPr>
                <w:p w:rsidR="00616491" w:rsidRPr="006E370B" w:rsidRDefault="00616491" w:rsidP="00BC10E3">
                  <w:pPr>
                    <w:pStyle w:val="a5"/>
                    <w:ind w:left="0" w:firstLine="0"/>
                    <w:rPr>
                      <w:rFonts w:ascii="Times New Roman" w:hAnsi="Times New Roman" w:cs="Times New Roman"/>
                      <w:sz w:val="28"/>
                      <w:szCs w:val="28"/>
                    </w:rPr>
                  </w:pPr>
                </w:p>
              </w:tc>
            </w:tr>
          </w:tbl>
          <w:p w:rsidR="00616491" w:rsidRPr="006E370B" w:rsidRDefault="00616491" w:rsidP="00BC10E3">
            <w:pPr>
              <w:pStyle w:val="a5"/>
              <w:ind w:left="0" w:firstLine="0"/>
              <w:rPr>
                <w:rFonts w:ascii="Times New Roman" w:hAnsi="Times New Roman" w:cs="Times New Roman"/>
                <w:sz w:val="28"/>
                <w:szCs w:val="28"/>
              </w:rPr>
            </w:pPr>
          </w:p>
        </w:tc>
      </w:tr>
      <w:tr w:rsidR="003C55DA" w:rsidRPr="006E370B" w:rsidTr="003C55DA">
        <w:tc>
          <w:tcPr>
            <w:tcW w:w="9192" w:type="dxa"/>
            <w:gridSpan w:val="5"/>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Напруга і струм рентгенівської трубки:</w:t>
            </w:r>
          </w:p>
        </w:tc>
      </w:tr>
      <w:tr w:rsidR="003C55DA" w:rsidRPr="006E370B" w:rsidTr="002A28C0">
        <w:tc>
          <w:tcPr>
            <w:tcW w:w="2252" w:type="dxa"/>
            <w:gridSpan w:val="2"/>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Рентгенівська трубка в зборі</w:t>
            </w:r>
          </w:p>
        </w:tc>
        <w:tc>
          <w:tcPr>
            <w:tcW w:w="2268" w:type="dxa"/>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Струм рентгенівської трубки: / мА</w:t>
            </w:r>
          </w:p>
        </w:tc>
        <w:tc>
          <w:tcPr>
            <w:tcW w:w="2410" w:type="dxa"/>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Напруга рентгенівської трубки: / кВ</w:t>
            </w:r>
          </w:p>
        </w:tc>
        <w:tc>
          <w:tcPr>
            <w:tcW w:w="2262" w:type="dxa"/>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Максимальна потужність: / кВт</w:t>
            </w:r>
          </w:p>
        </w:tc>
      </w:tr>
      <w:tr w:rsidR="003C55DA" w:rsidRPr="006E370B" w:rsidTr="002A28C0">
        <w:trPr>
          <w:trHeight w:val="72"/>
        </w:trPr>
        <w:tc>
          <w:tcPr>
            <w:tcW w:w="2252" w:type="dxa"/>
            <w:gridSpan w:val="2"/>
            <w:vMerge w:val="restart"/>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XRR-3331X</w:t>
            </w:r>
          </w:p>
        </w:tc>
        <w:tc>
          <w:tcPr>
            <w:tcW w:w="2268" w:type="dxa"/>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10, 12.5, 16, 20, 25, 32, 40, 50, 63, 80, 100, 125, 160</w:t>
            </w:r>
          </w:p>
        </w:tc>
        <w:tc>
          <w:tcPr>
            <w:tcW w:w="2410" w:type="dxa"/>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40~150</w:t>
            </w:r>
          </w:p>
        </w:tc>
        <w:tc>
          <w:tcPr>
            <w:tcW w:w="2262" w:type="dxa"/>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24</w:t>
            </w:r>
          </w:p>
        </w:tc>
      </w:tr>
      <w:tr w:rsidR="003C55DA" w:rsidRPr="006E370B" w:rsidTr="002A28C0">
        <w:trPr>
          <w:trHeight w:val="72"/>
        </w:trPr>
        <w:tc>
          <w:tcPr>
            <w:tcW w:w="2252" w:type="dxa"/>
            <w:gridSpan w:val="2"/>
            <w:vMerge/>
          </w:tcPr>
          <w:p w:rsidR="003C55DA" w:rsidRPr="006E370B" w:rsidRDefault="003C55DA" w:rsidP="00F27D98">
            <w:pPr>
              <w:pStyle w:val="a5"/>
              <w:ind w:left="0" w:firstLine="0"/>
              <w:rPr>
                <w:rFonts w:ascii="Times New Roman" w:hAnsi="Times New Roman" w:cs="Times New Roman"/>
                <w:sz w:val="28"/>
                <w:szCs w:val="28"/>
              </w:rPr>
            </w:pPr>
          </w:p>
        </w:tc>
        <w:tc>
          <w:tcPr>
            <w:tcW w:w="2268" w:type="dxa"/>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200,250, 320, 400</w:t>
            </w:r>
          </w:p>
        </w:tc>
        <w:tc>
          <w:tcPr>
            <w:tcW w:w="2410" w:type="dxa"/>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40~150</w:t>
            </w:r>
          </w:p>
        </w:tc>
        <w:tc>
          <w:tcPr>
            <w:tcW w:w="2262" w:type="dxa"/>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60</w:t>
            </w:r>
          </w:p>
        </w:tc>
      </w:tr>
      <w:tr w:rsidR="003C55DA" w:rsidRPr="006E370B" w:rsidTr="002A28C0">
        <w:trPr>
          <w:trHeight w:val="72"/>
        </w:trPr>
        <w:tc>
          <w:tcPr>
            <w:tcW w:w="2252" w:type="dxa"/>
            <w:gridSpan w:val="2"/>
            <w:vMerge/>
          </w:tcPr>
          <w:p w:rsidR="003C55DA" w:rsidRPr="006E370B" w:rsidRDefault="003C55DA" w:rsidP="00F27D98">
            <w:pPr>
              <w:pStyle w:val="a5"/>
              <w:ind w:left="0" w:firstLine="0"/>
              <w:rPr>
                <w:rFonts w:ascii="Times New Roman" w:hAnsi="Times New Roman" w:cs="Times New Roman"/>
                <w:sz w:val="28"/>
                <w:szCs w:val="28"/>
              </w:rPr>
            </w:pPr>
          </w:p>
        </w:tc>
        <w:tc>
          <w:tcPr>
            <w:tcW w:w="2268" w:type="dxa"/>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500</w:t>
            </w:r>
          </w:p>
        </w:tc>
        <w:tc>
          <w:tcPr>
            <w:tcW w:w="2410" w:type="dxa"/>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Від 40 до 130</w:t>
            </w:r>
          </w:p>
        </w:tc>
        <w:tc>
          <w:tcPr>
            <w:tcW w:w="2262" w:type="dxa"/>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65</w:t>
            </w:r>
          </w:p>
        </w:tc>
      </w:tr>
      <w:tr w:rsidR="003C55DA" w:rsidRPr="006E370B" w:rsidTr="002A28C0">
        <w:trPr>
          <w:trHeight w:val="72"/>
        </w:trPr>
        <w:tc>
          <w:tcPr>
            <w:tcW w:w="2252" w:type="dxa"/>
            <w:gridSpan w:val="2"/>
            <w:vMerge/>
          </w:tcPr>
          <w:p w:rsidR="003C55DA" w:rsidRPr="006E370B" w:rsidRDefault="003C55DA" w:rsidP="00F27D98">
            <w:pPr>
              <w:pStyle w:val="a5"/>
              <w:ind w:left="0" w:firstLine="0"/>
              <w:rPr>
                <w:rFonts w:ascii="Times New Roman" w:hAnsi="Times New Roman" w:cs="Times New Roman"/>
                <w:sz w:val="28"/>
                <w:szCs w:val="28"/>
              </w:rPr>
            </w:pPr>
          </w:p>
        </w:tc>
        <w:tc>
          <w:tcPr>
            <w:tcW w:w="2268" w:type="dxa"/>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630</w:t>
            </w:r>
          </w:p>
        </w:tc>
        <w:tc>
          <w:tcPr>
            <w:tcW w:w="2410" w:type="dxa"/>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Від 40 до 130</w:t>
            </w:r>
          </w:p>
        </w:tc>
        <w:tc>
          <w:tcPr>
            <w:tcW w:w="2262" w:type="dxa"/>
          </w:tcPr>
          <w:p w:rsidR="003C55DA"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63</w:t>
            </w:r>
          </w:p>
        </w:tc>
      </w:tr>
      <w:tr w:rsidR="003C55DA" w:rsidRPr="006E370B" w:rsidTr="002A28C0">
        <w:trPr>
          <w:trHeight w:val="72"/>
        </w:trPr>
        <w:tc>
          <w:tcPr>
            <w:tcW w:w="2252" w:type="dxa"/>
            <w:gridSpan w:val="2"/>
            <w:vMerge/>
          </w:tcPr>
          <w:p w:rsidR="003C55DA" w:rsidRPr="006E370B" w:rsidRDefault="003C55DA" w:rsidP="00F27D98">
            <w:pPr>
              <w:pStyle w:val="a5"/>
              <w:ind w:left="0" w:firstLine="0"/>
              <w:rPr>
                <w:rFonts w:ascii="Times New Roman" w:hAnsi="Times New Roman" w:cs="Times New Roman"/>
                <w:sz w:val="28"/>
                <w:szCs w:val="28"/>
              </w:rPr>
            </w:pPr>
          </w:p>
        </w:tc>
        <w:tc>
          <w:tcPr>
            <w:tcW w:w="2268" w:type="dxa"/>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800</w:t>
            </w:r>
          </w:p>
        </w:tc>
        <w:tc>
          <w:tcPr>
            <w:tcW w:w="2410" w:type="dxa"/>
          </w:tcPr>
          <w:p w:rsidR="003C55DA" w:rsidRPr="006E370B" w:rsidRDefault="003C55D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від 60 до 80</w:t>
            </w:r>
          </w:p>
        </w:tc>
        <w:tc>
          <w:tcPr>
            <w:tcW w:w="2262" w:type="dxa"/>
          </w:tcPr>
          <w:p w:rsidR="003C55DA"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64</w:t>
            </w:r>
          </w:p>
        </w:tc>
      </w:tr>
      <w:tr w:rsidR="0024208D" w:rsidRPr="006E370B" w:rsidTr="002A28C0">
        <w:tc>
          <w:tcPr>
            <w:tcW w:w="4520" w:type="dxa"/>
            <w:gridSpan w:val="3"/>
          </w:tcPr>
          <w:p w:rsidR="0024208D"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Потужність випромінювання</w:t>
            </w:r>
          </w:p>
        </w:tc>
        <w:tc>
          <w:tcPr>
            <w:tcW w:w="4672" w:type="dxa"/>
            <w:gridSpan w:val="2"/>
          </w:tcPr>
          <w:p w:rsidR="0024208D"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Коефіцієнт варіації виміряного значення керма-енергії випромінювання повітря не більше 0,05</w:t>
            </w:r>
          </w:p>
        </w:tc>
      </w:tr>
      <w:tr w:rsidR="002A28C0" w:rsidRPr="006E370B" w:rsidTr="009E2750">
        <w:tc>
          <w:tcPr>
            <w:tcW w:w="9192" w:type="dxa"/>
            <w:gridSpan w:val="5"/>
          </w:tcPr>
          <w:p w:rsidR="002A28C0" w:rsidRPr="006E370B" w:rsidRDefault="002A28C0" w:rsidP="002A28C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Примітка: 1. Коефіцієнти навантаження відповідають стандарту -IEC 60601-2-54.</w:t>
            </w:r>
          </w:p>
          <w:p w:rsidR="002A28C0" w:rsidRPr="006E370B" w:rsidRDefault="002A28C0" w:rsidP="002A28C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Редуктори струму рентгенівської трубки, часу навантаження та добутку струму на час належать до серії R'10.</w:t>
            </w:r>
          </w:p>
        </w:tc>
      </w:tr>
    </w:tbl>
    <w:p w:rsidR="0024208D" w:rsidRPr="006E370B" w:rsidRDefault="0024208D" w:rsidP="00F27D98">
      <w:pPr>
        <w:pStyle w:val="a5"/>
        <w:ind w:firstLine="0"/>
        <w:rPr>
          <w:rFonts w:ascii="Times New Roman" w:hAnsi="Times New Roman" w:cs="Times New Roman"/>
          <w:sz w:val="28"/>
          <w:szCs w:val="28"/>
        </w:rPr>
      </w:pPr>
    </w:p>
    <w:p w:rsidR="002A28C0" w:rsidRPr="006E370B" w:rsidRDefault="002A28C0" w:rsidP="00F27D98">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A.4 Умови навколишнього середовища</w:t>
      </w:r>
    </w:p>
    <w:tbl>
      <w:tblPr>
        <w:tblStyle w:val="a7"/>
        <w:tblW w:w="0" w:type="auto"/>
        <w:tblInd w:w="720" w:type="dxa"/>
        <w:tblLook w:val="04A0" w:firstRow="1" w:lastRow="0" w:firstColumn="1" w:lastColumn="0" w:noHBand="0" w:noVBand="1"/>
      </w:tblPr>
      <w:tblGrid>
        <w:gridCol w:w="3064"/>
        <w:gridCol w:w="3064"/>
        <w:gridCol w:w="3064"/>
      </w:tblGrid>
      <w:tr w:rsidR="002A28C0" w:rsidRPr="006E370B" w:rsidTr="002A28C0">
        <w:tc>
          <w:tcPr>
            <w:tcW w:w="3064" w:type="dxa"/>
            <w:vMerge w:val="restart"/>
          </w:tcPr>
          <w:p w:rsidR="002A28C0"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Робоче середовище</w:t>
            </w:r>
          </w:p>
        </w:tc>
        <w:tc>
          <w:tcPr>
            <w:tcW w:w="3064" w:type="dxa"/>
          </w:tcPr>
          <w:p w:rsidR="002A28C0"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Температура</w:t>
            </w:r>
          </w:p>
        </w:tc>
        <w:tc>
          <w:tcPr>
            <w:tcW w:w="3064" w:type="dxa"/>
          </w:tcPr>
          <w:p w:rsidR="002A28C0" w:rsidRPr="006E370B" w:rsidRDefault="002A28C0" w:rsidP="002A28C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 ℃ ~40 ℃ (10 ℃ ~38 ℃ для FPD MPX3543R</w:t>
            </w:r>
          </w:p>
          <w:p w:rsidR="002A28C0" w:rsidRPr="006E370B" w:rsidRDefault="002A28C0" w:rsidP="002A28C0">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/MPX4343R)</w:t>
            </w:r>
          </w:p>
        </w:tc>
      </w:tr>
      <w:tr w:rsidR="002A28C0" w:rsidRPr="006E370B" w:rsidTr="002A28C0">
        <w:tc>
          <w:tcPr>
            <w:tcW w:w="3064" w:type="dxa"/>
            <w:vMerge/>
          </w:tcPr>
          <w:p w:rsidR="002A28C0" w:rsidRPr="006E370B" w:rsidRDefault="002A28C0" w:rsidP="00F27D98">
            <w:pPr>
              <w:pStyle w:val="a5"/>
              <w:ind w:left="0" w:firstLine="0"/>
              <w:rPr>
                <w:rFonts w:ascii="Times New Roman" w:hAnsi="Times New Roman" w:cs="Times New Roman"/>
                <w:sz w:val="28"/>
                <w:szCs w:val="28"/>
              </w:rPr>
            </w:pPr>
          </w:p>
        </w:tc>
        <w:tc>
          <w:tcPr>
            <w:tcW w:w="3064" w:type="dxa"/>
          </w:tcPr>
          <w:p w:rsidR="002A28C0"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Відносна вологість повітря</w:t>
            </w:r>
          </w:p>
        </w:tc>
        <w:tc>
          <w:tcPr>
            <w:tcW w:w="3064" w:type="dxa"/>
          </w:tcPr>
          <w:p w:rsidR="002A28C0"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20</w:t>
            </w:r>
            <w:r w:rsidRPr="006E370B">
              <w:rPr>
                <w:rFonts w:ascii="Times New Roman" w:eastAsia="MS Gothic" w:hAnsi="Times New Roman" w:cs="Times New Roman"/>
                <w:sz w:val="28"/>
                <w:szCs w:val="28"/>
              </w:rPr>
              <w:t>％～</w:t>
            </w:r>
            <w:r w:rsidRPr="006E370B">
              <w:rPr>
                <w:rFonts w:ascii="Times New Roman" w:hAnsi="Times New Roman" w:cs="Times New Roman"/>
                <w:sz w:val="28"/>
                <w:szCs w:val="28"/>
              </w:rPr>
              <w:t>75</w:t>
            </w:r>
            <w:r w:rsidRPr="006E370B">
              <w:rPr>
                <w:rFonts w:ascii="Times New Roman" w:eastAsia="MS Gothic" w:hAnsi="Times New Roman" w:cs="Times New Roman"/>
                <w:sz w:val="28"/>
                <w:szCs w:val="28"/>
              </w:rPr>
              <w:t>％</w:t>
            </w:r>
          </w:p>
        </w:tc>
      </w:tr>
      <w:tr w:rsidR="002A28C0" w:rsidRPr="006E370B" w:rsidTr="002A28C0">
        <w:tc>
          <w:tcPr>
            <w:tcW w:w="3064" w:type="dxa"/>
            <w:vMerge/>
          </w:tcPr>
          <w:p w:rsidR="002A28C0" w:rsidRPr="006E370B" w:rsidRDefault="002A28C0" w:rsidP="00F27D98">
            <w:pPr>
              <w:pStyle w:val="a5"/>
              <w:ind w:left="0" w:firstLine="0"/>
              <w:rPr>
                <w:rFonts w:ascii="Times New Roman" w:hAnsi="Times New Roman" w:cs="Times New Roman"/>
                <w:sz w:val="28"/>
                <w:szCs w:val="28"/>
              </w:rPr>
            </w:pPr>
          </w:p>
        </w:tc>
        <w:tc>
          <w:tcPr>
            <w:tcW w:w="3064" w:type="dxa"/>
          </w:tcPr>
          <w:p w:rsidR="002A28C0"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Атмосферний тиск</w:t>
            </w:r>
          </w:p>
        </w:tc>
        <w:tc>
          <w:tcPr>
            <w:tcW w:w="3064" w:type="dxa"/>
          </w:tcPr>
          <w:p w:rsidR="002A28C0"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62kPa</w:t>
            </w:r>
            <w:r w:rsidRPr="006E370B">
              <w:rPr>
                <w:rFonts w:ascii="Times New Roman" w:eastAsia="MS Gothic" w:hAnsi="Times New Roman" w:cs="Times New Roman"/>
                <w:sz w:val="28"/>
                <w:szCs w:val="28"/>
              </w:rPr>
              <w:t>～</w:t>
            </w:r>
            <w:r w:rsidRPr="006E370B">
              <w:rPr>
                <w:rFonts w:ascii="Times New Roman" w:hAnsi="Times New Roman" w:cs="Times New Roman"/>
                <w:sz w:val="28"/>
                <w:szCs w:val="28"/>
              </w:rPr>
              <w:t>106kPa</w:t>
            </w:r>
          </w:p>
        </w:tc>
      </w:tr>
      <w:tr w:rsidR="002A28C0" w:rsidRPr="006E370B" w:rsidTr="002A28C0">
        <w:tc>
          <w:tcPr>
            <w:tcW w:w="3064" w:type="dxa"/>
            <w:vMerge w:val="restart"/>
          </w:tcPr>
          <w:p w:rsidR="002A28C0"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Умови зберігання та транспортування</w:t>
            </w:r>
          </w:p>
        </w:tc>
        <w:tc>
          <w:tcPr>
            <w:tcW w:w="3064" w:type="dxa"/>
          </w:tcPr>
          <w:p w:rsidR="002A28C0"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Температура</w:t>
            </w:r>
          </w:p>
        </w:tc>
        <w:tc>
          <w:tcPr>
            <w:tcW w:w="3064" w:type="dxa"/>
          </w:tcPr>
          <w:p w:rsidR="002A28C0"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від -20℃ до 55℃</w:t>
            </w:r>
          </w:p>
        </w:tc>
      </w:tr>
      <w:tr w:rsidR="002A28C0" w:rsidRPr="006E370B" w:rsidTr="002A28C0">
        <w:tc>
          <w:tcPr>
            <w:tcW w:w="3064" w:type="dxa"/>
            <w:vMerge/>
          </w:tcPr>
          <w:p w:rsidR="002A28C0" w:rsidRPr="006E370B" w:rsidRDefault="002A28C0" w:rsidP="00F27D98">
            <w:pPr>
              <w:pStyle w:val="a5"/>
              <w:ind w:left="0" w:firstLine="0"/>
              <w:rPr>
                <w:rFonts w:ascii="Times New Roman" w:hAnsi="Times New Roman" w:cs="Times New Roman"/>
                <w:sz w:val="28"/>
                <w:szCs w:val="28"/>
              </w:rPr>
            </w:pPr>
          </w:p>
        </w:tc>
        <w:tc>
          <w:tcPr>
            <w:tcW w:w="3064" w:type="dxa"/>
          </w:tcPr>
          <w:p w:rsidR="002A28C0"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Відносна вологість повітря</w:t>
            </w:r>
          </w:p>
        </w:tc>
        <w:tc>
          <w:tcPr>
            <w:tcW w:w="3064" w:type="dxa"/>
          </w:tcPr>
          <w:p w:rsidR="002A28C0"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w:t>
            </w:r>
            <w:r w:rsidRPr="006E370B">
              <w:rPr>
                <w:rFonts w:ascii="Times New Roman" w:eastAsia="MS Gothic" w:hAnsi="Times New Roman" w:cs="Times New Roman"/>
                <w:sz w:val="28"/>
                <w:szCs w:val="28"/>
              </w:rPr>
              <w:t>％～</w:t>
            </w:r>
            <w:r w:rsidRPr="006E370B">
              <w:rPr>
                <w:rFonts w:ascii="Times New Roman" w:hAnsi="Times New Roman" w:cs="Times New Roman"/>
                <w:sz w:val="28"/>
                <w:szCs w:val="28"/>
              </w:rPr>
              <w:t>93</w:t>
            </w:r>
            <w:r w:rsidRPr="006E370B">
              <w:rPr>
                <w:rFonts w:ascii="Times New Roman" w:eastAsia="MS Gothic" w:hAnsi="Times New Roman" w:cs="Times New Roman"/>
                <w:sz w:val="28"/>
                <w:szCs w:val="28"/>
              </w:rPr>
              <w:t>％</w:t>
            </w:r>
            <w:r w:rsidRPr="006E370B">
              <w:rPr>
                <w:rFonts w:ascii="Times New Roman" w:hAnsi="Times New Roman" w:cs="Times New Roman"/>
                <w:sz w:val="28"/>
                <w:szCs w:val="28"/>
              </w:rPr>
              <w:t xml:space="preserve"> (без конденсації)</w:t>
            </w:r>
          </w:p>
        </w:tc>
      </w:tr>
      <w:tr w:rsidR="002A28C0" w:rsidRPr="006E370B" w:rsidTr="002A28C0">
        <w:tc>
          <w:tcPr>
            <w:tcW w:w="3064" w:type="dxa"/>
            <w:vMerge/>
          </w:tcPr>
          <w:p w:rsidR="002A28C0" w:rsidRPr="006E370B" w:rsidRDefault="002A28C0" w:rsidP="00F27D98">
            <w:pPr>
              <w:pStyle w:val="a5"/>
              <w:ind w:left="0" w:firstLine="0"/>
              <w:rPr>
                <w:rFonts w:ascii="Times New Roman" w:hAnsi="Times New Roman" w:cs="Times New Roman"/>
                <w:sz w:val="28"/>
                <w:szCs w:val="28"/>
              </w:rPr>
            </w:pPr>
          </w:p>
        </w:tc>
        <w:tc>
          <w:tcPr>
            <w:tcW w:w="3064" w:type="dxa"/>
          </w:tcPr>
          <w:p w:rsidR="002A28C0"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Атмосферний тиск</w:t>
            </w:r>
          </w:p>
        </w:tc>
        <w:tc>
          <w:tcPr>
            <w:tcW w:w="3064" w:type="dxa"/>
          </w:tcPr>
          <w:p w:rsidR="002A28C0"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62kPa</w:t>
            </w:r>
            <w:r w:rsidRPr="006E370B">
              <w:rPr>
                <w:rFonts w:ascii="Times New Roman" w:eastAsia="MS Gothic" w:hAnsi="Times New Roman" w:cs="Times New Roman"/>
                <w:sz w:val="28"/>
                <w:szCs w:val="28"/>
              </w:rPr>
              <w:t>～</w:t>
            </w:r>
            <w:r w:rsidRPr="006E370B">
              <w:rPr>
                <w:rFonts w:ascii="Times New Roman" w:hAnsi="Times New Roman" w:cs="Times New Roman"/>
                <w:sz w:val="28"/>
                <w:szCs w:val="28"/>
              </w:rPr>
              <w:t>106kPa</w:t>
            </w:r>
          </w:p>
        </w:tc>
      </w:tr>
    </w:tbl>
    <w:p w:rsidR="002A28C0" w:rsidRPr="006E370B" w:rsidRDefault="002A28C0" w:rsidP="00F27D98">
      <w:pPr>
        <w:pStyle w:val="a5"/>
        <w:ind w:firstLine="0"/>
        <w:rPr>
          <w:rFonts w:ascii="Times New Roman" w:hAnsi="Times New Roman" w:cs="Times New Roman"/>
          <w:b/>
          <w:sz w:val="28"/>
          <w:szCs w:val="28"/>
        </w:rPr>
      </w:pPr>
    </w:p>
    <w:p w:rsidR="002A28C0" w:rsidRPr="006E370B" w:rsidRDefault="002A28C0" w:rsidP="00F27D98">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A.5 Електроживлення</w:t>
      </w:r>
    </w:p>
    <w:p w:rsidR="002A28C0" w:rsidRPr="006E370B" w:rsidRDefault="002A28C0" w:rsidP="00F27D98">
      <w:pPr>
        <w:pStyle w:val="a5"/>
        <w:ind w:firstLine="0"/>
        <w:rPr>
          <w:rFonts w:ascii="Times New Roman" w:hAnsi="Times New Roman" w:cs="Times New Roman"/>
          <w:sz w:val="28"/>
          <w:szCs w:val="28"/>
        </w:rPr>
      </w:pPr>
      <w:r w:rsidRPr="006E370B">
        <w:rPr>
          <w:rFonts w:ascii="Times New Roman" w:hAnsi="Times New Roman" w:cs="Times New Roman"/>
          <w:sz w:val="28"/>
          <w:szCs w:val="28"/>
        </w:rPr>
        <w:t>Умови електроживлення системи дистанційного керування повинні відповідати наступним вимогам:</w:t>
      </w:r>
    </w:p>
    <w:tbl>
      <w:tblPr>
        <w:tblStyle w:val="a7"/>
        <w:tblW w:w="0" w:type="auto"/>
        <w:tblInd w:w="720" w:type="dxa"/>
        <w:tblLook w:val="04A0" w:firstRow="1" w:lastRow="0" w:firstColumn="1" w:lastColumn="0" w:noHBand="0" w:noVBand="1"/>
      </w:tblPr>
      <w:tblGrid>
        <w:gridCol w:w="2206"/>
        <w:gridCol w:w="1746"/>
        <w:gridCol w:w="1746"/>
        <w:gridCol w:w="1747"/>
        <w:gridCol w:w="1747"/>
      </w:tblGrid>
      <w:tr w:rsidR="004653FA" w:rsidRPr="006E370B" w:rsidTr="004653FA">
        <w:tc>
          <w:tcPr>
            <w:tcW w:w="2206" w:type="dxa"/>
          </w:tcPr>
          <w:p w:rsidR="004653FA"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Способи підключення</w:t>
            </w:r>
          </w:p>
        </w:tc>
        <w:tc>
          <w:tcPr>
            <w:tcW w:w="6986" w:type="dxa"/>
            <w:gridSpan w:val="4"/>
          </w:tcPr>
          <w:p w:rsidR="004653FA"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Постійне підключення, трифазний змінний струм</w:t>
            </w:r>
          </w:p>
        </w:tc>
      </w:tr>
      <w:tr w:rsidR="002A28C0" w:rsidRPr="006E370B" w:rsidTr="004653FA">
        <w:tc>
          <w:tcPr>
            <w:tcW w:w="2206" w:type="dxa"/>
          </w:tcPr>
          <w:p w:rsidR="002A28C0"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Напруга</w:t>
            </w:r>
          </w:p>
        </w:tc>
        <w:tc>
          <w:tcPr>
            <w:tcW w:w="1746" w:type="dxa"/>
          </w:tcPr>
          <w:p w:rsidR="002A28C0"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380 V 3~ ±10%</w:t>
            </w:r>
          </w:p>
        </w:tc>
        <w:tc>
          <w:tcPr>
            <w:tcW w:w="1746" w:type="dxa"/>
          </w:tcPr>
          <w:p w:rsidR="002A28C0"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400 V 3~ ±10%</w:t>
            </w:r>
          </w:p>
        </w:tc>
        <w:tc>
          <w:tcPr>
            <w:tcW w:w="1747" w:type="dxa"/>
          </w:tcPr>
          <w:p w:rsidR="002A28C0"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415 V 3~ ±10%</w:t>
            </w:r>
          </w:p>
        </w:tc>
        <w:tc>
          <w:tcPr>
            <w:tcW w:w="1747" w:type="dxa"/>
          </w:tcPr>
          <w:p w:rsidR="002A28C0"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440 V 3~ ±10%</w:t>
            </w:r>
          </w:p>
        </w:tc>
      </w:tr>
      <w:tr w:rsidR="004653FA" w:rsidRPr="006E370B" w:rsidTr="009E2750">
        <w:tc>
          <w:tcPr>
            <w:tcW w:w="2206" w:type="dxa"/>
          </w:tcPr>
          <w:p w:rsidR="004653FA"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Частота</w:t>
            </w:r>
          </w:p>
        </w:tc>
        <w:tc>
          <w:tcPr>
            <w:tcW w:w="6986" w:type="dxa"/>
            <w:gridSpan w:val="4"/>
          </w:tcPr>
          <w:p w:rsidR="004653FA"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50/60 Гц ± 1 Гц</w:t>
            </w:r>
          </w:p>
        </w:tc>
      </w:tr>
      <w:tr w:rsidR="002A28C0" w:rsidRPr="006E370B" w:rsidTr="004653FA">
        <w:tc>
          <w:tcPr>
            <w:tcW w:w="2206" w:type="dxa"/>
          </w:tcPr>
          <w:p w:rsidR="002A28C0" w:rsidRPr="006E370B" w:rsidRDefault="002A28C0"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Опір</w:t>
            </w:r>
          </w:p>
        </w:tc>
        <w:tc>
          <w:tcPr>
            <w:tcW w:w="1746" w:type="dxa"/>
          </w:tcPr>
          <w:p w:rsidR="002A28C0"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≤0.15Ω</w:t>
            </w:r>
          </w:p>
        </w:tc>
        <w:tc>
          <w:tcPr>
            <w:tcW w:w="1746" w:type="dxa"/>
          </w:tcPr>
          <w:p w:rsidR="002A28C0"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≤0.17Ω</w:t>
            </w:r>
          </w:p>
        </w:tc>
        <w:tc>
          <w:tcPr>
            <w:tcW w:w="1747" w:type="dxa"/>
          </w:tcPr>
          <w:p w:rsidR="002A28C0"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≤0.18Ω</w:t>
            </w:r>
          </w:p>
        </w:tc>
        <w:tc>
          <w:tcPr>
            <w:tcW w:w="1747" w:type="dxa"/>
          </w:tcPr>
          <w:p w:rsidR="002A28C0"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≤0.20Ω</w:t>
            </w:r>
          </w:p>
        </w:tc>
      </w:tr>
      <w:tr w:rsidR="004653FA" w:rsidRPr="006E370B" w:rsidTr="009E2750">
        <w:tc>
          <w:tcPr>
            <w:tcW w:w="2206" w:type="dxa"/>
          </w:tcPr>
          <w:p w:rsidR="004653FA"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Потужність</w:t>
            </w:r>
          </w:p>
        </w:tc>
        <w:tc>
          <w:tcPr>
            <w:tcW w:w="6986" w:type="dxa"/>
            <w:gridSpan w:val="4"/>
          </w:tcPr>
          <w:p w:rsidR="004653FA"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65 кВт, макс: 105 кВА Безперервна: 1 кВА</w:t>
            </w:r>
          </w:p>
        </w:tc>
      </w:tr>
      <w:tr w:rsidR="004653FA" w:rsidRPr="006E370B" w:rsidTr="009E2750">
        <w:tc>
          <w:tcPr>
            <w:tcW w:w="2206" w:type="dxa"/>
          </w:tcPr>
          <w:p w:rsidR="004653FA"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Внутрішнє джерело живлення FPD</w:t>
            </w:r>
          </w:p>
        </w:tc>
        <w:tc>
          <w:tcPr>
            <w:tcW w:w="6986" w:type="dxa"/>
            <w:gridSpan w:val="4"/>
          </w:tcPr>
          <w:p w:rsidR="004653FA"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DC11.1V 3800 mAh</w:t>
            </w:r>
          </w:p>
        </w:tc>
      </w:tr>
      <w:tr w:rsidR="004653FA" w:rsidRPr="006E370B" w:rsidTr="009E2750">
        <w:tc>
          <w:tcPr>
            <w:tcW w:w="2206" w:type="dxa"/>
          </w:tcPr>
          <w:p w:rsidR="004653FA"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Перевантаження по струму:</w:t>
            </w:r>
          </w:p>
        </w:tc>
        <w:tc>
          <w:tcPr>
            <w:tcW w:w="6986" w:type="dxa"/>
            <w:gridSpan w:val="4"/>
          </w:tcPr>
          <w:p w:rsidR="004653FA" w:rsidRPr="006E370B" w:rsidRDefault="004653FA" w:rsidP="00F27D9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63A</w:t>
            </w:r>
          </w:p>
        </w:tc>
      </w:tr>
    </w:tbl>
    <w:p w:rsidR="002A28C0" w:rsidRPr="006E370B" w:rsidRDefault="002A28C0" w:rsidP="00F27D98">
      <w:pPr>
        <w:pStyle w:val="a5"/>
        <w:ind w:firstLine="0"/>
        <w:rPr>
          <w:rFonts w:ascii="Times New Roman" w:hAnsi="Times New Roman" w:cs="Times New Roman"/>
          <w:sz w:val="28"/>
          <w:szCs w:val="28"/>
        </w:rPr>
      </w:pPr>
    </w:p>
    <w:p w:rsidR="004653FA" w:rsidRPr="006E370B" w:rsidRDefault="004653FA" w:rsidP="00F27D98">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A.6 Вимоги до монтажу</w:t>
      </w:r>
    </w:p>
    <w:p w:rsidR="004653FA" w:rsidRPr="006E370B" w:rsidRDefault="004653FA" w:rsidP="00F27D98">
      <w:pPr>
        <w:pStyle w:val="a5"/>
        <w:ind w:firstLine="0"/>
        <w:rPr>
          <w:rFonts w:ascii="Times New Roman" w:hAnsi="Times New Roman" w:cs="Times New Roman"/>
          <w:sz w:val="28"/>
          <w:szCs w:val="28"/>
        </w:rPr>
      </w:pPr>
      <w:r w:rsidRPr="006E370B">
        <w:rPr>
          <w:rFonts w:ascii="Times New Roman" w:hAnsi="Times New Roman" w:cs="Times New Roman"/>
          <w:sz w:val="28"/>
          <w:szCs w:val="28"/>
        </w:rPr>
        <w:t>Інші дроти заземлення, підключені до обладнання, повинні бути мідними, а розмір дроту (площа поперечного перерізу) повинен бути не менше 3,5 мм2 (12AWG).</w:t>
      </w:r>
    </w:p>
    <w:p w:rsidR="004653FA" w:rsidRPr="006E370B" w:rsidRDefault="004653FA" w:rsidP="004653FA">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Увага! ОБЛАДНАННЯ ПОВИННО БУТИ ЗАБЕЗПЕЧЕНЕ НАДІЙНИМ </w:t>
      </w:r>
    </w:p>
    <w:p w:rsidR="004653FA" w:rsidRPr="006E370B" w:rsidRDefault="004653FA" w:rsidP="004653FA">
      <w:pPr>
        <w:pStyle w:val="a5"/>
        <w:ind w:firstLine="0"/>
        <w:rPr>
          <w:rFonts w:ascii="Times New Roman" w:hAnsi="Times New Roman" w:cs="Times New Roman"/>
          <w:sz w:val="28"/>
          <w:szCs w:val="28"/>
        </w:rPr>
      </w:pPr>
      <w:r w:rsidRPr="006E370B">
        <w:rPr>
          <w:rFonts w:ascii="Times New Roman" w:hAnsi="Times New Roman" w:cs="Times New Roman"/>
          <w:sz w:val="28"/>
          <w:szCs w:val="28"/>
        </w:rPr>
        <w:t xml:space="preserve">ЗАЗЕМЛЕННЯМ ДЛЯ ЗАБЕЗПЕЧЕННЯ БЕЗПЕКИ ОПЕРАТОРА ТА ПАЦІЄНТА. ПЕРЕД УСТАНОВКОЮ ЗАМОВНИК ПОВИНЕН ЗАБЕЗПЕЧИТИ НЕЗАЛЕЖНИЙ ЗАХИСНИЙ ПРИСТРІЙ ЗАЗЕМЛЕННЯ ВСЕРЕДИНІ КАБІНЕТУ, ЩОБ ЗАБЕЗПЕЧИТИ ОПІР ЗАЗЕМЛЕННЯ ТА СТРУМ ВИТОКУ ВСІЄЇ СИСТЕМИ </w:t>
      </w:r>
    </w:p>
    <w:p w:rsidR="004653FA" w:rsidRPr="006E370B" w:rsidRDefault="004653FA" w:rsidP="004653FA">
      <w:pPr>
        <w:pStyle w:val="a5"/>
        <w:ind w:firstLine="0"/>
        <w:rPr>
          <w:rFonts w:ascii="Times New Roman" w:hAnsi="Times New Roman" w:cs="Times New Roman"/>
          <w:sz w:val="28"/>
          <w:szCs w:val="28"/>
        </w:rPr>
      </w:pPr>
      <w:r w:rsidRPr="006E370B">
        <w:rPr>
          <w:rFonts w:ascii="Times New Roman" w:hAnsi="Times New Roman" w:cs="Times New Roman"/>
          <w:sz w:val="28"/>
          <w:szCs w:val="28"/>
        </w:rPr>
        <w:t>ВІДПОВІДАЛИ СТАНДАРТУ IEC 60601-1.</w:t>
      </w:r>
    </w:p>
    <w:p w:rsidR="004653FA" w:rsidRPr="006E370B" w:rsidRDefault="004653FA" w:rsidP="004653FA">
      <w:pPr>
        <w:pStyle w:val="a5"/>
        <w:ind w:firstLine="0"/>
        <w:rPr>
          <w:rFonts w:ascii="Times New Roman" w:hAnsi="Times New Roman" w:cs="Times New Roman"/>
          <w:sz w:val="28"/>
          <w:szCs w:val="28"/>
        </w:rPr>
      </w:pPr>
      <w:r w:rsidRPr="006E370B">
        <w:rPr>
          <w:rFonts w:ascii="Times New Roman" w:hAnsi="Times New Roman" w:cs="Times New Roman"/>
          <w:sz w:val="28"/>
          <w:szCs w:val="28"/>
        </w:rPr>
        <w:t>На наступному малюнку показано заземлення обладнання.</w:t>
      </w:r>
    </w:p>
    <w:p w:rsidR="004653FA" w:rsidRPr="006E370B" w:rsidRDefault="004653FA" w:rsidP="004653FA">
      <w:pPr>
        <w:pStyle w:val="a5"/>
        <w:ind w:firstLine="0"/>
        <w:rPr>
          <w:rFonts w:ascii="Times New Roman" w:hAnsi="Times New Roman" w:cs="Times New Roman"/>
          <w:sz w:val="28"/>
          <w:szCs w:val="28"/>
        </w:rPr>
      </w:pPr>
    </w:p>
    <w:p w:rsidR="004653FA" w:rsidRPr="006E370B" w:rsidRDefault="004653FA" w:rsidP="004653FA">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lastRenderedPageBreak/>
        <w:t>A.7 Додаткове обладнання</w:t>
      </w:r>
    </w:p>
    <w:tbl>
      <w:tblPr>
        <w:tblStyle w:val="a7"/>
        <w:tblW w:w="0" w:type="auto"/>
        <w:tblInd w:w="720" w:type="dxa"/>
        <w:tblLook w:val="04A0" w:firstRow="1" w:lastRow="0" w:firstColumn="1" w:lastColumn="0" w:noHBand="0" w:noVBand="1"/>
      </w:tblPr>
      <w:tblGrid>
        <w:gridCol w:w="2949"/>
        <w:gridCol w:w="3141"/>
        <w:gridCol w:w="3102"/>
      </w:tblGrid>
      <w:tr w:rsidR="004653FA" w:rsidRPr="006E370B" w:rsidTr="004653FA">
        <w:tc>
          <w:tcPr>
            <w:tcW w:w="3304" w:type="dxa"/>
          </w:tcPr>
          <w:p w:rsidR="004653FA" w:rsidRPr="006E370B" w:rsidRDefault="004653FA"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c>
          <w:tcPr>
            <w:tcW w:w="3304" w:type="dxa"/>
          </w:tcPr>
          <w:p w:rsidR="004653FA"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Додаткове приладдя</w:t>
            </w:r>
          </w:p>
        </w:tc>
        <w:tc>
          <w:tcPr>
            <w:tcW w:w="3304" w:type="dxa"/>
          </w:tcPr>
          <w:p w:rsidR="004653FA"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Зауваження:</w:t>
            </w:r>
          </w:p>
        </w:tc>
      </w:tr>
      <w:tr w:rsidR="004653FA" w:rsidRPr="006E370B" w:rsidTr="004653FA">
        <w:tc>
          <w:tcPr>
            <w:tcW w:w="3304" w:type="dxa"/>
          </w:tcPr>
          <w:p w:rsidR="004653FA" w:rsidRPr="006E370B" w:rsidRDefault="004653FA"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w:t>
            </w:r>
          </w:p>
        </w:tc>
        <w:tc>
          <w:tcPr>
            <w:tcW w:w="3304" w:type="dxa"/>
          </w:tcPr>
          <w:p w:rsidR="004653FA"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Поручні</w:t>
            </w:r>
          </w:p>
        </w:tc>
        <w:tc>
          <w:tcPr>
            <w:tcW w:w="3304" w:type="dxa"/>
          </w:tcPr>
          <w:p w:rsidR="004653FA"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r>
      <w:tr w:rsidR="004653FA" w:rsidRPr="006E370B" w:rsidTr="004653FA">
        <w:tc>
          <w:tcPr>
            <w:tcW w:w="3304" w:type="dxa"/>
          </w:tcPr>
          <w:p w:rsidR="004653FA" w:rsidRPr="006E370B" w:rsidRDefault="004653FA"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w:t>
            </w:r>
          </w:p>
        </w:tc>
        <w:tc>
          <w:tcPr>
            <w:tcW w:w="3304" w:type="dxa"/>
          </w:tcPr>
          <w:p w:rsidR="004653FA"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Продукт дозової області (DAP)</w:t>
            </w:r>
          </w:p>
        </w:tc>
        <w:tc>
          <w:tcPr>
            <w:tcW w:w="3304" w:type="dxa"/>
          </w:tcPr>
          <w:p w:rsidR="004653FA"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r>
      <w:tr w:rsidR="004653FA" w:rsidRPr="006E370B" w:rsidTr="004653FA">
        <w:tc>
          <w:tcPr>
            <w:tcW w:w="3304" w:type="dxa"/>
          </w:tcPr>
          <w:p w:rsidR="004653FA" w:rsidRPr="006E370B" w:rsidRDefault="004653FA"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w:t>
            </w:r>
          </w:p>
        </w:tc>
        <w:tc>
          <w:tcPr>
            <w:tcW w:w="3304" w:type="dxa"/>
          </w:tcPr>
          <w:p w:rsidR="004653FA"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Ручний сканер одновимірного коду</w:t>
            </w:r>
          </w:p>
        </w:tc>
        <w:tc>
          <w:tcPr>
            <w:tcW w:w="3304" w:type="dxa"/>
          </w:tcPr>
          <w:p w:rsidR="004653FA"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r>
      <w:tr w:rsidR="004653FA" w:rsidRPr="006E370B" w:rsidTr="004653FA">
        <w:tc>
          <w:tcPr>
            <w:tcW w:w="3304" w:type="dxa"/>
          </w:tcPr>
          <w:p w:rsidR="004653FA" w:rsidRPr="006E370B" w:rsidRDefault="004653FA"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w:t>
            </w:r>
          </w:p>
        </w:tc>
        <w:tc>
          <w:tcPr>
            <w:tcW w:w="3304" w:type="dxa"/>
          </w:tcPr>
          <w:p w:rsidR="004653FA"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Ручка бездротового датчика</w:t>
            </w:r>
          </w:p>
        </w:tc>
        <w:tc>
          <w:tcPr>
            <w:tcW w:w="3304" w:type="dxa"/>
          </w:tcPr>
          <w:p w:rsidR="004653FA"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r>
    </w:tbl>
    <w:p w:rsidR="004653FA" w:rsidRPr="006E370B" w:rsidRDefault="004653FA" w:rsidP="004653FA">
      <w:pPr>
        <w:pStyle w:val="a5"/>
        <w:ind w:firstLine="0"/>
        <w:rPr>
          <w:rFonts w:ascii="Times New Roman" w:hAnsi="Times New Roman" w:cs="Times New Roman"/>
          <w:sz w:val="28"/>
          <w:szCs w:val="28"/>
        </w:rPr>
      </w:pPr>
    </w:p>
    <w:p w:rsidR="009E2750" w:rsidRPr="006E370B" w:rsidRDefault="009E2750" w:rsidP="004653FA">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A.8 Інтерактивність</w:t>
      </w:r>
    </w:p>
    <w:tbl>
      <w:tblPr>
        <w:tblStyle w:val="a7"/>
        <w:tblW w:w="0" w:type="auto"/>
        <w:tblInd w:w="720" w:type="dxa"/>
        <w:tblLook w:val="04A0" w:firstRow="1" w:lastRow="0" w:firstColumn="1" w:lastColumn="0" w:noHBand="0" w:noVBand="1"/>
      </w:tblPr>
      <w:tblGrid>
        <w:gridCol w:w="3043"/>
        <w:gridCol w:w="3078"/>
        <w:gridCol w:w="3071"/>
      </w:tblGrid>
      <w:tr w:rsidR="009E2750" w:rsidRPr="006E370B" w:rsidTr="009E2750">
        <w:tc>
          <w:tcPr>
            <w:tcW w:w="3304" w:type="dxa"/>
          </w:tcPr>
          <w:p w:rsidR="009E2750"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Зовнішні інтерфейси</w:t>
            </w:r>
          </w:p>
        </w:tc>
        <w:tc>
          <w:tcPr>
            <w:tcW w:w="3304" w:type="dxa"/>
          </w:tcPr>
          <w:p w:rsidR="009E2750"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PACS</w:t>
            </w:r>
          </w:p>
        </w:tc>
        <w:tc>
          <w:tcPr>
            <w:tcW w:w="3304" w:type="dxa"/>
          </w:tcPr>
          <w:p w:rsidR="009E2750"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Ulink</w:t>
            </w:r>
          </w:p>
        </w:tc>
      </w:tr>
      <w:tr w:rsidR="009E2750" w:rsidRPr="006E370B" w:rsidTr="009E2750">
        <w:tc>
          <w:tcPr>
            <w:tcW w:w="3304" w:type="dxa"/>
          </w:tcPr>
          <w:p w:rsidR="009E2750"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Мета</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Підключення до PACS</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Підключення до UltraSync</w:t>
            </w:r>
          </w:p>
        </w:tc>
      </w:tr>
      <w:tr w:rsidR="009E2750" w:rsidRPr="006E370B" w:rsidTr="009E2750">
        <w:tc>
          <w:tcPr>
            <w:tcW w:w="3304" w:type="dxa"/>
          </w:tcPr>
          <w:p w:rsidR="009E2750"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Користувачі</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Медичний працівник</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Медичний працівник</w:t>
            </w:r>
          </w:p>
        </w:tc>
      </w:tr>
      <w:tr w:rsidR="009E2750" w:rsidRPr="006E370B" w:rsidTr="009E2750">
        <w:tc>
          <w:tcPr>
            <w:tcW w:w="3304" w:type="dxa"/>
          </w:tcPr>
          <w:p w:rsidR="009E2750"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Тип обміну даними</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Відправлення та отримання</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Відправлення та отримання</w:t>
            </w:r>
          </w:p>
        </w:tc>
      </w:tr>
      <w:tr w:rsidR="009E2750" w:rsidRPr="006E370B" w:rsidTr="009E2750">
        <w:tc>
          <w:tcPr>
            <w:tcW w:w="3304" w:type="dxa"/>
          </w:tcPr>
          <w:p w:rsidR="009E2750"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Стандарт</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DICOM3.0</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Протокол Mindray Приватний Ulink</w:t>
            </w:r>
          </w:p>
        </w:tc>
      </w:tr>
      <w:tr w:rsidR="009E2750" w:rsidRPr="006E370B" w:rsidTr="009E2750">
        <w:tc>
          <w:tcPr>
            <w:tcW w:w="3304" w:type="dxa"/>
          </w:tcPr>
          <w:p w:rsidR="009E2750"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Режим зв'язку</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DICOM3.0</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У реальному часі</w:t>
            </w:r>
          </w:p>
        </w:tc>
      </w:tr>
      <w:tr w:rsidR="009E2750" w:rsidRPr="006E370B" w:rsidTr="009E2750">
        <w:tc>
          <w:tcPr>
            <w:tcW w:w="3304" w:type="dxa"/>
          </w:tcPr>
          <w:p w:rsidR="009E2750"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Швидкість зв'язку</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У реальному часі</w:t>
            </w:r>
          </w:p>
        </w:tc>
        <w:tc>
          <w:tcPr>
            <w:tcW w:w="3304" w:type="dxa"/>
          </w:tcPr>
          <w:p w:rsidR="009E2750" w:rsidRPr="006E370B" w:rsidRDefault="009E2750" w:rsidP="004653FA">
            <w:pPr>
              <w:pStyle w:val="a5"/>
              <w:ind w:left="0" w:firstLine="0"/>
              <w:rPr>
                <w:rFonts w:ascii="Times New Roman" w:hAnsi="Times New Roman" w:cs="Times New Roman"/>
                <w:sz w:val="28"/>
                <w:szCs w:val="28"/>
              </w:rPr>
            </w:pPr>
          </w:p>
        </w:tc>
      </w:tr>
      <w:tr w:rsidR="009E2750" w:rsidRPr="006E370B" w:rsidTr="009E2750">
        <w:tc>
          <w:tcPr>
            <w:tcW w:w="3304" w:type="dxa"/>
          </w:tcPr>
          <w:p w:rsidR="009E2750"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Тип мережі</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Бездротовий / дротовий</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Бездротовий / дротовий</w:t>
            </w:r>
          </w:p>
        </w:tc>
      </w:tr>
      <w:tr w:rsidR="009E2750" w:rsidRPr="006E370B" w:rsidTr="009E2750">
        <w:tc>
          <w:tcPr>
            <w:tcW w:w="3304" w:type="dxa"/>
          </w:tcPr>
          <w:p w:rsidR="009E2750"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Спосіб передачі даних</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TCP/UDP</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TCP/UDP</w:t>
            </w:r>
          </w:p>
        </w:tc>
      </w:tr>
      <w:tr w:rsidR="009E2750" w:rsidRPr="006E370B" w:rsidTr="009E2750">
        <w:tc>
          <w:tcPr>
            <w:tcW w:w="3304" w:type="dxa"/>
          </w:tcPr>
          <w:p w:rsidR="009E2750"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Обмеженні умови</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Підключення до PACS</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Підключення до UltraSync</w:t>
            </w:r>
          </w:p>
        </w:tc>
      </w:tr>
      <w:tr w:rsidR="009E2750" w:rsidRPr="006E370B" w:rsidTr="009E2750">
        <w:tc>
          <w:tcPr>
            <w:tcW w:w="3304" w:type="dxa"/>
          </w:tcPr>
          <w:p w:rsidR="009E2750"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Вимоги до виконання</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НЕ ВИЗНАЧЕНО</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Немає</w:t>
            </w:r>
          </w:p>
        </w:tc>
      </w:tr>
      <w:tr w:rsidR="009E2750" w:rsidRPr="006E370B" w:rsidTr="009E2750">
        <w:tc>
          <w:tcPr>
            <w:tcW w:w="3304" w:type="dxa"/>
          </w:tcPr>
          <w:p w:rsidR="009E2750" w:rsidRPr="006E370B" w:rsidRDefault="009E2750"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Інтерфейс прикладних програм</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Не надавайте інтерфейси додатків для інших програм, пристроїв або систем.</w:t>
            </w:r>
          </w:p>
        </w:tc>
        <w:tc>
          <w:tcPr>
            <w:tcW w:w="3304" w:type="dxa"/>
          </w:tcPr>
          <w:p w:rsidR="009E2750"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Не надавайте інтерфейси додатків для інших програм, пристроїв або систем.</w:t>
            </w:r>
          </w:p>
        </w:tc>
      </w:tr>
    </w:tbl>
    <w:p w:rsidR="009E2750" w:rsidRPr="006E370B" w:rsidRDefault="009E2750" w:rsidP="004653FA">
      <w:pPr>
        <w:pStyle w:val="a5"/>
        <w:ind w:firstLine="0"/>
        <w:rPr>
          <w:rFonts w:ascii="Times New Roman" w:hAnsi="Times New Roman" w:cs="Times New Roman"/>
          <w:b/>
          <w:sz w:val="28"/>
          <w:szCs w:val="28"/>
          <w:lang w:val="ru-RU"/>
        </w:rPr>
      </w:pPr>
    </w:p>
    <w:p w:rsidR="00BE2E72" w:rsidRPr="006E370B" w:rsidRDefault="00BE2E72" w:rsidP="004653FA">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A.9 Готове програмне забезпечення</w:t>
      </w:r>
    </w:p>
    <w:p w:rsidR="00BE2E72" w:rsidRPr="006E370B" w:rsidRDefault="00BE2E72" w:rsidP="004653FA">
      <w:pPr>
        <w:pStyle w:val="a5"/>
        <w:ind w:firstLine="0"/>
        <w:rPr>
          <w:rFonts w:ascii="Times New Roman" w:hAnsi="Times New Roman" w:cs="Times New Roman"/>
          <w:sz w:val="28"/>
          <w:szCs w:val="28"/>
        </w:rPr>
      </w:pPr>
      <w:r w:rsidRPr="006E370B">
        <w:rPr>
          <w:rFonts w:ascii="Times New Roman" w:hAnsi="Times New Roman" w:cs="Times New Roman"/>
          <w:sz w:val="28"/>
          <w:szCs w:val="28"/>
        </w:rPr>
        <w:t>Програмне забезпечення OTS (готове програмне забезпечення) ультразвукової системи є наступним:</w:t>
      </w:r>
    </w:p>
    <w:tbl>
      <w:tblPr>
        <w:tblStyle w:val="a7"/>
        <w:tblW w:w="0" w:type="auto"/>
        <w:tblInd w:w="720" w:type="dxa"/>
        <w:tblLook w:val="04A0" w:firstRow="1" w:lastRow="0" w:firstColumn="1" w:lastColumn="0" w:noHBand="0" w:noVBand="1"/>
      </w:tblPr>
      <w:tblGrid>
        <w:gridCol w:w="1896"/>
        <w:gridCol w:w="1222"/>
        <w:gridCol w:w="2738"/>
        <w:gridCol w:w="1792"/>
        <w:gridCol w:w="1544"/>
      </w:tblGrid>
      <w:tr w:rsidR="00BE2E72" w:rsidRPr="006E370B" w:rsidTr="00BE2E72">
        <w:tc>
          <w:tcPr>
            <w:tcW w:w="1982" w:type="dxa"/>
          </w:tcPr>
          <w:p w:rsidR="00BE2E72"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Елемент</w:t>
            </w:r>
          </w:p>
        </w:tc>
        <w:tc>
          <w:tcPr>
            <w:tcW w:w="1982" w:type="dxa"/>
          </w:tcPr>
          <w:p w:rsidR="00BE2E72"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Опис</w:t>
            </w:r>
          </w:p>
        </w:tc>
        <w:tc>
          <w:tcPr>
            <w:tcW w:w="1982" w:type="dxa"/>
          </w:tcPr>
          <w:p w:rsidR="00BE2E72"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Версія ядра</w:t>
            </w:r>
          </w:p>
        </w:tc>
        <w:tc>
          <w:tcPr>
            <w:tcW w:w="1983" w:type="dxa"/>
          </w:tcPr>
          <w:p w:rsidR="00BE2E72"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Постачальник послуг</w:t>
            </w:r>
          </w:p>
        </w:tc>
        <w:tc>
          <w:tcPr>
            <w:tcW w:w="1983" w:type="dxa"/>
          </w:tcPr>
          <w:p w:rsidR="00BE2E72"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Робоче середовище</w:t>
            </w:r>
          </w:p>
        </w:tc>
      </w:tr>
      <w:tr w:rsidR="00BE2E72" w:rsidRPr="006E370B" w:rsidTr="00BE2E72">
        <w:tc>
          <w:tcPr>
            <w:tcW w:w="1982" w:type="dxa"/>
          </w:tcPr>
          <w:p w:rsidR="00BE2E72" w:rsidRPr="006E370B" w:rsidRDefault="00BE2E72" w:rsidP="00BE2E7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Операційна </w:t>
            </w:r>
          </w:p>
          <w:p w:rsidR="00BE2E72" w:rsidRPr="006E370B" w:rsidRDefault="00BE2E72" w:rsidP="00BE2E7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система</w:t>
            </w:r>
          </w:p>
        </w:tc>
        <w:tc>
          <w:tcPr>
            <w:tcW w:w="1982"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Windows 10</w:t>
            </w:r>
          </w:p>
        </w:tc>
        <w:tc>
          <w:tcPr>
            <w:tcW w:w="1982"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Windows 10, 64bit, (LTSC)1809.17763.107</w:t>
            </w:r>
          </w:p>
        </w:tc>
        <w:tc>
          <w:tcPr>
            <w:tcW w:w="1983"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Microsoft</w:t>
            </w:r>
          </w:p>
        </w:tc>
        <w:tc>
          <w:tcPr>
            <w:tcW w:w="1983"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Windows 64bit</w:t>
            </w:r>
          </w:p>
        </w:tc>
      </w:tr>
      <w:tr w:rsidR="00BE2E72" w:rsidRPr="006E370B" w:rsidTr="00BE2E72">
        <w:tc>
          <w:tcPr>
            <w:tcW w:w="1982" w:type="dxa"/>
          </w:tcPr>
          <w:p w:rsidR="00BE2E72"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База даних</w:t>
            </w:r>
          </w:p>
        </w:tc>
        <w:tc>
          <w:tcPr>
            <w:tcW w:w="1982"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Sqlite</w:t>
            </w:r>
          </w:p>
        </w:tc>
        <w:tc>
          <w:tcPr>
            <w:tcW w:w="1982"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Sqlite 3.6.16</w:t>
            </w:r>
          </w:p>
        </w:tc>
        <w:tc>
          <w:tcPr>
            <w:tcW w:w="1983"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c>
          <w:tcPr>
            <w:tcW w:w="1983"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Windows 64bit</w:t>
            </w:r>
          </w:p>
        </w:tc>
      </w:tr>
      <w:tr w:rsidR="00BE2E72" w:rsidRPr="006E370B" w:rsidTr="00BE2E72">
        <w:tc>
          <w:tcPr>
            <w:tcW w:w="1982" w:type="dxa"/>
          </w:tcPr>
          <w:p w:rsidR="00BE2E72"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Система реєстрації</w:t>
            </w:r>
          </w:p>
        </w:tc>
        <w:tc>
          <w:tcPr>
            <w:tcW w:w="1982"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log4cxx</w:t>
            </w:r>
          </w:p>
        </w:tc>
        <w:tc>
          <w:tcPr>
            <w:tcW w:w="1982"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log4cxx 0.10.0</w:t>
            </w:r>
          </w:p>
        </w:tc>
        <w:tc>
          <w:tcPr>
            <w:tcW w:w="1983"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c>
          <w:tcPr>
            <w:tcW w:w="1983"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Windows 64bit</w:t>
            </w:r>
          </w:p>
        </w:tc>
      </w:tr>
      <w:tr w:rsidR="00BE2E72" w:rsidRPr="006E370B" w:rsidTr="00BE2E72">
        <w:tc>
          <w:tcPr>
            <w:tcW w:w="1982" w:type="dxa"/>
          </w:tcPr>
          <w:p w:rsidR="00BE2E72"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Інструмент для кодування та декодування зображень</w:t>
            </w:r>
          </w:p>
        </w:tc>
        <w:tc>
          <w:tcPr>
            <w:tcW w:w="1982" w:type="dxa"/>
          </w:tcPr>
          <w:p w:rsidR="00C40ADE"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Libpng</w:t>
            </w:r>
          </w:p>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 libtiff libjpeg</w:t>
            </w:r>
          </w:p>
        </w:tc>
        <w:tc>
          <w:tcPr>
            <w:tcW w:w="1982" w:type="dxa"/>
          </w:tcPr>
          <w:p w:rsidR="00C40ADE"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libpng </w:t>
            </w:r>
            <w:r w:rsidR="00250EE1" w:rsidRPr="006E370B">
              <w:rPr>
                <w:rFonts w:ascii="Times New Roman" w:hAnsi="Times New Roman" w:cs="Times New Roman"/>
                <w:sz w:val="28"/>
                <w:szCs w:val="28"/>
              </w:rPr>
              <w:t xml:space="preserve">версія </w:t>
            </w:r>
            <w:r w:rsidRPr="006E370B">
              <w:rPr>
                <w:rFonts w:ascii="Times New Roman" w:hAnsi="Times New Roman" w:cs="Times New Roman"/>
                <w:sz w:val="28"/>
                <w:szCs w:val="28"/>
              </w:rPr>
              <w:t xml:space="preserve">1.2.24 libtiff </w:t>
            </w:r>
            <w:r w:rsidR="00250EE1" w:rsidRPr="006E370B">
              <w:rPr>
                <w:rFonts w:ascii="Times New Roman" w:hAnsi="Times New Roman" w:cs="Times New Roman"/>
                <w:sz w:val="28"/>
                <w:szCs w:val="28"/>
              </w:rPr>
              <w:t xml:space="preserve">версія </w:t>
            </w:r>
            <w:r w:rsidRPr="006E370B">
              <w:rPr>
                <w:rFonts w:ascii="Times New Roman" w:hAnsi="Times New Roman" w:cs="Times New Roman"/>
                <w:sz w:val="28"/>
                <w:szCs w:val="28"/>
              </w:rPr>
              <w:t xml:space="preserve">1.2 </w:t>
            </w:r>
          </w:p>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libjpeg </w:t>
            </w:r>
            <w:r w:rsidR="00250EE1" w:rsidRPr="006E370B">
              <w:rPr>
                <w:rFonts w:ascii="Times New Roman" w:hAnsi="Times New Roman" w:cs="Times New Roman"/>
                <w:sz w:val="28"/>
                <w:szCs w:val="28"/>
              </w:rPr>
              <w:t xml:space="preserve">версія </w:t>
            </w:r>
            <w:r w:rsidRPr="006E370B">
              <w:rPr>
                <w:rFonts w:ascii="Times New Roman" w:hAnsi="Times New Roman" w:cs="Times New Roman"/>
                <w:sz w:val="28"/>
                <w:szCs w:val="28"/>
              </w:rPr>
              <w:t>6b</w:t>
            </w:r>
          </w:p>
        </w:tc>
        <w:tc>
          <w:tcPr>
            <w:tcW w:w="1983"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c>
          <w:tcPr>
            <w:tcW w:w="1983"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Windows 64bit</w:t>
            </w:r>
            <w:r w:rsidR="00250EE1" w:rsidRPr="006E370B">
              <w:rPr>
                <w:rFonts w:ascii="Times New Roman" w:hAnsi="Times New Roman" w:cs="Times New Roman"/>
                <w:sz w:val="28"/>
                <w:szCs w:val="28"/>
              </w:rPr>
              <w:t xml:space="preserve"> </w:t>
            </w:r>
          </w:p>
        </w:tc>
      </w:tr>
      <w:tr w:rsidR="00BE2E72" w:rsidRPr="006E370B" w:rsidTr="00BE2E72">
        <w:tc>
          <w:tcPr>
            <w:tcW w:w="1982" w:type="dxa"/>
          </w:tcPr>
          <w:p w:rsidR="00BE2E72"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Інструмент стиснення</w:t>
            </w:r>
          </w:p>
        </w:tc>
        <w:tc>
          <w:tcPr>
            <w:tcW w:w="1982"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7-zip</w:t>
            </w:r>
          </w:p>
        </w:tc>
        <w:tc>
          <w:tcPr>
            <w:tcW w:w="1982"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7-zip 16.02</w:t>
            </w:r>
          </w:p>
        </w:tc>
        <w:tc>
          <w:tcPr>
            <w:tcW w:w="1983"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c>
          <w:tcPr>
            <w:tcW w:w="1983"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Windows 64bit</w:t>
            </w:r>
          </w:p>
        </w:tc>
      </w:tr>
      <w:tr w:rsidR="00BE2E72" w:rsidRPr="006E370B" w:rsidTr="00BE2E72">
        <w:tc>
          <w:tcPr>
            <w:tcW w:w="1982" w:type="dxa"/>
          </w:tcPr>
          <w:p w:rsidR="00BE2E72"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Зчитувач XML</w:t>
            </w:r>
          </w:p>
        </w:tc>
        <w:tc>
          <w:tcPr>
            <w:tcW w:w="1982"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Xerces-C++</w:t>
            </w:r>
          </w:p>
        </w:tc>
        <w:tc>
          <w:tcPr>
            <w:tcW w:w="1982" w:type="dxa"/>
          </w:tcPr>
          <w:p w:rsidR="00BE2E72" w:rsidRPr="006E370B" w:rsidRDefault="00250EE1" w:rsidP="00250EE1">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Xerces-C++ версія 3.1.1</w:t>
            </w:r>
          </w:p>
        </w:tc>
        <w:tc>
          <w:tcPr>
            <w:tcW w:w="1983"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c>
          <w:tcPr>
            <w:tcW w:w="1983"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Windows 64bit</w:t>
            </w:r>
          </w:p>
        </w:tc>
      </w:tr>
      <w:tr w:rsidR="00BE2E72" w:rsidRPr="006E370B" w:rsidTr="00BE2E72">
        <w:tc>
          <w:tcPr>
            <w:tcW w:w="1982" w:type="dxa"/>
          </w:tcPr>
          <w:p w:rsidR="00BE2E72"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Інструмент для перетворення символьного кодування</w:t>
            </w:r>
          </w:p>
        </w:tc>
        <w:tc>
          <w:tcPr>
            <w:tcW w:w="1982" w:type="dxa"/>
          </w:tcPr>
          <w:p w:rsidR="00BE2E72" w:rsidRPr="006E370B" w:rsidRDefault="00C40ADE" w:rsidP="004653FA">
            <w:pPr>
              <w:pStyle w:val="a5"/>
              <w:ind w:left="0" w:firstLine="0"/>
              <w:rPr>
                <w:rFonts w:ascii="Times New Roman" w:hAnsi="Times New Roman" w:cs="Times New Roman"/>
                <w:b/>
                <w:sz w:val="28"/>
                <w:szCs w:val="28"/>
              </w:rPr>
            </w:pPr>
            <w:r w:rsidRPr="006E370B">
              <w:rPr>
                <w:rFonts w:ascii="Times New Roman" w:hAnsi="Times New Roman" w:cs="Times New Roman"/>
                <w:sz w:val="28"/>
                <w:szCs w:val="28"/>
              </w:rPr>
              <w:t>Libiconv</w:t>
            </w:r>
          </w:p>
        </w:tc>
        <w:tc>
          <w:tcPr>
            <w:tcW w:w="1982" w:type="dxa"/>
          </w:tcPr>
          <w:p w:rsidR="00BE2E72" w:rsidRPr="006E370B" w:rsidRDefault="00250EE1" w:rsidP="00250EE1">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Libiconv версія 1.14</w:t>
            </w:r>
          </w:p>
        </w:tc>
        <w:tc>
          <w:tcPr>
            <w:tcW w:w="1983"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c>
          <w:tcPr>
            <w:tcW w:w="1983"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Windows 64bit</w:t>
            </w:r>
          </w:p>
        </w:tc>
      </w:tr>
      <w:tr w:rsidR="00BE2E72" w:rsidRPr="006E370B" w:rsidTr="00BE2E72">
        <w:tc>
          <w:tcPr>
            <w:tcW w:w="1982" w:type="dxa"/>
          </w:tcPr>
          <w:p w:rsidR="00BE2E72"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Фреймворк для крос-платформної розробки</w:t>
            </w:r>
          </w:p>
        </w:tc>
        <w:tc>
          <w:tcPr>
            <w:tcW w:w="1982"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Qt</w:t>
            </w:r>
          </w:p>
        </w:tc>
        <w:tc>
          <w:tcPr>
            <w:tcW w:w="1982"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Qt 5.2.1</w:t>
            </w:r>
          </w:p>
        </w:tc>
        <w:tc>
          <w:tcPr>
            <w:tcW w:w="1983"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c>
          <w:tcPr>
            <w:tcW w:w="1983"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Windows 64bit</w:t>
            </w:r>
          </w:p>
        </w:tc>
      </w:tr>
      <w:tr w:rsidR="00BE2E72" w:rsidRPr="006E370B" w:rsidTr="00BE2E72">
        <w:tc>
          <w:tcPr>
            <w:tcW w:w="1982" w:type="dxa"/>
          </w:tcPr>
          <w:p w:rsidR="00BE2E72" w:rsidRPr="006E370B" w:rsidRDefault="00BE2E72"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Високоякісний інструмент векторного відтворення</w:t>
            </w:r>
          </w:p>
        </w:tc>
        <w:tc>
          <w:tcPr>
            <w:tcW w:w="1982"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Picasso</w:t>
            </w:r>
          </w:p>
        </w:tc>
        <w:tc>
          <w:tcPr>
            <w:tcW w:w="1982"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Picasso 2.0.0</w:t>
            </w:r>
          </w:p>
        </w:tc>
        <w:tc>
          <w:tcPr>
            <w:tcW w:w="1983"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c>
          <w:tcPr>
            <w:tcW w:w="1983"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Windows 64bit</w:t>
            </w:r>
          </w:p>
        </w:tc>
      </w:tr>
      <w:tr w:rsidR="00BE2E72" w:rsidRPr="006E370B" w:rsidTr="00BE2E72">
        <w:tc>
          <w:tcPr>
            <w:tcW w:w="1982"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Перегляд PDF-файлів</w:t>
            </w:r>
          </w:p>
        </w:tc>
        <w:tc>
          <w:tcPr>
            <w:tcW w:w="1982"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MuPDF</w:t>
            </w:r>
          </w:p>
        </w:tc>
        <w:tc>
          <w:tcPr>
            <w:tcW w:w="1982"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MuPDF 1.0</w:t>
            </w:r>
          </w:p>
        </w:tc>
        <w:tc>
          <w:tcPr>
            <w:tcW w:w="1983"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c>
          <w:tcPr>
            <w:tcW w:w="1983"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Windows 64bit</w:t>
            </w:r>
          </w:p>
        </w:tc>
      </w:tr>
      <w:tr w:rsidR="00BE2E72" w:rsidRPr="006E370B" w:rsidTr="00BE2E72">
        <w:tc>
          <w:tcPr>
            <w:tcW w:w="1982" w:type="dxa"/>
          </w:tcPr>
          <w:p w:rsidR="00C40ADE" w:rsidRPr="006E370B" w:rsidRDefault="00C40ADE" w:rsidP="00C40ADE">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Операційна </w:t>
            </w:r>
          </w:p>
          <w:p w:rsidR="00BE2E72" w:rsidRPr="006E370B" w:rsidRDefault="00C40ADE" w:rsidP="00C40ADE">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система</w:t>
            </w:r>
          </w:p>
        </w:tc>
        <w:tc>
          <w:tcPr>
            <w:tcW w:w="1982" w:type="dxa"/>
          </w:tcPr>
          <w:p w:rsidR="00BE2E72" w:rsidRPr="006E370B" w:rsidRDefault="00C40ADE"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linux</w:t>
            </w:r>
          </w:p>
        </w:tc>
        <w:tc>
          <w:tcPr>
            <w:tcW w:w="1982"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linux 3.2.0</w:t>
            </w:r>
          </w:p>
        </w:tc>
        <w:tc>
          <w:tcPr>
            <w:tcW w:w="1983"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c>
          <w:tcPr>
            <w:tcW w:w="1983" w:type="dxa"/>
          </w:tcPr>
          <w:p w:rsidR="00BE2E72"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linux 3.2.0</w:t>
            </w:r>
          </w:p>
        </w:tc>
      </w:tr>
    </w:tbl>
    <w:p w:rsidR="00BE2E72" w:rsidRPr="006E370B" w:rsidRDefault="00BE2E72" w:rsidP="004653FA">
      <w:pPr>
        <w:pStyle w:val="a5"/>
        <w:ind w:firstLine="0"/>
        <w:rPr>
          <w:rFonts w:ascii="Times New Roman" w:hAnsi="Times New Roman" w:cs="Times New Roman"/>
          <w:sz w:val="28"/>
          <w:szCs w:val="28"/>
        </w:rPr>
      </w:pPr>
    </w:p>
    <w:p w:rsidR="00250EE1" w:rsidRPr="006E370B" w:rsidRDefault="00250EE1" w:rsidP="004653FA">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A.10 Електронний інтерфейс</w:t>
      </w:r>
    </w:p>
    <w:p w:rsidR="00250EE1" w:rsidRPr="006E370B" w:rsidRDefault="00250EE1" w:rsidP="004653FA">
      <w:pPr>
        <w:pStyle w:val="a5"/>
        <w:ind w:firstLine="0"/>
        <w:rPr>
          <w:rFonts w:ascii="Times New Roman" w:hAnsi="Times New Roman" w:cs="Times New Roman"/>
          <w:sz w:val="28"/>
          <w:szCs w:val="28"/>
        </w:rPr>
      </w:pPr>
      <w:r w:rsidRPr="006E370B">
        <w:rPr>
          <w:rFonts w:ascii="Times New Roman" w:hAnsi="Times New Roman" w:cs="Times New Roman"/>
          <w:sz w:val="28"/>
          <w:szCs w:val="28"/>
        </w:rPr>
        <w:t>Технічний опис ультразвукової системи з бездротовим або дротовим електронним інтерфейсом наведено нижче:</w:t>
      </w:r>
    </w:p>
    <w:p w:rsidR="00250EE1" w:rsidRPr="006E370B" w:rsidRDefault="00250EE1" w:rsidP="004653FA">
      <w:pPr>
        <w:pStyle w:val="a5"/>
        <w:ind w:firstLine="0"/>
        <w:rPr>
          <w:rFonts w:ascii="Times New Roman" w:hAnsi="Times New Roman" w:cs="Times New Roman"/>
          <w:sz w:val="28"/>
          <w:szCs w:val="28"/>
        </w:rPr>
      </w:pPr>
    </w:p>
    <w:tbl>
      <w:tblPr>
        <w:tblStyle w:val="a7"/>
        <w:tblW w:w="0" w:type="auto"/>
        <w:tblInd w:w="720" w:type="dxa"/>
        <w:tblLook w:val="04A0" w:firstRow="1" w:lastRow="0" w:firstColumn="1" w:lastColumn="0" w:noHBand="0" w:noVBand="1"/>
      </w:tblPr>
      <w:tblGrid>
        <w:gridCol w:w="2994"/>
        <w:gridCol w:w="3079"/>
        <w:gridCol w:w="3119"/>
      </w:tblGrid>
      <w:tr w:rsidR="00250EE1" w:rsidRPr="006E370B" w:rsidTr="00250EE1">
        <w:tc>
          <w:tcPr>
            <w:tcW w:w="3304" w:type="dxa"/>
          </w:tcPr>
          <w:p w:rsidR="00250EE1"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Електронний Інтерфейс</w:t>
            </w:r>
          </w:p>
        </w:tc>
        <w:tc>
          <w:tcPr>
            <w:tcW w:w="3304" w:type="dxa"/>
          </w:tcPr>
          <w:p w:rsidR="00250EE1"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Технічні характеристики</w:t>
            </w:r>
          </w:p>
        </w:tc>
        <w:tc>
          <w:tcPr>
            <w:tcW w:w="3304" w:type="dxa"/>
          </w:tcPr>
          <w:p w:rsidR="00250EE1"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Функція</w:t>
            </w:r>
          </w:p>
        </w:tc>
      </w:tr>
      <w:tr w:rsidR="00250EE1" w:rsidRPr="006E370B" w:rsidTr="00250EE1">
        <w:tc>
          <w:tcPr>
            <w:tcW w:w="3304" w:type="dxa"/>
          </w:tcPr>
          <w:p w:rsidR="00250EE1"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Wi-Fi</w:t>
            </w:r>
          </w:p>
        </w:tc>
        <w:tc>
          <w:tcPr>
            <w:tcW w:w="3304" w:type="dxa"/>
          </w:tcPr>
          <w:p w:rsidR="00250EE1" w:rsidRPr="006E370B" w:rsidRDefault="00082AD8"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Нижній рівень протоколу TCP/IP. Застосування протоколу </w:t>
            </w:r>
            <w:r w:rsidRPr="006E370B">
              <w:rPr>
                <w:rFonts w:ascii="Times New Roman" w:hAnsi="Times New Roman" w:cs="Times New Roman"/>
                <w:sz w:val="28"/>
                <w:szCs w:val="28"/>
              </w:rPr>
              <w:lastRenderedPageBreak/>
              <w:t>DICOM/HL7. Бездротова мережа, що відповідає стандарту IEEE 802.11 ac/a/b/g/n. NTP/SNTP Протокол калібрування TCP/IP. Передбачуваний інформаційний потік - від ультразвукової системи на клієнтському сайті до робочої станції сервера.</w:t>
            </w:r>
          </w:p>
        </w:tc>
        <w:tc>
          <w:tcPr>
            <w:tcW w:w="3304" w:type="dxa"/>
          </w:tcPr>
          <w:p w:rsidR="00250EE1" w:rsidRPr="006E370B" w:rsidRDefault="00082AD8"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 xml:space="preserve">Система може бути підключена до роутера, мобільного телефону, планшета, робочої </w:t>
            </w:r>
            <w:r w:rsidRPr="006E370B">
              <w:rPr>
                <w:rFonts w:ascii="Times New Roman" w:hAnsi="Times New Roman" w:cs="Times New Roman"/>
                <w:sz w:val="28"/>
                <w:szCs w:val="28"/>
              </w:rPr>
              <w:lastRenderedPageBreak/>
              <w:t>станції, серверного мережевого пристрою тощо через бездротову мережу</w:t>
            </w:r>
          </w:p>
        </w:tc>
      </w:tr>
      <w:tr w:rsidR="00250EE1" w:rsidRPr="006E370B" w:rsidTr="00250EE1">
        <w:tc>
          <w:tcPr>
            <w:tcW w:w="3304" w:type="dxa"/>
          </w:tcPr>
          <w:p w:rsidR="00250EE1"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USB</w:t>
            </w:r>
          </w:p>
        </w:tc>
        <w:tc>
          <w:tcPr>
            <w:tcW w:w="3304" w:type="dxa"/>
          </w:tcPr>
          <w:p w:rsidR="00082AD8" w:rsidRPr="006E370B" w:rsidRDefault="00082AD8" w:rsidP="00082AD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Інтерфейс типу А, що відповідає стандарту USB 2.0.</w:t>
            </w:r>
          </w:p>
          <w:p w:rsidR="00250EE1" w:rsidRPr="006E370B" w:rsidRDefault="00082AD8" w:rsidP="00082AD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Фіксований імпульс синхронізації часу, визначений протоколом USB.</w:t>
            </w:r>
          </w:p>
        </w:tc>
        <w:tc>
          <w:tcPr>
            <w:tcW w:w="3304" w:type="dxa"/>
          </w:tcPr>
          <w:p w:rsidR="00250EE1" w:rsidRPr="006E370B" w:rsidRDefault="00082AD8"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Використовується для підключення запам'ятовуючого пристрою пристроїв, таких як USB-диск, зчитувач штрих-коду, принтер, DVD диктофон тощо.</w:t>
            </w:r>
          </w:p>
        </w:tc>
      </w:tr>
      <w:tr w:rsidR="00250EE1" w:rsidRPr="006E370B" w:rsidTr="00250EE1">
        <w:tc>
          <w:tcPr>
            <w:tcW w:w="3304" w:type="dxa"/>
          </w:tcPr>
          <w:p w:rsidR="00250EE1" w:rsidRPr="006E370B" w:rsidRDefault="00250EE1"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Мережевий порт</w:t>
            </w:r>
          </w:p>
        </w:tc>
        <w:tc>
          <w:tcPr>
            <w:tcW w:w="3304" w:type="dxa"/>
          </w:tcPr>
          <w:p w:rsidR="00082AD8" w:rsidRPr="006E370B" w:rsidRDefault="00082AD8" w:rsidP="00082AD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Нижній рівень протоколу TCP/IP. Застосування протоколу DICOM/HL7, інтерфейс RJ45, підтримка дротових мереж 10 М/100 М/1000 М, відповідність технічному стандарту IEEE802.3.</w:t>
            </w:r>
          </w:p>
          <w:p w:rsidR="00082AD8" w:rsidRPr="006E370B" w:rsidRDefault="00082AD8" w:rsidP="00082AD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NTP/SNTP Калібрування протоколу TCP/IP.</w:t>
            </w:r>
          </w:p>
          <w:p w:rsidR="00250EE1" w:rsidRPr="006E370B" w:rsidRDefault="00082AD8" w:rsidP="00082AD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Передбачуваний інформаційний потік - від ультразвукової системи на клієнтському майданчику до робочої станції сервера.</w:t>
            </w:r>
          </w:p>
        </w:tc>
        <w:tc>
          <w:tcPr>
            <w:tcW w:w="3304" w:type="dxa"/>
          </w:tcPr>
          <w:p w:rsidR="00250EE1" w:rsidRPr="006E370B" w:rsidRDefault="00082AD8"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Використовується для підключення роутера, робочої станції, сервера тощо.</w:t>
            </w:r>
          </w:p>
        </w:tc>
      </w:tr>
      <w:tr w:rsidR="00250EE1" w:rsidRPr="006E370B" w:rsidTr="00250EE1">
        <w:tc>
          <w:tcPr>
            <w:tcW w:w="3304" w:type="dxa"/>
          </w:tcPr>
          <w:p w:rsidR="00250EE1" w:rsidRPr="006E370B" w:rsidRDefault="00082AD8"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Послідовний порт</w:t>
            </w:r>
          </w:p>
        </w:tc>
        <w:tc>
          <w:tcPr>
            <w:tcW w:w="3304" w:type="dxa"/>
          </w:tcPr>
          <w:p w:rsidR="00250EE1" w:rsidRPr="006E370B" w:rsidRDefault="00082AD8"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COM</w:t>
            </w:r>
            <w:r w:rsidRPr="006E370B">
              <w:rPr>
                <w:rFonts w:ascii="MS Gothic" w:hAnsi="MS Gothic" w:cs="MS Gothic"/>
                <w:sz w:val="28"/>
                <w:szCs w:val="28"/>
              </w:rPr>
              <w:t>（</w:t>
            </w:r>
            <w:r w:rsidRPr="006E370B">
              <w:rPr>
                <w:rFonts w:ascii="Times New Roman" w:hAnsi="Times New Roman" w:cs="Times New Roman"/>
                <w:sz w:val="28"/>
                <w:szCs w:val="28"/>
              </w:rPr>
              <w:t>DB9</w:t>
            </w:r>
            <w:r w:rsidRPr="006E370B">
              <w:rPr>
                <w:rFonts w:ascii="MS Gothic" w:hAnsi="MS Gothic" w:cs="MS Gothic"/>
                <w:sz w:val="28"/>
                <w:szCs w:val="28"/>
              </w:rPr>
              <w:t>）</w:t>
            </w:r>
            <w:r w:rsidRPr="006E370B">
              <w:rPr>
                <w:rFonts w:ascii="Times New Roman" w:hAnsi="Times New Roman" w:cs="Times New Roman"/>
                <w:sz w:val="28"/>
                <w:szCs w:val="28"/>
              </w:rPr>
              <w:t xml:space="preserve"> інтерфейс, що відповідає загальному протоколу послідовного порту.</w:t>
            </w:r>
          </w:p>
        </w:tc>
        <w:tc>
          <w:tcPr>
            <w:tcW w:w="3304" w:type="dxa"/>
          </w:tcPr>
          <w:p w:rsidR="00250EE1" w:rsidRPr="006E370B" w:rsidRDefault="00082AD8" w:rsidP="004653F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Підключає пристрої з послідовним портом.</w:t>
            </w:r>
          </w:p>
        </w:tc>
      </w:tr>
    </w:tbl>
    <w:p w:rsidR="00250EE1" w:rsidRPr="006E370B" w:rsidRDefault="00250EE1" w:rsidP="004653FA">
      <w:pPr>
        <w:pStyle w:val="a5"/>
        <w:ind w:firstLine="0"/>
        <w:rPr>
          <w:rFonts w:ascii="Times New Roman" w:hAnsi="Times New Roman" w:cs="Times New Roman"/>
          <w:sz w:val="28"/>
          <w:szCs w:val="28"/>
        </w:rPr>
      </w:pPr>
    </w:p>
    <w:p w:rsidR="00FF28CF" w:rsidRPr="006E370B" w:rsidRDefault="00FF28CF" w:rsidP="004653FA">
      <w:pPr>
        <w:pStyle w:val="a5"/>
        <w:ind w:firstLine="0"/>
        <w:rPr>
          <w:rFonts w:ascii="Times New Roman" w:hAnsi="Times New Roman" w:cs="Times New Roman"/>
          <w:sz w:val="28"/>
          <w:szCs w:val="28"/>
        </w:rPr>
      </w:pPr>
    </w:p>
    <w:p w:rsidR="00FF28CF" w:rsidRPr="006E370B" w:rsidRDefault="00FF28CF" w:rsidP="004653FA">
      <w:pPr>
        <w:pStyle w:val="a5"/>
        <w:ind w:firstLine="0"/>
        <w:rPr>
          <w:rFonts w:ascii="Times New Roman" w:hAnsi="Times New Roman" w:cs="Times New Roman"/>
          <w:sz w:val="28"/>
          <w:szCs w:val="28"/>
        </w:rPr>
      </w:pPr>
    </w:p>
    <w:p w:rsidR="00FF28CF" w:rsidRPr="006E370B" w:rsidRDefault="00FF28CF" w:rsidP="004653FA">
      <w:pPr>
        <w:pStyle w:val="a5"/>
        <w:ind w:firstLine="0"/>
        <w:rPr>
          <w:rFonts w:ascii="Times New Roman" w:hAnsi="Times New Roman" w:cs="Times New Roman"/>
          <w:sz w:val="28"/>
          <w:szCs w:val="28"/>
        </w:rPr>
      </w:pPr>
    </w:p>
    <w:p w:rsidR="00FF28CF" w:rsidRPr="006E370B" w:rsidRDefault="00FF28CF" w:rsidP="004653FA">
      <w:pPr>
        <w:pStyle w:val="a5"/>
        <w:ind w:firstLine="0"/>
        <w:rPr>
          <w:rFonts w:ascii="Times New Roman" w:hAnsi="Times New Roman" w:cs="Times New Roman"/>
          <w:sz w:val="28"/>
          <w:szCs w:val="28"/>
        </w:rPr>
      </w:pPr>
    </w:p>
    <w:p w:rsidR="00FF28CF" w:rsidRPr="006E370B" w:rsidRDefault="00FF28CF" w:rsidP="004653FA">
      <w:pPr>
        <w:pStyle w:val="a5"/>
        <w:ind w:firstLine="0"/>
        <w:rPr>
          <w:rFonts w:ascii="Times New Roman" w:hAnsi="Times New Roman" w:cs="Times New Roman"/>
          <w:sz w:val="28"/>
          <w:szCs w:val="28"/>
        </w:rPr>
      </w:pPr>
    </w:p>
    <w:p w:rsidR="00FF28CF" w:rsidRPr="006E370B" w:rsidRDefault="00FF28CF" w:rsidP="004653FA">
      <w:pPr>
        <w:pStyle w:val="a5"/>
        <w:ind w:firstLine="0"/>
        <w:rPr>
          <w:rFonts w:ascii="Times New Roman" w:hAnsi="Times New Roman" w:cs="Times New Roman"/>
          <w:sz w:val="28"/>
          <w:szCs w:val="28"/>
        </w:rPr>
      </w:pPr>
    </w:p>
    <w:p w:rsidR="00FF28CF" w:rsidRPr="006E370B" w:rsidRDefault="00FF28CF" w:rsidP="004653FA">
      <w:pPr>
        <w:pStyle w:val="a5"/>
        <w:ind w:firstLine="0"/>
        <w:rPr>
          <w:rFonts w:ascii="Times New Roman" w:hAnsi="Times New Roman" w:cs="Times New Roman"/>
          <w:sz w:val="28"/>
          <w:szCs w:val="28"/>
        </w:rPr>
      </w:pPr>
    </w:p>
    <w:p w:rsidR="00FF28CF" w:rsidRPr="006E370B" w:rsidRDefault="00FF28CF" w:rsidP="004653FA">
      <w:pPr>
        <w:pStyle w:val="a5"/>
        <w:ind w:firstLine="0"/>
        <w:rPr>
          <w:rFonts w:ascii="Times New Roman" w:hAnsi="Times New Roman" w:cs="Times New Roman"/>
          <w:sz w:val="28"/>
          <w:szCs w:val="28"/>
        </w:rPr>
      </w:pPr>
    </w:p>
    <w:p w:rsidR="00FF28CF" w:rsidRPr="006E370B" w:rsidRDefault="00FF28CF" w:rsidP="004653FA">
      <w:pPr>
        <w:pStyle w:val="a5"/>
        <w:ind w:firstLine="0"/>
        <w:rPr>
          <w:rFonts w:ascii="Times New Roman" w:hAnsi="Times New Roman" w:cs="Times New Roman"/>
          <w:sz w:val="28"/>
          <w:szCs w:val="28"/>
        </w:rPr>
      </w:pPr>
    </w:p>
    <w:p w:rsidR="00FF28CF" w:rsidRPr="006E370B" w:rsidRDefault="00FF28CF" w:rsidP="004653FA">
      <w:pPr>
        <w:pStyle w:val="a5"/>
        <w:ind w:firstLine="0"/>
        <w:rPr>
          <w:rFonts w:ascii="Times New Roman" w:hAnsi="Times New Roman" w:cs="Times New Roman"/>
          <w:sz w:val="28"/>
          <w:szCs w:val="28"/>
        </w:rPr>
      </w:pPr>
    </w:p>
    <w:p w:rsidR="00FF28CF" w:rsidRPr="006E370B" w:rsidRDefault="00FF28CF" w:rsidP="004653FA">
      <w:pPr>
        <w:pStyle w:val="a5"/>
        <w:ind w:firstLine="0"/>
        <w:rPr>
          <w:rFonts w:ascii="Times New Roman" w:hAnsi="Times New Roman" w:cs="Times New Roman"/>
          <w:sz w:val="28"/>
          <w:szCs w:val="28"/>
        </w:rPr>
      </w:pPr>
    </w:p>
    <w:p w:rsidR="00FF28CF" w:rsidRPr="006E370B" w:rsidRDefault="00FF28CF" w:rsidP="004653FA">
      <w:pPr>
        <w:pStyle w:val="a5"/>
        <w:ind w:firstLine="0"/>
        <w:rPr>
          <w:rFonts w:ascii="Times New Roman" w:hAnsi="Times New Roman" w:cs="Times New Roman"/>
          <w:sz w:val="28"/>
          <w:szCs w:val="28"/>
        </w:rPr>
      </w:pPr>
    </w:p>
    <w:p w:rsidR="00FF28CF" w:rsidRPr="006E370B" w:rsidRDefault="00FF28CF" w:rsidP="004653FA">
      <w:pPr>
        <w:pStyle w:val="a5"/>
        <w:ind w:firstLine="0"/>
        <w:rPr>
          <w:rFonts w:ascii="Times New Roman" w:hAnsi="Times New Roman" w:cs="Times New Roman"/>
          <w:sz w:val="28"/>
          <w:szCs w:val="28"/>
        </w:rPr>
      </w:pPr>
    </w:p>
    <w:p w:rsidR="00FF28CF" w:rsidRPr="006E370B" w:rsidRDefault="00FF28CF" w:rsidP="004653FA">
      <w:pPr>
        <w:pStyle w:val="a5"/>
        <w:ind w:firstLine="0"/>
        <w:rPr>
          <w:rFonts w:ascii="Times New Roman" w:hAnsi="Times New Roman" w:cs="Times New Roman"/>
          <w:sz w:val="28"/>
          <w:szCs w:val="28"/>
        </w:rPr>
      </w:pPr>
    </w:p>
    <w:p w:rsidR="00FF28CF" w:rsidRPr="006E370B" w:rsidRDefault="00FF28CF" w:rsidP="004653FA">
      <w:pPr>
        <w:pStyle w:val="a5"/>
        <w:ind w:firstLine="0"/>
        <w:rPr>
          <w:rFonts w:ascii="Times New Roman" w:hAnsi="Times New Roman" w:cs="Times New Roman"/>
          <w:sz w:val="28"/>
          <w:szCs w:val="28"/>
        </w:rPr>
      </w:pPr>
    </w:p>
    <w:p w:rsidR="00FF28CF" w:rsidRPr="006E370B" w:rsidRDefault="00FF28CF" w:rsidP="004653FA">
      <w:pPr>
        <w:pStyle w:val="a5"/>
        <w:ind w:firstLine="0"/>
        <w:rPr>
          <w:rFonts w:ascii="Times New Roman" w:hAnsi="Times New Roman" w:cs="Times New Roman"/>
          <w:sz w:val="28"/>
          <w:szCs w:val="28"/>
        </w:rPr>
      </w:pPr>
    </w:p>
    <w:p w:rsidR="00FF28CF" w:rsidRPr="006E370B" w:rsidRDefault="00FF28CF" w:rsidP="004653FA">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Додаток B Керівництво та декларація виробника</w:t>
      </w:r>
    </w:p>
    <w:p w:rsidR="00FF28CF" w:rsidRPr="006E370B" w:rsidRDefault="00FF28CF" w:rsidP="004653FA">
      <w:pPr>
        <w:pStyle w:val="a5"/>
        <w:ind w:firstLine="0"/>
        <w:rPr>
          <w:rFonts w:ascii="Times New Roman" w:hAnsi="Times New Roman" w:cs="Times New Roman"/>
          <w:b/>
          <w:sz w:val="28"/>
          <w:szCs w:val="28"/>
        </w:rPr>
      </w:pPr>
    </w:p>
    <w:p w:rsidR="00FF28CF" w:rsidRPr="006E370B" w:rsidRDefault="00FF28CF" w:rsidP="00FF28CF">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B.1 ЕЛЕКТРОМАГНІТНА СУМІСНІСТЬ</w:t>
      </w:r>
    </w:p>
    <w:p w:rsidR="00FF28CF" w:rsidRPr="006E370B" w:rsidRDefault="00FF28CF" w:rsidP="00FF28CF">
      <w:pPr>
        <w:pStyle w:val="a5"/>
        <w:ind w:firstLine="0"/>
        <w:rPr>
          <w:rFonts w:ascii="Times New Roman" w:hAnsi="Times New Roman" w:cs="Times New Roman"/>
          <w:sz w:val="28"/>
          <w:szCs w:val="28"/>
        </w:rPr>
      </w:pPr>
      <w:r w:rsidRPr="006E370B">
        <w:rPr>
          <w:rFonts w:ascii="Times New Roman" w:hAnsi="Times New Roman" w:cs="Times New Roman"/>
          <w:sz w:val="28"/>
          <w:szCs w:val="28"/>
        </w:rPr>
        <w:t>Система відповідає стандарту електромагнітної сумісності IEC60601-1-2:2014, а також обмеженням безпеки щодо впливу електромагнітного випромінювання від CE.</w:t>
      </w:r>
    </w:p>
    <w:p w:rsidR="00FF28CF" w:rsidRPr="006E370B" w:rsidRDefault="00FF28CF" w:rsidP="00FF28CF">
      <w:pPr>
        <w:pStyle w:val="a5"/>
        <w:ind w:firstLine="0"/>
        <w:rPr>
          <w:rFonts w:ascii="Times New Roman" w:hAnsi="Times New Roman" w:cs="Times New Roman"/>
          <w:sz w:val="28"/>
          <w:szCs w:val="28"/>
        </w:rPr>
      </w:pPr>
      <w:r w:rsidRPr="006E370B">
        <w:rPr>
          <w:rFonts w:ascii="Times New Roman" w:hAnsi="Times New Roman" w:cs="Times New Roman"/>
          <w:sz w:val="28"/>
          <w:szCs w:val="28"/>
        </w:rPr>
        <w:t>Передбачуване середовище: середовище професійного медичного закладу (за винятком високочастотного хірургічного обладнання, що знаходиться поблизу, та радіочастотно екранованого приміщення МРТ-системи для магнітно-резонансної томографії).</w:t>
      </w:r>
    </w:p>
    <w:p w:rsidR="00FF28CF" w:rsidRPr="006E370B" w:rsidRDefault="00FF28CF" w:rsidP="00FF28CF">
      <w:pPr>
        <w:pStyle w:val="a5"/>
        <w:ind w:firstLine="0"/>
        <w:rPr>
          <w:rFonts w:ascii="Times New Roman" w:hAnsi="Times New Roman" w:cs="Times New Roman"/>
          <w:sz w:val="28"/>
          <w:szCs w:val="28"/>
        </w:rPr>
      </w:pPr>
    </w:p>
    <w:tbl>
      <w:tblPr>
        <w:tblStyle w:val="a7"/>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172"/>
      </w:tblGrid>
      <w:tr w:rsidR="00FF28CF" w:rsidRPr="006E370B" w:rsidTr="00FF28CF">
        <w:tc>
          <w:tcPr>
            <w:tcW w:w="9912" w:type="dxa"/>
          </w:tcPr>
          <w:p w:rsidR="00FF28CF" w:rsidRPr="006E370B" w:rsidRDefault="00FF28CF" w:rsidP="00FF28CF">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ПОПЕРЕДЖЕННЯ: </w:t>
            </w:r>
          </w:p>
          <w:p w:rsidR="00FF28CF" w:rsidRPr="006E370B" w:rsidRDefault="00FF28CF" w:rsidP="00FF28CF">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1. Використання недозволених аксесуарів може знизити продуктивність системи.</w:t>
            </w:r>
          </w:p>
          <w:p w:rsidR="00FF28CF" w:rsidRPr="006E370B" w:rsidRDefault="00FF28CF" w:rsidP="00FF28CF">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2. Слід уникати використання цього обладнання поруч з іншим обладнанням або разом з ним, оскільки це може призвести до неправильної роботи. Якщо таке використання є необхідним, слід спостерігати за цим обладнанням та іншим обладнанням, щоб переконатися, що вони працюють нормально.</w:t>
            </w:r>
          </w:p>
          <w:p w:rsidR="00FF28CF" w:rsidRPr="006E370B" w:rsidRDefault="00FF28CF" w:rsidP="00FF28CF">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lastRenderedPageBreak/>
              <w:t xml:space="preserve">3. Використання аксесуарів, датчиків і кабелів, відмінних від тих, що вказані або надані виробником цього обладнання, може призвести до збільшення впливу електромагнітних випромінювань , що виходять за межі використання за призначенням, або до зниження електромагнітної стійкості </w:t>
            </w:r>
          </w:p>
          <w:p w:rsidR="00FF28CF" w:rsidRPr="006E370B" w:rsidRDefault="00FF28CF" w:rsidP="00FF28CF">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цього обладнання та призвести до неправильної роботи.</w:t>
            </w:r>
          </w:p>
          <w:p w:rsidR="00FF28CF" w:rsidRPr="006E370B" w:rsidRDefault="00FF28CF" w:rsidP="00FF28CF">
            <w:pPr>
              <w:pStyle w:val="a5"/>
              <w:ind w:left="0" w:firstLine="0"/>
              <w:rPr>
                <w:rFonts w:ascii="Times New Roman" w:hAnsi="Times New Roman" w:cs="Times New Roman"/>
                <w:b/>
                <w:sz w:val="28"/>
                <w:szCs w:val="28"/>
              </w:rPr>
            </w:pPr>
            <w:r w:rsidRPr="006E370B">
              <w:rPr>
                <w:rFonts w:ascii="Times New Roman" w:hAnsi="Times New Roman" w:cs="Times New Roman"/>
                <w:b/>
                <w:sz w:val="28"/>
                <w:szCs w:val="28"/>
              </w:rPr>
              <w:t>4. Портативне радіочастотне комунікаційне обладнання (включаючи периферійні пристрої, такі як антенні кабелі та зовнішні антени) слід використовувати на відстані не ближче 30 см (12 дюймів) від будь-якої частини системи, включаючи кабелі, зазначені виробником. В іншому випадку це може призвести до погіршення продуктивності цього обладнання.</w:t>
            </w:r>
          </w:p>
          <w:p w:rsidR="00FF28CF" w:rsidRPr="006E370B" w:rsidRDefault="00FF28CF" w:rsidP="00FF28CF">
            <w:pPr>
              <w:pStyle w:val="a5"/>
              <w:ind w:left="0" w:firstLine="0"/>
              <w:rPr>
                <w:rFonts w:ascii="Times New Roman" w:hAnsi="Times New Roman" w:cs="Times New Roman"/>
                <w:sz w:val="28"/>
                <w:szCs w:val="28"/>
              </w:rPr>
            </w:pPr>
            <w:r w:rsidRPr="006E370B">
              <w:rPr>
                <w:rFonts w:ascii="Times New Roman" w:hAnsi="Times New Roman" w:cs="Times New Roman"/>
                <w:b/>
                <w:sz w:val="28"/>
                <w:szCs w:val="28"/>
              </w:rPr>
              <w:t>5. Це обладнання було протестовано на стійкість до випромінювання радіочастот лише на вибраних частотах, і використання поблизу випромінювачів на інших частотах може призвести до неправильної роботи.</w:t>
            </w:r>
          </w:p>
        </w:tc>
      </w:tr>
    </w:tbl>
    <w:p w:rsidR="00FF28CF" w:rsidRPr="006E370B" w:rsidRDefault="00FF28CF" w:rsidP="00FF28CF">
      <w:pPr>
        <w:pStyle w:val="a5"/>
        <w:ind w:firstLine="0"/>
        <w:rPr>
          <w:rFonts w:ascii="Times New Roman" w:hAnsi="Times New Roman" w:cs="Times New Roman"/>
          <w:sz w:val="28"/>
          <w:szCs w:val="28"/>
        </w:rPr>
      </w:pPr>
    </w:p>
    <w:tbl>
      <w:tblPr>
        <w:tblStyle w:val="a7"/>
        <w:tblW w:w="0" w:type="auto"/>
        <w:tblInd w:w="720" w:type="dxa"/>
        <w:tblLook w:val="04A0" w:firstRow="1" w:lastRow="0" w:firstColumn="1" w:lastColumn="0" w:noHBand="0" w:noVBand="1"/>
      </w:tblPr>
      <w:tblGrid>
        <w:gridCol w:w="9172"/>
      </w:tblGrid>
      <w:tr w:rsidR="00FF28CF" w:rsidRPr="006E370B" w:rsidTr="00FF28CF">
        <w:tc>
          <w:tcPr>
            <w:tcW w:w="9912" w:type="dxa"/>
            <w:tcBorders>
              <w:top w:val="single" w:sz="12" w:space="0" w:color="auto"/>
              <w:left w:val="single" w:sz="12" w:space="0" w:color="auto"/>
              <w:bottom w:val="single" w:sz="12" w:space="0" w:color="auto"/>
              <w:right w:val="single" w:sz="12" w:space="0" w:color="auto"/>
            </w:tcBorders>
          </w:tcPr>
          <w:p w:rsidR="00FF28CF" w:rsidRPr="006E370B" w:rsidRDefault="00FF28CF"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ПРИМІТКА: </w:t>
            </w:r>
          </w:p>
          <w:p w:rsidR="00FF28CF" w:rsidRPr="006E370B" w:rsidRDefault="00FF28CF"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 Характеристики випромінювання цього обладнання роблять його придатним для використання в промислових зонах і лікарнях (клас А за стандартом CISPR 11). У разі використання в житлових приміщеннях (для яких зазвичай потрібен клас B згідно з CISPR 11) це обладнання може не забезпечувати належний захист радіочастотних комунікаційних послуг. Користувачеві може знадобитися вжити заходів для зменшення впливу, наприклад, перемістити або переорієнтувати обладнання.</w:t>
            </w:r>
          </w:p>
          <w:p w:rsidR="00FF28CF" w:rsidRPr="006E370B" w:rsidRDefault="00FF28CF"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рекомендації щодо дій, які, як відомо, впливають на ВИПРОМІНЮВАННЯ та ІМУНІТЕТ обладнання протягом ОЧІКУВАНОГО ТЕРМІНУ СЛУЖБИ:</w:t>
            </w:r>
          </w:p>
          <w:p w:rsidR="00FF28CF" w:rsidRPr="006E370B" w:rsidRDefault="00FF28CF"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рекомендації щодо інтервалів технічного обслуговування або сервісу;</w:t>
            </w:r>
          </w:p>
          <w:p w:rsidR="00FF28CF" w:rsidRPr="006E370B" w:rsidRDefault="00FF28CF"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процедури обслуговування для підтримання ефективності екранів та заземлення;</w:t>
            </w:r>
          </w:p>
          <w:p w:rsidR="00FF28CF" w:rsidRPr="006E370B" w:rsidRDefault="00FF28CF"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запобіжні заходи, яких слід вжити, якщо місце використання знаходиться поблизу (наприклад, на відстані менше 1,5 км) AM, FM або телевізійних антен.</w:t>
            </w:r>
          </w:p>
          <w:p w:rsidR="00FF28CF" w:rsidRPr="006E370B" w:rsidRDefault="00FF28CF"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 Система потребує особливих запобіжних заходів щодо електромагнітної сумісності і повинна бути встановлена та введена в експлуатацію відповідно до інформації щодо електромагнітної сумісності, наведеної нижче.</w:t>
            </w:r>
          </w:p>
          <w:p w:rsidR="00FF28CF" w:rsidRPr="006E370B" w:rsidRDefault="00FF28CF"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 Експлуатація системи, якщо фізіологічний сигнал пацієнта нижчий за мінімальну амплітуду або значення, зазначені в технічних характеристиках виробу, може призвести до неточних результатів.</w:t>
            </w:r>
          </w:p>
          <w:p w:rsidR="00FF28CF" w:rsidRPr="006E370B" w:rsidRDefault="00FF28CF"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5 Переносне та мобільне радіочастотне обладнання може впливати на роботу системи. Див. таблиці 1, 2, 3 і 4 нижче.</w:t>
            </w:r>
          </w:p>
        </w:tc>
      </w:tr>
    </w:tbl>
    <w:p w:rsidR="00FF28CF" w:rsidRPr="006E370B" w:rsidRDefault="00FF28CF" w:rsidP="00FF28CF">
      <w:pPr>
        <w:pStyle w:val="a5"/>
        <w:ind w:firstLine="0"/>
        <w:rPr>
          <w:rFonts w:ascii="Times New Roman" w:hAnsi="Times New Roman" w:cs="Times New Roman"/>
          <w:sz w:val="28"/>
          <w:szCs w:val="28"/>
        </w:rPr>
      </w:pPr>
    </w:p>
    <w:p w:rsidR="00FF28CF" w:rsidRPr="006E370B" w:rsidRDefault="00FF28CF" w:rsidP="00FF28CF">
      <w:pPr>
        <w:pStyle w:val="a5"/>
        <w:ind w:firstLine="0"/>
        <w:rPr>
          <w:rFonts w:ascii="Times New Roman" w:hAnsi="Times New Roman" w:cs="Times New Roman"/>
          <w:sz w:val="28"/>
          <w:szCs w:val="28"/>
        </w:rPr>
      </w:pPr>
      <w:r w:rsidRPr="006E370B">
        <w:rPr>
          <w:rFonts w:ascii="Times New Roman" w:hAnsi="Times New Roman" w:cs="Times New Roman"/>
          <w:sz w:val="28"/>
          <w:szCs w:val="28"/>
        </w:rPr>
        <w:t>Якщо система експлуатується в електромагнітному</w:t>
      </w:r>
    </w:p>
    <w:p w:rsidR="00FF28CF" w:rsidRPr="006E370B" w:rsidRDefault="00FF28CF" w:rsidP="00FF28CF">
      <w:pPr>
        <w:pStyle w:val="a5"/>
        <w:ind w:firstLine="0"/>
        <w:rPr>
          <w:rFonts w:ascii="Times New Roman" w:hAnsi="Times New Roman" w:cs="Times New Roman"/>
          <w:sz w:val="28"/>
          <w:szCs w:val="28"/>
        </w:rPr>
      </w:pPr>
      <w:r w:rsidRPr="006E370B">
        <w:rPr>
          <w:rFonts w:ascii="Times New Roman" w:hAnsi="Times New Roman" w:cs="Times New Roman"/>
          <w:sz w:val="28"/>
          <w:szCs w:val="28"/>
        </w:rPr>
        <w:t>середовищі, перелічених у Таблиці 2 та Таблиці 3, система залишатиметься безпечною і забезпечуватиме такі основні характеристики:</w:t>
      </w:r>
    </w:p>
    <w:p w:rsidR="00FF28CF" w:rsidRPr="006E370B" w:rsidRDefault="00FF28CF" w:rsidP="00FF28CF">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Зображення</w:t>
      </w:r>
    </w:p>
    <w:p w:rsidR="00FF28CF" w:rsidRPr="006E370B" w:rsidRDefault="00FF28CF" w:rsidP="00FF28CF">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Вимірювання значень</w:t>
      </w:r>
    </w:p>
    <w:p w:rsidR="00FF28CF" w:rsidRPr="006E370B" w:rsidRDefault="00FF28CF" w:rsidP="00FF28CF">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Інформація про пацієнта</w:t>
      </w:r>
    </w:p>
    <w:p w:rsidR="00FF28CF" w:rsidRPr="006E370B" w:rsidRDefault="00FF28CF" w:rsidP="00FF28CF">
      <w:pPr>
        <w:pStyle w:val="a5"/>
        <w:ind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Інформація про дату/час</w:t>
      </w:r>
    </w:p>
    <w:p w:rsidR="000E1FC3" w:rsidRPr="006E370B" w:rsidRDefault="000E1FC3" w:rsidP="00FF28CF">
      <w:pPr>
        <w:pStyle w:val="a5"/>
        <w:ind w:firstLine="0"/>
        <w:rPr>
          <w:rFonts w:ascii="Times New Roman" w:hAnsi="Times New Roman" w:cs="Times New Roman"/>
          <w:sz w:val="28"/>
          <w:szCs w:val="28"/>
        </w:rPr>
      </w:pPr>
    </w:p>
    <w:p w:rsidR="000E1FC3" w:rsidRPr="006E370B" w:rsidRDefault="000E1FC3" w:rsidP="00FF28CF">
      <w:pPr>
        <w:pStyle w:val="a5"/>
        <w:ind w:firstLine="0"/>
        <w:rPr>
          <w:rFonts w:ascii="Times New Roman" w:hAnsi="Times New Roman" w:cs="Times New Roman"/>
          <w:sz w:val="28"/>
          <w:szCs w:val="28"/>
        </w:rPr>
      </w:pPr>
      <w:r w:rsidRPr="006E370B">
        <w:rPr>
          <w:rFonts w:ascii="Times New Roman" w:hAnsi="Times New Roman" w:cs="Times New Roman"/>
          <w:sz w:val="28"/>
          <w:szCs w:val="28"/>
        </w:rPr>
        <w:t>ТАБЛИЦЯ 1</w:t>
      </w:r>
    </w:p>
    <w:tbl>
      <w:tblPr>
        <w:tblStyle w:val="a7"/>
        <w:tblW w:w="0" w:type="auto"/>
        <w:tblInd w:w="720" w:type="dxa"/>
        <w:tblLook w:val="04A0" w:firstRow="1" w:lastRow="0" w:firstColumn="1" w:lastColumn="0" w:noHBand="0" w:noVBand="1"/>
      </w:tblPr>
      <w:tblGrid>
        <w:gridCol w:w="2677"/>
        <w:gridCol w:w="2552"/>
        <w:gridCol w:w="3963"/>
      </w:tblGrid>
      <w:tr w:rsidR="004B1A71" w:rsidRPr="006E370B" w:rsidTr="000F5EB5">
        <w:tc>
          <w:tcPr>
            <w:tcW w:w="9192" w:type="dxa"/>
            <w:gridSpan w:val="3"/>
          </w:tcPr>
          <w:p w:rsidR="004B1A71" w:rsidRPr="006E370B" w:rsidRDefault="004B1A71"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КЕРІВНИЦТВО ТА ДЕКЛАРАЦІЯ MINDRAY - ЕЛЕКТРОМАГНІТНІ ВИПРОМІНЮВАННЯ</w:t>
            </w:r>
          </w:p>
        </w:tc>
      </w:tr>
      <w:tr w:rsidR="004B1A71" w:rsidRPr="006E370B" w:rsidTr="000F5EB5">
        <w:tc>
          <w:tcPr>
            <w:tcW w:w="9192" w:type="dxa"/>
            <w:gridSpan w:val="3"/>
          </w:tcPr>
          <w:p w:rsidR="004B1A71" w:rsidRPr="006E370B" w:rsidRDefault="004B1A71" w:rsidP="004B1A71">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DigiEye 330 / DigiEye 330E / DigiEye 330P / DigiEye 330T / DigiEye 350 / DigiEye 350E / DigiEye 350P / DigiEye 350T / DigiEye 360 / DigiEye 360E / DigiEye 360P / DigiEye 360T</w:t>
            </w:r>
          </w:p>
          <w:p w:rsidR="004B1A71" w:rsidRPr="006E370B" w:rsidRDefault="004B1A71" w:rsidP="004B1A71">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Рентгенографічна система призначена для використання в електромагнітному середовищі, зазначеному нижче. </w:t>
            </w:r>
          </w:p>
          <w:p w:rsidR="004B1A71" w:rsidRPr="006E370B" w:rsidRDefault="004B1A71" w:rsidP="004B1A71">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Замовник користувача DigiEye 330 / DigiEye 330E / DigiEye 330P / DigiEye 330T / DigiEye 350 / DigiEye 350E / DigiEye 350P / DigiEye 350T / DigiEye 360 / DigiEye 360E / </w:t>
            </w:r>
          </w:p>
          <w:p w:rsidR="004B1A71" w:rsidRPr="006E370B" w:rsidRDefault="004B1A71" w:rsidP="004B1A71">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DigiEye 360P / DigiEye 360T Радіографічна система повинна гарантувати, що вона використовується в такому середовищі.</w:t>
            </w:r>
          </w:p>
        </w:tc>
      </w:tr>
      <w:tr w:rsidR="004B1A71" w:rsidRPr="006E370B" w:rsidTr="00EF7843">
        <w:tc>
          <w:tcPr>
            <w:tcW w:w="2677" w:type="dxa"/>
          </w:tcPr>
          <w:p w:rsidR="004B1A71" w:rsidRPr="006E370B" w:rsidRDefault="004B1A71"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ВИПРОБУВАННЯ НА ВИКИДИ</w:t>
            </w:r>
          </w:p>
        </w:tc>
        <w:tc>
          <w:tcPr>
            <w:tcW w:w="2552" w:type="dxa"/>
          </w:tcPr>
          <w:p w:rsidR="004B1A71" w:rsidRPr="006E370B" w:rsidRDefault="004B1A71"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ВІДПОВІДНІСТЬ</w:t>
            </w:r>
          </w:p>
        </w:tc>
        <w:tc>
          <w:tcPr>
            <w:tcW w:w="3963" w:type="dxa"/>
          </w:tcPr>
          <w:p w:rsidR="004B1A71" w:rsidRPr="006E370B" w:rsidRDefault="004B1A71"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ЕЛЕКТРОМАГНІТНЕ СЕРЕДОВИЩЕ-НАВЕДЕННЯ</w:t>
            </w:r>
          </w:p>
        </w:tc>
      </w:tr>
      <w:tr w:rsidR="004B1A71" w:rsidRPr="006E370B" w:rsidTr="00EF7843">
        <w:tc>
          <w:tcPr>
            <w:tcW w:w="2677" w:type="dxa"/>
          </w:tcPr>
          <w:p w:rsidR="004B1A71" w:rsidRPr="006E370B" w:rsidRDefault="004B1A71"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Випромінювання радіочастот CISPR 11</w:t>
            </w:r>
          </w:p>
        </w:tc>
        <w:tc>
          <w:tcPr>
            <w:tcW w:w="2552" w:type="dxa"/>
          </w:tcPr>
          <w:p w:rsidR="004B1A71" w:rsidRPr="006E370B" w:rsidRDefault="004B1A71"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Група 1</w:t>
            </w:r>
          </w:p>
        </w:tc>
        <w:tc>
          <w:tcPr>
            <w:tcW w:w="3963" w:type="dxa"/>
          </w:tcPr>
          <w:p w:rsidR="004B1A71" w:rsidRPr="006E370B" w:rsidRDefault="00EF7843"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Радіографічна система DigiEye 330 / DigiEye 330E / DigiEye 330P / DigiEye 330T / DigiEye 350 / DigiEye 350E / DigiEye 350P / DigiEye 350T / DigiEye 360 / DigiEye 360E / DigiEye 360P / DigiEye 360T використовує радіочастотну енергію тільки для своїх внутрішніх функцій. Тому її радіочастотне випромінювання дуже низьке і навряд чи спричинить перешкоди в </w:t>
            </w:r>
            <w:r w:rsidRPr="006E370B">
              <w:rPr>
                <w:rFonts w:ascii="Times New Roman" w:hAnsi="Times New Roman" w:cs="Times New Roman"/>
                <w:sz w:val="28"/>
                <w:szCs w:val="28"/>
              </w:rPr>
              <w:lastRenderedPageBreak/>
              <w:t>роботі розташованого поруч електронного обладнання.</w:t>
            </w:r>
          </w:p>
        </w:tc>
      </w:tr>
      <w:tr w:rsidR="00EF7843" w:rsidRPr="006E370B" w:rsidTr="00EF7843">
        <w:tc>
          <w:tcPr>
            <w:tcW w:w="2677" w:type="dxa"/>
          </w:tcPr>
          <w:p w:rsidR="00EF7843" w:rsidRPr="006E370B" w:rsidRDefault="00EF7843" w:rsidP="00EF784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 xml:space="preserve">Випромінювання радіочастот </w:t>
            </w:r>
          </w:p>
          <w:p w:rsidR="00EF7843" w:rsidRPr="006E370B" w:rsidRDefault="00EF7843" w:rsidP="00EF784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CISPR 11</w:t>
            </w:r>
          </w:p>
        </w:tc>
        <w:tc>
          <w:tcPr>
            <w:tcW w:w="2552" w:type="dxa"/>
          </w:tcPr>
          <w:p w:rsidR="00EF7843" w:rsidRPr="006E370B" w:rsidRDefault="00EF7843"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Клас А</w:t>
            </w:r>
          </w:p>
        </w:tc>
        <w:tc>
          <w:tcPr>
            <w:tcW w:w="3963" w:type="dxa"/>
            <w:vMerge w:val="restart"/>
          </w:tcPr>
          <w:p w:rsidR="00EF7843" w:rsidRPr="006E370B" w:rsidRDefault="00EF7843" w:rsidP="00EF784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DigiEye 330 / DigiEye 330E / DigiEye 330P / DigiEye 330T / DigiEye 350 / DigiEye 350E / DigiEye 350P / DigiEye 350T / DigiEye 360 / DigiEye 360E / DigiEye 360P / DigiEye 360T</w:t>
            </w:r>
          </w:p>
          <w:p w:rsidR="00EF7843" w:rsidRPr="006E370B" w:rsidRDefault="00EF7843" w:rsidP="00EF7843">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Рентгенографічна система підходить для використання у всіх установах, крім побутових і тих, що безпосередньо підключені до громадської низьковольтної мережі електропостачання, яка живить будівлі, що використовуються в побутових цілях.</w:t>
            </w:r>
          </w:p>
        </w:tc>
      </w:tr>
      <w:tr w:rsidR="00EF7843" w:rsidRPr="006E370B" w:rsidTr="00EF7843">
        <w:tc>
          <w:tcPr>
            <w:tcW w:w="2677" w:type="dxa"/>
          </w:tcPr>
          <w:p w:rsidR="00EF7843" w:rsidRPr="006E370B" w:rsidRDefault="006B3A20"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Випромінювання гармонік IEC61000-3-2</w:t>
            </w:r>
          </w:p>
        </w:tc>
        <w:tc>
          <w:tcPr>
            <w:tcW w:w="2552" w:type="dxa"/>
          </w:tcPr>
          <w:p w:rsidR="00EF7843" w:rsidRPr="006E370B" w:rsidRDefault="006B3A20"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Не застосовується</w:t>
            </w:r>
          </w:p>
        </w:tc>
        <w:tc>
          <w:tcPr>
            <w:tcW w:w="3963" w:type="dxa"/>
            <w:vMerge/>
          </w:tcPr>
          <w:p w:rsidR="00EF7843" w:rsidRPr="006E370B" w:rsidRDefault="00EF7843" w:rsidP="00FF28CF">
            <w:pPr>
              <w:pStyle w:val="a5"/>
              <w:ind w:left="0" w:firstLine="0"/>
              <w:rPr>
                <w:rFonts w:ascii="Times New Roman" w:hAnsi="Times New Roman" w:cs="Times New Roman"/>
                <w:sz w:val="28"/>
                <w:szCs w:val="28"/>
              </w:rPr>
            </w:pPr>
          </w:p>
        </w:tc>
      </w:tr>
      <w:tr w:rsidR="00EF7843" w:rsidRPr="006E370B" w:rsidTr="00EF7843">
        <w:tc>
          <w:tcPr>
            <w:tcW w:w="2677" w:type="dxa"/>
          </w:tcPr>
          <w:p w:rsidR="00EF7843" w:rsidRPr="006E370B" w:rsidRDefault="0071035E"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Коливання напруги / мерехтіння IEC61000-3-3</w:t>
            </w:r>
          </w:p>
        </w:tc>
        <w:tc>
          <w:tcPr>
            <w:tcW w:w="2552" w:type="dxa"/>
          </w:tcPr>
          <w:p w:rsidR="00EF7843" w:rsidRPr="006E370B" w:rsidRDefault="006B3A20"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Не застосовується</w:t>
            </w:r>
          </w:p>
        </w:tc>
        <w:tc>
          <w:tcPr>
            <w:tcW w:w="3963" w:type="dxa"/>
            <w:vMerge/>
          </w:tcPr>
          <w:p w:rsidR="00EF7843" w:rsidRPr="006E370B" w:rsidRDefault="00EF7843" w:rsidP="00FF28CF">
            <w:pPr>
              <w:pStyle w:val="a5"/>
              <w:ind w:left="0" w:firstLine="0"/>
              <w:rPr>
                <w:rFonts w:ascii="Times New Roman" w:hAnsi="Times New Roman" w:cs="Times New Roman"/>
                <w:sz w:val="28"/>
                <w:szCs w:val="28"/>
              </w:rPr>
            </w:pPr>
          </w:p>
        </w:tc>
      </w:tr>
    </w:tbl>
    <w:p w:rsidR="004B1A71" w:rsidRPr="006E370B" w:rsidRDefault="004B1A71" w:rsidP="00FF28CF">
      <w:pPr>
        <w:pStyle w:val="a5"/>
        <w:ind w:firstLine="0"/>
        <w:rPr>
          <w:rFonts w:ascii="Times New Roman" w:hAnsi="Times New Roman" w:cs="Times New Roman"/>
          <w:sz w:val="28"/>
          <w:szCs w:val="28"/>
        </w:rPr>
      </w:pPr>
    </w:p>
    <w:p w:rsidR="0071035E" w:rsidRPr="006E370B" w:rsidRDefault="0071035E" w:rsidP="00FF28CF">
      <w:pPr>
        <w:pStyle w:val="a5"/>
        <w:ind w:firstLine="0"/>
        <w:rPr>
          <w:rFonts w:ascii="Times New Roman" w:hAnsi="Times New Roman" w:cs="Times New Roman"/>
          <w:sz w:val="28"/>
          <w:szCs w:val="28"/>
        </w:rPr>
      </w:pPr>
    </w:p>
    <w:p w:rsidR="0071035E" w:rsidRPr="006E370B" w:rsidRDefault="0071035E" w:rsidP="00FF28CF">
      <w:pPr>
        <w:pStyle w:val="a5"/>
        <w:ind w:firstLine="0"/>
        <w:rPr>
          <w:rFonts w:ascii="Times New Roman" w:hAnsi="Times New Roman" w:cs="Times New Roman"/>
          <w:sz w:val="28"/>
          <w:szCs w:val="28"/>
        </w:rPr>
      </w:pPr>
    </w:p>
    <w:p w:rsidR="0071035E" w:rsidRPr="006E370B" w:rsidRDefault="0071035E" w:rsidP="00FF28CF">
      <w:pPr>
        <w:pStyle w:val="a5"/>
        <w:ind w:firstLine="0"/>
        <w:rPr>
          <w:rFonts w:ascii="Times New Roman" w:hAnsi="Times New Roman" w:cs="Times New Roman"/>
          <w:sz w:val="28"/>
          <w:szCs w:val="28"/>
        </w:rPr>
      </w:pPr>
    </w:p>
    <w:p w:rsidR="0071035E" w:rsidRPr="006E370B" w:rsidRDefault="0071035E" w:rsidP="00FF28CF">
      <w:pPr>
        <w:pStyle w:val="a5"/>
        <w:ind w:firstLine="0"/>
        <w:rPr>
          <w:rFonts w:ascii="Times New Roman" w:hAnsi="Times New Roman" w:cs="Times New Roman"/>
          <w:sz w:val="28"/>
          <w:szCs w:val="28"/>
        </w:rPr>
      </w:pPr>
      <w:r w:rsidRPr="006E370B">
        <w:rPr>
          <w:rFonts w:ascii="Times New Roman" w:hAnsi="Times New Roman" w:cs="Times New Roman"/>
          <w:sz w:val="28"/>
          <w:szCs w:val="28"/>
        </w:rPr>
        <w:t>ТАБЛИЦЯ 2</w:t>
      </w:r>
    </w:p>
    <w:tbl>
      <w:tblPr>
        <w:tblStyle w:val="a7"/>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731"/>
        <w:gridCol w:w="1939"/>
        <w:gridCol w:w="1984"/>
        <w:gridCol w:w="3538"/>
      </w:tblGrid>
      <w:tr w:rsidR="0071035E" w:rsidRPr="006E370B" w:rsidTr="00E25862">
        <w:tc>
          <w:tcPr>
            <w:tcW w:w="9192" w:type="dxa"/>
            <w:gridSpan w:val="4"/>
          </w:tcPr>
          <w:p w:rsidR="0071035E" w:rsidRPr="006E370B" w:rsidRDefault="0071035E"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КЕРІВНИЦТВО ТА ДЕКЛАРАЦІЯ MINDRAY - ЕЛЕКТРОМАГНІТНИЙ ІМУНІТЕТ</w:t>
            </w:r>
          </w:p>
        </w:tc>
      </w:tr>
      <w:tr w:rsidR="0071035E" w:rsidRPr="006E370B" w:rsidTr="00E25862">
        <w:tc>
          <w:tcPr>
            <w:tcW w:w="9192" w:type="dxa"/>
            <w:gridSpan w:val="4"/>
          </w:tcPr>
          <w:p w:rsidR="0071035E" w:rsidRPr="006E370B" w:rsidRDefault="0071035E" w:rsidP="0071035E">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DigiEye 330 / DigiEye 330E / DigiEye 330P / DigiEye 330T / DigiEye 350 / DigiEye 350E / DigiEye 350P / DigiEye 350T / DigiEye 360 / DigiEye 360E / DigiEye 360P / DigiEye 360T </w:t>
            </w:r>
          </w:p>
          <w:p w:rsidR="0071035E" w:rsidRPr="006E370B" w:rsidRDefault="0071035E" w:rsidP="0071035E">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Рентгенографічна система призначена для використання в електромагнітному середовищі, зазначеному нижче. </w:t>
            </w:r>
          </w:p>
          <w:p w:rsidR="0071035E" w:rsidRPr="006E370B" w:rsidRDefault="0071035E" w:rsidP="0071035E">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Замовник або користувач рентгенографічної системи DigiEye 330 / DigiEye 330E / DigiEye 330P / DigiEye 330T / DigiEye 350 / DigiEye 350E / DigiEye 350P / DigiEye 350T / DigiEye 360 / DigiEye 360E / DigiEye 360P / DigiEye 360T повинен переконатися, що вона використовується в такому середовищі.</w:t>
            </w:r>
          </w:p>
        </w:tc>
      </w:tr>
      <w:tr w:rsidR="0071035E" w:rsidRPr="006E370B" w:rsidTr="00E25862">
        <w:tc>
          <w:tcPr>
            <w:tcW w:w="1731" w:type="dxa"/>
          </w:tcPr>
          <w:p w:rsidR="0071035E" w:rsidRPr="006E370B" w:rsidRDefault="0071035E"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ТЕСТ ІМУНІТЕТУ</w:t>
            </w:r>
          </w:p>
        </w:tc>
        <w:tc>
          <w:tcPr>
            <w:tcW w:w="1939" w:type="dxa"/>
          </w:tcPr>
          <w:p w:rsidR="0071035E" w:rsidRPr="006E370B" w:rsidRDefault="0071035E"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РІВЕНЬ ВИПРОБУВАНЬ IEC 60601</w:t>
            </w:r>
          </w:p>
        </w:tc>
        <w:tc>
          <w:tcPr>
            <w:tcW w:w="1984" w:type="dxa"/>
          </w:tcPr>
          <w:p w:rsidR="0071035E" w:rsidRPr="006E370B" w:rsidRDefault="0071035E"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РІВЕНЬ ВІДПОВІДНОСТІ</w:t>
            </w:r>
          </w:p>
        </w:tc>
        <w:tc>
          <w:tcPr>
            <w:tcW w:w="3538" w:type="dxa"/>
          </w:tcPr>
          <w:p w:rsidR="0071035E" w:rsidRPr="006E370B" w:rsidRDefault="0071035E"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ЕЛЕКТРОМАГНІТНЕ СЕРЕДОВИЩЕ-НАВЕДЕННЯ</w:t>
            </w:r>
          </w:p>
        </w:tc>
      </w:tr>
      <w:tr w:rsidR="0071035E" w:rsidRPr="006E370B" w:rsidTr="00E25862">
        <w:tc>
          <w:tcPr>
            <w:tcW w:w="1731" w:type="dxa"/>
          </w:tcPr>
          <w:p w:rsidR="0071035E" w:rsidRPr="006E370B" w:rsidRDefault="00875E3C"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Електростатичний розряд </w:t>
            </w:r>
            <w:r w:rsidRPr="006E370B">
              <w:rPr>
                <w:rFonts w:ascii="Times New Roman" w:hAnsi="Times New Roman" w:cs="Times New Roman"/>
                <w:sz w:val="28"/>
                <w:szCs w:val="28"/>
              </w:rPr>
              <w:lastRenderedPageBreak/>
              <w:t>(ESD) IEC 61000-4-2</w:t>
            </w:r>
          </w:p>
        </w:tc>
        <w:tc>
          <w:tcPr>
            <w:tcW w:w="1939" w:type="dxa"/>
          </w:tcPr>
          <w:p w:rsidR="00875E3C" w:rsidRPr="006E370B" w:rsidRDefault="00875E3C" w:rsidP="00875E3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±8 кВ контакт;</w:t>
            </w:r>
          </w:p>
          <w:p w:rsidR="0071035E" w:rsidRPr="006E370B" w:rsidRDefault="00875E3C" w:rsidP="00875E3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±15 кВ повітря</w:t>
            </w:r>
          </w:p>
        </w:tc>
        <w:tc>
          <w:tcPr>
            <w:tcW w:w="1984" w:type="dxa"/>
          </w:tcPr>
          <w:p w:rsidR="00875E3C" w:rsidRPr="006E370B" w:rsidRDefault="00875E3C" w:rsidP="00875E3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±8 кВ контакт;</w:t>
            </w:r>
          </w:p>
          <w:p w:rsidR="0071035E" w:rsidRPr="006E370B" w:rsidRDefault="00875E3C" w:rsidP="00875E3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±15 кВ повітря</w:t>
            </w:r>
          </w:p>
        </w:tc>
        <w:tc>
          <w:tcPr>
            <w:tcW w:w="3538" w:type="dxa"/>
          </w:tcPr>
          <w:p w:rsidR="0071035E" w:rsidRPr="006E370B" w:rsidRDefault="00875E3C"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Підлога повинна бути дерев'яною, бетонною або викладена керамічною плиткою. Якщо підлога </w:t>
            </w:r>
            <w:r w:rsidRPr="006E370B">
              <w:rPr>
                <w:rFonts w:ascii="Times New Roman" w:hAnsi="Times New Roman" w:cs="Times New Roman"/>
                <w:sz w:val="28"/>
                <w:szCs w:val="28"/>
              </w:rPr>
              <w:lastRenderedPageBreak/>
              <w:t>покрита синтетичним матеріалом, відносна вологість повинна бути не менше 30%.</w:t>
            </w:r>
          </w:p>
        </w:tc>
      </w:tr>
      <w:tr w:rsidR="0071035E" w:rsidRPr="006E370B" w:rsidTr="00E25862">
        <w:tc>
          <w:tcPr>
            <w:tcW w:w="1731" w:type="dxa"/>
          </w:tcPr>
          <w:p w:rsidR="0071035E" w:rsidRPr="006E370B" w:rsidRDefault="00875E3C"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Електрична швидкість Перехідний / спалах IEC 61000-4-4</w:t>
            </w:r>
          </w:p>
        </w:tc>
        <w:tc>
          <w:tcPr>
            <w:tcW w:w="1939" w:type="dxa"/>
          </w:tcPr>
          <w:p w:rsidR="00875E3C" w:rsidRPr="006E370B" w:rsidRDefault="00875E3C" w:rsidP="00875E3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кВ для ліній живлення;</w:t>
            </w:r>
          </w:p>
          <w:p w:rsidR="0071035E" w:rsidRPr="006E370B" w:rsidRDefault="00875E3C" w:rsidP="00875E3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 кВ для вхідних / вихідних ліній</w:t>
            </w:r>
          </w:p>
        </w:tc>
        <w:tc>
          <w:tcPr>
            <w:tcW w:w="1984" w:type="dxa"/>
          </w:tcPr>
          <w:p w:rsidR="00875E3C" w:rsidRPr="006E370B" w:rsidRDefault="00875E3C" w:rsidP="00875E3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кВ для ліній живлення;</w:t>
            </w:r>
          </w:p>
          <w:p w:rsidR="0071035E" w:rsidRPr="006E370B" w:rsidRDefault="00875E3C" w:rsidP="00875E3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 кВ для вхідних / вихідних ліній</w:t>
            </w:r>
          </w:p>
        </w:tc>
        <w:tc>
          <w:tcPr>
            <w:tcW w:w="3538" w:type="dxa"/>
          </w:tcPr>
          <w:p w:rsidR="0071035E" w:rsidRPr="006E370B" w:rsidRDefault="00875E3C"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Якість електроживлення повинна відповідати типовому комерційному або лікарняному середовищу.</w:t>
            </w:r>
          </w:p>
        </w:tc>
      </w:tr>
      <w:tr w:rsidR="0071035E" w:rsidRPr="006E370B" w:rsidTr="00E25862">
        <w:tc>
          <w:tcPr>
            <w:tcW w:w="1731" w:type="dxa"/>
          </w:tcPr>
          <w:p w:rsidR="00875E3C" w:rsidRPr="006E370B" w:rsidRDefault="00875E3C" w:rsidP="00875E3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Перенапруга </w:t>
            </w:r>
          </w:p>
          <w:p w:rsidR="0071035E" w:rsidRPr="006E370B" w:rsidRDefault="00875E3C" w:rsidP="00875E3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IEC 61000-4-5</w:t>
            </w:r>
          </w:p>
        </w:tc>
        <w:tc>
          <w:tcPr>
            <w:tcW w:w="1939" w:type="dxa"/>
          </w:tcPr>
          <w:p w:rsidR="00875E3C" w:rsidRPr="006E370B" w:rsidRDefault="00875E3C" w:rsidP="00875E3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±1 кВ від лінії (ліній) до лінії (ліній); </w:t>
            </w:r>
          </w:p>
          <w:p w:rsidR="0071035E" w:rsidRPr="006E370B" w:rsidRDefault="00875E3C" w:rsidP="00875E3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кВ лінія(ї) на землю</w:t>
            </w:r>
          </w:p>
        </w:tc>
        <w:tc>
          <w:tcPr>
            <w:tcW w:w="1984" w:type="dxa"/>
          </w:tcPr>
          <w:p w:rsidR="00875E3C" w:rsidRPr="006E370B" w:rsidRDefault="00875E3C" w:rsidP="00875E3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±1 кВ від лінії (ліній) до лінії (ліній); </w:t>
            </w:r>
          </w:p>
          <w:p w:rsidR="0071035E" w:rsidRPr="006E370B" w:rsidRDefault="00875E3C" w:rsidP="00875E3C">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 кВ лінія(ї) на землю</w:t>
            </w:r>
          </w:p>
        </w:tc>
        <w:tc>
          <w:tcPr>
            <w:tcW w:w="3538" w:type="dxa"/>
          </w:tcPr>
          <w:p w:rsidR="0071035E" w:rsidRPr="006E370B" w:rsidRDefault="00875E3C"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Якість електроживлення повинна відповідати типовому комерційному або лікарняному середовищу.</w:t>
            </w:r>
          </w:p>
        </w:tc>
      </w:tr>
      <w:tr w:rsidR="0071035E" w:rsidRPr="006E370B" w:rsidTr="00E25862">
        <w:tc>
          <w:tcPr>
            <w:tcW w:w="1731" w:type="dxa"/>
          </w:tcPr>
          <w:p w:rsidR="0071035E" w:rsidRPr="006E370B" w:rsidRDefault="00875E3C"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Провали напруги, короткочасні переривання і коливання напруги на вході джерела живлення IEC 61000-4-11</w:t>
            </w:r>
          </w:p>
        </w:tc>
        <w:tc>
          <w:tcPr>
            <w:tcW w:w="1939" w:type="dxa"/>
          </w:tcPr>
          <w:p w:rsidR="0071035E" w:rsidRPr="006E370B" w:rsidRDefault="00875E3C"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0 % UT; цикл 250/300</w:t>
            </w:r>
          </w:p>
        </w:tc>
        <w:tc>
          <w:tcPr>
            <w:tcW w:w="1984" w:type="dxa"/>
          </w:tcPr>
          <w:p w:rsidR="0071035E" w:rsidRPr="006E370B" w:rsidRDefault="00875E3C"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0 % UT; цикл 250/300</w:t>
            </w:r>
          </w:p>
        </w:tc>
        <w:tc>
          <w:tcPr>
            <w:tcW w:w="3538" w:type="dxa"/>
          </w:tcPr>
          <w:p w:rsidR="0071035E" w:rsidRPr="006E370B" w:rsidRDefault="00875E3C"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Якість електроживлення має відповідати типовим умовам комерційного або лікарняного середовища. Якщо користувачеві рентгенографічної системи DigiEye 330 / DigiEye 330E / DigiEye 330P / DigiEye 330T / DigiEye 350 / DigiEye 350E / DigiEye 350P / DigiEye 350T / DigiEye 360 / DigiEye 360E / DigiEye 360P / DigiEye 360T потрібна безперервна робота під час перебоїв в електромережі, рекомендується живити рентгенографічну систему DigiEye 330 / DigiEye 330E / DigiEye 330P / DigiEye 330T / DigiEye 350 / DigiEye 350E / DigiEye 350P / DigiEye 350T / DigiEye 360 / DigiEye 360E / DigiEye 360P / DigiEye 360T від </w:t>
            </w:r>
            <w:r w:rsidRPr="006E370B">
              <w:rPr>
                <w:rFonts w:ascii="Times New Roman" w:hAnsi="Times New Roman" w:cs="Times New Roman"/>
                <w:sz w:val="28"/>
                <w:szCs w:val="28"/>
              </w:rPr>
              <w:lastRenderedPageBreak/>
              <w:t>джерела безперебійного живлення або від акумулятора.</w:t>
            </w:r>
          </w:p>
        </w:tc>
      </w:tr>
      <w:tr w:rsidR="0071035E" w:rsidRPr="006E370B" w:rsidTr="00E25862">
        <w:tc>
          <w:tcPr>
            <w:tcW w:w="1731" w:type="dxa"/>
          </w:tcPr>
          <w:p w:rsidR="0071035E" w:rsidRPr="006E370B" w:rsidRDefault="00875E3C"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Частота живлення (50/60 Гц) магнітне поле IEC 61000-4-8</w:t>
            </w:r>
          </w:p>
        </w:tc>
        <w:tc>
          <w:tcPr>
            <w:tcW w:w="1939" w:type="dxa"/>
          </w:tcPr>
          <w:p w:rsidR="0071035E" w:rsidRPr="006E370B" w:rsidRDefault="00875E3C"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30 А/м</w:t>
            </w:r>
          </w:p>
        </w:tc>
        <w:tc>
          <w:tcPr>
            <w:tcW w:w="1984" w:type="dxa"/>
          </w:tcPr>
          <w:p w:rsidR="0071035E" w:rsidRPr="006E370B" w:rsidRDefault="00875E3C"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30 А/м</w:t>
            </w:r>
          </w:p>
        </w:tc>
        <w:tc>
          <w:tcPr>
            <w:tcW w:w="3538" w:type="dxa"/>
          </w:tcPr>
          <w:p w:rsidR="0071035E" w:rsidRPr="006E370B" w:rsidRDefault="00E2586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Магнітні поля високої частоти повинні бути на рівнях, характерних для типового розташування в типовому комерційному або лікарняному середовищі.</w:t>
            </w:r>
          </w:p>
        </w:tc>
      </w:tr>
      <w:tr w:rsidR="00875E3C" w:rsidRPr="006E370B" w:rsidTr="00E25862">
        <w:tc>
          <w:tcPr>
            <w:tcW w:w="9192" w:type="dxa"/>
            <w:gridSpan w:val="4"/>
          </w:tcPr>
          <w:p w:rsidR="00875E3C" w:rsidRPr="006E370B" w:rsidRDefault="00875E3C"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ПРИМІТКА: UT - це напруга живлення змінного струму перед застосуванням тестового рівня.</w:t>
            </w:r>
          </w:p>
        </w:tc>
      </w:tr>
    </w:tbl>
    <w:p w:rsidR="0071035E" w:rsidRPr="006E370B" w:rsidRDefault="0071035E" w:rsidP="00FF28CF">
      <w:pPr>
        <w:pStyle w:val="a5"/>
        <w:ind w:firstLine="0"/>
        <w:rPr>
          <w:rFonts w:ascii="Times New Roman" w:hAnsi="Times New Roman" w:cs="Times New Roman"/>
          <w:sz w:val="28"/>
          <w:szCs w:val="28"/>
        </w:rPr>
      </w:pPr>
    </w:p>
    <w:p w:rsidR="00E25862" w:rsidRPr="006E370B" w:rsidRDefault="00E25862" w:rsidP="00FF28CF">
      <w:pPr>
        <w:pStyle w:val="a5"/>
        <w:ind w:firstLine="0"/>
        <w:rPr>
          <w:rFonts w:ascii="Times New Roman" w:hAnsi="Times New Roman" w:cs="Times New Roman"/>
          <w:sz w:val="28"/>
          <w:szCs w:val="28"/>
        </w:rPr>
      </w:pPr>
    </w:p>
    <w:p w:rsidR="00E25862" w:rsidRPr="006E370B" w:rsidRDefault="00E25862" w:rsidP="00FF28CF">
      <w:pPr>
        <w:pStyle w:val="a5"/>
        <w:ind w:firstLine="0"/>
        <w:rPr>
          <w:rFonts w:ascii="Times New Roman" w:hAnsi="Times New Roman" w:cs="Times New Roman"/>
          <w:sz w:val="28"/>
          <w:szCs w:val="28"/>
        </w:rPr>
      </w:pPr>
    </w:p>
    <w:p w:rsidR="00E25862" w:rsidRPr="006E370B" w:rsidRDefault="00E25862" w:rsidP="00FF28CF">
      <w:pPr>
        <w:pStyle w:val="a5"/>
        <w:ind w:firstLine="0"/>
        <w:rPr>
          <w:rFonts w:ascii="Times New Roman" w:hAnsi="Times New Roman" w:cs="Times New Roman"/>
          <w:sz w:val="28"/>
          <w:szCs w:val="28"/>
        </w:rPr>
      </w:pPr>
    </w:p>
    <w:p w:rsidR="00E25862" w:rsidRPr="006E370B" w:rsidRDefault="00E25862" w:rsidP="00FF28CF">
      <w:pPr>
        <w:pStyle w:val="a5"/>
        <w:ind w:firstLine="0"/>
        <w:rPr>
          <w:rFonts w:ascii="Times New Roman" w:hAnsi="Times New Roman" w:cs="Times New Roman"/>
          <w:sz w:val="28"/>
          <w:szCs w:val="28"/>
        </w:rPr>
      </w:pPr>
    </w:p>
    <w:p w:rsidR="00E25862" w:rsidRPr="006E370B" w:rsidRDefault="00E25862" w:rsidP="00FF28CF">
      <w:pPr>
        <w:pStyle w:val="a5"/>
        <w:ind w:firstLine="0"/>
        <w:rPr>
          <w:rFonts w:ascii="Times New Roman" w:hAnsi="Times New Roman" w:cs="Times New Roman"/>
          <w:sz w:val="28"/>
          <w:szCs w:val="28"/>
        </w:rPr>
      </w:pPr>
    </w:p>
    <w:p w:rsidR="00E25862" w:rsidRPr="006E370B" w:rsidRDefault="00E25862" w:rsidP="00FF28CF">
      <w:pPr>
        <w:pStyle w:val="a5"/>
        <w:ind w:firstLine="0"/>
        <w:rPr>
          <w:rFonts w:ascii="Times New Roman" w:hAnsi="Times New Roman" w:cs="Times New Roman"/>
          <w:sz w:val="28"/>
          <w:szCs w:val="28"/>
        </w:rPr>
      </w:pPr>
    </w:p>
    <w:p w:rsidR="00E25862" w:rsidRPr="006E370B" w:rsidRDefault="00E25862" w:rsidP="00FF28CF">
      <w:pPr>
        <w:pStyle w:val="a5"/>
        <w:ind w:firstLine="0"/>
        <w:rPr>
          <w:rFonts w:ascii="Times New Roman" w:hAnsi="Times New Roman" w:cs="Times New Roman"/>
          <w:sz w:val="28"/>
          <w:szCs w:val="28"/>
        </w:rPr>
      </w:pPr>
    </w:p>
    <w:p w:rsidR="00E25862" w:rsidRPr="006E370B" w:rsidRDefault="00E25862" w:rsidP="00FF28CF">
      <w:pPr>
        <w:pStyle w:val="a5"/>
        <w:ind w:firstLine="0"/>
        <w:rPr>
          <w:rFonts w:ascii="Times New Roman" w:hAnsi="Times New Roman" w:cs="Times New Roman"/>
          <w:sz w:val="28"/>
          <w:szCs w:val="28"/>
        </w:rPr>
      </w:pPr>
    </w:p>
    <w:p w:rsidR="00E25862" w:rsidRPr="006E370B" w:rsidRDefault="00E25862" w:rsidP="00FF28CF">
      <w:pPr>
        <w:pStyle w:val="a5"/>
        <w:ind w:firstLine="0"/>
        <w:rPr>
          <w:rFonts w:ascii="Times New Roman" w:hAnsi="Times New Roman" w:cs="Times New Roman"/>
          <w:sz w:val="28"/>
          <w:szCs w:val="28"/>
        </w:rPr>
      </w:pPr>
      <w:r w:rsidRPr="006E370B">
        <w:rPr>
          <w:rFonts w:ascii="Times New Roman" w:hAnsi="Times New Roman" w:cs="Times New Roman"/>
          <w:sz w:val="28"/>
          <w:szCs w:val="28"/>
        </w:rPr>
        <w:t>ТАБЛИЦЯ 3</w:t>
      </w:r>
    </w:p>
    <w:tbl>
      <w:tblPr>
        <w:tblStyle w:val="a7"/>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29"/>
        <w:gridCol w:w="2138"/>
        <w:gridCol w:w="2270"/>
        <w:gridCol w:w="2735"/>
      </w:tblGrid>
      <w:tr w:rsidR="00E25862" w:rsidRPr="006E370B" w:rsidTr="00E25862">
        <w:tc>
          <w:tcPr>
            <w:tcW w:w="9172" w:type="dxa"/>
            <w:gridSpan w:val="4"/>
          </w:tcPr>
          <w:p w:rsidR="00E25862" w:rsidRPr="006E370B" w:rsidRDefault="00E25862" w:rsidP="00E2586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КЕРІВНИЦТВО ТА ДЕКЛАРАЦІЯ ПРО МАЙНДРЕЙ</w:t>
            </w:r>
          </w:p>
          <w:p w:rsidR="00E25862" w:rsidRPr="006E370B" w:rsidRDefault="00E25862" w:rsidP="00E2586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ЕЛЕКТРОМАГНІТНИЙ ІМУНІТЕТ</w:t>
            </w:r>
          </w:p>
        </w:tc>
      </w:tr>
      <w:tr w:rsidR="00E25862" w:rsidRPr="006E370B" w:rsidTr="00E25862">
        <w:tc>
          <w:tcPr>
            <w:tcW w:w="9172" w:type="dxa"/>
            <w:gridSpan w:val="4"/>
          </w:tcPr>
          <w:p w:rsidR="00E25862" w:rsidRPr="006E370B" w:rsidRDefault="00E25862" w:rsidP="00E2586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DigiEye 330 / DigiEye 330E / DigiEye 330P / DigiEye 330T / DigiEye 350 / DigiEye 350E / DigiEye 350P / DigiEye 350T / DigiEye 360 / DigiEye 360E / DigiEye 360P / DigiEye 360T </w:t>
            </w:r>
          </w:p>
          <w:p w:rsidR="00E25862" w:rsidRPr="006E370B" w:rsidRDefault="00E25862" w:rsidP="00E2586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Рентгенографічна система призначена для використання в електромагнітному середовищі, зазначеному нижче. Замовник або користувач рентгенографічної системи DigiEye 330 / DigiEye 330E / DigiEye 330P / DigiEye 330T / DigiEye 350 / DigiEye 350E / DigiEye 350P / DigiEye 350T / DigiEye 360 / DigiEye 360E / DigiEye 360P / DigiEye 360T повинен переконатися, що вона використовується в такому середовищі.</w:t>
            </w:r>
          </w:p>
        </w:tc>
      </w:tr>
      <w:tr w:rsidR="00E25862" w:rsidRPr="006E370B" w:rsidTr="00E25862">
        <w:tc>
          <w:tcPr>
            <w:tcW w:w="1565" w:type="dxa"/>
          </w:tcPr>
          <w:p w:rsidR="00E25862" w:rsidRPr="006E370B" w:rsidRDefault="00E2586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ТЕСТ НА ІМУНІТЕТ</w:t>
            </w:r>
          </w:p>
        </w:tc>
        <w:tc>
          <w:tcPr>
            <w:tcW w:w="2276" w:type="dxa"/>
          </w:tcPr>
          <w:p w:rsidR="00E25862" w:rsidRPr="006E370B" w:rsidRDefault="00E2586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РІВЕНЬ ВИПРОБУВАНЬ IEC 60601-1-2</w:t>
            </w:r>
          </w:p>
        </w:tc>
        <w:tc>
          <w:tcPr>
            <w:tcW w:w="2416" w:type="dxa"/>
          </w:tcPr>
          <w:p w:rsidR="00E25862" w:rsidRPr="006E370B" w:rsidRDefault="00E2586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РІВЕНЬ ВІДПОВІДНОСТІ</w:t>
            </w:r>
          </w:p>
        </w:tc>
        <w:tc>
          <w:tcPr>
            <w:tcW w:w="2915" w:type="dxa"/>
          </w:tcPr>
          <w:p w:rsidR="00E25862" w:rsidRPr="006E370B" w:rsidRDefault="00E2586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ЕЛЕКТРОМАГНІТНЕ СЕРЕДОВИЩЕ-НАВЕДЕННЯ</w:t>
            </w:r>
          </w:p>
        </w:tc>
      </w:tr>
      <w:tr w:rsidR="002123DD" w:rsidRPr="006E370B" w:rsidTr="00E25862">
        <w:tc>
          <w:tcPr>
            <w:tcW w:w="1565" w:type="dxa"/>
          </w:tcPr>
          <w:p w:rsidR="002123DD" w:rsidRPr="006E370B" w:rsidRDefault="002123DD"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Проведено RF IEC61000-4-6</w:t>
            </w:r>
          </w:p>
        </w:tc>
        <w:tc>
          <w:tcPr>
            <w:tcW w:w="2276" w:type="dxa"/>
          </w:tcPr>
          <w:p w:rsidR="002123DD" w:rsidRPr="006E370B" w:rsidRDefault="002123DD" w:rsidP="00E2586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 Vrms 0,15 MHz - 80 MHz6 Vrms в ISM діапазонах між</w:t>
            </w:r>
          </w:p>
          <w:p w:rsidR="002123DD" w:rsidRPr="006E370B" w:rsidRDefault="002123DD" w:rsidP="00E2586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0,15 МГц - 80 МГц</w:t>
            </w:r>
          </w:p>
        </w:tc>
        <w:tc>
          <w:tcPr>
            <w:tcW w:w="2416" w:type="dxa"/>
          </w:tcPr>
          <w:p w:rsidR="002123DD" w:rsidRPr="006E370B" w:rsidRDefault="002123DD" w:rsidP="00E2586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3 Vrms 0,15 MHz - 80 MHz6 Vrms в ISM діапазонах між</w:t>
            </w:r>
          </w:p>
          <w:p w:rsidR="002123DD" w:rsidRPr="006E370B" w:rsidRDefault="002123DD" w:rsidP="00E25862">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0,15 МГц - 80 МГц</w:t>
            </w:r>
          </w:p>
        </w:tc>
        <w:tc>
          <w:tcPr>
            <w:tcW w:w="2915" w:type="dxa"/>
            <w:vMerge w:val="restart"/>
          </w:tcPr>
          <w:p w:rsidR="002123DD" w:rsidRPr="006E370B" w:rsidRDefault="002123DD"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 xml:space="preserve">Портативне та мобільне радіочастотне обладнання слід </w:t>
            </w:r>
            <w:r w:rsidRPr="006E370B">
              <w:rPr>
                <w:rFonts w:ascii="Times New Roman" w:hAnsi="Times New Roman" w:cs="Times New Roman"/>
                <w:sz w:val="28"/>
                <w:szCs w:val="28"/>
              </w:rPr>
              <w:lastRenderedPageBreak/>
              <w:t>використовувати не ближче до будь-якої частини системи, включаючи кабелі, ніж рекомендована відстань, розрахована за формулою, застосовною до частоти передавача. Рекомендована відстань</w:t>
            </w:r>
          </w:p>
          <w:p w:rsidR="002123DD" w:rsidRPr="006E370B" w:rsidRDefault="002123DD" w:rsidP="00FF28CF">
            <w:pPr>
              <w:pStyle w:val="a5"/>
              <w:ind w:left="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37FD3329" wp14:editId="34E6A715">
                  <wp:extent cx="933450" cy="1390650"/>
                  <wp:effectExtent l="0" t="0" r="0" b="0"/>
                  <wp:docPr id="261399" name="Рисунок 26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stretch>
                            <a:fillRect/>
                          </a:stretch>
                        </pic:blipFill>
                        <pic:spPr>
                          <a:xfrm>
                            <a:off x="0" y="0"/>
                            <a:ext cx="933450" cy="1390650"/>
                          </a:xfrm>
                          <a:prstGeom prst="rect">
                            <a:avLst/>
                          </a:prstGeom>
                        </pic:spPr>
                      </pic:pic>
                    </a:graphicData>
                  </a:graphic>
                </wp:inline>
              </w:drawing>
            </w:r>
            <w:r w:rsidRPr="006E370B">
              <w:rPr>
                <w:rFonts w:ascii="Times New Roman" w:hAnsi="Times New Roman" w:cs="Times New Roman"/>
                <w:sz w:val="28"/>
                <w:szCs w:val="28"/>
              </w:rPr>
              <w:t>80 МГц - 800 МГц</w:t>
            </w:r>
          </w:p>
          <w:p w:rsidR="002123DD" w:rsidRPr="006E370B" w:rsidRDefault="002123DD"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800 МГц до 2,7 ГГц</w:t>
            </w:r>
          </w:p>
          <w:p w:rsidR="002123DD" w:rsidRPr="006E370B" w:rsidRDefault="002123DD"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де P - максимальна номінальна вихідна потужність передавача у ватах (Вт) згідно з даними виробника передавача, а d - рекомендована відстань у метрах (м). Напруженість поля від стаціонарних радіочастотних передавачів, визначена за допомогою електромагнітного обстеження ділянки, повинна бути меншою за рівень відповідності в </w:t>
            </w:r>
            <w:r w:rsidRPr="006E370B">
              <w:rPr>
                <w:rFonts w:ascii="Times New Roman" w:hAnsi="Times New Roman" w:cs="Times New Roman"/>
                <w:sz w:val="28"/>
                <w:szCs w:val="28"/>
              </w:rPr>
              <w:lastRenderedPageBreak/>
              <w:t>кожному частотному діапазоні. Поблизу обладнання, позначеного наступним символом, можуть виникати перешкоди:</w:t>
            </w:r>
            <w:r w:rsidRPr="006E370B">
              <w:rPr>
                <w:rFonts w:ascii="Times New Roman" w:hAnsi="Times New Roman" w:cs="Times New Roman"/>
                <w:noProof/>
                <w:sz w:val="28"/>
                <w:szCs w:val="28"/>
                <w:lang w:eastAsia="uk-UA"/>
              </w:rPr>
              <w:t xml:space="preserve"> </w:t>
            </w:r>
            <w:r w:rsidRPr="006E370B">
              <w:rPr>
                <w:rFonts w:ascii="Times New Roman" w:hAnsi="Times New Roman" w:cs="Times New Roman"/>
                <w:noProof/>
                <w:sz w:val="28"/>
                <w:szCs w:val="28"/>
                <w:lang w:eastAsia="uk-UA"/>
              </w:rPr>
              <w:drawing>
                <wp:inline distT="0" distB="0" distL="0" distR="0" wp14:anchorId="59E67ACC" wp14:editId="67136C9C">
                  <wp:extent cx="533400" cy="504825"/>
                  <wp:effectExtent l="0" t="0" r="0" b="9525"/>
                  <wp:docPr id="261400" name="Рисунок 26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a:stretch>
                            <a:fillRect/>
                          </a:stretch>
                        </pic:blipFill>
                        <pic:spPr>
                          <a:xfrm>
                            <a:off x="0" y="0"/>
                            <a:ext cx="533400" cy="504825"/>
                          </a:xfrm>
                          <a:prstGeom prst="rect">
                            <a:avLst/>
                          </a:prstGeom>
                        </pic:spPr>
                      </pic:pic>
                    </a:graphicData>
                  </a:graphic>
                </wp:inline>
              </w:drawing>
            </w:r>
          </w:p>
        </w:tc>
      </w:tr>
      <w:tr w:rsidR="002123DD" w:rsidRPr="006E370B" w:rsidTr="00E25862">
        <w:tc>
          <w:tcPr>
            <w:tcW w:w="1565" w:type="dxa"/>
            <w:vMerge w:val="restart"/>
          </w:tcPr>
          <w:p w:rsidR="002123DD" w:rsidRPr="006E370B" w:rsidRDefault="002123DD"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Поля близькості від радіочастотного обладнання бездротового зв'язку IEC 61000-4-3</w:t>
            </w:r>
          </w:p>
        </w:tc>
        <w:tc>
          <w:tcPr>
            <w:tcW w:w="2276" w:type="dxa"/>
          </w:tcPr>
          <w:p w:rsidR="002123DD" w:rsidRPr="006E370B" w:rsidRDefault="002123DD"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27 В/м 380-390 МГц</w:t>
            </w:r>
          </w:p>
        </w:tc>
        <w:tc>
          <w:tcPr>
            <w:tcW w:w="2416" w:type="dxa"/>
          </w:tcPr>
          <w:p w:rsidR="002123DD" w:rsidRPr="006E370B" w:rsidRDefault="002123DD" w:rsidP="002123D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27 В/м </w:t>
            </w:r>
          </w:p>
        </w:tc>
        <w:tc>
          <w:tcPr>
            <w:tcW w:w="2915" w:type="dxa"/>
            <w:vMerge/>
          </w:tcPr>
          <w:p w:rsidR="002123DD" w:rsidRPr="006E370B" w:rsidRDefault="002123DD" w:rsidP="00FF28CF">
            <w:pPr>
              <w:pStyle w:val="a5"/>
              <w:ind w:left="0" w:firstLine="0"/>
              <w:rPr>
                <w:rFonts w:ascii="Times New Roman" w:hAnsi="Times New Roman" w:cs="Times New Roman"/>
                <w:sz w:val="28"/>
                <w:szCs w:val="28"/>
              </w:rPr>
            </w:pPr>
          </w:p>
        </w:tc>
      </w:tr>
      <w:tr w:rsidR="002123DD" w:rsidRPr="006E370B" w:rsidTr="00E25862">
        <w:tc>
          <w:tcPr>
            <w:tcW w:w="1565" w:type="dxa"/>
            <w:vMerge/>
          </w:tcPr>
          <w:p w:rsidR="002123DD" w:rsidRPr="006E370B" w:rsidRDefault="002123DD" w:rsidP="00FF28CF">
            <w:pPr>
              <w:pStyle w:val="a5"/>
              <w:ind w:left="0" w:firstLine="0"/>
              <w:rPr>
                <w:rFonts w:ascii="Times New Roman" w:hAnsi="Times New Roman" w:cs="Times New Roman"/>
                <w:sz w:val="28"/>
                <w:szCs w:val="28"/>
              </w:rPr>
            </w:pPr>
          </w:p>
        </w:tc>
        <w:tc>
          <w:tcPr>
            <w:tcW w:w="2276" w:type="dxa"/>
          </w:tcPr>
          <w:p w:rsidR="002123DD" w:rsidRPr="006E370B" w:rsidRDefault="002123DD" w:rsidP="002123D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28 В/м 430-470 МГц, 800-960 МГц, 1700-1990 МГц, </w:t>
            </w:r>
          </w:p>
          <w:p w:rsidR="002123DD" w:rsidRPr="006E370B" w:rsidRDefault="002123DD" w:rsidP="002123D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2400-2570 МГц</w:t>
            </w:r>
          </w:p>
        </w:tc>
        <w:tc>
          <w:tcPr>
            <w:tcW w:w="2416" w:type="dxa"/>
          </w:tcPr>
          <w:p w:rsidR="002123DD" w:rsidRPr="006E370B" w:rsidRDefault="002123DD"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28 В/м</w:t>
            </w:r>
          </w:p>
        </w:tc>
        <w:tc>
          <w:tcPr>
            <w:tcW w:w="2915" w:type="dxa"/>
            <w:vMerge/>
          </w:tcPr>
          <w:p w:rsidR="002123DD" w:rsidRPr="006E370B" w:rsidRDefault="002123DD" w:rsidP="00FF28CF">
            <w:pPr>
              <w:pStyle w:val="a5"/>
              <w:ind w:left="0" w:firstLine="0"/>
              <w:rPr>
                <w:rFonts w:ascii="Times New Roman" w:hAnsi="Times New Roman" w:cs="Times New Roman"/>
                <w:sz w:val="28"/>
                <w:szCs w:val="28"/>
              </w:rPr>
            </w:pPr>
          </w:p>
        </w:tc>
      </w:tr>
      <w:tr w:rsidR="002123DD" w:rsidRPr="006E370B" w:rsidTr="00E25862">
        <w:tc>
          <w:tcPr>
            <w:tcW w:w="1565" w:type="dxa"/>
            <w:vMerge/>
          </w:tcPr>
          <w:p w:rsidR="002123DD" w:rsidRPr="006E370B" w:rsidRDefault="002123DD" w:rsidP="00FF28CF">
            <w:pPr>
              <w:pStyle w:val="a5"/>
              <w:ind w:left="0" w:firstLine="0"/>
              <w:rPr>
                <w:rFonts w:ascii="Times New Roman" w:hAnsi="Times New Roman" w:cs="Times New Roman"/>
                <w:sz w:val="28"/>
                <w:szCs w:val="28"/>
              </w:rPr>
            </w:pPr>
          </w:p>
        </w:tc>
        <w:tc>
          <w:tcPr>
            <w:tcW w:w="2276" w:type="dxa"/>
          </w:tcPr>
          <w:p w:rsidR="002123DD" w:rsidRPr="006E370B" w:rsidRDefault="002123DD"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9 В/м 704-787 МГц, 5100-5800 МГц</w:t>
            </w:r>
          </w:p>
        </w:tc>
        <w:tc>
          <w:tcPr>
            <w:tcW w:w="2416" w:type="dxa"/>
          </w:tcPr>
          <w:p w:rsidR="002123DD" w:rsidRPr="006E370B" w:rsidRDefault="002123DD"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9 В/м</w:t>
            </w:r>
          </w:p>
        </w:tc>
        <w:tc>
          <w:tcPr>
            <w:tcW w:w="2915" w:type="dxa"/>
            <w:vMerge/>
          </w:tcPr>
          <w:p w:rsidR="002123DD" w:rsidRPr="006E370B" w:rsidRDefault="002123DD" w:rsidP="00FF28CF">
            <w:pPr>
              <w:pStyle w:val="a5"/>
              <w:ind w:left="0" w:firstLine="0"/>
              <w:rPr>
                <w:rFonts w:ascii="Times New Roman" w:hAnsi="Times New Roman" w:cs="Times New Roman"/>
                <w:sz w:val="28"/>
                <w:szCs w:val="28"/>
              </w:rPr>
            </w:pPr>
          </w:p>
        </w:tc>
      </w:tr>
      <w:tr w:rsidR="002123DD" w:rsidRPr="006E370B" w:rsidTr="000F5EB5">
        <w:tc>
          <w:tcPr>
            <w:tcW w:w="9172" w:type="dxa"/>
            <w:gridSpan w:val="4"/>
          </w:tcPr>
          <w:p w:rsidR="002123DD" w:rsidRPr="006E370B" w:rsidRDefault="002123DD" w:rsidP="002123D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Примітка 1 На частотах 80 МГц і 800 МГц застосовується вищий діапазон частот.</w:t>
            </w:r>
          </w:p>
          <w:p w:rsidR="002123DD" w:rsidRPr="006E370B" w:rsidRDefault="002123DD" w:rsidP="002123D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Примітка 2 Ці рекомендації можуть бути застосовні не в усіх ситуаціях. На поширення електромагнітних хвиль впливають поглинання та відбиття від конструкцій, предметів і людей. </w:t>
            </w:r>
          </w:p>
          <w:p w:rsidR="002123DD" w:rsidRPr="006E370B" w:rsidRDefault="002123DD" w:rsidP="002123DD">
            <w:pPr>
              <w:pStyle w:val="a5"/>
              <w:ind w:left="0" w:firstLine="0"/>
              <w:rPr>
                <w:rFonts w:ascii="Times New Roman" w:hAnsi="Times New Roman" w:cs="Times New Roman"/>
                <w:sz w:val="28"/>
                <w:szCs w:val="28"/>
              </w:rPr>
            </w:pPr>
            <w:r w:rsidRPr="006E370B">
              <w:rPr>
                <w:rFonts w:ascii="Segoe UI Symbol" w:hAnsi="Segoe UI Symbol" w:cs="Segoe UI Symbol"/>
                <w:sz w:val="28"/>
                <w:szCs w:val="28"/>
              </w:rPr>
              <w:t>⚫</w:t>
            </w:r>
            <w:r w:rsidRPr="006E370B">
              <w:rPr>
                <w:rFonts w:ascii="Times New Roman" w:hAnsi="Times New Roman" w:cs="Times New Roman"/>
                <w:sz w:val="28"/>
                <w:szCs w:val="28"/>
              </w:rPr>
              <w:t xml:space="preserve"> Напруженість поля від стаціонарних передавачів, таких як базові станції радіо (стільникового / бездротового) зв'язку та наземних мобільних радіостанцій, аматорського радіо, радіомовлення в діапазонах AM і FM та телевізійного мовлення, неможливо передбачити теоретично з високою точністю. Для оцінки електромагнітного середовища, спричиненого стаціонарними радіочастотними передавачами, слід розглянути можливість проведення електромагнітної зйомки ділянки. Якщо виміряна напруженість поля в місці, де використовується система, перевищує відповідний рівень радіочастотної сумісності, зазначений вище, слід перевірити систему, щоб переконатися в </w:t>
            </w:r>
          </w:p>
          <w:p w:rsidR="002123DD" w:rsidRPr="006E370B" w:rsidRDefault="002123DD" w:rsidP="002123D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нормальної роботи. Якщо спостерігається ненормальна робота, можуть знадобитися додаткові заходи, такі як переорієнтація або переміщення системи.</w:t>
            </w:r>
          </w:p>
          <w:p w:rsidR="002123DD" w:rsidRPr="006E370B" w:rsidRDefault="002123DD" w:rsidP="002123DD">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У діапазонах частот від 150 кГц до 80 МГц напруженість поля не повинна перевищувати 3 В/м.</w:t>
            </w:r>
          </w:p>
        </w:tc>
      </w:tr>
    </w:tbl>
    <w:p w:rsidR="00E25862" w:rsidRPr="006E370B" w:rsidRDefault="00E25862"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p>
    <w:p w:rsidR="00EA6AF6" w:rsidRPr="006E370B" w:rsidRDefault="00EA6AF6" w:rsidP="00FF28CF">
      <w:pPr>
        <w:pStyle w:val="a5"/>
        <w:ind w:firstLine="0"/>
        <w:rPr>
          <w:rFonts w:ascii="Times New Roman" w:hAnsi="Times New Roman" w:cs="Times New Roman"/>
          <w:sz w:val="28"/>
          <w:szCs w:val="28"/>
        </w:rPr>
      </w:pPr>
      <w:r w:rsidRPr="006E370B">
        <w:rPr>
          <w:rFonts w:ascii="Times New Roman" w:hAnsi="Times New Roman" w:cs="Times New Roman"/>
          <w:sz w:val="28"/>
          <w:szCs w:val="28"/>
        </w:rPr>
        <w:t>ТАБЛИЦЯ 4</w:t>
      </w:r>
    </w:p>
    <w:tbl>
      <w:tblPr>
        <w:tblStyle w:val="a7"/>
        <w:tblW w:w="0" w:type="auto"/>
        <w:tblInd w:w="720" w:type="dxa"/>
        <w:tblLook w:val="04A0" w:firstRow="1" w:lastRow="0" w:firstColumn="1" w:lastColumn="0" w:noHBand="0" w:noVBand="1"/>
      </w:tblPr>
      <w:tblGrid>
        <w:gridCol w:w="2298"/>
        <w:gridCol w:w="2298"/>
        <w:gridCol w:w="2298"/>
        <w:gridCol w:w="2298"/>
      </w:tblGrid>
      <w:tr w:rsidR="00EA6AF6" w:rsidRPr="006E370B" w:rsidTr="000F5EB5">
        <w:tc>
          <w:tcPr>
            <w:tcW w:w="9192" w:type="dxa"/>
            <w:gridSpan w:val="4"/>
          </w:tcPr>
          <w:p w:rsidR="00EA6AF6" w:rsidRPr="006E370B" w:rsidRDefault="00EA6AF6"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РЕКОМЕНДОВАНІ ВІДСТАНІ МІЖ ПОРТАТИВНИМИ ТА МОБІЛЬНИМИ ПРИСТРОЯМИ ЗВ'ЯЗКУ RF ТА СИСТЕМОЮ</w:t>
            </w:r>
          </w:p>
        </w:tc>
      </w:tr>
      <w:tr w:rsidR="00EA6AF6" w:rsidRPr="006E370B" w:rsidTr="000F5EB5">
        <w:tc>
          <w:tcPr>
            <w:tcW w:w="9192" w:type="dxa"/>
            <w:gridSpan w:val="4"/>
          </w:tcPr>
          <w:p w:rsidR="00EA6AF6" w:rsidRPr="006E370B" w:rsidRDefault="00EA6AF6" w:rsidP="00EA6AF6">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Система рентгенографії DigiEye 330 / DigiEye 330E / DigiEye 330P / DigiEye 330T / DigiEye 350 / DigiEye 350E / DigiEye 350P / DigiEye 350T / DigiEye 360 / DigiEye 360E / DigiEye 360P / DigiEye 360T призначена для використання в електромагнітному середовищі, в якому контролюються випромінювані радіочастотні завади. Замовник або користувач рентгенографічної системи DigiEye 330 / DigiEye 330E / DigiEye 330P / DigiEye 330T / DigiEye 350 / DigiEye 350E / DigiEye 350P / DigiEye 350T / DigiEye 360 / DigiEye 360E / DigiEye 360P / DigiEye 360T може запобігти виникненню електромагнітних перешкод, дотримуючись мінімальної відстані між портативним та мобільним радіочастотним обладнанням (передавачами) та рентгенографічною системою DigiEye 330 / DigiEye 330E / DigiEye 330P / DigiEye 330T / DigiEye 350 / DigiEye 350E / DigiEye 350P / DigiEye 350T / DigiEye 360 / DigiEye 360E / DigiEye 360P / DigiEye 360T, як рекомендовано нижче, відповідно до максимальної вихідної потужності комунікаційного </w:t>
            </w:r>
          </w:p>
          <w:p w:rsidR="00EA6AF6" w:rsidRPr="006E370B" w:rsidRDefault="00EA6AF6" w:rsidP="00EA6AF6">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обладнання.</w:t>
            </w:r>
          </w:p>
        </w:tc>
      </w:tr>
      <w:tr w:rsidR="00EA6AF6" w:rsidRPr="006E370B" w:rsidTr="000F5EB5">
        <w:tc>
          <w:tcPr>
            <w:tcW w:w="2298" w:type="dxa"/>
            <w:vMerge w:val="restart"/>
          </w:tcPr>
          <w:p w:rsidR="00EA6AF6" w:rsidRPr="006E370B" w:rsidRDefault="00EA6AF6"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Номінальна максимальна </w:t>
            </w:r>
            <w:r w:rsidRPr="006E370B">
              <w:rPr>
                <w:rFonts w:ascii="Times New Roman" w:hAnsi="Times New Roman" w:cs="Times New Roman"/>
                <w:sz w:val="28"/>
                <w:szCs w:val="28"/>
              </w:rPr>
              <w:lastRenderedPageBreak/>
              <w:t>вихідна потужність передавача Вт</w:t>
            </w:r>
          </w:p>
        </w:tc>
        <w:tc>
          <w:tcPr>
            <w:tcW w:w="6894" w:type="dxa"/>
            <w:gridSpan w:val="3"/>
          </w:tcPr>
          <w:p w:rsidR="00EA6AF6" w:rsidRPr="006E370B" w:rsidRDefault="00EA6AF6"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Відстань розділення в залежності від частоти передавача м</w:t>
            </w:r>
          </w:p>
        </w:tc>
      </w:tr>
      <w:tr w:rsidR="00EA6AF6" w:rsidRPr="006E370B" w:rsidTr="00EA6AF6">
        <w:tc>
          <w:tcPr>
            <w:tcW w:w="2298" w:type="dxa"/>
            <w:vMerge/>
          </w:tcPr>
          <w:p w:rsidR="00EA6AF6" w:rsidRPr="006E370B" w:rsidRDefault="00EA6AF6" w:rsidP="00FF28CF">
            <w:pPr>
              <w:pStyle w:val="a5"/>
              <w:ind w:left="0" w:firstLine="0"/>
              <w:rPr>
                <w:rFonts w:ascii="Times New Roman" w:hAnsi="Times New Roman" w:cs="Times New Roman"/>
                <w:sz w:val="28"/>
                <w:szCs w:val="28"/>
              </w:rPr>
            </w:pPr>
          </w:p>
        </w:tc>
        <w:tc>
          <w:tcPr>
            <w:tcW w:w="2298" w:type="dxa"/>
          </w:tcPr>
          <w:p w:rsidR="00EA6AF6" w:rsidRPr="006E370B" w:rsidRDefault="00686F2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150 кГц -80 МГц d</w:t>
            </w:r>
            <w:r w:rsidRPr="006E370B">
              <w:rPr>
                <w:rFonts w:ascii="MS Gothic" w:hAnsi="MS Gothic" w:cs="MS Gothic"/>
                <w:sz w:val="28"/>
                <w:szCs w:val="28"/>
              </w:rPr>
              <w:t>＝</w:t>
            </w:r>
            <w:r w:rsidRPr="006E370B">
              <w:rPr>
                <w:rFonts w:ascii="Times New Roman" w:hAnsi="Times New Roman" w:cs="Times New Roman"/>
                <w:sz w:val="28"/>
                <w:szCs w:val="28"/>
              </w:rPr>
              <w:t>1.2√P</w:t>
            </w:r>
          </w:p>
        </w:tc>
        <w:tc>
          <w:tcPr>
            <w:tcW w:w="2298" w:type="dxa"/>
          </w:tcPr>
          <w:p w:rsidR="00EA6AF6" w:rsidRPr="006E370B" w:rsidRDefault="00686F2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80 МГц-800 МГц d</w:t>
            </w:r>
            <w:r w:rsidRPr="006E370B">
              <w:rPr>
                <w:rFonts w:ascii="MS Gothic" w:hAnsi="MS Gothic" w:cs="MS Gothic"/>
                <w:sz w:val="28"/>
                <w:szCs w:val="28"/>
              </w:rPr>
              <w:t>＝</w:t>
            </w:r>
            <w:r w:rsidRPr="006E370B">
              <w:rPr>
                <w:rFonts w:ascii="Times New Roman" w:hAnsi="Times New Roman" w:cs="Times New Roman"/>
                <w:sz w:val="28"/>
                <w:szCs w:val="28"/>
              </w:rPr>
              <w:t>1.2√P</w:t>
            </w:r>
          </w:p>
        </w:tc>
        <w:tc>
          <w:tcPr>
            <w:tcW w:w="2298" w:type="dxa"/>
          </w:tcPr>
          <w:p w:rsidR="00EA6AF6" w:rsidRPr="006E370B" w:rsidRDefault="00686F2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800 МГц-2.7 ГГц d</w:t>
            </w:r>
            <w:r w:rsidRPr="006E370B">
              <w:rPr>
                <w:rFonts w:ascii="MS Gothic" w:hAnsi="MS Gothic" w:cs="MS Gothic"/>
                <w:sz w:val="28"/>
                <w:szCs w:val="28"/>
              </w:rPr>
              <w:t>＝</w:t>
            </w:r>
            <w:r w:rsidRPr="006E370B">
              <w:rPr>
                <w:rFonts w:ascii="Times New Roman" w:hAnsi="Times New Roman" w:cs="Times New Roman"/>
                <w:sz w:val="28"/>
                <w:szCs w:val="28"/>
              </w:rPr>
              <w:t>2.3√P</w:t>
            </w:r>
          </w:p>
        </w:tc>
      </w:tr>
      <w:tr w:rsidR="00EA6AF6" w:rsidRPr="006E370B" w:rsidTr="00EA6AF6">
        <w:tc>
          <w:tcPr>
            <w:tcW w:w="2298" w:type="dxa"/>
          </w:tcPr>
          <w:p w:rsidR="00EA6AF6" w:rsidRPr="006E370B" w:rsidRDefault="00686F2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0.01</w:t>
            </w:r>
          </w:p>
        </w:tc>
        <w:tc>
          <w:tcPr>
            <w:tcW w:w="2298" w:type="dxa"/>
          </w:tcPr>
          <w:p w:rsidR="00EA6AF6" w:rsidRPr="006E370B" w:rsidRDefault="00686F2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0.12</w:t>
            </w:r>
          </w:p>
        </w:tc>
        <w:tc>
          <w:tcPr>
            <w:tcW w:w="2298" w:type="dxa"/>
          </w:tcPr>
          <w:p w:rsidR="00EA6AF6" w:rsidRPr="006E370B" w:rsidRDefault="007E1CF4"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0.12</w:t>
            </w:r>
          </w:p>
        </w:tc>
        <w:tc>
          <w:tcPr>
            <w:tcW w:w="2298" w:type="dxa"/>
          </w:tcPr>
          <w:p w:rsidR="00EA6AF6" w:rsidRPr="006E370B" w:rsidRDefault="007E1CF4"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0.23</w:t>
            </w:r>
          </w:p>
        </w:tc>
      </w:tr>
      <w:tr w:rsidR="00EA6AF6" w:rsidRPr="006E370B" w:rsidTr="00EA6AF6">
        <w:tc>
          <w:tcPr>
            <w:tcW w:w="2298" w:type="dxa"/>
          </w:tcPr>
          <w:p w:rsidR="00EA6AF6" w:rsidRPr="006E370B" w:rsidRDefault="00686F2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0.1</w:t>
            </w:r>
          </w:p>
        </w:tc>
        <w:tc>
          <w:tcPr>
            <w:tcW w:w="2298" w:type="dxa"/>
          </w:tcPr>
          <w:p w:rsidR="00EA6AF6" w:rsidRPr="006E370B" w:rsidRDefault="00686F2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0.38</w:t>
            </w:r>
          </w:p>
        </w:tc>
        <w:tc>
          <w:tcPr>
            <w:tcW w:w="2298" w:type="dxa"/>
          </w:tcPr>
          <w:p w:rsidR="00EA6AF6" w:rsidRPr="006E370B" w:rsidRDefault="007E1CF4"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0.38</w:t>
            </w:r>
          </w:p>
        </w:tc>
        <w:tc>
          <w:tcPr>
            <w:tcW w:w="2298" w:type="dxa"/>
          </w:tcPr>
          <w:p w:rsidR="00EA6AF6" w:rsidRPr="006E370B" w:rsidRDefault="007E1CF4"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0.73</w:t>
            </w:r>
          </w:p>
        </w:tc>
      </w:tr>
      <w:tr w:rsidR="00EA6AF6" w:rsidRPr="006E370B" w:rsidTr="00EA6AF6">
        <w:tc>
          <w:tcPr>
            <w:tcW w:w="2298" w:type="dxa"/>
          </w:tcPr>
          <w:p w:rsidR="00EA6AF6" w:rsidRPr="006E370B" w:rsidRDefault="00686F2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w:t>
            </w:r>
          </w:p>
        </w:tc>
        <w:tc>
          <w:tcPr>
            <w:tcW w:w="2298" w:type="dxa"/>
          </w:tcPr>
          <w:p w:rsidR="00EA6AF6" w:rsidRPr="006E370B" w:rsidRDefault="00686F2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1.2</w:t>
            </w:r>
          </w:p>
        </w:tc>
        <w:tc>
          <w:tcPr>
            <w:tcW w:w="2298" w:type="dxa"/>
          </w:tcPr>
          <w:p w:rsidR="00EA6AF6" w:rsidRPr="006E370B" w:rsidRDefault="007E1CF4"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1.2</w:t>
            </w:r>
          </w:p>
        </w:tc>
        <w:tc>
          <w:tcPr>
            <w:tcW w:w="2298" w:type="dxa"/>
          </w:tcPr>
          <w:p w:rsidR="00EA6AF6" w:rsidRPr="006E370B" w:rsidRDefault="007E1CF4"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2.3</w:t>
            </w:r>
          </w:p>
        </w:tc>
      </w:tr>
      <w:tr w:rsidR="00EA6AF6" w:rsidRPr="006E370B" w:rsidTr="00EA6AF6">
        <w:tc>
          <w:tcPr>
            <w:tcW w:w="2298" w:type="dxa"/>
          </w:tcPr>
          <w:p w:rsidR="00EA6AF6" w:rsidRPr="006E370B" w:rsidRDefault="00686F2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10</w:t>
            </w:r>
          </w:p>
        </w:tc>
        <w:tc>
          <w:tcPr>
            <w:tcW w:w="2298" w:type="dxa"/>
          </w:tcPr>
          <w:p w:rsidR="00EA6AF6" w:rsidRPr="006E370B" w:rsidRDefault="00686F2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3.8</w:t>
            </w:r>
          </w:p>
        </w:tc>
        <w:tc>
          <w:tcPr>
            <w:tcW w:w="2298" w:type="dxa"/>
          </w:tcPr>
          <w:p w:rsidR="00EA6AF6" w:rsidRPr="006E370B" w:rsidRDefault="007E1CF4"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3.8</w:t>
            </w:r>
          </w:p>
        </w:tc>
        <w:tc>
          <w:tcPr>
            <w:tcW w:w="2298" w:type="dxa"/>
          </w:tcPr>
          <w:p w:rsidR="00EA6AF6" w:rsidRPr="006E370B" w:rsidRDefault="007E1CF4"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7.3</w:t>
            </w:r>
          </w:p>
        </w:tc>
      </w:tr>
      <w:tr w:rsidR="00EA6AF6" w:rsidRPr="006E370B" w:rsidTr="00EA6AF6">
        <w:tc>
          <w:tcPr>
            <w:tcW w:w="2298" w:type="dxa"/>
          </w:tcPr>
          <w:p w:rsidR="00EA6AF6" w:rsidRPr="006E370B" w:rsidRDefault="00686F2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100</w:t>
            </w:r>
          </w:p>
        </w:tc>
        <w:tc>
          <w:tcPr>
            <w:tcW w:w="2298" w:type="dxa"/>
          </w:tcPr>
          <w:p w:rsidR="00EA6AF6" w:rsidRPr="006E370B" w:rsidRDefault="00686F22"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12</w:t>
            </w:r>
          </w:p>
        </w:tc>
        <w:tc>
          <w:tcPr>
            <w:tcW w:w="2298" w:type="dxa"/>
          </w:tcPr>
          <w:p w:rsidR="00EA6AF6" w:rsidRPr="006E370B" w:rsidRDefault="007E1CF4"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12</w:t>
            </w:r>
          </w:p>
        </w:tc>
        <w:tc>
          <w:tcPr>
            <w:tcW w:w="2298" w:type="dxa"/>
          </w:tcPr>
          <w:p w:rsidR="00EA6AF6" w:rsidRPr="006E370B" w:rsidRDefault="007E1CF4" w:rsidP="00FF28CF">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23</w:t>
            </w:r>
          </w:p>
        </w:tc>
      </w:tr>
      <w:tr w:rsidR="007E1CF4" w:rsidRPr="006E370B" w:rsidTr="000F5EB5">
        <w:trPr>
          <w:trHeight w:val="731"/>
        </w:trPr>
        <w:tc>
          <w:tcPr>
            <w:tcW w:w="9192" w:type="dxa"/>
            <w:gridSpan w:val="4"/>
          </w:tcPr>
          <w:p w:rsidR="007E1CF4" w:rsidRPr="006E370B" w:rsidRDefault="007E1CF4"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Для передавачів з максимальною вихідною потужністю, не зазначеною вище, рекомендована відстань у метрах (м) може бути визначена за допомогою рівняння, застосовного до частоти передавача, де P - максимальна вихідна потужність передавача у ватах (Вт) згідно з даними виробника передавача.</w:t>
            </w:r>
          </w:p>
          <w:p w:rsidR="007E1CF4" w:rsidRPr="006E370B" w:rsidRDefault="007E1CF4"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Якщо зображення системи спотворюється, може знадобитися розмістити систему далі від джерел радіочастотного шуму або встановити зовнішній фільтр джерела живлення, щоб мінімізувати радіочастотний шум до прийнятного рівня.</w:t>
            </w:r>
          </w:p>
          <w:p w:rsidR="007E1CF4" w:rsidRPr="006E370B" w:rsidRDefault="007E1CF4"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Примітка 1 На частотах 80 МГц і 800 МГц застосовується відстань для вищого діапазону частот.</w:t>
            </w:r>
          </w:p>
          <w:p w:rsidR="007E1CF4" w:rsidRPr="006E370B" w:rsidRDefault="007E1CF4"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Примітка 2 Ці рекомендації можуть бути застосовні не у всіх ситуаціях. На поширення електромагнітних хвиль впливають поглинання та відбиття від конструкцій, предметів і людей.</w:t>
            </w:r>
          </w:p>
        </w:tc>
      </w:tr>
    </w:tbl>
    <w:p w:rsidR="00EA6AF6" w:rsidRPr="006E370B" w:rsidRDefault="00EA6AF6"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FF28CF">
      <w:pPr>
        <w:pStyle w:val="a5"/>
        <w:ind w:firstLine="0"/>
        <w:rPr>
          <w:rFonts w:ascii="Times New Roman" w:hAnsi="Times New Roman" w:cs="Times New Roman"/>
          <w:sz w:val="28"/>
          <w:szCs w:val="28"/>
        </w:rPr>
      </w:pPr>
    </w:p>
    <w:p w:rsidR="007E1CF4" w:rsidRPr="006E370B" w:rsidRDefault="007E1CF4" w:rsidP="007E1CF4">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B.2 Відповідність вимогам радіоуправління</w:t>
      </w:r>
    </w:p>
    <w:p w:rsidR="007E1CF4" w:rsidRPr="006E370B" w:rsidRDefault="007E1CF4" w:rsidP="007E1CF4">
      <w:pPr>
        <w:pStyle w:val="a5"/>
        <w:ind w:firstLine="0"/>
        <w:rPr>
          <w:rFonts w:ascii="Times New Roman" w:hAnsi="Times New Roman" w:cs="Times New Roman"/>
          <w:sz w:val="28"/>
          <w:szCs w:val="28"/>
        </w:rPr>
      </w:pPr>
      <w:r w:rsidRPr="006E370B">
        <w:rPr>
          <w:rFonts w:ascii="Times New Roman" w:hAnsi="Times New Roman" w:cs="Times New Roman"/>
          <w:sz w:val="28"/>
          <w:szCs w:val="28"/>
        </w:rPr>
        <w:t>Характеристики радіочастотних параметрів</w:t>
      </w:r>
    </w:p>
    <w:p w:rsidR="007E1CF4" w:rsidRPr="006E370B" w:rsidRDefault="007E1CF4" w:rsidP="007E1CF4">
      <w:pPr>
        <w:pStyle w:val="a5"/>
        <w:ind w:firstLine="0"/>
        <w:rPr>
          <w:rFonts w:ascii="Times New Roman" w:hAnsi="Times New Roman" w:cs="Times New Roman"/>
          <w:b/>
          <w:sz w:val="28"/>
          <w:szCs w:val="28"/>
        </w:rPr>
      </w:pPr>
    </w:p>
    <w:tbl>
      <w:tblPr>
        <w:tblStyle w:val="a7"/>
        <w:tblW w:w="0" w:type="auto"/>
        <w:tblInd w:w="720" w:type="dxa"/>
        <w:tblLook w:val="04A0" w:firstRow="1" w:lastRow="0" w:firstColumn="1" w:lastColumn="0" w:noHBand="0" w:noVBand="1"/>
      </w:tblPr>
      <w:tblGrid>
        <w:gridCol w:w="3088"/>
        <w:gridCol w:w="3011"/>
        <w:gridCol w:w="3093"/>
      </w:tblGrid>
      <w:tr w:rsidR="007E1CF4" w:rsidRPr="006E370B" w:rsidTr="007E1CF4">
        <w:tc>
          <w:tcPr>
            <w:tcW w:w="3304" w:type="dxa"/>
          </w:tcPr>
          <w:p w:rsidR="007E1CF4" w:rsidRPr="006E370B" w:rsidRDefault="007E1CF4"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Бездротовий пристрій</w:t>
            </w:r>
          </w:p>
        </w:tc>
        <w:tc>
          <w:tcPr>
            <w:tcW w:w="3304" w:type="dxa"/>
          </w:tcPr>
          <w:p w:rsidR="007E1CF4" w:rsidRPr="006E370B" w:rsidRDefault="007E1CF4"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Wi-Fi 2,4 ГГц/5,1 ГГц/5,8 ГГц</w:t>
            </w:r>
          </w:p>
        </w:tc>
        <w:tc>
          <w:tcPr>
            <w:tcW w:w="3304" w:type="dxa"/>
          </w:tcPr>
          <w:p w:rsidR="007E1CF4" w:rsidRPr="006E370B" w:rsidRDefault="007E1CF4"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Пульт дистанційного керування 434 МГц</w:t>
            </w:r>
          </w:p>
        </w:tc>
      </w:tr>
      <w:tr w:rsidR="007E1CF4" w:rsidRPr="006E370B" w:rsidTr="007E1CF4">
        <w:tc>
          <w:tcPr>
            <w:tcW w:w="3304" w:type="dxa"/>
          </w:tcPr>
          <w:p w:rsidR="007E1CF4" w:rsidRPr="006E370B" w:rsidRDefault="007E1CF4"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Робоча частота</w:t>
            </w:r>
          </w:p>
        </w:tc>
        <w:tc>
          <w:tcPr>
            <w:tcW w:w="3304" w:type="dxa"/>
          </w:tcPr>
          <w:p w:rsidR="003F70D8" w:rsidRPr="006E370B" w:rsidRDefault="003F70D8" w:rsidP="003F70D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xml:space="preserve">2412 МГц-2472 МГц </w:t>
            </w:r>
          </w:p>
          <w:p w:rsidR="003F70D8" w:rsidRPr="006E370B" w:rsidRDefault="003F70D8" w:rsidP="003F70D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5150-5350 МГц</w:t>
            </w:r>
          </w:p>
          <w:p w:rsidR="003F70D8" w:rsidRPr="006E370B" w:rsidRDefault="003F70D8" w:rsidP="003F70D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5470МГц-5725МГц</w:t>
            </w:r>
          </w:p>
          <w:p w:rsidR="007E1CF4" w:rsidRPr="006E370B" w:rsidRDefault="003F70D8" w:rsidP="003F70D8">
            <w:pPr>
              <w:pStyle w:val="a5"/>
              <w:ind w:left="0" w:firstLine="0"/>
              <w:rPr>
                <w:rFonts w:ascii="Times New Roman" w:hAnsi="Times New Roman" w:cs="Times New Roman"/>
                <w:b/>
                <w:sz w:val="28"/>
                <w:szCs w:val="28"/>
              </w:rPr>
            </w:pPr>
            <w:r w:rsidRPr="006E370B">
              <w:rPr>
                <w:rFonts w:ascii="Times New Roman" w:hAnsi="Times New Roman" w:cs="Times New Roman"/>
                <w:sz w:val="28"/>
                <w:szCs w:val="28"/>
              </w:rPr>
              <w:t>5745МГц-5825МГц</w:t>
            </w:r>
          </w:p>
        </w:tc>
        <w:tc>
          <w:tcPr>
            <w:tcW w:w="3304" w:type="dxa"/>
          </w:tcPr>
          <w:p w:rsidR="007E1CF4" w:rsidRPr="006E370B" w:rsidRDefault="003F70D8"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434 МГц</w:t>
            </w:r>
          </w:p>
        </w:tc>
      </w:tr>
      <w:tr w:rsidR="007E1CF4" w:rsidRPr="006E370B" w:rsidTr="007E1CF4">
        <w:tc>
          <w:tcPr>
            <w:tcW w:w="3304" w:type="dxa"/>
          </w:tcPr>
          <w:p w:rsidR="007E1CF4" w:rsidRPr="006E370B" w:rsidRDefault="003F70D8"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Модулювання</w:t>
            </w:r>
          </w:p>
        </w:tc>
        <w:tc>
          <w:tcPr>
            <w:tcW w:w="3304" w:type="dxa"/>
          </w:tcPr>
          <w:p w:rsidR="007E1CF4" w:rsidRPr="006E370B" w:rsidRDefault="003F70D8"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DSSS, OFDM</w:t>
            </w:r>
          </w:p>
        </w:tc>
        <w:tc>
          <w:tcPr>
            <w:tcW w:w="3304" w:type="dxa"/>
          </w:tcPr>
          <w:p w:rsidR="007E1CF4"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FSK та LORA</w:t>
            </w:r>
          </w:p>
        </w:tc>
      </w:tr>
      <w:tr w:rsidR="007E1CF4" w:rsidRPr="006E370B" w:rsidTr="007E1CF4">
        <w:tc>
          <w:tcPr>
            <w:tcW w:w="3304" w:type="dxa"/>
          </w:tcPr>
          <w:p w:rsidR="007E1CF4" w:rsidRPr="006E370B" w:rsidRDefault="003F70D8"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Потужність передачі</w:t>
            </w:r>
          </w:p>
        </w:tc>
        <w:tc>
          <w:tcPr>
            <w:tcW w:w="3304" w:type="dxa"/>
          </w:tcPr>
          <w:p w:rsidR="003F70D8" w:rsidRPr="006E370B" w:rsidRDefault="003F70D8" w:rsidP="003F70D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20 дБм</w:t>
            </w:r>
          </w:p>
          <w:p w:rsidR="003F70D8" w:rsidRPr="006E370B" w:rsidRDefault="003F70D8" w:rsidP="003F70D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≤23 дБм</w:t>
            </w:r>
          </w:p>
          <w:p w:rsidR="003F70D8" w:rsidRPr="006E370B" w:rsidRDefault="003F70D8" w:rsidP="003F70D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≤23 дБм</w:t>
            </w:r>
          </w:p>
          <w:p w:rsidR="007E1CF4" w:rsidRPr="006E370B" w:rsidRDefault="003F70D8" w:rsidP="003F70D8">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≤33 дБм</w:t>
            </w:r>
          </w:p>
        </w:tc>
        <w:tc>
          <w:tcPr>
            <w:tcW w:w="3304" w:type="dxa"/>
          </w:tcPr>
          <w:p w:rsidR="007E1CF4"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 10 мВт</w:t>
            </w:r>
          </w:p>
        </w:tc>
      </w:tr>
    </w:tbl>
    <w:p w:rsidR="007E1CF4" w:rsidRPr="006E370B" w:rsidRDefault="007E1CF4" w:rsidP="007E1CF4">
      <w:pPr>
        <w:pStyle w:val="a5"/>
        <w:ind w:firstLine="0"/>
        <w:rPr>
          <w:rFonts w:ascii="Times New Roman" w:hAnsi="Times New Roman" w:cs="Times New Roman"/>
          <w:b/>
          <w:sz w:val="28"/>
          <w:szCs w:val="28"/>
        </w:rPr>
      </w:pPr>
    </w:p>
    <w:p w:rsidR="003B46BA" w:rsidRPr="006E370B" w:rsidRDefault="003B46BA" w:rsidP="007E1CF4">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B.3 Інформація про кабель</w:t>
      </w:r>
    </w:p>
    <w:tbl>
      <w:tblPr>
        <w:tblStyle w:val="a7"/>
        <w:tblW w:w="0" w:type="auto"/>
        <w:tblInd w:w="720" w:type="dxa"/>
        <w:tblLook w:val="04A0" w:firstRow="1" w:lastRow="0" w:firstColumn="1" w:lastColumn="0" w:noHBand="0" w:noVBand="1"/>
      </w:tblPr>
      <w:tblGrid>
        <w:gridCol w:w="978"/>
        <w:gridCol w:w="1595"/>
        <w:gridCol w:w="1807"/>
        <w:gridCol w:w="1445"/>
        <w:gridCol w:w="1763"/>
        <w:gridCol w:w="1604"/>
      </w:tblGrid>
      <w:tr w:rsidR="003B46BA" w:rsidRPr="006E370B" w:rsidTr="003B46BA">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Виробник</w:t>
            </w:r>
          </w:p>
        </w:tc>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Назва</w:t>
            </w:r>
          </w:p>
        </w:tc>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Довжина кабелю (м)</w:t>
            </w:r>
          </w:p>
        </w:tc>
        <w:tc>
          <w:tcPr>
            <w:tcW w:w="1652" w:type="dxa"/>
          </w:tcPr>
          <w:p w:rsidR="003B46BA" w:rsidRPr="006E370B" w:rsidRDefault="003B46BA" w:rsidP="003B46B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Екранування</w:t>
            </w:r>
          </w:p>
        </w:tc>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Примітка</w:t>
            </w:r>
          </w:p>
        </w:tc>
      </w:tr>
      <w:tr w:rsidR="003B46BA" w:rsidRPr="006E370B" w:rsidTr="003B46BA">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w:t>
            </w:r>
          </w:p>
        </w:tc>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MINDRAY</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Кабель FPD</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10</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Є</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MPX4343R MPX3543R</w:t>
            </w:r>
          </w:p>
        </w:tc>
      </w:tr>
      <w:tr w:rsidR="003B46BA" w:rsidRPr="006E370B" w:rsidTr="003B46BA">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lastRenderedPageBreak/>
              <w:t>2</w:t>
            </w:r>
          </w:p>
        </w:tc>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MINDRAY</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Кабель сигналу керування</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15</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Є</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r>
      <w:tr w:rsidR="003B46BA" w:rsidRPr="006E370B" w:rsidTr="003B46BA">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w:t>
            </w:r>
          </w:p>
        </w:tc>
        <w:tc>
          <w:tcPr>
            <w:tcW w:w="1652" w:type="dxa"/>
          </w:tcPr>
          <w:p w:rsidR="003B46BA" w:rsidRPr="006E370B" w:rsidRDefault="003B46BA" w:rsidP="003B46BA">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MINDRAY</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Пусковий кабель для підключення</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2.9</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Є</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r>
      <w:tr w:rsidR="003B46BA" w:rsidRPr="006E370B" w:rsidTr="003B46BA">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4</w:t>
            </w:r>
          </w:p>
        </w:tc>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MINDRAY</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Кабель послідовного порту ручного перемикача</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15</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Є</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r>
      <w:tr w:rsidR="003B46BA" w:rsidRPr="006E370B" w:rsidTr="003B46BA">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5</w:t>
            </w:r>
          </w:p>
        </w:tc>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MINDRAY</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Мережевий кабель</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25</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Є</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r>
      <w:tr w:rsidR="003B46BA" w:rsidRPr="006E370B" w:rsidTr="003B46BA">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6</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MINDRAY</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Обв'язка консолі</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9</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Є</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r>
      <w:tr w:rsidR="003B46BA" w:rsidRPr="006E370B" w:rsidTr="003B46BA">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7</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MINDRAY</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Обв'язка настінної підставки</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9</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Є</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r>
      <w:tr w:rsidR="003B46BA" w:rsidRPr="006E370B" w:rsidTr="003B46BA">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8</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MINDRAY</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13,5 м жовто-зелений дріт заземлення</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13.5</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Немає</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r>
      <w:tr w:rsidR="003B46BA" w:rsidRPr="006E370B" w:rsidTr="003B46BA">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9</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MINDRAY</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15 м жовто-зелений дріт заземлення</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15</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Немає</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r>
      <w:tr w:rsidR="003B46BA" w:rsidRPr="006E370B" w:rsidTr="003B46BA">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10</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MINDRAY</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Кабель живлення</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2</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Немає</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r>
      <w:tr w:rsidR="003B46BA" w:rsidRPr="006E370B" w:rsidTr="003B46BA">
        <w:tc>
          <w:tcPr>
            <w:tcW w:w="1652" w:type="dxa"/>
          </w:tcPr>
          <w:p w:rsidR="003B46BA" w:rsidRPr="006E370B" w:rsidRDefault="003B46BA"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11</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MINDRAY</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Кабель живлення</w:t>
            </w:r>
          </w:p>
        </w:tc>
        <w:tc>
          <w:tcPr>
            <w:tcW w:w="1652" w:type="dxa"/>
          </w:tcPr>
          <w:p w:rsidR="003B46BA" w:rsidRPr="006E370B" w:rsidRDefault="00090DB6"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3</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Немає</w:t>
            </w:r>
          </w:p>
        </w:tc>
        <w:tc>
          <w:tcPr>
            <w:tcW w:w="1652" w:type="dxa"/>
          </w:tcPr>
          <w:p w:rsidR="003B46BA" w:rsidRPr="006E370B" w:rsidRDefault="00113F9C" w:rsidP="007E1CF4">
            <w:pPr>
              <w:pStyle w:val="a5"/>
              <w:ind w:left="0" w:firstLine="0"/>
              <w:rPr>
                <w:rFonts w:ascii="Times New Roman" w:hAnsi="Times New Roman" w:cs="Times New Roman"/>
                <w:sz w:val="28"/>
                <w:szCs w:val="28"/>
              </w:rPr>
            </w:pPr>
            <w:r w:rsidRPr="006E370B">
              <w:rPr>
                <w:rFonts w:ascii="Times New Roman" w:hAnsi="Times New Roman" w:cs="Times New Roman"/>
                <w:sz w:val="28"/>
                <w:szCs w:val="28"/>
              </w:rPr>
              <w:t>/</w:t>
            </w:r>
          </w:p>
        </w:tc>
      </w:tr>
    </w:tbl>
    <w:p w:rsidR="003B46BA" w:rsidRPr="006E370B" w:rsidRDefault="003B46BA"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r w:rsidRPr="006E370B">
        <w:rPr>
          <w:rFonts w:ascii="Times New Roman" w:hAnsi="Times New Roman" w:cs="Times New Roman"/>
          <w:sz w:val="28"/>
          <w:szCs w:val="28"/>
        </w:rPr>
        <w:t>B.4 Декларація про відповідність</w:t>
      </w: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7E1CF4">
      <w:pPr>
        <w:pStyle w:val="a5"/>
        <w:ind w:firstLine="0"/>
        <w:rPr>
          <w:rFonts w:ascii="Times New Roman" w:hAnsi="Times New Roman" w:cs="Times New Roman"/>
          <w:sz w:val="28"/>
          <w:szCs w:val="28"/>
        </w:rPr>
      </w:pPr>
      <w:r w:rsidRPr="006E370B">
        <w:rPr>
          <w:rFonts w:ascii="Times New Roman" w:hAnsi="Times New Roman" w:cs="Times New Roman"/>
          <w:sz w:val="28"/>
          <w:szCs w:val="28"/>
        </w:rPr>
        <w:t>Декларація відповідності 1.0</w:t>
      </w:r>
    </w:p>
    <w:p w:rsidR="00113F9C" w:rsidRPr="006E370B" w:rsidRDefault="00113F9C" w:rsidP="007E1CF4">
      <w:pPr>
        <w:pStyle w:val="a5"/>
        <w:ind w:firstLine="0"/>
        <w:rPr>
          <w:rFonts w:ascii="Times New Roman" w:hAnsi="Times New Roman" w:cs="Times New Roman"/>
          <w:sz w:val="28"/>
          <w:szCs w:val="28"/>
        </w:rPr>
      </w:pPr>
    </w:p>
    <w:p w:rsidR="00113F9C" w:rsidRPr="006E370B" w:rsidRDefault="00113F9C" w:rsidP="00113F9C">
      <w:pPr>
        <w:pStyle w:val="a5"/>
        <w:ind w:firstLine="0"/>
        <w:jc w:val="center"/>
        <w:rPr>
          <w:rFonts w:ascii="Times New Roman" w:hAnsi="Times New Roman" w:cs="Times New Roman"/>
          <w:sz w:val="28"/>
          <w:szCs w:val="28"/>
        </w:rPr>
      </w:pPr>
      <w:r w:rsidRPr="006E370B">
        <w:rPr>
          <w:rFonts w:ascii="Times New Roman" w:hAnsi="Times New Roman" w:cs="Times New Roman"/>
          <w:sz w:val="28"/>
          <w:szCs w:val="28"/>
        </w:rPr>
        <w:t>Декларація відповідності</w:t>
      </w:r>
    </w:p>
    <w:p w:rsidR="004E523A" w:rsidRPr="006E370B" w:rsidRDefault="00113F9C" w:rsidP="004E523A">
      <w:pPr>
        <w:pStyle w:val="a5"/>
        <w:ind w:firstLine="0"/>
        <w:rPr>
          <w:rFonts w:ascii="Times New Roman" w:hAnsi="Times New Roman" w:cs="Times New Roman"/>
          <w:sz w:val="28"/>
          <w:szCs w:val="28"/>
          <w:lang w:val="en-US"/>
        </w:rPr>
      </w:pPr>
      <w:r w:rsidRPr="006E370B">
        <w:rPr>
          <w:rFonts w:ascii="Times New Roman" w:hAnsi="Times New Roman" w:cs="Times New Roman"/>
          <w:sz w:val="28"/>
          <w:szCs w:val="28"/>
        </w:rPr>
        <w:t>Виробник</w:t>
      </w:r>
      <w:r w:rsidRPr="006E370B">
        <w:rPr>
          <w:rFonts w:ascii="Times New Roman" w:hAnsi="Times New Roman" w:cs="Times New Roman"/>
          <w:sz w:val="28"/>
          <w:szCs w:val="28"/>
          <w:lang w:val="en-US"/>
        </w:rPr>
        <w:t>:</w:t>
      </w:r>
      <w:r w:rsidRPr="006E370B">
        <w:rPr>
          <w:rFonts w:ascii="Times New Roman" w:hAnsi="Times New Roman" w:cs="Times New Roman"/>
          <w:sz w:val="28"/>
          <w:szCs w:val="28"/>
        </w:rPr>
        <w:t xml:space="preserve"> </w:t>
      </w:r>
      <w:r w:rsidRPr="006E370B">
        <w:rPr>
          <w:rFonts w:ascii="Times New Roman" w:hAnsi="Times New Roman" w:cs="Times New Roman"/>
          <w:sz w:val="28"/>
          <w:szCs w:val="28"/>
          <w:lang w:val="en-US"/>
        </w:rPr>
        <w:t>Shenzhen Mindray Electronics Co., Lid</w:t>
      </w:r>
      <w:r w:rsidR="004E523A" w:rsidRPr="006E370B">
        <w:rPr>
          <w:rFonts w:ascii="Times New Roman" w:hAnsi="Times New Roman" w:cs="Times New Roman"/>
          <w:sz w:val="28"/>
          <w:szCs w:val="28"/>
          <w:lang w:val="en-US"/>
        </w:rPr>
        <w:t xml:space="preserve"> Mimdray Building Keji 12</w:t>
      </w:r>
      <w:r w:rsidR="004E523A" w:rsidRPr="006E370B">
        <w:rPr>
          <w:rFonts w:ascii="Times New Roman" w:hAnsi="Times New Roman" w:cs="Times New Roman"/>
          <w:sz w:val="28"/>
          <w:szCs w:val="28"/>
          <w:vertAlign w:val="superscript"/>
          <w:lang w:val="en-US"/>
        </w:rPr>
        <w:t>th</w:t>
      </w:r>
      <w:r w:rsidR="004E523A" w:rsidRPr="006E370B">
        <w:rPr>
          <w:rFonts w:ascii="Times New Roman" w:hAnsi="Times New Roman" w:cs="Times New Roman"/>
          <w:sz w:val="28"/>
          <w:szCs w:val="28"/>
          <w:lang w:val="en-US"/>
        </w:rPr>
        <w:t xml:space="preserve"> Road South, High-tech Industrial Park, Nanshenzhen, 518057, P,R, China</w:t>
      </w:r>
    </w:p>
    <w:p w:rsidR="004E523A" w:rsidRPr="006E370B" w:rsidRDefault="004E523A" w:rsidP="004E523A">
      <w:pPr>
        <w:pStyle w:val="a5"/>
        <w:ind w:firstLine="0"/>
        <w:rPr>
          <w:rFonts w:ascii="Times New Roman" w:hAnsi="Times New Roman" w:cs="Times New Roman"/>
          <w:sz w:val="28"/>
          <w:szCs w:val="28"/>
          <w:lang w:val="en-US"/>
        </w:rPr>
      </w:pPr>
      <w:r w:rsidRPr="006E370B">
        <w:rPr>
          <w:rFonts w:ascii="Times New Roman" w:hAnsi="Times New Roman" w:cs="Times New Roman"/>
          <w:sz w:val="28"/>
          <w:szCs w:val="28"/>
          <w:lang w:val="en-US"/>
        </w:rPr>
        <w:t>Представник ЄС: Shanghai International Holding Corp. GmbH(</w:t>
      </w:r>
      <w:r w:rsidRPr="006E370B">
        <w:rPr>
          <w:rFonts w:ascii="Times New Roman" w:hAnsi="Times New Roman" w:cs="Times New Roman"/>
          <w:sz w:val="28"/>
          <w:szCs w:val="28"/>
        </w:rPr>
        <w:t>Європа</w:t>
      </w:r>
      <w:r w:rsidRPr="006E370B">
        <w:rPr>
          <w:rFonts w:ascii="Times New Roman" w:hAnsi="Times New Roman" w:cs="Times New Roman"/>
          <w:sz w:val="28"/>
          <w:szCs w:val="28"/>
          <w:lang w:val="en-US"/>
        </w:rPr>
        <w:t>) Eiffestrabe 80</w:t>
      </w:r>
    </w:p>
    <w:p w:rsidR="004E523A" w:rsidRPr="006E370B" w:rsidRDefault="004E523A" w:rsidP="004E523A">
      <w:pPr>
        <w:pStyle w:val="a5"/>
        <w:ind w:firstLine="0"/>
        <w:rPr>
          <w:rFonts w:ascii="Times New Roman" w:hAnsi="Times New Roman" w:cs="Times New Roman"/>
          <w:sz w:val="28"/>
          <w:szCs w:val="28"/>
        </w:rPr>
      </w:pPr>
      <w:r w:rsidRPr="006E370B">
        <w:rPr>
          <w:rFonts w:ascii="Times New Roman" w:hAnsi="Times New Roman" w:cs="Times New Roman"/>
          <w:sz w:val="28"/>
          <w:szCs w:val="28"/>
          <w:lang w:val="en-US"/>
        </w:rPr>
        <w:t xml:space="preserve">20537 </w:t>
      </w:r>
      <w:r w:rsidRPr="006E370B">
        <w:rPr>
          <w:rFonts w:ascii="Times New Roman" w:hAnsi="Times New Roman" w:cs="Times New Roman"/>
          <w:sz w:val="28"/>
          <w:szCs w:val="28"/>
        </w:rPr>
        <w:t>Гамбург, Німеччина</w:t>
      </w:r>
    </w:p>
    <w:p w:rsidR="004E523A" w:rsidRPr="006E370B" w:rsidRDefault="004E523A" w:rsidP="004E523A">
      <w:pPr>
        <w:pStyle w:val="a5"/>
        <w:ind w:firstLine="0"/>
        <w:rPr>
          <w:rFonts w:ascii="Times New Roman" w:hAnsi="Times New Roman" w:cs="Times New Roman"/>
          <w:sz w:val="28"/>
          <w:szCs w:val="28"/>
        </w:rPr>
      </w:pPr>
      <w:r w:rsidRPr="006E370B">
        <w:rPr>
          <w:rFonts w:ascii="Times New Roman" w:hAnsi="Times New Roman" w:cs="Times New Roman"/>
          <w:sz w:val="28"/>
          <w:szCs w:val="28"/>
        </w:rPr>
        <w:t>Продукт</w:t>
      </w:r>
      <w:r w:rsidRPr="006E370B">
        <w:rPr>
          <w:rFonts w:ascii="Times New Roman" w:hAnsi="Times New Roman" w:cs="Times New Roman"/>
          <w:sz w:val="28"/>
          <w:szCs w:val="28"/>
          <w:lang w:val="en-US"/>
        </w:rPr>
        <w:t>:</w:t>
      </w:r>
      <w:r w:rsidRPr="006E370B">
        <w:rPr>
          <w:rFonts w:ascii="Times New Roman" w:hAnsi="Times New Roman" w:cs="Times New Roman"/>
          <w:sz w:val="28"/>
          <w:szCs w:val="28"/>
        </w:rPr>
        <w:t xml:space="preserve"> Ренгенографія</w:t>
      </w:r>
    </w:p>
    <w:p w:rsidR="004E523A" w:rsidRPr="006E370B" w:rsidRDefault="004E523A" w:rsidP="004E523A">
      <w:pPr>
        <w:pStyle w:val="a5"/>
        <w:ind w:firstLine="0"/>
        <w:rPr>
          <w:rFonts w:ascii="Times New Roman" w:hAnsi="Times New Roman" w:cs="Times New Roman"/>
          <w:sz w:val="28"/>
          <w:szCs w:val="28"/>
        </w:rPr>
      </w:pPr>
      <w:r w:rsidRPr="006E370B">
        <w:rPr>
          <w:rFonts w:ascii="Times New Roman" w:hAnsi="Times New Roman" w:cs="Times New Roman"/>
          <w:sz w:val="28"/>
          <w:szCs w:val="28"/>
        </w:rPr>
        <w:t>Модель: DigiEye 330 / DigiEye 330E / DigiEye 330P / DigiEye 330T / DigiEye 350 / DigiEye 350E / DigiEye 350P / DigiEye 350T / DigiEye 360 / DigiEye 360E / DigiEye 360P / DigiEye 360T</w:t>
      </w:r>
    </w:p>
    <w:p w:rsidR="0004725C" w:rsidRPr="006E370B" w:rsidRDefault="0004725C" w:rsidP="0004725C">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Ми заявляємо під єдиною відповідальністю, що вищезазначені продукти затвердженні положенняс Ради Директиви 2014/53/</w:t>
      </w:r>
      <w:r w:rsidRPr="006E370B">
        <w:rPr>
          <w:rFonts w:ascii="Times New Roman" w:hAnsi="Times New Roman" w:cs="Times New Roman"/>
          <w:b/>
          <w:sz w:val="28"/>
          <w:szCs w:val="28"/>
          <w:lang w:val="en-US"/>
        </w:rPr>
        <w:t>EU</w:t>
      </w:r>
      <w:r w:rsidRPr="006E370B">
        <w:rPr>
          <w:rFonts w:ascii="Times New Roman" w:hAnsi="Times New Roman" w:cs="Times New Roman"/>
          <w:b/>
          <w:sz w:val="28"/>
          <w:szCs w:val="28"/>
        </w:rPr>
        <w:t xml:space="preserve"> щодо обладнання.</w:t>
      </w:r>
    </w:p>
    <w:p w:rsidR="0004725C" w:rsidRPr="006E370B" w:rsidRDefault="0004725C" w:rsidP="0004725C">
      <w:pPr>
        <w:pStyle w:val="a5"/>
        <w:ind w:firstLine="0"/>
        <w:rPr>
          <w:rFonts w:ascii="Times New Roman" w:hAnsi="Times New Roman" w:cs="Times New Roman"/>
          <w:b/>
          <w:sz w:val="28"/>
          <w:szCs w:val="28"/>
        </w:rPr>
      </w:pPr>
      <w:r w:rsidRPr="006E370B">
        <w:rPr>
          <w:rFonts w:ascii="Times New Roman" w:hAnsi="Times New Roman" w:cs="Times New Roman"/>
          <w:b/>
          <w:sz w:val="28"/>
          <w:szCs w:val="28"/>
        </w:rPr>
        <w:t xml:space="preserve">Вся допоміжна документація зберігається в приміщеннях виробника . Ця декларація відповідності видається під єдиною відповідальністю виробника </w:t>
      </w:r>
    </w:p>
    <w:p w:rsidR="0004725C" w:rsidRPr="006E370B" w:rsidRDefault="0004725C" w:rsidP="0004725C">
      <w:pPr>
        <w:pStyle w:val="a5"/>
        <w:ind w:firstLine="0"/>
        <w:rPr>
          <w:rFonts w:ascii="Times New Roman" w:hAnsi="Times New Roman" w:cs="Times New Roman"/>
          <w:sz w:val="28"/>
          <w:szCs w:val="28"/>
          <w:lang w:val="en-US"/>
        </w:rPr>
      </w:pPr>
      <w:r w:rsidRPr="006E370B">
        <w:rPr>
          <w:rFonts w:ascii="Times New Roman" w:hAnsi="Times New Roman" w:cs="Times New Roman"/>
          <w:b/>
          <w:sz w:val="28"/>
          <w:szCs w:val="28"/>
        </w:rPr>
        <w:t>Застосовуються стандарти</w:t>
      </w:r>
      <w:r w:rsidRPr="006E370B">
        <w:rPr>
          <w:rFonts w:ascii="Times New Roman" w:hAnsi="Times New Roman" w:cs="Times New Roman"/>
          <w:sz w:val="28"/>
          <w:szCs w:val="28"/>
          <w:lang w:val="en-US"/>
        </w:rPr>
        <w:t>:</w:t>
      </w:r>
    </w:p>
    <w:p w:rsidR="0004725C" w:rsidRPr="006E370B" w:rsidRDefault="0004725C" w:rsidP="0004725C">
      <w:pPr>
        <w:pStyle w:val="a5"/>
        <w:numPr>
          <w:ilvl w:val="0"/>
          <w:numId w:val="18"/>
        </w:numPr>
        <w:rPr>
          <w:rFonts w:ascii="Times New Roman" w:hAnsi="Times New Roman" w:cs="Times New Roman"/>
          <w:sz w:val="28"/>
          <w:szCs w:val="28"/>
        </w:rPr>
      </w:pPr>
      <w:r w:rsidRPr="006E370B">
        <w:rPr>
          <w:rFonts w:ascii="Times New Roman" w:hAnsi="Times New Roman" w:cs="Times New Roman"/>
          <w:sz w:val="28"/>
          <w:szCs w:val="28"/>
          <w:lang w:val="en-US"/>
        </w:rPr>
        <w:t>EN 60601-1: 2006</w:t>
      </w:r>
      <w:r w:rsidRPr="006E370B">
        <w:rPr>
          <w:rFonts w:ascii="Times New Roman" w:hAnsi="Times New Roman" w:cs="Times New Roman"/>
          <w:sz w:val="28"/>
          <w:szCs w:val="28"/>
          <w:lang w:val="ru-RU"/>
        </w:rPr>
        <w:t>/</w:t>
      </w:r>
      <w:r w:rsidRPr="006E370B">
        <w:rPr>
          <w:rFonts w:ascii="Times New Roman" w:hAnsi="Times New Roman" w:cs="Times New Roman"/>
          <w:sz w:val="28"/>
          <w:szCs w:val="28"/>
          <w:lang w:val="en-US"/>
        </w:rPr>
        <w:t>A1:2013</w:t>
      </w:r>
      <w:r w:rsidR="003D5B07" w:rsidRPr="006E370B">
        <w:rPr>
          <w:rFonts w:ascii="Times New Roman" w:hAnsi="Times New Roman" w:cs="Times New Roman"/>
          <w:sz w:val="28"/>
          <w:szCs w:val="28"/>
          <w:lang w:val="en-US"/>
        </w:rPr>
        <w:t xml:space="preserve">         </w:t>
      </w:r>
    </w:p>
    <w:p w:rsidR="0004725C" w:rsidRPr="006E370B" w:rsidRDefault="0004725C" w:rsidP="0004725C">
      <w:pPr>
        <w:pStyle w:val="a5"/>
        <w:numPr>
          <w:ilvl w:val="0"/>
          <w:numId w:val="18"/>
        </w:numPr>
        <w:rPr>
          <w:rFonts w:ascii="Times New Roman" w:hAnsi="Times New Roman" w:cs="Times New Roman"/>
          <w:sz w:val="28"/>
          <w:szCs w:val="28"/>
        </w:rPr>
      </w:pPr>
      <w:r w:rsidRPr="006E370B">
        <w:rPr>
          <w:rFonts w:ascii="Times New Roman" w:hAnsi="Times New Roman" w:cs="Times New Roman"/>
          <w:sz w:val="28"/>
          <w:szCs w:val="28"/>
          <w:lang w:val="en-US"/>
        </w:rPr>
        <w:lastRenderedPageBreak/>
        <w:t>EN 62311:2008</w:t>
      </w:r>
    </w:p>
    <w:p w:rsidR="0004725C" w:rsidRPr="006E370B" w:rsidRDefault="0004725C" w:rsidP="0004725C">
      <w:pPr>
        <w:pStyle w:val="a5"/>
        <w:numPr>
          <w:ilvl w:val="0"/>
          <w:numId w:val="18"/>
        </w:numPr>
        <w:rPr>
          <w:rFonts w:ascii="Times New Roman" w:hAnsi="Times New Roman" w:cs="Times New Roman"/>
          <w:sz w:val="28"/>
          <w:szCs w:val="28"/>
        </w:rPr>
      </w:pPr>
      <w:r w:rsidRPr="006E370B">
        <w:rPr>
          <w:rFonts w:ascii="Times New Roman" w:hAnsi="Times New Roman" w:cs="Times New Roman"/>
          <w:sz w:val="28"/>
          <w:szCs w:val="28"/>
          <w:lang w:val="en-US"/>
        </w:rPr>
        <w:t>EN 300 328 V2.2.2</w:t>
      </w:r>
    </w:p>
    <w:p w:rsidR="0004725C" w:rsidRPr="006E370B" w:rsidRDefault="0004725C" w:rsidP="0004725C">
      <w:pPr>
        <w:pStyle w:val="a5"/>
        <w:numPr>
          <w:ilvl w:val="0"/>
          <w:numId w:val="18"/>
        </w:numPr>
        <w:rPr>
          <w:rFonts w:ascii="Times New Roman" w:hAnsi="Times New Roman" w:cs="Times New Roman"/>
          <w:sz w:val="28"/>
          <w:szCs w:val="28"/>
        </w:rPr>
      </w:pPr>
      <w:r w:rsidRPr="006E370B">
        <w:rPr>
          <w:rFonts w:ascii="Times New Roman" w:hAnsi="Times New Roman" w:cs="Times New Roman"/>
          <w:sz w:val="28"/>
          <w:szCs w:val="28"/>
          <w:lang w:val="en-US"/>
        </w:rPr>
        <w:t>ETSI EN 300 440 V2.2.1</w:t>
      </w:r>
    </w:p>
    <w:p w:rsidR="003D5B07" w:rsidRPr="006E370B" w:rsidRDefault="003D5B07" w:rsidP="0004725C">
      <w:pPr>
        <w:pStyle w:val="a5"/>
        <w:numPr>
          <w:ilvl w:val="0"/>
          <w:numId w:val="18"/>
        </w:numPr>
        <w:rPr>
          <w:rFonts w:ascii="Times New Roman" w:hAnsi="Times New Roman" w:cs="Times New Roman"/>
          <w:sz w:val="28"/>
          <w:szCs w:val="28"/>
        </w:rPr>
      </w:pPr>
      <w:r w:rsidRPr="006E370B">
        <w:rPr>
          <w:rFonts w:ascii="Times New Roman" w:hAnsi="Times New Roman" w:cs="Times New Roman"/>
          <w:sz w:val="28"/>
          <w:szCs w:val="28"/>
          <w:lang w:val="en-US"/>
        </w:rPr>
        <w:t>ETSI EN 300 220-1 V3.1.1</w:t>
      </w:r>
    </w:p>
    <w:p w:rsidR="003D5B07" w:rsidRPr="006E370B" w:rsidRDefault="003D5B07" w:rsidP="0004725C">
      <w:pPr>
        <w:pStyle w:val="a5"/>
        <w:numPr>
          <w:ilvl w:val="0"/>
          <w:numId w:val="18"/>
        </w:numPr>
        <w:rPr>
          <w:rFonts w:ascii="Times New Roman" w:hAnsi="Times New Roman" w:cs="Times New Roman"/>
          <w:sz w:val="28"/>
          <w:szCs w:val="28"/>
        </w:rPr>
      </w:pPr>
      <w:r w:rsidRPr="006E370B">
        <w:rPr>
          <w:rFonts w:ascii="Times New Roman" w:hAnsi="Times New Roman" w:cs="Times New Roman"/>
          <w:sz w:val="28"/>
          <w:szCs w:val="28"/>
          <w:lang w:val="en-US"/>
        </w:rPr>
        <w:t>ETSI EN 300 220-2 V3.1.1</w:t>
      </w:r>
    </w:p>
    <w:p w:rsidR="003D5B07" w:rsidRPr="006E370B" w:rsidRDefault="003D5B07" w:rsidP="0004725C">
      <w:pPr>
        <w:pStyle w:val="a5"/>
        <w:numPr>
          <w:ilvl w:val="0"/>
          <w:numId w:val="18"/>
        </w:numPr>
        <w:rPr>
          <w:rFonts w:ascii="Times New Roman" w:hAnsi="Times New Roman" w:cs="Times New Roman"/>
          <w:sz w:val="28"/>
          <w:szCs w:val="28"/>
        </w:rPr>
      </w:pPr>
      <w:r w:rsidRPr="006E370B">
        <w:rPr>
          <w:rFonts w:ascii="Times New Roman" w:hAnsi="Times New Roman" w:cs="Times New Roman"/>
          <w:sz w:val="28"/>
          <w:szCs w:val="28"/>
          <w:lang w:val="en-US"/>
        </w:rPr>
        <w:t>EN 62479: 2010</w:t>
      </w:r>
    </w:p>
    <w:p w:rsidR="003D5B07" w:rsidRPr="006E370B" w:rsidRDefault="003D5B07" w:rsidP="0004725C">
      <w:pPr>
        <w:pStyle w:val="a5"/>
        <w:numPr>
          <w:ilvl w:val="0"/>
          <w:numId w:val="18"/>
        </w:numPr>
        <w:rPr>
          <w:rFonts w:ascii="Times New Roman" w:hAnsi="Times New Roman" w:cs="Times New Roman"/>
          <w:sz w:val="28"/>
          <w:szCs w:val="28"/>
        </w:rPr>
      </w:pPr>
      <w:r w:rsidRPr="006E370B">
        <w:rPr>
          <w:rFonts w:ascii="Times New Roman" w:hAnsi="Times New Roman" w:cs="Times New Roman"/>
          <w:sz w:val="28"/>
          <w:szCs w:val="28"/>
          <w:lang w:val="en-US"/>
        </w:rPr>
        <w:t>EN 60601-1-2:2015</w:t>
      </w:r>
    </w:p>
    <w:p w:rsidR="003D5B07" w:rsidRPr="006E370B" w:rsidRDefault="003D5B07" w:rsidP="0004725C">
      <w:pPr>
        <w:pStyle w:val="a5"/>
        <w:numPr>
          <w:ilvl w:val="0"/>
          <w:numId w:val="18"/>
        </w:numPr>
        <w:rPr>
          <w:rFonts w:ascii="Times New Roman" w:hAnsi="Times New Roman" w:cs="Times New Roman"/>
          <w:sz w:val="28"/>
          <w:szCs w:val="28"/>
        </w:rPr>
      </w:pPr>
      <w:r w:rsidRPr="006E370B">
        <w:rPr>
          <w:rFonts w:ascii="Times New Roman" w:hAnsi="Times New Roman" w:cs="Times New Roman"/>
          <w:sz w:val="28"/>
          <w:szCs w:val="28"/>
          <w:lang w:val="en-US"/>
        </w:rPr>
        <w:t>ETSI EN 301 489-1 V2.2.3</w:t>
      </w:r>
    </w:p>
    <w:p w:rsidR="003D5B07" w:rsidRPr="006E370B" w:rsidRDefault="003D5B07" w:rsidP="0004725C">
      <w:pPr>
        <w:pStyle w:val="a5"/>
        <w:numPr>
          <w:ilvl w:val="0"/>
          <w:numId w:val="18"/>
        </w:numPr>
        <w:rPr>
          <w:rFonts w:ascii="Times New Roman" w:hAnsi="Times New Roman" w:cs="Times New Roman"/>
          <w:sz w:val="28"/>
          <w:szCs w:val="28"/>
        </w:rPr>
      </w:pPr>
      <w:r w:rsidRPr="006E370B">
        <w:rPr>
          <w:rFonts w:ascii="Times New Roman" w:hAnsi="Times New Roman" w:cs="Times New Roman"/>
          <w:sz w:val="28"/>
          <w:szCs w:val="28"/>
          <w:lang w:val="en-US"/>
        </w:rPr>
        <w:t>ETSI EN 301 489-3 V2.1.1</w:t>
      </w:r>
    </w:p>
    <w:p w:rsidR="003D5B07" w:rsidRPr="006E370B" w:rsidRDefault="003D5B07" w:rsidP="0004725C">
      <w:pPr>
        <w:pStyle w:val="a5"/>
        <w:numPr>
          <w:ilvl w:val="0"/>
          <w:numId w:val="18"/>
        </w:numPr>
        <w:rPr>
          <w:rFonts w:ascii="Times New Roman" w:hAnsi="Times New Roman" w:cs="Times New Roman"/>
          <w:sz w:val="28"/>
          <w:szCs w:val="28"/>
        </w:rPr>
      </w:pPr>
      <w:r w:rsidRPr="006E370B">
        <w:rPr>
          <w:rFonts w:ascii="Times New Roman" w:hAnsi="Times New Roman" w:cs="Times New Roman"/>
          <w:sz w:val="28"/>
          <w:szCs w:val="28"/>
          <w:lang w:val="en-US"/>
        </w:rPr>
        <w:t>ETSI EN 301 489-17 V3.2.4</w:t>
      </w:r>
    </w:p>
    <w:p w:rsidR="003D5B07" w:rsidRPr="006E370B" w:rsidRDefault="003D5B07" w:rsidP="0004725C">
      <w:pPr>
        <w:pStyle w:val="a5"/>
        <w:numPr>
          <w:ilvl w:val="0"/>
          <w:numId w:val="18"/>
        </w:numPr>
        <w:rPr>
          <w:rFonts w:ascii="Times New Roman" w:hAnsi="Times New Roman" w:cs="Times New Roman"/>
          <w:sz w:val="28"/>
          <w:szCs w:val="28"/>
        </w:rPr>
      </w:pPr>
      <w:r w:rsidRPr="006E370B">
        <w:rPr>
          <w:rFonts w:ascii="Times New Roman" w:hAnsi="Times New Roman" w:cs="Times New Roman"/>
          <w:sz w:val="28"/>
          <w:szCs w:val="28"/>
          <w:lang w:val="en-US"/>
        </w:rPr>
        <w:t>ETSI EN 301 893 V2.1.1</w:t>
      </w:r>
    </w:p>
    <w:p w:rsidR="003D5B07" w:rsidRPr="006E370B" w:rsidRDefault="003D5B07" w:rsidP="0004725C">
      <w:pPr>
        <w:pStyle w:val="a5"/>
        <w:numPr>
          <w:ilvl w:val="0"/>
          <w:numId w:val="18"/>
        </w:numPr>
        <w:rPr>
          <w:rFonts w:ascii="Times New Roman" w:hAnsi="Times New Roman" w:cs="Times New Roman"/>
          <w:sz w:val="28"/>
          <w:szCs w:val="28"/>
        </w:rPr>
      </w:pPr>
      <w:r w:rsidRPr="006E370B">
        <w:rPr>
          <w:rFonts w:ascii="Times New Roman" w:hAnsi="Times New Roman" w:cs="Times New Roman"/>
          <w:sz w:val="28"/>
          <w:szCs w:val="28"/>
          <w:lang w:val="en-US"/>
        </w:rPr>
        <w:t>EN 50566:2017</w:t>
      </w:r>
    </w:p>
    <w:p w:rsidR="003D5B07" w:rsidRPr="006E370B" w:rsidRDefault="003D5B07" w:rsidP="003D5B07">
      <w:pPr>
        <w:ind w:left="1080" w:firstLine="0"/>
        <w:rPr>
          <w:rFonts w:ascii="Times New Roman" w:hAnsi="Times New Roman" w:cs="Times New Roman"/>
          <w:sz w:val="28"/>
          <w:szCs w:val="28"/>
        </w:rPr>
      </w:pPr>
    </w:p>
    <w:p w:rsidR="003D5B07" w:rsidRPr="006E370B" w:rsidRDefault="003D5B07" w:rsidP="003D5B07">
      <w:pPr>
        <w:ind w:left="1080" w:firstLine="0"/>
        <w:rPr>
          <w:rFonts w:ascii="Times New Roman" w:hAnsi="Times New Roman" w:cs="Times New Roman"/>
          <w:sz w:val="28"/>
          <w:szCs w:val="28"/>
        </w:rPr>
      </w:pPr>
    </w:p>
    <w:p w:rsidR="003D5B07" w:rsidRPr="006E370B" w:rsidRDefault="003D5B07" w:rsidP="003D5B07">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Початок </w:t>
      </w:r>
      <w:r w:rsidRPr="006E370B">
        <w:rPr>
          <w:rFonts w:ascii="Times New Roman" w:hAnsi="Times New Roman" w:cs="Times New Roman"/>
          <w:sz w:val="28"/>
          <w:szCs w:val="28"/>
          <w:lang w:val="ru-RU"/>
        </w:rPr>
        <w:t>:</w:t>
      </w:r>
      <w:r w:rsidRPr="006E370B">
        <w:rPr>
          <w:rFonts w:ascii="Times New Roman" w:hAnsi="Times New Roman" w:cs="Times New Roman"/>
          <w:sz w:val="28"/>
          <w:szCs w:val="28"/>
        </w:rPr>
        <w:t xml:space="preserve"> 2022.11.15</w:t>
      </w:r>
    </w:p>
    <w:p w:rsidR="003D5B07" w:rsidRPr="006E370B" w:rsidRDefault="003D5B07" w:rsidP="003D5B07">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Місце, дата випуску </w:t>
      </w:r>
      <w:r w:rsidRPr="006E370B">
        <w:rPr>
          <w:rFonts w:ascii="Times New Roman" w:hAnsi="Times New Roman" w:cs="Times New Roman"/>
          <w:sz w:val="28"/>
          <w:szCs w:val="28"/>
          <w:lang w:val="ru-RU"/>
        </w:rPr>
        <w:t>:</w:t>
      </w:r>
      <w:r w:rsidRPr="006E370B">
        <w:rPr>
          <w:rFonts w:ascii="Times New Roman" w:hAnsi="Times New Roman" w:cs="Times New Roman"/>
          <w:sz w:val="28"/>
          <w:szCs w:val="28"/>
        </w:rPr>
        <w:t xml:space="preserve"> Шеньчжень 2022.11.15</w:t>
      </w:r>
    </w:p>
    <w:p w:rsidR="00D96269" w:rsidRPr="006E370B" w:rsidRDefault="00D96269" w:rsidP="003D5B07">
      <w:pPr>
        <w:ind w:left="1080" w:firstLine="0"/>
        <w:rPr>
          <w:rFonts w:ascii="Times New Roman" w:hAnsi="Times New Roman" w:cs="Times New Roman"/>
          <w:sz w:val="28"/>
          <w:szCs w:val="28"/>
        </w:rPr>
      </w:pPr>
    </w:p>
    <w:p w:rsidR="00D96269" w:rsidRPr="006E370B" w:rsidRDefault="00D96269" w:rsidP="003D5B07">
      <w:pPr>
        <w:ind w:left="1080" w:firstLine="0"/>
        <w:rPr>
          <w:rFonts w:ascii="Times New Roman" w:hAnsi="Times New Roman" w:cs="Times New Roman"/>
          <w:sz w:val="28"/>
          <w:szCs w:val="28"/>
        </w:rPr>
      </w:pPr>
    </w:p>
    <w:p w:rsidR="00D96269" w:rsidRPr="006E370B" w:rsidRDefault="00D96269" w:rsidP="003D5B07">
      <w:pPr>
        <w:ind w:left="1080" w:firstLine="0"/>
        <w:rPr>
          <w:rFonts w:ascii="Times New Roman" w:hAnsi="Times New Roman" w:cs="Times New Roman"/>
          <w:sz w:val="28"/>
          <w:szCs w:val="28"/>
        </w:rPr>
      </w:pPr>
    </w:p>
    <w:p w:rsidR="00D96269" w:rsidRPr="006E370B" w:rsidRDefault="00D96269" w:rsidP="003D5B07">
      <w:pPr>
        <w:ind w:left="1080" w:firstLine="0"/>
        <w:rPr>
          <w:rFonts w:ascii="Times New Roman" w:hAnsi="Times New Roman" w:cs="Times New Roman"/>
          <w:sz w:val="28"/>
          <w:szCs w:val="28"/>
        </w:rPr>
      </w:pPr>
    </w:p>
    <w:p w:rsidR="00D96269" w:rsidRPr="006E370B" w:rsidRDefault="00D96269" w:rsidP="003D5B07">
      <w:pPr>
        <w:ind w:left="1080" w:firstLine="0"/>
        <w:rPr>
          <w:rFonts w:ascii="Times New Roman" w:hAnsi="Times New Roman" w:cs="Times New Roman"/>
          <w:b/>
          <w:sz w:val="28"/>
          <w:szCs w:val="28"/>
        </w:rPr>
      </w:pPr>
      <w:r w:rsidRPr="006E370B">
        <w:rPr>
          <w:rFonts w:ascii="Times New Roman" w:hAnsi="Times New Roman" w:cs="Times New Roman"/>
          <w:b/>
          <w:sz w:val="28"/>
          <w:szCs w:val="28"/>
        </w:rPr>
        <w:t>Додаток C Акумулятор</w:t>
      </w:r>
    </w:p>
    <w:tbl>
      <w:tblPr>
        <w:tblStyle w:val="a7"/>
        <w:tblW w:w="0" w:type="auto"/>
        <w:tblInd w:w="10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812"/>
      </w:tblGrid>
      <w:tr w:rsidR="00D96269" w:rsidRPr="006E370B" w:rsidTr="00D96269">
        <w:tc>
          <w:tcPr>
            <w:tcW w:w="9912" w:type="dxa"/>
          </w:tcPr>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Попередження:</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1. Не розбирайте акумулятор без дозволу. Акумулятор має внутрішній захисний механізм і схему для запобігання небезпекам. Неправильне розбирання може вплинути на захисну функцію і призвести до перегріву, задимлення, деформації або загоряння акумулятора.</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2. Коротке замикання заборонено.</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Не з'єднуйте анод і катод акумулятора з металами. Не зберігайте і не переносьте акумулятор разом з металами. У разі короткого замикання через акумулятор може проходити великий струм, що може призвести до пошкодження акумулятора.</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3. Не нагрівайте і не спалюйте акумулятор.</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Нагрівання та спалювання може призвести до розплавлення ізолятора акумулятора, втрати функції безпеки або вигоряння електроліту. Надмірне нагрівання може призвести до перегріву, задимлення, деформації або горіння акумулятора.</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4. Не використовуйте батарею поблизу джерел тепла.</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Тримайте батареї подалі від вогню та інших джерел тепла. Надмірне нагрівання може призвести до короткого замикання, перегріву, задимлення, деформації або горіння акумулятора.</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lastRenderedPageBreak/>
              <w:t>5. Не мочіть акумулятор.</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Не мочіть акумулятор. Не опускайте акумулятор у воду. Це може призвести до втрати функції внутрішнього захисного контуру акумулятора і ненормальних хімічних реакцій, а також до перегріву, задимлення, деформації або загоряння акумулятора.</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6. Не заряджайте акумулятор поблизу джерела вогню або під прямими </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сонячними променями.</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Це може призвести до втрати функції внутрішнього захисного контуру акумулятора та ненормальних хімічних реакцій, а також перегріву, задимлення, деформації або загоряння акумулятора.</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7. Не руйнуйте акумулятор.</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Не розрізайте акумулятор металевими матеріалами. Не бийте і не стукайте по акумулятору, а також не руйнуйте його іншими способами. Це може призвести до перегріву, задимлення, деформації або загоряння акумулятора і навіть до небезпеки.</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8. Не використовуйте акумулятор з іншими акумуляторами.</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Не використовуйте акумулятор з іншими типами первинних або вторинних акумуляторів. Це може призвести до перегріву, задимлення, деформації або горіння акумулятора через неправильне заряджання та розряджання.</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9. Не кладіть акумулятор у мікрохвильову піч або інші </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ємності під тиском.</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Миттєве нагрівання або пошкодження конструкції може призвести до перегріву, задимлення, деформації або загоряння акумулятора.</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10 Використання акумулятора не за призначенням заборонено.</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Якщо батарея має специфічний запах, деформується, змінює колір або скручується, тримайте її подалі від обладнання та викиньте. Використання несправного акумулятора може призвести до перегріву, задимлення, деформації або загоряння акумулятора.</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11 Якщо обладнання не використовується протягом тривалого часу, періодично перевіряйте акумулятор </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періодично перевіряйте рівень заряду акумулятора. </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В іншому випадку акумулятор може бути безповоротно пошкоджений. Якщо під час періодичної перевірки виявиться, що батарея несправна, зверніться до компанії Mindray для заміни батареї.</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12 Обслуговування акумулятора:</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Для забезпечення тривалості терміну служби батареї рекомендується виконувати повний цикл заряджання та розряджання </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lastRenderedPageBreak/>
              <w:t>батареї кожні три місяці.</w:t>
            </w:r>
          </w:p>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Якщо система не використовується тривалий час і акумулятор зберігається поза системою, періодично перевіряйте його працездатність.</w:t>
            </w:r>
          </w:p>
        </w:tc>
      </w:tr>
    </w:tbl>
    <w:p w:rsidR="00D96269" w:rsidRPr="006E370B" w:rsidRDefault="00D96269" w:rsidP="003D5B07">
      <w:pPr>
        <w:ind w:left="1080" w:firstLine="0"/>
        <w:rPr>
          <w:rFonts w:ascii="Times New Roman" w:hAnsi="Times New Roman" w:cs="Times New Roman"/>
          <w:sz w:val="28"/>
          <w:szCs w:val="28"/>
        </w:rPr>
      </w:pPr>
    </w:p>
    <w:p w:rsidR="00D96269" w:rsidRPr="006E370B" w:rsidRDefault="00D96269" w:rsidP="00D96269">
      <w:pPr>
        <w:ind w:left="1080" w:firstLine="0"/>
        <w:rPr>
          <w:rFonts w:ascii="Times New Roman" w:hAnsi="Times New Roman" w:cs="Times New Roman"/>
          <w:b/>
          <w:sz w:val="28"/>
          <w:szCs w:val="28"/>
        </w:rPr>
      </w:pPr>
      <w:r w:rsidRPr="006E370B">
        <w:rPr>
          <w:rFonts w:ascii="Times New Roman" w:hAnsi="Times New Roman" w:cs="Times New Roman"/>
          <w:b/>
          <w:sz w:val="28"/>
          <w:szCs w:val="28"/>
        </w:rPr>
        <w:t>C.1 Загальний огляд</w:t>
      </w:r>
    </w:p>
    <w:p w:rsidR="00D96269" w:rsidRPr="006E370B" w:rsidRDefault="00D96269" w:rsidP="00D96269">
      <w:pPr>
        <w:ind w:left="1080" w:firstLine="0"/>
        <w:rPr>
          <w:rFonts w:ascii="Times New Roman" w:hAnsi="Times New Roman" w:cs="Times New Roman"/>
          <w:sz w:val="28"/>
          <w:szCs w:val="28"/>
        </w:rPr>
      </w:pPr>
      <w:r w:rsidRPr="006E370B">
        <w:rPr>
          <w:rFonts w:ascii="Times New Roman" w:hAnsi="Times New Roman" w:cs="Times New Roman"/>
          <w:sz w:val="28"/>
          <w:szCs w:val="28"/>
        </w:rPr>
        <w:t>Батарея перебуває в стані заряджання, коли бездротовий датчик FPD розміщено в блоці детектора на вертикальній настінній стійці, в блоці детектора, що піднімається, або підключено до спеціального кабелю.</w:t>
      </w:r>
    </w:p>
    <w:p w:rsidR="00D96269" w:rsidRPr="006E370B" w:rsidRDefault="00D96269" w:rsidP="00D96269">
      <w:pPr>
        <w:ind w:left="1080" w:firstLine="0"/>
        <w:rPr>
          <w:rFonts w:ascii="Times New Roman" w:hAnsi="Times New Roman" w:cs="Times New Roman"/>
          <w:sz w:val="28"/>
          <w:szCs w:val="28"/>
        </w:rPr>
      </w:pPr>
      <w:r w:rsidRPr="006E370B">
        <w:rPr>
          <w:rFonts w:ascii="Times New Roman" w:hAnsi="Times New Roman" w:cs="Times New Roman"/>
          <w:sz w:val="28"/>
          <w:szCs w:val="28"/>
        </w:rPr>
        <w:t>Зазвичай час заряджання повністю розрядженої батареї не перевищує 4 годин при вимкненому живленні обладнання.</w:t>
      </w:r>
    </w:p>
    <w:p w:rsidR="00D96269" w:rsidRPr="006E370B" w:rsidRDefault="00D96269" w:rsidP="00D96269">
      <w:pPr>
        <w:ind w:left="1080" w:firstLine="0"/>
        <w:rPr>
          <w:rFonts w:ascii="Times New Roman" w:hAnsi="Times New Roman" w:cs="Times New Roman"/>
          <w:sz w:val="28"/>
          <w:szCs w:val="28"/>
        </w:rPr>
      </w:pPr>
      <w:r w:rsidRPr="006E370B">
        <w:rPr>
          <w:rFonts w:ascii="Times New Roman" w:hAnsi="Times New Roman" w:cs="Times New Roman"/>
          <w:sz w:val="28"/>
          <w:szCs w:val="28"/>
        </w:rPr>
        <w:t>При використанні нового і повністю зарядженого акумулятора система може відзняти 850 фільмів поспіль або працювати протягом 4 годин.</w:t>
      </w:r>
    </w:p>
    <w:tbl>
      <w:tblPr>
        <w:tblStyle w:val="a7"/>
        <w:tblW w:w="0" w:type="auto"/>
        <w:tblInd w:w="1080" w:type="dxa"/>
        <w:tblLook w:val="04A0" w:firstRow="1" w:lastRow="0" w:firstColumn="1" w:lastColumn="0" w:noHBand="0" w:noVBand="1"/>
      </w:tblPr>
      <w:tblGrid>
        <w:gridCol w:w="8832"/>
      </w:tblGrid>
      <w:tr w:rsidR="00D96269" w:rsidRPr="006E370B" w:rsidTr="00D96269">
        <w:tc>
          <w:tcPr>
            <w:tcW w:w="8832" w:type="dxa"/>
          </w:tcPr>
          <w:p w:rsidR="00D96269" w:rsidRPr="006E370B" w:rsidRDefault="00D96269" w:rsidP="00D96269">
            <w:pPr>
              <w:ind w:left="0" w:firstLine="0"/>
              <w:rPr>
                <w:rFonts w:ascii="Times New Roman" w:hAnsi="Times New Roman" w:cs="Times New Roman"/>
                <w:b/>
                <w:sz w:val="28"/>
                <w:szCs w:val="28"/>
              </w:rPr>
            </w:pPr>
            <w:r w:rsidRPr="006E370B">
              <w:rPr>
                <w:rFonts w:ascii="Times New Roman" w:hAnsi="Times New Roman" w:cs="Times New Roman"/>
                <w:b/>
                <w:sz w:val="28"/>
                <w:szCs w:val="28"/>
              </w:rPr>
              <w:t xml:space="preserve">Примітка: </w:t>
            </w:r>
          </w:p>
          <w:p w:rsidR="00D96269" w:rsidRPr="006E370B" w:rsidRDefault="00D96269" w:rsidP="00D96269">
            <w:pPr>
              <w:ind w:left="0" w:firstLine="0"/>
              <w:rPr>
                <w:rFonts w:ascii="Times New Roman" w:hAnsi="Times New Roman" w:cs="Times New Roman"/>
                <w:sz w:val="28"/>
                <w:szCs w:val="28"/>
              </w:rPr>
            </w:pPr>
            <w:r w:rsidRPr="006E370B">
              <w:rPr>
                <w:rFonts w:ascii="Times New Roman" w:hAnsi="Times New Roman" w:cs="Times New Roman"/>
                <w:sz w:val="28"/>
                <w:szCs w:val="28"/>
              </w:rPr>
              <w:t>1. Переконайтеся, що використовується тільки вказаний акумулятор.</w:t>
            </w:r>
          </w:p>
          <w:p w:rsidR="00D96269" w:rsidRPr="006E370B" w:rsidRDefault="00D96269" w:rsidP="00D96269">
            <w:pPr>
              <w:ind w:left="0" w:firstLine="0"/>
              <w:rPr>
                <w:rFonts w:ascii="Times New Roman" w:hAnsi="Times New Roman" w:cs="Times New Roman"/>
                <w:sz w:val="28"/>
                <w:szCs w:val="28"/>
              </w:rPr>
            </w:pPr>
            <w:r w:rsidRPr="006E370B">
              <w:rPr>
                <w:rFonts w:ascii="Times New Roman" w:hAnsi="Times New Roman" w:cs="Times New Roman"/>
                <w:sz w:val="28"/>
                <w:szCs w:val="28"/>
              </w:rPr>
              <w:t>2. Акумулятор можна заряджати великим струмом у вимкненому стані. Рекомендується заряджати батарею в такому стані, щоб скоротити тривалість заряджання.</w:t>
            </w:r>
          </w:p>
          <w:p w:rsidR="00D96269" w:rsidRPr="006E370B" w:rsidRDefault="00D96269" w:rsidP="00D96269">
            <w:pPr>
              <w:ind w:left="0" w:firstLine="0"/>
              <w:rPr>
                <w:rFonts w:ascii="Times New Roman" w:hAnsi="Times New Roman" w:cs="Times New Roman"/>
                <w:sz w:val="28"/>
                <w:szCs w:val="28"/>
              </w:rPr>
            </w:pPr>
            <w:r w:rsidRPr="006E370B">
              <w:rPr>
                <w:rFonts w:ascii="Times New Roman" w:hAnsi="Times New Roman" w:cs="Times New Roman"/>
                <w:sz w:val="28"/>
                <w:szCs w:val="28"/>
              </w:rPr>
              <w:t>3. Вимикайте обладнання, якщо система не використовується протягом тривалого часу (наприклад, під час транспортування та зберігання). Не переходьте в режим очікування, інакше електрика з акумулятора може бути видалена, що призведе до незворотних пошкоджень акумулятора.</w:t>
            </w:r>
          </w:p>
        </w:tc>
      </w:tr>
    </w:tbl>
    <w:p w:rsidR="00D96269" w:rsidRPr="006E370B" w:rsidRDefault="00D96269" w:rsidP="00D96269">
      <w:pPr>
        <w:ind w:left="1080" w:firstLine="0"/>
        <w:rPr>
          <w:rFonts w:ascii="Times New Roman" w:hAnsi="Times New Roman" w:cs="Times New Roman"/>
          <w:sz w:val="28"/>
          <w:szCs w:val="28"/>
        </w:rPr>
      </w:pPr>
      <w:r w:rsidRPr="006E370B">
        <w:rPr>
          <w:rFonts w:ascii="Times New Roman" w:hAnsi="Times New Roman" w:cs="Times New Roman"/>
          <w:sz w:val="28"/>
          <w:szCs w:val="28"/>
        </w:rPr>
        <w:t>У разі відсутності зовнішнього джерела живлення змінного струму обладнання може постачатися з літій-іонною батареєю, що перезаряджається.</w:t>
      </w:r>
    </w:p>
    <w:p w:rsidR="00D96269" w:rsidRPr="006E370B" w:rsidRDefault="00D96269" w:rsidP="00D96269">
      <w:pPr>
        <w:ind w:left="1080" w:firstLine="0"/>
        <w:rPr>
          <w:rFonts w:ascii="Times New Roman" w:hAnsi="Times New Roman" w:cs="Times New Roman"/>
          <w:sz w:val="28"/>
          <w:szCs w:val="28"/>
        </w:rPr>
      </w:pPr>
      <w:r w:rsidRPr="006E370B">
        <w:rPr>
          <w:rFonts w:ascii="Times New Roman" w:hAnsi="Times New Roman" w:cs="Times New Roman"/>
          <w:sz w:val="28"/>
          <w:szCs w:val="28"/>
        </w:rPr>
        <w:t>У системі використовується літій-іонна акумуляторна батарея LP13I001B (далі - батарея).</w:t>
      </w:r>
    </w:p>
    <w:p w:rsidR="00D96269" w:rsidRPr="006E370B" w:rsidRDefault="00D96269" w:rsidP="00D96269">
      <w:pPr>
        <w:ind w:left="1080" w:firstLine="0"/>
        <w:rPr>
          <w:rFonts w:ascii="Times New Roman" w:hAnsi="Times New Roman" w:cs="Times New Roman"/>
          <w:sz w:val="28"/>
          <w:szCs w:val="28"/>
        </w:rPr>
      </w:pPr>
    </w:p>
    <w:p w:rsidR="00D96269" w:rsidRPr="006E370B" w:rsidRDefault="00D96269" w:rsidP="00D96269">
      <w:pPr>
        <w:ind w:left="1080" w:firstLine="0"/>
        <w:rPr>
          <w:rFonts w:ascii="Times New Roman" w:hAnsi="Times New Roman" w:cs="Times New Roman"/>
          <w:b/>
          <w:sz w:val="28"/>
          <w:szCs w:val="28"/>
        </w:rPr>
      </w:pPr>
      <w:r w:rsidRPr="006E370B">
        <w:rPr>
          <w:rFonts w:ascii="Times New Roman" w:hAnsi="Times New Roman" w:cs="Times New Roman"/>
          <w:b/>
          <w:sz w:val="28"/>
          <w:szCs w:val="28"/>
        </w:rPr>
        <w:t>C.2 Заходи безпеки при використанні батареї</w:t>
      </w:r>
    </w:p>
    <w:p w:rsidR="00D96269" w:rsidRPr="006E370B" w:rsidRDefault="00D96269" w:rsidP="00D96269">
      <w:pPr>
        <w:ind w:left="1080" w:firstLine="0"/>
        <w:rPr>
          <w:rFonts w:ascii="Times New Roman" w:hAnsi="Times New Roman" w:cs="Times New Roman"/>
          <w:sz w:val="28"/>
          <w:szCs w:val="28"/>
        </w:rPr>
      </w:pPr>
      <w:r w:rsidRPr="006E370B">
        <w:rPr>
          <w:rFonts w:ascii="Times New Roman" w:hAnsi="Times New Roman" w:cs="Times New Roman"/>
          <w:sz w:val="28"/>
          <w:szCs w:val="28"/>
        </w:rPr>
        <w:t>1. Перед використанням батареї уважно прочитайте етикетки на її поверхні.</w:t>
      </w:r>
    </w:p>
    <w:p w:rsidR="00D96269" w:rsidRPr="006E370B" w:rsidRDefault="00D96269" w:rsidP="00D96269">
      <w:pPr>
        <w:ind w:left="1080" w:firstLine="0"/>
        <w:rPr>
          <w:rFonts w:ascii="Times New Roman" w:hAnsi="Times New Roman" w:cs="Times New Roman"/>
          <w:sz w:val="28"/>
          <w:szCs w:val="28"/>
        </w:rPr>
      </w:pPr>
      <w:r w:rsidRPr="006E370B">
        <w:rPr>
          <w:rFonts w:ascii="Times New Roman" w:hAnsi="Times New Roman" w:cs="Times New Roman"/>
          <w:sz w:val="28"/>
          <w:szCs w:val="28"/>
        </w:rPr>
        <w:t>2. При першому використанні акумулятора, якщо ви виявите, що він забруднений або має специфічний запах, не використовуйте його.</w:t>
      </w:r>
    </w:p>
    <w:p w:rsidR="00D96269" w:rsidRPr="006E370B" w:rsidRDefault="00D96269" w:rsidP="00D96269">
      <w:pPr>
        <w:ind w:left="1080" w:firstLine="0"/>
        <w:rPr>
          <w:rFonts w:ascii="Times New Roman" w:hAnsi="Times New Roman" w:cs="Times New Roman"/>
          <w:sz w:val="28"/>
          <w:szCs w:val="28"/>
        </w:rPr>
      </w:pPr>
      <w:r w:rsidRPr="006E370B">
        <w:rPr>
          <w:rFonts w:ascii="Times New Roman" w:hAnsi="Times New Roman" w:cs="Times New Roman"/>
          <w:sz w:val="28"/>
          <w:szCs w:val="28"/>
        </w:rPr>
        <w:t>3. Коли акумулятор використовується, тримайте його подалі від джерел тепла та високої напруги, не стукайте по ньому.</w:t>
      </w:r>
    </w:p>
    <w:p w:rsidR="00D96269" w:rsidRPr="006E370B" w:rsidRDefault="00D96269" w:rsidP="00D96269">
      <w:pPr>
        <w:ind w:left="1080" w:firstLine="0"/>
        <w:rPr>
          <w:rFonts w:ascii="Times New Roman" w:hAnsi="Times New Roman" w:cs="Times New Roman"/>
          <w:sz w:val="28"/>
          <w:szCs w:val="28"/>
        </w:rPr>
      </w:pPr>
      <w:r w:rsidRPr="006E370B">
        <w:rPr>
          <w:rFonts w:ascii="Times New Roman" w:hAnsi="Times New Roman" w:cs="Times New Roman"/>
          <w:sz w:val="28"/>
          <w:szCs w:val="28"/>
        </w:rPr>
        <w:t>4. Не використовуйте акумулятор під сильним сонячним промінням, інакше це може призвести до перегріву, деформації та задимлення акумулятора, а також знизити його продуктивність.</w:t>
      </w:r>
    </w:p>
    <w:p w:rsidR="0036260A" w:rsidRPr="006E370B" w:rsidRDefault="0036260A" w:rsidP="0036260A">
      <w:pPr>
        <w:ind w:left="1080" w:firstLine="0"/>
        <w:rPr>
          <w:rFonts w:ascii="Times New Roman" w:hAnsi="Times New Roman" w:cs="Times New Roman"/>
          <w:sz w:val="28"/>
          <w:szCs w:val="28"/>
        </w:rPr>
      </w:pPr>
      <w:r w:rsidRPr="006E370B">
        <w:rPr>
          <w:rFonts w:ascii="Times New Roman" w:hAnsi="Times New Roman" w:cs="Times New Roman"/>
          <w:sz w:val="28"/>
          <w:szCs w:val="28"/>
        </w:rPr>
        <w:t>5. Зберігайте акумулятор у недоступному для дітей місці. Не дозволяйте дітям діставати акумулятор і гратися з ним.</w:t>
      </w:r>
    </w:p>
    <w:p w:rsidR="0036260A" w:rsidRPr="006E370B" w:rsidRDefault="0036260A" w:rsidP="0036260A">
      <w:pPr>
        <w:ind w:left="1080" w:firstLine="0"/>
        <w:rPr>
          <w:rFonts w:ascii="Times New Roman" w:hAnsi="Times New Roman" w:cs="Times New Roman"/>
          <w:sz w:val="28"/>
          <w:szCs w:val="28"/>
        </w:rPr>
      </w:pPr>
      <w:r w:rsidRPr="006E370B">
        <w:rPr>
          <w:rFonts w:ascii="Times New Roman" w:hAnsi="Times New Roman" w:cs="Times New Roman"/>
          <w:sz w:val="28"/>
          <w:szCs w:val="28"/>
        </w:rPr>
        <w:lastRenderedPageBreak/>
        <w:t>6. Коли заряд акумулятора вичерпано, негайно підзарядіть його, якщо це дозволяє ситуація, щоб відновити певний рівень заряду акумулятора. В іншому випадку продуктивність акумулятора може погіршитися.</w:t>
      </w:r>
    </w:p>
    <w:p w:rsidR="0036260A" w:rsidRPr="006E370B" w:rsidRDefault="0036260A" w:rsidP="0036260A">
      <w:pPr>
        <w:ind w:left="1080" w:firstLine="0"/>
        <w:rPr>
          <w:rFonts w:ascii="Times New Roman" w:hAnsi="Times New Roman" w:cs="Times New Roman"/>
          <w:sz w:val="28"/>
          <w:szCs w:val="28"/>
        </w:rPr>
      </w:pPr>
      <w:r w:rsidRPr="006E370B">
        <w:rPr>
          <w:rFonts w:ascii="Times New Roman" w:hAnsi="Times New Roman" w:cs="Times New Roman"/>
          <w:sz w:val="28"/>
          <w:szCs w:val="28"/>
        </w:rPr>
        <w:t>7. Якщо батареї не будуть використовуватися протягом 10 днів або більше, вийміть їх із системи та зберігайте з обережністю. Оберніть батарею непровідними матеріалами, щоб уникнути прямого контакту між батареєю та металами, що може призвести до пошкодження батареї. Зберігайте батарею в прохолодному і сухому місці.</w:t>
      </w:r>
    </w:p>
    <w:p w:rsidR="0036260A" w:rsidRPr="006E370B" w:rsidRDefault="0036260A" w:rsidP="0036260A">
      <w:pPr>
        <w:ind w:left="1080" w:firstLine="0"/>
        <w:rPr>
          <w:rFonts w:ascii="Times New Roman" w:hAnsi="Times New Roman" w:cs="Times New Roman"/>
          <w:sz w:val="28"/>
          <w:szCs w:val="28"/>
        </w:rPr>
      </w:pPr>
    </w:p>
    <w:p w:rsidR="0036260A" w:rsidRPr="006E370B" w:rsidRDefault="0036260A" w:rsidP="0036260A">
      <w:pPr>
        <w:ind w:left="1080" w:firstLine="0"/>
        <w:rPr>
          <w:rFonts w:ascii="Times New Roman" w:hAnsi="Times New Roman" w:cs="Times New Roman"/>
          <w:b/>
          <w:sz w:val="28"/>
          <w:szCs w:val="28"/>
        </w:rPr>
      </w:pPr>
      <w:r w:rsidRPr="006E370B">
        <w:rPr>
          <w:rFonts w:ascii="Times New Roman" w:hAnsi="Times New Roman" w:cs="Times New Roman"/>
          <w:b/>
          <w:sz w:val="28"/>
          <w:szCs w:val="28"/>
        </w:rPr>
        <w:t>C.3 Встановлення та виймання батарейок</w:t>
      </w:r>
    </w:p>
    <w:tbl>
      <w:tblPr>
        <w:tblStyle w:val="a7"/>
        <w:tblW w:w="0" w:type="auto"/>
        <w:tblInd w:w="10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812"/>
      </w:tblGrid>
      <w:tr w:rsidR="0036260A" w:rsidRPr="006E370B" w:rsidTr="0036260A">
        <w:tc>
          <w:tcPr>
            <w:tcW w:w="9912" w:type="dxa"/>
          </w:tcPr>
          <w:p w:rsidR="0036260A" w:rsidRPr="006E370B" w:rsidRDefault="0036260A" w:rsidP="0036260A">
            <w:pPr>
              <w:ind w:left="0" w:firstLine="0"/>
              <w:rPr>
                <w:rFonts w:ascii="Times New Roman" w:hAnsi="Times New Roman" w:cs="Times New Roman"/>
                <w:sz w:val="28"/>
                <w:szCs w:val="28"/>
              </w:rPr>
            </w:pPr>
            <w:r w:rsidRPr="006E370B">
              <w:rPr>
                <w:rFonts w:ascii="Times New Roman" w:hAnsi="Times New Roman" w:cs="Times New Roman"/>
                <w:sz w:val="28"/>
                <w:szCs w:val="28"/>
              </w:rPr>
              <w:t xml:space="preserve">Попередження: </w:t>
            </w:r>
          </w:p>
          <w:p w:rsidR="0036260A" w:rsidRPr="006E370B" w:rsidRDefault="0036260A" w:rsidP="0036260A">
            <w:pPr>
              <w:ind w:left="0" w:firstLine="0"/>
              <w:rPr>
                <w:rFonts w:ascii="Times New Roman" w:hAnsi="Times New Roman" w:cs="Times New Roman"/>
                <w:sz w:val="28"/>
                <w:szCs w:val="28"/>
              </w:rPr>
            </w:pPr>
            <w:r w:rsidRPr="006E370B">
              <w:rPr>
                <w:rFonts w:ascii="Times New Roman" w:hAnsi="Times New Roman" w:cs="Times New Roman"/>
                <w:sz w:val="28"/>
                <w:szCs w:val="28"/>
              </w:rPr>
              <w:t>Перед встановленням або вийманням батареї переконайтеся, що FPD вимкнений, від'єднайте кабель від датчика і вийміть датчик з корпусу. Не встановлюйте і не виймайте батарею, коли датчик увімкнений або коли кабель підключений до датчика.</w:t>
            </w:r>
          </w:p>
        </w:tc>
      </w:tr>
    </w:tbl>
    <w:p w:rsidR="0036260A" w:rsidRPr="006E370B" w:rsidRDefault="0036260A" w:rsidP="0036260A">
      <w:pPr>
        <w:ind w:left="1080" w:firstLine="0"/>
        <w:rPr>
          <w:rFonts w:ascii="Times New Roman" w:hAnsi="Times New Roman" w:cs="Times New Roman"/>
          <w:b/>
          <w:sz w:val="28"/>
          <w:szCs w:val="28"/>
        </w:rPr>
      </w:pPr>
    </w:p>
    <w:p w:rsidR="0036260A" w:rsidRPr="006E370B" w:rsidRDefault="0036260A" w:rsidP="0036260A">
      <w:pPr>
        <w:ind w:left="1080" w:firstLine="0"/>
        <w:rPr>
          <w:rFonts w:ascii="Times New Roman" w:hAnsi="Times New Roman" w:cs="Times New Roman"/>
          <w:sz w:val="28"/>
          <w:szCs w:val="28"/>
        </w:rPr>
      </w:pPr>
      <w:r w:rsidRPr="006E370B">
        <w:rPr>
          <w:rFonts w:ascii="Times New Roman" w:hAnsi="Times New Roman" w:cs="Times New Roman"/>
          <w:sz w:val="28"/>
          <w:szCs w:val="28"/>
        </w:rPr>
        <w:t>Батарея знаходиться в гнізді в нижній частині датчика і може бути вставлена або вийнята, коли датчик увімкнений</w:t>
      </w:r>
    </w:p>
    <w:p w:rsidR="0036260A" w:rsidRPr="006E370B" w:rsidRDefault="0036260A" w:rsidP="0036260A">
      <w:pPr>
        <w:ind w:left="1080" w:firstLine="0"/>
        <w:rPr>
          <w:rFonts w:ascii="Times New Roman" w:hAnsi="Times New Roman" w:cs="Times New Roman"/>
          <w:sz w:val="28"/>
          <w:szCs w:val="28"/>
        </w:rPr>
      </w:pPr>
      <w:r w:rsidRPr="006E370B">
        <w:rPr>
          <w:rFonts w:ascii="Times New Roman" w:hAnsi="Times New Roman" w:cs="Times New Roman"/>
          <w:sz w:val="28"/>
          <w:szCs w:val="28"/>
        </w:rPr>
        <w:t>вимкненим і від'єднаним від кабелю.</w:t>
      </w:r>
    </w:p>
    <w:p w:rsidR="0036260A" w:rsidRPr="006E370B" w:rsidRDefault="0036260A" w:rsidP="0036260A">
      <w:pPr>
        <w:ind w:left="1080" w:firstLine="0"/>
        <w:rPr>
          <w:rFonts w:ascii="Times New Roman" w:hAnsi="Times New Roman" w:cs="Times New Roman"/>
          <w:sz w:val="28"/>
          <w:szCs w:val="28"/>
        </w:rPr>
      </w:pPr>
      <w:r w:rsidRPr="006E370B">
        <w:rPr>
          <w:rFonts w:ascii="Times New Roman" w:hAnsi="Times New Roman" w:cs="Times New Roman"/>
          <w:sz w:val="28"/>
          <w:szCs w:val="28"/>
        </w:rPr>
        <w:t>Щоб встановити батарею, виконайте такі дії:</w:t>
      </w:r>
    </w:p>
    <w:p w:rsidR="0036260A" w:rsidRPr="006E370B" w:rsidRDefault="0036260A" w:rsidP="0036260A">
      <w:pPr>
        <w:ind w:left="1080" w:firstLine="0"/>
        <w:rPr>
          <w:rFonts w:ascii="Times New Roman" w:hAnsi="Times New Roman" w:cs="Times New Roman"/>
          <w:sz w:val="28"/>
          <w:szCs w:val="28"/>
        </w:rPr>
      </w:pPr>
      <w:r w:rsidRPr="006E370B">
        <w:rPr>
          <w:rFonts w:ascii="Times New Roman" w:hAnsi="Times New Roman" w:cs="Times New Roman"/>
          <w:sz w:val="28"/>
          <w:szCs w:val="28"/>
        </w:rPr>
        <w:t>1. Переконайтеся, що система вимкнена, а кабель від'єднаний від плоскопанельного датчика.</w:t>
      </w:r>
    </w:p>
    <w:p w:rsidR="0036260A" w:rsidRPr="006E370B" w:rsidRDefault="0036260A" w:rsidP="0036260A">
      <w:pPr>
        <w:ind w:left="1080" w:firstLine="0"/>
        <w:rPr>
          <w:rFonts w:ascii="Times New Roman" w:hAnsi="Times New Roman" w:cs="Times New Roman"/>
          <w:sz w:val="28"/>
          <w:szCs w:val="28"/>
        </w:rPr>
      </w:pPr>
      <w:r w:rsidRPr="006E370B">
        <w:rPr>
          <w:rFonts w:ascii="Times New Roman" w:hAnsi="Times New Roman" w:cs="Times New Roman"/>
          <w:sz w:val="28"/>
          <w:szCs w:val="28"/>
        </w:rPr>
        <w:t>2. Покладіть датчик на стіл плазом, нижньою частиною догори.</w:t>
      </w:r>
    </w:p>
    <w:p w:rsidR="0036260A" w:rsidRPr="006E370B" w:rsidRDefault="0036260A" w:rsidP="0036260A">
      <w:pPr>
        <w:ind w:left="1080" w:firstLine="0"/>
        <w:rPr>
          <w:rFonts w:ascii="Times New Roman" w:hAnsi="Times New Roman" w:cs="Times New Roman"/>
          <w:sz w:val="28"/>
          <w:szCs w:val="28"/>
        </w:rPr>
      </w:pPr>
      <w:r w:rsidRPr="006E370B">
        <w:rPr>
          <w:rFonts w:ascii="Times New Roman" w:hAnsi="Times New Roman" w:cs="Times New Roman"/>
          <w:sz w:val="28"/>
          <w:szCs w:val="28"/>
        </w:rPr>
        <w:t>догори.</w:t>
      </w:r>
    </w:p>
    <w:p w:rsidR="0036260A" w:rsidRPr="006E370B" w:rsidRDefault="0036260A" w:rsidP="0036260A">
      <w:pPr>
        <w:ind w:left="1080" w:firstLine="0"/>
        <w:rPr>
          <w:rFonts w:ascii="Times New Roman" w:hAnsi="Times New Roman" w:cs="Times New Roman"/>
          <w:sz w:val="28"/>
          <w:szCs w:val="28"/>
        </w:rPr>
      </w:pPr>
      <w:r w:rsidRPr="006E370B">
        <w:rPr>
          <w:rFonts w:ascii="Times New Roman" w:hAnsi="Times New Roman" w:cs="Times New Roman"/>
          <w:sz w:val="28"/>
          <w:szCs w:val="28"/>
        </w:rPr>
        <w:t>3. Встановіть батарею в прямокутний паз в нижній частині датчика. Вставте батарею в паз у правильному напрямку і злегка притисніть її донизу. Батарея зафіксована, коли пролунає звук клацання.</w:t>
      </w:r>
    </w:p>
    <w:p w:rsidR="0036260A" w:rsidRPr="006E370B" w:rsidRDefault="0036260A" w:rsidP="0036260A">
      <w:pPr>
        <w:ind w:left="1080" w:firstLine="0"/>
        <w:rPr>
          <w:rFonts w:ascii="Times New Roman" w:hAnsi="Times New Roman" w:cs="Times New Roman"/>
          <w:sz w:val="28"/>
          <w:szCs w:val="28"/>
        </w:rPr>
      </w:pPr>
    </w:p>
    <w:p w:rsidR="0036260A" w:rsidRPr="006E370B" w:rsidRDefault="0036260A" w:rsidP="0036260A">
      <w:pPr>
        <w:ind w:left="1080" w:firstLine="0"/>
        <w:rPr>
          <w:rFonts w:ascii="Times New Roman" w:hAnsi="Times New Roman" w:cs="Times New Roman"/>
          <w:sz w:val="28"/>
          <w:szCs w:val="28"/>
        </w:rPr>
      </w:pPr>
      <w:r w:rsidRPr="006E370B">
        <w:rPr>
          <w:rFonts w:ascii="Times New Roman" w:hAnsi="Times New Roman" w:cs="Times New Roman"/>
          <w:sz w:val="28"/>
          <w:szCs w:val="28"/>
        </w:rPr>
        <w:t>Щоб вийняти акумулятор, виконайте наступні дії:</w:t>
      </w:r>
    </w:p>
    <w:p w:rsidR="0036260A" w:rsidRPr="006E370B" w:rsidRDefault="0036260A" w:rsidP="0036260A">
      <w:pPr>
        <w:ind w:left="1080" w:firstLine="0"/>
        <w:rPr>
          <w:rFonts w:ascii="Times New Roman" w:hAnsi="Times New Roman" w:cs="Times New Roman"/>
          <w:sz w:val="28"/>
          <w:szCs w:val="28"/>
        </w:rPr>
      </w:pPr>
      <w:r w:rsidRPr="006E370B">
        <w:rPr>
          <w:rFonts w:ascii="Times New Roman" w:hAnsi="Times New Roman" w:cs="Times New Roman"/>
          <w:sz w:val="28"/>
          <w:szCs w:val="28"/>
        </w:rPr>
        <w:t>1. Переконайтеся, що система вимкнена, а кабель від'єднаний від квартирного датчика.</w:t>
      </w:r>
    </w:p>
    <w:p w:rsidR="0036260A" w:rsidRPr="006E370B" w:rsidRDefault="0036260A" w:rsidP="0036260A">
      <w:pPr>
        <w:ind w:left="1080" w:firstLine="0"/>
        <w:rPr>
          <w:rFonts w:ascii="Times New Roman" w:hAnsi="Times New Roman" w:cs="Times New Roman"/>
          <w:sz w:val="28"/>
          <w:szCs w:val="28"/>
        </w:rPr>
      </w:pPr>
      <w:r w:rsidRPr="006E370B">
        <w:rPr>
          <w:rFonts w:ascii="Times New Roman" w:hAnsi="Times New Roman" w:cs="Times New Roman"/>
          <w:sz w:val="28"/>
          <w:szCs w:val="28"/>
        </w:rPr>
        <w:t>2. Покладіть датчик на стіл плазом догори, нижньою частиною догори.</w:t>
      </w:r>
    </w:p>
    <w:p w:rsidR="0036260A" w:rsidRPr="006E370B" w:rsidRDefault="0036260A" w:rsidP="0036260A">
      <w:pPr>
        <w:ind w:left="1080" w:firstLine="0"/>
        <w:rPr>
          <w:rFonts w:ascii="Times New Roman" w:hAnsi="Times New Roman" w:cs="Times New Roman"/>
          <w:sz w:val="28"/>
          <w:szCs w:val="28"/>
        </w:rPr>
      </w:pPr>
      <w:r w:rsidRPr="006E370B">
        <w:rPr>
          <w:rFonts w:ascii="Times New Roman" w:hAnsi="Times New Roman" w:cs="Times New Roman"/>
          <w:sz w:val="28"/>
          <w:szCs w:val="28"/>
        </w:rPr>
        <w:t>3. Зсуньте фіксуючу застібку батареї донизу, доки вона не ослабне.</w:t>
      </w:r>
    </w:p>
    <w:p w:rsidR="0036260A" w:rsidRPr="006E370B" w:rsidRDefault="0036260A" w:rsidP="0036260A">
      <w:pPr>
        <w:ind w:left="1080" w:firstLine="0"/>
        <w:rPr>
          <w:rFonts w:ascii="Times New Roman" w:hAnsi="Times New Roman" w:cs="Times New Roman"/>
          <w:sz w:val="28"/>
          <w:szCs w:val="28"/>
        </w:rPr>
      </w:pPr>
      <w:r w:rsidRPr="006E370B">
        <w:rPr>
          <w:rFonts w:ascii="Times New Roman" w:hAnsi="Times New Roman" w:cs="Times New Roman"/>
          <w:sz w:val="28"/>
          <w:szCs w:val="28"/>
        </w:rPr>
        <w:t>4. Обережно вийміть батарею з відсіку.</w:t>
      </w:r>
    </w:p>
    <w:p w:rsidR="0036260A" w:rsidRPr="006E370B" w:rsidRDefault="0036260A" w:rsidP="0036260A">
      <w:pPr>
        <w:ind w:left="1080" w:firstLine="0"/>
        <w:rPr>
          <w:rFonts w:ascii="Times New Roman" w:hAnsi="Times New Roman" w:cs="Times New Roman"/>
          <w:sz w:val="28"/>
          <w:szCs w:val="28"/>
        </w:rPr>
      </w:pPr>
    </w:p>
    <w:p w:rsidR="0036260A" w:rsidRPr="006E370B" w:rsidRDefault="0036260A" w:rsidP="0036260A">
      <w:pPr>
        <w:ind w:left="1080" w:firstLine="0"/>
        <w:rPr>
          <w:rFonts w:ascii="Times New Roman" w:hAnsi="Times New Roman" w:cs="Times New Roman"/>
          <w:b/>
          <w:sz w:val="28"/>
          <w:szCs w:val="28"/>
        </w:rPr>
      </w:pPr>
      <w:r w:rsidRPr="006E370B">
        <w:rPr>
          <w:rFonts w:ascii="Times New Roman" w:hAnsi="Times New Roman" w:cs="Times New Roman"/>
          <w:b/>
          <w:sz w:val="28"/>
          <w:szCs w:val="28"/>
        </w:rPr>
        <w:t>C.4 Індикація стану акумулятора</w:t>
      </w:r>
    </w:p>
    <w:p w:rsidR="0036260A" w:rsidRPr="006E370B" w:rsidRDefault="0036260A" w:rsidP="0036260A">
      <w:pPr>
        <w:ind w:left="1080" w:firstLine="0"/>
        <w:rPr>
          <w:rFonts w:ascii="Times New Roman" w:hAnsi="Times New Roman" w:cs="Times New Roman"/>
          <w:sz w:val="28"/>
          <w:szCs w:val="28"/>
        </w:rPr>
      </w:pPr>
      <w:r w:rsidRPr="006E370B">
        <w:rPr>
          <w:rFonts w:ascii="Times New Roman" w:hAnsi="Times New Roman" w:cs="Times New Roman"/>
          <w:sz w:val="28"/>
          <w:szCs w:val="28"/>
        </w:rPr>
        <w:t>Піктограма індикації стану батареї відображається в правому нижньому куті екрана і показує рівень заряду батареї.</w:t>
      </w:r>
    </w:p>
    <w:p w:rsidR="0036260A" w:rsidRPr="006E370B" w:rsidRDefault="0036260A" w:rsidP="0036260A">
      <w:pPr>
        <w:ind w:left="108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264FD87E" wp14:editId="7618F783">
            <wp:extent cx="1264920" cy="320602"/>
            <wp:effectExtent l="0" t="0" r="0" b="3810"/>
            <wp:docPr id="261401" name="Рисунок 26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1295563" cy="328369"/>
                    </a:xfrm>
                    <a:prstGeom prst="rect">
                      <a:avLst/>
                    </a:prstGeom>
                  </pic:spPr>
                </pic:pic>
              </a:graphicData>
            </a:graphic>
          </wp:inline>
        </w:drawing>
      </w:r>
      <w:r w:rsidRPr="006E370B">
        <w:rPr>
          <w:rFonts w:ascii="Times New Roman" w:hAnsi="Times New Roman" w:cs="Times New Roman"/>
          <w:sz w:val="28"/>
          <w:szCs w:val="28"/>
        </w:rPr>
        <w:t>: Рівень заряду батареї дорівнює нулю.</w:t>
      </w:r>
    </w:p>
    <w:p w:rsidR="0036260A" w:rsidRPr="006E370B" w:rsidRDefault="00FA76B2" w:rsidP="0036260A">
      <w:pPr>
        <w:ind w:left="108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782B54BD" wp14:editId="4F8EBF3E">
            <wp:extent cx="1264920" cy="310374"/>
            <wp:effectExtent l="0" t="0" r="0" b="0"/>
            <wp:docPr id="261402" name="Рисунок 26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a:stretch>
                      <a:fillRect/>
                    </a:stretch>
                  </pic:blipFill>
                  <pic:spPr>
                    <a:xfrm>
                      <a:off x="0" y="0"/>
                      <a:ext cx="1287126" cy="315823"/>
                    </a:xfrm>
                    <a:prstGeom prst="rect">
                      <a:avLst/>
                    </a:prstGeom>
                  </pic:spPr>
                </pic:pic>
              </a:graphicData>
            </a:graphic>
          </wp:inline>
        </w:drawing>
      </w:r>
      <w:r w:rsidR="0036260A" w:rsidRPr="006E370B">
        <w:rPr>
          <w:rFonts w:ascii="Times New Roman" w:hAnsi="Times New Roman" w:cs="Times New Roman"/>
          <w:sz w:val="28"/>
          <w:szCs w:val="28"/>
        </w:rPr>
        <w:t>: Рівень заряду акумулятора повний.</w:t>
      </w:r>
    </w:p>
    <w:p w:rsidR="00FA76B2" w:rsidRPr="006E370B" w:rsidRDefault="00FA76B2" w:rsidP="0036260A">
      <w:pPr>
        <w:ind w:left="1080" w:firstLine="0"/>
        <w:rPr>
          <w:rFonts w:ascii="Times New Roman" w:hAnsi="Times New Roman" w:cs="Times New Roman"/>
          <w:sz w:val="28"/>
          <w:szCs w:val="28"/>
        </w:rPr>
      </w:pPr>
    </w:p>
    <w:p w:rsidR="00FA76B2" w:rsidRPr="006E370B" w:rsidRDefault="00FA76B2" w:rsidP="00FA76B2">
      <w:pPr>
        <w:ind w:left="1080" w:firstLine="0"/>
        <w:rPr>
          <w:rFonts w:ascii="Times New Roman" w:hAnsi="Times New Roman" w:cs="Times New Roman"/>
          <w:sz w:val="28"/>
          <w:szCs w:val="28"/>
        </w:rPr>
      </w:pPr>
      <w:r w:rsidRPr="006E370B">
        <w:rPr>
          <w:rFonts w:ascii="Times New Roman" w:hAnsi="Times New Roman" w:cs="Times New Roman"/>
          <w:sz w:val="28"/>
          <w:szCs w:val="28"/>
        </w:rPr>
        <w:t>Коли рівень заряду батареї недостатній, з'являється наступне повідомлення:</w:t>
      </w:r>
    </w:p>
    <w:p w:rsidR="00FA76B2" w:rsidRPr="006E370B" w:rsidRDefault="00FA76B2" w:rsidP="00FA76B2">
      <w:pPr>
        <w:ind w:left="1080" w:firstLine="0"/>
        <w:rPr>
          <w:rFonts w:ascii="Times New Roman" w:hAnsi="Times New Roman" w:cs="Times New Roman"/>
          <w:sz w:val="28"/>
          <w:szCs w:val="28"/>
        </w:rPr>
      </w:pPr>
      <w:r w:rsidRPr="006E370B">
        <w:rPr>
          <w:rFonts w:ascii="Times New Roman" w:hAnsi="Times New Roman" w:cs="Times New Roman"/>
          <w:sz w:val="28"/>
          <w:szCs w:val="28"/>
        </w:rPr>
        <w:t>ПОПЕРЕДЖЕННЯ. Занадто низький рівень заряду акумулятора. Для забезпечення нормальної роботи та безпеки даних підключіться до адаптера або вимкніть систему для заміни акумулятора". Ви можете підключитися до адаптера живлення, щоб система продовжувала працювати належним чином.</w:t>
      </w:r>
    </w:p>
    <w:p w:rsidR="00FA76B2" w:rsidRPr="006E370B" w:rsidRDefault="00FA76B2" w:rsidP="00FA76B2">
      <w:pPr>
        <w:ind w:left="1080" w:firstLine="0"/>
        <w:rPr>
          <w:rFonts w:ascii="Times New Roman" w:hAnsi="Times New Roman" w:cs="Times New Roman"/>
          <w:sz w:val="28"/>
          <w:szCs w:val="28"/>
        </w:rPr>
      </w:pPr>
    </w:p>
    <w:p w:rsidR="00FA76B2" w:rsidRPr="006E370B" w:rsidRDefault="00FA76B2" w:rsidP="00FA76B2">
      <w:pPr>
        <w:ind w:left="1080" w:firstLine="0"/>
        <w:rPr>
          <w:rFonts w:ascii="Times New Roman" w:hAnsi="Times New Roman" w:cs="Times New Roman"/>
          <w:b/>
          <w:sz w:val="28"/>
          <w:szCs w:val="28"/>
        </w:rPr>
      </w:pPr>
      <w:r w:rsidRPr="006E370B">
        <w:rPr>
          <w:rFonts w:ascii="Times New Roman" w:hAnsi="Times New Roman" w:cs="Times New Roman"/>
          <w:b/>
          <w:sz w:val="28"/>
          <w:szCs w:val="28"/>
        </w:rPr>
        <w:t>C.5 Переробка батарейок</w:t>
      </w:r>
    </w:p>
    <w:p w:rsidR="00FA76B2" w:rsidRPr="006E370B" w:rsidRDefault="00FA76B2" w:rsidP="00FA76B2">
      <w:pPr>
        <w:ind w:left="1080" w:firstLine="0"/>
        <w:rPr>
          <w:rFonts w:ascii="Times New Roman" w:hAnsi="Times New Roman" w:cs="Times New Roman"/>
          <w:sz w:val="28"/>
          <w:szCs w:val="28"/>
        </w:rPr>
      </w:pPr>
      <w:r w:rsidRPr="006E370B">
        <w:rPr>
          <w:rFonts w:ascii="Times New Roman" w:hAnsi="Times New Roman" w:cs="Times New Roman"/>
          <w:sz w:val="28"/>
          <w:szCs w:val="28"/>
        </w:rPr>
        <w:t>Замінюйте пошкоджені або розряджені батареї та утилізуйте їх належним чином.</w:t>
      </w:r>
    </w:p>
    <w:tbl>
      <w:tblPr>
        <w:tblStyle w:val="a7"/>
        <w:tblW w:w="0" w:type="auto"/>
        <w:tblInd w:w="1080" w:type="dxa"/>
        <w:tblLook w:val="04A0" w:firstRow="1" w:lastRow="0" w:firstColumn="1" w:lastColumn="0" w:noHBand="0" w:noVBand="1"/>
      </w:tblPr>
      <w:tblGrid>
        <w:gridCol w:w="8832"/>
      </w:tblGrid>
      <w:tr w:rsidR="002A1B29" w:rsidRPr="006E370B" w:rsidTr="002A1B29">
        <w:tc>
          <w:tcPr>
            <w:tcW w:w="9912" w:type="dxa"/>
          </w:tcPr>
          <w:p w:rsidR="002A1B29" w:rsidRPr="006E370B" w:rsidRDefault="002A1B29" w:rsidP="002A1B29">
            <w:pPr>
              <w:ind w:left="0" w:firstLine="0"/>
              <w:rPr>
                <w:rFonts w:ascii="Times New Roman" w:hAnsi="Times New Roman" w:cs="Times New Roman"/>
                <w:sz w:val="28"/>
                <w:szCs w:val="28"/>
              </w:rPr>
            </w:pPr>
            <w:r w:rsidRPr="006E370B">
              <w:rPr>
                <w:rFonts w:ascii="Times New Roman" w:hAnsi="Times New Roman" w:cs="Times New Roman"/>
                <w:sz w:val="28"/>
                <w:szCs w:val="28"/>
              </w:rPr>
              <w:t>Примітка:</w:t>
            </w:r>
          </w:p>
          <w:p w:rsidR="002A1B29" w:rsidRPr="006E370B" w:rsidRDefault="002A1B29" w:rsidP="002A1B29">
            <w:pPr>
              <w:ind w:left="0" w:firstLine="0"/>
              <w:rPr>
                <w:rFonts w:ascii="Times New Roman" w:hAnsi="Times New Roman" w:cs="Times New Roman"/>
                <w:sz w:val="28"/>
                <w:szCs w:val="28"/>
              </w:rPr>
            </w:pPr>
            <w:r w:rsidRPr="006E370B">
              <w:rPr>
                <w:rFonts w:ascii="Times New Roman" w:hAnsi="Times New Roman" w:cs="Times New Roman"/>
                <w:sz w:val="28"/>
                <w:szCs w:val="28"/>
              </w:rPr>
              <w:t>Утилізуйте використані батарейки відповідно до місцевих правил.</w:t>
            </w:r>
          </w:p>
        </w:tc>
      </w:tr>
    </w:tbl>
    <w:p w:rsidR="002A1B29" w:rsidRPr="006E370B" w:rsidRDefault="002A1B29" w:rsidP="00FA76B2">
      <w:pPr>
        <w:ind w:left="1080" w:firstLine="0"/>
        <w:rPr>
          <w:rFonts w:ascii="Times New Roman" w:hAnsi="Times New Roman" w:cs="Times New Roman"/>
          <w:sz w:val="28"/>
          <w:szCs w:val="28"/>
        </w:rPr>
      </w:pPr>
    </w:p>
    <w:p w:rsidR="002A1B29" w:rsidRPr="006E370B" w:rsidRDefault="002A1B29" w:rsidP="002A1B29">
      <w:pPr>
        <w:ind w:left="1080" w:firstLine="0"/>
        <w:rPr>
          <w:rFonts w:ascii="Times New Roman" w:hAnsi="Times New Roman" w:cs="Times New Roman"/>
          <w:sz w:val="28"/>
          <w:szCs w:val="28"/>
        </w:rPr>
      </w:pPr>
    </w:p>
    <w:p w:rsidR="002A1B29" w:rsidRPr="006E370B" w:rsidRDefault="002A1B29" w:rsidP="002A1B29">
      <w:pPr>
        <w:ind w:left="1080" w:firstLine="0"/>
        <w:rPr>
          <w:rFonts w:ascii="Times New Roman" w:hAnsi="Times New Roman" w:cs="Times New Roman"/>
          <w:sz w:val="28"/>
          <w:szCs w:val="28"/>
        </w:rPr>
      </w:pPr>
    </w:p>
    <w:p w:rsidR="002A1B29" w:rsidRPr="006E370B" w:rsidRDefault="002A1B29" w:rsidP="002A1B29">
      <w:pPr>
        <w:ind w:left="1080" w:firstLine="0"/>
        <w:rPr>
          <w:rFonts w:ascii="Times New Roman" w:hAnsi="Times New Roman" w:cs="Times New Roman"/>
          <w:sz w:val="28"/>
          <w:szCs w:val="28"/>
        </w:rPr>
      </w:pPr>
    </w:p>
    <w:p w:rsidR="002A1B29" w:rsidRPr="006E370B" w:rsidRDefault="002A1B29" w:rsidP="002A1B29">
      <w:pPr>
        <w:ind w:left="1080" w:firstLine="0"/>
        <w:rPr>
          <w:rFonts w:ascii="Times New Roman" w:hAnsi="Times New Roman" w:cs="Times New Roman"/>
          <w:sz w:val="28"/>
          <w:szCs w:val="28"/>
        </w:rPr>
      </w:pPr>
    </w:p>
    <w:p w:rsidR="002A1B29" w:rsidRPr="006E370B" w:rsidRDefault="002A1B29" w:rsidP="002A1B29">
      <w:pPr>
        <w:ind w:left="1080" w:firstLine="0"/>
        <w:rPr>
          <w:rFonts w:ascii="Times New Roman" w:hAnsi="Times New Roman" w:cs="Times New Roman"/>
          <w:b/>
          <w:sz w:val="28"/>
          <w:szCs w:val="28"/>
        </w:rPr>
      </w:pPr>
      <w:r w:rsidRPr="006E370B">
        <w:rPr>
          <w:rFonts w:ascii="Times New Roman" w:hAnsi="Times New Roman" w:cs="Times New Roman"/>
          <w:b/>
          <w:sz w:val="28"/>
          <w:szCs w:val="28"/>
        </w:rPr>
        <w:t>Додаток D Технічні характеристики рентгенівської установки</w:t>
      </w:r>
    </w:p>
    <w:p w:rsidR="002A1B29" w:rsidRPr="006E370B" w:rsidRDefault="002A1B29" w:rsidP="002A1B29">
      <w:pPr>
        <w:ind w:left="1080" w:firstLine="0"/>
        <w:rPr>
          <w:rFonts w:ascii="Times New Roman" w:hAnsi="Times New Roman" w:cs="Times New Roman"/>
          <w:b/>
          <w:sz w:val="28"/>
          <w:szCs w:val="28"/>
        </w:rPr>
      </w:pPr>
      <w:r w:rsidRPr="006E370B">
        <w:rPr>
          <w:rFonts w:ascii="Times New Roman" w:hAnsi="Times New Roman" w:cs="Times New Roman"/>
          <w:b/>
          <w:sz w:val="28"/>
          <w:szCs w:val="28"/>
        </w:rPr>
        <w:t>D.1 Рентгенівська трубка в зборі XRR-3331X</w:t>
      </w:r>
    </w:p>
    <w:p w:rsidR="002A1B29" w:rsidRPr="006E370B" w:rsidRDefault="002A1B29" w:rsidP="002A1B29">
      <w:pPr>
        <w:ind w:left="1080" w:firstLine="0"/>
        <w:rPr>
          <w:rFonts w:ascii="Times New Roman" w:hAnsi="Times New Roman" w:cs="Times New Roman"/>
          <w:b/>
          <w:sz w:val="28"/>
          <w:szCs w:val="28"/>
        </w:rPr>
      </w:pPr>
    </w:p>
    <w:p w:rsidR="002A1B29" w:rsidRPr="006E370B" w:rsidRDefault="002A1B29" w:rsidP="002A1B29">
      <w:pPr>
        <w:ind w:left="1080" w:firstLine="0"/>
        <w:rPr>
          <w:rFonts w:ascii="Times New Roman" w:hAnsi="Times New Roman" w:cs="Times New Roman"/>
          <w:b/>
          <w:sz w:val="28"/>
          <w:szCs w:val="28"/>
          <w:lang w:val="en-US"/>
        </w:rPr>
      </w:pPr>
      <w:r w:rsidRPr="006E370B">
        <w:rPr>
          <w:rFonts w:ascii="Times New Roman" w:hAnsi="Times New Roman" w:cs="Times New Roman"/>
          <w:b/>
          <w:sz w:val="28"/>
          <w:szCs w:val="28"/>
        </w:rPr>
        <w:t>Загальні дані</w:t>
      </w:r>
    </w:p>
    <w:p w:rsidR="002A1B29" w:rsidRPr="006E370B" w:rsidRDefault="002A1B29" w:rsidP="002A1B29">
      <w:pPr>
        <w:ind w:left="1080" w:firstLine="0"/>
        <w:rPr>
          <w:rFonts w:ascii="Times New Roman" w:hAnsi="Times New Roman" w:cs="Times New Roman"/>
          <w:sz w:val="28"/>
          <w:szCs w:val="28"/>
          <w:lang w:val="en-US"/>
        </w:rPr>
      </w:pPr>
      <w:r w:rsidRPr="006E370B">
        <w:rPr>
          <w:rFonts w:ascii="Times New Roman" w:hAnsi="Times New Roman" w:cs="Times New Roman"/>
          <w:sz w:val="28"/>
          <w:szCs w:val="28"/>
          <w:lang w:val="en-US"/>
        </w:rPr>
        <w:t>Класифікація IEC                                                          Клас I, тип B</w:t>
      </w:r>
    </w:p>
    <w:p w:rsidR="002A1B29" w:rsidRPr="006E370B" w:rsidRDefault="002A1B29" w:rsidP="002A1B29">
      <w:pPr>
        <w:ind w:left="1080" w:firstLine="0"/>
        <w:rPr>
          <w:rFonts w:ascii="Times New Roman" w:hAnsi="Times New Roman" w:cs="Times New Roman"/>
          <w:sz w:val="28"/>
          <w:szCs w:val="28"/>
          <w:lang w:val="en-US"/>
        </w:rPr>
      </w:pPr>
      <w:r w:rsidRPr="006E370B">
        <w:rPr>
          <w:rFonts w:ascii="Times New Roman" w:hAnsi="Times New Roman" w:cs="Times New Roman"/>
          <w:sz w:val="28"/>
          <w:szCs w:val="28"/>
          <w:lang w:val="en-US"/>
        </w:rPr>
        <w:t>Стандарти, що застосовуються:</w:t>
      </w:r>
    </w:p>
    <w:p w:rsidR="002A1B29" w:rsidRPr="006E370B" w:rsidRDefault="002A1B29" w:rsidP="002A1B29">
      <w:pPr>
        <w:ind w:left="1080" w:firstLine="0"/>
        <w:rPr>
          <w:rFonts w:ascii="Times New Roman" w:hAnsi="Times New Roman" w:cs="Times New Roman"/>
          <w:sz w:val="28"/>
          <w:szCs w:val="28"/>
          <w:lang w:val="en-US"/>
        </w:rPr>
      </w:pPr>
      <w:r w:rsidRPr="006E370B">
        <w:rPr>
          <w:rFonts w:ascii="Times New Roman" w:hAnsi="Times New Roman" w:cs="Times New Roman"/>
          <w:sz w:val="28"/>
          <w:szCs w:val="28"/>
          <w:lang w:val="en-US"/>
        </w:rPr>
        <w:t>IEC60336:2005, IEC60522:1999, IEC60601-1:1995, IEC60601-1:2005+A1:2012,</w:t>
      </w:r>
    </w:p>
    <w:p w:rsidR="002A1B29" w:rsidRPr="006E370B" w:rsidRDefault="002A1B29" w:rsidP="002A1B29">
      <w:pPr>
        <w:ind w:left="1080" w:firstLine="0"/>
        <w:rPr>
          <w:rFonts w:ascii="Times New Roman" w:hAnsi="Times New Roman" w:cs="Times New Roman"/>
          <w:sz w:val="28"/>
          <w:szCs w:val="28"/>
          <w:lang w:val="en-US"/>
        </w:rPr>
      </w:pPr>
      <w:r w:rsidRPr="006E370B">
        <w:rPr>
          <w:rFonts w:ascii="Times New Roman" w:hAnsi="Times New Roman" w:cs="Times New Roman"/>
          <w:sz w:val="28"/>
          <w:szCs w:val="28"/>
          <w:lang w:val="en-US"/>
        </w:rPr>
        <w:t>IEC60601-1-3:1994, IEC60601-1-3:2008, IEC60601-2-28:1993, IEC60601-2-28:2010,</w:t>
      </w:r>
    </w:p>
    <w:p w:rsidR="002A1B29" w:rsidRPr="006E370B" w:rsidRDefault="002A1B29" w:rsidP="002A1B29">
      <w:pPr>
        <w:ind w:left="1080" w:firstLine="0"/>
        <w:rPr>
          <w:rFonts w:ascii="Times New Roman" w:hAnsi="Times New Roman" w:cs="Times New Roman"/>
          <w:sz w:val="28"/>
          <w:szCs w:val="28"/>
          <w:lang w:val="en-US"/>
        </w:rPr>
      </w:pPr>
      <w:r w:rsidRPr="006E370B">
        <w:rPr>
          <w:rFonts w:ascii="Times New Roman" w:hAnsi="Times New Roman" w:cs="Times New Roman"/>
          <w:sz w:val="28"/>
          <w:szCs w:val="28"/>
          <w:lang w:val="en-US"/>
        </w:rPr>
        <w:t>IEC60613:2010, IEC/TR60788:2004</w:t>
      </w:r>
    </w:p>
    <w:p w:rsidR="002A1B29" w:rsidRPr="006E370B" w:rsidRDefault="002A1B29" w:rsidP="002A1B29">
      <w:pPr>
        <w:ind w:left="1080" w:firstLine="0"/>
        <w:rPr>
          <w:rFonts w:ascii="Times New Roman" w:hAnsi="Times New Roman" w:cs="Times New Roman"/>
          <w:sz w:val="28"/>
          <w:szCs w:val="28"/>
          <w:lang w:val="en-US"/>
        </w:rPr>
      </w:pPr>
    </w:p>
    <w:p w:rsidR="002A1B29" w:rsidRPr="006E370B" w:rsidRDefault="002A1B29" w:rsidP="002A1B29">
      <w:pPr>
        <w:ind w:left="1080" w:firstLine="0"/>
        <w:rPr>
          <w:rFonts w:ascii="Times New Roman" w:hAnsi="Times New Roman" w:cs="Times New Roman"/>
          <w:sz w:val="28"/>
          <w:szCs w:val="28"/>
        </w:rPr>
      </w:pPr>
      <w:r w:rsidRPr="006E370B">
        <w:rPr>
          <w:rFonts w:ascii="Times New Roman" w:hAnsi="Times New Roman" w:cs="Times New Roman"/>
          <w:sz w:val="28"/>
          <w:szCs w:val="28"/>
        </w:rPr>
        <w:t>Вкладення                                                                                                     1р</w:t>
      </w:r>
    </w:p>
    <w:p w:rsidR="002A1B29" w:rsidRPr="006E370B" w:rsidRDefault="002A1B29" w:rsidP="002A1B29">
      <w:pPr>
        <w:ind w:left="1080" w:firstLine="0"/>
        <w:rPr>
          <w:rFonts w:ascii="Times New Roman" w:hAnsi="Times New Roman" w:cs="Times New Roman"/>
          <w:sz w:val="28"/>
          <w:szCs w:val="28"/>
        </w:rPr>
      </w:pPr>
      <w:r w:rsidRPr="006E370B">
        <w:rPr>
          <w:rFonts w:ascii="Times New Roman" w:hAnsi="Times New Roman" w:cs="Times New Roman"/>
          <w:sz w:val="28"/>
          <w:szCs w:val="28"/>
        </w:rPr>
        <w:t>Технічні дані                                                                                                 1р</w:t>
      </w:r>
    </w:p>
    <w:p w:rsidR="002A1B29" w:rsidRPr="006E370B" w:rsidRDefault="002A1B29" w:rsidP="002A1B29">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Англійська мова </w:t>
      </w:r>
      <w:r w:rsidR="00393745" w:rsidRPr="006E370B">
        <w:rPr>
          <w:rFonts w:ascii="Times New Roman" w:hAnsi="Times New Roman" w:cs="Times New Roman"/>
          <w:sz w:val="28"/>
          <w:szCs w:val="28"/>
          <w:lang w:val="ru-RU"/>
        </w:rPr>
        <w:t xml:space="preserve">                                                                                          1</w:t>
      </w:r>
      <w:r w:rsidR="00393745" w:rsidRPr="006E370B">
        <w:rPr>
          <w:rFonts w:ascii="Times New Roman" w:hAnsi="Times New Roman" w:cs="Times New Roman"/>
          <w:sz w:val="28"/>
          <w:szCs w:val="28"/>
        </w:rPr>
        <w:t>р</w:t>
      </w:r>
    </w:p>
    <w:p w:rsidR="002A1B29" w:rsidRPr="006E370B" w:rsidRDefault="002A1B29" w:rsidP="002A1B29">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Китайська мова </w:t>
      </w:r>
      <w:r w:rsidR="00393745" w:rsidRPr="006E370B">
        <w:rPr>
          <w:rFonts w:ascii="Times New Roman" w:hAnsi="Times New Roman" w:cs="Times New Roman"/>
          <w:sz w:val="28"/>
          <w:szCs w:val="28"/>
        </w:rPr>
        <w:t xml:space="preserve">                                                                                            1р</w:t>
      </w:r>
    </w:p>
    <w:p w:rsidR="002A1B29" w:rsidRPr="006E370B" w:rsidRDefault="002A1B29" w:rsidP="002A1B29">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Звіт про обслуговування труб </w:t>
      </w:r>
      <w:r w:rsidR="00393745" w:rsidRPr="006E370B">
        <w:rPr>
          <w:rFonts w:ascii="Times New Roman" w:hAnsi="Times New Roman" w:cs="Times New Roman"/>
          <w:sz w:val="28"/>
          <w:szCs w:val="28"/>
        </w:rPr>
        <w:t xml:space="preserve">                                                                    1р</w:t>
      </w:r>
    </w:p>
    <w:p w:rsidR="002A1B29" w:rsidRPr="006E370B" w:rsidRDefault="00393745" w:rsidP="002A1B29">
      <w:pPr>
        <w:ind w:left="1080" w:firstLine="0"/>
        <w:rPr>
          <w:rFonts w:ascii="Times New Roman" w:hAnsi="Times New Roman" w:cs="Times New Roman"/>
          <w:sz w:val="28"/>
          <w:szCs w:val="28"/>
        </w:rPr>
      </w:pPr>
      <w:r w:rsidRPr="006E370B">
        <w:rPr>
          <w:rFonts w:ascii="Times New Roman" w:hAnsi="Times New Roman" w:cs="Times New Roman"/>
          <w:sz w:val="28"/>
          <w:szCs w:val="28"/>
          <w:lang w:val="en-US"/>
        </w:rPr>
        <w:t>O</w:t>
      </w:r>
      <w:r w:rsidRPr="006E370B">
        <w:rPr>
          <w:rFonts w:ascii="Times New Roman" w:hAnsi="Times New Roman" w:cs="Times New Roman"/>
          <w:sz w:val="28"/>
          <w:szCs w:val="28"/>
        </w:rPr>
        <w:t>бробка труб                                                                                                1р</w:t>
      </w:r>
    </w:p>
    <w:p w:rsidR="00393745" w:rsidRPr="006E370B" w:rsidRDefault="00393745" w:rsidP="00393745">
      <w:pPr>
        <w:ind w:left="1080" w:firstLine="0"/>
        <w:rPr>
          <w:rFonts w:ascii="Times New Roman" w:hAnsi="Times New Roman" w:cs="Times New Roman"/>
          <w:sz w:val="28"/>
          <w:szCs w:val="28"/>
        </w:rPr>
      </w:pPr>
      <w:r w:rsidRPr="006E370B">
        <w:rPr>
          <w:rFonts w:ascii="Times New Roman" w:hAnsi="Times New Roman" w:cs="Times New Roman"/>
          <w:sz w:val="28"/>
          <w:szCs w:val="28"/>
        </w:rPr>
        <w:t>Посібник з експлуатації                                                                               1р</w:t>
      </w:r>
    </w:p>
    <w:p w:rsidR="00393745" w:rsidRPr="006E370B" w:rsidRDefault="00393745" w:rsidP="00393745">
      <w:pPr>
        <w:ind w:left="1080" w:firstLine="0"/>
        <w:rPr>
          <w:rFonts w:ascii="Times New Roman" w:hAnsi="Times New Roman" w:cs="Times New Roman"/>
          <w:sz w:val="28"/>
          <w:szCs w:val="28"/>
        </w:rPr>
      </w:pPr>
      <w:r w:rsidRPr="006E370B">
        <w:rPr>
          <w:rFonts w:ascii="Times New Roman" w:hAnsi="Times New Roman" w:cs="Times New Roman"/>
          <w:sz w:val="28"/>
          <w:szCs w:val="28"/>
        </w:rPr>
        <w:t>Застереження щодо безпеки рентгенівської трубки                                 1р</w:t>
      </w:r>
    </w:p>
    <w:p w:rsidR="00393745" w:rsidRPr="006E370B" w:rsidRDefault="00393745" w:rsidP="00393745">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Китайський </w:t>
      </w:r>
      <w:r w:rsidRPr="006E370B">
        <w:rPr>
          <w:rFonts w:ascii="Times New Roman" w:hAnsi="Times New Roman" w:cs="Times New Roman"/>
          <w:sz w:val="28"/>
          <w:szCs w:val="28"/>
          <w:lang w:val="en-US"/>
        </w:rPr>
        <w:t>RPCEP</w:t>
      </w:r>
      <w:r w:rsidRPr="006E370B">
        <w:rPr>
          <w:rFonts w:ascii="Times New Roman" w:hAnsi="Times New Roman" w:cs="Times New Roman"/>
          <w:sz w:val="28"/>
          <w:szCs w:val="28"/>
          <w:lang w:val="ru-RU"/>
        </w:rPr>
        <w:t xml:space="preserve"> (Положення про контроль забруднення                   1р</w:t>
      </w:r>
    </w:p>
    <w:p w:rsidR="00393745" w:rsidRPr="006E370B" w:rsidRDefault="00393745" w:rsidP="00393745">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електронних виробів) ...</w:t>
      </w:r>
    </w:p>
    <w:p w:rsidR="00393745" w:rsidRPr="006E370B" w:rsidRDefault="00393745" w:rsidP="00393745">
      <w:pPr>
        <w:ind w:left="1080" w:firstLine="0"/>
        <w:rPr>
          <w:rFonts w:ascii="Times New Roman" w:hAnsi="Times New Roman" w:cs="Times New Roman"/>
          <w:sz w:val="28"/>
          <w:szCs w:val="28"/>
        </w:rPr>
      </w:pPr>
      <w:r w:rsidRPr="006E370B">
        <w:rPr>
          <w:rFonts w:ascii="Times New Roman" w:hAnsi="Times New Roman" w:cs="Times New Roman"/>
          <w:sz w:val="28"/>
          <w:szCs w:val="28"/>
          <w:lang w:val="ru-RU"/>
        </w:rPr>
        <w:lastRenderedPageBreak/>
        <w:t>Сертифікат відповідності .</w:t>
      </w:r>
      <w:r w:rsidRPr="006E370B">
        <w:rPr>
          <w:rFonts w:ascii="Times New Roman" w:hAnsi="Times New Roman" w:cs="Times New Roman"/>
          <w:sz w:val="28"/>
          <w:szCs w:val="28"/>
        </w:rPr>
        <w:t xml:space="preserve">                                                                           1р</w:t>
      </w:r>
    </w:p>
    <w:p w:rsidR="00393745" w:rsidRPr="006E370B" w:rsidRDefault="00393745" w:rsidP="00393745">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Інспекційний лист .                                                                                       1р</w:t>
      </w:r>
    </w:p>
    <w:p w:rsidR="00393745" w:rsidRPr="006E370B" w:rsidRDefault="00393745" w:rsidP="00393745">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Кремнієва змазка                                                                                           2р</w:t>
      </w:r>
    </w:p>
    <w:p w:rsidR="002A1B29" w:rsidRPr="006E370B" w:rsidRDefault="002A1B29" w:rsidP="002A1B29">
      <w:pPr>
        <w:ind w:left="1080" w:firstLine="0"/>
        <w:rPr>
          <w:rFonts w:ascii="Times New Roman" w:hAnsi="Times New Roman" w:cs="Times New Roman"/>
          <w:sz w:val="28"/>
          <w:szCs w:val="28"/>
        </w:rPr>
      </w:pPr>
    </w:p>
    <w:p w:rsidR="00393745" w:rsidRPr="006E370B" w:rsidRDefault="00393745" w:rsidP="00393745">
      <w:pPr>
        <w:ind w:left="1080" w:firstLine="0"/>
        <w:rPr>
          <w:rFonts w:ascii="Times New Roman" w:hAnsi="Times New Roman" w:cs="Times New Roman"/>
          <w:sz w:val="28"/>
          <w:szCs w:val="28"/>
        </w:rPr>
      </w:pPr>
      <w:r w:rsidRPr="006E370B">
        <w:rPr>
          <w:rFonts w:ascii="Times New Roman" w:hAnsi="Times New Roman" w:cs="Times New Roman"/>
          <w:sz w:val="28"/>
          <w:szCs w:val="28"/>
        </w:rPr>
        <w:t>Електрика:</w:t>
      </w:r>
    </w:p>
    <w:p w:rsidR="00393745" w:rsidRPr="006E370B" w:rsidRDefault="00393745" w:rsidP="00393745">
      <w:pPr>
        <w:ind w:left="1080" w:firstLine="0"/>
        <w:rPr>
          <w:rFonts w:ascii="Times New Roman" w:hAnsi="Times New Roman" w:cs="Times New Roman"/>
          <w:sz w:val="28"/>
          <w:szCs w:val="28"/>
        </w:rPr>
      </w:pPr>
      <w:r w:rsidRPr="006E370B">
        <w:rPr>
          <w:rFonts w:ascii="Times New Roman" w:hAnsi="Times New Roman" w:cs="Times New Roman"/>
          <w:sz w:val="28"/>
          <w:szCs w:val="28"/>
        </w:rPr>
        <w:t>Схеми:</w:t>
      </w:r>
    </w:p>
    <w:p w:rsidR="00393745" w:rsidRPr="006E370B" w:rsidRDefault="00393745" w:rsidP="00393745">
      <w:pPr>
        <w:ind w:left="1080" w:firstLine="0"/>
        <w:rPr>
          <w:rFonts w:ascii="Times New Roman" w:hAnsi="Times New Roman" w:cs="Times New Roman"/>
          <w:sz w:val="28"/>
          <w:szCs w:val="28"/>
        </w:rPr>
      </w:pPr>
      <w:r w:rsidRPr="006E370B">
        <w:rPr>
          <w:rFonts w:ascii="Times New Roman" w:hAnsi="Times New Roman" w:cs="Times New Roman"/>
          <w:sz w:val="28"/>
          <w:szCs w:val="28"/>
        </w:rPr>
        <w:t>Високовольтний генератор       Високовольтний генератор постійного потенціалу</w:t>
      </w:r>
    </w:p>
    <w:p w:rsidR="00393745" w:rsidRPr="006E370B" w:rsidRDefault="00393745" w:rsidP="00393745">
      <w:pPr>
        <w:ind w:left="1080" w:firstLine="0"/>
        <w:rPr>
          <w:rFonts w:ascii="Times New Roman" w:hAnsi="Times New Roman" w:cs="Times New Roman"/>
          <w:sz w:val="28"/>
          <w:szCs w:val="28"/>
        </w:rPr>
      </w:pPr>
      <w:r w:rsidRPr="006E370B">
        <w:rPr>
          <w:rFonts w:ascii="Times New Roman" w:hAnsi="Times New Roman" w:cs="Times New Roman"/>
          <w:sz w:val="28"/>
          <w:szCs w:val="28"/>
        </w:rPr>
        <w:t>Заземлення                                                           З центральним заземленням</w:t>
      </w:r>
    </w:p>
    <w:p w:rsidR="00393745" w:rsidRPr="006E370B" w:rsidRDefault="00393745" w:rsidP="00393745">
      <w:pPr>
        <w:ind w:left="1080" w:firstLine="0"/>
        <w:rPr>
          <w:rFonts w:ascii="Times New Roman" w:hAnsi="Times New Roman" w:cs="Times New Roman"/>
          <w:sz w:val="28"/>
          <w:szCs w:val="28"/>
          <w:lang w:val="ru-RU"/>
        </w:rPr>
      </w:pPr>
      <w:r w:rsidRPr="006E370B">
        <w:rPr>
          <w:rFonts w:ascii="Times New Roman" w:hAnsi="Times New Roman" w:cs="Times New Roman"/>
          <w:sz w:val="28"/>
          <w:szCs w:val="28"/>
        </w:rPr>
        <w:t xml:space="preserve">Номінальна напруга рентгенівської трубки                                     </w:t>
      </w:r>
    </w:p>
    <w:p w:rsidR="00393745" w:rsidRPr="006E370B" w:rsidRDefault="00393745" w:rsidP="00393745">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Рентгенографічна </w:t>
      </w:r>
      <w:r w:rsidRPr="006E370B">
        <w:rPr>
          <w:rFonts w:ascii="Times New Roman" w:hAnsi="Times New Roman" w:cs="Times New Roman"/>
          <w:sz w:val="28"/>
          <w:szCs w:val="28"/>
          <w:lang w:val="ru-RU"/>
        </w:rPr>
        <w:t xml:space="preserve">                                                                                  </w:t>
      </w:r>
      <w:r w:rsidRPr="006E370B">
        <w:rPr>
          <w:rFonts w:ascii="Times New Roman" w:hAnsi="Times New Roman" w:cs="Times New Roman"/>
          <w:sz w:val="28"/>
          <w:szCs w:val="28"/>
        </w:rPr>
        <w:t>150 кВ</w:t>
      </w:r>
    </w:p>
    <w:p w:rsidR="00393745" w:rsidRPr="006E370B" w:rsidRDefault="00393745" w:rsidP="00393745">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Рентгеноскопічна </w:t>
      </w:r>
      <w:r w:rsidRPr="006E370B">
        <w:rPr>
          <w:rFonts w:ascii="Times New Roman" w:hAnsi="Times New Roman" w:cs="Times New Roman"/>
          <w:sz w:val="28"/>
          <w:szCs w:val="28"/>
          <w:lang w:val="en-US"/>
        </w:rPr>
        <w:t xml:space="preserve">                                                                                  </w:t>
      </w:r>
      <w:r w:rsidRPr="006E370B">
        <w:rPr>
          <w:rFonts w:ascii="Times New Roman" w:hAnsi="Times New Roman" w:cs="Times New Roman"/>
          <w:sz w:val="28"/>
          <w:szCs w:val="28"/>
        </w:rPr>
        <w:t>125 кВ</w:t>
      </w:r>
    </w:p>
    <w:p w:rsidR="00393745" w:rsidRPr="006E370B" w:rsidRDefault="00393745" w:rsidP="00393745">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Номінальна фокусна </w:t>
      </w:r>
    </w:p>
    <w:p w:rsidR="00393745" w:rsidRPr="006E370B" w:rsidRDefault="00393745" w:rsidP="00393745">
      <w:pPr>
        <w:ind w:left="1080" w:firstLine="0"/>
        <w:rPr>
          <w:rFonts w:ascii="Times New Roman" w:hAnsi="Times New Roman" w:cs="Times New Roman"/>
          <w:sz w:val="28"/>
          <w:szCs w:val="28"/>
        </w:rPr>
      </w:pPr>
      <w:r w:rsidRPr="006E370B">
        <w:rPr>
          <w:rFonts w:ascii="Times New Roman" w:hAnsi="Times New Roman" w:cs="Times New Roman"/>
          <w:sz w:val="28"/>
          <w:szCs w:val="28"/>
        </w:rPr>
        <w:t>Точкове значення:</w:t>
      </w:r>
    </w:p>
    <w:p w:rsidR="00393745" w:rsidRPr="006E370B" w:rsidRDefault="00393745" w:rsidP="00393745">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Великий фокус </w:t>
      </w:r>
      <w:r w:rsidRPr="006E370B">
        <w:rPr>
          <w:rFonts w:ascii="Times New Roman" w:hAnsi="Times New Roman" w:cs="Times New Roman"/>
          <w:sz w:val="28"/>
          <w:szCs w:val="28"/>
          <w:lang w:val="ru-RU"/>
        </w:rPr>
        <w:t xml:space="preserve">                                                                                            </w:t>
      </w:r>
      <w:r w:rsidRPr="006E370B">
        <w:rPr>
          <w:rFonts w:ascii="Times New Roman" w:hAnsi="Times New Roman" w:cs="Times New Roman"/>
          <w:sz w:val="28"/>
          <w:szCs w:val="28"/>
        </w:rPr>
        <w:t>1</w:t>
      </w:r>
      <w:r w:rsidRPr="006E370B">
        <w:rPr>
          <w:rFonts w:ascii="Times New Roman" w:hAnsi="Times New Roman" w:cs="Times New Roman"/>
          <w:sz w:val="28"/>
          <w:szCs w:val="28"/>
          <w:lang w:val="ru-RU"/>
        </w:rPr>
        <w:t>.</w:t>
      </w:r>
      <w:r w:rsidRPr="006E370B">
        <w:rPr>
          <w:rFonts w:ascii="Times New Roman" w:hAnsi="Times New Roman" w:cs="Times New Roman"/>
          <w:sz w:val="28"/>
          <w:szCs w:val="28"/>
        </w:rPr>
        <w:t>2</w:t>
      </w:r>
    </w:p>
    <w:p w:rsidR="00393745" w:rsidRPr="006E370B" w:rsidRDefault="00393745" w:rsidP="00393745">
      <w:pPr>
        <w:ind w:left="1080" w:firstLine="0"/>
        <w:rPr>
          <w:rFonts w:ascii="Times New Roman" w:hAnsi="Times New Roman" w:cs="Times New Roman"/>
          <w:sz w:val="28"/>
          <w:szCs w:val="28"/>
        </w:rPr>
      </w:pPr>
      <w:r w:rsidRPr="006E370B">
        <w:rPr>
          <w:rFonts w:ascii="Times New Roman" w:hAnsi="Times New Roman" w:cs="Times New Roman"/>
          <w:sz w:val="28"/>
          <w:szCs w:val="28"/>
        </w:rPr>
        <w:t>Малий фокус                                                                                                0</w:t>
      </w:r>
      <w:r w:rsidRPr="006E370B">
        <w:rPr>
          <w:rFonts w:ascii="Times New Roman" w:hAnsi="Times New Roman" w:cs="Times New Roman"/>
          <w:sz w:val="28"/>
          <w:szCs w:val="28"/>
          <w:lang w:val="ru-RU"/>
        </w:rPr>
        <w:t>.</w:t>
      </w:r>
      <w:r w:rsidRPr="006E370B">
        <w:rPr>
          <w:rFonts w:ascii="Times New Roman" w:hAnsi="Times New Roman" w:cs="Times New Roman"/>
          <w:sz w:val="28"/>
          <w:szCs w:val="28"/>
        </w:rPr>
        <w:t>6</w:t>
      </w:r>
    </w:p>
    <w:p w:rsidR="00393745" w:rsidRPr="006E370B" w:rsidRDefault="00393745" w:rsidP="00393745">
      <w:pPr>
        <w:ind w:left="1080" w:firstLine="0"/>
        <w:rPr>
          <w:rFonts w:ascii="Times New Roman" w:hAnsi="Times New Roman" w:cs="Times New Roman"/>
          <w:sz w:val="28"/>
          <w:szCs w:val="28"/>
        </w:rPr>
      </w:pPr>
      <w:r w:rsidRPr="006E370B">
        <w:rPr>
          <w:rFonts w:ascii="Times New Roman" w:hAnsi="Times New Roman" w:cs="Times New Roman"/>
          <w:sz w:val="28"/>
          <w:szCs w:val="28"/>
        </w:rPr>
        <w:t>Номінальна вхідна потужність анода (при 0,1) (як показано на рис. 3</w:t>
      </w:r>
      <w:r w:rsidRPr="006E370B">
        <w:rPr>
          <w:rFonts w:ascii="Times New Roman" w:hAnsi="Times New Roman" w:cs="Times New Roman"/>
          <w:sz w:val="28"/>
          <w:szCs w:val="28"/>
          <w:lang w:val="ru-RU"/>
        </w:rPr>
        <w:t>-</w:t>
      </w:r>
      <w:r w:rsidRPr="006E370B">
        <w:rPr>
          <w:rFonts w:ascii="Times New Roman" w:hAnsi="Times New Roman" w:cs="Times New Roman"/>
          <w:sz w:val="28"/>
          <w:szCs w:val="28"/>
        </w:rPr>
        <w:t>1-3</w:t>
      </w:r>
      <w:r w:rsidRPr="006E370B">
        <w:rPr>
          <w:rFonts w:ascii="Times New Roman" w:hAnsi="Times New Roman" w:cs="Times New Roman"/>
          <w:sz w:val="28"/>
          <w:szCs w:val="28"/>
          <w:lang w:val="ru-RU"/>
        </w:rPr>
        <w:t>-</w:t>
      </w:r>
      <w:r w:rsidRPr="006E370B">
        <w:rPr>
          <w:rFonts w:ascii="Times New Roman" w:hAnsi="Times New Roman" w:cs="Times New Roman"/>
          <w:sz w:val="28"/>
          <w:szCs w:val="28"/>
        </w:rPr>
        <w:t>3)</w:t>
      </w:r>
    </w:p>
    <w:p w:rsidR="00393745" w:rsidRPr="006E370B" w:rsidRDefault="00393745" w:rsidP="00393745">
      <w:pPr>
        <w:ind w:left="1080" w:firstLine="0"/>
        <w:rPr>
          <w:rFonts w:ascii="Times New Roman" w:hAnsi="Times New Roman" w:cs="Times New Roman"/>
          <w:sz w:val="28"/>
          <w:szCs w:val="28"/>
        </w:rPr>
      </w:pPr>
      <w:r w:rsidRPr="006E370B">
        <w:rPr>
          <w:rFonts w:ascii="Times New Roman" w:hAnsi="Times New Roman" w:cs="Times New Roman"/>
          <w:sz w:val="28"/>
          <w:szCs w:val="28"/>
          <w:lang w:val="en-US"/>
        </w:rPr>
        <w:t xml:space="preserve">                                                                                              </w:t>
      </w:r>
      <w:r w:rsidRPr="006E370B">
        <w:rPr>
          <w:rFonts w:ascii="Times New Roman" w:hAnsi="Times New Roman" w:cs="Times New Roman"/>
          <w:sz w:val="28"/>
          <w:szCs w:val="28"/>
        </w:rPr>
        <w:t>180 Гц 60 Гц 50 Гц</w:t>
      </w:r>
    </w:p>
    <w:p w:rsidR="00393745" w:rsidRPr="006E370B" w:rsidRDefault="002253BC" w:rsidP="00393745">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Великий фокус </w:t>
      </w:r>
      <w:r w:rsidRPr="006E370B">
        <w:rPr>
          <w:rFonts w:ascii="Times New Roman" w:hAnsi="Times New Roman" w:cs="Times New Roman"/>
          <w:sz w:val="28"/>
          <w:szCs w:val="28"/>
          <w:lang w:val="en-US"/>
        </w:rPr>
        <w:t xml:space="preserve">                                                               78 квт 54 квт 50 квт</w:t>
      </w:r>
    </w:p>
    <w:p w:rsidR="00393745" w:rsidRPr="006E370B" w:rsidRDefault="00393745" w:rsidP="00393745">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Малий фокус </w:t>
      </w:r>
      <w:r w:rsidR="002253BC" w:rsidRPr="006E370B">
        <w:rPr>
          <w:rFonts w:ascii="Times New Roman" w:hAnsi="Times New Roman" w:cs="Times New Roman"/>
          <w:sz w:val="28"/>
          <w:szCs w:val="28"/>
        </w:rPr>
        <w:t xml:space="preserve">                                                                   </w:t>
      </w:r>
      <w:r w:rsidRPr="006E370B">
        <w:rPr>
          <w:rFonts w:ascii="Times New Roman" w:hAnsi="Times New Roman" w:cs="Times New Roman"/>
          <w:sz w:val="28"/>
          <w:szCs w:val="28"/>
        </w:rPr>
        <w:t xml:space="preserve"> 32 кВт 22 кВт 20 кВт</w:t>
      </w:r>
    </w:p>
    <w:p w:rsidR="002253BC" w:rsidRPr="006E370B" w:rsidRDefault="002253BC" w:rsidP="00393745">
      <w:pPr>
        <w:ind w:left="1080" w:firstLine="0"/>
        <w:rPr>
          <w:rFonts w:ascii="Times New Roman" w:hAnsi="Times New Roman" w:cs="Times New Roman"/>
          <w:sz w:val="28"/>
          <w:szCs w:val="28"/>
        </w:rPr>
      </w:pPr>
      <w:r w:rsidRPr="006E370B">
        <w:rPr>
          <w:rFonts w:ascii="Times New Roman" w:hAnsi="Times New Roman" w:cs="Times New Roman"/>
          <w:sz w:val="28"/>
          <w:szCs w:val="28"/>
        </w:rPr>
        <w:t>Номінальна вхідна потужність рентгенографічного анода:</w:t>
      </w:r>
    </w:p>
    <w:p w:rsidR="002253BC" w:rsidRPr="006E370B" w:rsidRDefault="002253BC" w:rsidP="00393745">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                                                                                           180 Гц 60 Гц 50 Гц</w:t>
      </w:r>
    </w:p>
    <w:p w:rsidR="002253BC" w:rsidRPr="006E370B" w:rsidRDefault="002253BC" w:rsidP="002253BC">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Великий фокус </w:t>
      </w:r>
      <w:r w:rsidRPr="006E370B">
        <w:rPr>
          <w:rFonts w:ascii="Times New Roman" w:hAnsi="Times New Roman" w:cs="Times New Roman"/>
          <w:sz w:val="28"/>
          <w:szCs w:val="28"/>
          <w:lang w:val="ru-RU"/>
        </w:rPr>
        <w:t xml:space="preserve">                                                               70 квт 46 квт 42 квт</w:t>
      </w:r>
    </w:p>
    <w:p w:rsidR="002253BC" w:rsidRPr="006E370B" w:rsidRDefault="002253BC" w:rsidP="002253BC">
      <w:pPr>
        <w:ind w:left="1080" w:firstLine="0"/>
        <w:rPr>
          <w:rFonts w:ascii="Times New Roman" w:hAnsi="Times New Roman" w:cs="Times New Roman"/>
          <w:sz w:val="28"/>
          <w:szCs w:val="28"/>
        </w:rPr>
      </w:pPr>
      <w:r w:rsidRPr="006E370B">
        <w:rPr>
          <w:rFonts w:ascii="Times New Roman" w:hAnsi="Times New Roman" w:cs="Times New Roman"/>
          <w:sz w:val="28"/>
          <w:szCs w:val="28"/>
        </w:rPr>
        <w:t>Малий фокус                                                                     27 кВт 17 кВт 16 кВт</w:t>
      </w:r>
    </w:p>
    <w:p w:rsidR="0000082E" w:rsidRPr="006E370B" w:rsidRDefault="002253BC" w:rsidP="0000082E">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Характеристики ламп розжарювання </w:t>
      </w:r>
      <w:r w:rsidR="0000082E" w:rsidRPr="006E370B">
        <w:rPr>
          <w:rFonts w:ascii="Times New Roman" w:hAnsi="Times New Roman" w:cs="Times New Roman"/>
          <w:sz w:val="28"/>
          <w:szCs w:val="28"/>
        </w:rPr>
        <w:t xml:space="preserve">                           Як показано на рис.4</w:t>
      </w:r>
    </w:p>
    <w:p w:rsidR="002253BC" w:rsidRPr="006E370B" w:rsidRDefault="002253BC" w:rsidP="002253BC">
      <w:pPr>
        <w:ind w:left="1080" w:firstLine="0"/>
        <w:rPr>
          <w:rFonts w:ascii="Times New Roman" w:hAnsi="Times New Roman" w:cs="Times New Roman"/>
          <w:sz w:val="28"/>
          <w:szCs w:val="28"/>
        </w:rPr>
      </w:pPr>
    </w:p>
    <w:p w:rsidR="002253BC" w:rsidRPr="006E370B" w:rsidRDefault="002253BC" w:rsidP="002253BC">
      <w:pPr>
        <w:ind w:left="1080" w:firstLine="0"/>
        <w:rPr>
          <w:rFonts w:ascii="Times New Roman" w:hAnsi="Times New Roman" w:cs="Times New Roman"/>
          <w:sz w:val="28"/>
          <w:szCs w:val="28"/>
        </w:rPr>
      </w:pPr>
      <w:r w:rsidRPr="006E370B">
        <w:rPr>
          <w:rFonts w:ascii="Times New Roman" w:hAnsi="Times New Roman" w:cs="Times New Roman"/>
          <w:sz w:val="28"/>
          <w:szCs w:val="28"/>
        </w:rPr>
        <w:t>Обмеження частоти розжарення                                                    0~25 кГц</w:t>
      </w:r>
    </w:p>
    <w:p w:rsidR="002253BC" w:rsidRPr="006E370B" w:rsidRDefault="002253BC" w:rsidP="002253BC">
      <w:pPr>
        <w:ind w:left="1080" w:firstLine="0"/>
        <w:rPr>
          <w:rFonts w:ascii="Times New Roman" w:hAnsi="Times New Roman" w:cs="Times New Roman"/>
          <w:sz w:val="28"/>
          <w:szCs w:val="28"/>
        </w:rPr>
      </w:pPr>
      <w:r w:rsidRPr="006E370B">
        <w:rPr>
          <w:rFonts w:ascii="Times New Roman" w:hAnsi="Times New Roman" w:cs="Times New Roman"/>
          <w:sz w:val="28"/>
          <w:szCs w:val="28"/>
        </w:rPr>
        <w:t>Характеристики випромінювання                                Як показано на рис.4</w:t>
      </w:r>
    </w:p>
    <w:p w:rsidR="0000082E" w:rsidRPr="006E370B" w:rsidRDefault="0000082E" w:rsidP="002253BC">
      <w:pPr>
        <w:ind w:left="1080" w:firstLine="0"/>
        <w:rPr>
          <w:rFonts w:ascii="Times New Roman" w:hAnsi="Times New Roman" w:cs="Times New Roman"/>
          <w:sz w:val="28"/>
          <w:szCs w:val="28"/>
        </w:rPr>
      </w:pPr>
    </w:p>
    <w:p w:rsidR="0000082E" w:rsidRPr="006E370B" w:rsidRDefault="0000082E" w:rsidP="002253BC">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Рейтинг двигуна </w:t>
      </w:r>
    </w:p>
    <w:p w:rsidR="0000082E" w:rsidRPr="006E370B" w:rsidRDefault="0000082E" w:rsidP="002253BC">
      <w:pPr>
        <w:ind w:left="108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554A42C6" wp14:editId="398A0BF8">
            <wp:extent cx="5476875" cy="1674191"/>
            <wp:effectExtent l="0" t="0" r="0" b="2540"/>
            <wp:docPr id="261403" name="Рисунок 26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5498693" cy="1680860"/>
                    </a:xfrm>
                    <a:prstGeom prst="rect">
                      <a:avLst/>
                    </a:prstGeom>
                  </pic:spPr>
                </pic:pic>
              </a:graphicData>
            </a:graphic>
          </wp:inline>
        </w:drawing>
      </w:r>
    </w:p>
    <w:p w:rsidR="0000082E" w:rsidRPr="006E370B" w:rsidRDefault="0000082E" w:rsidP="002253BC">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Примітка </w:t>
      </w:r>
    </w:p>
    <w:p w:rsidR="0000082E" w:rsidRPr="006E370B" w:rsidRDefault="0000082E" w:rsidP="002253BC">
      <w:pPr>
        <w:ind w:left="1080" w:firstLine="0"/>
        <w:rPr>
          <w:rFonts w:ascii="Times New Roman" w:hAnsi="Times New Roman" w:cs="Times New Roman"/>
          <w:sz w:val="28"/>
          <w:szCs w:val="28"/>
        </w:rPr>
      </w:pPr>
      <w:r w:rsidRPr="006E370B">
        <w:rPr>
          <w:rFonts w:ascii="Times New Roman" w:hAnsi="Times New Roman" w:cs="Times New Roman"/>
          <w:sz w:val="28"/>
          <w:szCs w:val="28"/>
        </w:rPr>
        <w:lastRenderedPageBreak/>
        <w:t xml:space="preserve">1. Час швидкості від нормальної швидкості до високої становить 2/3 рази від вказаного від 0 до високої швидкості, який описаний на таблиці рейтингу двигуна </w:t>
      </w:r>
    </w:p>
    <w:p w:rsidR="0000082E" w:rsidRPr="006E370B" w:rsidRDefault="0000082E" w:rsidP="002253BC">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2.Подати для обертання високої швидкості </w:t>
      </w:r>
    </w:p>
    <w:p w:rsidR="0000082E" w:rsidRPr="006E370B" w:rsidRDefault="0000082E" w:rsidP="002253BC">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3. Кожна застосована напруга ніколи не повинна перевищувати 110 від вищесказаної специфікації </w:t>
      </w:r>
    </w:p>
    <w:p w:rsidR="0000082E" w:rsidRPr="006E370B" w:rsidRDefault="0000082E" w:rsidP="002253BC">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4. Не більше двох високошвидкісних стартів на хвилину </w:t>
      </w:r>
    </w:p>
    <w:p w:rsidR="0000082E" w:rsidRPr="006E370B" w:rsidRDefault="0000082E" w:rsidP="002253BC">
      <w:pPr>
        <w:ind w:left="1080" w:firstLine="0"/>
        <w:rPr>
          <w:rFonts w:ascii="Times New Roman" w:hAnsi="Times New Roman" w:cs="Times New Roman"/>
          <w:sz w:val="28"/>
          <w:szCs w:val="28"/>
        </w:rPr>
      </w:pPr>
      <w:r w:rsidRPr="006E370B">
        <w:rPr>
          <w:rFonts w:ascii="Times New Roman" w:hAnsi="Times New Roman" w:cs="Times New Roman"/>
          <w:sz w:val="28"/>
          <w:szCs w:val="28"/>
        </w:rPr>
        <w:t>5. Час прискорення допускається до 110% від вищесказаної специфікації</w:t>
      </w:r>
    </w:p>
    <w:p w:rsidR="0000082E" w:rsidRPr="006E370B" w:rsidRDefault="0000082E" w:rsidP="002253BC">
      <w:pPr>
        <w:ind w:left="1080" w:firstLine="0"/>
        <w:rPr>
          <w:rFonts w:ascii="Times New Roman" w:hAnsi="Times New Roman" w:cs="Times New Roman"/>
          <w:sz w:val="28"/>
          <w:szCs w:val="28"/>
        </w:rPr>
      </w:pPr>
    </w:p>
    <w:p w:rsidR="0000082E" w:rsidRPr="006E370B" w:rsidRDefault="0000082E" w:rsidP="002253BC">
      <w:pPr>
        <w:ind w:left="1080" w:firstLine="0"/>
        <w:rPr>
          <w:rFonts w:ascii="Times New Roman" w:hAnsi="Times New Roman" w:cs="Times New Roman"/>
          <w:sz w:val="28"/>
          <w:szCs w:val="28"/>
          <w:lang w:val="en-US"/>
        </w:rPr>
      </w:pPr>
      <w:r w:rsidRPr="006E370B">
        <w:rPr>
          <w:rFonts w:ascii="Times New Roman" w:hAnsi="Times New Roman" w:cs="Times New Roman"/>
          <w:sz w:val="28"/>
          <w:szCs w:val="28"/>
        </w:rPr>
        <w:t>Анодна швидкість</w:t>
      </w:r>
      <w:r w:rsidRPr="006E370B">
        <w:rPr>
          <w:rFonts w:ascii="Times New Roman" w:hAnsi="Times New Roman" w:cs="Times New Roman"/>
          <w:sz w:val="28"/>
          <w:szCs w:val="28"/>
          <w:lang w:val="en-US"/>
        </w:rPr>
        <w:t>:</w:t>
      </w:r>
    </w:p>
    <w:p w:rsidR="0000082E" w:rsidRPr="006E370B" w:rsidRDefault="0000082E" w:rsidP="0000082E">
      <w:pPr>
        <w:ind w:left="1080" w:firstLine="0"/>
        <w:rPr>
          <w:rFonts w:ascii="Times New Roman" w:hAnsi="Times New Roman" w:cs="Times New Roman"/>
          <w:sz w:val="28"/>
          <w:szCs w:val="28"/>
        </w:rPr>
      </w:pPr>
      <w:r w:rsidRPr="006E370B">
        <w:rPr>
          <w:rFonts w:ascii="Times New Roman" w:hAnsi="Times New Roman" w:cs="Times New Roman"/>
          <w:sz w:val="28"/>
          <w:szCs w:val="28"/>
          <w:lang w:val="en-US"/>
        </w:rPr>
        <w:t>180</w:t>
      </w:r>
      <w:r w:rsidRPr="006E370B">
        <w:rPr>
          <w:rFonts w:ascii="Times New Roman" w:hAnsi="Times New Roman" w:cs="Times New Roman"/>
          <w:sz w:val="28"/>
          <w:szCs w:val="28"/>
        </w:rPr>
        <w:t>гц    - мінімум 9700</w:t>
      </w:r>
    </w:p>
    <w:p w:rsidR="0000082E" w:rsidRPr="006E370B" w:rsidRDefault="0000082E" w:rsidP="0000082E">
      <w:pPr>
        <w:ind w:left="1080" w:firstLine="0"/>
        <w:rPr>
          <w:rFonts w:ascii="Times New Roman" w:hAnsi="Times New Roman" w:cs="Times New Roman"/>
          <w:sz w:val="28"/>
          <w:szCs w:val="28"/>
        </w:rPr>
      </w:pPr>
      <w:r w:rsidRPr="006E370B">
        <w:rPr>
          <w:rFonts w:ascii="Times New Roman" w:hAnsi="Times New Roman" w:cs="Times New Roman"/>
          <w:sz w:val="28"/>
          <w:szCs w:val="28"/>
        </w:rPr>
        <w:t>60гц     - мінімум 3200</w:t>
      </w:r>
    </w:p>
    <w:p w:rsidR="0000082E" w:rsidRPr="006E370B" w:rsidRDefault="0000082E" w:rsidP="0000082E">
      <w:pPr>
        <w:ind w:left="1080" w:firstLine="0"/>
        <w:rPr>
          <w:rFonts w:ascii="Times New Roman" w:hAnsi="Times New Roman" w:cs="Times New Roman"/>
          <w:sz w:val="28"/>
          <w:szCs w:val="28"/>
        </w:rPr>
      </w:pPr>
      <w:r w:rsidRPr="006E370B">
        <w:rPr>
          <w:rFonts w:ascii="Times New Roman" w:hAnsi="Times New Roman" w:cs="Times New Roman"/>
          <w:sz w:val="28"/>
          <w:szCs w:val="28"/>
        </w:rPr>
        <w:t>50 гц    - мінімум 2700</w:t>
      </w:r>
    </w:p>
    <w:p w:rsidR="00574FD2" w:rsidRPr="006E370B" w:rsidRDefault="00574FD2" w:rsidP="0000082E">
      <w:pPr>
        <w:ind w:left="1080" w:firstLine="0"/>
        <w:rPr>
          <w:rFonts w:ascii="Times New Roman" w:hAnsi="Times New Roman" w:cs="Times New Roman"/>
          <w:sz w:val="28"/>
          <w:szCs w:val="28"/>
        </w:rPr>
      </w:pPr>
      <w:r w:rsidRPr="006E370B">
        <w:rPr>
          <w:rFonts w:ascii="Times New Roman" w:hAnsi="Times New Roman" w:cs="Times New Roman"/>
          <w:sz w:val="28"/>
          <w:szCs w:val="28"/>
        </w:rPr>
        <w:t>Опір статора                                                                           9.4</w:t>
      </w:r>
    </w:p>
    <w:p w:rsidR="00574FD2" w:rsidRPr="006E370B" w:rsidRDefault="00574FD2" w:rsidP="0000082E">
      <w:pPr>
        <w:ind w:left="1080" w:firstLine="0"/>
        <w:rPr>
          <w:rFonts w:ascii="Times New Roman" w:hAnsi="Times New Roman" w:cs="Times New Roman"/>
          <w:sz w:val="28"/>
          <w:szCs w:val="28"/>
        </w:rPr>
      </w:pPr>
      <w:r w:rsidRPr="006E370B">
        <w:rPr>
          <w:rFonts w:ascii="Times New Roman" w:hAnsi="Times New Roman" w:cs="Times New Roman"/>
          <w:sz w:val="28"/>
          <w:szCs w:val="28"/>
        </w:rPr>
        <w:t>Загальна обмотка                                                                 28.3</w:t>
      </w:r>
    </w:p>
    <w:p w:rsidR="00574FD2" w:rsidRPr="006E370B" w:rsidRDefault="00574FD2" w:rsidP="0000082E">
      <w:pPr>
        <w:ind w:left="1080" w:firstLine="0"/>
        <w:rPr>
          <w:rFonts w:ascii="Times New Roman" w:hAnsi="Times New Roman" w:cs="Times New Roman"/>
          <w:sz w:val="28"/>
          <w:szCs w:val="28"/>
        </w:rPr>
      </w:pPr>
      <w:r w:rsidRPr="006E370B">
        <w:rPr>
          <w:rFonts w:ascii="Times New Roman" w:hAnsi="Times New Roman" w:cs="Times New Roman"/>
          <w:sz w:val="28"/>
          <w:szCs w:val="28"/>
        </w:rPr>
        <w:t>Опір між корпусом та клемами низької напруги             мінімум 2</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Нормальний робочий діапазон темперетури приміщення     16-75 </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Режим роботи                                                                    з перервами</w:t>
      </w:r>
    </w:p>
    <w:p w:rsidR="00574FD2" w:rsidRPr="006E370B" w:rsidRDefault="00574FD2" w:rsidP="00574FD2">
      <w:pPr>
        <w:ind w:left="1080" w:firstLine="0"/>
        <w:rPr>
          <w:rFonts w:ascii="Times New Roman" w:hAnsi="Times New Roman" w:cs="Times New Roman"/>
          <w:sz w:val="28"/>
          <w:szCs w:val="28"/>
        </w:rPr>
      </w:pPr>
    </w:p>
    <w:p w:rsidR="00574FD2" w:rsidRPr="006E370B" w:rsidRDefault="00574FD2" w:rsidP="00574FD2">
      <w:pPr>
        <w:ind w:left="1080" w:firstLine="0"/>
        <w:rPr>
          <w:rFonts w:ascii="Times New Roman" w:hAnsi="Times New Roman" w:cs="Times New Roman"/>
          <w:sz w:val="28"/>
          <w:szCs w:val="28"/>
        </w:rPr>
      </w:pP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Максимальний та мінімальний рейтинги</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(У будь-який час ці значення не можуть бути перевищені).</w:t>
      </w:r>
    </w:p>
    <w:p w:rsidR="00574FD2" w:rsidRPr="006E370B" w:rsidRDefault="00574FD2" w:rsidP="00574FD2">
      <w:pPr>
        <w:ind w:left="1080" w:firstLine="0"/>
        <w:rPr>
          <w:rFonts w:ascii="Times New Roman" w:hAnsi="Times New Roman" w:cs="Times New Roman"/>
          <w:sz w:val="28"/>
          <w:szCs w:val="28"/>
        </w:rPr>
      </w:pP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        </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Максимальна напруга рентгенівської трубки:</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Рентгенографічна 150 кВ</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Флюорографічна 125 кВ</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Між анодом (або катодом) і заземленням 75 кВ</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Мінімальна напруга рентгенівської трубки:</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Рентгенографічна 40 кВ</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Рентгеноск</w:t>
      </w:r>
      <w:r w:rsidR="00977179" w:rsidRPr="006E370B">
        <w:rPr>
          <w:rFonts w:ascii="Times New Roman" w:hAnsi="Times New Roman" w:cs="Times New Roman"/>
          <w:sz w:val="28"/>
          <w:szCs w:val="28"/>
        </w:rPr>
        <w:t xml:space="preserve">опічна </w:t>
      </w:r>
      <w:r w:rsidRPr="006E370B">
        <w:rPr>
          <w:rFonts w:ascii="Times New Roman" w:hAnsi="Times New Roman" w:cs="Times New Roman"/>
          <w:sz w:val="28"/>
          <w:szCs w:val="28"/>
        </w:rPr>
        <w:t>: 50 кВ</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Максимальний струм рентгенівської трубки</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Великий фокус 1000 мА</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'Малий фокус 400 мА</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Максимальний струм нитки розжарення:</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Великий фокус -55А</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'Малий фокус - 52A</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Котедж з ниткою розжарювання:</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Великий фокус (при максимальному струмі нитки розжарення 5,5 127~174V</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'Малий фокус (при максимальному струмі розжарення 5,2 А) . 68~92V</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lastRenderedPageBreak/>
        <w:t>'Безпе</w:t>
      </w:r>
      <w:r w:rsidR="00977179" w:rsidRPr="006E370B">
        <w:rPr>
          <w:rFonts w:ascii="Times New Roman" w:hAnsi="Times New Roman" w:cs="Times New Roman"/>
          <w:sz w:val="28"/>
          <w:szCs w:val="28"/>
        </w:rPr>
        <w:t>рервна анодна вхідна потужність</w:t>
      </w:r>
      <w:r w:rsidRPr="006E370B">
        <w:rPr>
          <w:rFonts w:ascii="Times New Roman" w:hAnsi="Times New Roman" w:cs="Times New Roman"/>
          <w:sz w:val="28"/>
          <w:szCs w:val="28"/>
        </w:rPr>
        <w:t>) 142 Вт (200 HU/s)</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(Рентгеноскопічне, радіографічне або змішане опромінення)</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"Теплові характеристики: (Як показано на рис.5)</w:t>
      </w:r>
    </w:p>
    <w:p w:rsidR="00574FD2" w:rsidRPr="006E370B" w:rsidRDefault="00574FD2" w:rsidP="00574FD2">
      <w:pPr>
        <w:ind w:left="1080" w:firstLine="0"/>
        <w:rPr>
          <w:rFonts w:ascii="Times New Roman" w:hAnsi="Times New Roman" w:cs="Times New Roman"/>
          <w:sz w:val="28"/>
          <w:szCs w:val="28"/>
        </w:rPr>
      </w:pPr>
      <w:r w:rsidRPr="006E370B">
        <w:rPr>
          <w:rFonts w:ascii="Times New Roman" w:hAnsi="Times New Roman" w:cs="Times New Roman"/>
          <w:sz w:val="28"/>
          <w:szCs w:val="28"/>
        </w:rPr>
        <w:t>Теплоємність анода - 210 кДж (300 КН)</w:t>
      </w:r>
    </w:p>
    <w:p w:rsidR="00977179" w:rsidRPr="006E370B" w:rsidRDefault="00977179" w:rsidP="00977179">
      <w:pPr>
        <w:ind w:left="1080" w:firstLine="0"/>
        <w:rPr>
          <w:rFonts w:ascii="Times New Roman" w:hAnsi="Times New Roman" w:cs="Times New Roman"/>
          <w:sz w:val="28"/>
          <w:szCs w:val="28"/>
          <w:lang w:val="en-US"/>
        </w:rPr>
      </w:pP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Максимальне анодне тепловиділення 870 Вт (1226 </w:t>
      </w:r>
      <w:r w:rsidRPr="006E370B">
        <w:rPr>
          <w:rFonts w:ascii="Times New Roman" w:hAnsi="Times New Roman" w:cs="Times New Roman"/>
          <w:sz w:val="28"/>
          <w:szCs w:val="28"/>
          <w:lang w:val="en-US"/>
        </w:rPr>
        <w:t>HU</w:t>
      </w:r>
      <w:r w:rsidRPr="006E370B">
        <w:rPr>
          <w:rFonts w:ascii="Times New Roman" w:hAnsi="Times New Roman" w:cs="Times New Roman"/>
          <w:sz w:val="28"/>
          <w:szCs w:val="28"/>
          <w:lang w:val="ru-RU"/>
        </w:rPr>
        <w:t>/с)</w:t>
      </w: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Тепловміст рентгенівської трубки в зборі 900 кДж (1250 КН)</w:t>
      </w: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Номінальна безперервна вхідна потужність: </w:t>
      </w: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Без повітря 180 Вт (15 к</w:t>
      </w:r>
      <w:r w:rsidRPr="006E370B">
        <w:rPr>
          <w:rFonts w:ascii="Times New Roman" w:hAnsi="Times New Roman" w:cs="Times New Roman"/>
          <w:sz w:val="28"/>
          <w:szCs w:val="28"/>
          <w:lang w:val="en-US"/>
        </w:rPr>
        <w:t>HU</w:t>
      </w:r>
      <w:r w:rsidRPr="006E370B">
        <w:rPr>
          <w:rFonts w:ascii="Times New Roman" w:hAnsi="Times New Roman" w:cs="Times New Roman"/>
          <w:sz w:val="28"/>
          <w:szCs w:val="28"/>
          <w:lang w:val="ru-RU"/>
        </w:rPr>
        <w:t>/хв)</w:t>
      </w: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   </w:t>
      </w: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Примітка: 1) "Постійна вхідна потужність анода" - це вхідна потужність анода рентгенівської трубки.Тому, коли трубка використовується для тривалої експозиції або частих експозицій, загальнавхідна потужність, яка включає вхідну потужність статора, потужність нагріву нитки розжарення та безперервну</w:t>
      </w: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"Вхідна потужність анода", повинна бути розрахована таким чином, щоб не перевищувати "Номінальну безперервну</w:t>
      </w: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вхідної потужності</w:t>
      </w: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2) "Номінальна безперервна вхідна потужність" вказана при 900 кілокалоріях повного накопичення тепла в корпусіяка генерується вхідною потужністю анода рентгенівської трубки, вхідною потужністю статора та ниткою розжарення "вхідна потужність нагріву".</w:t>
      </w: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Екологічні обмеження</w:t>
      </w: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Робочі межі:</w:t>
      </w: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Температура .10~40 °C</w:t>
      </w: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Вологість ... .. 30 ~ 85%.(без конденсації)</w:t>
      </w: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Атмосферний тиск 70 ~ 106 кПа</w:t>
      </w: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Умови транспортування та зберігання:</w:t>
      </w: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Температура ... -20~70 °C</w:t>
      </w: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Вологість ... 20 ~ 90(без конденсації)</w:t>
      </w:r>
    </w:p>
    <w:p w:rsidR="00977179" w:rsidRPr="006E370B" w:rsidRDefault="00977179"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Атмосферний тиск50 ~ 106 кПа</w:t>
      </w: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977179" w:rsidP="00977179">
      <w:pPr>
        <w:ind w:left="1080" w:firstLine="0"/>
        <w:rPr>
          <w:rFonts w:ascii="Times New Roman" w:hAnsi="Times New Roman" w:cs="Times New Roman"/>
          <w:sz w:val="28"/>
          <w:szCs w:val="28"/>
          <w:lang w:val="ru-RU"/>
        </w:rPr>
      </w:pPr>
    </w:p>
    <w:p w:rsidR="00891306" w:rsidRPr="006E370B" w:rsidRDefault="00891306" w:rsidP="00977179">
      <w:pPr>
        <w:ind w:left="1080" w:firstLine="0"/>
        <w:rPr>
          <w:rFonts w:ascii="Times New Roman" w:hAnsi="Times New Roman" w:cs="Times New Roman"/>
          <w:sz w:val="28"/>
          <w:szCs w:val="28"/>
          <w:lang w:val="ru-RU"/>
        </w:rPr>
      </w:pPr>
    </w:p>
    <w:p w:rsidR="00891306" w:rsidRPr="006E370B" w:rsidRDefault="00891306" w:rsidP="00977179">
      <w:pPr>
        <w:ind w:left="1080" w:firstLine="0"/>
        <w:rPr>
          <w:rFonts w:ascii="Times New Roman" w:hAnsi="Times New Roman" w:cs="Times New Roman"/>
          <w:sz w:val="28"/>
          <w:szCs w:val="28"/>
          <w:lang w:val="ru-RU"/>
        </w:rPr>
      </w:pPr>
    </w:p>
    <w:p w:rsidR="00891306" w:rsidRPr="006E370B" w:rsidRDefault="00891306" w:rsidP="00977179">
      <w:pPr>
        <w:ind w:left="1080" w:firstLine="0"/>
        <w:rPr>
          <w:rFonts w:ascii="Times New Roman" w:hAnsi="Times New Roman" w:cs="Times New Roman"/>
          <w:sz w:val="28"/>
          <w:szCs w:val="28"/>
          <w:lang w:val="ru-RU"/>
        </w:rPr>
      </w:pPr>
      <w:r w:rsidRPr="006E370B">
        <w:rPr>
          <w:rFonts w:ascii="Times New Roman" w:hAnsi="Times New Roman" w:cs="Times New Roman"/>
          <w:sz w:val="28"/>
          <w:szCs w:val="28"/>
          <w:lang w:val="ru-RU"/>
        </w:rPr>
        <w:t xml:space="preserve">Розмірний контур </w:t>
      </w:r>
    </w:p>
    <w:p w:rsidR="00977179" w:rsidRPr="006E370B" w:rsidRDefault="00977179" w:rsidP="00977179">
      <w:pPr>
        <w:ind w:left="1080" w:firstLine="0"/>
        <w:rPr>
          <w:rFonts w:ascii="Times New Roman" w:hAnsi="Times New Roman" w:cs="Times New Roman"/>
          <w:sz w:val="28"/>
          <w:szCs w:val="28"/>
          <w:lang w:val="ru-RU"/>
        </w:rPr>
      </w:pPr>
    </w:p>
    <w:p w:rsidR="00977179" w:rsidRPr="006E370B" w:rsidRDefault="00891306" w:rsidP="00977179">
      <w:pPr>
        <w:ind w:left="1080" w:firstLine="0"/>
        <w:rPr>
          <w:rFonts w:ascii="Times New Roman" w:hAnsi="Times New Roman" w:cs="Times New Roman"/>
          <w:sz w:val="28"/>
          <w:szCs w:val="28"/>
          <w:lang w:val="ru-RU"/>
        </w:rPr>
      </w:pPr>
      <w:r w:rsidRPr="006E370B">
        <w:rPr>
          <w:rFonts w:ascii="Times New Roman" w:hAnsi="Times New Roman" w:cs="Times New Roman"/>
          <w:noProof/>
          <w:sz w:val="28"/>
          <w:szCs w:val="28"/>
          <w:lang w:eastAsia="uk-UA"/>
        </w:rPr>
        <w:lastRenderedPageBreak/>
        <w:drawing>
          <wp:anchor distT="0" distB="0" distL="114300" distR="114300" simplePos="0" relativeHeight="251658240" behindDoc="0" locked="0" layoutInCell="1" allowOverlap="1">
            <wp:simplePos x="0" y="0"/>
            <wp:positionH relativeFrom="column">
              <wp:posOffset>553720</wp:posOffset>
            </wp:positionH>
            <wp:positionV relativeFrom="paragraph">
              <wp:posOffset>635</wp:posOffset>
            </wp:positionV>
            <wp:extent cx="6276975" cy="6324600"/>
            <wp:effectExtent l="0" t="0" r="9525" b="0"/>
            <wp:wrapTopAndBottom/>
            <wp:docPr id="261406" name="Рисунок 26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extLst>
                        <a:ext uri="{28A0092B-C50C-407E-A947-70E740481C1C}">
                          <a14:useLocalDpi xmlns:a14="http://schemas.microsoft.com/office/drawing/2010/main" val="0"/>
                        </a:ext>
                      </a:extLst>
                    </a:blip>
                    <a:stretch>
                      <a:fillRect/>
                    </a:stretch>
                  </pic:blipFill>
                  <pic:spPr>
                    <a:xfrm>
                      <a:off x="0" y="0"/>
                      <a:ext cx="6276975" cy="6324600"/>
                    </a:xfrm>
                    <a:prstGeom prst="rect">
                      <a:avLst/>
                    </a:prstGeom>
                  </pic:spPr>
                </pic:pic>
              </a:graphicData>
            </a:graphic>
          </wp:anchor>
        </w:drawing>
      </w:r>
    </w:p>
    <w:p w:rsidR="00977179" w:rsidRPr="006E370B" w:rsidRDefault="00977179" w:rsidP="00977179">
      <w:pPr>
        <w:ind w:left="1080" w:firstLine="0"/>
        <w:rPr>
          <w:rFonts w:ascii="Times New Roman" w:hAnsi="Times New Roman" w:cs="Times New Roman"/>
          <w:sz w:val="28"/>
          <w:szCs w:val="28"/>
          <w:lang w:val="ru-RU"/>
        </w:rPr>
      </w:pPr>
    </w:p>
    <w:p w:rsidR="00891306" w:rsidRPr="006E370B" w:rsidRDefault="00891306" w:rsidP="00977179">
      <w:pPr>
        <w:ind w:left="1080" w:firstLine="0"/>
        <w:rPr>
          <w:rFonts w:ascii="Times New Roman" w:hAnsi="Times New Roman" w:cs="Times New Roman"/>
          <w:sz w:val="28"/>
          <w:szCs w:val="28"/>
          <w:lang w:val="ru-RU"/>
        </w:rPr>
      </w:pPr>
    </w:p>
    <w:p w:rsidR="00891306" w:rsidRPr="006E370B" w:rsidRDefault="00891306" w:rsidP="00977179">
      <w:pPr>
        <w:ind w:left="1080" w:firstLine="0"/>
        <w:rPr>
          <w:rFonts w:ascii="Times New Roman" w:hAnsi="Times New Roman" w:cs="Times New Roman"/>
          <w:sz w:val="28"/>
          <w:szCs w:val="28"/>
          <w:lang w:val="ru-RU"/>
        </w:rPr>
      </w:pPr>
    </w:p>
    <w:p w:rsidR="00891306" w:rsidRPr="006E370B" w:rsidRDefault="00891306" w:rsidP="00977179">
      <w:pPr>
        <w:ind w:left="1080" w:firstLine="0"/>
        <w:rPr>
          <w:rFonts w:ascii="Times New Roman" w:hAnsi="Times New Roman" w:cs="Times New Roman"/>
          <w:sz w:val="28"/>
          <w:szCs w:val="28"/>
          <w:lang w:val="ru-RU"/>
        </w:rPr>
      </w:pPr>
    </w:p>
    <w:p w:rsidR="00891306" w:rsidRPr="006E370B" w:rsidRDefault="00891306" w:rsidP="00977179">
      <w:pPr>
        <w:ind w:left="1080" w:firstLine="0"/>
        <w:rPr>
          <w:rFonts w:ascii="Times New Roman" w:hAnsi="Times New Roman" w:cs="Times New Roman"/>
          <w:sz w:val="28"/>
          <w:szCs w:val="28"/>
          <w:lang w:val="ru-RU"/>
        </w:rPr>
      </w:pPr>
    </w:p>
    <w:p w:rsidR="00891306" w:rsidRPr="006E370B" w:rsidRDefault="00891306" w:rsidP="00977179">
      <w:pPr>
        <w:ind w:left="1080" w:firstLine="0"/>
        <w:rPr>
          <w:rFonts w:ascii="Times New Roman" w:hAnsi="Times New Roman" w:cs="Times New Roman"/>
          <w:sz w:val="28"/>
          <w:szCs w:val="28"/>
          <w:lang w:val="ru-RU"/>
        </w:rPr>
      </w:pPr>
    </w:p>
    <w:p w:rsidR="00891306" w:rsidRPr="006E370B" w:rsidRDefault="00891306" w:rsidP="00977179">
      <w:pPr>
        <w:ind w:left="1080" w:firstLine="0"/>
        <w:rPr>
          <w:rFonts w:ascii="Times New Roman" w:hAnsi="Times New Roman" w:cs="Times New Roman"/>
          <w:sz w:val="28"/>
          <w:szCs w:val="28"/>
          <w:lang w:val="ru-RU"/>
        </w:rPr>
      </w:pPr>
    </w:p>
    <w:p w:rsidR="00891306" w:rsidRPr="006E370B" w:rsidRDefault="00891306" w:rsidP="00977179">
      <w:pPr>
        <w:ind w:left="1080" w:firstLine="0"/>
        <w:rPr>
          <w:rFonts w:ascii="Times New Roman" w:hAnsi="Times New Roman" w:cs="Times New Roman"/>
          <w:sz w:val="28"/>
          <w:szCs w:val="28"/>
          <w:lang w:val="ru-RU"/>
        </w:rPr>
      </w:pPr>
    </w:p>
    <w:p w:rsidR="00891306" w:rsidRPr="006E370B" w:rsidRDefault="00891306" w:rsidP="00977179">
      <w:pPr>
        <w:ind w:left="1080" w:firstLine="0"/>
        <w:rPr>
          <w:rFonts w:ascii="Times New Roman" w:hAnsi="Times New Roman" w:cs="Times New Roman"/>
          <w:sz w:val="28"/>
          <w:szCs w:val="28"/>
          <w:lang w:val="ru-RU"/>
        </w:rPr>
      </w:pPr>
    </w:p>
    <w:p w:rsidR="00891306" w:rsidRPr="006E370B" w:rsidRDefault="00891306" w:rsidP="00977179">
      <w:pPr>
        <w:ind w:left="1080" w:firstLine="0"/>
        <w:rPr>
          <w:rFonts w:ascii="Times New Roman" w:hAnsi="Times New Roman" w:cs="Times New Roman"/>
          <w:sz w:val="28"/>
          <w:szCs w:val="28"/>
          <w:lang w:val="ru-RU"/>
        </w:rPr>
      </w:pPr>
    </w:p>
    <w:p w:rsidR="00891306" w:rsidRPr="006E370B" w:rsidRDefault="00891306" w:rsidP="00891306">
      <w:pPr>
        <w:ind w:left="1080" w:firstLine="0"/>
        <w:rPr>
          <w:rFonts w:ascii="Times New Roman" w:hAnsi="Times New Roman" w:cs="Times New Roman"/>
          <w:b/>
          <w:sz w:val="28"/>
          <w:szCs w:val="28"/>
          <w:lang w:val="en-US"/>
        </w:rPr>
      </w:pPr>
      <w:r w:rsidRPr="006E370B">
        <w:rPr>
          <w:rFonts w:ascii="Times New Roman" w:hAnsi="Times New Roman" w:cs="Times New Roman"/>
          <w:b/>
          <w:sz w:val="28"/>
          <w:szCs w:val="28"/>
          <w:lang w:val="en-US"/>
        </w:rPr>
        <w:t>Графіки максимального рейтингу</w:t>
      </w:r>
    </w:p>
    <w:p w:rsidR="00891306" w:rsidRPr="006E370B" w:rsidRDefault="00891306" w:rsidP="00891306">
      <w:pPr>
        <w:ind w:left="1080" w:firstLine="0"/>
        <w:rPr>
          <w:rFonts w:ascii="Times New Roman" w:hAnsi="Times New Roman" w:cs="Times New Roman"/>
          <w:b/>
          <w:sz w:val="28"/>
          <w:szCs w:val="28"/>
          <w:lang w:val="en-US"/>
        </w:rPr>
      </w:pPr>
      <w:r w:rsidRPr="006E370B">
        <w:rPr>
          <w:rFonts w:ascii="Times New Roman" w:hAnsi="Times New Roman" w:cs="Times New Roman"/>
          <w:b/>
          <w:sz w:val="28"/>
          <w:szCs w:val="28"/>
          <w:lang w:val="en-US"/>
        </w:rPr>
        <w:t>(Діаграми абсолютного максимуму рейтингу)</w:t>
      </w:r>
    </w:p>
    <w:p w:rsidR="00891306" w:rsidRPr="006E370B" w:rsidRDefault="00891306" w:rsidP="00891306">
      <w:pPr>
        <w:ind w:left="1080" w:firstLine="0"/>
        <w:rPr>
          <w:rFonts w:ascii="Times New Roman" w:hAnsi="Times New Roman" w:cs="Times New Roman"/>
          <w:sz w:val="28"/>
          <w:szCs w:val="28"/>
        </w:rPr>
      </w:pPr>
      <w:r w:rsidRPr="006E370B">
        <w:rPr>
          <w:rFonts w:ascii="Times New Roman" w:hAnsi="Times New Roman" w:cs="Times New Roman"/>
          <w:sz w:val="28"/>
          <w:szCs w:val="28"/>
        </w:rPr>
        <w:lastRenderedPageBreak/>
        <w:t>Умови</w:t>
      </w:r>
      <w:r w:rsidRPr="006E370B">
        <w:rPr>
          <w:rFonts w:ascii="Times New Roman" w:hAnsi="Times New Roman" w:cs="Times New Roman"/>
          <w:sz w:val="28"/>
          <w:szCs w:val="28"/>
          <w:lang w:val="ru-RU"/>
        </w:rPr>
        <w:t>:</w:t>
      </w:r>
      <w:r w:rsidRPr="006E370B">
        <w:rPr>
          <w:rFonts w:ascii="Times New Roman" w:hAnsi="Times New Roman" w:cs="Times New Roman"/>
          <w:sz w:val="28"/>
          <w:szCs w:val="28"/>
        </w:rPr>
        <w:t xml:space="preserve"> напруга трубки </w:t>
      </w:r>
    </w:p>
    <w:p w:rsidR="00891306" w:rsidRPr="006E370B" w:rsidRDefault="00891306" w:rsidP="00891306">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Постійний потенціал генератора високої напруги </w:t>
      </w:r>
    </w:p>
    <w:p w:rsidR="00891306" w:rsidRPr="006E370B" w:rsidRDefault="00891306" w:rsidP="00891306">
      <w:pPr>
        <w:ind w:left="1080" w:firstLine="0"/>
        <w:rPr>
          <w:rFonts w:ascii="Times New Roman" w:hAnsi="Times New Roman" w:cs="Times New Roman"/>
          <w:sz w:val="28"/>
          <w:szCs w:val="28"/>
        </w:rPr>
      </w:pPr>
      <w:r w:rsidRPr="006E370B">
        <w:rPr>
          <w:rFonts w:ascii="Times New Roman" w:hAnsi="Times New Roman" w:cs="Times New Roman"/>
          <w:sz w:val="28"/>
          <w:szCs w:val="28"/>
        </w:rPr>
        <w:t>Частота живлення статора 180 гц</w:t>
      </w:r>
    </w:p>
    <w:p w:rsidR="00891306" w:rsidRPr="006E370B" w:rsidRDefault="00891306" w:rsidP="00891306">
      <w:pPr>
        <w:ind w:left="108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3A2F4BDF" wp14:editId="7EF28767">
            <wp:extent cx="3855720" cy="3092780"/>
            <wp:effectExtent l="0" t="0" r="0" b="0"/>
            <wp:docPr id="261407" name="Рисунок 26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3863066" cy="3098673"/>
                    </a:xfrm>
                    <a:prstGeom prst="rect">
                      <a:avLst/>
                    </a:prstGeom>
                  </pic:spPr>
                </pic:pic>
              </a:graphicData>
            </a:graphic>
          </wp:inline>
        </w:drawing>
      </w:r>
    </w:p>
    <w:p w:rsidR="00891306" w:rsidRPr="006E370B" w:rsidRDefault="00891306" w:rsidP="00891306">
      <w:pPr>
        <w:ind w:left="1080" w:firstLine="0"/>
        <w:rPr>
          <w:rFonts w:ascii="Times New Roman" w:hAnsi="Times New Roman" w:cs="Times New Roman"/>
          <w:sz w:val="28"/>
          <w:szCs w:val="28"/>
        </w:rPr>
      </w:pPr>
    </w:p>
    <w:p w:rsidR="00891306" w:rsidRPr="006E370B" w:rsidRDefault="00891306" w:rsidP="00891306">
      <w:pPr>
        <w:ind w:left="108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00F2EE97" wp14:editId="50CE01C0">
            <wp:extent cx="4533900" cy="3895725"/>
            <wp:effectExtent l="0" t="0" r="0" b="9525"/>
            <wp:docPr id="261408" name="Рисунок 261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6"/>
                    <a:stretch>
                      <a:fillRect/>
                    </a:stretch>
                  </pic:blipFill>
                  <pic:spPr>
                    <a:xfrm>
                      <a:off x="0" y="0"/>
                      <a:ext cx="4533900" cy="3895725"/>
                    </a:xfrm>
                    <a:prstGeom prst="rect">
                      <a:avLst/>
                    </a:prstGeom>
                  </pic:spPr>
                </pic:pic>
              </a:graphicData>
            </a:graphic>
          </wp:inline>
        </w:drawing>
      </w:r>
    </w:p>
    <w:p w:rsidR="00891306" w:rsidRPr="006E370B" w:rsidRDefault="00891306" w:rsidP="00891306">
      <w:pPr>
        <w:ind w:left="1080" w:firstLine="0"/>
        <w:rPr>
          <w:rFonts w:ascii="Times New Roman" w:hAnsi="Times New Roman" w:cs="Times New Roman"/>
          <w:sz w:val="28"/>
          <w:szCs w:val="28"/>
        </w:rPr>
      </w:pPr>
    </w:p>
    <w:p w:rsidR="00891306" w:rsidRPr="006E370B" w:rsidRDefault="00891306" w:rsidP="00891306">
      <w:pPr>
        <w:ind w:left="1080" w:firstLine="0"/>
        <w:rPr>
          <w:rFonts w:ascii="Times New Roman" w:hAnsi="Times New Roman" w:cs="Times New Roman"/>
          <w:sz w:val="28"/>
          <w:szCs w:val="28"/>
        </w:rPr>
      </w:pPr>
    </w:p>
    <w:p w:rsidR="00891306" w:rsidRPr="006E370B" w:rsidRDefault="00891306" w:rsidP="00891306">
      <w:pPr>
        <w:ind w:left="1080" w:firstLine="0"/>
        <w:rPr>
          <w:rFonts w:ascii="Times New Roman" w:hAnsi="Times New Roman" w:cs="Times New Roman"/>
          <w:sz w:val="28"/>
          <w:szCs w:val="28"/>
        </w:rPr>
      </w:pPr>
    </w:p>
    <w:p w:rsidR="00891306" w:rsidRPr="006E370B" w:rsidRDefault="00891306" w:rsidP="00891306">
      <w:pPr>
        <w:ind w:left="1080" w:firstLine="0"/>
        <w:rPr>
          <w:rFonts w:ascii="Times New Roman" w:hAnsi="Times New Roman" w:cs="Times New Roman"/>
          <w:sz w:val="28"/>
          <w:szCs w:val="28"/>
        </w:rPr>
      </w:pPr>
    </w:p>
    <w:p w:rsidR="00891306" w:rsidRPr="006E370B" w:rsidRDefault="00891306" w:rsidP="00891306">
      <w:pPr>
        <w:ind w:left="108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Графіки максимального рейтингу</w:t>
      </w:r>
    </w:p>
    <w:p w:rsidR="00891306" w:rsidRPr="006E370B" w:rsidRDefault="00891306" w:rsidP="00891306">
      <w:pPr>
        <w:ind w:left="108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(Діаграми абсолютного максимуму рейтингу)</w:t>
      </w:r>
    </w:p>
    <w:p w:rsidR="00891306" w:rsidRPr="006E370B" w:rsidRDefault="00891306" w:rsidP="00891306">
      <w:pPr>
        <w:ind w:left="1080" w:firstLine="0"/>
        <w:rPr>
          <w:rFonts w:ascii="Times New Roman" w:hAnsi="Times New Roman" w:cs="Times New Roman"/>
          <w:sz w:val="28"/>
          <w:szCs w:val="28"/>
        </w:rPr>
      </w:pPr>
      <w:r w:rsidRPr="006E370B">
        <w:rPr>
          <w:rFonts w:ascii="Times New Roman" w:hAnsi="Times New Roman" w:cs="Times New Roman"/>
          <w:sz w:val="28"/>
          <w:szCs w:val="28"/>
        </w:rPr>
        <w:lastRenderedPageBreak/>
        <w:t>Умови</w:t>
      </w:r>
      <w:r w:rsidRPr="006E370B">
        <w:rPr>
          <w:rFonts w:ascii="Times New Roman" w:hAnsi="Times New Roman" w:cs="Times New Roman"/>
          <w:sz w:val="28"/>
          <w:szCs w:val="28"/>
          <w:lang w:val="ru-RU"/>
        </w:rPr>
        <w:t>:</w:t>
      </w:r>
      <w:r w:rsidRPr="006E370B">
        <w:rPr>
          <w:rFonts w:ascii="Times New Roman" w:hAnsi="Times New Roman" w:cs="Times New Roman"/>
          <w:sz w:val="28"/>
          <w:szCs w:val="28"/>
        </w:rPr>
        <w:t xml:space="preserve"> напруга трубки </w:t>
      </w:r>
    </w:p>
    <w:p w:rsidR="00891306" w:rsidRPr="006E370B" w:rsidRDefault="00891306" w:rsidP="00891306">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Постійний потенціал генератора високої напруги </w:t>
      </w:r>
    </w:p>
    <w:p w:rsidR="00891306" w:rsidRPr="006E370B" w:rsidRDefault="00891306" w:rsidP="00891306">
      <w:pPr>
        <w:ind w:left="1080" w:firstLine="0"/>
        <w:rPr>
          <w:rFonts w:ascii="Times New Roman" w:hAnsi="Times New Roman" w:cs="Times New Roman"/>
          <w:sz w:val="28"/>
          <w:szCs w:val="28"/>
        </w:rPr>
      </w:pPr>
      <w:r w:rsidRPr="006E370B">
        <w:rPr>
          <w:rFonts w:ascii="Times New Roman" w:hAnsi="Times New Roman" w:cs="Times New Roman"/>
          <w:sz w:val="28"/>
          <w:szCs w:val="28"/>
        </w:rPr>
        <w:t>Частота живлення статора 60 гц</w:t>
      </w:r>
    </w:p>
    <w:p w:rsidR="00891306" w:rsidRPr="006E370B" w:rsidRDefault="00891306" w:rsidP="00891306">
      <w:pPr>
        <w:ind w:left="108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3C9A86D2" wp14:editId="3BEC2B6E">
            <wp:extent cx="4358640" cy="3775694"/>
            <wp:effectExtent l="0" t="0" r="3810" b="0"/>
            <wp:docPr id="261409" name="Рисунок 261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stretch>
                      <a:fillRect/>
                    </a:stretch>
                  </pic:blipFill>
                  <pic:spPr>
                    <a:xfrm>
                      <a:off x="0" y="0"/>
                      <a:ext cx="4363149" cy="3779600"/>
                    </a:xfrm>
                    <a:prstGeom prst="rect">
                      <a:avLst/>
                    </a:prstGeom>
                  </pic:spPr>
                </pic:pic>
              </a:graphicData>
            </a:graphic>
          </wp:inline>
        </w:drawing>
      </w:r>
    </w:p>
    <w:p w:rsidR="00891306" w:rsidRPr="006E370B" w:rsidRDefault="00891306" w:rsidP="00891306">
      <w:pPr>
        <w:ind w:left="1080" w:firstLine="0"/>
        <w:rPr>
          <w:rFonts w:ascii="Times New Roman" w:hAnsi="Times New Roman" w:cs="Times New Roman"/>
          <w:sz w:val="28"/>
          <w:szCs w:val="28"/>
        </w:rPr>
      </w:pPr>
    </w:p>
    <w:p w:rsidR="00891306" w:rsidRPr="006E370B" w:rsidRDefault="00891306" w:rsidP="00891306">
      <w:pPr>
        <w:ind w:left="1080" w:firstLine="0"/>
        <w:rPr>
          <w:rFonts w:ascii="Times New Roman" w:hAnsi="Times New Roman" w:cs="Times New Roman"/>
          <w:sz w:val="28"/>
          <w:szCs w:val="28"/>
        </w:rPr>
      </w:pPr>
    </w:p>
    <w:p w:rsidR="00891306" w:rsidRPr="006E370B" w:rsidRDefault="00891306" w:rsidP="00891306">
      <w:pPr>
        <w:ind w:left="108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50775226" wp14:editId="0C976E60">
            <wp:extent cx="4008120" cy="3729437"/>
            <wp:effectExtent l="0" t="0" r="0" b="4445"/>
            <wp:docPr id="261410" name="Рисунок 261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4010301" cy="3731466"/>
                    </a:xfrm>
                    <a:prstGeom prst="rect">
                      <a:avLst/>
                    </a:prstGeom>
                  </pic:spPr>
                </pic:pic>
              </a:graphicData>
            </a:graphic>
          </wp:inline>
        </w:drawing>
      </w:r>
    </w:p>
    <w:p w:rsidR="00891306" w:rsidRPr="006E370B" w:rsidRDefault="00891306" w:rsidP="00891306">
      <w:pPr>
        <w:ind w:left="1080" w:firstLine="0"/>
        <w:rPr>
          <w:rFonts w:ascii="Times New Roman" w:hAnsi="Times New Roman" w:cs="Times New Roman"/>
          <w:sz w:val="28"/>
          <w:szCs w:val="28"/>
        </w:rPr>
      </w:pPr>
    </w:p>
    <w:p w:rsidR="00891306" w:rsidRPr="006E370B" w:rsidRDefault="00891306" w:rsidP="00891306">
      <w:pPr>
        <w:ind w:left="108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Графіки максимального рейтингу</w:t>
      </w:r>
    </w:p>
    <w:p w:rsidR="00891306" w:rsidRPr="006E370B" w:rsidRDefault="00891306" w:rsidP="00891306">
      <w:pPr>
        <w:ind w:left="1080" w:firstLine="0"/>
        <w:rPr>
          <w:rFonts w:ascii="Times New Roman" w:hAnsi="Times New Roman" w:cs="Times New Roman"/>
          <w:b/>
          <w:sz w:val="28"/>
          <w:szCs w:val="28"/>
          <w:lang w:val="ru-RU"/>
        </w:rPr>
      </w:pPr>
      <w:r w:rsidRPr="006E370B">
        <w:rPr>
          <w:rFonts w:ascii="Times New Roman" w:hAnsi="Times New Roman" w:cs="Times New Roman"/>
          <w:b/>
          <w:sz w:val="28"/>
          <w:szCs w:val="28"/>
          <w:lang w:val="ru-RU"/>
        </w:rPr>
        <w:t>(Діаграми абсолютного максимуму рейтингу)</w:t>
      </w:r>
    </w:p>
    <w:p w:rsidR="00891306" w:rsidRPr="006E370B" w:rsidRDefault="00891306" w:rsidP="00891306">
      <w:pPr>
        <w:ind w:left="1080" w:firstLine="0"/>
        <w:rPr>
          <w:rFonts w:ascii="Times New Roman" w:hAnsi="Times New Roman" w:cs="Times New Roman"/>
          <w:sz w:val="28"/>
          <w:szCs w:val="28"/>
        </w:rPr>
      </w:pPr>
      <w:r w:rsidRPr="006E370B">
        <w:rPr>
          <w:rFonts w:ascii="Times New Roman" w:hAnsi="Times New Roman" w:cs="Times New Roman"/>
          <w:sz w:val="28"/>
          <w:szCs w:val="28"/>
        </w:rPr>
        <w:lastRenderedPageBreak/>
        <w:t>Умови</w:t>
      </w:r>
      <w:r w:rsidRPr="006E370B">
        <w:rPr>
          <w:rFonts w:ascii="Times New Roman" w:hAnsi="Times New Roman" w:cs="Times New Roman"/>
          <w:sz w:val="28"/>
          <w:szCs w:val="28"/>
          <w:lang w:val="ru-RU"/>
        </w:rPr>
        <w:t>:</w:t>
      </w:r>
      <w:r w:rsidRPr="006E370B">
        <w:rPr>
          <w:rFonts w:ascii="Times New Roman" w:hAnsi="Times New Roman" w:cs="Times New Roman"/>
          <w:sz w:val="28"/>
          <w:szCs w:val="28"/>
        </w:rPr>
        <w:t xml:space="preserve"> напруга трубки </w:t>
      </w:r>
    </w:p>
    <w:p w:rsidR="00891306" w:rsidRPr="006E370B" w:rsidRDefault="00891306" w:rsidP="00891306">
      <w:pPr>
        <w:ind w:left="1080" w:firstLine="0"/>
        <w:rPr>
          <w:rFonts w:ascii="Times New Roman" w:hAnsi="Times New Roman" w:cs="Times New Roman"/>
          <w:sz w:val="28"/>
          <w:szCs w:val="28"/>
        </w:rPr>
      </w:pPr>
      <w:r w:rsidRPr="006E370B">
        <w:rPr>
          <w:rFonts w:ascii="Times New Roman" w:hAnsi="Times New Roman" w:cs="Times New Roman"/>
          <w:sz w:val="28"/>
          <w:szCs w:val="28"/>
        </w:rPr>
        <w:t xml:space="preserve">Постійний потенціал генератора високої напруги </w:t>
      </w:r>
    </w:p>
    <w:p w:rsidR="00891306" w:rsidRPr="006E370B" w:rsidRDefault="000F5EB5" w:rsidP="00891306">
      <w:pPr>
        <w:ind w:left="1080" w:firstLine="0"/>
        <w:rPr>
          <w:rFonts w:ascii="Times New Roman" w:hAnsi="Times New Roman" w:cs="Times New Roman"/>
          <w:sz w:val="28"/>
          <w:szCs w:val="28"/>
        </w:rPr>
      </w:pPr>
      <w:r w:rsidRPr="006E370B">
        <w:rPr>
          <w:rFonts w:ascii="Times New Roman" w:hAnsi="Times New Roman" w:cs="Times New Roman"/>
          <w:sz w:val="28"/>
          <w:szCs w:val="28"/>
        </w:rPr>
        <w:t>Частота живлення статора 50</w:t>
      </w:r>
      <w:r w:rsidR="00891306" w:rsidRPr="006E370B">
        <w:rPr>
          <w:rFonts w:ascii="Times New Roman" w:hAnsi="Times New Roman" w:cs="Times New Roman"/>
          <w:sz w:val="28"/>
          <w:szCs w:val="28"/>
        </w:rPr>
        <w:t xml:space="preserve"> гц</w:t>
      </w:r>
    </w:p>
    <w:p w:rsidR="000F5EB5" w:rsidRPr="006E370B" w:rsidRDefault="000F5EB5" w:rsidP="00891306">
      <w:pPr>
        <w:ind w:left="108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36591E4D" wp14:editId="2CC79137">
            <wp:extent cx="4495800" cy="3743325"/>
            <wp:effectExtent l="0" t="0" r="0" b="9525"/>
            <wp:docPr id="261411" name="Рисунок 261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4495800" cy="3743325"/>
                    </a:xfrm>
                    <a:prstGeom prst="rect">
                      <a:avLst/>
                    </a:prstGeom>
                  </pic:spPr>
                </pic:pic>
              </a:graphicData>
            </a:graphic>
          </wp:inline>
        </w:drawing>
      </w:r>
    </w:p>
    <w:p w:rsidR="000F5EB5" w:rsidRPr="006E370B" w:rsidRDefault="000F5EB5" w:rsidP="00891306">
      <w:pPr>
        <w:ind w:left="108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50078C70" wp14:editId="2A70DA50">
            <wp:extent cx="4419600" cy="4029075"/>
            <wp:effectExtent l="0" t="0" r="0" b="9525"/>
            <wp:docPr id="261412" name="Рисунок 261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4419600" cy="4029075"/>
                    </a:xfrm>
                    <a:prstGeom prst="rect">
                      <a:avLst/>
                    </a:prstGeom>
                  </pic:spPr>
                </pic:pic>
              </a:graphicData>
            </a:graphic>
          </wp:inline>
        </w:drawing>
      </w:r>
    </w:p>
    <w:p w:rsidR="000F5EB5" w:rsidRPr="006E370B" w:rsidRDefault="000F5EB5" w:rsidP="00891306">
      <w:pPr>
        <w:ind w:left="1080" w:firstLine="0"/>
        <w:rPr>
          <w:rFonts w:ascii="Times New Roman" w:hAnsi="Times New Roman" w:cs="Times New Roman"/>
          <w:sz w:val="28"/>
          <w:szCs w:val="28"/>
        </w:rPr>
      </w:pPr>
    </w:p>
    <w:p w:rsidR="000F5EB5" w:rsidRPr="006E370B" w:rsidRDefault="000F5EB5" w:rsidP="000F5EB5">
      <w:pPr>
        <w:ind w:left="1080" w:firstLine="0"/>
        <w:rPr>
          <w:rFonts w:ascii="Times New Roman" w:hAnsi="Times New Roman" w:cs="Times New Roman"/>
          <w:sz w:val="28"/>
          <w:szCs w:val="28"/>
        </w:rPr>
      </w:pPr>
    </w:p>
    <w:p w:rsidR="000F5EB5" w:rsidRPr="006E370B" w:rsidRDefault="000F5EB5" w:rsidP="000F5EB5">
      <w:pPr>
        <w:ind w:left="1080" w:firstLine="0"/>
        <w:rPr>
          <w:rFonts w:ascii="Times New Roman" w:hAnsi="Times New Roman" w:cs="Times New Roman"/>
          <w:sz w:val="28"/>
          <w:szCs w:val="28"/>
        </w:rPr>
      </w:pPr>
      <w:r w:rsidRPr="006E370B">
        <w:rPr>
          <w:rFonts w:ascii="Times New Roman" w:hAnsi="Times New Roman" w:cs="Times New Roman"/>
          <w:sz w:val="28"/>
          <w:szCs w:val="28"/>
        </w:rPr>
        <w:t>Зниження температури при рентгенографії</w:t>
      </w:r>
    </w:p>
    <w:p w:rsidR="000F5EB5" w:rsidRPr="006E370B" w:rsidRDefault="000F5EB5" w:rsidP="000F5EB5">
      <w:pPr>
        <w:ind w:left="1080" w:firstLine="0"/>
        <w:rPr>
          <w:rFonts w:ascii="Times New Roman" w:hAnsi="Times New Roman" w:cs="Times New Roman"/>
          <w:sz w:val="28"/>
          <w:szCs w:val="28"/>
        </w:rPr>
      </w:pPr>
    </w:p>
    <w:p w:rsidR="000F5EB5" w:rsidRPr="006E370B" w:rsidRDefault="000F5EB5" w:rsidP="000F5EB5">
      <w:pPr>
        <w:ind w:left="1080" w:firstLine="0"/>
        <w:rPr>
          <w:rFonts w:ascii="Times New Roman" w:hAnsi="Times New Roman" w:cs="Times New Roman"/>
          <w:sz w:val="28"/>
          <w:szCs w:val="28"/>
        </w:rPr>
      </w:pPr>
      <w:r w:rsidRPr="006E370B">
        <w:rPr>
          <w:rFonts w:ascii="Times New Roman" w:hAnsi="Times New Roman" w:cs="Times New Roman"/>
          <w:sz w:val="28"/>
          <w:szCs w:val="28"/>
        </w:rPr>
        <w:lastRenderedPageBreak/>
        <w:t>Серійна рентгенографія піддає рентгенівську трубку сильному тепловому навантаженню через велику кількість експозицій, що відбуваються швидко один за одним. Інтервали між експозиціями фіксовані і настільки короткі, що анодна доріжка не встигає охолодитися в будь-якій мірі під час серії експозицій.</w:t>
      </w:r>
    </w:p>
    <w:p w:rsidR="000F5EB5" w:rsidRPr="006E370B" w:rsidRDefault="000F5EB5" w:rsidP="000F5EB5">
      <w:pPr>
        <w:ind w:left="1080" w:firstLine="0"/>
        <w:rPr>
          <w:rFonts w:ascii="Times New Roman" w:hAnsi="Times New Roman" w:cs="Times New Roman"/>
          <w:sz w:val="28"/>
          <w:szCs w:val="28"/>
        </w:rPr>
      </w:pPr>
      <w:r w:rsidRPr="006E370B">
        <w:rPr>
          <w:rFonts w:ascii="Times New Roman" w:hAnsi="Times New Roman" w:cs="Times New Roman"/>
          <w:sz w:val="28"/>
          <w:szCs w:val="28"/>
        </w:rPr>
        <w:t>Тому температура анодної доріжки зростає від експозиції до експозиції.</w:t>
      </w:r>
    </w:p>
    <w:p w:rsidR="000F5EB5" w:rsidRPr="006E370B" w:rsidRDefault="000F5EB5" w:rsidP="000F5EB5">
      <w:pPr>
        <w:ind w:left="1080" w:firstLine="0"/>
        <w:rPr>
          <w:rFonts w:ascii="Times New Roman" w:hAnsi="Times New Roman" w:cs="Times New Roman"/>
          <w:sz w:val="28"/>
          <w:szCs w:val="28"/>
        </w:rPr>
      </w:pPr>
      <w:r w:rsidRPr="006E370B">
        <w:rPr>
          <w:rFonts w:ascii="Times New Roman" w:hAnsi="Times New Roman" w:cs="Times New Roman"/>
          <w:sz w:val="28"/>
          <w:szCs w:val="28"/>
        </w:rPr>
        <w:t>Значення потужності, що використовуються в серійній рентгенографії для кожного теплового стану анода, були визначені для запобігання пошкодженню анода наступним чином:</w:t>
      </w:r>
    </w:p>
    <w:p w:rsidR="000F5EB5" w:rsidRPr="006E370B" w:rsidRDefault="000F5EB5" w:rsidP="000F5EB5">
      <w:pPr>
        <w:ind w:left="108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339B28D8" wp14:editId="1A220905">
            <wp:extent cx="4655820" cy="3728092"/>
            <wp:effectExtent l="0" t="0" r="0" b="5715"/>
            <wp:docPr id="261413" name="Рисунок 261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4656337" cy="3728506"/>
                    </a:xfrm>
                    <a:prstGeom prst="rect">
                      <a:avLst/>
                    </a:prstGeom>
                  </pic:spPr>
                </pic:pic>
              </a:graphicData>
            </a:graphic>
          </wp:inline>
        </w:drawing>
      </w:r>
    </w:p>
    <w:p w:rsidR="00891306" w:rsidRPr="006E370B" w:rsidRDefault="000F5EB5" w:rsidP="00891306">
      <w:pPr>
        <w:ind w:left="1080" w:firstLine="0"/>
        <w:rPr>
          <w:rFonts w:ascii="Times New Roman" w:hAnsi="Times New Roman" w:cs="Times New Roman"/>
          <w:sz w:val="28"/>
          <w:szCs w:val="28"/>
        </w:rPr>
      </w:pPr>
      <w:r w:rsidRPr="006E370B">
        <w:rPr>
          <w:rFonts w:ascii="Times New Roman" w:hAnsi="Times New Roman" w:cs="Times New Roman"/>
          <w:sz w:val="28"/>
          <w:szCs w:val="28"/>
        </w:rPr>
        <w:t>Примітка: % HU - це відношення кількості накопиченої анодної теплоти до номінальної анодної теплоємності (300 тис. HU).</w:t>
      </w:r>
    </w:p>
    <w:p w:rsidR="000F5EB5" w:rsidRPr="006E370B" w:rsidRDefault="000F5EB5" w:rsidP="00891306">
      <w:pPr>
        <w:ind w:left="1080" w:firstLine="0"/>
        <w:rPr>
          <w:rFonts w:ascii="Times New Roman" w:hAnsi="Times New Roman" w:cs="Times New Roman"/>
          <w:sz w:val="28"/>
          <w:szCs w:val="28"/>
        </w:rPr>
      </w:pPr>
    </w:p>
    <w:p w:rsidR="000F5EB5" w:rsidRPr="006E370B" w:rsidRDefault="000F5EB5" w:rsidP="00891306">
      <w:pPr>
        <w:ind w:left="1080" w:firstLine="0"/>
        <w:rPr>
          <w:rFonts w:ascii="Times New Roman" w:hAnsi="Times New Roman" w:cs="Times New Roman"/>
          <w:sz w:val="28"/>
          <w:szCs w:val="28"/>
        </w:rPr>
      </w:pPr>
    </w:p>
    <w:p w:rsidR="000F5EB5" w:rsidRPr="006E370B" w:rsidRDefault="000F5EB5" w:rsidP="00891306">
      <w:pPr>
        <w:ind w:left="1080" w:firstLine="0"/>
        <w:rPr>
          <w:rFonts w:ascii="Times New Roman" w:hAnsi="Times New Roman" w:cs="Times New Roman"/>
          <w:sz w:val="28"/>
          <w:szCs w:val="28"/>
        </w:rPr>
      </w:pPr>
    </w:p>
    <w:p w:rsidR="000F5EB5" w:rsidRPr="006E370B" w:rsidRDefault="000F5EB5" w:rsidP="00891306">
      <w:pPr>
        <w:ind w:left="1080" w:firstLine="0"/>
        <w:rPr>
          <w:rFonts w:ascii="Times New Roman" w:hAnsi="Times New Roman" w:cs="Times New Roman"/>
          <w:sz w:val="28"/>
          <w:szCs w:val="28"/>
        </w:rPr>
      </w:pPr>
    </w:p>
    <w:p w:rsidR="000F5EB5" w:rsidRPr="006E370B" w:rsidRDefault="000F5EB5" w:rsidP="00891306">
      <w:pPr>
        <w:ind w:left="1080" w:firstLine="0"/>
        <w:rPr>
          <w:rFonts w:ascii="Times New Roman" w:hAnsi="Times New Roman" w:cs="Times New Roman"/>
          <w:sz w:val="28"/>
          <w:szCs w:val="28"/>
        </w:rPr>
      </w:pPr>
    </w:p>
    <w:p w:rsidR="000F5EB5" w:rsidRPr="006E370B" w:rsidRDefault="000F5EB5" w:rsidP="00891306">
      <w:pPr>
        <w:ind w:left="1080" w:firstLine="0"/>
        <w:rPr>
          <w:rFonts w:ascii="Times New Roman" w:hAnsi="Times New Roman" w:cs="Times New Roman"/>
          <w:sz w:val="28"/>
          <w:szCs w:val="28"/>
        </w:rPr>
      </w:pPr>
    </w:p>
    <w:p w:rsidR="000F5EB5" w:rsidRPr="006E370B" w:rsidRDefault="000F5EB5" w:rsidP="00891306">
      <w:pPr>
        <w:ind w:left="1080" w:firstLine="0"/>
        <w:rPr>
          <w:rFonts w:ascii="Times New Roman" w:hAnsi="Times New Roman" w:cs="Times New Roman"/>
          <w:sz w:val="28"/>
          <w:szCs w:val="28"/>
        </w:rPr>
      </w:pPr>
    </w:p>
    <w:p w:rsidR="000F5EB5" w:rsidRPr="006E370B" w:rsidRDefault="000F5EB5" w:rsidP="00891306">
      <w:pPr>
        <w:ind w:left="1080" w:firstLine="0"/>
        <w:rPr>
          <w:rFonts w:ascii="Times New Roman" w:hAnsi="Times New Roman" w:cs="Times New Roman"/>
          <w:sz w:val="28"/>
          <w:szCs w:val="28"/>
        </w:rPr>
      </w:pPr>
    </w:p>
    <w:p w:rsidR="000F5EB5" w:rsidRPr="006E370B" w:rsidRDefault="000F5EB5" w:rsidP="00891306">
      <w:pPr>
        <w:ind w:left="1080" w:firstLine="0"/>
        <w:rPr>
          <w:rFonts w:ascii="Times New Roman" w:hAnsi="Times New Roman" w:cs="Times New Roman"/>
          <w:sz w:val="28"/>
          <w:szCs w:val="28"/>
        </w:rPr>
      </w:pPr>
    </w:p>
    <w:p w:rsidR="000F5EB5" w:rsidRPr="006E370B" w:rsidRDefault="000F5EB5" w:rsidP="00891306">
      <w:pPr>
        <w:ind w:left="1080" w:firstLine="0"/>
        <w:rPr>
          <w:rFonts w:ascii="Times New Roman" w:hAnsi="Times New Roman" w:cs="Times New Roman"/>
          <w:sz w:val="28"/>
          <w:szCs w:val="28"/>
        </w:rPr>
      </w:pPr>
    </w:p>
    <w:p w:rsidR="000F5EB5" w:rsidRPr="006E370B" w:rsidRDefault="000F5EB5" w:rsidP="00891306">
      <w:pPr>
        <w:ind w:left="1080" w:firstLine="0"/>
        <w:rPr>
          <w:rFonts w:ascii="Times New Roman" w:hAnsi="Times New Roman" w:cs="Times New Roman"/>
          <w:sz w:val="28"/>
          <w:szCs w:val="28"/>
        </w:rPr>
      </w:pPr>
    </w:p>
    <w:p w:rsidR="000F5EB5" w:rsidRPr="006E370B" w:rsidRDefault="000F5EB5" w:rsidP="00891306">
      <w:pPr>
        <w:ind w:left="1080" w:firstLine="0"/>
        <w:rPr>
          <w:rFonts w:ascii="Times New Roman" w:hAnsi="Times New Roman" w:cs="Times New Roman"/>
          <w:sz w:val="28"/>
          <w:szCs w:val="28"/>
        </w:rPr>
      </w:pPr>
    </w:p>
    <w:p w:rsidR="000F5EB5" w:rsidRPr="006E370B" w:rsidRDefault="000F5EB5" w:rsidP="000F5EB5">
      <w:pPr>
        <w:ind w:left="1080" w:firstLine="0"/>
        <w:rPr>
          <w:rFonts w:ascii="Times New Roman" w:hAnsi="Times New Roman" w:cs="Times New Roman"/>
          <w:sz w:val="28"/>
          <w:szCs w:val="28"/>
        </w:rPr>
      </w:pPr>
      <w:r w:rsidRPr="006E370B">
        <w:rPr>
          <w:rFonts w:ascii="Times New Roman" w:hAnsi="Times New Roman" w:cs="Times New Roman"/>
          <w:sz w:val="28"/>
          <w:szCs w:val="28"/>
        </w:rPr>
        <w:t>Рис.4 Характеристики випромінювання та ламп розжарення</w:t>
      </w:r>
    </w:p>
    <w:p w:rsidR="000F5EB5" w:rsidRPr="006E370B" w:rsidRDefault="000F5EB5" w:rsidP="000F5EB5">
      <w:pPr>
        <w:ind w:left="1080" w:firstLine="0"/>
        <w:rPr>
          <w:rFonts w:ascii="Times New Roman" w:hAnsi="Times New Roman" w:cs="Times New Roman"/>
          <w:sz w:val="28"/>
          <w:szCs w:val="28"/>
        </w:rPr>
      </w:pPr>
    </w:p>
    <w:p w:rsidR="000F5EB5" w:rsidRPr="006E370B" w:rsidRDefault="000F5EB5" w:rsidP="000F5EB5">
      <w:pPr>
        <w:ind w:left="1080" w:firstLine="0"/>
        <w:rPr>
          <w:rFonts w:ascii="Times New Roman" w:hAnsi="Times New Roman" w:cs="Times New Roman"/>
          <w:sz w:val="28"/>
          <w:szCs w:val="28"/>
        </w:rPr>
      </w:pPr>
      <w:r w:rsidRPr="006E370B">
        <w:rPr>
          <w:rFonts w:ascii="Times New Roman" w:hAnsi="Times New Roman" w:cs="Times New Roman"/>
          <w:sz w:val="28"/>
          <w:szCs w:val="28"/>
        </w:rPr>
        <w:lastRenderedPageBreak/>
        <w:t>Високовольтний генератор постійного потенціалу</w:t>
      </w:r>
    </w:p>
    <w:p w:rsidR="000F5EB5" w:rsidRPr="006E370B" w:rsidRDefault="000F5EB5" w:rsidP="000F5EB5">
      <w:pPr>
        <w:ind w:left="1080" w:firstLine="0"/>
        <w:rPr>
          <w:rFonts w:ascii="Times New Roman" w:hAnsi="Times New Roman" w:cs="Times New Roman"/>
          <w:sz w:val="28"/>
          <w:szCs w:val="28"/>
        </w:rPr>
      </w:pPr>
    </w:p>
    <w:p w:rsidR="000F5EB5" w:rsidRPr="006E370B" w:rsidRDefault="000F5EB5" w:rsidP="000F5EB5">
      <w:pPr>
        <w:ind w:left="1080" w:firstLine="0"/>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0F600563" wp14:editId="246D6C62">
            <wp:extent cx="4122420" cy="3509628"/>
            <wp:effectExtent l="0" t="0" r="0" b="0"/>
            <wp:docPr id="261414" name="Рисунок 261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4125705" cy="3512424"/>
                    </a:xfrm>
                    <a:prstGeom prst="rect">
                      <a:avLst/>
                    </a:prstGeom>
                  </pic:spPr>
                </pic:pic>
              </a:graphicData>
            </a:graphic>
          </wp:inline>
        </w:drawing>
      </w:r>
    </w:p>
    <w:p w:rsidR="000F5EB5" w:rsidRPr="006E370B" w:rsidRDefault="000F5EB5" w:rsidP="000F5EB5">
      <w:pPr>
        <w:rPr>
          <w:rFonts w:ascii="Times New Roman" w:hAnsi="Times New Roman" w:cs="Times New Roman"/>
          <w:sz w:val="28"/>
          <w:szCs w:val="28"/>
        </w:rPr>
      </w:pPr>
    </w:p>
    <w:p w:rsidR="000F5EB5" w:rsidRPr="006E370B" w:rsidRDefault="000F5EB5" w:rsidP="000F5EB5">
      <w:pPr>
        <w:rPr>
          <w:rFonts w:ascii="Times New Roman" w:hAnsi="Times New Roman" w:cs="Times New Roman"/>
          <w:sz w:val="28"/>
          <w:szCs w:val="28"/>
        </w:rPr>
      </w:pPr>
    </w:p>
    <w:p w:rsidR="000F5EB5" w:rsidRPr="006E370B" w:rsidRDefault="000F5EB5" w:rsidP="000F5EB5">
      <w:pPr>
        <w:tabs>
          <w:tab w:val="left" w:pos="4320"/>
        </w:tabs>
        <w:rPr>
          <w:rFonts w:ascii="Times New Roman" w:hAnsi="Times New Roman" w:cs="Times New Roman"/>
          <w:sz w:val="28"/>
          <w:szCs w:val="28"/>
        </w:rPr>
      </w:pPr>
      <w:r w:rsidRPr="006E370B">
        <w:rPr>
          <w:rFonts w:ascii="Times New Roman" w:hAnsi="Times New Roman" w:cs="Times New Roman"/>
          <w:sz w:val="28"/>
          <w:szCs w:val="28"/>
        </w:rPr>
        <w:tab/>
      </w:r>
      <w:r w:rsidRPr="006E370B">
        <w:rPr>
          <w:rFonts w:ascii="Times New Roman" w:hAnsi="Times New Roman" w:cs="Times New Roman"/>
          <w:noProof/>
          <w:sz w:val="28"/>
          <w:szCs w:val="28"/>
          <w:lang w:eastAsia="uk-UA"/>
        </w:rPr>
        <w:drawing>
          <wp:inline distT="0" distB="0" distL="0" distR="0" wp14:anchorId="6B8A3EE8" wp14:editId="319C2818">
            <wp:extent cx="4503420" cy="4005851"/>
            <wp:effectExtent l="0" t="0" r="0" b="0"/>
            <wp:docPr id="261415" name="Рисунок 26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4506492" cy="4008583"/>
                    </a:xfrm>
                    <a:prstGeom prst="rect">
                      <a:avLst/>
                    </a:prstGeom>
                  </pic:spPr>
                </pic:pic>
              </a:graphicData>
            </a:graphic>
          </wp:inline>
        </w:drawing>
      </w:r>
      <w:r w:rsidRPr="006E370B">
        <w:rPr>
          <w:rFonts w:ascii="Times New Roman" w:hAnsi="Times New Roman" w:cs="Times New Roman"/>
          <w:sz w:val="28"/>
          <w:szCs w:val="28"/>
        </w:rPr>
        <w:tab/>
      </w:r>
    </w:p>
    <w:p w:rsidR="000F5EB5" w:rsidRPr="006E370B" w:rsidRDefault="000F5EB5" w:rsidP="000F5EB5">
      <w:pPr>
        <w:rPr>
          <w:rFonts w:ascii="Times New Roman" w:hAnsi="Times New Roman" w:cs="Times New Roman"/>
          <w:sz w:val="28"/>
          <w:szCs w:val="28"/>
        </w:rPr>
      </w:pPr>
    </w:p>
    <w:p w:rsidR="000F5EB5" w:rsidRPr="006E370B" w:rsidRDefault="000F5EB5" w:rsidP="000F5EB5">
      <w:pPr>
        <w:tabs>
          <w:tab w:val="left" w:pos="2868"/>
        </w:tabs>
        <w:rPr>
          <w:rFonts w:ascii="Times New Roman" w:hAnsi="Times New Roman" w:cs="Times New Roman"/>
          <w:sz w:val="28"/>
          <w:szCs w:val="28"/>
        </w:rPr>
      </w:pPr>
      <w:r w:rsidRPr="006E370B">
        <w:rPr>
          <w:rFonts w:ascii="Times New Roman" w:hAnsi="Times New Roman" w:cs="Times New Roman"/>
          <w:sz w:val="28"/>
          <w:szCs w:val="28"/>
        </w:rPr>
        <w:tab/>
      </w:r>
      <w:r w:rsidRPr="006E370B">
        <w:rPr>
          <w:rFonts w:ascii="Times New Roman" w:hAnsi="Times New Roman" w:cs="Times New Roman"/>
          <w:sz w:val="28"/>
          <w:szCs w:val="28"/>
        </w:rPr>
        <w:tab/>
      </w:r>
    </w:p>
    <w:p w:rsidR="000F5EB5" w:rsidRPr="006E370B" w:rsidRDefault="000F5EB5" w:rsidP="000F5EB5">
      <w:pPr>
        <w:tabs>
          <w:tab w:val="left" w:pos="2868"/>
        </w:tabs>
        <w:rPr>
          <w:rFonts w:ascii="Times New Roman" w:hAnsi="Times New Roman" w:cs="Times New Roman"/>
          <w:b/>
          <w:sz w:val="28"/>
          <w:szCs w:val="28"/>
        </w:rPr>
      </w:pPr>
      <w:r w:rsidRPr="006E370B">
        <w:rPr>
          <w:rFonts w:ascii="Times New Roman" w:hAnsi="Times New Roman" w:cs="Times New Roman"/>
          <w:b/>
          <w:sz w:val="28"/>
          <w:szCs w:val="28"/>
        </w:rPr>
        <w:t>Рис.5 Теплові характеристики</w:t>
      </w:r>
    </w:p>
    <w:p w:rsidR="000F5EB5" w:rsidRPr="006E370B" w:rsidRDefault="000F5EB5" w:rsidP="000F5EB5">
      <w:pPr>
        <w:tabs>
          <w:tab w:val="left" w:pos="2868"/>
        </w:tabs>
        <w:rPr>
          <w:rFonts w:ascii="Times New Roman" w:hAnsi="Times New Roman" w:cs="Times New Roman"/>
          <w:sz w:val="28"/>
          <w:szCs w:val="28"/>
        </w:rPr>
      </w:pPr>
    </w:p>
    <w:p w:rsidR="000F5EB5" w:rsidRPr="006E370B" w:rsidRDefault="000F5EB5" w:rsidP="000F5EB5">
      <w:pPr>
        <w:tabs>
          <w:tab w:val="left" w:pos="2868"/>
        </w:tabs>
        <w:rPr>
          <w:rFonts w:ascii="Times New Roman" w:hAnsi="Times New Roman" w:cs="Times New Roman"/>
          <w:sz w:val="28"/>
          <w:szCs w:val="28"/>
        </w:rPr>
      </w:pPr>
      <w:r w:rsidRPr="006E370B">
        <w:rPr>
          <w:rFonts w:ascii="Times New Roman" w:hAnsi="Times New Roman" w:cs="Times New Roman"/>
          <w:sz w:val="28"/>
          <w:szCs w:val="28"/>
        </w:rPr>
        <w:lastRenderedPageBreak/>
        <w:t>Крива нагрівання / охолодження рентгенівської трубки в зборі</w:t>
      </w:r>
    </w:p>
    <w:p w:rsidR="003E573B" w:rsidRPr="006E370B" w:rsidRDefault="003E573B" w:rsidP="000F5EB5">
      <w:pPr>
        <w:tabs>
          <w:tab w:val="left" w:pos="2868"/>
        </w:tabs>
        <w:rPr>
          <w:rFonts w:ascii="Times New Roman" w:hAnsi="Times New Roman" w:cs="Times New Roman"/>
          <w:sz w:val="28"/>
          <w:szCs w:val="28"/>
        </w:rPr>
      </w:pPr>
    </w:p>
    <w:p w:rsidR="003E573B" w:rsidRPr="006E370B" w:rsidRDefault="003E573B" w:rsidP="000F5EB5">
      <w:pPr>
        <w:tabs>
          <w:tab w:val="left" w:pos="2868"/>
        </w:tabs>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082C1218" wp14:editId="3D9948EC">
            <wp:extent cx="3870960" cy="3395291"/>
            <wp:effectExtent l="0" t="0" r="0" b="0"/>
            <wp:docPr id="261416" name="Рисунок 26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3875975" cy="3399690"/>
                    </a:xfrm>
                    <a:prstGeom prst="rect">
                      <a:avLst/>
                    </a:prstGeom>
                  </pic:spPr>
                </pic:pic>
              </a:graphicData>
            </a:graphic>
          </wp:inline>
        </w:drawing>
      </w:r>
    </w:p>
    <w:p w:rsidR="003E573B" w:rsidRPr="006E370B" w:rsidRDefault="003E573B" w:rsidP="000F5EB5">
      <w:pPr>
        <w:tabs>
          <w:tab w:val="left" w:pos="2868"/>
        </w:tabs>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137EE7BE" wp14:editId="4AF5C630">
            <wp:extent cx="3970020" cy="3514585"/>
            <wp:effectExtent l="0" t="0" r="0" b="0"/>
            <wp:docPr id="261417" name="Рисунок 261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3974518" cy="3518567"/>
                    </a:xfrm>
                    <a:prstGeom prst="rect">
                      <a:avLst/>
                    </a:prstGeom>
                  </pic:spPr>
                </pic:pic>
              </a:graphicData>
            </a:graphic>
          </wp:inline>
        </w:drawing>
      </w:r>
    </w:p>
    <w:p w:rsidR="003E573B" w:rsidRPr="006E370B" w:rsidRDefault="003E573B" w:rsidP="003E573B">
      <w:pPr>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ab/>
      </w:r>
      <w:r w:rsidRPr="006E370B">
        <w:rPr>
          <w:rFonts w:ascii="Times New Roman" w:hAnsi="Times New Roman" w:cs="Times New Roman"/>
          <w:sz w:val="28"/>
          <w:szCs w:val="28"/>
        </w:rPr>
        <w:tab/>
      </w: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b/>
          <w:sz w:val="28"/>
          <w:szCs w:val="28"/>
        </w:rPr>
      </w:pPr>
      <w:r w:rsidRPr="006E370B">
        <w:rPr>
          <w:rFonts w:ascii="Times New Roman" w:hAnsi="Times New Roman" w:cs="Times New Roman"/>
          <w:b/>
          <w:sz w:val="28"/>
          <w:szCs w:val="28"/>
        </w:rPr>
        <w:t>Попередження</w:t>
      </w:r>
    </w:p>
    <w:p w:rsidR="003E573B" w:rsidRPr="006E370B" w:rsidRDefault="003E573B" w:rsidP="003E573B">
      <w:pPr>
        <w:tabs>
          <w:tab w:val="left" w:pos="6588"/>
        </w:tabs>
        <w:rPr>
          <w:rFonts w:ascii="Times New Roman" w:hAnsi="Times New Roman" w:cs="Times New Roman"/>
          <w:sz w:val="28"/>
          <w:szCs w:val="28"/>
          <w:u w:val="single"/>
        </w:rPr>
      </w:pPr>
      <w:r w:rsidRPr="006E370B">
        <w:rPr>
          <w:rFonts w:ascii="Times New Roman" w:hAnsi="Times New Roman" w:cs="Times New Roman"/>
          <w:sz w:val="28"/>
          <w:szCs w:val="28"/>
          <w:u w:val="single"/>
        </w:rPr>
        <w:lastRenderedPageBreak/>
        <w:t>Попередження щодо взаємодії з рентгенівським генератором</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1. Розрив корпусу</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Ніколи не подавайте на блок рентгенівської трубки більше номінальної потужності.</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Якщо вхідна потужність перевищує технічні характеристики трубки, це може призвести до перегріву анода, руйнування вставки трубки і, зрештою, до наступних серйозних проблем через створення надлишкового тиску внаслідок випаровування масла всередині корпусу.</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У такому критичному стані, що призводить до розриву корпусу від перевантаження, захисний термореле не може захистити рентгенівську трубку, навіть якщо воно працює.</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 Розрив ущільнювальних деталей корпусу.</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 Травмування людей, включаючи опіки, внаслідок витікання гарячого масла.</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 Пожежа через палаючий анод.</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Рентгенівський генератор повинен мати захисну функцію, яка управляє вхідною потужністю відповідно до специфікації трубки.</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2. Захист від перевантаження</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Рентгенівська трубка в зборі має пристрій теплового захисту, який сповіщає генератор про припинення подачі живлення. Однак він спрацьовує лише при поступовому підвищенні температури, коли трубка експлуатується в межах заданого режиму рентгенівського випромінювання (але при занадто тривалому повторюваному використанні). І захист не є ефективним у випадку, коли швидке підвищення заданої температури руйнує вставну трубку при завищеній вхідній потужності.</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У цьому сенсі захист від перевантаження на рентгенівському генераторі однозначно необхідний.</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З точки зору ефективної та надійної роботи рекомендується наступне:</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 Програмне управління:</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Процесор обчислює загальну вхідну потужність і контролює задану температуру.</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Цей захист ефективний проти людської помилки.</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 Незалежна схема захисту:</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Незалежна схема відключення, відокремлена від блоку управління рентгенівським випромінюванням, є ефективною і надійною.</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3. Розривна мембрана</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Ніколи не торкайтеся розривної мембрани, розташованої на анодній боковій стінці.</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А коли приєднано кабель ротора, будьте обережні, щоб кабель ротора не знаходився на розривній мембрані або над нею з наступної механічної причини</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lastRenderedPageBreak/>
        <w:t>"Розривна мембрана - це пристрій, який захищає рентгенівську трубку в зборі від шкідливого руйнування внаслідок її механічного руйнування. Коли на рентгенівську трубку в зборі подається надмірна потужність, розривна мембрана активується, і гаряче масло витікає через зруйновану розривну мембрану з метою безпеки.</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Для надійного механічного процесу нічого не повинно знаходитися на розривній мембрані або над нею.</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4. Ураження електричним струмом</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Щоб уникнути ризику ураження електричним струмом, це обладнання повинно підключатися тільки до джерела живлення із захисним заземленням.</w:t>
      </w: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sz w:val="28"/>
          <w:szCs w:val="28"/>
        </w:rPr>
      </w:pPr>
    </w:p>
    <w:p w:rsidR="003E573B" w:rsidRPr="006E370B" w:rsidRDefault="003E573B" w:rsidP="003E573B">
      <w:pPr>
        <w:tabs>
          <w:tab w:val="left" w:pos="6588"/>
        </w:tabs>
        <w:rPr>
          <w:rFonts w:ascii="Times New Roman" w:hAnsi="Times New Roman" w:cs="Times New Roman"/>
          <w:b/>
          <w:sz w:val="28"/>
          <w:szCs w:val="28"/>
        </w:rPr>
      </w:pPr>
      <w:r w:rsidRPr="006E370B">
        <w:rPr>
          <w:rFonts w:ascii="Times New Roman" w:hAnsi="Times New Roman" w:cs="Times New Roman"/>
          <w:b/>
          <w:sz w:val="28"/>
          <w:szCs w:val="28"/>
        </w:rPr>
        <w:lastRenderedPageBreak/>
        <w:t>Застереження</w:t>
      </w:r>
    </w:p>
    <w:p w:rsidR="003E573B" w:rsidRPr="006E370B" w:rsidRDefault="003E573B" w:rsidP="003E573B">
      <w:pPr>
        <w:tabs>
          <w:tab w:val="left" w:pos="6588"/>
        </w:tabs>
        <w:rPr>
          <w:rFonts w:ascii="Times New Roman" w:hAnsi="Times New Roman" w:cs="Times New Roman"/>
          <w:sz w:val="28"/>
          <w:szCs w:val="28"/>
          <w:u w:val="single"/>
        </w:rPr>
      </w:pPr>
      <w:r w:rsidRPr="006E370B">
        <w:rPr>
          <w:rFonts w:ascii="Times New Roman" w:hAnsi="Times New Roman" w:cs="Times New Roman"/>
          <w:sz w:val="28"/>
          <w:szCs w:val="28"/>
          <w:u w:val="single"/>
        </w:rPr>
        <w:t>Застереження щодо взаємодії з рентгенівським генератором</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1. Перевищення потужності</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Рентгенівська трубка в зборі може бути зламана одним пострілом з перевищенням номінальної потужності.</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Будь ласка, уважно прочитайте технічні характеристики та дотримуйтесь інструкцій.</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2. Постійна фільтрація</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Загальна фільтрація та відстань між фокусною точкою рентгенівського випромінювання та тілом людини регулюються законодавчо. Їх слід дотримуватися.</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3. Захисний термічний вимикач</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Рентгенівська трубка в зборі має захисний тепловий вимикач, який забороняє подальшу подачу живлення, коли корпус трубки досягає температури спрацьовування вимикача.</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Вимикач повинен бути підключений до рентгенівського генератора, який контролює вихідну потужність рентгенівської трубки.</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Не рекомендується підключати котушку статора вимикача послідовно.</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Навіть якщо перемикач працює, ніколи не вимикайте живлення системи. Блок охолодження повинен бути активований, якщо він використовується з системою.</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4, Неочікувана функція матриці</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Рентгенівська трубка в зборі може несподівано вийти з ладу через закінчення терміну експлуатації або вихід з ладу. Якщо очікуються серйозні проблеми, спричинені вищезазначеним ризиком, просимо вас мати план дій на випадок непередбачених ситуацій.</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5. Нове застосування</w:t>
      </w:r>
    </w:p>
    <w:p w:rsidR="003E573B" w:rsidRPr="006E370B" w:rsidRDefault="003E573B" w:rsidP="003E573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Якщо ви використовуєте виріб у новому застосуванні, не зазначеному в цій специфікації, або з іншим типом рентгенівського генератора, будь ласка, зв'яжіться з нами для підтвердження його придатності.</w:t>
      </w:r>
    </w:p>
    <w:p w:rsidR="003D0BB0" w:rsidRPr="006E370B" w:rsidRDefault="003D0BB0" w:rsidP="003E573B">
      <w:pPr>
        <w:tabs>
          <w:tab w:val="left" w:pos="6588"/>
        </w:tabs>
        <w:rPr>
          <w:rFonts w:ascii="Times New Roman" w:hAnsi="Times New Roman" w:cs="Times New Roman"/>
          <w:sz w:val="28"/>
          <w:szCs w:val="28"/>
        </w:rPr>
      </w:pPr>
    </w:p>
    <w:p w:rsidR="003D0BB0" w:rsidRPr="006E370B" w:rsidRDefault="003D0BB0" w:rsidP="003E573B">
      <w:pPr>
        <w:tabs>
          <w:tab w:val="left" w:pos="6588"/>
        </w:tabs>
        <w:rPr>
          <w:rFonts w:ascii="Times New Roman" w:hAnsi="Times New Roman" w:cs="Times New Roman"/>
          <w:sz w:val="28"/>
          <w:szCs w:val="28"/>
        </w:rPr>
      </w:pPr>
    </w:p>
    <w:p w:rsidR="003D0BB0" w:rsidRPr="006E370B" w:rsidRDefault="003D0BB0" w:rsidP="003E573B">
      <w:pPr>
        <w:tabs>
          <w:tab w:val="left" w:pos="6588"/>
        </w:tabs>
        <w:rPr>
          <w:rFonts w:ascii="Times New Roman" w:hAnsi="Times New Roman" w:cs="Times New Roman"/>
          <w:sz w:val="28"/>
          <w:szCs w:val="28"/>
        </w:rPr>
      </w:pPr>
    </w:p>
    <w:p w:rsidR="003D0BB0" w:rsidRPr="006E370B" w:rsidRDefault="003D0BB0" w:rsidP="003E573B">
      <w:pPr>
        <w:tabs>
          <w:tab w:val="left" w:pos="6588"/>
        </w:tabs>
        <w:rPr>
          <w:rFonts w:ascii="Times New Roman" w:hAnsi="Times New Roman" w:cs="Times New Roman"/>
          <w:sz w:val="28"/>
          <w:szCs w:val="28"/>
        </w:rPr>
      </w:pPr>
    </w:p>
    <w:p w:rsidR="003D0BB0" w:rsidRPr="006E370B" w:rsidRDefault="003D0BB0" w:rsidP="003E573B">
      <w:pPr>
        <w:tabs>
          <w:tab w:val="left" w:pos="6588"/>
        </w:tabs>
        <w:rPr>
          <w:rFonts w:ascii="Times New Roman" w:hAnsi="Times New Roman" w:cs="Times New Roman"/>
          <w:sz w:val="28"/>
          <w:szCs w:val="28"/>
        </w:rPr>
      </w:pPr>
    </w:p>
    <w:p w:rsidR="003D0BB0" w:rsidRPr="006E370B" w:rsidRDefault="003D0BB0" w:rsidP="003E573B">
      <w:pPr>
        <w:tabs>
          <w:tab w:val="left" w:pos="6588"/>
        </w:tabs>
        <w:rPr>
          <w:rFonts w:ascii="Times New Roman" w:hAnsi="Times New Roman" w:cs="Times New Roman"/>
          <w:sz w:val="28"/>
          <w:szCs w:val="28"/>
        </w:rPr>
      </w:pPr>
    </w:p>
    <w:p w:rsidR="003D0BB0" w:rsidRPr="006E370B" w:rsidRDefault="003D0BB0" w:rsidP="003E573B">
      <w:pPr>
        <w:tabs>
          <w:tab w:val="left" w:pos="6588"/>
        </w:tabs>
        <w:rPr>
          <w:rFonts w:ascii="Times New Roman" w:hAnsi="Times New Roman" w:cs="Times New Roman"/>
          <w:sz w:val="28"/>
          <w:szCs w:val="28"/>
        </w:rPr>
      </w:pPr>
    </w:p>
    <w:p w:rsidR="003D0BB0" w:rsidRPr="006E370B" w:rsidRDefault="003D0BB0" w:rsidP="003E573B">
      <w:pPr>
        <w:tabs>
          <w:tab w:val="left" w:pos="6588"/>
        </w:tabs>
        <w:rPr>
          <w:rFonts w:ascii="Times New Roman" w:hAnsi="Times New Roman" w:cs="Times New Roman"/>
          <w:sz w:val="28"/>
          <w:szCs w:val="28"/>
        </w:rPr>
      </w:pPr>
    </w:p>
    <w:p w:rsidR="003D0BB0" w:rsidRPr="006E370B" w:rsidRDefault="003D0BB0" w:rsidP="003E573B">
      <w:pPr>
        <w:tabs>
          <w:tab w:val="left" w:pos="6588"/>
        </w:tabs>
        <w:rPr>
          <w:rFonts w:ascii="Times New Roman" w:hAnsi="Times New Roman" w:cs="Times New Roman"/>
          <w:sz w:val="28"/>
          <w:szCs w:val="28"/>
        </w:rPr>
      </w:pPr>
    </w:p>
    <w:p w:rsidR="003D0BB0" w:rsidRPr="006E370B" w:rsidRDefault="003D0BB0" w:rsidP="003E573B">
      <w:pPr>
        <w:tabs>
          <w:tab w:val="left" w:pos="6588"/>
        </w:tabs>
        <w:rPr>
          <w:rFonts w:ascii="Times New Roman" w:hAnsi="Times New Roman" w:cs="Times New Roman"/>
          <w:sz w:val="28"/>
          <w:szCs w:val="28"/>
        </w:rPr>
      </w:pPr>
    </w:p>
    <w:p w:rsidR="003D0BB0" w:rsidRPr="006E370B" w:rsidRDefault="003D0BB0" w:rsidP="003E573B">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u w:val="single"/>
        </w:rPr>
      </w:pPr>
      <w:r w:rsidRPr="006E370B">
        <w:rPr>
          <w:rFonts w:ascii="Times New Roman" w:hAnsi="Times New Roman" w:cs="Times New Roman"/>
          <w:sz w:val="28"/>
          <w:szCs w:val="28"/>
          <w:u w:val="single"/>
        </w:rPr>
        <w:lastRenderedPageBreak/>
        <w:t>Застереження щодо встановлення, налаштування та обслуговування</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1. Кваліфікований персонал</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Монтаж рентгенівської трубки може виконувати лише кваліфікований персонал, який має технічну підготовку та професійні знання.</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2. Крихке скло</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Рентгенівська трубка зібрана зі скла, тому вона може бути розбита механічною вібрацією або імпульсними ударами зі швидкістю понад 19,6 м/с (2G). Для лікування або транспортування потрібне обережне поводження.</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3. Клема заземлення</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Рентгенівська трубка в зборі має клему заземлення. Слід підключити кабель заземлення.</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25808E91" wp14:editId="13D1FB06">
            <wp:extent cx="1123950" cy="1724025"/>
            <wp:effectExtent l="0" t="0" r="0" b="9525"/>
            <wp:docPr id="261418" name="Рисунок 261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1123950" cy="1724025"/>
                    </a:xfrm>
                    <a:prstGeom prst="rect">
                      <a:avLst/>
                    </a:prstGeom>
                  </pic:spPr>
                </pic:pic>
              </a:graphicData>
            </a:graphic>
          </wp:inline>
        </w:drawing>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4. Висока напруга</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Алюмінієві рентгенівські трубки працюють під високою напругою, яка може призвести до ураження електричним струмом. Ніколи не торкайтеся штекери або клеми, що знаходяться під високою напругою. Якщо потрібен прямий доступ до таких частин, первинний ланцюг слід вимкнути, а високовольтні конденсатори/кабелі розрядити. а високовольтні конденсатори/кабелі розряджені.</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5. Високовольтна вилка</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Високовольтний штекер повинен бути чистим і не мати жодних фізичних пошкоджень. Кремнієве з'єднання необхідна для забезпечення стабільності при високій напрузі.</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6. Обертовий анод</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(1) Перевірте обертання анода з ниткою розжарювання з великим фокусом у стані попереднього нагрівання. В цей час не подавайте не подавайте напругу на лампу.</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(2) При натисканні кнопки ручного перемикача "READY" лампа розжарювання стане яскравішою, а анодна мішень почне обертатися. анодна мішень почне обертатися. Анод для нормальної швидкості досягне заданої кількості обертів за 0,4-1 сек. і продовжуватиме обертатися ще деякий час після відключення живлення статора. вхід приводу буде відключений</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анод для високої швидкості автоматично гальмується до зниженої швидкості і продовжує вибіг після відключення живлення статора.</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lastRenderedPageBreak/>
        <w:t>(3) Переконайтеся, що анодна мішень обертається в правильному напрямку.</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Рентгенівська трубка завжди повинна обертатися проти годинникової стрілки, якщо дивитися з боку катода.</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 Перевірте напрямок обертання -</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(4) Якщо внутрішню частину будь-якого блоку трубки неможливо побачити (наприклад, блок трубки з берилієвим вікном тощо), перевірте блок трубки, щоб ще раз переконатися, що номери клем ланцюга приводу низьковольтних клем з'єднані належним чином.</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7. Атмосфера експлуатації</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Рентгенівську трубку в зборі не можна використовувати в атмосфері легкозаймистих або корозійних газів.</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8. Захисний кожух</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Рентгенівську трубку в зборі заборонено використовувати без захисного кожуха.</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9. Поводження</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Для встановлення трубки необхідна відповідна оснастка або інструменти, щоб уникнути фізичних пошкоджень.</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10. Повернення трубки</w:t>
      </w:r>
    </w:p>
    <w:p w:rsidR="003D0BB0" w:rsidRPr="006E370B" w:rsidRDefault="003D0BB0" w:rsidP="003D0BB0">
      <w:pPr>
        <w:tabs>
          <w:tab w:val="left" w:pos="6588"/>
        </w:tabs>
        <w:rPr>
          <w:rFonts w:ascii="Times New Roman" w:hAnsi="Times New Roman" w:cs="Times New Roman"/>
          <w:sz w:val="28"/>
          <w:szCs w:val="28"/>
        </w:rPr>
      </w:pPr>
      <w:r w:rsidRPr="006E370B">
        <w:rPr>
          <w:rFonts w:ascii="Times New Roman" w:hAnsi="Times New Roman" w:cs="Times New Roman"/>
          <w:sz w:val="28"/>
          <w:szCs w:val="28"/>
        </w:rPr>
        <w:t>Рентгенівська трубка в зборі повинна бути перепакована з оригінальним матеріалом, коли вона повертається назад для перевірки якості на нашому заводі. Будьте обережні, щоб покласти трубку катодом догори. Якщо упаковка неправильна, трубка може бути неправильно досліджена. CETD не надає гарантії, якщо рентгенівська трубка в зборі при отриманні буде пошкоджена.</w:t>
      </w:r>
    </w:p>
    <w:p w:rsidR="003D0BB0" w:rsidRPr="006E370B" w:rsidRDefault="003D0BB0" w:rsidP="003D0BB0">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rPr>
      </w:pPr>
    </w:p>
    <w:p w:rsidR="003D0BB0" w:rsidRPr="006E370B" w:rsidRDefault="003D0BB0" w:rsidP="003D0BB0">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u w:val="single"/>
        </w:rPr>
      </w:pPr>
      <w:r w:rsidRPr="006E370B">
        <w:rPr>
          <w:rFonts w:ascii="Times New Roman" w:hAnsi="Times New Roman" w:cs="Times New Roman"/>
          <w:sz w:val="28"/>
          <w:szCs w:val="28"/>
          <w:u w:val="single"/>
        </w:rPr>
        <w:lastRenderedPageBreak/>
        <w:t>Застереження при експлуатації</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1. Рентгенівське випромінювання</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Рентгенівська трубка в зборі повинна мати обладнання для обмеження променя, встановлене на рентгенівському порті для захисту від непотрібного випромінювання.</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2. діелектричне мастило</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Рентгенівська трубка в зборі містить діелектричне масло для забезпечення стабільності при високій напрузі. Оскільки воно є отруйним для здоров'я людини, якщо воно потрапляє в незаборонену зону, його слід утилізувати відповідно до місцевих правил.</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3 Атмосфера експлуатації</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Рентгенівську трубку в зборі не можна використовувати в атмосфері легкозаймистих або корозійних газів.</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4.утилізація</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Корпус рентгенівської трубки покритий свинцем для захисту від зайвого випромінювання. Свинцевий порошок або пари шкідливі для здоров'я людини. Утилізуйте відходи відповідно до вимог місцевого законодавства.</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5. відрегулюйте струм трубки</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Залежно від умов експлуатації, характеристики нитки розжарення можуть змінюватися. Ця зміна може призвести до надмірного опромінення рентгенівської трубки в зборі. Щоб запобігти пошкодженню рентгенівської трубки в зборі, регулярно регулюйте струм трубки. Крім того, якщо при тривалому використанні " ROTANODE" виникає проблема дуги, необхідно відрегулювати струм трубки.</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6 Температура корпусу рентгенівської трубки</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Не торкайтеся поверхні корпусу рентгенівської трубки відразу після роботи через високу температуру. Залиште рентгенівську трубку для охолодження.</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7.експлуатаційні обмеження</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Перед використанням, будь ласка, переконайтеся, що стан навколишнього середовища знаходиться в межах допустимих норм,</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8. будь-яка функція матування</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Будь ласка, негайно зв'яжіться з CETD, якщо помічена будь-яка несправність рентгенівської трубки в зборі.</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9 Навчання користувача</w:t>
      </w:r>
    </w:p>
    <w:p w:rsidR="003D0BB0"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Не застосовується.</w:t>
      </w: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b/>
          <w:sz w:val="28"/>
          <w:szCs w:val="28"/>
        </w:rPr>
      </w:pPr>
      <w:r w:rsidRPr="006E370B">
        <w:rPr>
          <w:rFonts w:ascii="Times New Roman" w:hAnsi="Times New Roman" w:cs="Times New Roman"/>
          <w:b/>
          <w:sz w:val="28"/>
          <w:szCs w:val="28"/>
        </w:rPr>
        <w:lastRenderedPageBreak/>
        <w:t>Як зберегти " ROTANODE" на довгий час</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Для того, щоб використовувати " ROTANODE " протягом тривалого часу, рекомендується приправляти його перед початком кожного дня, регулювати струм трубки і охолоджувати після закінчення кожного дня.</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Порядок дій</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1. Коли " ROTANODE " використовується вперше після установки або після перерви більше двох тижнів, рекомендуємо провести приправу " ROTANODE ". Зверніться до таблиці приправ. Виконуйте цю процедуру, коли " ROTANODE " працює нестабільно.</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2. При проведенні витримки рекомендується виконати наступні дії</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Встановити на рентгенівський детектор рентгенівську захисну плівку. Закрити рентгенівську шторку, щоб уникнути зайвого витоку рентгенівського випромінювання.</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3. Якщо струм трубки нестабільний на шляху підвищення напруги на трубці, знизити напругу на трубці до зникнення нестабільності, а потім підвищувати напругу на трубці повільніше, ніж раніше.</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4. Приправлення виконується сервісними інженерами, які мають достатні технічні знання та знання з техніки безпеки.</w:t>
      </w: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noProof/>
          <w:sz w:val="28"/>
          <w:szCs w:val="28"/>
          <w:lang w:eastAsia="uk-UA"/>
        </w:rPr>
        <w:drawing>
          <wp:inline distT="0" distB="0" distL="0" distR="0" wp14:anchorId="13A956E2" wp14:editId="059874D3">
            <wp:extent cx="4434840" cy="3461728"/>
            <wp:effectExtent l="0" t="0" r="3810" b="5715"/>
            <wp:docPr id="261419" name="Рисунок 261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4439230" cy="3465154"/>
                    </a:xfrm>
                    <a:prstGeom prst="rect">
                      <a:avLst/>
                    </a:prstGeom>
                  </pic:spPr>
                </pic:pic>
              </a:graphicData>
            </a:graphic>
          </wp:inline>
        </w:drawing>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Виконуйте регулювання за струмом, близьким до 50% мА, але не перевищуючи його, якщо неможливо встановити 50% мА.</w:t>
      </w: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lastRenderedPageBreak/>
        <w:t>Експортний контроль</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1. Правила експортного контролю США</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Цей виріб містить компоненти та технології американського походження. Його не можна передавати або іншим чином розпоряджатися ним у будь-яку країну або будь-якій особі, на яку поширюються обмеження відповідно до законів і нормативних актів США, без попереднього отримання дозволу від уряду США або в інший спосіб, дозволений законами і нормативними актами США.</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2. Інші</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Розповсюдження продуктів та/або пристроїв, які включають продукти, може вимагати попереднього дозволу або повідомлення регуляторних органів та/або відповідних державних органів.</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Під час розповсюдження продукту необхідно дотримуватися всіх законів та/або нормативних актів, що діють у країні та/або регіоні</w:t>
      </w: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Обмеження відповідальності за продукцію</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У разі отримання претензії від третьої сторони про те, що будь-яка втрата або пошкодження майна, тілесні ушкодження або смерть людини були спричинені дефектом Компонента, ви повинні негайно повідомити CETD про таку претензію та проконсультуватися з CETD щодо будь-яких дій, які необхідно вжити. У будь-якому випадку, відповідальність CETD обмежується тією мірою, яку можна обґрунтовано передбачити і яка безпосередньо спричинена дефектом Компонента, з обмеженням сукупної суми, сплаченої вами за Компоненти. За умови, однак, що CETD не несе відповідальності у випадках, коли</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1. компанія CETD не могла виявити дефект, виходячи з рівня наукових і технічних знань на момент поставки вам,</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2. дефект пов'язаний з дотриманням ваших інструкцій щодо специфікації або конструкції,</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3. ви не забезпечили надійну конструкцію виробу з урахуванням обґрунтовано очікуваної частоти/характеру відмов Компонентів, що входять до його складу,</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4. дефект пов'язаний з дотриманням обов'язкових правил/стандартів, виданих державними органами; або</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5. дефект не існував на момент доставки.</w:t>
      </w: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lastRenderedPageBreak/>
        <w:t>Гарантія на рентгенівські трубки</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CETD гарантує, що рентгенівська трубка не матиме виробничих дефектів, які можуть вплинути на її нормальний термін експлуатації протягом гарантійного періоду, за умови, що рентгенівська трубка використовується в межах номінальних характеристик та відповідно до інструкцій і специфікацій CETD.</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Гарантійний термін становить шістнадцять (16) місяців від дати оригіналу накладної або дванадцять (12) місяців від дати первинної установки, залежно від того, що настане раніше. Якщо рентгенівська трубка виявиться дефектною протягом гарантійного періоду, CETD відшкодує первісну вартість або безкоштовно надасть заміну.</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Повідомлення про претензію має бути отримане CETD протягом трьох (3) місяців після виявлення несправності, заповнивши форму звіту CETD. Якщо CETD вимагає повторного використання дефектної рентгенівської трубки, кожне повторне використання повинно бути здійснене без затримки та відповідно до інструкцій CETD.</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Гарантія не поширюється на дефекти, що виникли внаслідок нещасних випадків, внесення змін, зловживань або неправильного використання, а також неправильного встановлення.</w:t>
      </w:r>
    </w:p>
    <w:p w:rsidR="006E370B" w:rsidRPr="006E370B" w:rsidRDefault="006E370B" w:rsidP="006E370B">
      <w:pPr>
        <w:tabs>
          <w:tab w:val="left" w:pos="6588"/>
        </w:tabs>
        <w:rPr>
          <w:rFonts w:ascii="Times New Roman" w:hAnsi="Times New Roman" w:cs="Times New Roman"/>
          <w:sz w:val="28"/>
          <w:szCs w:val="28"/>
        </w:rPr>
      </w:pPr>
      <w:r w:rsidRPr="006E370B">
        <w:rPr>
          <w:rFonts w:ascii="Times New Roman" w:hAnsi="Times New Roman" w:cs="Times New Roman"/>
          <w:sz w:val="28"/>
          <w:szCs w:val="28"/>
        </w:rPr>
        <w:t>Цей продукт не зареєстрований у CFDA. Тому цей виріб слід використовувати для медичних виробів, призначених для експорту (за винятком внутрішнього ринку Китаю) або для оцінки на вашому заводі. Крім того, зверніть увагу, що ви повинні нести відповідальність за всі запити від митниці при імпорті або від аудиту третьої сторони, тощо.</w:t>
      </w:r>
    </w:p>
    <w:sectPr w:rsidR="006E370B" w:rsidRPr="006E370B" w:rsidSect="001B38F6">
      <w:headerReference w:type="even" r:id="rId288"/>
      <w:headerReference w:type="default" r:id="rId289"/>
      <w:footerReference w:type="even" r:id="rId290"/>
      <w:footerReference w:type="default" r:id="rId291"/>
      <w:headerReference w:type="first" r:id="rId292"/>
      <w:footerReference w:type="first" r:id="rId293"/>
      <w:pgSz w:w="11906" w:h="16838"/>
      <w:pgMar w:top="850" w:right="850" w:bottom="850" w:left="1134"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3CD7" w:rsidRDefault="00633CD7" w:rsidP="002F368F">
      <w:pPr>
        <w:spacing w:after="0" w:line="240" w:lineRule="auto"/>
      </w:pPr>
      <w:r>
        <w:separator/>
      </w:r>
    </w:p>
  </w:endnote>
  <w:endnote w:type="continuationSeparator" w:id="0">
    <w:p w:rsidR="00633CD7" w:rsidRDefault="00633CD7" w:rsidP="002F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Quattrocento Sans">
    <w:altName w:val="Times New Roman"/>
    <w:charset w:val="00"/>
    <w:family w:val="auto"/>
    <w:pitch w:val="default"/>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altName w:val="Palatino Linotype"/>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EB5" w:rsidRDefault="000F5EB5">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EB5" w:rsidRDefault="000F5EB5">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EB5" w:rsidRDefault="000F5EB5">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3CD7" w:rsidRDefault="00633CD7" w:rsidP="002F368F">
      <w:pPr>
        <w:spacing w:after="0" w:line="240" w:lineRule="auto"/>
      </w:pPr>
      <w:r>
        <w:separator/>
      </w:r>
    </w:p>
  </w:footnote>
  <w:footnote w:type="continuationSeparator" w:id="0">
    <w:p w:rsidR="00633CD7" w:rsidRDefault="00633CD7" w:rsidP="002F36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EB5" w:rsidRDefault="000F5EB5">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EB5" w:rsidRPr="00891306" w:rsidRDefault="000F5EB5">
    <w:pPr>
      <w:spacing w:after="16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5EB5" w:rsidRDefault="000F5EB5">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633B22"/>
    <w:multiLevelType w:val="multilevel"/>
    <w:tmpl w:val="64DE1340"/>
    <w:lvl w:ilvl="0">
      <w:start w:val="1"/>
      <w:numFmt w:val="bullet"/>
      <w:lvlText w:val="•"/>
      <w:lvlJc w:val="left"/>
      <w:pPr>
        <w:ind w:left="979" w:hanging="979"/>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786" w:hanging="178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506" w:hanging="250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3226" w:hanging="3226"/>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946" w:hanging="394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666" w:hanging="466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386" w:hanging="5386"/>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6106" w:hanging="610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826" w:hanging="6826"/>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
    <w:nsid w:val="147B7246"/>
    <w:multiLevelType w:val="multilevel"/>
    <w:tmpl w:val="4E800730"/>
    <w:lvl w:ilvl="0">
      <w:start w:val="1"/>
      <w:numFmt w:val="bullet"/>
      <w:lvlText w:val="•"/>
      <w:lvlJc w:val="left"/>
      <w:pPr>
        <w:ind w:left="170" w:hanging="17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2">
    <w:nsid w:val="1E444CF7"/>
    <w:multiLevelType w:val="multilevel"/>
    <w:tmpl w:val="EA184A42"/>
    <w:lvl w:ilvl="0">
      <w:start w:val="1"/>
      <w:numFmt w:val="bullet"/>
      <w:lvlText w:val="•"/>
      <w:lvlJc w:val="left"/>
      <w:pPr>
        <w:ind w:left="806" w:hanging="806"/>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3">
    <w:nsid w:val="21E62C85"/>
    <w:multiLevelType w:val="multilevel"/>
    <w:tmpl w:val="64DE1340"/>
    <w:lvl w:ilvl="0">
      <w:start w:val="1"/>
      <w:numFmt w:val="bullet"/>
      <w:lvlText w:val="•"/>
      <w:lvlJc w:val="left"/>
      <w:pPr>
        <w:ind w:left="979" w:hanging="979"/>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786" w:hanging="178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506" w:hanging="250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3226" w:hanging="3226"/>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946" w:hanging="394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666" w:hanging="466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386" w:hanging="5386"/>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6106" w:hanging="6106"/>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826" w:hanging="6826"/>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4">
    <w:nsid w:val="22A00E7D"/>
    <w:multiLevelType w:val="hybridMultilevel"/>
    <w:tmpl w:val="FA3EC85C"/>
    <w:lvl w:ilvl="0" w:tplc="04190005">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5">
    <w:nsid w:val="2A8038F9"/>
    <w:multiLevelType w:val="hybridMultilevel"/>
    <w:tmpl w:val="E11445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3A035AB"/>
    <w:multiLevelType w:val="multilevel"/>
    <w:tmpl w:val="9D343E36"/>
    <w:lvl w:ilvl="0">
      <w:start w:val="1"/>
      <w:numFmt w:val="decimal"/>
      <w:lvlText w:val="%1."/>
      <w:lvlJc w:val="left"/>
      <w:pPr>
        <w:ind w:left="720" w:hanging="360"/>
      </w:p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3A0B722C"/>
    <w:multiLevelType w:val="hybridMultilevel"/>
    <w:tmpl w:val="93E426CC"/>
    <w:lvl w:ilvl="0" w:tplc="0422000F">
      <w:start w:val="1"/>
      <w:numFmt w:val="decimal"/>
      <w:lvlText w:val="%1."/>
      <w:lvlJc w:val="left"/>
      <w:pPr>
        <w:ind w:left="811" w:hanging="360"/>
      </w:pPr>
    </w:lvl>
    <w:lvl w:ilvl="1" w:tplc="04220019" w:tentative="1">
      <w:start w:val="1"/>
      <w:numFmt w:val="lowerLetter"/>
      <w:lvlText w:val="%2."/>
      <w:lvlJc w:val="left"/>
      <w:pPr>
        <w:ind w:left="1531" w:hanging="360"/>
      </w:pPr>
    </w:lvl>
    <w:lvl w:ilvl="2" w:tplc="0422001B" w:tentative="1">
      <w:start w:val="1"/>
      <w:numFmt w:val="lowerRoman"/>
      <w:lvlText w:val="%3."/>
      <w:lvlJc w:val="right"/>
      <w:pPr>
        <w:ind w:left="2251" w:hanging="180"/>
      </w:pPr>
    </w:lvl>
    <w:lvl w:ilvl="3" w:tplc="0422000F" w:tentative="1">
      <w:start w:val="1"/>
      <w:numFmt w:val="decimal"/>
      <w:lvlText w:val="%4."/>
      <w:lvlJc w:val="left"/>
      <w:pPr>
        <w:ind w:left="2971" w:hanging="360"/>
      </w:pPr>
    </w:lvl>
    <w:lvl w:ilvl="4" w:tplc="04220019" w:tentative="1">
      <w:start w:val="1"/>
      <w:numFmt w:val="lowerLetter"/>
      <w:lvlText w:val="%5."/>
      <w:lvlJc w:val="left"/>
      <w:pPr>
        <w:ind w:left="3691" w:hanging="360"/>
      </w:pPr>
    </w:lvl>
    <w:lvl w:ilvl="5" w:tplc="0422001B" w:tentative="1">
      <w:start w:val="1"/>
      <w:numFmt w:val="lowerRoman"/>
      <w:lvlText w:val="%6."/>
      <w:lvlJc w:val="right"/>
      <w:pPr>
        <w:ind w:left="4411" w:hanging="180"/>
      </w:pPr>
    </w:lvl>
    <w:lvl w:ilvl="6" w:tplc="0422000F" w:tentative="1">
      <w:start w:val="1"/>
      <w:numFmt w:val="decimal"/>
      <w:lvlText w:val="%7."/>
      <w:lvlJc w:val="left"/>
      <w:pPr>
        <w:ind w:left="5131" w:hanging="360"/>
      </w:pPr>
    </w:lvl>
    <w:lvl w:ilvl="7" w:tplc="04220019" w:tentative="1">
      <w:start w:val="1"/>
      <w:numFmt w:val="lowerLetter"/>
      <w:lvlText w:val="%8."/>
      <w:lvlJc w:val="left"/>
      <w:pPr>
        <w:ind w:left="5851" w:hanging="360"/>
      </w:pPr>
    </w:lvl>
    <w:lvl w:ilvl="8" w:tplc="0422001B" w:tentative="1">
      <w:start w:val="1"/>
      <w:numFmt w:val="lowerRoman"/>
      <w:lvlText w:val="%9."/>
      <w:lvlJc w:val="right"/>
      <w:pPr>
        <w:ind w:left="6571" w:hanging="180"/>
      </w:pPr>
    </w:lvl>
  </w:abstractNum>
  <w:abstractNum w:abstractNumId="8">
    <w:nsid w:val="3C013996"/>
    <w:multiLevelType w:val="hybridMultilevel"/>
    <w:tmpl w:val="EA92669A"/>
    <w:lvl w:ilvl="0" w:tplc="0422000F">
      <w:start w:val="1"/>
      <w:numFmt w:val="decimal"/>
      <w:lvlText w:val="%1."/>
      <w:lvlJc w:val="left"/>
      <w:pPr>
        <w:ind w:left="1286" w:hanging="360"/>
      </w:pPr>
    </w:lvl>
    <w:lvl w:ilvl="1" w:tplc="04220019" w:tentative="1">
      <w:start w:val="1"/>
      <w:numFmt w:val="lowerLetter"/>
      <w:lvlText w:val="%2."/>
      <w:lvlJc w:val="left"/>
      <w:pPr>
        <w:ind w:left="2006" w:hanging="360"/>
      </w:pPr>
    </w:lvl>
    <w:lvl w:ilvl="2" w:tplc="0422001B" w:tentative="1">
      <w:start w:val="1"/>
      <w:numFmt w:val="lowerRoman"/>
      <w:lvlText w:val="%3."/>
      <w:lvlJc w:val="right"/>
      <w:pPr>
        <w:ind w:left="2726" w:hanging="180"/>
      </w:pPr>
    </w:lvl>
    <w:lvl w:ilvl="3" w:tplc="0422000F" w:tentative="1">
      <w:start w:val="1"/>
      <w:numFmt w:val="decimal"/>
      <w:lvlText w:val="%4."/>
      <w:lvlJc w:val="left"/>
      <w:pPr>
        <w:ind w:left="3446" w:hanging="360"/>
      </w:pPr>
    </w:lvl>
    <w:lvl w:ilvl="4" w:tplc="04220019" w:tentative="1">
      <w:start w:val="1"/>
      <w:numFmt w:val="lowerLetter"/>
      <w:lvlText w:val="%5."/>
      <w:lvlJc w:val="left"/>
      <w:pPr>
        <w:ind w:left="4166" w:hanging="360"/>
      </w:pPr>
    </w:lvl>
    <w:lvl w:ilvl="5" w:tplc="0422001B" w:tentative="1">
      <w:start w:val="1"/>
      <w:numFmt w:val="lowerRoman"/>
      <w:lvlText w:val="%6."/>
      <w:lvlJc w:val="right"/>
      <w:pPr>
        <w:ind w:left="4886" w:hanging="180"/>
      </w:pPr>
    </w:lvl>
    <w:lvl w:ilvl="6" w:tplc="0422000F" w:tentative="1">
      <w:start w:val="1"/>
      <w:numFmt w:val="decimal"/>
      <w:lvlText w:val="%7."/>
      <w:lvlJc w:val="left"/>
      <w:pPr>
        <w:ind w:left="5606" w:hanging="360"/>
      </w:pPr>
    </w:lvl>
    <w:lvl w:ilvl="7" w:tplc="04220019" w:tentative="1">
      <w:start w:val="1"/>
      <w:numFmt w:val="lowerLetter"/>
      <w:lvlText w:val="%8."/>
      <w:lvlJc w:val="left"/>
      <w:pPr>
        <w:ind w:left="6326" w:hanging="360"/>
      </w:pPr>
    </w:lvl>
    <w:lvl w:ilvl="8" w:tplc="0422001B" w:tentative="1">
      <w:start w:val="1"/>
      <w:numFmt w:val="lowerRoman"/>
      <w:lvlText w:val="%9."/>
      <w:lvlJc w:val="right"/>
      <w:pPr>
        <w:ind w:left="7046" w:hanging="180"/>
      </w:pPr>
    </w:lvl>
  </w:abstractNum>
  <w:abstractNum w:abstractNumId="9">
    <w:nsid w:val="3EEE0145"/>
    <w:multiLevelType w:val="hybridMultilevel"/>
    <w:tmpl w:val="EA928278"/>
    <w:lvl w:ilvl="0" w:tplc="04220005">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0">
    <w:nsid w:val="562F190A"/>
    <w:multiLevelType w:val="hybridMultilevel"/>
    <w:tmpl w:val="93E426CC"/>
    <w:lvl w:ilvl="0" w:tplc="0422000F">
      <w:start w:val="1"/>
      <w:numFmt w:val="decimal"/>
      <w:lvlText w:val="%1."/>
      <w:lvlJc w:val="left"/>
      <w:pPr>
        <w:ind w:left="811" w:hanging="360"/>
      </w:pPr>
    </w:lvl>
    <w:lvl w:ilvl="1" w:tplc="04220019" w:tentative="1">
      <w:start w:val="1"/>
      <w:numFmt w:val="lowerLetter"/>
      <w:lvlText w:val="%2."/>
      <w:lvlJc w:val="left"/>
      <w:pPr>
        <w:ind w:left="1531" w:hanging="360"/>
      </w:pPr>
    </w:lvl>
    <w:lvl w:ilvl="2" w:tplc="0422001B" w:tentative="1">
      <w:start w:val="1"/>
      <w:numFmt w:val="lowerRoman"/>
      <w:lvlText w:val="%3."/>
      <w:lvlJc w:val="right"/>
      <w:pPr>
        <w:ind w:left="2251" w:hanging="180"/>
      </w:pPr>
    </w:lvl>
    <w:lvl w:ilvl="3" w:tplc="0422000F" w:tentative="1">
      <w:start w:val="1"/>
      <w:numFmt w:val="decimal"/>
      <w:lvlText w:val="%4."/>
      <w:lvlJc w:val="left"/>
      <w:pPr>
        <w:ind w:left="2971" w:hanging="360"/>
      </w:pPr>
    </w:lvl>
    <w:lvl w:ilvl="4" w:tplc="04220019" w:tentative="1">
      <w:start w:val="1"/>
      <w:numFmt w:val="lowerLetter"/>
      <w:lvlText w:val="%5."/>
      <w:lvlJc w:val="left"/>
      <w:pPr>
        <w:ind w:left="3691" w:hanging="360"/>
      </w:pPr>
    </w:lvl>
    <w:lvl w:ilvl="5" w:tplc="0422001B" w:tentative="1">
      <w:start w:val="1"/>
      <w:numFmt w:val="lowerRoman"/>
      <w:lvlText w:val="%6."/>
      <w:lvlJc w:val="right"/>
      <w:pPr>
        <w:ind w:left="4411" w:hanging="180"/>
      </w:pPr>
    </w:lvl>
    <w:lvl w:ilvl="6" w:tplc="0422000F" w:tentative="1">
      <w:start w:val="1"/>
      <w:numFmt w:val="decimal"/>
      <w:lvlText w:val="%7."/>
      <w:lvlJc w:val="left"/>
      <w:pPr>
        <w:ind w:left="5131" w:hanging="360"/>
      </w:pPr>
    </w:lvl>
    <w:lvl w:ilvl="7" w:tplc="04220019" w:tentative="1">
      <w:start w:val="1"/>
      <w:numFmt w:val="lowerLetter"/>
      <w:lvlText w:val="%8."/>
      <w:lvlJc w:val="left"/>
      <w:pPr>
        <w:ind w:left="5851" w:hanging="360"/>
      </w:pPr>
    </w:lvl>
    <w:lvl w:ilvl="8" w:tplc="0422001B" w:tentative="1">
      <w:start w:val="1"/>
      <w:numFmt w:val="lowerRoman"/>
      <w:lvlText w:val="%9."/>
      <w:lvlJc w:val="right"/>
      <w:pPr>
        <w:ind w:left="6571" w:hanging="180"/>
      </w:pPr>
    </w:lvl>
  </w:abstractNum>
  <w:abstractNum w:abstractNumId="11">
    <w:nsid w:val="5696781A"/>
    <w:multiLevelType w:val="hybridMultilevel"/>
    <w:tmpl w:val="E11445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8E75194"/>
    <w:multiLevelType w:val="hybridMultilevel"/>
    <w:tmpl w:val="93E426CC"/>
    <w:lvl w:ilvl="0" w:tplc="0422000F">
      <w:start w:val="1"/>
      <w:numFmt w:val="decimal"/>
      <w:lvlText w:val="%1."/>
      <w:lvlJc w:val="left"/>
      <w:pPr>
        <w:ind w:left="811" w:hanging="360"/>
      </w:pPr>
    </w:lvl>
    <w:lvl w:ilvl="1" w:tplc="04220019" w:tentative="1">
      <w:start w:val="1"/>
      <w:numFmt w:val="lowerLetter"/>
      <w:lvlText w:val="%2."/>
      <w:lvlJc w:val="left"/>
      <w:pPr>
        <w:ind w:left="1531" w:hanging="360"/>
      </w:pPr>
    </w:lvl>
    <w:lvl w:ilvl="2" w:tplc="0422001B" w:tentative="1">
      <w:start w:val="1"/>
      <w:numFmt w:val="lowerRoman"/>
      <w:lvlText w:val="%3."/>
      <w:lvlJc w:val="right"/>
      <w:pPr>
        <w:ind w:left="2251" w:hanging="180"/>
      </w:pPr>
    </w:lvl>
    <w:lvl w:ilvl="3" w:tplc="0422000F" w:tentative="1">
      <w:start w:val="1"/>
      <w:numFmt w:val="decimal"/>
      <w:lvlText w:val="%4."/>
      <w:lvlJc w:val="left"/>
      <w:pPr>
        <w:ind w:left="2971" w:hanging="360"/>
      </w:pPr>
    </w:lvl>
    <w:lvl w:ilvl="4" w:tplc="04220019" w:tentative="1">
      <w:start w:val="1"/>
      <w:numFmt w:val="lowerLetter"/>
      <w:lvlText w:val="%5."/>
      <w:lvlJc w:val="left"/>
      <w:pPr>
        <w:ind w:left="3691" w:hanging="360"/>
      </w:pPr>
    </w:lvl>
    <w:lvl w:ilvl="5" w:tplc="0422001B" w:tentative="1">
      <w:start w:val="1"/>
      <w:numFmt w:val="lowerRoman"/>
      <w:lvlText w:val="%6."/>
      <w:lvlJc w:val="right"/>
      <w:pPr>
        <w:ind w:left="4411" w:hanging="180"/>
      </w:pPr>
    </w:lvl>
    <w:lvl w:ilvl="6" w:tplc="0422000F" w:tentative="1">
      <w:start w:val="1"/>
      <w:numFmt w:val="decimal"/>
      <w:lvlText w:val="%7."/>
      <w:lvlJc w:val="left"/>
      <w:pPr>
        <w:ind w:left="5131" w:hanging="360"/>
      </w:pPr>
    </w:lvl>
    <w:lvl w:ilvl="7" w:tplc="04220019" w:tentative="1">
      <w:start w:val="1"/>
      <w:numFmt w:val="lowerLetter"/>
      <w:lvlText w:val="%8."/>
      <w:lvlJc w:val="left"/>
      <w:pPr>
        <w:ind w:left="5851" w:hanging="360"/>
      </w:pPr>
    </w:lvl>
    <w:lvl w:ilvl="8" w:tplc="0422001B" w:tentative="1">
      <w:start w:val="1"/>
      <w:numFmt w:val="lowerRoman"/>
      <w:lvlText w:val="%9."/>
      <w:lvlJc w:val="right"/>
      <w:pPr>
        <w:ind w:left="6571" w:hanging="180"/>
      </w:pPr>
    </w:lvl>
  </w:abstractNum>
  <w:abstractNum w:abstractNumId="13">
    <w:nsid w:val="643D5741"/>
    <w:multiLevelType w:val="hybridMultilevel"/>
    <w:tmpl w:val="E11445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6B852EAA"/>
    <w:multiLevelType w:val="multilevel"/>
    <w:tmpl w:val="E3AA847A"/>
    <w:lvl w:ilvl="0">
      <w:start w:val="1"/>
      <w:numFmt w:val="bullet"/>
      <w:lvlText w:val=""/>
      <w:lvlJc w:val="left"/>
      <w:pPr>
        <w:ind w:left="127" w:hanging="127"/>
      </w:pPr>
      <w:rPr>
        <w:rFonts w:ascii="Wingdings" w:hAnsi="Wingdings" w:hint="default"/>
        <w:b w:val="0"/>
        <w:i w:val="0"/>
        <w:strike w:val="0"/>
        <w:color w:val="000000"/>
        <w:sz w:val="20"/>
        <w:szCs w:val="20"/>
        <w:u w:val="none"/>
        <w:shd w:val="clear" w:color="auto" w:fill="auto"/>
        <w:vertAlign w:val="baseline"/>
      </w:rPr>
    </w:lvl>
    <w:lvl w:ilvl="1">
      <w:start w:val="1"/>
      <w:numFmt w:val="bullet"/>
      <w:lvlText w:val="o"/>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2">
      <w:start w:val="1"/>
      <w:numFmt w:val="bullet"/>
      <w:lvlText w:val="▪"/>
      <w:lvlJc w:val="left"/>
      <w:pPr>
        <w:ind w:left="1800" w:hanging="1800"/>
      </w:pPr>
      <w:rPr>
        <w:rFonts w:ascii="Arial" w:eastAsia="Arial" w:hAnsi="Arial" w:cs="Arial"/>
        <w:b w:val="0"/>
        <w:i w:val="0"/>
        <w:strike w:val="0"/>
        <w:color w:val="000000"/>
        <w:sz w:val="20"/>
        <w:szCs w:val="20"/>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240" w:hanging="3240"/>
      </w:pPr>
      <w:rPr>
        <w:rFonts w:ascii="Arial" w:eastAsia="Arial" w:hAnsi="Arial" w:cs="Arial"/>
        <w:b w:val="0"/>
        <w:i w:val="0"/>
        <w:strike w:val="0"/>
        <w:color w:val="000000"/>
        <w:sz w:val="20"/>
        <w:szCs w:val="20"/>
        <w:u w:val="none"/>
        <w:shd w:val="clear" w:color="auto" w:fill="auto"/>
        <w:vertAlign w:val="baseline"/>
      </w:rPr>
    </w:lvl>
    <w:lvl w:ilvl="5">
      <w:start w:val="1"/>
      <w:numFmt w:val="bullet"/>
      <w:lvlText w:val="▪"/>
      <w:lvlJc w:val="left"/>
      <w:pPr>
        <w:ind w:left="3960" w:hanging="3960"/>
      </w:pPr>
      <w:rPr>
        <w:rFonts w:ascii="Arial" w:eastAsia="Arial" w:hAnsi="Arial" w:cs="Arial"/>
        <w:b w:val="0"/>
        <w:i w:val="0"/>
        <w:strike w:val="0"/>
        <w:color w:val="000000"/>
        <w:sz w:val="20"/>
        <w:szCs w:val="20"/>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00" w:hanging="5400"/>
      </w:pPr>
      <w:rPr>
        <w:rFonts w:ascii="Arial" w:eastAsia="Arial" w:hAnsi="Arial" w:cs="Arial"/>
        <w:b w:val="0"/>
        <w:i w:val="0"/>
        <w:strike w:val="0"/>
        <w:color w:val="000000"/>
        <w:sz w:val="20"/>
        <w:szCs w:val="20"/>
        <w:u w:val="none"/>
        <w:shd w:val="clear" w:color="auto" w:fill="auto"/>
        <w:vertAlign w:val="baseline"/>
      </w:rPr>
    </w:lvl>
    <w:lvl w:ilvl="8">
      <w:start w:val="1"/>
      <w:numFmt w:val="bullet"/>
      <w:lvlText w:val="▪"/>
      <w:lvlJc w:val="left"/>
      <w:pPr>
        <w:ind w:left="6120" w:hanging="6120"/>
      </w:pPr>
      <w:rPr>
        <w:rFonts w:ascii="Arial" w:eastAsia="Arial" w:hAnsi="Arial" w:cs="Arial"/>
        <w:b w:val="0"/>
        <w:i w:val="0"/>
        <w:strike w:val="0"/>
        <w:color w:val="000000"/>
        <w:sz w:val="20"/>
        <w:szCs w:val="20"/>
        <w:u w:val="none"/>
        <w:shd w:val="clear" w:color="auto" w:fill="auto"/>
        <w:vertAlign w:val="baseline"/>
      </w:rPr>
    </w:lvl>
  </w:abstractNum>
  <w:abstractNum w:abstractNumId="15">
    <w:nsid w:val="6DE361B6"/>
    <w:multiLevelType w:val="multilevel"/>
    <w:tmpl w:val="A6BC2358"/>
    <w:lvl w:ilvl="0">
      <w:start w:val="1"/>
      <w:numFmt w:val="bullet"/>
      <w:lvlText w:val="•"/>
      <w:lvlJc w:val="left"/>
      <w:pPr>
        <w:ind w:left="127" w:hanging="127"/>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o"/>
      <w:lvlJc w:val="left"/>
      <w:pPr>
        <w:ind w:left="1080" w:hanging="1080"/>
      </w:pPr>
      <w:rPr>
        <w:rFonts w:ascii="Arial" w:eastAsia="Arial" w:hAnsi="Arial" w:cs="Arial"/>
        <w:b w:val="0"/>
        <w:i w:val="0"/>
        <w:strike w:val="0"/>
        <w:color w:val="000000"/>
        <w:sz w:val="20"/>
        <w:szCs w:val="20"/>
        <w:u w:val="none"/>
        <w:shd w:val="clear" w:color="auto" w:fill="auto"/>
        <w:vertAlign w:val="baseline"/>
      </w:rPr>
    </w:lvl>
    <w:lvl w:ilvl="2">
      <w:start w:val="1"/>
      <w:numFmt w:val="bullet"/>
      <w:lvlText w:val="▪"/>
      <w:lvlJc w:val="left"/>
      <w:pPr>
        <w:ind w:left="1800" w:hanging="1800"/>
      </w:pPr>
      <w:rPr>
        <w:rFonts w:ascii="Arial" w:eastAsia="Arial" w:hAnsi="Arial" w:cs="Arial"/>
        <w:b w:val="0"/>
        <w:i w:val="0"/>
        <w:strike w:val="0"/>
        <w:color w:val="000000"/>
        <w:sz w:val="20"/>
        <w:szCs w:val="20"/>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240" w:hanging="3240"/>
      </w:pPr>
      <w:rPr>
        <w:rFonts w:ascii="Arial" w:eastAsia="Arial" w:hAnsi="Arial" w:cs="Arial"/>
        <w:b w:val="0"/>
        <w:i w:val="0"/>
        <w:strike w:val="0"/>
        <w:color w:val="000000"/>
        <w:sz w:val="20"/>
        <w:szCs w:val="20"/>
        <w:u w:val="none"/>
        <w:shd w:val="clear" w:color="auto" w:fill="auto"/>
        <w:vertAlign w:val="baseline"/>
      </w:rPr>
    </w:lvl>
    <w:lvl w:ilvl="5">
      <w:start w:val="1"/>
      <w:numFmt w:val="bullet"/>
      <w:lvlText w:val="▪"/>
      <w:lvlJc w:val="left"/>
      <w:pPr>
        <w:ind w:left="3960" w:hanging="3960"/>
      </w:pPr>
      <w:rPr>
        <w:rFonts w:ascii="Arial" w:eastAsia="Arial" w:hAnsi="Arial" w:cs="Arial"/>
        <w:b w:val="0"/>
        <w:i w:val="0"/>
        <w:strike w:val="0"/>
        <w:color w:val="000000"/>
        <w:sz w:val="20"/>
        <w:szCs w:val="20"/>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400" w:hanging="5400"/>
      </w:pPr>
      <w:rPr>
        <w:rFonts w:ascii="Arial" w:eastAsia="Arial" w:hAnsi="Arial" w:cs="Arial"/>
        <w:b w:val="0"/>
        <w:i w:val="0"/>
        <w:strike w:val="0"/>
        <w:color w:val="000000"/>
        <w:sz w:val="20"/>
        <w:szCs w:val="20"/>
        <w:u w:val="none"/>
        <w:shd w:val="clear" w:color="auto" w:fill="auto"/>
        <w:vertAlign w:val="baseline"/>
      </w:rPr>
    </w:lvl>
    <w:lvl w:ilvl="8">
      <w:start w:val="1"/>
      <w:numFmt w:val="bullet"/>
      <w:lvlText w:val="▪"/>
      <w:lvlJc w:val="left"/>
      <w:pPr>
        <w:ind w:left="6120" w:hanging="6120"/>
      </w:pPr>
      <w:rPr>
        <w:rFonts w:ascii="Arial" w:eastAsia="Arial" w:hAnsi="Arial" w:cs="Arial"/>
        <w:b w:val="0"/>
        <w:i w:val="0"/>
        <w:strike w:val="0"/>
        <w:color w:val="000000"/>
        <w:sz w:val="20"/>
        <w:szCs w:val="20"/>
        <w:u w:val="none"/>
        <w:shd w:val="clear" w:color="auto" w:fill="auto"/>
        <w:vertAlign w:val="baseline"/>
      </w:rPr>
    </w:lvl>
  </w:abstractNum>
  <w:abstractNum w:abstractNumId="16">
    <w:nsid w:val="72AA3DFE"/>
    <w:multiLevelType w:val="hybridMultilevel"/>
    <w:tmpl w:val="EF4A83B2"/>
    <w:lvl w:ilvl="0" w:tplc="04220017">
      <w:start w:val="1"/>
      <w:numFmt w:val="lowerLetter"/>
      <w:lvlText w:val="%1)"/>
      <w:lvlJc w:val="left"/>
      <w:pPr>
        <w:ind w:left="1598" w:hanging="360"/>
      </w:pPr>
    </w:lvl>
    <w:lvl w:ilvl="1" w:tplc="04220019" w:tentative="1">
      <w:start w:val="1"/>
      <w:numFmt w:val="lowerLetter"/>
      <w:lvlText w:val="%2."/>
      <w:lvlJc w:val="left"/>
      <w:pPr>
        <w:ind w:left="2318" w:hanging="360"/>
      </w:pPr>
    </w:lvl>
    <w:lvl w:ilvl="2" w:tplc="0422001B" w:tentative="1">
      <w:start w:val="1"/>
      <w:numFmt w:val="lowerRoman"/>
      <w:lvlText w:val="%3."/>
      <w:lvlJc w:val="right"/>
      <w:pPr>
        <w:ind w:left="3038" w:hanging="180"/>
      </w:pPr>
    </w:lvl>
    <w:lvl w:ilvl="3" w:tplc="0422000F" w:tentative="1">
      <w:start w:val="1"/>
      <w:numFmt w:val="decimal"/>
      <w:lvlText w:val="%4."/>
      <w:lvlJc w:val="left"/>
      <w:pPr>
        <w:ind w:left="3758" w:hanging="360"/>
      </w:pPr>
    </w:lvl>
    <w:lvl w:ilvl="4" w:tplc="04220019" w:tentative="1">
      <w:start w:val="1"/>
      <w:numFmt w:val="lowerLetter"/>
      <w:lvlText w:val="%5."/>
      <w:lvlJc w:val="left"/>
      <w:pPr>
        <w:ind w:left="4478" w:hanging="360"/>
      </w:pPr>
    </w:lvl>
    <w:lvl w:ilvl="5" w:tplc="0422001B" w:tentative="1">
      <w:start w:val="1"/>
      <w:numFmt w:val="lowerRoman"/>
      <w:lvlText w:val="%6."/>
      <w:lvlJc w:val="right"/>
      <w:pPr>
        <w:ind w:left="5198" w:hanging="180"/>
      </w:pPr>
    </w:lvl>
    <w:lvl w:ilvl="6" w:tplc="0422000F" w:tentative="1">
      <w:start w:val="1"/>
      <w:numFmt w:val="decimal"/>
      <w:lvlText w:val="%7."/>
      <w:lvlJc w:val="left"/>
      <w:pPr>
        <w:ind w:left="5918" w:hanging="360"/>
      </w:pPr>
    </w:lvl>
    <w:lvl w:ilvl="7" w:tplc="04220019" w:tentative="1">
      <w:start w:val="1"/>
      <w:numFmt w:val="lowerLetter"/>
      <w:lvlText w:val="%8."/>
      <w:lvlJc w:val="left"/>
      <w:pPr>
        <w:ind w:left="6638" w:hanging="360"/>
      </w:pPr>
    </w:lvl>
    <w:lvl w:ilvl="8" w:tplc="0422001B" w:tentative="1">
      <w:start w:val="1"/>
      <w:numFmt w:val="lowerRoman"/>
      <w:lvlText w:val="%9."/>
      <w:lvlJc w:val="right"/>
      <w:pPr>
        <w:ind w:left="7358" w:hanging="180"/>
      </w:pPr>
    </w:lvl>
  </w:abstractNum>
  <w:abstractNum w:abstractNumId="17">
    <w:nsid w:val="751D38EE"/>
    <w:multiLevelType w:val="hybridMultilevel"/>
    <w:tmpl w:val="8D0A369C"/>
    <w:lvl w:ilvl="0" w:tplc="0292DD84">
      <w:start w:val="1"/>
      <w:numFmt w:val="decimal"/>
      <w:lvlText w:val="%1."/>
      <w:lvlJc w:val="left"/>
      <w:pPr>
        <w:ind w:left="926" w:hanging="360"/>
      </w:pPr>
      <w:rPr>
        <w:rFonts w:hint="default"/>
      </w:rPr>
    </w:lvl>
    <w:lvl w:ilvl="1" w:tplc="04220019" w:tentative="1">
      <w:start w:val="1"/>
      <w:numFmt w:val="lowerLetter"/>
      <w:lvlText w:val="%2."/>
      <w:lvlJc w:val="left"/>
      <w:pPr>
        <w:ind w:left="1646" w:hanging="360"/>
      </w:pPr>
    </w:lvl>
    <w:lvl w:ilvl="2" w:tplc="0422001B" w:tentative="1">
      <w:start w:val="1"/>
      <w:numFmt w:val="lowerRoman"/>
      <w:lvlText w:val="%3."/>
      <w:lvlJc w:val="right"/>
      <w:pPr>
        <w:ind w:left="2366" w:hanging="180"/>
      </w:pPr>
    </w:lvl>
    <w:lvl w:ilvl="3" w:tplc="0422000F" w:tentative="1">
      <w:start w:val="1"/>
      <w:numFmt w:val="decimal"/>
      <w:lvlText w:val="%4."/>
      <w:lvlJc w:val="left"/>
      <w:pPr>
        <w:ind w:left="3086" w:hanging="360"/>
      </w:pPr>
    </w:lvl>
    <w:lvl w:ilvl="4" w:tplc="04220019" w:tentative="1">
      <w:start w:val="1"/>
      <w:numFmt w:val="lowerLetter"/>
      <w:lvlText w:val="%5."/>
      <w:lvlJc w:val="left"/>
      <w:pPr>
        <w:ind w:left="3806" w:hanging="360"/>
      </w:pPr>
    </w:lvl>
    <w:lvl w:ilvl="5" w:tplc="0422001B" w:tentative="1">
      <w:start w:val="1"/>
      <w:numFmt w:val="lowerRoman"/>
      <w:lvlText w:val="%6."/>
      <w:lvlJc w:val="right"/>
      <w:pPr>
        <w:ind w:left="4526" w:hanging="180"/>
      </w:pPr>
    </w:lvl>
    <w:lvl w:ilvl="6" w:tplc="0422000F" w:tentative="1">
      <w:start w:val="1"/>
      <w:numFmt w:val="decimal"/>
      <w:lvlText w:val="%7."/>
      <w:lvlJc w:val="left"/>
      <w:pPr>
        <w:ind w:left="5246" w:hanging="360"/>
      </w:pPr>
    </w:lvl>
    <w:lvl w:ilvl="7" w:tplc="04220019" w:tentative="1">
      <w:start w:val="1"/>
      <w:numFmt w:val="lowerLetter"/>
      <w:lvlText w:val="%8."/>
      <w:lvlJc w:val="left"/>
      <w:pPr>
        <w:ind w:left="5966" w:hanging="360"/>
      </w:pPr>
    </w:lvl>
    <w:lvl w:ilvl="8" w:tplc="0422001B" w:tentative="1">
      <w:start w:val="1"/>
      <w:numFmt w:val="lowerRoman"/>
      <w:lvlText w:val="%9."/>
      <w:lvlJc w:val="right"/>
      <w:pPr>
        <w:ind w:left="6686" w:hanging="180"/>
      </w:pPr>
    </w:lvl>
  </w:abstractNum>
  <w:num w:numId="1">
    <w:abstractNumId w:val="2"/>
  </w:num>
  <w:num w:numId="2">
    <w:abstractNumId w:val="9"/>
  </w:num>
  <w:num w:numId="3">
    <w:abstractNumId w:val="3"/>
  </w:num>
  <w:num w:numId="4">
    <w:abstractNumId w:val="0"/>
  </w:num>
  <w:num w:numId="5">
    <w:abstractNumId w:val="5"/>
  </w:num>
  <w:num w:numId="6">
    <w:abstractNumId w:val="13"/>
  </w:num>
  <w:num w:numId="7">
    <w:abstractNumId w:val="8"/>
  </w:num>
  <w:num w:numId="8">
    <w:abstractNumId w:val="16"/>
  </w:num>
  <w:num w:numId="9">
    <w:abstractNumId w:val="11"/>
  </w:num>
  <w:num w:numId="10">
    <w:abstractNumId w:val="7"/>
  </w:num>
  <w:num w:numId="11">
    <w:abstractNumId w:val="10"/>
  </w:num>
  <w:num w:numId="12">
    <w:abstractNumId w:val="12"/>
  </w:num>
  <w:num w:numId="13">
    <w:abstractNumId w:val="6"/>
  </w:num>
  <w:num w:numId="14">
    <w:abstractNumId w:val="15"/>
  </w:num>
  <w:num w:numId="15">
    <w:abstractNumId w:val="14"/>
  </w:num>
  <w:num w:numId="16">
    <w:abstractNumId w:val="1"/>
  </w:num>
  <w:num w:numId="17">
    <w:abstractNumId w:val="1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68F"/>
    <w:rsid w:val="0000082E"/>
    <w:rsid w:val="00016C48"/>
    <w:rsid w:val="00021D58"/>
    <w:rsid w:val="000414DA"/>
    <w:rsid w:val="000457FE"/>
    <w:rsid w:val="0004725C"/>
    <w:rsid w:val="00063C24"/>
    <w:rsid w:val="00066DC7"/>
    <w:rsid w:val="00076605"/>
    <w:rsid w:val="00082AD8"/>
    <w:rsid w:val="000858F6"/>
    <w:rsid w:val="00090DB6"/>
    <w:rsid w:val="000A2D8A"/>
    <w:rsid w:val="000B4BA9"/>
    <w:rsid w:val="000D1BE4"/>
    <w:rsid w:val="000E1FC3"/>
    <w:rsid w:val="000E753C"/>
    <w:rsid w:val="000F5EB5"/>
    <w:rsid w:val="00111AD7"/>
    <w:rsid w:val="00112494"/>
    <w:rsid w:val="00113F9C"/>
    <w:rsid w:val="0013362F"/>
    <w:rsid w:val="00143F8F"/>
    <w:rsid w:val="0016298E"/>
    <w:rsid w:val="00163B41"/>
    <w:rsid w:val="00165F7D"/>
    <w:rsid w:val="00176754"/>
    <w:rsid w:val="00176F5A"/>
    <w:rsid w:val="00193692"/>
    <w:rsid w:val="001A7C35"/>
    <w:rsid w:val="001B38F6"/>
    <w:rsid w:val="001C4F2A"/>
    <w:rsid w:val="001D10F4"/>
    <w:rsid w:val="001D4438"/>
    <w:rsid w:val="001D4A6E"/>
    <w:rsid w:val="001D6345"/>
    <w:rsid w:val="001E0F64"/>
    <w:rsid w:val="002123DD"/>
    <w:rsid w:val="002253BC"/>
    <w:rsid w:val="0024208D"/>
    <w:rsid w:val="00250EE1"/>
    <w:rsid w:val="00250FB3"/>
    <w:rsid w:val="00252A21"/>
    <w:rsid w:val="00276C40"/>
    <w:rsid w:val="002834D3"/>
    <w:rsid w:val="00284C8A"/>
    <w:rsid w:val="00292688"/>
    <w:rsid w:val="00297FF7"/>
    <w:rsid w:val="002A1B29"/>
    <w:rsid w:val="002A28C0"/>
    <w:rsid w:val="002A391B"/>
    <w:rsid w:val="002B0B68"/>
    <w:rsid w:val="002B4EC0"/>
    <w:rsid w:val="002B5571"/>
    <w:rsid w:val="002D4DAF"/>
    <w:rsid w:val="002E2100"/>
    <w:rsid w:val="002F368F"/>
    <w:rsid w:val="002F37A0"/>
    <w:rsid w:val="003061A9"/>
    <w:rsid w:val="00307DB6"/>
    <w:rsid w:val="00311948"/>
    <w:rsid w:val="00323DAD"/>
    <w:rsid w:val="00326F73"/>
    <w:rsid w:val="00340F10"/>
    <w:rsid w:val="0036260A"/>
    <w:rsid w:val="00375A3C"/>
    <w:rsid w:val="00377E9C"/>
    <w:rsid w:val="00380EC2"/>
    <w:rsid w:val="00393745"/>
    <w:rsid w:val="003B46BA"/>
    <w:rsid w:val="003C55DA"/>
    <w:rsid w:val="003C5BF5"/>
    <w:rsid w:val="003D0BB0"/>
    <w:rsid w:val="003D5B07"/>
    <w:rsid w:val="003E45C3"/>
    <w:rsid w:val="003E573B"/>
    <w:rsid w:val="003F00DA"/>
    <w:rsid w:val="003F0397"/>
    <w:rsid w:val="003F70D8"/>
    <w:rsid w:val="003F7231"/>
    <w:rsid w:val="003F7EFE"/>
    <w:rsid w:val="004076EA"/>
    <w:rsid w:val="0041011B"/>
    <w:rsid w:val="00432A6A"/>
    <w:rsid w:val="00432E8A"/>
    <w:rsid w:val="004446B9"/>
    <w:rsid w:val="0045203C"/>
    <w:rsid w:val="0045651F"/>
    <w:rsid w:val="00456CE9"/>
    <w:rsid w:val="004653FA"/>
    <w:rsid w:val="0046599B"/>
    <w:rsid w:val="00465F00"/>
    <w:rsid w:val="004662E9"/>
    <w:rsid w:val="00472606"/>
    <w:rsid w:val="00481A6D"/>
    <w:rsid w:val="004840D7"/>
    <w:rsid w:val="00487036"/>
    <w:rsid w:val="0049045E"/>
    <w:rsid w:val="00492B31"/>
    <w:rsid w:val="004A1884"/>
    <w:rsid w:val="004A7808"/>
    <w:rsid w:val="004B1A71"/>
    <w:rsid w:val="004C2AD6"/>
    <w:rsid w:val="004C375B"/>
    <w:rsid w:val="004E523A"/>
    <w:rsid w:val="004F334E"/>
    <w:rsid w:val="00501200"/>
    <w:rsid w:val="005201A4"/>
    <w:rsid w:val="00520548"/>
    <w:rsid w:val="005436B4"/>
    <w:rsid w:val="00566820"/>
    <w:rsid w:val="00574FD2"/>
    <w:rsid w:val="0057672F"/>
    <w:rsid w:val="00587D43"/>
    <w:rsid w:val="005956A0"/>
    <w:rsid w:val="005B3A73"/>
    <w:rsid w:val="005C4062"/>
    <w:rsid w:val="005C47E1"/>
    <w:rsid w:val="005C4B9E"/>
    <w:rsid w:val="005D2535"/>
    <w:rsid w:val="005F59FF"/>
    <w:rsid w:val="00604B51"/>
    <w:rsid w:val="00614961"/>
    <w:rsid w:val="00616491"/>
    <w:rsid w:val="00622F00"/>
    <w:rsid w:val="00632AFB"/>
    <w:rsid w:val="00632EF0"/>
    <w:rsid w:val="00633263"/>
    <w:rsid w:val="00633CD7"/>
    <w:rsid w:val="006340DF"/>
    <w:rsid w:val="006341C9"/>
    <w:rsid w:val="006350D3"/>
    <w:rsid w:val="00641E92"/>
    <w:rsid w:val="00644A43"/>
    <w:rsid w:val="00646B46"/>
    <w:rsid w:val="0067461C"/>
    <w:rsid w:val="006753AB"/>
    <w:rsid w:val="00682439"/>
    <w:rsid w:val="00686F22"/>
    <w:rsid w:val="006B1762"/>
    <w:rsid w:val="006B3A20"/>
    <w:rsid w:val="006B60EF"/>
    <w:rsid w:val="006C31CC"/>
    <w:rsid w:val="006D082B"/>
    <w:rsid w:val="006D503B"/>
    <w:rsid w:val="006E0B21"/>
    <w:rsid w:val="006E370B"/>
    <w:rsid w:val="006E4EC9"/>
    <w:rsid w:val="006F5F46"/>
    <w:rsid w:val="006F6CB5"/>
    <w:rsid w:val="0071035E"/>
    <w:rsid w:val="0071271D"/>
    <w:rsid w:val="00720CA8"/>
    <w:rsid w:val="00740C11"/>
    <w:rsid w:val="00746A9E"/>
    <w:rsid w:val="0074766C"/>
    <w:rsid w:val="007522C6"/>
    <w:rsid w:val="007612F9"/>
    <w:rsid w:val="007704A8"/>
    <w:rsid w:val="007758AF"/>
    <w:rsid w:val="00792980"/>
    <w:rsid w:val="0079394C"/>
    <w:rsid w:val="007A0025"/>
    <w:rsid w:val="007A623F"/>
    <w:rsid w:val="007A7679"/>
    <w:rsid w:val="007D0881"/>
    <w:rsid w:val="007E0F8A"/>
    <w:rsid w:val="007E1CF4"/>
    <w:rsid w:val="007E37B6"/>
    <w:rsid w:val="007E6533"/>
    <w:rsid w:val="007F3082"/>
    <w:rsid w:val="007F73D9"/>
    <w:rsid w:val="0080546C"/>
    <w:rsid w:val="00806FEF"/>
    <w:rsid w:val="00815DBE"/>
    <w:rsid w:val="008301E7"/>
    <w:rsid w:val="0084479E"/>
    <w:rsid w:val="00847F74"/>
    <w:rsid w:val="00855381"/>
    <w:rsid w:val="0086064D"/>
    <w:rsid w:val="008712A5"/>
    <w:rsid w:val="00872BB4"/>
    <w:rsid w:val="00875E3C"/>
    <w:rsid w:val="00880015"/>
    <w:rsid w:val="00891306"/>
    <w:rsid w:val="008A6C54"/>
    <w:rsid w:val="008B36FF"/>
    <w:rsid w:val="008B6483"/>
    <w:rsid w:val="008C07D5"/>
    <w:rsid w:val="008C0AD9"/>
    <w:rsid w:val="008C41EA"/>
    <w:rsid w:val="008C4C76"/>
    <w:rsid w:val="008C59C0"/>
    <w:rsid w:val="008C5CDE"/>
    <w:rsid w:val="008D7B75"/>
    <w:rsid w:val="008E1795"/>
    <w:rsid w:val="008E19CB"/>
    <w:rsid w:val="008E3AE5"/>
    <w:rsid w:val="008F0A53"/>
    <w:rsid w:val="008F3D2F"/>
    <w:rsid w:val="00907249"/>
    <w:rsid w:val="00927E70"/>
    <w:rsid w:val="009300FF"/>
    <w:rsid w:val="00935E6F"/>
    <w:rsid w:val="00936574"/>
    <w:rsid w:val="009437AF"/>
    <w:rsid w:val="00943AFF"/>
    <w:rsid w:val="00957798"/>
    <w:rsid w:val="00964D41"/>
    <w:rsid w:val="00973C57"/>
    <w:rsid w:val="00977179"/>
    <w:rsid w:val="009802A5"/>
    <w:rsid w:val="00980A3F"/>
    <w:rsid w:val="00987635"/>
    <w:rsid w:val="009929BF"/>
    <w:rsid w:val="009967C0"/>
    <w:rsid w:val="0099737C"/>
    <w:rsid w:val="009A5629"/>
    <w:rsid w:val="009B09ED"/>
    <w:rsid w:val="009B0A61"/>
    <w:rsid w:val="009B1B4F"/>
    <w:rsid w:val="009D239F"/>
    <w:rsid w:val="009E2750"/>
    <w:rsid w:val="009E4FC3"/>
    <w:rsid w:val="009F4666"/>
    <w:rsid w:val="009F5257"/>
    <w:rsid w:val="009F63D9"/>
    <w:rsid w:val="009F75CD"/>
    <w:rsid w:val="00A0084E"/>
    <w:rsid w:val="00A21444"/>
    <w:rsid w:val="00A310DA"/>
    <w:rsid w:val="00A32E97"/>
    <w:rsid w:val="00A36EF7"/>
    <w:rsid w:val="00A42504"/>
    <w:rsid w:val="00A47D71"/>
    <w:rsid w:val="00A51123"/>
    <w:rsid w:val="00A84A3F"/>
    <w:rsid w:val="00A85577"/>
    <w:rsid w:val="00A9316B"/>
    <w:rsid w:val="00A956B9"/>
    <w:rsid w:val="00AD3D41"/>
    <w:rsid w:val="00AF50C2"/>
    <w:rsid w:val="00B0515E"/>
    <w:rsid w:val="00B22ABF"/>
    <w:rsid w:val="00B344F7"/>
    <w:rsid w:val="00B6633A"/>
    <w:rsid w:val="00B726DD"/>
    <w:rsid w:val="00B86739"/>
    <w:rsid w:val="00B86A16"/>
    <w:rsid w:val="00B86D67"/>
    <w:rsid w:val="00BA1807"/>
    <w:rsid w:val="00BB4992"/>
    <w:rsid w:val="00BC10E3"/>
    <w:rsid w:val="00BD21D3"/>
    <w:rsid w:val="00BD6B00"/>
    <w:rsid w:val="00BE2E72"/>
    <w:rsid w:val="00BF3022"/>
    <w:rsid w:val="00C01D19"/>
    <w:rsid w:val="00C06BBB"/>
    <w:rsid w:val="00C26499"/>
    <w:rsid w:val="00C31D7C"/>
    <w:rsid w:val="00C40ADE"/>
    <w:rsid w:val="00C61344"/>
    <w:rsid w:val="00C65A03"/>
    <w:rsid w:val="00C80BFE"/>
    <w:rsid w:val="00C86336"/>
    <w:rsid w:val="00C90169"/>
    <w:rsid w:val="00C923E1"/>
    <w:rsid w:val="00C978B6"/>
    <w:rsid w:val="00CA2256"/>
    <w:rsid w:val="00CB41E8"/>
    <w:rsid w:val="00CC69F3"/>
    <w:rsid w:val="00CD2FDD"/>
    <w:rsid w:val="00CD3EF5"/>
    <w:rsid w:val="00CD7093"/>
    <w:rsid w:val="00CE1433"/>
    <w:rsid w:val="00CE66E9"/>
    <w:rsid w:val="00CE7E6E"/>
    <w:rsid w:val="00CF0265"/>
    <w:rsid w:val="00CF7170"/>
    <w:rsid w:val="00D06D4E"/>
    <w:rsid w:val="00D06F57"/>
    <w:rsid w:val="00D1096C"/>
    <w:rsid w:val="00D11606"/>
    <w:rsid w:val="00D36652"/>
    <w:rsid w:val="00D43122"/>
    <w:rsid w:val="00D50991"/>
    <w:rsid w:val="00D62889"/>
    <w:rsid w:val="00D642DF"/>
    <w:rsid w:val="00D654F5"/>
    <w:rsid w:val="00D76067"/>
    <w:rsid w:val="00D82792"/>
    <w:rsid w:val="00D96269"/>
    <w:rsid w:val="00DA6181"/>
    <w:rsid w:val="00DB428C"/>
    <w:rsid w:val="00DB74E7"/>
    <w:rsid w:val="00DB7E0F"/>
    <w:rsid w:val="00DC4AF3"/>
    <w:rsid w:val="00DF1604"/>
    <w:rsid w:val="00DF24C4"/>
    <w:rsid w:val="00DF5E00"/>
    <w:rsid w:val="00DF6718"/>
    <w:rsid w:val="00E10C3B"/>
    <w:rsid w:val="00E2363D"/>
    <w:rsid w:val="00E24285"/>
    <w:rsid w:val="00E25862"/>
    <w:rsid w:val="00E30924"/>
    <w:rsid w:val="00E30FD7"/>
    <w:rsid w:val="00E332A0"/>
    <w:rsid w:val="00E40501"/>
    <w:rsid w:val="00E4222C"/>
    <w:rsid w:val="00E44F66"/>
    <w:rsid w:val="00E6456B"/>
    <w:rsid w:val="00E85A11"/>
    <w:rsid w:val="00E9052E"/>
    <w:rsid w:val="00E908B2"/>
    <w:rsid w:val="00E93270"/>
    <w:rsid w:val="00E94BF2"/>
    <w:rsid w:val="00EA144A"/>
    <w:rsid w:val="00EA4C65"/>
    <w:rsid w:val="00EA6AF6"/>
    <w:rsid w:val="00EB122C"/>
    <w:rsid w:val="00EB1D23"/>
    <w:rsid w:val="00EB4185"/>
    <w:rsid w:val="00EB4EAA"/>
    <w:rsid w:val="00EC1B6F"/>
    <w:rsid w:val="00EE40DC"/>
    <w:rsid w:val="00EE7A01"/>
    <w:rsid w:val="00EF45FB"/>
    <w:rsid w:val="00EF7843"/>
    <w:rsid w:val="00EF789E"/>
    <w:rsid w:val="00F05E64"/>
    <w:rsid w:val="00F0773B"/>
    <w:rsid w:val="00F131FF"/>
    <w:rsid w:val="00F147FA"/>
    <w:rsid w:val="00F2028F"/>
    <w:rsid w:val="00F27D98"/>
    <w:rsid w:val="00F53866"/>
    <w:rsid w:val="00F62C8D"/>
    <w:rsid w:val="00F72309"/>
    <w:rsid w:val="00F7492A"/>
    <w:rsid w:val="00F90CC3"/>
    <w:rsid w:val="00F92DE4"/>
    <w:rsid w:val="00F9465B"/>
    <w:rsid w:val="00FA62BE"/>
    <w:rsid w:val="00FA76B2"/>
    <w:rsid w:val="00FC0E5D"/>
    <w:rsid w:val="00FC719E"/>
    <w:rsid w:val="00FD09A5"/>
    <w:rsid w:val="00FD5F2E"/>
    <w:rsid w:val="00FF1965"/>
    <w:rsid w:val="00FF28CF"/>
    <w:rsid w:val="00FF61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5E26AF-EA6B-4441-AB21-B72D769FC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368F"/>
    <w:pPr>
      <w:spacing w:after="5" w:line="265" w:lineRule="auto"/>
      <w:ind w:left="576" w:hanging="10"/>
      <w:jc w:val="both"/>
    </w:pPr>
    <w:rPr>
      <w:rFonts w:ascii="Arial" w:eastAsia="Arial" w:hAnsi="Arial" w:cs="Arial"/>
      <w:color w:val="000000"/>
      <w:sz w:val="20"/>
      <w:szCs w:val="20"/>
    </w:rPr>
  </w:style>
  <w:style w:type="paragraph" w:styleId="1">
    <w:name w:val="heading 1"/>
    <w:basedOn w:val="a"/>
    <w:next w:val="a"/>
    <w:link w:val="10"/>
    <w:uiPriority w:val="9"/>
    <w:qFormat/>
    <w:rsid w:val="001B38F6"/>
    <w:pPr>
      <w:keepNext/>
      <w:keepLines/>
      <w:spacing w:before="480" w:after="0"/>
      <w:outlineLvl w:val="0"/>
    </w:pPr>
    <w:rPr>
      <w:rFonts w:ascii="Times New Roman" w:eastAsiaTheme="majorEastAsia" w:hAnsi="Times New Roman" w:cstheme="majorBidi"/>
      <w:b/>
      <w:bCs/>
      <w:color w:val="auto"/>
      <w:sz w:val="36"/>
      <w:szCs w:val="28"/>
    </w:rPr>
  </w:style>
  <w:style w:type="paragraph" w:styleId="2">
    <w:name w:val="heading 2"/>
    <w:basedOn w:val="a"/>
    <w:next w:val="a"/>
    <w:link w:val="20"/>
    <w:uiPriority w:val="9"/>
    <w:unhideWhenUsed/>
    <w:qFormat/>
    <w:rsid w:val="001B38F6"/>
    <w:pPr>
      <w:keepNext/>
      <w:keepLines/>
      <w:spacing w:before="200" w:after="0"/>
      <w:outlineLvl w:val="1"/>
    </w:pPr>
    <w:rPr>
      <w:rFonts w:ascii="Times New Roman" w:eastAsiaTheme="majorEastAsia" w:hAnsi="Times New Roman" w:cstheme="majorBidi"/>
      <w:b/>
      <w:bCs/>
      <w:color w:val="auto"/>
      <w:sz w:val="28"/>
      <w:szCs w:val="26"/>
    </w:rPr>
  </w:style>
  <w:style w:type="paragraph" w:styleId="3">
    <w:name w:val="heading 3"/>
    <w:basedOn w:val="a"/>
    <w:next w:val="a"/>
    <w:link w:val="30"/>
    <w:uiPriority w:val="9"/>
    <w:unhideWhenUsed/>
    <w:qFormat/>
    <w:rsid w:val="009F75CD"/>
    <w:pPr>
      <w:keepNext/>
      <w:keepLines/>
      <w:spacing w:before="200" w:after="0"/>
      <w:outlineLvl w:val="2"/>
    </w:pPr>
    <w:rPr>
      <w:rFonts w:asciiTheme="majorHAnsi" w:eastAsiaTheme="majorEastAsia" w:hAnsiTheme="majorHAnsi" w:cstheme="majorBidi"/>
      <w:b/>
      <w:bCs/>
      <w:color w:val="auto"/>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F36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F368F"/>
    <w:rPr>
      <w:rFonts w:ascii="Tahoma" w:eastAsia="Arial" w:hAnsi="Tahoma" w:cs="Tahoma"/>
      <w:color w:val="000000"/>
      <w:sz w:val="16"/>
      <w:szCs w:val="16"/>
    </w:rPr>
  </w:style>
  <w:style w:type="paragraph" w:styleId="a5">
    <w:name w:val="List Paragraph"/>
    <w:basedOn w:val="a"/>
    <w:uiPriority w:val="34"/>
    <w:qFormat/>
    <w:rsid w:val="006F5F46"/>
    <w:pPr>
      <w:ind w:left="720"/>
      <w:contextualSpacing/>
    </w:pPr>
  </w:style>
  <w:style w:type="paragraph" w:customStyle="1" w:styleId="Default">
    <w:name w:val="Default"/>
    <w:rsid w:val="006F5F46"/>
    <w:pPr>
      <w:autoSpaceDE w:val="0"/>
      <w:autoSpaceDN w:val="0"/>
      <w:adjustRightInd w:val="0"/>
      <w:spacing w:after="0" w:line="240" w:lineRule="auto"/>
    </w:pPr>
    <w:rPr>
      <w:rFonts w:ascii="Arial" w:eastAsia="Arial" w:hAnsi="Arial" w:cs="Arial"/>
      <w:color w:val="000000"/>
      <w:sz w:val="24"/>
      <w:szCs w:val="24"/>
    </w:rPr>
  </w:style>
  <w:style w:type="character" w:customStyle="1" w:styleId="10">
    <w:name w:val="Заголовок 1 Знак"/>
    <w:basedOn w:val="a0"/>
    <w:link w:val="1"/>
    <w:uiPriority w:val="9"/>
    <w:rsid w:val="001B38F6"/>
    <w:rPr>
      <w:rFonts w:ascii="Times New Roman" w:eastAsiaTheme="majorEastAsia" w:hAnsi="Times New Roman" w:cstheme="majorBidi"/>
      <w:b/>
      <w:bCs/>
      <w:sz w:val="36"/>
      <w:szCs w:val="28"/>
    </w:rPr>
  </w:style>
  <w:style w:type="paragraph" w:styleId="a6">
    <w:name w:val="TOC Heading"/>
    <w:basedOn w:val="1"/>
    <w:next w:val="a"/>
    <w:uiPriority w:val="39"/>
    <w:semiHidden/>
    <w:unhideWhenUsed/>
    <w:qFormat/>
    <w:rsid w:val="006F5F46"/>
    <w:pPr>
      <w:spacing w:line="276" w:lineRule="auto"/>
      <w:ind w:left="0" w:firstLine="0"/>
      <w:jc w:val="left"/>
      <w:outlineLvl w:val="9"/>
    </w:pPr>
    <w:rPr>
      <w:lang w:val="ru-RU"/>
    </w:rPr>
  </w:style>
  <w:style w:type="character" w:customStyle="1" w:styleId="20">
    <w:name w:val="Заголовок 2 Знак"/>
    <w:basedOn w:val="a0"/>
    <w:link w:val="2"/>
    <w:uiPriority w:val="9"/>
    <w:rsid w:val="001B38F6"/>
    <w:rPr>
      <w:rFonts w:ascii="Times New Roman" w:eastAsiaTheme="majorEastAsia" w:hAnsi="Times New Roman" w:cstheme="majorBidi"/>
      <w:b/>
      <w:bCs/>
      <w:sz w:val="28"/>
      <w:szCs w:val="26"/>
    </w:rPr>
  </w:style>
  <w:style w:type="table" w:styleId="a7">
    <w:name w:val="Table Grid"/>
    <w:basedOn w:val="a1"/>
    <w:uiPriority w:val="59"/>
    <w:rsid w:val="00A425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9F75CD"/>
    <w:rPr>
      <w:rFonts w:asciiTheme="majorHAnsi" w:eastAsiaTheme="majorEastAsia" w:hAnsiTheme="majorHAnsi" w:cstheme="majorBidi"/>
      <w:b/>
      <w:bCs/>
      <w:sz w:val="24"/>
      <w:szCs w:val="20"/>
    </w:rPr>
  </w:style>
  <w:style w:type="paragraph" w:styleId="11">
    <w:name w:val="toc 1"/>
    <w:basedOn w:val="a"/>
    <w:next w:val="a"/>
    <w:autoRedefine/>
    <w:uiPriority w:val="39"/>
    <w:unhideWhenUsed/>
    <w:rsid w:val="009B0A61"/>
    <w:pPr>
      <w:spacing w:after="100"/>
      <w:ind w:left="0"/>
    </w:pPr>
  </w:style>
  <w:style w:type="paragraph" w:styleId="21">
    <w:name w:val="toc 2"/>
    <w:basedOn w:val="a"/>
    <w:next w:val="a"/>
    <w:autoRedefine/>
    <w:uiPriority w:val="39"/>
    <w:unhideWhenUsed/>
    <w:rsid w:val="009B0A61"/>
    <w:pPr>
      <w:spacing w:after="100"/>
      <w:ind w:left="200"/>
    </w:pPr>
  </w:style>
  <w:style w:type="paragraph" w:styleId="31">
    <w:name w:val="toc 3"/>
    <w:basedOn w:val="a"/>
    <w:next w:val="a"/>
    <w:autoRedefine/>
    <w:uiPriority w:val="39"/>
    <w:unhideWhenUsed/>
    <w:rsid w:val="009B0A61"/>
    <w:pPr>
      <w:spacing w:after="100"/>
      <w:ind w:left="400"/>
    </w:pPr>
  </w:style>
  <w:style w:type="character" w:styleId="a8">
    <w:name w:val="Hyperlink"/>
    <w:basedOn w:val="a0"/>
    <w:uiPriority w:val="99"/>
    <w:unhideWhenUsed/>
    <w:rsid w:val="009B0A61"/>
    <w:rPr>
      <w:color w:val="0000FF" w:themeColor="hyperlink"/>
      <w:u w:val="single"/>
    </w:rPr>
  </w:style>
  <w:style w:type="paragraph" w:styleId="HTML">
    <w:name w:val="HTML Preformatted"/>
    <w:basedOn w:val="a"/>
    <w:link w:val="HTML0"/>
    <w:uiPriority w:val="99"/>
    <w:semiHidden/>
    <w:unhideWhenUsed/>
    <w:rsid w:val="00432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eastAsia="Times New Roman" w:hAnsi="Courier New" w:cs="Courier New"/>
      <w:color w:val="auto"/>
      <w:lang w:eastAsia="uk-UA"/>
    </w:rPr>
  </w:style>
  <w:style w:type="character" w:customStyle="1" w:styleId="HTML0">
    <w:name w:val="Стандартный HTML Знак"/>
    <w:basedOn w:val="a0"/>
    <w:link w:val="HTML"/>
    <w:uiPriority w:val="99"/>
    <w:semiHidden/>
    <w:rsid w:val="00432A6A"/>
    <w:rPr>
      <w:rFonts w:ascii="Courier New" w:eastAsia="Times New Roman" w:hAnsi="Courier New" w:cs="Courier New"/>
      <w:sz w:val="20"/>
      <w:szCs w:val="20"/>
      <w:lang w:eastAsia="uk-UA"/>
    </w:rPr>
  </w:style>
  <w:style w:type="character" w:customStyle="1" w:styleId="y2iqfc">
    <w:name w:val="y2iqfc"/>
    <w:basedOn w:val="a0"/>
    <w:rsid w:val="00432A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77850">
      <w:bodyDiv w:val="1"/>
      <w:marLeft w:val="0"/>
      <w:marRight w:val="0"/>
      <w:marTop w:val="0"/>
      <w:marBottom w:val="0"/>
      <w:divBdr>
        <w:top w:val="none" w:sz="0" w:space="0" w:color="auto"/>
        <w:left w:val="none" w:sz="0" w:space="0" w:color="auto"/>
        <w:bottom w:val="none" w:sz="0" w:space="0" w:color="auto"/>
        <w:right w:val="none" w:sz="0" w:space="0" w:color="auto"/>
      </w:divBdr>
    </w:div>
    <w:div w:id="1096050045">
      <w:bodyDiv w:val="1"/>
      <w:marLeft w:val="0"/>
      <w:marRight w:val="0"/>
      <w:marTop w:val="0"/>
      <w:marBottom w:val="0"/>
      <w:divBdr>
        <w:top w:val="none" w:sz="0" w:space="0" w:color="auto"/>
        <w:left w:val="none" w:sz="0" w:space="0" w:color="auto"/>
        <w:bottom w:val="none" w:sz="0" w:space="0" w:color="auto"/>
        <w:right w:val="none" w:sz="0" w:space="0" w:color="auto"/>
      </w:divBdr>
    </w:div>
    <w:div w:id="2101293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jpe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31.png"/><Relationship Id="rId159" Type="http://schemas.openxmlformats.org/officeDocument/2006/relationships/image" Target="media/image152.png"/><Relationship Id="rId170" Type="http://schemas.openxmlformats.org/officeDocument/2006/relationships/image" Target="media/image163.png"/><Relationship Id="rId191" Type="http://schemas.openxmlformats.org/officeDocument/2006/relationships/image" Target="media/image184.png"/><Relationship Id="rId205" Type="http://schemas.openxmlformats.org/officeDocument/2006/relationships/image" Target="media/image198.png"/><Relationship Id="rId226" Type="http://schemas.openxmlformats.org/officeDocument/2006/relationships/image" Target="media/image219.png"/><Relationship Id="rId247" Type="http://schemas.openxmlformats.org/officeDocument/2006/relationships/image" Target="media/image240.png"/><Relationship Id="rId107" Type="http://schemas.openxmlformats.org/officeDocument/2006/relationships/image" Target="media/image100.png"/><Relationship Id="rId268" Type="http://schemas.openxmlformats.org/officeDocument/2006/relationships/image" Target="media/image261.png"/><Relationship Id="rId289" Type="http://schemas.openxmlformats.org/officeDocument/2006/relationships/header" Target="header2.xml"/><Relationship Id="rId11" Type="http://schemas.openxmlformats.org/officeDocument/2006/relationships/image" Target="media/image4.png"/><Relationship Id="rId32" Type="http://schemas.openxmlformats.org/officeDocument/2006/relationships/image" Target="media/image25.jpe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image" Target="media/image121.png"/><Relationship Id="rId149" Type="http://schemas.openxmlformats.org/officeDocument/2006/relationships/image" Target="media/image142.png"/><Relationship Id="rId5" Type="http://schemas.openxmlformats.org/officeDocument/2006/relationships/webSettings" Target="webSettings.xml"/><Relationship Id="rId95" Type="http://schemas.openxmlformats.org/officeDocument/2006/relationships/image" Target="media/image88.png"/><Relationship Id="rId160" Type="http://schemas.openxmlformats.org/officeDocument/2006/relationships/image" Target="media/image153.png"/><Relationship Id="rId181" Type="http://schemas.openxmlformats.org/officeDocument/2006/relationships/image" Target="media/image174.png"/><Relationship Id="rId216" Type="http://schemas.openxmlformats.org/officeDocument/2006/relationships/image" Target="media/image209.png"/><Relationship Id="rId237" Type="http://schemas.openxmlformats.org/officeDocument/2006/relationships/image" Target="media/image230.png"/><Relationship Id="rId258" Type="http://schemas.openxmlformats.org/officeDocument/2006/relationships/image" Target="media/image251.png"/><Relationship Id="rId279" Type="http://schemas.openxmlformats.org/officeDocument/2006/relationships/image" Target="media/image272.png"/><Relationship Id="rId22" Type="http://schemas.openxmlformats.org/officeDocument/2006/relationships/image" Target="media/image15.jpeg"/><Relationship Id="rId43" Type="http://schemas.openxmlformats.org/officeDocument/2006/relationships/image" Target="media/image36.png"/><Relationship Id="rId64" Type="http://schemas.openxmlformats.org/officeDocument/2006/relationships/image" Target="media/image57.png"/><Relationship Id="rId118" Type="http://schemas.openxmlformats.org/officeDocument/2006/relationships/image" Target="media/image111.png"/><Relationship Id="rId139" Type="http://schemas.openxmlformats.org/officeDocument/2006/relationships/image" Target="media/image132.png"/><Relationship Id="rId290" Type="http://schemas.openxmlformats.org/officeDocument/2006/relationships/footer" Target="footer1.xml"/><Relationship Id="rId85" Type="http://schemas.openxmlformats.org/officeDocument/2006/relationships/image" Target="media/image78.png"/><Relationship Id="rId150" Type="http://schemas.openxmlformats.org/officeDocument/2006/relationships/image" Target="media/image143.png"/><Relationship Id="rId171" Type="http://schemas.openxmlformats.org/officeDocument/2006/relationships/image" Target="media/image164.png"/><Relationship Id="rId192" Type="http://schemas.openxmlformats.org/officeDocument/2006/relationships/image" Target="media/image185.png"/><Relationship Id="rId206" Type="http://schemas.openxmlformats.org/officeDocument/2006/relationships/image" Target="media/image199.png"/><Relationship Id="rId227" Type="http://schemas.openxmlformats.org/officeDocument/2006/relationships/image" Target="media/image220.png"/><Relationship Id="rId248" Type="http://schemas.openxmlformats.org/officeDocument/2006/relationships/image" Target="media/image241.png"/><Relationship Id="rId269" Type="http://schemas.openxmlformats.org/officeDocument/2006/relationships/image" Target="media/image262.png"/><Relationship Id="rId12" Type="http://schemas.openxmlformats.org/officeDocument/2006/relationships/image" Target="media/image5.png"/><Relationship Id="rId33" Type="http://schemas.openxmlformats.org/officeDocument/2006/relationships/image" Target="media/image26.png"/><Relationship Id="rId108" Type="http://schemas.openxmlformats.org/officeDocument/2006/relationships/image" Target="media/image101.png"/><Relationship Id="rId129" Type="http://schemas.openxmlformats.org/officeDocument/2006/relationships/image" Target="media/image122.png"/><Relationship Id="rId280" Type="http://schemas.openxmlformats.org/officeDocument/2006/relationships/image" Target="media/image273.png"/><Relationship Id="rId54" Type="http://schemas.openxmlformats.org/officeDocument/2006/relationships/image" Target="media/image47.png"/><Relationship Id="rId75" Type="http://schemas.openxmlformats.org/officeDocument/2006/relationships/image" Target="media/image68.png"/><Relationship Id="rId96" Type="http://schemas.openxmlformats.org/officeDocument/2006/relationships/image" Target="media/image89.png"/><Relationship Id="rId140" Type="http://schemas.openxmlformats.org/officeDocument/2006/relationships/image" Target="media/image133.png"/><Relationship Id="rId161" Type="http://schemas.openxmlformats.org/officeDocument/2006/relationships/image" Target="media/image154.png"/><Relationship Id="rId182" Type="http://schemas.openxmlformats.org/officeDocument/2006/relationships/image" Target="media/image175.png"/><Relationship Id="rId217" Type="http://schemas.openxmlformats.org/officeDocument/2006/relationships/image" Target="media/image210.png"/><Relationship Id="rId6" Type="http://schemas.openxmlformats.org/officeDocument/2006/relationships/footnotes" Target="footnotes.xml"/><Relationship Id="rId238" Type="http://schemas.openxmlformats.org/officeDocument/2006/relationships/image" Target="media/image231.png"/><Relationship Id="rId259" Type="http://schemas.openxmlformats.org/officeDocument/2006/relationships/image" Target="media/image252.png"/><Relationship Id="rId23" Type="http://schemas.openxmlformats.org/officeDocument/2006/relationships/image" Target="media/image16.jpeg"/><Relationship Id="rId119" Type="http://schemas.openxmlformats.org/officeDocument/2006/relationships/image" Target="media/image112.png"/><Relationship Id="rId270" Type="http://schemas.openxmlformats.org/officeDocument/2006/relationships/image" Target="media/image263.png"/><Relationship Id="rId291" Type="http://schemas.openxmlformats.org/officeDocument/2006/relationships/footer" Target="footer2.xml"/><Relationship Id="rId44" Type="http://schemas.openxmlformats.org/officeDocument/2006/relationships/image" Target="media/image37.png"/><Relationship Id="rId65" Type="http://schemas.openxmlformats.org/officeDocument/2006/relationships/image" Target="media/image58.png"/><Relationship Id="rId86" Type="http://schemas.openxmlformats.org/officeDocument/2006/relationships/image" Target="media/image79.png"/><Relationship Id="rId130" Type="http://schemas.openxmlformats.org/officeDocument/2006/relationships/image" Target="media/image123.png"/><Relationship Id="rId151" Type="http://schemas.openxmlformats.org/officeDocument/2006/relationships/image" Target="media/image144.png"/><Relationship Id="rId172" Type="http://schemas.openxmlformats.org/officeDocument/2006/relationships/image" Target="media/image165.png"/><Relationship Id="rId193" Type="http://schemas.openxmlformats.org/officeDocument/2006/relationships/image" Target="media/image186.png"/><Relationship Id="rId207" Type="http://schemas.openxmlformats.org/officeDocument/2006/relationships/image" Target="media/image200.png"/><Relationship Id="rId228" Type="http://schemas.openxmlformats.org/officeDocument/2006/relationships/image" Target="media/image221.png"/><Relationship Id="rId249" Type="http://schemas.openxmlformats.org/officeDocument/2006/relationships/image" Target="media/image242.png"/><Relationship Id="rId13" Type="http://schemas.openxmlformats.org/officeDocument/2006/relationships/image" Target="media/image6.png"/><Relationship Id="rId109" Type="http://schemas.openxmlformats.org/officeDocument/2006/relationships/image" Target="media/image102.png"/><Relationship Id="rId260" Type="http://schemas.openxmlformats.org/officeDocument/2006/relationships/image" Target="media/image253.png"/><Relationship Id="rId281" Type="http://schemas.openxmlformats.org/officeDocument/2006/relationships/image" Target="media/image274.png"/><Relationship Id="rId34" Type="http://schemas.openxmlformats.org/officeDocument/2006/relationships/image" Target="media/image27.emf"/><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20" Type="http://schemas.openxmlformats.org/officeDocument/2006/relationships/image" Target="media/image113.png"/><Relationship Id="rId141" Type="http://schemas.openxmlformats.org/officeDocument/2006/relationships/image" Target="media/image134.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image" Target="media/image155.png"/><Relationship Id="rId183" Type="http://schemas.openxmlformats.org/officeDocument/2006/relationships/image" Target="media/image176.png"/><Relationship Id="rId213" Type="http://schemas.openxmlformats.org/officeDocument/2006/relationships/image" Target="media/image206.png"/><Relationship Id="rId218" Type="http://schemas.openxmlformats.org/officeDocument/2006/relationships/image" Target="media/image211.png"/><Relationship Id="rId234" Type="http://schemas.openxmlformats.org/officeDocument/2006/relationships/image" Target="media/image227.png"/><Relationship Id="rId239" Type="http://schemas.openxmlformats.org/officeDocument/2006/relationships/image" Target="media/image232.png"/><Relationship Id="rId2" Type="http://schemas.openxmlformats.org/officeDocument/2006/relationships/numbering" Target="numbering.xml"/><Relationship Id="rId29" Type="http://schemas.openxmlformats.org/officeDocument/2006/relationships/image" Target="media/image22.jpeg"/><Relationship Id="rId250" Type="http://schemas.openxmlformats.org/officeDocument/2006/relationships/image" Target="media/image243.png"/><Relationship Id="rId255" Type="http://schemas.openxmlformats.org/officeDocument/2006/relationships/image" Target="media/image248.png"/><Relationship Id="rId271" Type="http://schemas.openxmlformats.org/officeDocument/2006/relationships/image" Target="media/image264.png"/><Relationship Id="rId276" Type="http://schemas.openxmlformats.org/officeDocument/2006/relationships/image" Target="media/image269.png"/><Relationship Id="rId292" Type="http://schemas.openxmlformats.org/officeDocument/2006/relationships/header" Target="header3.xml"/><Relationship Id="rId24" Type="http://schemas.openxmlformats.org/officeDocument/2006/relationships/image" Target="media/image17.jpeg"/><Relationship Id="rId40" Type="http://schemas.openxmlformats.org/officeDocument/2006/relationships/image" Target="media/image33.emf"/><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png"/><Relationship Id="rId173" Type="http://schemas.openxmlformats.org/officeDocument/2006/relationships/image" Target="media/image166.png"/><Relationship Id="rId194" Type="http://schemas.openxmlformats.org/officeDocument/2006/relationships/image" Target="media/image187.png"/><Relationship Id="rId199" Type="http://schemas.openxmlformats.org/officeDocument/2006/relationships/image" Target="media/image192.png"/><Relationship Id="rId203" Type="http://schemas.openxmlformats.org/officeDocument/2006/relationships/image" Target="media/image196.png"/><Relationship Id="rId208" Type="http://schemas.openxmlformats.org/officeDocument/2006/relationships/image" Target="media/image201.png"/><Relationship Id="rId229" Type="http://schemas.openxmlformats.org/officeDocument/2006/relationships/image" Target="media/image222.png"/><Relationship Id="rId19" Type="http://schemas.openxmlformats.org/officeDocument/2006/relationships/image" Target="media/image12.png"/><Relationship Id="rId224" Type="http://schemas.openxmlformats.org/officeDocument/2006/relationships/image" Target="media/image217.png"/><Relationship Id="rId240" Type="http://schemas.openxmlformats.org/officeDocument/2006/relationships/image" Target="media/image233.png"/><Relationship Id="rId245" Type="http://schemas.openxmlformats.org/officeDocument/2006/relationships/image" Target="media/image238.png"/><Relationship Id="rId261" Type="http://schemas.openxmlformats.org/officeDocument/2006/relationships/image" Target="media/image254.png"/><Relationship Id="rId266" Type="http://schemas.openxmlformats.org/officeDocument/2006/relationships/image" Target="media/image259.png"/><Relationship Id="rId287" Type="http://schemas.openxmlformats.org/officeDocument/2006/relationships/image" Target="media/image280.png"/><Relationship Id="rId14" Type="http://schemas.openxmlformats.org/officeDocument/2006/relationships/image" Target="media/image7.jpeg"/><Relationship Id="rId30" Type="http://schemas.openxmlformats.org/officeDocument/2006/relationships/image" Target="media/image23.jpe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png"/><Relationship Id="rId282" Type="http://schemas.openxmlformats.org/officeDocument/2006/relationships/image" Target="media/image275.png"/><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image" Target="media/image177.png"/><Relationship Id="rId189" Type="http://schemas.openxmlformats.org/officeDocument/2006/relationships/image" Target="media/image182.png"/><Relationship Id="rId219" Type="http://schemas.openxmlformats.org/officeDocument/2006/relationships/image" Target="media/image212.png"/><Relationship Id="rId3" Type="http://schemas.openxmlformats.org/officeDocument/2006/relationships/styles" Target="styles.xml"/><Relationship Id="rId214" Type="http://schemas.openxmlformats.org/officeDocument/2006/relationships/image" Target="media/image207.png"/><Relationship Id="rId230" Type="http://schemas.openxmlformats.org/officeDocument/2006/relationships/image" Target="media/image223.png"/><Relationship Id="rId235" Type="http://schemas.openxmlformats.org/officeDocument/2006/relationships/image" Target="media/image228.png"/><Relationship Id="rId251" Type="http://schemas.openxmlformats.org/officeDocument/2006/relationships/image" Target="media/image244.png"/><Relationship Id="rId256" Type="http://schemas.openxmlformats.org/officeDocument/2006/relationships/image" Target="media/image249.png"/><Relationship Id="rId277" Type="http://schemas.openxmlformats.org/officeDocument/2006/relationships/image" Target="media/image270.png"/><Relationship Id="rId25" Type="http://schemas.openxmlformats.org/officeDocument/2006/relationships/image" Target="media/image18.jpe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72" Type="http://schemas.openxmlformats.org/officeDocument/2006/relationships/image" Target="media/image265.png"/><Relationship Id="rId293" Type="http://schemas.openxmlformats.org/officeDocument/2006/relationships/footer" Target="footer3.xml"/><Relationship Id="rId20" Type="http://schemas.openxmlformats.org/officeDocument/2006/relationships/image" Target="media/image13.emf"/><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74" Type="http://schemas.openxmlformats.org/officeDocument/2006/relationships/image" Target="media/image167.png"/><Relationship Id="rId179" Type="http://schemas.openxmlformats.org/officeDocument/2006/relationships/image" Target="media/image172.png"/><Relationship Id="rId195" Type="http://schemas.openxmlformats.org/officeDocument/2006/relationships/image" Target="media/image188.png"/><Relationship Id="rId209" Type="http://schemas.openxmlformats.org/officeDocument/2006/relationships/image" Target="media/image202.png"/><Relationship Id="rId190" Type="http://schemas.openxmlformats.org/officeDocument/2006/relationships/image" Target="media/image183.png"/><Relationship Id="rId204" Type="http://schemas.openxmlformats.org/officeDocument/2006/relationships/image" Target="media/image197.png"/><Relationship Id="rId220" Type="http://schemas.openxmlformats.org/officeDocument/2006/relationships/image" Target="media/image213.png"/><Relationship Id="rId225" Type="http://schemas.openxmlformats.org/officeDocument/2006/relationships/image" Target="media/image218.png"/><Relationship Id="rId241" Type="http://schemas.openxmlformats.org/officeDocument/2006/relationships/image" Target="media/image234.png"/><Relationship Id="rId246" Type="http://schemas.openxmlformats.org/officeDocument/2006/relationships/image" Target="media/image239.png"/><Relationship Id="rId267" Type="http://schemas.openxmlformats.org/officeDocument/2006/relationships/image" Target="media/image260.png"/><Relationship Id="rId288" Type="http://schemas.openxmlformats.org/officeDocument/2006/relationships/header" Target="header1.xml"/><Relationship Id="rId15" Type="http://schemas.openxmlformats.org/officeDocument/2006/relationships/image" Target="media/image8.jpeg"/><Relationship Id="rId36" Type="http://schemas.openxmlformats.org/officeDocument/2006/relationships/image" Target="media/image29.emf"/><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 Id="rId262" Type="http://schemas.openxmlformats.org/officeDocument/2006/relationships/image" Target="media/image255.png"/><Relationship Id="rId283" Type="http://schemas.openxmlformats.org/officeDocument/2006/relationships/image" Target="media/image276.png"/><Relationship Id="rId10" Type="http://schemas.openxmlformats.org/officeDocument/2006/relationships/image" Target="media/image3.emf"/><Relationship Id="rId31" Type="http://schemas.openxmlformats.org/officeDocument/2006/relationships/image" Target="media/image24.jpe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image" Target="media/image157.png"/><Relationship Id="rId169" Type="http://schemas.openxmlformats.org/officeDocument/2006/relationships/image" Target="media/image162.png"/><Relationship Id="rId185" Type="http://schemas.openxmlformats.org/officeDocument/2006/relationships/image" Target="media/image178.png"/><Relationship Id="rId4" Type="http://schemas.openxmlformats.org/officeDocument/2006/relationships/settings" Target="settings.xml"/><Relationship Id="rId9" Type="http://schemas.openxmlformats.org/officeDocument/2006/relationships/image" Target="media/image2.emf"/><Relationship Id="rId180" Type="http://schemas.openxmlformats.org/officeDocument/2006/relationships/image" Target="media/image173.png"/><Relationship Id="rId210" Type="http://schemas.openxmlformats.org/officeDocument/2006/relationships/image" Target="media/image203.png"/><Relationship Id="rId215" Type="http://schemas.openxmlformats.org/officeDocument/2006/relationships/image" Target="media/image208.png"/><Relationship Id="rId236" Type="http://schemas.openxmlformats.org/officeDocument/2006/relationships/image" Target="media/image229.png"/><Relationship Id="rId257" Type="http://schemas.openxmlformats.org/officeDocument/2006/relationships/image" Target="media/image250.png"/><Relationship Id="rId278" Type="http://schemas.openxmlformats.org/officeDocument/2006/relationships/image" Target="media/image271.png"/><Relationship Id="rId26" Type="http://schemas.openxmlformats.org/officeDocument/2006/relationships/image" Target="media/image19.jpeg"/><Relationship Id="rId231" Type="http://schemas.openxmlformats.org/officeDocument/2006/relationships/image" Target="media/image224.png"/><Relationship Id="rId252" Type="http://schemas.openxmlformats.org/officeDocument/2006/relationships/image" Target="media/image245.png"/><Relationship Id="rId273" Type="http://schemas.openxmlformats.org/officeDocument/2006/relationships/image" Target="media/image266.png"/><Relationship Id="rId294" Type="http://schemas.openxmlformats.org/officeDocument/2006/relationships/fontTable" Target="fontTable.xml"/><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54" Type="http://schemas.openxmlformats.org/officeDocument/2006/relationships/image" Target="media/image147.png"/><Relationship Id="rId175" Type="http://schemas.openxmlformats.org/officeDocument/2006/relationships/image" Target="media/image168.png"/><Relationship Id="rId196" Type="http://schemas.openxmlformats.org/officeDocument/2006/relationships/image" Target="media/image189.png"/><Relationship Id="rId200" Type="http://schemas.openxmlformats.org/officeDocument/2006/relationships/image" Target="media/image193.png"/><Relationship Id="rId16" Type="http://schemas.openxmlformats.org/officeDocument/2006/relationships/image" Target="media/image9.emf"/><Relationship Id="rId221" Type="http://schemas.openxmlformats.org/officeDocument/2006/relationships/image" Target="media/image214.png"/><Relationship Id="rId242" Type="http://schemas.openxmlformats.org/officeDocument/2006/relationships/image" Target="media/image235.png"/><Relationship Id="rId263" Type="http://schemas.openxmlformats.org/officeDocument/2006/relationships/image" Target="media/image256.png"/><Relationship Id="rId284" Type="http://schemas.openxmlformats.org/officeDocument/2006/relationships/image" Target="media/image277.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7.png"/><Relationship Id="rId90" Type="http://schemas.openxmlformats.org/officeDocument/2006/relationships/image" Target="media/image83.png"/><Relationship Id="rId165" Type="http://schemas.openxmlformats.org/officeDocument/2006/relationships/image" Target="media/image158.png"/><Relationship Id="rId186" Type="http://schemas.openxmlformats.org/officeDocument/2006/relationships/image" Target="media/image179.png"/><Relationship Id="rId211" Type="http://schemas.openxmlformats.org/officeDocument/2006/relationships/image" Target="media/image204.png"/><Relationship Id="rId232" Type="http://schemas.openxmlformats.org/officeDocument/2006/relationships/image" Target="media/image225.png"/><Relationship Id="rId253" Type="http://schemas.openxmlformats.org/officeDocument/2006/relationships/image" Target="media/image246.png"/><Relationship Id="rId274" Type="http://schemas.openxmlformats.org/officeDocument/2006/relationships/image" Target="media/image267.png"/><Relationship Id="rId295" Type="http://schemas.openxmlformats.org/officeDocument/2006/relationships/theme" Target="theme/theme1.xml"/><Relationship Id="rId27" Type="http://schemas.openxmlformats.org/officeDocument/2006/relationships/image" Target="media/image20.jpe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image" Target="media/image106.png"/><Relationship Id="rId134" Type="http://schemas.openxmlformats.org/officeDocument/2006/relationships/image" Target="media/image127.png"/><Relationship Id="rId80" Type="http://schemas.openxmlformats.org/officeDocument/2006/relationships/image" Target="media/image73.png"/><Relationship Id="rId155" Type="http://schemas.openxmlformats.org/officeDocument/2006/relationships/image" Target="media/image148.png"/><Relationship Id="rId176" Type="http://schemas.openxmlformats.org/officeDocument/2006/relationships/image" Target="media/image169.png"/><Relationship Id="rId197" Type="http://schemas.openxmlformats.org/officeDocument/2006/relationships/image" Target="media/image190.png"/><Relationship Id="rId201" Type="http://schemas.openxmlformats.org/officeDocument/2006/relationships/image" Target="media/image194.png"/><Relationship Id="rId222" Type="http://schemas.openxmlformats.org/officeDocument/2006/relationships/image" Target="media/image215.png"/><Relationship Id="rId243" Type="http://schemas.openxmlformats.org/officeDocument/2006/relationships/image" Target="media/image236.png"/><Relationship Id="rId264" Type="http://schemas.openxmlformats.org/officeDocument/2006/relationships/image" Target="media/image257.png"/><Relationship Id="rId285" Type="http://schemas.openxmlformats.org/officeDocument/2006/relationships/image" Target="media/image278.png"/><Relationship Id="rId17" Type="http://schemas.openxmlformats.org/officeDocument/2006/relationships/image" Target="media/image10.jpe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24" Type="http://schemas.openxmlformats.org/officeDocument/2006/relationships/image" Target="media/image117.png"/><Relationship Id="rId70" Type="http://schemas.openxmlformats.org/officeDocument/2006/relationships/image" Target="media/image63.png"/><Relationship Id="rId91" Type="http://schemas.openxmlformats.org/officeDocument/2006/relationships/image" Target="media/image84.png"/><Relationship Id="rId145" Type="http://schemas.openxmlformats.org/officeDocument/2006/relationships/image" Target="media/image138.png"/><Relationship Id="rId166" Type="http://schemas.openxmlformats.org/officeDocument/2006/relationships/image" Target="media/image159.png"/><Relationship Id="rId187" Type="http://schemas.openxmlformats.org/officeDocument/2006/relationships/image" Target="media/image180.png"/><Relationship Id="rId1" Type="http://schemas.openxmlformats.org/officeDocument/2006/relationships/customXml" Target="../customXml/item1.xml"/><Relationship Id="rId212" Type="http://schemas.openxmlformats.org/officeDocument/2006/relationships/image" Target="media/image205.png"/><Relationship Id="rId233" Type="http://schemas.openxmlformats.org/officeDocument/2006/relationships/image" Target="media/image226.png"/><Relationship Id="rId254" Type="http://schemas.openxmlformats.org/officeDocument/2006/relationships/image" Target="media/image247.png"/><Relationship Id="rId28" Type="http://schemas.openxmlformats.org/officeDocument/2006/relationships/image" Target="media/image21.jpeg"/><Relationship Id="rId49" Type="http://schemas.openxmlformats.org/officeDocument/2006/relationships/image" Target="media/image42.png"/><Relationship Id="rId114" Type="http://schemas.openxmlformats.org/officeDocument/2006/relationships/image" Target="media/image107.png"/><Relationship Id="rId275" Type="http://schemas.openxmlformats.org/officeDocument/2006/relationships/image" Target="media/image268.png"/><Relationship Id="rId60" Type="http://schemas.openxmlformats.org/officeDocument/2006/relationships/image" Target="media/image53.png"/><Relationship Id="rId81" Type="http://schemas.openxmlformats.org/officeDocument/2006/relationships/image" Target="media/image74.png"/><Relationship Id="rId135" Type="http://schemas.openxmlformats.org/officeDocument/2006/relationships/image" Target="media/image128.png"/><Relationship Id="rId156" Type="http://schemas.openxmlformats.org/officeDocument/2006/relationships/image" Target="media/image149.png"/><Relationship Id="rId177" Type="http://schemas.openxmlformats.org/officeDocument/2006/relationships/image" Target="media/image170.png"/><Relationship Id="rId198" Type="http://schemas.openxmlformats.org/officeDocument/2006/relationships/image" Target="media/image191.png"/><Relationship Id="rId202" Type="http://schemas.openxmlformats.org/officeDocument/2006/relationships/image" Target="media/image195.png"/><Relationship Id="rId223" Type="http://schemas.openxmlformats.org/officeDocument/2006/relationships/image" Target="media/image216.png"/><Relationship Id="rId244" Type="http://schemas.openxmlformats.org/officeDocument/2006/relationships/image" Target="media/image237.png"/><Relationship Id="rId18" Type="http://schemas.openxmlformats.org/officeDocument/2006/relationships/image" Target="media/image11.emf"/><Relationship Id="rId39" Type="http://schemas.openxmlformats.org/officeDocument/2006/relationships/image" Target="media/image32.png"/><Relationship Id="rId265" Type="http://schemas.openxmlformats.org/officeDocument/2006/relationships/image" Target="media/image258.png"/><Relationship Id="rId286" Type="http://schemas.openxmlformats.org/officeDocument/2006/relationships/image" Target="media/image279.png"/><Relationship Id="rId50" Type="http://schemas.openxmlformats.org/officeDocument/2006/relationships/image" Target="media/image43.png"/><Relationship Id="rId104" Type="http://schemas.openxmlformats.org/officeDocument/2006/relationships/image" Target="media/image97.png"/><Relationship Id="rId125" Type="http://schemas.openxmlformats.org/officeDocument/2006/relationships/image" Target="media/image118.png"/><Relationship Id="rId146" Type="http://schemas.openxmlformats.org/officeDocument/2006/relationships/image" Target="media/image139.png"/><Relationship Id="rId167" Type="http://schemas.openxmlformats.org/officeDocument/2006/relationships/image" Target="media/image160.png"/><Relationship Id="rId188" Type="http://schemas.openxmlformats.org/officeDocument/2006/relationships/image" Target="media/image18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24FE4E-EDEC-4CD4-99E2-BEC947445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3547</TotalTime>
  <Pages>1</Pages>
  <Words>193523</Words>
  <Characters>110309</Characters>
  <Application>Microsoft Office Word</Application>
  <DocSecurity>0</DocSecurity>
  <Lines>919</Lines>
  <Paragraphs>606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Валюк Валентина</dc:creator>
  <cp:keywords/>
  <dc:description/>
  <cp:lastModifiedBy>Учетная запись Майкрософт</cp:lastModifiedBy>
  <cp:revision>15</cp:revision>
  <dcterms:created xsi:type="dcterms:W3CDTF">2023-01-26T19:46:00Z</dcterms:created>
  <dcterms:modified xsi:type="dcterms:W3CDTF">2023-02-02T21:58:00Z</dcterms:modified>
</cp:coreProperties>
</file>