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DDFD7" w14:textId="77777777" w:rsidR="007D1D4C" w:rsidRPr="00D82027" w:rsidRDefault="007D1D4C" w:rsidP="007D1D4C">
      <w:pPr>
        <w:spacing w:after="0" w:line="360" w:lineRule="auto"/>
        <w:ind w:firstLine="567"/>
        <w:jc w:val="center"/>
        <w:rPr>
          <w:rFonts w:ascii="Times New Roman" w:hAnsi="Times New Roman" w:cs="Times New Roman"/>
          <w:b/>
          <w:bCs/>
          <w:sz w:val="28"/>
          <w:szCs w:val="28"/>
          <w:lang w:val="uk-UA"/>
        </w:rPr>
      </w:pPr>
      <w:r w:rsidRPr="00D82027">
        <w:rPr>
          <w:rFonts w:ascii="Times New Roman" w:hAnsi="Times New Roman" w:cs="Times New Roman"/>
          <w:b/>
          <w:bCs/>
          <w:sz w:val="28"/>
          <w:szCs w:val="28"/>
          <w:lang w:val="uk-UA"/>
        </w:rPr>
        <w:t>ЗМІСТ</w:t>
      </w:r>
    </w:p>
    <w:p w14:paraId="56A11624" w14:textId="77777777" w:rsidR="007D1D4C" w:rsidRDefault="007D1D4C" w:rsidP="007D1D4C">
      <w:pPr>
        <w:spacing w:after="0" w:line="360" w:lineRule="auto"/>
        <w:ind w:firstLine="567"/>
        <w:jc w:val="both"/>
        <w:rPr>
          <w:rFonts w:ascii="Times New Roman" w:hAnsi="Times New Roman" w:cs="Times New Roman"/>
          <w:sz w:val="28"/>
          <w:szCs w:val="28"/>
          <w:lang w:val="uk-UA"/>
        </w:rPr>
      </w:pPr>
    </w:p>
    <w:p w14:paraId="7CDB5783"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p>
    <w:p w14:paraId="05B94723"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ВСТУП</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3</w:t>
      </w:r>
    </w:p>
    <w:p w14:paraId="2FEAB7A6"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p>
    <w:p w14:paraId="5A941C0B"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 xml:space="preserve">РОЗДІЛ </w:t>
      </w:r>
      <w:r w:rsidRPr="00D82027">
        <w:rPr>
          <w:rFonts w:ascii="Times New Roman" w:hAnsi="Times New Roman" w:cs="Times New Roman"/>
          <w:sz w:val="28"/>
          <w:szCs w:val="28"/>
          <w:lang w:val="en-US"/>
        </w:rPr>
        <w:t>I</w:t>
      </w:r>
      <w:r w:rsidRPr="00D82027">
        <w:rPr>
          <w:rFonts w:ascii="Times New Roman" w:hAnsi="Times New Roman" w:cs="Times New Roman"/>
          <w:sz w:val="28"/>
          <w:szCs w:val="28"/>
          <w:lang w:val="uk-UA"/>
        </w:rPr>
        <w:t xml:space="preserve">. ТЕОРЕТИЧНИЙ АНАЛІЗ </w:t>
      </w:r>
    </w:p>
    <w:p w14:paraId="7F04A96F"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 xml:space="preserve">ОСОБЛИВОСТЕЙ ЕМОЦІЙНИХ ПЕРЕЖИВАНЬ МОЛОДІ </w:t>
      </w:r>
    </w:p>
    <w:p w14:paraId="70E5068D"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 xml:space="preserve">В УМОВАХ ПАНДЕМІЇ </w:t>
      </w:r>
      <w:r w:rsidRPr="00D82027">
        <w:rPr>
          <w:rFonts w:ascii="Times New Roman" w:hAnsi="Times New Roman" w:cs="Times New Roman"/>
          <w:sz w:val="28"/>
          <w:szCs w:val="28"/>
          <w:lang w:val="en-US"/>
        </w:rPr>
        <w:t>COVID</w:t>
      </w:r>
      <w:r w:rsidRPr="00D82027">
        <w:rPr>
          <w:rFonts w:ascii="Times New Roman" w:hAnsi="Times New Roman" w:cs="Times New Roman"/>
          <w:sz w:val="28"/>
          <w:szCs w:val="28"/>
        </w:rPr>
        <w:t>-</w:t>
      </w:r>
      <w:r w:rsidRPr="00D82027">
        <w:rPr>
          <w:rFonts w:ascii="Times New Roman" w:hAnsi="Times New Roman" w:cs="Times New Roman"/>
          <w:sz w:val="28"/>
          <w:szCs w:val="28"/>
          <w:lang w:val="uk-UA"/>
        </w:rPr>
        <w:t>19</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7</w:t>
      </w:r>
    </w:p>
    <w:p w14:paraId="1D39398C"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 xml:space="preserve">1.1. Феномен емоційного переживання в </w:t>
      </w:r>
      <w:r>
        <w:rPr>
          <w:rFonts w:ascii="Times New Roman" w:hAnsi="Times New Roman" w:cs="Times New Roman"/>
          <w:sz w:val="28"/>
          <w:szCs w:val="28"/>
          <w:lang w:val="uk-UA"/>
        </w:rPr>
        <w:t>психологічній науці</w:t>
      </w:r>
      <w:r>
        <w:rPr>
          <w:rFonts w:ascii="Times New Roman" w:hAnsi="Times New Roman" w:cs="Times New Roman"/>
          <w:sz w:val="28"/>
          <w:szCs w:val="28"/>
          <w:lang w:val="uk-UA"/>
        </w:rPr>
        <w:tab/>
      </w:r>
      <w:r>
        <w:rPr>
          <w:rFonts w:ascii="Times New Roman" w:hAnsi="Times New Roman" w:cs="Times New Roman"/>
          <w:sz w:val="28"/>
          <w:szCs w:val="28"/>
          <w:lang w:val="uk-UA"/>
        </w:rPr>
        <w:tab/>
        <w:t>7</w:t>
      </w:r>
    </w:p>
    <w:p w14:paraId="3761801C"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1.2. Психологічні аспекти пандемії</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12</w:t>
      </w:r>
    </w:p>
    <w:p w14:paraId="327C7A41"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 xml:space="preserve">1.3. Специфіка емоційних переживань </w:t>
      </w:r>
      <w:r>
        <w:rPr>
          <w:rFonts w:ascii="Times New Roman" w:hAnsi="Times New Roman" w:cs="Times New Roman"/>
          <w:sz w:val="28"/>
          <w:szCs w:val="28"/>
          <w:lang w:val="uk-UA"/>
        </w:rPr>
        <w:t xml:space="preserve">молоді </w:t>
      </w:r>
      <w:r w:rsidRPr="00D82027">
        <w:rPr>
          <w:rFonts w:ascii="Times New Roman" w:hAnsi="Times New Roman" w:cs="Times New Roman"/>
          <w:sz w:val="28"/>
          <w:szCs w:val="28"/>
          <w:lang w:val="uk-UA"/>
        </w:rPr>
        <w:t>під час пандемії</w:t>
      </w:r>
      <w:r>
        <w:rPr>
          <w:rFonts w:ascii="Times New Roman" w:hAnsi="Times New Roman" w:cs="Times New Roman"/>
          <w:sz w:val="28"/>
          <w:szCs w:val="28"/>
          <w:lang w:val="uk-UA"/>
        </w:rPr>
        <w:tab/>
      </w:r>
      <w:r>
        <w:rPr>
          <w:rFonts w:ascii="Times New Roman" w:hAnsi="Times New Roman" w:cs="Times New Roman"/>
          <w:sz w:val="28"/>
          <w:szCs w:val="28"/>
          <w:lang w:val="uk-UA"/>
        </w:rPr>
        <w:tab/>
        <w:t>15</w:t>
      </w:r>
    </w:p>
    <w:p w14:paraId="6C6ADF69" w14:textId="77777777" w:rsidR="007D1D4C" w:rsidRPr="00F439F5"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 xml:space="preserve">Висновки до Розділу </w:t>
      </w:r>
      <w:r w:rsidRPr="00D82027">
        <w:rPr>
          <w:rFonts w:ascii="Times New Roman" w:hAnsi="Times New Roman" w:cs="Times New Roman"/>
          <w:sz w:val="28"/>
          <w:szCs w:val="28"/>
          <w:lang w:val="en-US"/>
        </w:rPr>
        <w:t>I</w:t>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Pr>
          <w:rFonts w:ascii="Times New Roman" w:hAnsi="Times New Roman" w:cs="Times New Roman"/>
          <w:sz w:val="28"/>
          <w:szCs w:val="28"/>
          <w:lang w:val="uk-UA"/>
        </w:rPr>
        <w:t>18</w:t>
      </w:r>
    </w:p>
    <w:p w14:paraId="5B09AA24"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p>
    <w:p w14:paraId="1CD10F9B"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 xml:space="preserve">РОЗДІЛ </w:t>
      </w:r>
      <w:r w:rsidRPr="00D82027">
        <w:rPr>
          <w:rFonts w:ascii="Times New Roman" w:hAnsi="Times New Roman" w:cs="Times New Roman"/>
          <w:sz w:val="28"/>
          <w:szCs w:val="28"/>
          <w:lang w:val="en-US"/>
        </w:rPr>
        <w:t>II</w:t>
      </w:r>
      <w:r w:rsidRPr="00D82027">
        <w:rPr>
          <w:rFonts w:ascii="Times New Roman" w:hAnsi="Times New Roman" w:cs="Times New Roman"/>
          <w:sz w:val="28"/>
          <w:szCs w:val="28"/>
          <w:lang w:val="uk-UA"/>
        </w:rPr>
        <w:t xml:space="preserve">. ЕМПІРИЧНЕ ДОСЛІДЖЕННЯ </w:t>
      </w:r>
    </w:p>
    <w:p w14:paraId="1B506FB3"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 xml:space="preserve">ЕМОЦІЙНИХ ПЕРЕЖИВАНЬ МОЛОДІ </w:t>
      </w:r>
    </w:p>
    <w:p w14:paraId="77D9D6F4" w14:textId="77777777" w:rsidR="007D1D4C" w:rsidRPr="00F439F5"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 xml:space="preserve">В УМОВАХ ПАНДЕМІЇ </w:t>
      </w:r>
      <w:r w:rsidRPr="00D82027">
        <w:rPr>
          <w:rFonts w:ascii="Times New Roman" w:hAnsi="Times New Roman" w:cs="Times New Roman"/>
          <w:sz w:val="28"/>
          <w:szCs w:val="28"/>
          <w:lang w:val="en-US"/>
        </w:rPr>
        <w:t>COVID</w:t>
      </w:r>
      <w:r w:rsidRPr="00D82027">
        <w:rPr>
          <w:rFonts w:ascii="Times New Roman" w:hAnsi="Times New Roman" w:cs="Times New Roman"/>
          <w:sz w:val="28"/>
          <w:szCs w:val="28"/>
        </w:rPr>
        <w:t>-19</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uk-UA"/>
        </w:rPr>
        <w:t>20</w:t>
      </w:r>
    </w:p>
    <w:p w14:paraId="7B183FEE"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2.1. Опис вибірки, методик, процедура проведення дослідження</w:t>
      </w:r>
      <w:r>
        <w:rPr>
          <w:rFonts w:ascii="Times New Roman" w:hAnsi="Times New Roman" w:cs="Times New Roman"/>
          <w:sz w:val="28"/>
          <w:szCs w:val="28"/>
          <w:lang w:val="uk-UA"/>
        </w:rPr>
        <w:tab/>
      </w:r>
      <w:r>
        <w:rPr>
          <w:rFonts w:ascii="Times New Roman" w:hAnsi="Times New Roman" w:cs="Times New Roman"/>
          <w:sz w:val="28"/>
          <w:szCs w:val="28"/>
          <w:lang w:val="uk-UA"/>
        </w:rPr>
        <w:tab/>
        <w:t>20</w:t>
      </w:r>
    </w:p>
    <w:p w14:paraId="6C597FE0"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2.2. Аналіз результатів дослідження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23</w:t>
      </w:r>
    </w:p>
    <w:p w14:paraId="408B9C4D" w14:textId="77777777" w:rsidR="007D1D4C" w:rsidRPr="00F439F5"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 xml:space="preserve">Висновки до Розділу </w:t>
      </w:r>
      <w:r w:rsidRPr="00D82027">
        <w:rPr>
          <w:rFonts w:ascii="Times New Roman" w:hAnsi="Times New Roman" w:cs="Times New Roman"/>
          <w:sz w:val="28"/>
          <w:szCs w:val="28"/>
          <w:lang w:val="en-US"/>
        </w:rPr>
        <w:t>II</w:t>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sidRPr="005C349F">
        <w:rPr>
          <w:rFonts w:ascii="Times New Roman" w:hAnsi="Times New Roman" w:cs="Times New Roman"/>
          <w:sz w:val="28"/>
          <w:szCs w:val="28"/>
        </w:rPr>
        <w:tab/>
      </w:r>
      <w:r>
        <w:rPr>
          <w:rFonts w:ascii="Times New Roman" w:hAnsi="Times New Roman" w:cs="Times New Roman"/>
          <w:sz w:val="28"/>
          <w:szCs w:val="28"/>
          <w:lang w:val="uk-UA"/>
        </w:rPr>
        <w:t>31</w:t>
      </w:r>
    </w:p>
    <w:p w14:paraId="46F80D6A" w14:textId="77777777" w:rsidR="007D1D4C" w:rsidRPr="005C349F" w:rsidRDefault="007D1D4C" w:rsidP="007D1D4C">
      <w:pPr>
        <w:spacing w:after="0" w:line="360" w:lineRule="auto"/>
        <w:ind w:firstLine="567"/>
        <w:jc w:val="both"/>
        <w:rPr>
          <w:rFonts w:ascii="Times New Roman" w:hAnsi="Times New Roman" w:cs="Times New Roman"/>
          <w:sz w:val="28"/>
          <w:szCs w:val="28"/>
        </w:rPr>
      </w:pPr>
    </w:p>
    <w:p w14:paraId="35277460"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ВИСНОВКИ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32</w:t>
      </w:r>
    </w:p>
    <w:p w14:paraId="45A84AAF"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p>
    <w:p w14:paraId="6446042C"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СПИСОК ВИКОРИСТАНИХ ДЖЕРЕЛ</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35</w:t>
      </w:r>
    </w:p>
    <w:p w14:paraId="6D1AFBB3"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p>
    <w:p w14:paraId="3F36FB90"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r w:rsidRPr="00D82027">
        <w:rPr>
          <w:rFonts w:ascii="Times New Roman" w:hAnsi="Times New Roman" w:cs="Times New Roman"/>
          <w:sz w:val="28"/>
          <w:szCs w:val="28"/>
          <w:lang w:val="uk-UA"/>
        </w:rPr>
        <w:t>ДОДАТКИ</w:t>
      </w:r>
    </w:p>
    <w:p w14:paraId="3B5D8EC4" w14:textId="77777777" w:rsidR="007D1D4C" w:rsidRPr="00D82027" w:rsidRDefault="007D1D4C" w:rsidP="007D1D4C">
      <w:pPr>
        <w:spacing w:after="0" w:line="360" w:lineRule="auto"/>
        <w:ind w:firstLine="567"/>
        <w:jc w:val="both"/>
        <w:rPr>
          <w:rFonts w:ascii="Times New Roman" w:hAnsi="Times New Roman" w:cs="Times New Roman"/>
          <w:sz w:val="28"/>
          <w:szCs w:val="28"/>
          <w:lang w:val="uk-UA"/>
        </w:rPr>
      </w:pPr>
    </w:p>
    <w:p w14:paraId="0F3ACBAC" w14:textId="77777777" w:rsidR="007D1D4C" w:rsidRDefault="007D1D4C" w:rsidP="007D1D4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DA4507C" w14:textId="77777777" w:rsidR="007D1D4C" w:rsidRPr="005C349F" w:rsidRDefault="007D1D4C" w:rsidP="007D1D4C">
      <w:pPr>
        <w:spacing w:after="0" w:line="360" w:lineRule="auto"/>
        <w:ind w:firstLine="567"/>
        <w:jc w:val="center"/>
        <w:rPr>
          <w:rFonts w:ascii="Times New Roman" w:hAnsi="Times New Roman" w:cs="Times New Roman"/>
          <w:b/>
          <w:bCs/>
          <w:sz w:val="28"/>
          <w:szCs w:val="28"/>
          <w:lang w:val="uk-UA"/>
        </w:rPr>
      </w:pPr>
      <w:r w:rsidRPr="005C349F">
        <w:rPr>
          <w:rFonts w:ascii="Times New Roman" w:hAnsi="Times New Roman" w:cs="Times New Roman"/>
          <w:b/>
          <w:bCs/>
          <w:sz w:val="28"/>
          <w:szCs w:val="28"/>
          <w:lang w:val="uk-UA"/>
        </w:rPr>
        <w:lastRenderedPageBreak/>
        <w:t>ВСТУП</w:t>
      </w:r>
    </w:p>
    <w:p w14:paraId="03B09E6F" w14:textId="77777777" w:rsidR="007D1D4C" w:rsidRDefault="007D1D4C" w:rsidP="007D1D4C">
      <w:pPr>
        <w:spacing w:after="0" w:line="360" w:lineRule="auto"/>
        <w:ind w:firstLine="567"/>
        <w:jc w:val="both"/>
        <w:rPr>
          <w:rFonts w:ascii="Times New Roman" w:hAnsi="Times New Roman" w:cs="Times New Roman"/>
          <w:sz w:val="28"/>
          <w:szCs w:val="28"/>
          <w:lang w:val="uk-UA"/>
        </w:rPr>
      </w:pPr>
    </w:p>
    <w:p w14:paraId="29BAC5B1" w14:textId="77777777" w:rsidR="007D1D4C" w:rsidRDefault="007D1D4C" w:rsidP="007D1D4C">
      <w:pPr>
        <w:spacing w:after="0" w:line="360" w:lineRule="auto"/>
        <w:ind w:firstLine="567"/>
        <w:jc w:val="both"/>
        <w:rPr>
          <w:rFonts w:ascii="Times New Roman" w:hAnsi="Times New Roman" w:cs="Times New Roman"/>
          <w:sz w:val="28"/>
          <w:szCs w:val="28"/>
          <w:lang w:val="uk-UA"/>
        </w:rPr>
      </w:pPr>
    </w:p>
    <w:p w14:paraId="7D3EE812" w14:textId="77777777" w:rsidR="007D1D4C"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6D144F">
        <w:rPr>
          <w:rFonts w:ascii="Times New Roman" w:hAnsi="Times New Roman" w:cs="Times New Roman"/>
          <w:sz w:val="28"/>
          <w:szCs w:val="28"/>
          <w:lang w:val="uk-UA"/>
        </w:rPr>
        <w:t>андемі</w:t>
      </w:r>
      <w:r>
        <w:rPr>
          <w:rFonts w:ascii="Times New Roman" w:hAnsi="Times New Roman" w:cs="Times New Roman"/>
          <w:sz w:val="28"/>
          <w:szCs w:val="28"/>
          <w:lang w:val="uk-UA"/>
        </w:rPr>
        <w:t>ї</w:t>
      </w:r>
      <w:r w:rsidRPr="006D144F">
        <w:rPr>
          <w:rFonts w:ascii="Times New Roman" w:hAnsi="Times New Roman" w:cs="Times New Roman"/>
          <w:sz w:val="28"/>
          <w:szCs w:val="28"/>
          <w:lang w:val="uk-UA"/>
        </w:rPr>
        <w:t xml:space="preserve"> грипу, </w:t>
      </w:r>
      <w:r>
        <w:rPr>
          <w:rFonts w:ascii="Times New Roman" w:hAnsi="Times New Roman" w:cs="Times New Roman"/>
          <w:sz w:val="28"/>
          <w:szCs w:val="28"/>
          <w:lang w:val="uk-UA"/>
        </w:rPr>
        <w:t>з якими періодично стикається людство</w:t>
      </w:r>
      <w:r w:rsidRPr="006D144F">
        <w:rPr>
          <w:rFonts w:ascii="Times New Roman" w:hAnsi="Times New Roman" w:cs="Times New Roman"/>
          <w:sz w:val="28"/>
          <w:szCs w:val="28"/>
          <w:lang w:val="uk-UA"/>
        </w:rPr>
        <w:t xml:space="preserve">, </w:t>
      </w:r>
      <w:r>
        <w:rPr>
          <w:rFonts w:ascii="Times New Roman" w:hAnsi="Times New Roman" w:cs="Times New Roman"/>
          <w:sz w:val="28"/>
          <w:szCs w:val="28"/>
          <w:lang w:val="uk-UA"/>
        </w:rPr>
        <w:t>є випробуванням і</w:t>
      </w:r>
      <w:r w:rsidRPr="006D144F">
        <w:rPr>
          <w:rFonts w:ascii="Times New Roman" w:hAnsi="Times New Roman" w:cs="Times New Roman"/>
          <w:sz w:val="28"/>
          <w:szCs w:val="28"/>
          <w:lang w:val="uk-UA"/>
        </w:rPr>
        <w:t xml:space="preserve"> психологічним стресором</w:t>
      </w:r>
      <w:r>
        <w:rPr>
          <w:rFonts w:ascii="Times New Roman" w:hAnsi="Times New Roman" w:cs="Times New Roman"/>
          <w:sz w:val="28"/>
          <w:szCs w:val="28"/>
          <w:lang w:val="uk-UA"/>
        </w:rPr>
        <w:t>,</w:t>
      </w:r>
      <w:r w:rsidRPr="006D144F">
        <w:rPr>
          <w:rFonts w:ascii="Times New Roman" w:hAnsi="Times New Roman" w:cs="Times New Roman"/>
          <w:sz w:val="28"/>
          <w:szCs w:val="28"/>
          <w:lang w:val="uk-UA"/>
        </w:rPr>
        <w:t xml:space="preserve"> адже </w:t>
      </w:r>
      <w:r>
        <w:rPr>
          <w:rFonts w:ascii="Times New Roman" w:hAnsi="Times New Roman" w:cs="Times New Roman"/>
          <w:sz w:val="28"/>
          <w:szCs w:val="28"/>
          <w:lang w:val="uk-UA"/>
        </w:rPr>
        <w:t xml:space="preserve">вони </w:t>
      </w:r>
      <w:r w:rsidRPr="006D144F">
        <w:rPr>
          <w:rFonts w:ascii="Times New Roman" w:hAnsi="Times New Roman" w:cs="Times New Roman"/>
          <w:sz w:val="28"/>
          <w:szCs w:val="28"/>
          <w:lang w:val="uk-UA"/>
        </w:rPr>
        <w:t>призвод</w:t>
      </w:r>
      <w:r>
        <w:rPr>
          <w:rFonts w:ascii="Times New Roman" w:hAnsi="Times New Roman" w:cs="Times New Roman"/>
          <w:sz w:val="28"/>
          <w:szCs w:val="28"/>
          <w:lang w:val="uk-UA"/>
        </w:rPr>
        <w:t>я</w:t>
      </w:r>
      <w:r w:rsidRPr="006D144F">
        <w:rPr>
          <w:rFonts w:ascii="Times New Roman" w:hAnsi="Times New Roman" w:cs="Times New Roman"/>
          <w:sz w:val="28"/>
          <w:szCs w:val="28"/>
          <w:lang w:val="uk-UA"/>
        </w:rPr>
        <w:t xml:space="preserve">ть до великої смертності, хронічної інвалідності, прояву неадаптивних поведінкових реакцій, проблем із психологічним здоров’ям населення. </w:t>
      </w:r>
    </w:p>
    <w:p w14:paraId="7159F365" w14:textId="77777777" w:rsidR="007D1D4C" w:rsidRPr="006D144F" w:rsidRDefault="007D1D4C" w:rsidP="007D1D4C">
      <w:pPr>
        <w:spacing w:after="0" w:line="360" w:lineRule="auto"/>
        <w:ind w:firstLine="567"/>
        <w:jc w:val="both"/>
        <w:rPr>
          <w:rFonts w:ascii="Times New Roman" w:hAnsi="Times New Roman" w:cs="Times New Roman"/>
          <w:sz w:val="28"/>
          <w:szCs w:val="28"/>
          <w:lang w:val="uk-UA"/>
        </w:rPr>
      </w:pPr>
      <w:r w:rsidRPr="006D144F">
        <w:rPr>
          <w:rFonts w:ascii="Times New Roman" w:hAnsi="Times New Roman" w:cs="Times New Roman"/>
          <w:sz w:val="28"/>
          <w:szCs w:val="28"/>
          <w:lang w:val="uk-UA"/>
        </w:rPr>
        <w:t>Вперше в історії свого існування людство зіткнулося з тотальним карантином в усіх країнах світу. Карантин та соціальна ізоляція є добре відомими методами боротьби з інфекційними захворюваннями, і довгий час залишалися єдиними заходами для запобігання поширенню хвороб. Однак</w:t>
      </w:r>
      <w:r>
        <w:rPr>
          <w:rFonts w:ascii="Times New Roman" w:hAnsi="Times New Roman" w:cs="Times New Roman"/>
          <w:sz w:val="28"/>
          <w:szCs w:val="28"/>
          <w:lang w:val="uk-UA"/>
        </w:rPr>
        <w:t xml:space="preserve"> </w:t>
      </w:r>
      <w:r w:rsidRPr="006D144F">
        <w:rPr>
          <w:rFonts w:ascii="Times New Roman" w:hAnsi="Times New Roman" w:cs="Times New Roman"/>
          <w:sz w:val="28"/>
          <w:szCs w:val="28"/>
          <w:lang w:val="uk-UA"/>
        </w:rPr>
        <w:t xml:space="preserve">вони мають і негативні </w:t>
      </w:r>
      <w:r>
        <w:rPr>
          <w:rFonts w:ascii="Times New Roman" w:hAnsi="Times New Roman" w:cs="Times New Roman"/>
          <w:sz w:val="28"/>
          <w:szCs w:val="28"/>
          <w:lang w:val="uk-UA"/>
        </w:rPr>
        <w:t>наслідки</w:t>
      </w:r>
      <w:r w:rsidRPr="006D144F">
        <w:rPr>
          <w:rFonts w:ascii="Times New Roman" w:hAnsi="Times New Roman" w:cs="Times New Roman"/>
          <w:sz w:val="28"/>
          <w:szCs w:val="28"/>
          <w:lang w:val="uk-UA"/>
        </w:rPr>
        <w:t>. У поєднанні з невизначеністю та стресом через пандемію, каранти</w:t>
      </w:r>
      <w:r>
        <w:rPr>
          <w:rFonts w:ascii="Times New Roman" w:hAnsi="Times New Roman" w:cs="Times New Roman"/>
          <w:sz w:val="28"/>
          <w:szCs w:val="28"/>
          <w:lang w:val="uk-UA"/>
        </w:rPr>
        <w:t>н</w:t>
      </w:r>
      <w:r w:rsidRPr="006D144F">
        <w:rPr>
          <w:rFonts w:ascii="Times New Roman" w:hAnsi="Times New Roman" w:cs="Times New Roman"/>
          <w:sz w:val="28"/>
          <w:szCs w:val="28"/>
          <w:lang w:val="uk-UA"/>
        </w:rPr>
        <w:t>ні обмеження можуть викликати різноманітні негативні психологічні реакції. Необхідність дотримання соціальної дистанції, обмеження соціальних контактів, зниження матеріальних ресурсів, постійне використання медичних засобів індивідуального захисту та інші заходи мають згубні наслідки для психологічного благополуччя і здоров'я людей.</w:t>
      </w:r>
    </w:p>
    <w:p w14:paraId="22DB6972"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6D144F">
        <w:rPr>
          <w:rFonts w:ascii="Times New Roman" w:hAnsi="Times New Roman" w:cs="Times New Roman"/>
          <w:sz w:val="28"/>
          <w:szCs w:val="28"/>
          <w:lang w:val="uk-UA"/>
        </w:rPr>
        <w:t xml:space="preserve">Як і в </w:t>
      </w:r>
      <w:r>
        <w:rPr>
          <w:rFonts w:ascii="Times New Roman" w:hAnsi="Times New Roman" w:cs="Times New Roman"/>
          <w:sz w:val="28"/>
          <w:szCs w:val="28"/>
          <w:lang w:val="uk-UA"/>
        </w:rPr>
        <w:t>інших</w:t>
      </w:r>
      <w:r w:rsidRPr="006D144F">
        <w:rPr>
          <w:rFonts w:ascii="Times New Roman" w:hAnsi="Times New Roman" w:cs="Times New Roman"/>
          <w:sz w:val="28"/>
          <w:szCs w:val="28"/>
          <w:lang w:val="uk-UA"/>
        </w:rPr>
        <w:t xml:space="preserve"> країнах </w:t>
      </w:r>
      <w:r>
        <w:rPr>
          <w:rFonts w:ascii="Times New Roman" w:hAnsi="Times New Roman" w:cs="Times New Roman"/>
          <w:sz w:val="28"/>
          <w:szCs w:val="28"/>
          <w:lang w:val="uk-UA"/>
        </w:rPr>
        <w:t>світу,</w:t>
      </w:r>
      <w:r w:rsidRPr="006D144F">
        <w:rPr>
          <w:rFonts w:ascii="Times New Roman" w:hAnsi="Times New Roman" w:cs="Times New Roman"/>
          <w:sz w:val="28"/>
          <w:szCs w:val="28"/>
          <w:lang w:val="uk-UA"/>
        </w:rPr>
        <w:t xml:space="preserve"> населення України змушене дотримуватись умов соціального дистанціювання та самоізоляції, на невизначений час воно стало заручником нових умов існування. Мільярди людей по всьому світу відмовились від звичного способу життя, тисячі з них втратили роботу та змушені були пристосовуватись. Ізоляція, нав’язана довготривалим карантином, фруструє задоволення базових потреб, викликає у людей відчуття безпорадності. Американська психологічна асоціація повідомляє, що соціальне дистанціювання пов'язане з низкою ризиків для здоров'я людини: відчуття ізольованості може привести до погіршення сну, роботи серцево-судинної системи, зниження імунітету, прояву депресивних симптомів. Таким чином, нова соціальна реальність природним чином відбивається на психологічному здоров’ї населення та може проявлятися широким спектром різноманітних реакцій від підвищеної емоційної напруги до алкоголізації та наркотизації населення. </w:t>
      </w:r>
    </w:p>
    <w:p w14:paraId="566908B7" w14:textId="77777777" w:rsidR="007D1D4C"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Емоційний с</w:t>
      </w:r>
      <w:r w:rsidRPr="006D144F">
        <w:rPr>
          <w:rFonts w:ascii="Times New Roman" w:hAnsi="Times New Roman" w:cs="Times New Roman"/>
          <w:sz w:val="28"/>
          <w:szCs w:val="28"/>
          <w:lang w:val="uk-UA"/>
        </w:rPr>
        <w:t>тан та особливості психологічного здоров’я в певній мірі визначають здатність людини боротися із стресом та долати соціальну ізоляцію. Аналіз сучасної наукової літератури виявив ряд досліджень, присвячених вивченню даного питання під час епідемій атипової пневмонії, свинячого грипу, лихоманки Ебола та інших епідемій. Більшість з них свідчать, що карантин змушує людей відчувати себе дезорієнтованими, у них виникає почуття невизначеності, гніву, спостерігається зниження настрою, депресія, страх, безсоння та інші симптоми посттравматичного стресового розладу (ПТСР).</w:t>
      </w:r>
    </w:p>
    <w:p w14:paraId="16802734"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6F292B">
        <w:rPr>
          <w:rFonts w:ascii="Times New Roman" w:hAnsi="Times New Roman" w:cs="Times New Roman"/>
          <w:i/>
          <w:iCs/>
          <w:sz w:val="28"/>
          <w:szCs w:val="28"/>
          <w:lang w:val="uk-UA"/>
        </w:rPr>
        <w:t>Актуальність дослідження</w:t>
      </w:r>
      <w:r>
        <w:rPr>
          <w:rFonts w:ascii="Times New Roman" w:hAnsi="Times New Roman" w:cs="Times New Roman"/>
          <w:sz w:val="28"/>
          <w:szCs w:val="28"/>
          <w:lang w:val="uk-UA"/>
        </w:rPr>
        <w:t xml:space="preserve"> полягає в тому, що п</w:t>
      </w:r>
      <w:r w:rsidRPr="0014102C">
        <w:rPr>
          <w:rFonts w:ascii="Times New Roman" w:hAnsi="Times New Roman" w:cs="Times New Roman"/>
          <w:sz w:val="28"/>
          <w:szCs w:val="28"/>
          <w:lang w:val="uk-UA"/>
        </w:rPr>
        <w:t>аралельно із активізацією досліджень властивостей вірусу, пошуку противірусних засобів та методів лікування, зростає актуальність досліджень психологічних аспектів пандемії</w:t>
      </w:r>
      <w:r>
        <w:rPr>
          <w:rFonts w:ascii="Times New Roman" w:hAnsi="Times New Roman" w:cs="Times New Roman"/>
          <w:sz w:val="28"/>
          <w:szCs w:val="28"/>
          <w:lang w:val="uk-UA"/>
        </w:rPr>
        <w:t xml:space="preserve">, серед яких і емоційні переживання молоді. Для молодих людей </w:t>
      </w:r>
      <w:r w:rsidRPr="00A24483">
        <w:rPr>
          <w:rFonts w:ascii="Times New Roman" w:hAnsi="Times New Roman" w:cs="Times New Roman"/>
          <w:sz w:val="28"/>
          <w:szCs w:val="28"/>
          <w:lang w:val="uk-UA"/>
        </w:rPr>
        <w:t>проблема</w:t>
      </w:r>
      <w:r>
        <w:rPr>
          <w:rFonts w:ascii="Times New Roman" w:hAnsi="Times New Roman" w:cs="Times New Roman"/>
          <w:sz w:val="28"/>
          <w:szCs w:val="28"/>
          <w:lang w:val="uk-UA"/>
        </w:rPr>
        <w:t xml:space="preserve"> </w:t>
      </w:r>
      <w:r w:rsidRPr="00A24483">
        <w:rPr>
          <w:rFonts w:ascii="Times New Roman" w:hAnsi="Times New Roman" w:cs="Times New Roman"/>
          <w:sz w:val="28"/>
          <w:szCs w:val="28"/>
          <w:lang w:val="uk-UA"/>
        </w:rPr>
        <w:t>коронавірусної</w:t>
      </w:r>
      <w:r>
        <w:rPr>
          <w:rFonts w:ascii="Times New Roman" w:hAnsi="Times New Roman" w:cs="Times New Roman"/>
          <w:sz w:val="28"/>
          <w:szCs w:val="28"/>
          <w:lang w:val="uk-UA"/>
        </w:rPr>
        <w:t xml:space="preserve"> </w:t>
      </w:r>
      <w:r w:rsidRPr="00A24483">
        <w:rPr>
          <w:rFonts w:ascii="Times New Roman" w:hAnsi="Times New Roman" w:cs="Times New Roman"/>
          <w:sz w:val="28"/>
          <w:szCs w:val="28"/>
          <w:lang w:val="uk-UA"/>
        </w:rPr>
        <w:t>інфекції</w:t>
      </w:r>
      <w:r>
        <w:rPr>
          <w:rFonts w:ascii="Times New Roman" w:hAnsi="Times New Roman" w:cs="Times New Roman"/>
          <w:sz w:val="28"/>
          <w:szCs w:val="28"/>
          <w:lang w:val="uk-UA"/>
        </w:rPr>
        <w:t xml:space="preserve"> – це перш за все </w:t>
      </w:r>
      <w:r w:rsidRPr="00A24483">
        <w:rPr>
          <w:rFonts w:ascii="Times New Roman" w:hAnsi="Times New Roman" w:cs="Times New Roman"/>
          <w:sz w:val="28"/>
          <w:szCs w:val="28"/>
          <w:lang w:val="uk-UA"/>
        </w:rPr>
        <w:t>психологічний</w:t>
      </w:r>
      <w:r>
        <w:rPr>
          <w:rFonts w:ascii="Times New Roman" w:hAnsi="Times New Roman" w:cs="Times New Roman"/>
          <w:sz w:val="28"/>
          <w:szCs w:val="28"/>
          <w:lang w:val="uk-UA"/>
        </w:rPr>
        <w:t xml:space="preserve"> </w:t>
      </w:r>
      <w:r w:rsidRPr="00A24483">
        <w:rPr>
          <w:rFonts w:ascii="Times New Roman" w:hAnsi="Times New Roman" w:cs="Times New Roman"/>
          <w:sz w:val="28"/>
          <w:szCs w:val="28"/>
          <w:lang w:val="uk-UA"/>
        </w:rPr>
        <w:t>дискомфорт</w:t>
      </w:r>
      <w:r>
        <w:rPr>
          <w:rFonts w:ascii="Times New Roman" w:hAnsi="Times New Roman" w:cs="Times New Roman"/>
          <w:sz w:val="28"/>
          <w:szCs w:val="28"/>
          <w:lang w:val="uk-UA"/>
        </w:rPr>
        <w:t xml:space="preserve">, </w:t>
      </w:r>
      <w:r w:rsidRPr="00A24483">
        <w:rPr>
          <w:rFonts w:ascii="Times New Roman" w:hAnsi="Times New Roman" w:cs="Times New Roman"/>
          <w:sz w:val="28"/>
          <w:szCs w:val="28"/>
          <w:lang w:val="uk-UA"/>
        </w:rPr>
        <w:t>викликаний</w:t>
      </w:r>
      <w:r>
        <w:rPr>
          <w:rFonts w:ascii="Times New Roman" w:hAnsi="Times New Roman" w:cs="Times New Roman"/>
          <w:sz w:val="28"/>
          <w:szCs w:val="28"/>
          <w:lang w:val="uk-UA"/>
        </w:rPr>
        <w:t xml:space="preserve"> </w:t>
      </w:r>
      <w:r w:rsidRPr="00A24483">
        <w:rPr>
          <w:rFonts w:ascii="Times New Roman" w:hAnsi="Times New Roman" w:cs="Times New Roman"/>
          <w:sz w:val="28"/>
          <w:szCs w:val="28"/>
          <w:lang w:val="uk-UA"/>
        </w:rPr>
        <w:t>вимушено</w:t>
      </w:r>
      <w:r>
        <w:rPr>
          <w:rFonts w:ascii="Times New Roman" w:hAnsi="Times New Roman" w:cs="Times New Roman"/>
          <w:sz w:val="28"/>
          <w:szCs w:val="28"/>
          <w:lang w:val="uk-UA"/>
        </w:rPr>
        <w:t xml:space="preserve">ю </w:t>
      </w:r>
      <w:r w:rsidRPr="00A24483">
        <w:rPr>
          <w:rFonts w:ascii="Times New Roman" w:hAnsi="Times New Roman" w:cs="Times New Roman"/>
          <w:sz w:val="28"/>
          <w:szCs w:val="28"/>
          <w:lang w:val="uk-UA"/>
        </w:rPr>
        <w:t>самоізоляцією, зміною</w:t>
      </w:r>
      <w:r>
        <w:rPr>
          <w:rFonts w:ascii="Times New Roman" w:hAnsi="Times New Roman" w:cs="Times New Roman"/>
          <w:sz w:val="28"/>
          <w:szCs w:val="28"/>
          <w:lang w:val="uk-UA"/>
        </w:rPr>
        <w:t xml:space="preserve"> </w:t>
      </w:r>
      <w:r w:rsidRPr="00A24483">
        <w:rPr>
          <w:rFonts w:ascii="Times New Roman" w:hAnsi="Times New Roman" w:cs="Times New Roman"/>
          <w:sz w:val="28"/>
          <w:szCs w:val="28"/>
          <w:lang w:val="uk-UA"/>
        </w:rPr>
        <w:t>режиму</w:t>
      </w:r>
      <w:r>
        <w:rPr>
          <w:rFonts w:ascii="Times New Roman" w:hAnsi="Times New Roman" w:cs="Times New Roman"/>
          <w:sz w:val="28"/>
          <w:szCs w:val="28"/>
          <w:lang w:val="uk-UA"/>
        </w:rPr>
        <w:t xml:space="preserve"> </w:t>
      </w:r>
      <w:r w:rsidRPr="00A24483">
        <w:rPr>
          <w:rFonts w:ascii="Times New Roman" w:hAnsi="Times New Roman" w:cs="Times New Roman"/>
          <w:sz w:val="28"/>
          <w:szCs w:val="28"/>
          <w:lang w:val="uk-UA"/>
        </w:rPr>
        <w:t>життя, обмеженням</w:t>
      </w:r>
      <w:r>
        <w:rPr>
          <w:rFonts w:ascii="Times New Roman" w:hAnsi="Times New Roman" w:cs="Times New Roman"/>
          <w:sz w:val="28"/>
          <w:szCs w:val="28"/>
          <w:lang w:val="uk-UA"/>
        </w:rPr>
        <w:t xml:space="preserve"> </w:t>
      </w:r>
      <w:r w:rsidRPr="00A24483">
        <w:rPr>
          <w:rFonts w:ascii="Times New Roman" w:hAnsi="Times New Roman" w:cs="Times New Roman"/>
          <w:sz w:val="28"/>
          <w:szCs w:val="28"/>
          <w:lang w:val="uk-UA"/>
        </w:rPr>
        <w:t>можливостей</w:t>
      </w:r>
      <w:r>
        <w:rPr>
          <w:rFonts w:ascii="Times New Roman" w:hAnsi="Times New Roman" w:cs="Times New Roman"/>
          <w:sz w:val="28"/>
          <w:szCs w:val="28"/>
          <w:lang w:val="uk-UA"/>
        </w:rPr>
        <w:t xml:space="preserve"> </w:t>
      </w:r>
      <w:r w:rsidRPr="00A24483">
        <w:rPr>
          <w:rFonts w:ascii="Times New Roman" w:hAnsi="Times New Roman" w:cs="Times New Roman"/>
          <w:sz w:val="28"/>
          <w:szCs w:val="28"/>
          <w:lang w:val="uk-UA"/>
        </w:rPr>
        <w:t>дозвілля</w:t>
      </w:r>
      <w:r>
        <w:rPr>
          <w:rFonts w:ascii="Times New Roman" w:hAnsi="Times New Roman" w:cs="Times New Roman"/>
          <w:sz w:val="28"/>
          <w:szCs w:val="28"/>
          <w:lang w:val="uk-UA"/>
        </w:rPr>
        <w:t>, турботою про майбутнє</w:t>
      </w:r>
      <w:r w:rsidRPr="00A24483">
        <w:rPr>
          <w:rFonts w:ascii="Times New Roman" w:hAnsi="Times New Roman" w:cs="Times New Roman"/>
          <w:sz w:val="28"/>
          <w:szCs w:val="28"/>
          <w:lang w:val="uk-UA"/>
        </w:rPr>
        <w:t>.</w:t>
      </w:r>
    </w:p>
    <w:p w14:paraId="4D6CBDBF"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FC1D78">
        <w:rPr>
          <w:rFonts w:ascii="Times New Roman" w:hAnsi="Times New Roman" w:cs="Times New Roman"/>
          <w:i/>
          <w:iCs/>
          <w:sz w:val="28"/>
          <w:szCs w:val="28"/>
          <w:lang w:val="uk-UA"/>
        </w:rPr>
        <w:t xml:space="preserve">Метою </w:t>
      </w:r>
      <w:r>
        <w:rPr>
          <w:rFonts w:ascii="Times New Roman" w:hAnsi="Times New Roman" w:cs="Times New Roman"/>
          <w:i/>
          <w:iCs/>
          <w:sz w:val="28"/>
          <w:szCs w:val="28"/>
          <w:lang w:val="uk-UA"/>
        </w:rPr>
        <w:t>дослідження</w:t>
      </w:r>
      <w:r>
        <w:rPr>
          <w:rFonts w:ascii="Times New Roman" w:hAnsi="Times New Roman" w:cs="Times New Roman"/>
          <w:sz w:val="28"/>
          <w:szCs w:val="28"/>
          <w:lang w:val="uk-UA"/>
        </w:rPr>
        <w:t xml:space="preserve"> є теоретичний та емпіричний аналіз особливостей емоційних переживань молоді в умовах пандемії </w:t>
      </w:r>
      <w:r>
        <w:rPr>
          <w:rFonts w:ascii="Times New Roman" w:hAnsi="Times New Roman" w:cs="Times New Roman"/>
          <w:sz w:val="28"/>
          <w:szCs w:val="28"/>
          <w:lang w:val="en-US"/>
        </w:rPr>
        <w:t>COVID</w:t>
      </w:r>
      <w:r>
        <w:rPr>
          <w:rFonts w:ascii="Times New Roman" w:hAnsi="Times New Roman" w:cs="Times New Roman"/>
          <w:sz w:val="28"/>
          <w:szCs w:val="28"/>
          <w:lang w:val="uk-UA"/>
        </w:rPr>
        <w:t>-19.</w:t>
      </w:r>
    </w:p>
    <w:p w14:paraId="5FB829A4" w14:textId="77777777" w:rsidR="007D1D4C"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визначенної мети, в дослідженні поставлені наступні </w:t>
      </w:r>
      <w:r w:rsidRPr="00FC1D78">
        <w:rPr>
          <w:rFonts w:ascii="Times New Roman" w:hAnsi="Times New Roman" w:cs="Times New Roman"/>
          <w:i/>
          <w:iCs/>
          <w:sz w:val="28"/>
          <w:szCs w:val="28"/>
          <w:lang w:val="uk-UA"/>
        </w:rPr>
        <w:t>завдання:</w:t>
      </w:r>
    </w:p>
    <w:p w14:paraId="37226FF1" w14:textId="77777777" w:rsidR="007D1D4C" w:rsidRPr="00D320E7" w:rsidRDefault="007D1D4C" w:rsidP="007D1D4C">
      <w:pPr>
        <w:pStyle w:val="ListParagraph"/>
        <w:numPr>
          <w:ilvl w:val="0"/>
          <w:numId w:val="1"/>
        </w:numPr>
        <w:spacing w:after="0" w:line="360" w:lineRule="auto"/>
        <w:jc w:val="both"/>
        <w:rPr>
          <w:rFonts w:ascii="Times New Roman" w:hAnsi="Times New Roman" w:cs="Times New Roman"/>
          <w:sz w:val="28"/>
          <w:szCs w:val="28"/>
          <w:lang w:val="uk-UA"/>
        </w:rPr>
      </w:pPr>
      <w:r w:rsidRPr="00D320E7">
        <w:rPr>
          <w:rFonts w:ascii="Times New Roman" w:hAnsi="Times New Roman" w:cs="Times New Roman"/>
          <w:sz w:val="28"/>
          <w:szCs w:val="28"/>
          <w:lang w:val="uk-UA"/>
        </w:rPr>
        <w:t>визначити феномен емоційного переживання в психологічній науці;</w:t>
      </w:r>
    </w:p>
    <w:p w14:paraId="3F2D3197" w14:textId="77777777" w:rsidR="007D1D4C" w:rsidRPr="00D320E7" w:rsidRDefault="007D1D4C" w:rsidP="007D1D4C">
      <w:pPr>
        <w:pStyle w:val="ListParagraph"/>
        <w:numPr>
          <w:ilvl w:val="0"/>
          <w:numId w:val="1"/>
        </w:numPr>
        <w:spacing w:after="0" w:line="360" w:lineRule="auto"/>
        <w:jc w:val="both"/>
        <w:rPr>
          <w:rFonts w:ascii="Times New Roman" w:hAnsi="Times New Roman" w:cs="Times New Roman"/>
          <w:sz w:val="28"/>
          <w:szCs w:val="28"/>
          <w:lang w:val="uk-UA"/>
        </w:rPr>
      </w:pPr>
      <w:r w:rsidRPr="00D320E7">
        <w:rPr>
          <w:rFonts w:ascii="Times New Roman" w:hAnsi="Times New Roman" w:cs="Times New Roman"/>
          <w:sz w:val="28"/>
          <w:szCs w:val="28"/>
          <w:lang w:val="uk-UA"/>
        </w:rPr>
        <w:t>проаналізувати психологічні аспекти пандемії;</w:t>
      </w:r>
    </w:p>
    <w:p w14:paraId="43D43ACF" w14:textId="77777777" w:rsidR="007D1D4C" w:rsidRPr="00D320E7" w:rsidRDefault="007D1D4C" w:rsidP="007D1D4C">
      <w:pPr>
        <w:pStyle w:val="ListParagraph"/>
        <w:numPr>
          <w:ilvl w:val="0"/>
          <w:numId w:val="1"/>
        </w:numPr>
        <w:spacing w:after="0" w:line="360" w:lineRule="auto"/>
        <w:jc w:val="both"/>
        <w:rPr>
          <w:rFonts w:ascii="Times New Roman" w:hAnsi="Times New Roman" w:cs="Times New Roman"/>
          <w:sz w:val="28"/>
          <w:szCs w:val="28"/>
          <w:lang w:val="uk-UA"/>
        </w:rPr>
      </w:pPr>
      <w:r w:rsidRPr="00D320E7">
        <w:rPr>
          <w:rFonts w:ascii="Times New Roman" w:hAnsi="Times New Roman" w:cs="Times New Roman"/>
          <w:sz w:val="28"/>
          <w:szCs w:val="28"/>
          <w:lang w:val="uk-UA"/>
        </w:rPr>
        <w:t>дослідити специфіку емоційних переживань молоді під час пандемії;</w:t>
      </w:r>
    </w:p>
    <w:p w14:paraId="3FE0DF95" w14:textId="77777777" w:rsidR="007D1D4C" w:rsidRPr="00D320E7" w:rsidRDefault="007D1D4C" w:rsidP="007D1D4C">
      <w:pPr>
        <w:pStyle w:val="ListParagraph"/>
        <w:numPr>
          <w:ilvl w:val="0"/>
          <w:numId w:val="1"/>
        </w:numPr>
        <w:spacing w:after="0" w:line="360" w:lineRule="auto"/>
        <w:jc w:val="both"/>
        <w:rPr>
          <w:rFonts w:ascii="Times New Roman" w:hAnsi="Times New Roman" w:cs="Times New Roman"/>
          <w:sz w:val="28"/>
          <w:szCs w:val="28"/>
          <w:lang w:val="uk-UA"/>
        </w:rPr>
      </w:pPr>
      <w:r w:rsidRPr="00D320E7">
        <w:rPr>
          <w:rFonts w:ascii="Times New Roman" w:hAnsi="Times New Roman" w:cs="Times New Roman"/>
          <w:sz w:val="28"/>
          <w:szCs w:val="28"/>
          <w:lang w:val="uk-UA"/>
        </w:rPr>
        <w:t xml:space="preserve">провести емпіричне дослідження особливостей емоційних переживань молоді в умовах пандемії </w:t>
      </w:r>
      <w:r w:rsidRPr="00D320E7">
        <w:rPr>
          <w:rFonts w:ascii="Times New Roman" w:hAnsi="Times New Roman" w:cs="Times New Roman"/>
          <w:sz w:val="28"/>
          <w:szCs w:val="28"/>
          <w:lang w:val="en-US"/>
        </w:rPr>
        <w:t>COVID</w:t>
      </w:r>
      <w:r w:rsidRPr="00D320E7">
        <w:rPr>
          <w:rFonts w:ascii="Times New Roman" w:hAnsi="Times New Roman" w:cs="Times New Roman"/>
          <w:sz w:val="28"/>
          <w:szCs w:val="28"/>
          <w:lang w:val="uk-UA"/>
        </w:rPr>
        <w:t>-19.</w:t>
      </w:r>
    </w:p>
    <w:p w14:paraId="30EE1C70"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D320E7">
        <w:rPr>
          <w:rFonts w:ascii="Times New Roman" w:hAnsi="Times New Roman" w:cs="Times New Roman"/>
          <w:i/>
          <w:iCs/>
          <w:sz w:val="28"/>
          <w:szCs w:val="28"/>
          <w:lang w:val="uk-UA"/>
        </w:rPr>
        <w:t>Об</w:t>
      </w:r>
      <w:r w:rsidRPr="00D320E7">
        <w:rPr>
          <w:rFonts w:ascii="Times New Roman" w:hAnsi="Times New Roman" w:cs="Times New Roman"/>
          <w:i/>
          <w:iCs/>
          <w:sz w:val="28"/>
          <w:szCs w:val="28"/>
        </w:rPr>
        <w:t>’</w:t>
      </w:r>
      <w:r w:rsidRPr="00D320E7">
        <w:rPr>
          <w:rFonts w:ascii="Times New Roman" w:hAnsi="Times New Roman" w:cs="Times New Roman"/>
          <w:i/>
          <w:iCs/>
          <w:sz w:val="28"/>
          <w:szCs w:val="28"/>
          <w:lang w:val="uk-UA"/>
        </w:rPr>
        <w:t>єкт дослідження</w:t>
      </w:r>
      <w:r>
        <w:rPr>
          <w:rFonts w:ascii="Times New Roman" w:hAnsi="Times New Roman" w:cs="Times New Roman"/>
          <w:sz w:val="28"/>
          <w:szCs w:val="28"/>
          <w:lang w:val="uk-UA"/>
        </w:rPr>
        <w:t xml:space="preserve"> – емоційні переживання молоді.</w:t>
      </w:r>
    </w:p>
    <w:p w14:paraId="39C5CF34"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D320E7">
        <w:rPr>
          <w:rFonts w:ascii="Times New Roman" w:hAnsi="Times New Roman" w:cs="Times New Roman"/>
          <w:i/>
          <w:iCs/>
          <w:sz w:val="28"/>
          <w:szCs w:val="28"/>
          <w:lang w:val="uk-UA"/>
        </w:rPr>
        <w:t>Предмет дослідження</w:t>
      </w:r>
      <w:r>
        <w:rPr>
          <w:rFonts w:ascii="Times New Roman" w:hAnsi="Times New Roman" w:cs="Times New Roman"/>
          <w:sz w:val="28"/>
          <w:szCs w:val="28"/>
          <w:lang w:val="uk-UA"/>
        </w:rPr>
        <w:t xml:space="preserve"> – особливості емоційних переживань молодих людей під час пандемії </w:t>
      </w:r>
      <w:r w:rsidRPr="00D320E7">
        <w:rPr>
          <w:rFonts w:ascii="Times New Roman" w:hAnsi="Times New Roman" w:cs="Times New Roman"/>
          <w:sz w:val="28"/>
          <w:szCs w:val="28"/>
          <w:lang w:val="en-US"/>
        </w:rPr>
        <w:t>COVID</w:t>
      </w:r>
      <w:r w:rsidRPr="00D320E7">
        <w:rPr>
          <w:rFonts w:ascii="Times New Roman" w:hAnsi="Times New Roman" w:cs="Times New Roman"/>
          <w:sz w:val="28"/>
          <w:szCs w:val="28"/>
          <w:lang w:val="uk-UA"/>
        </w:rPr>
        <w:t>-19.</w:t>
      </w:r>
    </w:p>
    <w:p w14:paraId="74AAC18C" w14:textId="77777777" w:rsidR="007D1D4C" w:rsidRPr="00EF3663" w:rsidRDefault="007D1D4C" w:rsidP="007D1D4C">
      <w:pPr>
        <w:spacing w:after="0" w:line="360" w:lineRule="auto"/>
        <w:ind w:firstLine="567"/>
        <w:jc w:val="both"/>
        <w:rPr>
          <w:rFonts w:ascii="Times New Roman" w:hAnsi="Times New Roman" w:cs="Times New Roman"/>
          <w:sz w:val="28"/>
          <w:szCs w:val="28"/>
          <w:lang w:val="uk-UA"/>
        </w:rPr>
      </w:pPr>
      <w:r w:rsidRPr="00EF3663">
        <w:rPr>
          <w:rFonts w:ascii="Times New Roman" w:hAnsi="Times New Roman" w:cs="Times New Roman"/>
          <w:i/>
          <w:iCs/>
          <w:sz w:val="28"/>
          <w:szCs w:val="28"/>
          <w:lang w:val="uk-UA"/>
        </w:rPr>
        <w:t>Гіпотез</w:t>
      </w:r>
      <w:r>
        <w:rPr>
          <w:rFonts w:ascii="Times New Roman" w:hAnsi="Times New Roman" w:cs="Times New Roman"/>
          <w:i/>
          <w:iCs/>
          <w:sz w:val="28"/>
          <w:szCs w:val="28"/>
          <w:lang w:val="uk-UA"/>
        </w:rPr>
        <w:t>а</w:t>
      </w:r>
      <w:r w:rsidRPr="00EF3663">
        <w:rPr>
          <w:rFonts w:ascii="Times New Roman" w:hAnsi="Times New Roman" w:cs="Times New Roman"/>
          <w:i/>
          <w:iCs/>
          <w:sz w:val="28"/>
          <w:szCs w:val="28"/>
          <w:lang w:val="uk-UA"/>
        </w:rPr>
        <w:t xml:space="preserve"> дослідження:</w:t>
      </w:r>
      <w:r>
        <w:rPr>
          <w:rFonts w:ascii="Times New Roman" w:hAnsi="Times New Roman" w:cs="Times New Roman"/>
          <w:i/>
          <w:iCs/>
          <w:sz w:val="28"/>
          <w:szCs w:val="28"/>
          <w:lang w:val="uk-UA"/>
        </w:rPr>
        <w:t xml:space="preserve"> </w:t>
      </w:r>
      <w:bookmarkStart w:id="0" w:name="_Hlk54659090"/>
      <w:r w:rsidRPr="00EF3663">
        <w:rPr>
          <w:rFonts w:ascii="Times New Roman" w:hAnsi="Times New Roman" w:cs="Times New Roman"/>
          <w:sz w:val="28"/>
          <w:szCs w:val="28"/>
          <w:lang w:val="uk-UA"/>
        </w:rPr>
        <w:t xml:space="preserve">ймовірно, пандемія </w:t>
      </w:r>
      <w:r w:rsidRPr="00EF3663">
        <w:rPr>
          <w:rFonts w:ascii="Times New Roman" w:hAnsi="Times New Roman" w:cs="Times New Roman"/>
          <w:sz w:val="28"/>
          <w:szCs w:val="28"/>
          <w:lang w:val="en-US"/>
        </w:rPr>
        <w:t>COVID</w:t>
      </w:r>
      <w:r w:rsidRPr="00EF3663">
        <w:rPr>
          <w:rFonts w:ascii="Times New Roman" w:hAnsi="Times New Roman" w:cs="Times New Roman"/>
          <w:sz w:val="28"/>
          <w:szCs w:val="28"/>
          <w:lang w:val="uk-UA"/>
        </w:rPr>
        <w:t xml:space="preserve">-19 </w:t>
      </w:r>
      <w:r>
        <w:rPr>
          <w:rFonts w:ascii="Times New Roman" w:hAnsi="Times New Roman" w:cs="Times New Roman"/>
          <w:sz w:val="28"/>
          <w:szCs w:val="28"/>
          <w:lang w:val="uk-UA"/>
        </w:rPr>
        <w:t>спричиняє та підсилює негативні</w:t>
      </w:r>
      <w:r w:rsidRPr="00EF3663">
        <w:rPr>
          <w:rFonts w:ascii="Times New Roman" w:hAnsi="Times New Roman" w:cs="Times New Roman"/>
          <w:sz w:val="28"/>
          <w:szCs w:val="28"/>
          <w:lang w:val="uk-UA"/>
        </w:rPr>
        <w:t xml:space="preserve"> емоційні переживання молоді</w:t>
      </w:r>
      <w:bookmarkEnd w:id="0"/>
      <w:r>
        <w:rPr>
          <w:rFonts w:ascii="Times New Roman" w:hAnsi="Times New Roman" w:cs="Times New Roman"/>
          <w:sz w:val="28"/>
          <w:szCs w:val="28"/>
          <w:lang w:val="uk-UA"/>
        </w:rPr>
        <w:t>.</w:t>
      </w:r>
    </w:p>
    <w:p w14:paraId="55D018E3"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FE2330">
        <w:rPr>
          <w:rFonts w:ascii="Times New Roman" w:hAnsi="Times New Roman" w:cs="Times New Roman"/>
          <w:i/>
          <w:iCs/>
          <w:sz w:val="28"/>
          <w:szCs w:val="28"/>
          <w:lang w:val="uk-UA"/>
        </w:rPr>
        <w:t>Теоретико-методологічною базою дослідження</w:t>
      </w:r>
      <w:r>
        <w:rPr>
          <w:rFonts w:ascii="Times New Roman" w:hAnsi="Times New Roman" w:cs="Times New Roman"/>
          <w:sz w:val="28"/>
          <w:szCs w:val="28"/>
          <w:lang w:val="uk-UA"/>
        </w:rPr>
        <w:t xml:space="preserve"> є роботи зарубіжних та українських вчених. </w:t>
      </w:r>
      <w:r w:rsidRPr="00FE2330">
        <w:rPr>
          <w:rFonts w:ascii="Times New Roman" w:hAnsi="Times New Roman" w:cs="Times New Roman"/>
          <w:sz w:val="28"/>
          <w:szCs w:val="28"/>
          <w:lang w:val="uk-UA"/>
        </w:rPr>
        <w:t xml:space="preserve">Питання емоційних переживань досліджувало чимало </w:t>
      </w:r>
      <w:r w:rsidRPr="00FE2330">
        <w:rPr>
          <w:rFonts w:ascii="Times New Roman" w:hAnsi="Times New Roman" w:cs="Times New Roman"/>
          <w:sz w:val="28"/>
          <w:szCs w:val="28"/>
          <w:lang w:val="uk-UA"/>
        </w:rPr>
        <w:lastRenderedPageBreak/>
        <w:t>вчених-психологів, фізіологів, фахівців із психології праці, інженерної психології та менеджменту (Л. Аболін, В. Бодров, О. Валуйко, Н. Водопʼянова, Р. Грановська, Д. О. Гошкодеря, Л. Джуелл, Л. Китаєв-Смик, Т. Кокс, І. Ладанов, Р. Лазарус, Л. Паніна, Р. Тигранян, О. Чебикін, Ю. Щербатих та ін.). Значна кількість досліджень присвячена вивченню особливостей різноманітних стресових станів (Е. Бистрицька, В. Бодров, Дж. Віткін, Л. Китаєва-Смик, О. Копіна, Н. Самоукіна, В.Татенко, О. Чебикін, O. Черепанова,М. Борневасер, Д. Грінберг, Г.Купер, Л. Леві)</w:t>
      </w:r>
      <w:r>
        <w:rPr>
          <w:rFonts w:ascii="Times New Roman" w:hAnsi="Times New Roman" w:cs="Times New Roman"/>
          <w:sz w:val="28"/>
          <w:szCs w:val="28"/>
          <w:lang w:val="uk-UA"/>
        </w:rPr>
        <w:t xml:space="preserve">. Проблеми, спричинені пандемією коронавірусу, емоційних переживань в її умовах, висвітлюються в працях Брукс С., Галецької І., Климанської Л., Климанської М., Артюхової В., Гаврилюк Л., Перун М. та інших. Також в роботі використані результати соціологічних опитувань щодо коронавірусу, проведених в Україні та в інших країнах. </w:t>
      </w:r>
    </w:p>
    <w:p w14:paraId="2B578E37" w14:textId="77777777" w:rsidR="007D1D4C" w:rsidRPr="00627A00" w:rsidRDefault="007D1D4C" w:rsidP="007D1D4C">
      <w:pPr>
        <w:spacing w:after="0" w:line="360" w:lineRule="auto"/>
        <w:ind w:firstLine="567"/>
        <w:jc w:val="both"/>
        <w:rPr>
          <w:rFonts w:ascii="Times New Roman" w:hAnsi="Times New Roman" w:cs="Times New Roman"/>
          <w:sz w:val="28"/>
          <w:szCs w:val="28"/>
          <w:lang w:val="uk-UA"/>
        </w:rPr>
      </w:pPr>
      <w:r w:rsidRPr="00627A00">
        <w:rPr>
          <w:rFonts w:ascii="Times New Roman" w:hAnsi="Times New Roman" w:cs="Times New Roman"/>
          <w:sz w:val="28"/>
          <w:szCs w:val="28"/>
          <w:lang w:val="uk-UA"/>
        </w:rPr>
        <w:t>Для розв’язання поставлених завдань і перевірки гіпотез були використані методи теоретичного та емпіричного дослідження: систематизація, моделювання, опитування, тестування, аналіз даних</w:t>
      </w:r>
      <w:r>
        <w:rPr>
          <w:rFonts w:ascii="Times New Roman" w:hAnsi="Times New Roman" w:cs="Times New Roman"/>
          <w:sz w:val="28"/>
          <w:szCs w:val="28"/>
          <w:lang w:val="uk-UA"/>
        </w:rPr>
        <w:t>.</w:t>
      </w:r>
      <w:r w:rsidRPr="00627A00">
        <w:rPr>
          <w:rFonts w:ascii="Times New Roman" w:hAnsi="Times New Roman" w:cs="Times New Roman"/>
          <w:sz w:val="28"/>
          <w:szCs w:val="28"/>
          <w:lang w:val="uk-UA"/>
        </w:rPr>
        <w:t xml:space="preserve"> </w:t>
      </w:r>
      <w:r w:rsidRPr="009A45D1">
        <w:rPr>
          <w:rFonts w:ascii="Times New Roman" w:hAnsi="Times New Roman" w:cs="Times New Roman"/>
          <w:sz w:val="28"/>
          <w:szCs w:val="28"/>
          <w:lang w:val="uk-UA"/>
        </w:rPr>
        <w:t xml:space="preserve">Статистична обробка результатів здійснювалась за допомогою програми Statistica 10. </w:t>
      </w:r>
    </w:p>
    <w:p w14:paraId="58F78DF9"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627A00">
        <w:rPr>
          <w:rFonts w:ascii="Times New Roman" w:hAnsi="Times New Roman" w:cs="Times New Roman"/>
          <w:sz w:val="28"/>
          <w:szCs w:val="28"/>
          <w:lang w:val="uk-UA"/>
        </w:rPr>
        <w:t xml:space="preserve">Емпіричне дослідження базувалося на використанні </w:t>
      </w:r>
      <w:r>
        <w:rPr>
          <w:rFonts w:ascii="Times New Roman" w:hAnsi="Times New Roman" w:cs="Times New Roman"/>
          <w:sz w:val="28"/>
          <w:szCs w:val="28"/>
          <w:lang w:val="uk-UA"/>
        </w:rPr>
        <w:t xml:space="preserve">таких </w:t>
      </w:r>
      <w:r w:rsidRPr="00E97C31">
        <w:rPr>
          <w:rFonts w:ascii="Times New Roman" w:hAnsi="Times New Roman" w:cs="Times New Roman"/>
          <w:i/>
          <w:iCs/>
          <w:sz w:val="28"/>
          <w:szCs w:val="28"/>
          <w:lang w:val="uk-UA"/>
        </w:rPr>
        <w:t>методик:</w:t>
      </w:r>
      <w:r w:rsidRPr="00627A0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97C31">
        <w:rPr>
          <w:rFonts w:ascii="Times New Roman" w:hAnsi="Times New Roman" w:cs="Times New Roman"/>
          <w:sz w:val="28"/>
          <w:szCs w:val="28"/>
          <w:lang w:val="uk-UA"/>
        </w:rPr>
        <w:t>EMO-COVID-19</w:t>
      </w:r>
      <w:r>
        <w:rPr>
          <w:rFonts w:ascii="Times New Roman" w:hAnsi="Times New Roman" w:cs="Times New Roman"/>
          <w:sz w:val="28"/>
          <w:szCs w:val="28"/>
          <w:lang w:val="uk-UA"/>
        </w:rPr>
        <w:t>», «Шкала тривожності Дж. Тейлора», «</w:t>
      </w:r>
      <w:r w:rsidRPr="00E97C31">
        <w:rPr>
          <w:rFonts w:ascii="Times New Roman" w:hAnsi="Times New Roman" w:cs="Times New Roman"/>
          <w:sz w:val="28"/>
          <w:szCs w:val="28"/>
          <w:lang w:val="uk-UA"/>
        </w:rPr>
        <w:t>Методика диференційної діагностики депресивних станів Зунг</w:t>
      </w:r>
      <w:r>
        <w:rPr>
          <w:rFonts w:ascii="Times New Roman" w:hAnsi="Times New Roman" w:cs="Times New Roman"/>
          <w:sz w:val="28"/>
          <w:szCs w:val="28"/>
          <w:lang w:val="uk-UA"/>
        </w:rPr>
        <w:t>а».</w:t>
      </w:r>
    </w:p>
    <w:p w14:paraId="2C0E79ED"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627A00">
        <w:rPr>
          <w:rFonts w:ascii="Times New Roman" w:hAnsi="Times New Roman" w:cs="Times New Roman"/>
          <w:i/>
          <w:iCs/>
          <w:sz w:val="28"/>
          <w:szCs w:val="28"/>
          <w:lang w:val="uk-UA"/>
        </w:rPr>
        <w:t>Емпірична база дослідження</w:t>
      </w:r>
      <w:r w:rsidRPr="00627A0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F3663">
        <w:rPr>
          <w:rFonts w:ascii="Times New Roman" w:hAnsi="Times New Roman" w:cs="Times New Roman"/>
          <w:sz w:val="28"/>
          <w:szCs w:val="28"/>
          <w:lang w:val="uk-UA"/>
        </w:rPr>
        <w:t xml:space="preserve"> </w:t>
      </w:r>
      <w:r>
        <w:rPr>
          <w:rFonts w:ascii="Times New Roman" w:hAnsi="Times New Roman" w:cs="Times New Roman"/>
          <w:sz w:val="28"/>
          <w:szCs w:val="28"/>
          <w:lang w:val="uk-UA"/>
        </w:rPr>
        <w:t>студентська молодь, віком від 20 до 23 років. Кількість досліджуваних склала 50 чоловік, з них 28 жіночої статі та 22 - чоловічої.</w:t>
      </w:r>
    </w:p>
    <w:p w14:paraId="4268453A"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CA2C07">
        <w:rPr>
          <w:rFonts w:ascii="Times New Roman" w:hAnsi="Times New Roman" w:cs="Times New Roman"/>
          <w:i/>
          <w:iCs/>
          <w:sz w:val="28"/>
          <w:szCs w:val="28"/>
          <w:lang w:val="uk-UA"/>
        </w:rPr>
        <w:t xml:space="preserve">Наукова новизна </w:t>
      </w:r>
      <w:r w:rsidRPr="00CA2C07">
        <w:rPr>
          <w:rFonts w:ascii="Times New Roman" w:hAnsi="Times New Roman" w:cs="Times New Roman"/>
          <w:sz w:val="28"/>
          <w:szCs w:val="28"/>
          <w:lang w:val="uk-UA"/>
        </w:rPr>
        <w:t>роботи</w:t>
      </w:r>
      <w:r>
        <w:rPr>
          <w:rFonts w:ascii="Times New Roman" w:hAnsi="Times New Roman" w:cs="Times New Roman"/>
          <w:sz w:val="28"/>
          <w:szCs w:val="28"/>
          <w:lang w:val="uk-UA"/>
        </w:rPr>
        <w:t xml:space="preserve"> полягає в тому, що досліджень, присвячених проблемам, спричинених пандемією </w:t>
      </w:r>
      <w:r>
        <w:rPr>
          <w:rFonts w:ascii="Times New Roman" w:hAnsi="Times New Roman" w:cs="Times New Roman"/>
          <w:sz w:val="28"/>
          <w:szCs w:val="28"/>
          <w:lang w:val="en-US"/>
        </w:rPr>
        <w:t>COVID</w:t>
      </w:r>
      <w:r>
        <w:rPr>
          <w:rFonts w:ascii="Times New Roman" w:hAnsi="Times New Roman" w:cs="Times New Roman"/>
          <w:sz w:val="28"/>
          <w:szCs w:val="28"/>
          <w:lang w:val="uk-UA"/>
        </w:rPr>
        <w:t>-19, наразі недостатньо. Науковці тільки починають вивчати її наслідки, зокрема, і особливості емоційних переживань молоді.</w:t>
      </w:r>
    </w:p>
    <w:p w14:paraId="35348A87" w14:textId="77777777" w:rsidR="007D1D4C" w:rsidRPr="00627A00" w:rsidRDefault="007D1D4C" w:rsidP="007D1D4C">
      <w:pPr>
        <w:spacing w:after="0" w:line="360" w:lineRule="auto"/>
        <w:ind w:firstLine="567"/>
        <w:jc w:val="both"/>
        <w:rPr>
          <w:rFonts w:ascii="Times New Roman" w:hAnsi="Times New Roman" w:cs="Times New Roman"/>
          <w:sz w:val="28"/>
          <w:szCs w:val="28"/>
          <w:lang w:val="uk-UA"/>
        </w:rPr>
      </w:pPr>
      <w:r w:rsidRPr="00CA2C07">
        <w:rPr>
          <w:rFonts w:ascii="Times New Roman" w:hAnsi="Times New Roman" w:cs="Times New Roman"/>
          <w:i/>
          <w:iCs/>
          <w:sz w:val="28"/>
          <w:szCs w:val="28"/>
          <w:lang w:val="uk-UA"/>
        </w:rPr>
        <w:t>Практичне значення</w:t>
      </w:r>
      <w:r>
        <w:rPr>
          <w:rFonts w:ascii="Times New Roman" w:hAnsi="Times New Roman" w:cs="Times New Roman"/>
          <w:sz w:val="28"/>
          <w:szCs w:val="28"/>
          <w:lang w:val="uk-UA"/>
        </w:rPr>
        <w:t xml:space="preserve"> дослідження полягає в тому, що в теоретичній частині були зібрані та проаналізовані роботи науковців у сфері впливу пандемії </w:t>
      </w:r>
      <w:r>
        <w:rPr>
          <w:rFonts w:ascii="Times New Roman" w:hAnsi="Times New Roman" w:cs="Times New Roman"/>
          <w:sz w:val="28"/>
          <w:szCs w:val="28"/>
          <w:lang w:val="en-US"/>
        </w:rPr>
        <w:t>COVID</w:t>
      </w:r>
      <w:r>
        <w:rPr>
          <w:rFonts w:ascii="Times New Roman" w:hAnsi="Times New Roman" w:cs="Times New Roman"/>
          <w:sz w:val="28"/>
          <w:szCs w:val="28"/>
          <w:lang w:val="uk-UA"/>
        </w:rPr>
        <w:t>-19 на емоційну сферу молоді, а результати емпіричного дослідження можуть бути використані для корекції негативних емоційних станів, спричинених впливом пандемії.</w:t>
      </w:r>
    </w:p>
    <w:p w14:paraId="3BB32952"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CA2C07">
        <w:rPr>
          <w:rFonts w:ascii="Times New Roman" w:hAnsi="Times New Roman" w:cs="Times New Roman"/>
          <w:i/>
          <w:iCs/>
          <w:sz w:val="28"/>
          <w:szCs w:val="28"/>
          <w:lang w:val="uk-UA"/>
        </w:rPr>
        <w:lastRenderedPageBreak/>
        <w:t>Обсяг та структура дослідження.</w:t>
      </w:r>
      <w:r>
        <w:rPr>
          <w:rFonts w:ascii="Times New Roman" w:hAnsi="Times New Roman" w:cs="Times New Roman"/>
          <w:sz w:val="28"/>
          <w:szCs w:val="28"/>
          <w:lang w:val="uk-UA"/>
        </w:rPr>
        <w:t xml:space="preserve"> Курсова робота складається із змісту, вступу, теоретичної та емпіричної частин, висновків, списку використаних джерел та додатків. Загальний обсяг роботи – 40 сторінок.</w:t>
      </w:r>
    </w:p>
    <w:p w14:paraId="6345052E" w14:textId="19918E07" w:rsidR="007D1D4C" w:rsidRDefault="007D1D4C" w:rsidP="007D1D4C">
      <w:pPr>
        <w:spacing w:after="0" w:line="360" w:lineRule="auto"/>
        <w:ind w:firstLine="567"/>
        <w:jc w:val="both"/>
        <w:rPr>
          <w:rFonts w:ascii="Times New Roman" w:hAnsi="Times New Roman" w:cs="Times New Roman"/>
          <w:sz w:val="28"/>
          <w:szCs w:val="28"/>
          <w:lang w:val="uk-UA"/>
        </w:rPr>
      </w:pPr>
    </w:p>
    <w:p w14:paraId="00026349" w14:textId="77777777" w:rsidR="007D1D4C" w:rsidRDefault="007D1D4C" w:rsidP="007D1D4C">
      <w:pPr>
        <w:spacing w:after="0" w:line="360" w:lineRule="auto"/>
        <w:ind w:firstLine="567"/>
        <w:jc w:val="both"/>
        <w:rPr>
          <w:rFonts w:ascii="Times New Roman" w:hAnsi="Times New Roman" w:cs="Times New Roman"/>
          <w:sz w:val="28"/>
          <w:szCs w:val="28"/>
          <w:lang w:val="uk-UA"/>
        </w:rPr>
      </w:pPr>
    </w:p>
    <w:p w14:paraId="1695FE74" w14:textId="77777777" w:rsidR="007D1D4C" w:rsidRDefault="007D1D4C">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3039EE58" w14:textId="76A79898" w:rsidR="007D1D4C" w:rsidRPr="00FF56A3" w:rsidRDefault="007D1D4C" w:rsidP="007D1D4C">
      <w:pPr>
        <w:spacing w:after="0" w:line="360" w:lineRule="auto"/>
        <w:ind w:firstLine="567"/>
        <w:jc w:val="center"/>
        <w:rPr>
          <w:rFonts w:ascii="Times New Roman" w:hAnsi="Times New Roman" w:cs="Times New Roman"/>
          <w:b/>
          <w:bCs/>
          <w:sz w:val="28"/>
          <w:szCs w:val="28"/>
          <w:lang w:val="uk-UA"/>
        </w:rPr>
      </w:pPr>
      <w:r w:rsidRPr="00FF56A3">
        <w:rPr>
          <w:rFonts w:ascii="Times New Roman" w:hAnsi="Times New Roman" w:cs="Times New Roman"/>
          <w:b/>
          <w:bCs/>
          <w:sz w:val="28"/>
          <w:szCs w:val="28"/>
          <w:lang w:val="uk-UA"/>
        </w:rPr>
        <w:lastRenderedPageBreak/>
        <w:t>ВИСНОВКИ</w:t>
      </w:r>
    </w:p>
    <w:p w14:paraId="39796AFA" w14:textId="77777777" w:rsidR="007D1D4C" w:rsidRDefault="007D1D4C" w:rsidP="007D1D4C">
      <w:pPr>
        <w:spacing w:after="0" w:line="360" w:lineRule="auto"/>
        <w:ind w:firstLine="567"/>
        <w:jc w:val="both"/>
        <w:rPr>
          <w:rFonts w:ascii="Times New Roman" w:hAnsi="Times New Roman" w:cs="Times New Roman"/>
          <w:sz w:val="28"/>
          <w:szCs w:val="28"/>
          <w:lang w:val="uk-UA"/>
        </w:rPr>
      </w:pPr>
    </w:p>
    <w:p w14:paraId="0209DDD4" w14:textId="77777777" w:rsidR="007D1D4C" w:rsidRDefault="007D1D4C" w:rsidP="007D1D4C">
      <w:pPr>
        <w:spacing w:after="0" w:line="360" w:lineRule="auto"/>
        <w:ind w:firstLine="567"/>
        <w:jc w:val="both"/>
        <w:rPr>
          <w:rFonts w:ascii="Times New Roman" w:hAnsi="Times New Roman" w:cs="Times New Roman"/>
          <w:sz w:val="28"/>
          <w:szCs w:val="28"/>
          <w:lang w:val="uk-UA"/>
        </w:rPr>
      </w:pPr>
    </w:p>
    <w:p w14:paraId="4F8FBBCC" w14:textId="77777777" w:rsidR="007D1D4C"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даному дослідженні була поставлена мета - теоретичний та емпіричний аналіз особливостей емоційних переживань молоді в умовах пандемії </w:t>
      </w:r>
      <w:r>
        <w:rPr>
          <w:rFonts w:ascii="Times New Roman" w:hAnsi="Times New Roman" w:cs="Times New Roman"/>
          <w:sz w:val="28"/>
          <w:szCs w:val="28"/>
          <w:lang w:val="en-US"/>
        </w:rPr>
        <w:t>COVID</w:t>
      </w:r>
      <w:r>
        <w:rPr>
          <w:rFonts w:ascii="Times New Roman" w:hAnsi="Times New Roman" w:cs="Times New Roman"/>
          <w:sz w:val="28"/>
          <w:szCs w:val="28"/>
          <w:lang w:val="uk-UA"/>
        </w:rPr>
        <w:t>-19. В результаті проведення такого аналізу можемо зробити наступні висновки:</w:t>
      </w:r>
    </w:p>
    <w:p w14:paraId="58245A46" w14:textId="77777777" w:rsidR="007D1D4C"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CB6998">
        <w:rPr>
          <w:rFonts w:ascii="Times New Roman" w:hAnsi="Times New Roman" w:cs="Times New Roman"/>
          <w:sz w:val="28"/>
          <w:szCs w:val="28"/>
          <w:lang w:val="uk-UA"/>
        </w:rPr>
        <w:t>Пандемія коронавірусу та пов’язаний із ним карантин, який передбачав соціальну ізоляцію</w:t>
      </w:r>
      <w:r>
        <w:rPr>
          <w:rFonts w:ascii="Times New Roman" w:hAnsi="Times New Roman" w:cs="Times New Roman"/>
          <w:sz w:val="28"/>
          <w:szCs w:val="28"/>
          <w:lang w:val="uk-UA"/>
        </w:rPr>
        <w:t>,</w:t>
      </w:r>
      <w:r w:rsidRPr="00CB6998">
        <w:rPr>
          <w:rFonts w:ascii="Times New Roman" w:hAnsi="Times New Roman" w:cs="Times New Roman"/>
          <w:sz w:val="28"/>
          <w:szCs w:val="28"/>
          <w:lang w:val="uk-UA"/>
        </w:rPr>
        <w:t xml:space="preserve"> викликали необхідність дослідити емоційні стани та переживання людини під час такої непересічної соціальної ситуації в країні та світі.</w:t>
      </w:r>
    </w:p>
    <w:p w14:paraId="05A8261F" w14:textId="77777777" w:rsidR="007D1D4C" w:rsidRPr="00F748E0" w:rsidRDefault="007D1D4C" w:rsidP="007D1D4C">
      <w:pPr>
        <w:spacing w:after="0" w:line="360" w:lineRule="auto"/>
        <w:ind w:firstLine="567"/>
        <w:jc w:val="both"/>
        <w:rPr>
          <w:rFonts w:ascii="Times New Roman" w:hAnsi="Times New Roman" w:cs="Times New Roman"/>
          <w:sz w:val="28"/>
          <w:szCs w:val="28"/>
          <w:lang w:val="uk-UA"/>
        </w:rPr>
      </w:pPr>
      <w:r w:rsidRPr="00F748E0">
        <w:rPr>
          <w:rFonts w:ascii="Times New Roman" w:hAnsi="Times New Roman" w:cs="Times New Roman"/>
          <w:sz w:val="28"/>
          <w:szCs w:val="28"/>
          <w:lang w:val="uk-UA"/>
        </w:rPr>
        <w:t>Від самого початку пандемії COVID-19 Всесвітня організація охорони здоров’я висловлювала занепокоєння щодо впливу пандемічної загрози на психологічне благополуччя населення. З одного боку, йшлося про підвищення рівня стресу, тривоги, занепокоєння щодо епідеміологічної небезпеки</w:t>
      </w:r>
      <w:r>
        <w:rPr>
          <w:rFonts w:ascii="Times New Roman" w:hAnsi="Times New Roman" w:cs="Times New Roman"/>
          <w:sz w:val="28"/>
          <w:szCs w:val="28"/>
          <w:lang w:val="uk-UA"/>
        </w:rPr>
        <w:t xml:space="preserve">, з </w:t>
      </w:r>
      <w:r w:rsidRPr="00F748E0">
        <w:rPr>
          <w:rFonts w:ascii="Times New Roman" w:hAnsi="Times New Roman" w:cs="Times New Roman"/>
          <w:sz w:val="28"/>
          <w:szCs w:val="28"/>
          <w:lang w:val="uk-UA"/>
        </w:rPr>
        <w:t>іншого</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 xml:space="preserve"> карантинні</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заходи, які</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мали</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істотнов</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плинути</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на</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звичнудіяльність, розпорядок</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життя</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фінансовий</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стан</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багатьох</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людей, несли</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певні</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ризики</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для</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психологічного</w:t>
      </w:r>
      <w:r>
        <w:rPr>
          <w:rFonts w:ascii="Times New Roman" w:hAnsi="Times New Roman" w:cs="Times New Roman"/>
          <w:sz w:val="28"/>
          <w:szCs w:val="28"/>
          <w:lang w:val="uk-UA"/>
        </w:rPr>
        <w:t xml:space="preserve"> </w:t>
      </w:r>
      <w:r w:rsidRPr="00F748E0">
        <w:rPr>
          <w:rFonts w:ascii="Times New Roman" w:hAnsi="Times New Roman" w:cs="Times New Roman"/>
          <w:sz w:val="28"/>
          <w:szCs w:val="28"/>
          <w:lang w:val="uk-UA"/>
        </w:rPr>
        <w:t>благополуччя</w:t>
      </w:r>
      <w:r>
        <w:rPr>
          <w:rFonts w:ascii="Times New Roman" w:hAnsi="Times New Roman" w:cs="Times New Roman"/>
          <w:sz w:val="28"/>
          <w:szCs w:val="28"/>
          <w:lang w:val="uk-UA"/>
        </w:rPr>
        <w:t>.</w:t>
      </w:r>
    </w:p>
    <w:p w14:paraId="1ECB1BF3" w14:textId="77777777" w:rsidR="007D1D4C" w:rsidRPr="00F411CC"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Б</w:t>
      </w:r>
      <w:r w:rsidRPr="009A45D1">
        <w:rPr>
          <w:rFonts w:ascii="Times New Roman" w:hAnsi="Times New Roman" w:cs="Times New Roman"/>
          <w:sz w:val="28"/>
          <w:szCs w:val="28"/>
          <w:lang w:val="uk-UA"/>
        </w:rPr>
        <w:t>ільшість рецензованих досліджень повідомляють про негативні психологічні наслідки</w:t>
      </w:r>
      <w:r>
        <w:rPr>
          <w:rFonts w:ascii="Times New Roman" w:hAnsi="Times New Roman" w:cs="Times New Roman"/>
          <w:sz w:val="28"/>
          <w:szCs w:val="28"/>
          <w:lang w:val="uk-UA"/>
        </w:rPr>
        <w:t xml:space="preserve"> пандемії</w:t>
      </w:r>
      <w:r w:rsidRPr="009A45D1">
        <w:rPr>
          <w:rFonts w:ascii="Times New Roman" w:hAnsi="Times New Roman" w:cs="Times New Roman"/>
          <w:sz w:val="28"/>
          <w:szCs w:val="28"/>
          <w:lang w:val="uk-UA"/>
        </w:rPr>
        <w:t>, включаючи посттравматичні стресові симптоми, розгубленість та гнів. Головними стресорами визначають тривалість карантину, страх зараження, розчарування, нудьгу, недостатнє забезпечення необхідними продуктами і засобами, неадекватність інформації, а також фінансові втрати та стигматизацію</w:t>
      </w:r>
      <w:r>
        <w:rPr>
          <w:rFonts w:ascii="Times New Roman" w:hAnsi="Times New Roman" w:cs="Times New Roman"/>
          <w:sz w:val="28"/>
          <w:szCs w:val="28"/>
          <w:lang w:val="uk-UA"/>
        </w:rPr>
        <w:t>.</w:t>
      </w:r>
    </w:p>
    <w:p w14:paraId="70FC04F4" w14:textId="77777777" w:rsidR="007D1D4C" w:rsidRPr="00032737"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51543C">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Соціологічні опитування та психологічні дослідження фіксують з</w:t>
      </w:r>
      <w:r w:rsidRPr="00032737">
        <w:rPr>
          <w:rFonts w:ascii="Times New Roman" w:hAnsi="Times New Roman" w:cs="Times New Roman"/>
          <w:sz w:val="28"/>
          <w:szCs w:val="28"/>
          <w:lang w:val="uk-UA"/>
        </w:rPr>
        <w:t xml:space="preserve">ростання негативних </w:t>
      </w:r>
      <w:r>
        <w:rPr>
          <w:rFonts w:ascii="Times New Roman" w:hAnsi="Times New Roman" w:cs="Times New Roman"/>
          <w:sz w:val="28"/>
          <w:szCs w:val="28"/>
          <w:lang w:val="uk-UA"/>
        </w:rPr>
        <w:t>емоційних переживань</w:t>
      </w:r>
      <w:r w:rsidRPr="00032737">
        <w:rPr>
          <w:rFonts w:ascii="Times New Roman" w:hAnsi="Times New Roman" w:cs="Times New Roman"/>
          <w:sz w:val="28"/>
          <w:szCs w:val="28"/>
          <w:lang w:val="uk-UA"/>
        </w:rPr>
        <w:t xml:space="preserve"> станів </w:t>
      </w:r>
      <w:r>
        <w:rPr>
          <w:rFonts w:ascii="Times New Roman" w:hAnsi="Times New Roman" w:cs="Times New Roman"/>
          <w:sz w:val="28"/>
          <w:szCs w:val="28"/>
          <w:lang w:val="uk-UA"/>
        </w:rPr>
        <w:t xml:space="preserve">у молоді за час пандемії. </w:t>
      </w:r>
      <w:r w:rsidRPr="00032737">
        <w:rPr>
          <w:rFonts w:ascii="Times New Roman" w:hAnsi="Times New Roman" w:cs="Times New Roman"/>
          <w:sz w:val="28"/>
          <w:szCs w:val="28"/>
          <w:lang w:val="uk-UA"/>
        </w:rPr>
        <w:t xml:space="preserve">Молодь більше проявляє депресивних станів через різку зміну стилю життя, </w:t>
      </w:r>
      <w:r>
        <w:rPr>
          <w:rFonts w:ascii="Times New Roman" w:hAnsi="Times New Roman" w:cs="Times New Roman"/>
          <w:sz w:val="28"/>
          <w:szCs w:val="28"/>
          <w:lang w:val="uk-UA"/>
        </w:rPr>
        <w:t xml:space="preserve">тривогу за майбутнє, </w:t>
      </w:r>
      <w:r w:rsidRPr="00032737">
        <w:rPr>
          <w:rFonts w:ascii="Times New Roman" w:hAnsi="Times New Roman" w:cs="Times New Roman"/>
          <w:sz w:val="28"/>
          <w:szCs w:val="28"/>
          <w:lang w:val="uk-UA"/>
        </w:rPr>
        <w:t>примусове звуження соціального кола, зниження активності, кількості вражень та подій</w:t>
      </w:r>
      <w:r>
        <w:rPr>
          <w:rFonts w:ascii="Times New Roman" w:hAnsi="Times New Roman" w:cs="Times New Roman"/>
          <w:sz w:val="28"/>
          <w:szCs w:val="28"/>
          <w:lang w:val="uk-UA"/>
        </w:rPr>
        <w:t>.</w:t>
      </w:r>
    </w:p>
    <w:p w14:paraId="0F56F004" w14:textId="77777777" w:rsidR="007D1D4C"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 В результаті проведеного емпіричного дослідження, були виявлені наступні аспекти:</w:t>
      </w:r>
    </w:p>
    <w:p w14:paraId="1542882C" w14:textId="77777777" w:rsidR="007D1D4C" w:rsidRPr="00094B51" w:rsidRDefault="007D1D4C" w:rsidP="007D1D4C">
      <w:pPr>
        <w:pStyle w:val="ListParagraph"/>
        <w:numPr>
          <w:ilvl w:val="0"/>
          <w:numId w:val="2"/>
        </w:numPr>
        <w:spacing w:after="0" w:line="360" w:lineRule="auto"/>
        <w:jc w:val="both"/>
        <w:rPr>
          <w:rFonts w:ascii="Times New Roman" w:hAnsi="Times New Roman" w:cs="Times New Roman"/>
          <w:sz w:val="28"/>
          <w:szCs w:val="28"/>
          <w:lang w:val="uk-UA"/>
        </w:rPr>
      </w:pPr>
      <w:r w:rsidRPr="00094B51">
        <w:rPr>
          <w:rFonts w:ascii="Times New Roman" w:hAnsi="Times New Roman" w:cs="Times New Roman"/>
          <w:sz w:val="28"/>
          <w:szCs w:val="28"/>
          <w:lang w:val="uk-UA"/>
        </w:rPr>
        <w:lastRenderedPageBreak/>
        <w:t>Найбільше емоційних переживань припадає на соціальний рівень (соціальні контакти, спілкування, оцінювання, статус, стосунки).</w:t>
      </w:r>
    </w:p>
    <w:p w14:paraId="346EB4BC" w14:textId="77777777" w:rsidR="007D1D4C" w:rsidRPr="00094B51" w:rsidRDefault="007D1D4C" w:rsidP="007D1D4C">
      <w:pPr>
        <w:pStyle w:val="ListParagraph"/>
        <w:numPr>
          <w:ilvl w:val="0"/>
          <w:numId w:val="2"/>
        </w:numPr>
        <w:spacing w:after="0" w:line="360" w:lineRule="auto"/>
        <w:jc w:val="both"/>
        <w:rPr>
          <w:rFonts w:ascii="Times New Roman" w:hAnsi="Times New Roman" w:cs="Times New Roman"/>
          <w:sz w:val="28"/>
          <w:szCs w:val="28"/>
          <w:lang w:val="uk-UA"/>
        </w:rPr>
      </w:pPr>
      <w:r w:rsidRPr="00094B51">
        <w:rPr>
          <w:rFonts w:ascii="Times New Roman" w:hAnsi="Times New Roman" w:cs="Times New Roman"/>
          <w:sz w:val="28"/>
          <w:szCs w:val="28"/>
          <w:lang w:val="uk-UA"/>
        </w:rPr>
        <w:t>Значимим для досліджуваних виявився і біологічний рівень переживань (переживання стосовно організму, тілесного здоров’я, енергії, виживання).</w:t>
      </w:r>
    </w:p>
    <w:p w14:paraId="16186558" w14:textId="77777777" w:rsidR="007D1D4C" w:rsidRPr="00094B51" w:rsidRDefault="007D1D4C" w:rsidP="007D1D4C">
      <w:pPr>
        <w:pStyle w:val="ListParagraph"/>
        <w:numPr>
          <w:ilvl w:val="0"/>
          <w:numId w:val="2"/>
        </w:numPr>
        <w:spacing w:after="0" w:line="360" w:lineRule="auto"/>
        <w:jc w:val="both"/>
        <w:rPr>
          <w:rFonts w:ascii="Times New Roman" w:hAnsi="Times New Roman" w:cs="Times New Roman"/>
          <w:sz w:val="28"/>
          <w:szCs w:val="28"/>
          <w:lang w:val="uk-UA"/>
        </w:rPr>
      </w:pPr>
      <w:r w:rsidRPr="00094B51">
        <w:rPr>
          <w:rFonts w:ascii="Times New Roman" w:hAnsi="Times New Roman" w:cs="Times New Roman"/>
          <w:sz w:val="28"/>
          <w:szCs w:val="28"/>
          <w:lang w:val="uk-UA"/>
        </w:rPr>
        <w:t>Найчастіше в умовах пандемії студентська молодь переживає такі базові емоції, як інтерес, гнів, сум/печаль та страх.</w:t>
      </w:r>
    </w:p>
    <w:p w14:paraId="40F49AAA" w14:textId="77777777" w:rsidR="007D1D4C" w:rsidRPr="00094B51" w:rsidRDefault="007D1D4C" w:rsidP="007D1D4C">
      <w:pPr>
        <w:pStyle w:val="ListParagraph"/>
        <w:numPr>
          <w:ilvl w:val="0"/>
          <w:numId w:val="2"/>
        </w:numPr>
        <w:spacing w:after="0" w:line="360" w:lineRule="auto"/>
        <w:jc w:val="both"/>
        <w:rPr>
          <w:rFonts w:ascii="Times New Roman" w:hAnsi="Times New Roman" w:cs="Times New Roman"/>
          <w:sz w:val="28"/>
          <w:szCs w:val="28"/>
          <w:lang w:val="uk-UA"/>
        </w:rPr>
      </w:pPr>
      <w:r w:rsidRPr="00094B51">
        <w:rPr>
          <w:rFonts w:ascii="Times New Roman" w:hAnsi="Times New Roman" w:cs="Times New Roman"/>
          <w:sz w:val="28"/>
          <w:szCs w:val="28"/>
          <w:lang w:val="uk-UA"/>
        </w:rPr>
        <w:t>В умовах пандемії досліджувані почали відчувати такі непритаманні для себе емоції як: байдужіть, роздратування, агресія, сум.</w:t>
      </w:r>
    </w:p>
    <w:p w14:paraId="02DE405B" w14:textId="77777777" w:rsidR="007D1D4C" w:rsidRPr="00094B51" w:rsidRDefault="007D1D4C" w:rsidP="007D1D4C">
      <w:pPr>
        <w:pStyle w:val="ListParagraph"/>
        <w:numPr>
          <w:ilvl w:val="0"/>
          <w:numId w:val="2"/>
        </w:numPr>
        <w:spacing w:after="0" w:line="360" w:lineRule="auto"/>
        <w:jc w:val="both"/>
        <w:rPr>
          <w:rFonts w:ascii="Times New Roman" w:hAnsi="Times New Roman" w:cs="Times New Roman"/>
          <w:sz w:val="28"/>
          <w:szCs w:val="28"/>
          <w:lang w:val="uk-UA"/>
        </w:rPr>
      </w:pPr>
      <w:r w:rsidRPr="00094B51">
        <w:rPr>
          <w:rFonts w:ascii="Times New Roman" w:hAnsi="Times New Roman" w:cs="Times New Roman"/>
          <w:sz w:val="28"/>
          <w:szCs w:val="28"/>
          <w:lang w:val="uk-UA"/>
        </w:rPr>
        <w:t>Аналіз рівня тривожності показав, що малий відсоток досліджуваних з низьким рівнем тривожності, і, натомість, високий відсоток із середнім та вище середнього рівнями.</w:t>
      </w:r>
    </w:p>
    <w:p w14:paraId="2357994F" w14:textId="77777777" w:rsidR="007D1D4C" w:rsidRPr="00094B51" w:rsidRDefault="007D1D4C" w:rsidP="007D1D4C">
      <w:pPr>
        <w:pStyle w:val="ListParagraph"/>
        <w:numPr>
          <w:ilvl w:val="0"/>
          <w:numId w:val="2"/>
        </w:numPr>
        <w:spacing w:after="0" w:line="360" w:lineRule="auto"/>
        <w:jc w:val="both"/>
        <w:rPr>
          <w:rFonts w:ascii="Times New Roman" w:hAnsi="Times New Roman" w:cs="Times New Roman"/>
          <w:sz w:val="28"/>
          <w:szCs w:val="28"/>
          <w:lang w:val="uk-UA"/>
        </w:rPr>
      </w:pPr>
      <w:r w:rsidRPr="00094B51">
        <w:rPr>
          <w:rFonts w:ascii="Times New Roman" w:hAnsi="Times New Roman" w:cs="Times New Roman"/>
          <w:sz w:val="28"/>
          <w:szCs w:val="28"/>
          <w:lang w:val="uk-UA"/>
        </w:rPr>
        <w:t>Аналіз рівня депресії виявив, що відсоток молоді без ознак депресії зовсім невеликий – всього 10%. У переважної більшості досліджуваних (72%) виявлено легку депресію, а у 18% - помірну.</w:t>
      </w:r>
    </w:p>
    <w:p w14:paraId="72A132A8" w14:textId="77777777" w:rsidR="007D1D4C" w:rsidRPr="00094B51" w:rsidRDefault="007D1D4C" w:rsidP="007D1D4C">
      <w:pPr>
        <w:pStyle w:val="ListParagraph"/>
        <w:numPr>
          <w:ilvl w:val="0"/>
          <w:numId w:val="2"/>
        </w:numPr>
        <w:spacing w:after="0" w:line="360" w:lineRule="auto"/>
        <w:jc w:val="both"/>
        <w:rPr>
          <w:rFonts w:ascii="Times New Roman" w:hAnsi="Times New Roman" w:cs="Times New Roman"/>
          <w:sz w:val="28"/>
          <w:szCs w:val="28"/>
          <w:lang w:val="uk-UA"/>
        </w:rPr>
      </w:pPr>
      <w:r w:rsidRPr="00094B51">
        <w:rPr>
          <w:rFonts w:ascii="Times New Roman" w:hAnsi="Times New Roman" w:cs="Times New Roman"/>
          <w:sz w:val="28"/>
          <w:szCs w:val="28"/>
          <w:lang w:val="uk-UA"/>
        </w:rPr>
        <w:t>Кореляційний аналіз показав, що рівень тривожності позитивно корелює з такими базовими емоціями як страх, гнів, сум/печаль, а також з переживаннями емоцій біологічного рівня. Рівень депресії позитивно корелює з емоціями як біологічного, так і соціального рівня, а також страхом, гнівом, сумом, печалю. Також існує зв’язок між тривожністю та депресією – чим вищий рівень одного показника, тим вищий він і у іншого.</w:t>
      </w:r>
    </w:p>
    <w:p w14:paraId="2D214866" w14:textId="77777777" w:rsidR="007D1D4C" w:rsidRPr="00F1224F"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 За результатами проведеного емпіричного дослідження можемо стверджувати, що отримані результати підтверджують висновки науковців про негативний вплив пандемії на емоційні переживання молоді. Висунута в дослідженні гіпотеза про те, що</w:t>
      </w:r>
      <w:r w:rsidRPr="0034555E">
        <w:rPr>
          <w:rFonts w:ascii="Times New Roman" w:hAnsi="Times New Roman" w:cs="Times New Roman"/>
          <w:sz w:val="28"/>
          <w:szCs w:val="28"/>
          <w:lang w:val="uk-UA"/>
        </w:rPr>
        <w:t xml:space="preserve"> </w:t>
      </w:r>
      <w:r w:rsidRPr="00EF3663">
        <w:rPr>
          <w:rFonts w:ascii="Times New Roman" w:hAnsi="Times New Roman" w:cs="Times New Roman"/>
          <w:sz w:val="28"/>
          <w:szCs w:val="28"/>
          <w:lang w:val="uk-UA"/>
        </w:rPr>
        <w:t xml:space="preserve">ймовірно, пандемія </w:t>
      </w:r>
      <w:r w:rsidRPr="00094B51">
        <w:rPr>
          <w:rFonts w:ascii="Times New Roman" w:hAnsi="Times New Roman" w:cs="Times New Roman"/>
          <w:sz w:val="28"/>
          <w:szCs w:val="28"/>
          <w:lang w:val="uk-UA"/>
        </w:rPr>
        <w:t>COVID</w:t>
      </w:r>
      <w:r w:rsidRPr="00EF3663">
        <w:rPr>
          <w:rFonts w:ascii="Times New Roman" w:hAnsi="Times New Roman" w:cs="Times New Roman"/>
          <w:sz w:val="28"/>
          <w:szCs w:val="28"/>
          <w:lang w:val="uk-UA"/>
        </w:rPr>
        <w:t xml:space="preserve">-19 </w:t>
      </w:r>
      <w:r>
        <w:rPr>
          <w:rFonts w:ascii="Times New Roman" w:hAnsi="Times New Roman" w:cs="Times New Roman"/>
          <w:sz w:val="28"/>
          <w:szCs w:val="28"/>
          <w:lang w:val="uk-UA"/>
        </w:rPr>
        <w:t>спричиняє та підсилює негативні</w:t>
      </w:r>
      <w:r w:rsidRPr="00EF3663">
        <w:rPr>
          <w:rFonts w:ascii="Times New Roman" w:hAnsi="Times New Roman" w:cs="Times New Roman"/>
          <w:sz w:val="28"/>
          <w:szCs w:val="28"/>
          <w:lang w:val="uk-UA"/>
        </w:rPr>
        <w:t xml:space="preserve"> емоційні переживання молоді</w:t>
      </w:r>
      <w:r>
        <w:rPr>
          <w:rFonts w:ascii="Times New Roman" w:hAnsi="Times New Roman" w:cs="Times New Roman"/>
          <w:sz w:val="28"/>
          <w:szCs w:val="28"/>
          <w:lang w:val="uk-UA"/>
        </w:rPr>
        <w:t xml:space="preserve">, підтвердилась. </w:t>
      </w:r>
    </w:p>
    <w:p w14:paraId="70E34426" w14:textId="77777777" w:rsidR="007D1D4C"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 Зважаючи на негативний вплив пандемії на психологічне здоров</w:t>
      </w:r>
      <w:r w:rsidRPr="00094B51">
        <w:rPr>
          <w:rFonts w:ascii="Times New Roman" w:hAnsi="Times New Roman" w:cs="Times New Roman"/>
          <w:sz w:val="28"/>
          <w:szCs w:val="28"/>
          <w:lang w:val="uk-UA"/>
        </w:rPr>
        <w:t>’</w:t>
      </w:r>
      <w:r>
        <w:rPr>
          <w:rFonts w:ascii="Times New Roman" w:hAnsi="Times New Roman" w:cs="Times New Roman"/>
          <w:sz w:val="28"/>
          <w:szCs w:val="28"/>
          <w:lang w:val="uk-UA"/>
        </w:rPr>
        <w:t xml:space="preserve">я молоді загалом, та емоційних переживань зокрема, необхідні заходи психологічної допомоги та підтримки. </w:t>
      </w:r>
    </w:p>
    <w:p w14:paraId="59BA5080" w14:textId="77777777" w:rsidR="007D1D4C" w:rsidRDefault="007D1D4C" w:rsidP="007D1D4C">
      <w:pPr>
        <w:spacing w:after="0" w:line="360" w:lineRule="auto"/>
        <w:ind w:firstLine="567"/>
        <w:jc w:val="both"/>
        <w:rPr>
          <w:rFonts w:ascii="Times New Roman" w:hAnsi="Times New Roman" w:cs="Times New Roman"/>
          <w:sz w:val="28"/>
          <w:szCs w:val="28"/>
          <w:lang w:val="uk-UA"/>
        </w:rPr>
      </w:pPr>
      <w:r w:rsidRPr="001C7A3C">
        <w:rPr>
          <w:rFonts w:ascii="Times New Roman" w:hAnsi="Times New Roman" w:cs="Times New Roman"/>
          <w:sz w:val="28"/>
          <w:szCs w:val="28"/>
          <w:lang w:val="uk-UA"/>
        </w:rPr>
        <w:lastRenderedPageBreak/>
        <w:t>Головне під час пандемії не панікувати, а, застосовуючи засоби особистої гігієни, перебувати у спокої, спогляданні, втримувати емоційну рівновагу, рефлексуючи своє життя, переосмислювати цінності, знаходити нові сенси.</w:t>
      </w:r>
    </w:p>
    <w:p w14:paraId="5BAF3183" w14:textId="77777777" w:rsidR="007D1D4C" w:rsidRDefault="007D1D4C" w:rsidP="007D1D4C">
      <w:pPr>
        <w:spacing w:after="0" w:line="360" w:lineRule="auto"/>
        <w:ind w:firstLine="567"/>
        <w:jc w:val="both"/>
        <w:rPr>
          <w:rFonts w:ascii="Times New Roman" w:hAnsi="Times New Roman" w:cs="Times New Roman"/>
          <w:sz w:val="28"/>
          <w:szCs w:val="28"/>
          <w:lang w:val="uk-UA"/>
        </w:rPr>
      </w:pPr>
    </w:p>
    <w:p w14:paraId="6B0B67D2" w14:textId="77777777" w:rsidR="007D1D4C" w:rsidRPr="001C7A3C" w:rsidRDefault="007D1D4C" w:rsidP="007D1D4C">
      <w:pPr>
        <w:spacing w:after="0" w:line="360" w:lineRule="auto"/>
        <w:ind w:firstLine="567"/>
        <w:jc w:val="both"/>
        <w:rPr>
          <w:rFonts w:ascii="Times New Roman" w:hAnsi="Times New Roman" w:cs="Times New Roman"/>
          <w:sz w:val="28"/>
          <w:szCs w:val="28"/>
          <w:lang w:val="uk-UA"/>
        </w:rPr>
      </w:pPr>
    </w:p>
    <w:p w14:paraId="2F9ADF72" w14:textId="77777777" w:rsidR="007D1D4C" w:rsidRDefault="007D1D4C" w:rsidP="007D1D4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37AF181" w14:textId="77777777" w:rsidR="007D1D4C" w:rsidRPr="000948DF" w:rsidRDefault="007D1D4C" w:rsidP="007D1D4C">
      <w:pPr>
        <w:spacing w:after="0" w:line="360" w:lineRule="auto"/>
        <w:ind w:firstLine="567"/>
        <w:jc w:val="center"/>
        <w:rPr>
          <w:rFonts w:ascii="Times New Roman" w:hAnsi="Times New Roman" w:cs="Times New Roman"/>
          <w:b/>
          <w:bCs/>
          <w:sz w:val="28"/>
          <w:szCs w:val="28"/>
          <w:lang w:val="uk-UA"/>
        </w:rPr>
      </w:pPr>
      <w:r w:rsidRPr="000948DF">
        <w:rPr>
          <w:rFonts w:ascii="Times New Roman" w:hAnsi="Times New Roman" w:cs="Times New Roman"/>
          <w:b/>
          <w:bCs/>
          <w:sz w:val="28"/>
          <w:szCs w:val="28"/>
          <w:lang w:val="uk-UA"/>
        </w:rPr>
        <w:lastRenderedPageBreak/>
        <w:t>СПИСОК ВИКОРИСТАНИХ ДЖЕРЕЛ</w:t>
      </w:r>
    </w:p>
    <w:p w14:paraId="7E8FBA93" w14:textId="77777777" w:rsidR="007D1D4C" w:rsidRDefault="007D1D4C" w:rsidP="007D1D4C">
      <w:pPr>
        <w:spacing w:after="0" w:line="360" w:lineRule="auto"/>
        <w:ind w:firstLine="567"/>
        <w:jc w:val="both"/>
        <w:rPr>
          <w:rFonts w:ascii="Times New Roman" w:hAnsi="Times New Roman" w:cs="Times New Roman"/>
          <w:sz w:val="28"/>
          <w:szCs w:val="28"/>
          <w:lang w:val="uk-UA"/>
        </w:rPr>
      </w:pPr>
    </w:p>
    <w:p w14:paraId="6AF59C00" w14:textId="77777777" w:rsidR="007D1D4C" w:rsidRDefault="007D1D4C" w:rsidP="007D1D4C">
      <w:pPr>
        <w:spacing w:after="0" w:line="360" w:lineRule="auto"/>
        <w:ind w:firstLine="567"/>
        <w:jc w:val="both"/>
        <w:rPr>
          <w:rFonts w:ascii="Times New Roman" w:hAnsi="Times New Roman" w:cs="Times New Roman"/>
          <w:sz w:val="28"/>
          <w:szCs w:val="28"/>
          <w:lang w:val="uk-UA"/>
        </w:rPr>
      </w:pPr>
    </w:p>
    <w:p w14:paraId="6B6E9CEA"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1" w:name="_Hlk54535356"/>
      <w:r w:rsidRPr="006C3B88">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6C3B88">
        <w:rPr>
          <w:rFonts w:ascii="Times New Roman" w:hAnsi="Times New Roman" w:cs="Times New Roman"/>
          <w:sz w:val="28"/>
          <w:szCs w:val="28"/>
          <w:lang w:val="uk-UA"/>
        </w:rPr>
        <w:t xml:space="preserve">Артюхова В.В. Особливості психологічного здоров’я курсантів в період пандемії COVID-19. // </w:t>
      </w:r>
      <w:hyperlink r:id="rId5" w:history="1">
        <w:r w:rsidRPr="006C3B88">
          <w:rPr>
            <w:rFonts w:ascii="Times New Roman" w:hAnsi="Times New Roman" w:cs="Times New Roman"/>
            <w:sz w:val="28"/>
            <w:szCs w:val="28"/>
            <w:lang w:val="uk-UA"/>
          </w:rPr>
          <w:t>file:///C:/Users/Win10Pro/AppData/Local/Temp/991-Article%20Text-1279-1-10-20200708.pdf</w:t>
        </w:r>
      </w:hyperlink>
      <w:bookmarkEnd w:id="1"/>
      <w:r>
        <w:rPr>
          <w:rFonts w:ascii="Times New Roman" w:hAnsi="Times New Roman" w:cs="Times New Roman"/>
          <w:sz w:val="28"/>
          <w:szCs w:val="28"/>
          <w:lang w:val="uk-UA"/>
        </w:rPr>
        <w:t>.</w:t>
      </w:r>
    </w:p>
    <w:p w14:paraId="0D86B306"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2" w:name="_Hlk54621827"/>
      <w:bookmarkStart w:id="3" w:name="_Hlk54621233"/>
      <w:bookmarkStart w:id="4" w:name="_Hlk54609113"/>
      <w:bookmarkStart w:id="5" w:name="_Hlk54536258"/>
      <w:bookmarkStart w:id="6" w:name="_Hlk54535898"/>
      <w:r>
        <w:rPr>
          <w:rFonts w:ascii="Times New Roman" w:hAnsi="Times New Roman" w:cs="Times New Roman"/>
          <w:sz w:val="28"/>
          <w:szCs w:val="28"/>
          <w:lang w:val="uk-UA"/>
        </w:rPr>
        <w:t xml:space="preserve">2. </w:t>
      </w:r>
      <w:r w:rsidRPr="006C3B88">
        <w:rPr>
          <w:rFonts w:ascii="Times New Roman" w:hAnsi="Times New Roman" w:cs="Times New Roman"/>
          <w:sz w:val="28"/>
          <w:szCs w:val="28"/>
          <w:lang w:val="uk-UA"/>
        </w:rPr>
        <w:t>Багрій В.В. Вплив стресу на емоційні переживання студентської молоді. // http://dspace.lvduvs.edu.ua/bitstream/1234567890/2546/1/2018-2-04.pdf</w:t>
      </w:r>
      <w:bookmarkEnd w:id="2"/>
      <w:r>
        <w:rPr>
          <w:rFonts w:ascii="Times New Roman" w:hAnsi="Times New Roman" w:cs="Times New Roman"/>
          <w:sz w:val="28"/>
          <w:szCs w:val="28"/>
          <w:lang w:val="uk-UA"/>
        </w:rPr>
        <w:t>.</w:t>
      </w:r>
    </w:p>
    <w:p w14:paraId="038EA3F5"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6C3B88">
        <w:rPr>
          <w:rFonts w:ascii="Times New Roman" w:hAnsi="Times New Roman" w:cs="Times New Roman"/>
          <w:sz w:val="28"/>
          <w:szCs w:val="28"/>
          <w:lang w:val="uk-UA"/>
        </w:rPr>
        <w:t>Божович Л.И. Социальная ситуация развития и движущие силы развития ребенка / Л.И. Божович // Проблемы формирования личности. – М. : МПСИ; Воронеж: НПО «МОДЭК», 1995. – С. 173–179.</w:t>
      </w:r>
    </w:p>
    <w:p w14:paraId="12349904"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7" w:name="_Hlk54622874"/>
      <w:r>
        <w:rPr>
          <w:rFonts w:ascii="Times New Roman" w:hAnsi="Times New Roman" w:cs="Times New Roman"/>
          <w:sz w:val="28"/>
          <w:szCs w:val="28"/>
          <w:lang w:val="uk-UA"/>
        </w:rPr>
        <w:t xml:space="preserve">4. </w:t>
      </w:r>
      <w:r w:rsidRPr="006C3B88">
        <w:rPr>
          <w:rFonts w:ascii="Times New Roman" w:hAnsi="Times New Roman" w:cs="Times New Roman"/>
          <w:sz w:val="28"/>
          <w:szCs w:val="28"/>
          <w:lang w:val="uk-UA"/>
        </w:rPr>
        <w:t xml:space="preserve">Василюк Ф.Е. Психология переживания / Ф.Е. Василюк. – М.: Изд-во МГУ, 1984. – </w:t>
      </w:r>
      <w:bookmarkEnd w:id="7"/>
      <w:r w:rsidRPr="006C3B88">
        <w:rPr>
          <w:rFonts w:ascii="Times New Roman" w:hAnsi="Times New Roman" w:cs="Times New Roman"/>
          <w:sz w:val="28"/>
          <w:szCs w:val="28"/>
          <w:lang w:val="uk-UA"/>
        </w:rPr>
        <w:t>200 с.</w:t>
      </w:r>
    </w:p>
    <w:p w14:paraId="06DEEBF9"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6C3B88">
        <w:rPr>
          <w:rFonts w:ascii="Times New Roman" w:hAnsi="Times New Roman" w:cs="Times New Roman"/>
          <w:sz w:val="28"/>
          <w:szCs w:val="28"/>
          <w:lang w:val="uk-UA"/>
        </w:rPr>
        <w:t xml:space="preserve">Водопянова Н. Е. Психодиагностика стресса. - СПб.: Питер, 2009. - </w:t>
      </w:r>
      <w:bookmarkEnd w:id="3"/>
      <w:r w:rsidRPr="006C3B88">
        <w:rPr>
          <w:rFonts w:ascii="Times New Roman" w:hAnsi="Times New Roman" w:cs="Times New Roman"/>
          <w:sz w:val="28"/>
          <w:szCs w:val="28"/>
          <w:lang w:val="uk-UA"/>
        </w:rPr>
        <w:t>336 с.</w:t>
      </w:r>
    </w:p>
    <w:p w14:paraId="310F67CE"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6C3B88">
        <w:rPr>
          <w:rFonts w:ascii="Times New Roman" w:hAnsi="Times New Roman" w:cs="Times New Roman"/>
          <w:sz w:val="28"/>
          <w:szCs w:val="28"/>
          <w:lang w:val="uk-UA"/>
        </w:rPr>
        <w:t>Выготский Л.С. Детская психология / Л.С. Виготский // Собр. соч.: В 6-ти т. – М. : Педагогика, 1984. – Т.4. – 432 с.</w:t>
      </w:r>
    </w:p>
    <w:p w14:paraId="370E1417"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8" w:name="_Hlk54622586"/>
      <w:r>
        <w:rPr>
          <w:rFonts w:ascii="Times New Roman" w:hAnsi="Times New Roman" w:cs="Times New Roman"/>
          <w:sz w:val="28"/>
          <w:szCs w:val="28"/>
          <w:lang w:val="uk-UA"/>
        </w:rPr>
        <w:t xml:space="preserve">7. </w:t>
      </w:r>
      <w:r w:rsidRPr="006C3B88">
        <w:rPr>
          <w:rFonts w:ascii="Times New Roman" w:hAnsi="Times New Roman" w:cs="Times New Roman"/>
          <w:sz w:val="28"/>
          <w:szCs w:val="28"/>
          <w:lang w:val="uk-UA"/>
        </w:rPr>
        <w:t>Выготский Л.С. Мышление и речь / Л.С. Выготский // Собр. соч. : В 6-ти т. – М. : Педагогика, 1982. – Т.2. – С. 5</w:t>
      </w:r>
      <w:bookmarkEnd w:id="8"/>
      <w:r w:rsidRPr="006C3B88">
        <w:rPr>
          <w:rFonts w:ascii="Times New Roman" w:hAnsi="Times New Roman" w:cs="Times New Roman"/>
          <w:sz w:val="28"/>
          <w:szCs w:val="28"/>
          <w:lang w:val="uk-UA"/>
        </w:rPr>
        <w:t>–361.</w:t>
      </w:r>
    </w:p>
    <w:p w14:paraId="3225906C"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9" w:name="_Hlk54626158"/>
      <w:r>
        <w:rPr>
          <w:rFonts w:ascii="Times New Roman" w:hAnsi="Times New Roman" w:cs="Times New Roman"/>
          <w:sz w:val="28"/>
          <w:szCs w:val="28"/>
          <w:lang w:val="uk-UA"/>
        </w:rPr>
        <w:t xml:space="preserve">8. </w:t>
      </w:r>
      <w:r w:rsidRPr="006C3B88">
        <w:rPr>
          <w:rFonts w:ascii="Times New Roman" w:hAnsi="Times New Roman" w:cs="Times New Roman"/>
          <w:sz w:val="28"/>
          <w:szCs w:val="28"/>
          <w:lang w:val="uk-UA"/>
        </w:rPr>
        <w:t>Галецька І.І., Климанська Л.Д., Климанська М.Б. Карантинний квітень в Україні: думки, переживання, поведінка перед загрозою COVID-19. // file:///C:/Users/Win10Pro/AppData/Local/Temp/958-Article%20Text-1227-1-10-20200602.pdf</w:t>
      </w:r>
      <w:bookmarkEnd w:id="9"/>
      <w:r>
        <w:rPr>
          <w:rFonts w:ascii="Times New Roman" w:hAnsi="Times New Roman" w:cs="Times New Roman"/>
          <w:sz w:val="28"/>
          <w:szCs w:val="28"/>
          <w:lang w:val="uk-UA"/>
        </w:rPr>
        <w:t>.</w:t>
      </w:r>
    </w:p>
    <w:p w14:paraId="66223F72"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Pr="006C3B88">
        <w:rPr>
          <w:rFonts w:ascii="Times New Roman" w:hAnsi="Times New Roman" w:cs="Times New Roman"/>
          <w:sz w:val="28"/>
          <w:szCs w:val="28"/>
          <w:lang w:val="uk-UA"/>
        </w:rPr>
        <w:t>Досвід переживання пандемії covid-19: дистанційні психологічні дослідження, дистанційна психологічна підтримка: матеріали онлайн-семінарів 23 квітня 2020 року «Досвід карантину: дистанційна психологічна допомога і підтримка» та15 травня 2020 року «Дистанційні психологічні дослідження в умовах пандемії covid-19 ікарантину». За наук. ред. М.М. Слюсаревського, Л.А. Найдьонової, О.Л. Вознесенської. Київ, 2020. –</w:t>
      </w:r>
      <w:bookmarkEnd w:id="4"/>
      <w:r w:rsidRPr="006C3B88">
        <w:rPr>
          <w:rFonts w:ascii="Times New Roman" w:hAnsi="Times New Roman" w:cs="Times New Roman"/>
          <w:sz w:val="28"/>
          <w:szCs w:val="28"/>
          <w:lang w:val="uk-UA"/>
        </w:rPr>
        <w:t xml:space="preserve"> 121 с.</w:t>
      </w:r>
    </w:p>
    <w:p w14:paraId="4AE8EBCE"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10" w:name="_Hlk54624806"/>
      <w:bookmarkStart w:id="11" w:name="_Hlk54623034"/>
      <w:r>
        <w:rPr>
          <w:rFonts w:ascii="Times New Roman" w:hAnsi="Times New Roman" w:cs="Times New Roman"/>
          <w:sz w:val="28"/>
          <w:szCs w:val="28"/>
          <w:lang w:val="uk-UA"/>
        </w:rPr>
        <w:t xml:space="preserve">10. </w:t>
      </w:r>
      <w:r w:rsidRPr="006C3B88">
        <w:rPr>
          <w:rFonts w:ascii="Times New Roman" w:hAnsi="Times New Roman" w:cs="Times New Roman"/>
          <w:sz w:val="28"/>
          <w:szCs w:val="28"/>
          <w:lang w:val="uk-UA"/>
        </w:rPr>
        <w:t>Емоції і поведінка українців на карантині: спеціальний проект. // http://ratinggroup.ua/research/ukraine/emocii_i_povedenie_ukraincev_na_karantine_specialnyy_proekt.html</w:t>
      </w:r>
      <w:bookmarkEnd w:id="10"/>
      <w:r>
        <w:rPr>
          <w:rFonts w:ascii="Times New Roman" w:hAnsi="Times New Roman" w:cs="Times New Roman"/>
          <w:sz w:val="28"/>
          <w:szCs w:val="28"/>
          <w:lang w:val="uk-UA"/>
        </w:rPr>
        <w:t>.</w:t>
      </w:r>
    </w:p>
    <w:p w14:paraId="64AB0D2F"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11. </w:t>
      </w:r>
      <w:r w:rsidRPr="006C3B88">
        <w:rPr>
          <w:rFonts w:ascii="Times New Roman" w:hAnsi="Times New Roman" w:cs="Times New Roman"/>
          <w:sz w:val="28"/>
          <w:szCs w:val="28"/>
          <w:lang w:val="uk-UA"/>
        </w:rPr>
        <w:t xml:space="preserve">Журавльова Л.П. Психологія емпатії / Л.П. Журавльова. – Житомир: Вид-во ЖДУ ім. І.Франка, 2007. – </w:t>
      </w:r>
      <w:bookmarkEnd w:id="11"/>
      <w:r w:rsidRPr="006C3B88">
        <w:rPr>
          <w:rFonts w:ascii="Times New Roman" w:hAnsi="Times New Roman" w:cs="Times New Roman"/>
          <w:sz w:val="28"/>
          <w:szCs w:val="28"/>
          <w:lang w:val="uk-UA"/>
        </w:rPr>
        <w:t>328 с.</w:t>
      </w:r>
    </w:p>
    <w:p w14:paraId="1125ABA1"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12" w:name="_Hlk54621376"/>
      <w:r>
        <w:rPr>
          <w:rFonts w:ascii="Times New Roman" w:hAnsi="Times New Roman" w:cs="Times New Roman"/>
          <w:sz w:val="28"/>
          <w:szCs w:val="28"/>
          <w:lang w:val="uk-UA"/>
        </w:rPr>
        <w:t xml:space="preserve">12. </w:t>
      </w:r>
      <w:r w:rsidRPr="006C3B88">
        <w:rPr>
          <w:rFonts w:ascii="Times New Roman" w:hAnsi="Times New Roman" w:cs="Times New Roman"/>
          <w:sz w:val="28"/>
          <w:szCs w:val="28"/>
          <w:lang w:val="uk-UA"/>
        </w:rPr>
        <w:t>Кириленко Т.С. Психологія: емоційна сфера особистості / Т.С. Кириленко. – К.: Либідь, 2007. – 256 с.</w:t>
      </w:r>
    </w:p>
    <w:p w14:paraId="6D35F403"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13" w:name="_Hlk54623083"/>
      <w:r>
        <w:rPr>
          <w:rFonts w:ascii="Times New Roman" w:hAnsi="Times New Roman" w:cs="Times New Roman"/>
          <w:sz w:val="28"/>
          <w:szCs w:val="28"/>
          <w:lang w:val="uk-UA"/>
        </w:rPr>
        <w:t xml:space="preserve">13. </w:t>
      </w:r>
      <w:r w:rsidRPr="006C3B88">
        <w:rPr>
          <w:rFonts w:ascii="Times New Roman" w:hAnsi="Times New Roman" w:cs="Times New Roman"/>
          <w:sz w:val="28"/>
          <w:szCs w:val="28"/>
          <w:lang w:val="uk-UA"/>
        </w:rPr>
        <w:t>Кічук А. Емоційна детермінація психологічного здоров’я студентської молоді: деякі аспекти проблеми. // Психологічні перспективи. – 2019. – Вип.3. – С. 139 – 151.</w:t>
      </w:r>
    </w:p>
    <w:p w14:paraId="49DEFD97"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Pr="006C3B88">
        <w:rPr>
          <w:rFonts w:ascii="Times New Roman" w:hAnsi="Times New Roman" w:cs="Times New Roman"/>
          <w:sz w:val="28"/>
          <w:szCs w:val="28"/>
          <w:lang w:val="uk-UA"/>
        </w:rPr>
        <w:t>Максименко С.Д. Генетическая психология (Методологическая рефлексия проблем развития в психологии): Монография / С.Д. Максименко. – М.: Рефлбук, 2000. – 320 с.</w:t>
      </w:r>
    </w:p>
    <w:p w14:paraId="0AB37648"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w:t>
      </w:r>
      <w:r w:rsidRPr="006C3B88">
        <w:rPr>
          <w:rFonts w:ascii="Times New Roman" w:hAnsi="Times New Roman" w:cs="Times New Roman"/>
          <w:sz w:val="28"/>
          <w:szCs w:val="28"/>
          <w:lang w:val="uk-UA"/>
        </w:rPr>
        <w:t>Максименко С.Д. Структура особистості / С.Д. Максименко // Практична психологія та соціальна робота. – 2007. – №1. – С.1</w:t>
      </w:r>
      <w:bookmarkEnd w:id="13"/>
      <w:r w:rsidRPr="006C3B88">
        <w:rPr>
          <w:rFonts w:ascii="Times New Roman" w:hAnsi="Times New Roman" w:cs="Times New Roman"/>
          <w:sz w:val="28"/>
          <w:szCs w:val="28"/>
          <w:lang w:val="uk-UA"/>
        </w:rPr>
        <w:t>–13.</w:t>
      </w:r>
    </w:p>
    <w:p w14:paraId="21CD5544"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 </w:t>
      </w:r>
      <w:r w:rsidRPr="006C3B88">
        <w:rPr>
          <w:rFonts w:ascii="Times New Roman" w:hAnsi="Times New Roman" w:cs="Times New Roman"/>
          <w:sz w:val="28"/>
          <w:szCs w:val="28"/>
          <w:lang w:val="uk-UA"/>
        </w:rPr>
        <w:t>Психологічна профілактика і гігієна особистості у протидії пандемії COVID-19: Методичний</w:t>
      </w:r>
      <w:r>
        <w:rPr>
          <w:rFonts w:ascii="Times New Roman" w:hAnsi="Times New Roman" w:cs="Times New Roman"/>
          <w:sz w:val="28"/>
          <w:szCs w:val="28"/>
          <w:lang w:val="uk-UA"/>
        </w:rPr>
        <w:t xml:space="preserve"> </w:t>
      </w:r>
      <w:r w:rsidRPr="006C3B88">
        <w:rPr>
          <w:rFonts w:ascii="Times New Roman" w:hAnsi="Times New Roman" w:cs="Times New Roman"/>
          <w:sz w:val="28"/>
          <w:szCs w:val="28"/>
          <w:lang w:val="uk-UA"/>
        </w:rPr>
        <w:t>посібник / Авт. кол.: Рибалка В.В., Помиткін Е.О., Ігнатович О.М., Павлик Н.В., Іванова О.В., Радзімовська О.В., Становських З.Л., Калюжна Є.М., Кабиш-РибалкаТ.В. – Київ: Інститут педагогічної освіти і освіти дорослих імені Івана Зязюна</w:t>
      </w:r>
      <w:r>
        <w:rPr>
          <w:rFonts w:ascii="Times New Roman" w:hAnsi="Times New Roman" w:cs="Times New Roman"/>
          <w:sz w:val="28"/>
          <w:szCs w:val="28"/>
          <w:lang w:val="uk-UA"/>
        </w:rPr>
        <w:t>,</w:t>
      </w:r>
      <w:r w:rsidRPr="006C3B88">
        <w:rPr>
          <w:rFonts w:ascii="Times New Roman" w:hAnsi="Times New Roman" w:cs="Times New Roman"/>
          <w:sz w:val="28"/>
          <w:szCs w:val="28"/>
          <w:lang w:val="uk-UA"/>
        </w:rPr>
        <w:t xml:space="preserve"> 2020 р. – 123 с.</w:t>
      </w:r>
    </w:p>
    <w:p w14:paraId="5D4CD284"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r w:rsidRPr="006C3B88">
        <w:rPr>
          <w:rFonts w:ascii="Times New Roman" w:hAnsi="Times New Roman" w:cs="Times New Roman"/>
          <w:sz w:val="28"/>
          <w:szCs w:val="28"/>
          <w:lang w:val="uk-UA"/>
        </w:rPr>
        <w:t>Психологія і педагогіка у протидії пандемії COVID-19: Інтернет-посібник / за наук. ред.В.Г.Кременя; [координатор інтернет-посібника В.В.Рибалка; колектив авторів]. - Київ:ТОВ «Юрка Любченка», 2020. 243 с. // http://aitdonntu.ucoz.ua/001_MedKab/internet_posibnik_za_red_vg_kremenja_ukr_pdf_06.05.pdf</w:t>
      </w:r>
      <w:r>
        <w:rPr>
          <w:rFonts w:ascii="Times New Roman" w:hAnsi="Times New Roman" w:cs="Times New Roman"/>
          <w:sz w:val="28"/>
          <w:szCs w:val="28"/>
          <w:lang w:val="uk-UA"/>
        </w:rPr>
        <w:t>.</w:t>
      </w:r>
    </w:p>
    <w:p w14:paraId="6734F05C"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Pr="006C3B88">
        <w:rPr>
          <w:rFonts w:ascii="Times New Roman" w:hAnsi="Times New Roman" w:cs="Times New Roman"/>
          <w:sz w:val="28"/>
          <w:szCs w:val="28"/>
          <w:lang w:val="uk-UA"/>
        </w:rPr>
        <w:t>Роттенберг В. Сновидения, гипноз и деятельность мозга. // http://royallib.ru/read/rotenberg_vadim/snovideniya_gipnoz_i_deyatelnost_mozga.html#204809</w:t>
      </w:r>
      <w:bookmarkEnd w:id="12"/>
      <w:r>
        <w:rPr>
          <w:rFonts w:ascii="Times New Roman" w:hAnsi="Times New Roman" w:cs="Times New Roman"/>
          <w:sz w:val="28"/>
          <w:szCs w:val="28"/>
          <w:lang w:val="uk-UA"/>
        </w:rPr>
        <w:t>.</w:t>
      </w:r>
    </w:p>
    <w:p w14:paraId="74F5F487"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14" w:name="_Hlk54622633"/>
      <w:bookmarkStart w:id="15" w:name="_Hlk54618112"/>
      <w:r>
        <w:rPr>
          <w:rFonts w:ascii="Times New Roman" w:hAnsi="Times New Roman" w:cs="Times New Roman"/>
          <w:sz w:val="28"/>
          <w:szCs w:val="28"/>
          <w:lang w:val="uk-UA"/>
        </w:rPr>
        <w:t xml:space="preserve">19. </w:t>
      </w:r>
      <w:r w:rsidRPr="006C3B88">
        <w:rPr>
          <w:rFonts w:ascii="Times New Roman" w:hAnsi="Times New Roman" w:cs="Times New Roman"/>
          <w:sz w:val="28"/>
          <w:szCs w:val="28"/>
          <w:lang w:val="uk-UA"/>
        </w:rPr>
        <w:t xml:space="preserve">Рубинштейн С.Л. Основы общей психологии: В 2-х т. / С.Л. Рубинштейн. – СПб. : Питер, 1998. – Т.1. – </w:t>
      </w:r>
      <w:bookmarkEnd w:id="14"/>
      <w:r w:rsidRPr="006C3B88">
        <w:rPr>
          <w:rFonts w:ascii="Times New Roman" w:hAnsi="Times New Roman" w:cs="Times New Roman"/>
          <w:sz w:val="28"/>
          <w:szCs w:val="28"/>
          <w:lang w:val="uk-UA"/>
        </w:rPr>
        <w:t>688 с.</w:t>
      </w:r>
    </w:p>
    <w:p w14:paraId="1AB2C998"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 </w:t>
      </w:r>
      <w:r w:rsidRPr="006C3B88">
        <w:rPr>
          <w:rFonts w:ascii="Times New Roman" w:hAnsi="Times New Roman" w:cs="Times New Roman"/>
          <w:sz w:val="28"/>
          <w:szCs w:val="28"/>
          <w:lang w:val="uk-UA"/>
        </w:rPr>
        <w:t>Словник української мови: в 11 томах / За ред. І.К. Білодіда. – К. : Наукова думка,1975. – Т. 6. – 587 с.</w:t>
      </w:r>
    </w:p>
    <w:p w14:paraId="57EC8B15"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Pr="006C3B88">
        <w:rPr>
          <w:rFonts w:ascii="Times New Roman" w:hAnsi="Times New Roman" w:cs="Times New Roman"/>
          <w:sz w:val="28"/>
          <w:szCs w:val="28"/>
          <w:lang w:val="uk-UA"/>
        </w:rPr>
        <w:t>Смелзер Н.Социология / Н. Смелзер. –М. : Феникс, 1998. – 688 с. // https://scepsis.net/library/id_640.html</w:t>
      </w:r>
      <w:bookmarkEnd w:id="15"/>
      <w:r>
        <w:rPr>
          <w:rFonts w:ascii="Times New Roman" w:hAnsi="Times New Roman" w:cs="Times New Roman"/>
          <w:sz w:val="28"/>
          <w:szCs w:val="28"/>
          <w:lang w:val="uk-UA"/>
        </w:rPr>
        <w:t>.</w:t>
      </w:r>
    </w:p>
    <w:p w14:paraId="28A08DAE"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22. </w:t>
      </w:r>
      <w:r w:rsidRPr="006C3B88">
        <w:rPr>
          <w:rFonts w:ascii="Times New Roman" w:hAnsi="Times New Roman" w:cs="Times New Roman"/>
          <w:sz w:val="28"/>
          <w:szCs w:val="28"/>
          <w:lang w:val="uk-UA"/>
        </w:rPr>
        <w:t>Соціально-психологічні технології відновлення особистості після травматичних подій. Практичний посібник/ Т.М.Титаренко, М.С. Дворник, В.О.Климчуктаін.; занаук. ред. Т.М.Титаренко. НАПНУкраїни. ІСПП. – Кропивницький. Імекс-ЛТД, 2019. – 220 с.</w:t>
      </w:r>
    </w:p>
    <w:p w14:paraId="32681903"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rsidRPr="006C3B88">
        <w:rPr>
          <w:rFonts w:ascii="Times New Roman" w:hAnsi="Times New Roman" w:cs="Times New Roman"/>
          <w:sz w:val="28"/>
          <w:szCs w:val="28"/>
          <w:lang w:val="uk-UA"/>
        </w:rPr>
        <w:t>Шпак М.М. Роль переживання у структурі емоційного інтелекту особистості. // file:///C:/Users/Win10Pro/AppData/Local/Temp/157920-344522-1-SM.pdf</w:t>
      </w:r>
      <w:r>
        <w:rPr>
          <w:rFonts w:ascii="Times New Roman" w:hAnsi="Times New Roman" w:cs="Times New Roman"/>
          <w:sz w:val="28"/>
          <w:szCs w:val="28"/>
          <w:lang w:val="uk-UA"/>
        </w:rPr>
        <w:t>.</w:t>
      </w:r>
    </w:p>
    <w:p w14:paraId="5E9468E5"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16" w:name="_Hlk54629651"/>
      <w:r>
        <w:rPr>
          <w:rFonts w:ascii="Times New Roman" w:hAnsi="Times New Roman" w:cs="Times New Roman"/>
          <w:sz w:val="28"/>
          <w:szCs w:val="28"/>
          <w:lang w:val="uk-UA"/>
        </w:rPr>
        <w:t xml:space="preserve">24. </w:t>
      </w:r>
      <w:r w:rsidRPr="00832BFB">
        <w:rPr>
          <w:rFonts w:ascii="Times New Roman" w:hAnsi="Times New Roman" w:cs="Times New Roman"/>
          <w:sz w:val="28"/>
          <w:szCs w:val="28"/>
          <w:lang w:val="uk-UA"/>
        </w:rPr>
        <w:t>Чого найбільше бояться українці через пандемію COVID-19: опитування</w:t>
      </w:r>
      <w:r w:rsidRPr="006C3B88">
        <w:rPr>
          <w:rFonts w:ascii="Times New Roman" w:hAnsi="Times New Roman" w:cs="Times New Roman"/>
          <w:sz w:val="28"/>
          <w:szCs w:val="28"/>
          <w:lang w:val="uk-UA"/>
        </w:rPr>
        <w:t>. // https://news.24tv.ua/chogo_naybilshe_boyatsya_ukrayintsi_cherez_pandemiyu_covid_19_opituvannya_n1307907</w:t>
      </w:r>
      <w:bookmarkEnd w:id="16"/>
      <w:r>
        <w:rPr>
          <w:rFonts w:ascii="Times New Roman" w:hAnsi="Times New Roman" w:cs="Times New Roman"/>
          <w:sz w:val="28"/>
          <w:szCs w:val="28"/>
          <w:lang w:val="uk-UA"/>
        </w:rPr>
        <w:t>.</w:t>
      </w:r>
    </w:p>
    <w:p w14:paraId="7E890D1A"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25. </w:t>
      </w:r>
      <w:r w:rsidRPr="006C3B88">
        <w:rPr>
          <w:rFonts w:ascii="Times New Roman" w:hAnsi="Times New Roman" w:cs="Times New Roman"/>
          <w:sz w:val="28"/>
          <w:szCs w:val="28"/>
          <w:lang w:val="uk-UA"/>
        </w:rPr>
        <w:t xml:space="preserve">Cava M., Fay K., Beanlands H., McCay E., Wignall R. The experience of quarantine for individuals affected by SARS in Toronto. Publ Health Nurs. – 2005 – </w:t>
      </w:r>
      <w:bookmarkEnd w:id="5"/>
      <w:r w:rsidRPr="006C3B88">
        <w:rPr>
          <w:rFonts w:ascii="Times New Roman" w:hAnsi="Times New Roman" w:cs="Times New Roman"/>
          <w:sz w:val="28"/>
          <w:szCs w:val="28"/>
          <w:lang w:val="uk-UA"/>
        </w:rPr>
        <w:t>406 p.</w:t>
      </w:r>
    </w:p>
    <w:p w14:paraId="6AC89E92"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17" w:name="_Hlk54536853"/>
      <w:r>
        <w:rPr>
          <w:rFonts w:ascii="Times New Roman" w:hAnsi="Times New Roman" w:cs="Times New Roman"/>
          <w:sz w:val="28"/>
          <w:szCs w:val="28"/>
          <w:lang w:val="uk-UA"/>
        </w:rPr>
        <w:t xml:space="preserve">26. </w:t>
      </w:r>
      <w:r w:rsidRPr="006C3B88">
        <w:rPr>
          <w:rFonts w:ascii="Times New Roman" w:hAnsi="Times New Roman" w:cs="Times New Roman"/>
          <w:sz w:val="28"/>
          <w:szCs w:val="28"/>
          <w:lang w:val="uk-UA"/>
        </w:rPr>
        <w:t xml:space="preserve">Hawryluck L., Gold W., Robinson S., Pogorski S., Galea S , Styra R. SARS control and psychological effects of quarantine. - Toronto, Canada. – 2004. – </w:t>
      </w:r>
      <w:bookmarkEnd w:id="17"/>
      <w:r w:rsidRPr="006C3B88">
        <w:rPr>
          <w:rFonts w:ascii="Times New Roman" w:hAnsi="Times New Roman" w:cs="Times New Roman"/>
          <w:sz w:val="28"/>
          <w:szCs w:val="28"/>
          <w:lang w:val="uk-UA"/>
        </w:rPr>
        <w:t xml:space="preserve">107 p. </w:t>
      </w:r>
    </w:p>
    <w:p w14:paraId="2D783842"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w:t>
      </w:r>
      <w:r w:rsidRPr="006C3B88">
        <w:rPr>
          <w:rFonts w:ascii="Times New Roman" w:hAnsi="Times New Roman" w:cs="Times New Roman"/>
          <w:sz w:val="28"/>
          <w:szCs w:val="28"/>
          <w:lang w:val="uk-UA"/>
        </w:rPr>
        <w:t xml:space="preserve">Reynolds D., Garay J., Deamond S., Moran M., Gold W., Styra R. Understanding, compliance and psychological impact of the SARS quarantine experience. Epidemiol Infect. – 2008. – </w:t>
      </w:r>
      <w:bookmarkEnd w:id="6"/>
      <w:r w:rsidRPr="006C3B88">
        <w:rPr>
          <w:rFonts w:ascii="Times New Roman" w:hAnsi="Times New Roman" w:cs="Times New Roman"/>
          <w:sz w:val="28"/>
          <w:szCs w:val="28"/>
          <w:lang w:val="uk-UA"/>
        </w:rPr>
        <w:t>136 p.</w:t>
      </w:r>
    </w:p>
    <w:p w14:paraId="78130122"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18" w:name="_Hlk54537025"/>
      <w:r>
        <w:rPr>
          <w:rFonts w:ascii="Times New Roman" w:hAnsi="Times New Roman" w:cs="Times New Roman"/>
          <w:sz w:val="28"/>
          <w:szCs w:val="28"/>
          <w:lang w:val="uk-UA"/>
        </w:rPr>
        <w:t xml:space="preserve">28. </w:t>
      </w:r>
      <w:r w:rsidRPr="006C3B88">
        <w:rPr>
          <w:rFonts w:ascii="Times New Roman" w:hAnsi="Times New Roman" w:cs="Times New Roman"/>
          <w:sz w:val="28"/>
          <w:szCs w:val="28"/>
          <w:lang w:val="uk-UA"/>
        </w:rPr>
        <w:t>Sprang G., Silman, M. Posttraumatic stress disorder in parents and youth after health-related disasters. - Disaster Med Public Health Prep. -2013. -</w:t>
      </w:r>
      <w:bookmarkEnd w:id="18"/>
      <w:r w:rsidRPr="006C3B88">
        <w:rPr>
          <w:rFonts w:ascii="Times New Roman" w:hAnsi="Times New Roman" w:cs="Times New Roman"/>
          <w:sz w:val="28"/>
          <w:szCs w:val="28"/>
          <w:lang w:val="uk-UA"/>
        </w:rPr>
        <w:t>105 p.</w:t>
      </w:r>
    </w:p>
    <w:p w14:paraId="0C1F684C"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bookmarkStart w:id="19" w:name="_Hlk54612303"/>
      <w:r>
        <w:rPr>
          <w:rFonts w:ascii="Times New Roman" w:hAnsi="Times New Roman" w:cs="Times New Roman"/>
          <w:sz w:val="28"/>
          <w:szCs w:val="28"/>
          <w:lang w:val="uk-UA"/>
        </w:rPr>
        <w:t xml:space="preserve">29. </w:t>
      </w:r>
      <w:r w:rsidRPr="006C3B88">
        <w:rPr>
          <w:rFonts w:ascii="Times New Roman" w:hAnsi="Times New Roman" w:cs="Times New Roman"/>
          <w:sz w:val="28"/>
          <w:szCs w:val="28"/>
          <w:lang w:val="uk-UA"/>
        </w:rPr>
        <w:t xml:space="preserve">The psychological impact of quarantine and how to reduce it: rapid review of the evidence. // K. B. Samantha, K. W. Rebecca, E. S. Louise. - The Lancet, 2020. // </w:t>
      </w:r>
      <w:hyperlink r:id="rId6" w:history="1">
        <w:r w:rsidRPr="006C3B88">
          <w:rPr>
            <w:rFonts w:ascii="Times New Roman" w:hAnsi="Times New Roman" w:cs="Times New Roman"/>
            <w:sz w:val="28"/>
            <w:szCs w:val="28"/>
            <w:lang w:val="uk-UA"/>
          </w:rPr>
          <w:t>https://www.thelancet.com/journals/lancet/article/PIIS0140-6736(20)30460-8/fulltext</w:t>
        </w:r>
      </w:hyperlink>
      <w:r w:rsidRPr="006C3B88">
        <w:rPr>
          <w:rFonts w:ascii="Times New Roman" w:hAnsi="Times New Roman" w:cs="Times New Roman"/>
          <w:sz w:val="28"/>
          <w:szCs w:val="28"/>
          <w:lang w:val="uk-UA"/>
        </w:rPr>
        <w:t>.</w:t>
      </w:r>
      <w:bookmarkEnd w:id="19"/>
    </w:p>
    <w:p w14:paraId="2BF0D14D" w14:textId="77777777" w:rsidR="007D1D4C" w:rsidRPr="006C3B88" w:rsidRDefault="007D1D4C" w:rsidP="007D1D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30. </w:t>
      </w:r>
      <w:r w:rsidRPr="006C3B88">
        <w:rPr>
          <w:rFonts w:ascii="Times New Roman" w:hAnsi="Times New Roman" w:cs="Times New Roman"/>
          <w:sz w:val="28"/>
          <w:szCs w:val="28"/>
          <w:lang w:val="uk-UA"/>
        </w:rPr>
        <w:t>Townsend E. Key ethical questions for research during the COVID-19 pandemic / E. Townsend, E. Nielsen, R. Allister, S. A Cassidy. – The Lancet. Psychiatry. – Vol 7, May 2020. // www.thelancet.com/psychiatry</w:t>
      </w:r>
      <w:r>
        <w:rPr>
          <w:rFonts w:ascii="Times New Roman" w:hAnsi="Times New Roman" w:cs="Times New Roman"/>
          <w:sz w:val="28"/>
          <w:szCs w:val="28"/>
          <w:lang w:val="uk-UA"/>
        </w:rPr>
        <w:t>.</w:t>
      </w:r>
    </w:p>
    <w:p w14:paraId="1B1E361B" w14:textId="77777777" w:rsidR="007D1D4C" w:rsidRDefault="007D1D4C" w:rsidP="007D1D4C">
      <w:pPr>
        <w:spacing w:after="0" w:line="360" w:lineRule="auto"/>
        <w:ind w:firstLine="567"/>
        <w:jc w:val="both"/>
        <w:rPr>
          <w:rFonts w:ascii="Times New Roman" w:hAnsi="Times New Roman" w:cs="Times New Roman"/>
          <w:sz w:val="28"/>
          <w:szCs w:val="28"/>
          <w:lang w:val="uk-UA"/>
        </w:rPr>
      </w:pPr>
    </w:p>
    <w:sectPr w:rsidR="007D1D4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5691B"/>
    <w:multiLevelType w:val="hybridMultilevel"/>
    <w:tmpl w:val="11AAF508"/>
    <w:lvl w:ilvl="0" w:tplc="866C580C">
      <w:numFmt w:val="bullet"/>
      <w:lvlText w:val="–"/>
      <w:lvlJc w:val="left"/>
      <w:pPr>
        <w:ind w:left="1494"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F68765E"/>
    <w:multiLevelType w:val="hybridMultilevel"/>
    <w:tmpl w:val="A8F2F8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D4C"/>
    <w:rsid w:val="007D1D4C"/>
    <w:rsid w:val="00FD0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FFDC1"/>
  <w15:chartTrackingRefBased/>
  <w15:docId w15:val="{03F01629-5399-4B20-975C-B523A332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D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D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lancet.com/journals/lancet/article/PIIS0140-6736(20)30460-8/fulltext" TargetMode="External"/><Relationship Id="rId5" Type="http://schemas.openxmlformats.org/officeDocument/2006/relationships/hyperlink" Target="file:///C:/Users/Win10Pro/AppData/Local/Temp/991-Article%20Text-1279-1-10-20200708.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2378</Words>
  <Characters>13558</Characters>
  <Application>Microsoft Office Word</Application>
  <DocSecurity>0</DocSecurity>
  <Lines>112</Lines>
  <Paragraphs>31</Paragraphs>
  <ScaleCrop>false</ScaleCrop>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Liudmyla Viiatyk</dc:creator>
  <cp:keywords/>
  <dc:description/>
  <cp:lastModifiedBy>Liudmyla Viiatyk</cp:lastModifiedBy>
  <cp:revision>1</cp:revision>
  <dcterms:created xsi:type="dcterms:W3CDTF">2021-03-22T11:48:00Z</dcterms:created>
  <dcterms:modified xsi:type="dcterms:W3CDTF">2021-03-22T11:53:00Z</dcterms:modified>
</cp:coreProperties>
</file>