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BB5" w:rsidRPr="006C5BB5" w:rsidRDefault="006C5BB5" w:rsidP="006C5BB5">
      <w:pPr>
        <w:pStyle w:val="1"/>
        <w:jc w:val="center"/>
        <w:rPr>
          <w:rFonts w:eastAsia="Times New Roman"/>
          <w:kern w:val="36"/>
          <w:sz w:val="48"/>
          <w:szCs w:val="48"/>
        </w:rPr>
      </w:pPr>
      <w:r w:rsidRPr="006C5BB5">
        <w:rPr>
          <w:rFonts w:eastAsia="Times New Roman"/>
          <w:kern w:val="36"/>
        </w:rPr>
        <w:t>Особенности трансмиссионного автомобильного масла</w:t>
      </w:r>
    </w:p>
    <w:p w:rsidR="006C5BB5" w:rsidRPr="006C5BB5" w:rsidRDefault="006C5BB5" w:rsidP="006C5BB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Исходя из интенсивности использования коробки передач, к смазочным средствам предъявляются достаточно жесткие нормы. </w:t>
      </w:r>
      <w:r w:rsidRPr="006C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Автомобильные трансмиссионные масла</w:t>
      </w:r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должны быть максимально эффективными, уменьшать шум и снижать вибрацию в период работы, служить защитой от коррозии, выдерживать перепады температурного режима, не пениться, ни быть агрессивными к металлическим деталям, не иметь слишком высокой токсичности. Наша продукция отвечает всем стандартам, является высококачественной и надежной.</w:t>
      </w:r>
    </w:p>
    <w:p w:rsidR="006C5BB5" w:rsidRPr="006C5BB5" w:rsidRDefault="006C5BB5" w:rsidP="006C5BB5">
      <w:pPr>
        <w:pStyle w:val="2"/>
        <w:jc w:val="center"/>
        <w:rPr>
          <w:rFonts w:eastAsia="Times New Roman"/>
          <w:sz w:val="36"/>
          <w:szCs w:val="36"/>
        </w:rPr>
      </w:pPr>
      <w:r w:rsidRPr="006C5BB5">
        <w:rPr>
          <w:rFonts w:eastAsia="Times New Roman"/>
        </w:rPr>
        <w:t>Используемые присадки</w:t>
      </w:r>
    </w:p>
    <w:p w:rsidR="006C5BB5" w:rsidRPr="006C5BB5" w:rsidRDefault="006C5BB5" w:rsidP="006C5BB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тем как </w:t>
      </w:r>
      <w:r w:rsidRPr="006C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купить трансмиссионное масло</w:t>
      </w:r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>, следует определиться с его присадками. Они подразделяются на следующие виды:</w:t>
      </w:r>
    </w:p>
    <w:p w:rsidR="006C5BB5" w:rsidRPr="006C5BB5" w:rsidRDefault="006C5BB5" w:rsidP="006C5BB5">
      <w:pPr>
        <w:numPr>
          <w:ilvl w:val="0"/>
          <w:numId w:val="2"/>
        </w:num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 износа – функционирования хватает до момента, пока средство находиться в зазоре между шестеренками КПП.</w:t>
      </w:r>
    </w:p>
    <w:p w:rsidR="006C5BB5" w:rsidRPr="006C5BB5" w:rsidRDefault="006C5BB5" w:rsidP="006C5BB5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Противозадирные – применяются, когда степень трения максимально приближена к </w:t>
      </w:r>
      <w:proofErr w:type="gramStart"/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>сухому</w:t>
      </w:r>
      <w:proofErr w:type="gramEnd"/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>, полезны при повышенных нагрузках.</w:t>
      </w:r>
    </w:p>
    <w:p w:rsidR="006C5BB5" w:rsidRPr="006C5BB5" w:rsidRDefault="006C5BB5" w:rsidP="006C5BB5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 появления пены – имеют влияние на качество смазки: чем больше пены, тем хуже распределяется вещество по коробке передач.</w:t>
      </w:r>
    </w:p>
    <w:p w:rsidR="006C5BB5" w:rsidRPr="006C5BB5" w:rsidRDefault="006C5BB5" w:rsidP="006C5BB5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>Антифрикционные – за счет уменьшения процесса трения существенно экономится топливо.</w:t>
      </w:r>
    </w:p>
    <w:p w:rsidR="006C5BB5" w:rsidRPr="006C5BB5" w:rsidRDefault="006C5BB5" w:rsidP="006C5BB5">
      <w:pPr>
        <w:numPr>
          <w:ilvl w:val="0"/>
          <w:numId w:val="2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Антикоррозийные – служат защитой от появления коррозии.</w:t>
      </w:r>
    </w:p>
    <w:p w:rsidR="006C5BB5" w:rsidRPr="006C5BB5" w:rsidRDefault="006C5BB5" w:rsidP="006C5BB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Трансмиссионные масла</w:t>
      </w:r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делятся </w:t>
      </w:r>
      <w:proofErr w:type="gramStart"/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минеральные, синтетические и полусинтетические. Первые повышают качество за счет присадок, густеют при минусовой температуре, стоят недорого. Вторые можно применять в зимнее время, практически не подвержены окислению. Третьи являются серединой первых двух, но </w:t>
      </w:r>
      <w:proofErr w:type="gramStart"/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proofErr w:type="gramEnd"/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 немного качественнее минерального.</w:t>
      </w:r>
    </w:p>
    <w:p w:rsidR="006C5BB5" w:rsidRPr="006C5BB5" w:rsidRDefault="006C5BB5" w:rsidP="006C5BB5">
      <w:pPr>
        <w:pStyle w:val="2"/>
        <w:jc w:val="center"/>
        <w:rPr>
          <w:rFonts w:eastAsia="Times New Roman"/>
          <w:sz w:val="36"/>
          <w:szCs w:val="36"/>
        </w:rPr>
      </w:pPr>
      <w:r w:rsidRPr="006C5BB5">
        <w:rPr>
          <w:rFonts w:eastAsia="Times New Roman"/>
        </w:rPr>
        <w:t>Особенности замены</w:t>
      </w:r>
    </w:p>
    <w:p w:rsidR="006C5BB5" w:rsidRPr="006C5BB5" w:rsidRDefault="006C5BB5" w:rsidP="006C5BB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вы решили </w:t>
      </w:r>
      <w:r w:rsidRPr="006C5B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купить трансмиссионное масло в Украине</w:t>
      </w:r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то оптимальным </w:t>
      </w:r>
      <w:proofErr w:type="spellStart"/>
      <w:proofErr w:type="gramStart"/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интернет-магазином</w:t>
      </w:r>
      <w:proofErr w:type="spellEnd"/>
      <w:proofErr w:type="gramEnd"/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станет «</w:t>
      </w:r>
      <w:proofErr w:type="spellStart"/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АвтоАптека</w:t>
      </w:r>
      <w:proofErr w:type="spellEnd"/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>». Мы предлагаем широкий ассортимент по доступным ценам.</w:t>
      </w:r>
    </w:p>
    <w:p w:rsidR="006C5BB5" w:rsidRPr="006C5BB5" w:rsidRDefault="006C5BB5" w:rsidP="006C5BB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помнить, что данный продукт надлежит периодически менять. Период зависит от того, насколько езда интенсивная и от пройденного пути. Некоторые владельцы это игнорируют, а зря.</w:t>
      </w:r>
    </w:p>
    <w:p w:rsidR="006C5BB5" w:rsidRDefault="006C5BB5" w:rsidP="006C5BB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Замена играет важную роль в АКПП, где масляная жидкость кроме защиты и смазывания является рабочим веществом. Экономия приводит к порче коробки передач. Внимание стоит уделить ротации средства в </w:t>
      </w:r>
      <w:proofErr w:type="gramStart"/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автоматических</w:t>
      </w:r>
      <w:proofErr w:type="gramEnd"/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КП, работающих в жестком режиме. В этом случае присадки распадаются быстро, что приводит к неполадкам детали. Также присутствуют авто с </w:t>
      </w:r>
      <w:proofErr w:type="gramStart"/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необслуживаемой</w:t>
      </w:r>
      <w:proofErr w:type="gramEnd"/>
      <w:r w:rsidRPr="006C5B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КП. Практика показывает, что замена смазки необходима даже им. Если вы хотите, чтобы ваш «железный конь» прослужил как можно дольше, то не стоит пренебрегать данным процессом.</w:t>
      </w:r>
    </w:p>
    <w:p w:rsidR="006C5BB5" w:rsidRPr="006C5BB5" w:rsidRDefault="006C5BB5" w:rsidP="006C5BB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661" w:rsidRPr="006C5BB5" w:rsidRDefault="00330661" w:rsidP="006C5BB5"/>
    <w:sectPr w:rsidR="00330661" w:rsidRPr="006C5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E7B89"/>
    <w:multiLevelType w:val="multilevel"/>
    <w:tmpl w:val="3484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D62078"/>
    <w:multiLevelType w:val="hybridMultilevel"/>
    <w:tmpl w:val="A5E23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A11ED"/>
    <w:rsid w:val="00330661"/>
    <w:rsid w:val="006A11ED"/>
    <w:rsid w:val="006C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11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11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1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11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A11E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C5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C5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5B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8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2021-02-04T12:29:00Z</dcterms:created>
  <dcterms:modified xsi:type="dcterms:W3CDTF">2021-02-04T13:05:00Z</dcterms:modified>
</cp:coreProperties>
</file>