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19A4">
        <w:rPr>
          <w:rFonts w:ascii="Times New Roman" w:hAnsi="Times New Roman"/>
          <w:b/>
          <w:sz w:val="28"/>
          <w:szCs w:val="28"/>
          <w:lang w:val="uk-UA"/>
        </w:rPr>
        <w:t>Розрахунок продуктів.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При повному циклі виробництва готового вина, починаючи від переробки винограду, продуктові розрахунки зручніше робити на 1т  винограду. Для визначення кількості матеріалу х на виході з операції користуються розрахунковими формулами і нормами технологічного проектування. 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ab/>
        <w:t>коли відомий вих</w:t>
      </w:r>
      <w:r>
        <w:rPr>
          <w:rFonts w:ascii="Times New Roman" w:hAnsi="Times New Roman"/>
          <w:sz w:val="24"/>
          <w:szCs w:val="24"/>
          <w:lang w:val="uk-UA"/>
        </w:rPr>
        <w:t xml:space="preserve">ід продукту з операцій (П, %), </w:t>
      </w:r>
    </w:p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х=(N∙П)/100;                                                                         (1)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б) коли відомий відсоток (n) виробничих втрат,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                              х=(N(100-n))/100,                                                                    (2)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де N – кількість матеріалу, що надходить в операцію. 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Втрати бродіння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Qбр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. (у кг) розраховують по кількості цукру, що збродив у суслі: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Qбр.=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(10∙46,6∙∆Cu∙Vc)/100000;                                                             (3)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де: 46,6 – вихід СО2 при зброджуванні 100 г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інвертного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цукру, г; 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∆Сu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- кількість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інвертного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цукру, що збродив у 100 см3 сусла , (%);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кількість сусла з 1т винограду, що надходить на бродіння, дм3;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  Зміна маси сусла при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підброджуванні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відбувається за рахунок виділення СО2, кількість якого пропорційна кількості цукру, що збродив й обчислюється за формулою (3). Кількість цукру, що збродив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∆Cu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(у г на 100см3, у %) у першому випадку розрахунків відомо з умови задачі, у другому випадку його обчислюють по спеціальній формулі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∆Cu=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[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VcCc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(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Vc+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Vcn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)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Ck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]/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,  або</w:t>
      </w:r>
    </w:p>
    <w:p w:rsidR="00BD2FEF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∆Cu=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Сс-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Ск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(асп-0,6Сс))/((асп-ак-0,6Ск))       ,                         (4)  </w:t>
      </w:r>
    </w:p>
    <w:p w:rsidR="00BD2FEF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tabs>
          <w:tab w:val="left" w:pos="7425"/>
        </w:tabs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BD2FEF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lastRenderedPageBreak/>
        <w:t xml:space="preserve">де,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об’єм сусла, що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підброджують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, дм3;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Vcn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об’єм спирту, що вводиться, дм3;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Сс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цукристість сусла до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підброджування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, %;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Ск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цукристість сусла(купажу) після спиртування,%;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міцність етилового спирту, % об.;</w:t>
      </w:r>
    </w:p>
    <w:p w:rsidR="00BD2FEF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ак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– концентрація спирту в суслі(купажі) після спиртування, %.     </w:t>
      </w:r>
    </w:p>
    <w:p w:rsidR="00BD2FEF" w:rsidRPr="00A619A4" w:rsidRDefault="00BD2FEF" w:rsidP="00BD2FEF">
      <w:pPr>
        <w:tabs>
          <w:tab w:val="left" w:pos="2268"/>
        </w:tabs>
        <w:spacing w:line="360" w:lineRule="auto"/>
        <w:jc w:val="center"/>
        <w:rPr>
          <w:rFonts w:ascii="Times New Roman" w:eastAsia="Times New Roman" w:hAnsi="Times New Roman"/>
          <w:b/>
          <w:lang w:val="uk-UA"/>
        </w:rPr>
      </w:pPr>
      <w:r w:rsidRPr="00A619A4">
        <w:rPr>
          <w:rFonts w:ascii="Times New Roman" w:eastAsia="Times New Roman" w:hAnsi="Times New Roman"/>
          <w:b/>
          <w:sz w:val="28"/>
          <w:szCs w:val="28"/>
          <w:lang w:val="uk-UA"/>
        </w:rPr>
        <w:t>Вихідні дані</w:t>
      </w:r>
    </w:p>
    <w:p w:rsidR="00BD2FEF" w:rsidRPr="00A619A4" w:rsidRDefault="00BD2FEF" w:rsidP="00BD2FEF">
      <w:pPr>
        <w:tabs>
          <w:tab w:val="left" w:pos="2268"/>
        </w:tabs>
        <w:spacing w:line="360" w:lineRule="auto"/>
        <w:jc w:val="right"/>
        <w:rPr>
          <w:rFonts w:ascii="Times New Roman" w:eastAsia="Times New Roman" w:hAnsi="Times New Roman"/>
          <w:lang w:val="uk-UA"/>
        </w:rPr>
      </w:pPr>
      <w:r w:rsidRPr="00A619A4">
        <w:rPr>
          <w:rFonts w:ascii="Times New Roman" w:eastAsia="Times New Roman" w:hAnsi="Times New Roman"/>
          <w:lang w:val="uk-UA"/>
        </w:rPr>
        <w:t>Таблиця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7"/>
        <w:gridCol w:w="1781"/>
        <w:gridCol w:w="7"/>
        <w:gridCol w:w="2269"/>
        <w:gridCol w:w="1754"/>
      </w:tblGrid>
      <w:tr w:rsidR="00BD2FEF" w:rsidRPr="00A619A4" w:rsidTr="00F02F1B">
        <w:trPr>
          <w:trHeight w:val="575"/>
        </w:trPr>
        <w:tc>
          <w:tcPr>
            <w:tcW w:w="3255" w:type="dxa"/>
            <w:vMerge w:val="restart"/>
          </w:tcPr>
          <w:p w:rsidR="00BD2FEF" w:rsidRPr="00A619A4" w:rsidRDefault="00BD2FEF" w:rsidP="00F02F1B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Показники</w:t>
            </w:r>
          </w:p>
          <w:p w:rsidR="00BD2FEF" w:rsidRPr="00A619A4" w:rsidRDefault="00BD2FEF" w:rsidP="00F02F1B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88" w:type="dxa"/>
            <w:gridSpan w:val="2"/>
            <w:vMerge w:val="restart"/>
          </w:tcPr>
          <w:p w:rsidR="00BD2FEF" w:rsidRPr="00A619A4" w:rsidRDefault="00BD2FEF" w:rsidP="00F02F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BD2FEF" w:rsidRPr="00A619A4" w:rsidRDefault="00BD2FEF" w:rsidP="00F02F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Одиниці вимірювання</w:t>
            </w:r>
          </w:p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30" w:type="dxa"/>
            <w:gridSpan w:val="3"/>
          </w:tcPr>
          <w:p w:rsidR="00BD2FEF" w:rsidRPr="00A619A4" w:rsidRDefault="00BD2FEF" w:rsidP="00F02F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Асортимент винограду</w:t>
            </w:r>
          </w:p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D2FEF" w:rsidRPr="00A619A4" w:rsidTr="00F02F1B">
        <w:trPr>
          <w:trHeight w:val="309"/>
        </w:trPr>
        <w:tc>
          <w:tcPr>
            <w:tcW w:w="3255" w:type="dxa"/>
            <w:vMerge/>
          </w:tcPr>
          <w:p w:rsidR="00BD2FEF" w:rsidRPr="00A619A4" w:rsidRDefault="00BD2FEF" w:rsidP="00F02F1B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88" w:type="dxa"/>
            <w:gridSpan w:val="2"/>
            <w:vMerge/>
          </w:tcPr>
          <w:p w:rsidR="00BD2FEF" w:rsidRPr="00A619A4" w:rsidRDefault="00BD2FEF" w:rsidP="00F02F1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76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Сапераві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Каберне</w:t>
            </w:r>
          </w:p>
        </w:tc>
      </w:tr>
      <w:tr w:rsidR="00BD2FEF" w:rsidRPr="00A619A4" w:rsidTr="00F02F1B">
        <w:trPr>
          <w:trHeight w:val="763"/>
        </w:trPr>
        <w:tc>
          <w:tcPr>
            <w:tcW w:w="3255" w:type="dxa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Склад сировини по сортам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2276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BD2FEF" w:rsidRPr="00A619A4" w:rsidTr="00F02F1B">
        <w:trPr>
          <w:trHeight w:val="581"/>
        </w:trPr>
        <w:tc>
          <w:tcPr>
            <w:tcW w:w="3255" w:type="dxa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Цукристість(середня)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г/100см</w:t>
            </w:r>
            <w:r w:rsidRPr="00A619A4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276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</w:tr>
      <w:tr w:rsidR="00BD2FEF" w:rsidRPr="00A619A4" w:rsidTr="00F02F1B">
        <w:trPr>
          <w:trHeight w:val="449"/>
        </w:trPr>
        <w:tc>
          <w:tcPr>
            <w:tcW w:w="3255" w:type="dxa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Вміст гребенів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%мас.</w:t>
            </w:r>
          </w:p>
        </w:tc>
        <w:tc>
          <w:tcPr>
            <w:tcW w:w="2276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</w:tr>
      <w:tr w:rsidR="00BD2FEF" w:rsidRPr="00A619A4" w:rsidTr="00F02F1B">
        <w:trPr>
          <w:trHeight w:val="595"/>
        </w:trPr>
        <w:tc>
          <w:tcPr>
            <w:tcW w:w="3255" w:type="dxa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Втрати сусла з гребенями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% від маси гребенів</w:t>
            </w:r>
          </w:p>
        </w:tc>
        <w:tc>
          <w:tcPr>
            <w:tcW w:w="2276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</w:tr>
      <w:tr w:rsidR="00BD2FEF" w:rsidRPr="00A619A4" w:rsidTr="00F02F1B">
        <w:trPr>
          <w:trHeight w:val="555"/>
        </w:trPr>
        <w:tc>
          <w:tcPr>
            <w:tcW w:w="3262" w:type="dxa"/>
            <w:gridSpan w:val="2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Вихід неосвітленого сусла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дал</w:t>
            </w:r>
            <w:proofErr w:type="spellEnd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/т</w:t>
            </w:r>
          </w:p>
        </w:tc>
        <w:tc>
          <w:tcPr>
            <w:tcW w:w="2269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</w:tr>
      <w:tr w:rsidR="00BD2FEF" w:rsidRPr="00A619A4" w:rsidTr="00F02F1B">
        <w:trPr>
          <w:trHeight w:val="423"/>
        </w:trPr>
        <w:tc>
          <w:tcPr>
            <w:tcW w:w="3262" w:type="dxa"/>
            <w:gridSpan w:val="2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Вихід сусла-самопливу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дал</w:t>
            </w:r>
            <w:proofErr w:type="spellEnd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/т</w:t>
            </w:r>
          </w:p>
        </w:tc>
        <w:tc>
          <w:tcPr>
            <w:tcW w:w="2269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</w:tr>
      <w:tr w:rsidR="00BD2FEF" w:rsidRPr="00A619A4" w:rsidTr="00F02F1B">
        <w:trPr>
          <w:trHeight w:val="447"/>
        </w:trPr>
        <w:tc>
          <w:tcPr>
            <w:tcW w:w="3262" w:type="dxa"/>
            <w:gridSpan w:val="2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Вихід сусла високого тиску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дал</w:t>
            </w:r>
            <w:proofErr w:type="spellEnd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/т</w:t>
            </w:r>
          </w:p>
        </w:tc>
        <w:tc>
          <w:tcPr>
            <w:tcW w:w="2269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BD2FEF" w:rsidRPr="00A619A4" w:rsidTr="00F02F1B">
        <w:trPr>
          <w:trHeight w:val="646"/>
        </w:trPr>
        <w:tc>
          <w:tcPr>
            <w:tcW w:w="3262" w:type="dxa"/>
            <w:gridSpan w:val="2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Вихід сусла низького тиску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дал</w:t>
            </w:r>
            <w:proofErr w:type="spellEnd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/т</w:t>
            </w:r>
          </w:p>
        </w:tc>
        <w:tc>
          <w:tcPr>
            <w:tcW w:w="2269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BD2FEF" w:rsidRPr="00A619A4" w:rsidTr="00F02F1B">
        <w:trPr>
          <w:trHeight w:val="960"/>
        </w:trPr>
        <w:tc>
          <w:tcPr>
            <w:tcW w:w="3262" w:type="dxa"/>
            <w:gridSpan w:val="2"/>
          </w:tcPr>
          <w:p w:rsidR="00BD2FEF" w:rsidRPr="00A619A4" w:rsidRDefault="00BD2FEF" w:rsidP="00F02F1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Вміст суспензії у суслі якісних фракцій</w:t>
            </w:r>
          </w:p>
        </w:tc>
        <w:tc>
          <w:tcPr>
            <w:tcW w:w="1788" w:type="dxa"/>
            <w:gridSpan w:val="2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дал</w:t>
            </w:r>
            <w:proofErr w:type="spellEnd"/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/т</w:t>
            </w:r>
          </w:p>
        </w:tc>
        <w:tc>
          <w:tcPr>
            <w:tcW w:w="2269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1754" w:type="dxa"/>
          </w:tcPr>
          <w:p w:rsidR="00BD2FEF" w:rsidRPr="00A619A4" w:rsidRDefault="00BD2FEF" w:rsidP="00F02F1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19A4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</w:tbl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619A4">
        <w:rPr>
          <w:rFonts w:ascii="Times New Roman" w:hAnsi="Times New Roman"/>
          <w:i/>
          <w:sz w:val="28"/>
          <w:szCs w:val="28"/>
          <w:lang w:val="uk-UA"/>
        </w:rPr>
        <w:lastRenderedPageBreak/>
        <w:t>Обчислення середньозважених величин показників завдання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Сахаристість винограду, що переробляється:</w:t>
      </w:r>
    </w:p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С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в</w:t>
      </w:r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(20∙50+22∙50)/100=21г/100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см</w:t>
      </w:r>
      <w:r w:rsidRPr="00A619A4">
        <w:rPr>
          <w:rFonts w:ascii="Times New Roman" w:hAnsi="Times New Roman"/>
          <w:i/>
          <w:sz w:val="24"/>
          <w:szCs w:val="24"/>
          <w:vertAlign w:val="superscript"/>
          <w:lang w:val="uk-UA"/>
        </w:rPr>
        <w:t>3</w:t>
      </w:r>
      <w:r w:rsidRPr="00A619A4">
        <w:rPr>
          <w:rFonts w:ascii="Times New Roman" w:hAnsi="Times New Roman"/>
          <w:sz w:val="24"/>
          <w:szCs w:val="24"/>
          <w:lang w:val="uk-UA"/>
        </w:rPr>
        <w:t>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Вміст гребенів у винограді: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В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г</w:t>
      </w:r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(2,8∙50+4,0∙50)/100=3,4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% мас.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Втрати сусла з гребенями: </w:t>
      </w:r>
      <w:r w:rsidRPr="00A619A4">
        <w:rPr>
          <w:rFonts w:ascii="Times New Roman" w:hAnsi="Times New Roman"/>
          <w:sz w:val="24"/>
          <w:szCs w:val="24"/>
          <w:lang w:val="en-US"/>
        </w:rPr>
        <w:t>n</w:t>
      </w:r>
      <w:r w:rsidRPr="00A619A4">
        <w:rPr>
          <w:rFonts w:ascii="Times New Roman" w:hAnsi="Times New Roman"/>
          <w:sz w:val="24"/>
          <w:szCs w:val="24"/>
          <w:lang w:val="uk-UA"/>
        </w:rPr>
        <w:t>=(16∙50+17∙50)/100=16,5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% мас.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Питомий вихід неосвітленого сусла(загальний):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</w:rPr>
        <w:tab/>
      </w:r>
      <w:r w:rsidRPr="00A619A4">
        <w:rPr>
          <w:rFonts w:ascii="Times New Roman" w:hAnsi="Times New Roman"/>
          <w:sz w:val="24"/>
          <w:szCs w:val="24"/>
          <w:lang w:val="en-US"/>
        </w:rPr>
        <w:t>V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з</w:t>
      </w:r>
      <w:proofErr w:type="gramStart"/>
      <w:r w:rsidRPr="00A619A4">
        <w:rPr>
          <w:rFonts w:ascii="Times New Roman" w:hAnsi="Times New Roman"/>
          <w:sz w:val="24"/>
          <w:szCs w:val="24"/>
          <w:lang w:val="uk-UA"/>
        </w:rPr>
        <w:t>=(</w:t>
      </w:r>
      <w:proofErr w:type="gramEnd"/>
      <w:r w:rsidRPr="00A619A4">
        <w:rPr>
          <w:rFonts w:ascii="Times New Roman" w:hAnsi="Times New Roman"/>
          <w:sz w:val="24"/>
          <w:szCs w:val="24"/>
          <w:lang w:val="uk-UA"/>
        </w:rPr>
        <w:t>75∙50+74∙50)/100=74,5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дал/т.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ab/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Питомий вихід неосвітленого сусла-самопливу: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en-US"/>
        </w:rPr>
        <w:t>V</w:t>
      </w:r>
      <w:proofErr w:type="spellStart"/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с-с</w:t>
      </w:r>
      <w:proofErr w:type="gramStart"/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</w:t>
      </w:r>
      <w:proofErr w:type="gramEnd"/>
      <w:r w:rsidRPr="00A619A4">
        <w:rPr>
          <w:rFonts w:ascii="Times New Roman" w:hAnsi="Times New Roman"/>
          <w:sz w:val="24"/>
          <w:szCs w:val="24"/>
          <w:lang w:val="uk-UA"/>
        </w:rPr>
        <w:t>53∙50+52∙50)/100=52,5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дал/т.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Питомий вихід неосвітленого сусла високого тиску: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en-US"/>
        </w:rPr>
        <w:t>V</w:t>
      </w:r>
      <w:proofErr w:type="spellStart"/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в.т</w:t>
      </w:r>
      <w:proofErr w:type="gramStart"/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.</w:t>
      </w:r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spellEnd"/>
      <w:proofErr w:type="gramEnd"/>
      <w:r w:rsidRPr="00A619A4">
        <w:rPr>
          <w:rFonts w:ascii="Times New Roman" w:hAnsi="Times New Roman"/>
          <w:sz w:val="24"/>
          <w:szCs w:val="24"/>
          <w:lang w:val="uk-UA"/>
        </w:rPr>
        <w:t>(10∙50+10∙50)/100=10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дал/т.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Питомий вихід неосвітленого сусла низького тиску:</w:t>
      </w:r>
    </w:p>
    <w:p w:rsidR="00BD2FEF" w:rsidRDefault="00BD2FEF" w:rsidP="00BD2FEF">
      <w:pPr>
        <w:tabs>
          <w:tab w:val="center" w:pos="4677"/>
          <w:tab w:val="left" w:pos="7299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н.т.</w:t>
      </w:r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(12∙50+12∙50)/100=12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дал/т.</w:t>
      </w:r>
    </w:p>
    <w:p w:rsidR="00BD2FEF" w:rsidRPr="00A619A4" w:rsidRDefault="00BD2FEF" w:rsidP="00BD2FEF">
      <w:pPr>
        <w:tabs>
          <w:tab w:val="center" w:pos="4677"/>
          <w:tab w:val="left" w:pos="729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19A4">
        <w:rPr>
          <w:rFonts w:ascii="Times New Roman" w:hAnsi="Times New Roman"/>
          <w:b/>
          <w:i/>
          <w:sz w:val="28"/>
          <w:szCs w:val="28"/>
          <w:lang w:val="uk-UA"/>
        </w:rPr>
        <w:t>Розрахунок виходу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марочних червоних</w:t>
      </w:r>
      <w:r w:rsidRPr="00A619A4">
        <w:rPr>
          <w:rFonts w:ascii="Times New Roman" w:hAnsi="Times New Roman"/>
          <w:b/>
          <w:i/>
          <w:sz w:val="28"/>
          <w:szCs w:val="28"/>
          <w:lang w:val="uk-UA"/>
        </w:rPr>
        <w:t xml:space="preserve"> сухих столових виноматеріалів.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Втрати при прийомці, розвантажені, подачі на дроблення і дробленні (</w:t>
      </w:r>
      <w:r w:rsidRPr="00A619A4">
        <w:rPr>
          <w:rFonts w:ascii="Times New Roman" w:hAnsi="Times New Roman"/>
          <w:sz w:val="24"/>
          <w:szCs w:val="24"/>
          <w:lang w:val="en-US"/>
        </w:rPr>
        <w:t>n</w:t>
      </w:r>
      <w:r w:rsidRPr="00A619A4">
        <w:rPr>
          <w:rFonts w:ascii="Times New Roman" w:hAnsi="Times New Roman"/>
          <w:sz w:val="24"/>
          <w:szCs w:val="24"/>
        </w:rPr>
        <w:t>=0,6%)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A619A4">
        <w:rPr>
          <w:rFonts w:ascii="Times New Roman" w:hAnsi="Times New Roman"/>
          <w:sz w:val="24"/>
          <w:szCs w:val="24"/>
          <w:lang w:val="en-US"/>
        </w:rPr>
        <w:t>N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в</w:t>
      </w:r>
      <w:r w:rsidRPr="00A619A4">
        <w:rPr>
          <w:rFonts w:ascii="Times New Roman" w:hAnsi="Times New Roman"/>
          <w:sz w:val="24"/>
          <w:szCs w:val="24"/>
          <w:lang w:val="uk-UA"/>
        </w:rPr>
        <w:t>=1000∙0,006=6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Кількість винограду, що прийшов на дроблення: </w:t>
      </w:r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в</w:t>
      </w:r>
      <w:r w:rsidRPr="00A619A4">
        <w:rPr>
          <w:rFonts w:ascii="Times New Roman" w:hAnsi="Times New Roman"/>
          <w:sz w:val="24"/>
          <w:szCs w:val="24"/>
        </w:rPr>
        <w:t>=</w:t>
      </w:r>
      <w:r w:rsidRPr="00A619A4">
        <w:rPr>
          <w:rFonts w:ascii="Times New Roman" w:hAnsi="Times New Roman"/>
          <w:sz w:val="24"/>
          <w:szCs w:val="24"/>
          <w:lang w:val="uk-UA"/>
        </w:rPr>
        <w:t>100 – 6=994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гребенів, що утворюються при дроблення:</w:t>
      </w:r>
    </w:p>
    <w:p w:rsidR="00BD2FEF" w:rsidRDefault="00BD2FEF" w:rsidP="00BD2FEF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proofErr w:type="gramStart"/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г</w:t>
      </w:r>
      <w:r>
        <w:rPr>
          <w:rFonts w:ascii="Times New Roman" w:hAnsi="Times New Roman"/>
          <w:sz w:val="24"/>
          <w:szCs w:val="24"/>
          <w:lang w:val="uk-UA"/>
        </w:rPr>
        <w:t>=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994 ∙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 0,034</w:t>
      </w:r>
      <w:r>
        <w:rPr>
          <w:rFonts w:ascii="Times New Roman" w:hAnsi="Times New Roman"/>
          <w:sz w:val="24"/>
          <w:szCs w:val="24"/>
          <w:lang w:val="uk-UA"/>
        </w:rPr>
        <w:t>∙</w:t>
      </w:r>
      <w:r w:rsidRPr="00A619A4">
        <w:rPr>
          <w:rFonts w:ascii="Times New Roman" w:hAnsi="Times New Roman"/>
          <w:sz w:val="24"/>
          <w:szCs w:val="24"/>
          <w:lang w:val="uk-UA"/>
        </w:rPr>
        <w:t>(100+16,5)/100=39,37234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м</w:t>
      </w:r>
      <w:r w:rsidRPr="00A619A4">
        <w:rPr>
          <w:rFonts w:ascii="Times New Roman" w:hAnsi="Times New Roman"/>
          <w:sz w:val="24"/>
          <w:szCs w:val="24"/>
        </w:rPr>
        <w:t>’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язги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, що подається на бродіння:</w:t>
      </w:r>
    </w:p>
    <w:p w:rsidR="00BD2FEF" w:rsidRPr="00A619A4" w:rsidRDefault="00BD2FEF" w:rsidP="00BD2FEF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proofErr w:type="gramStart"/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м</w:t>
      </w:r>
      <w:r w:rsidRPr="00A619A4">
        <w:rPr>
          <w:rFonts w:ascii="Times New Roman" w:hAnsi="Times New Roman"/>
          <w:sz w:val="24"/>
          <w:szCs w:val="24"/>
          <w:lang w:val="uk-UA"/>
        </w:rPr>
        <w:t>=</w:t>
      </w:r>
      <w:proofErr w:type="gramEnd"/>
      <w:r w:rsidRPr="00A619A4">
        <w:rPr>
          <w:rFonts w:ascii="Times New Roman" w:hAnsi="Times New Roman"/>
          <w:sz w:val="24"/>
          <w:szCs w:val="24"/>
          <w:lang w:val="uk-UA"/>
        </w:rPr>
        <w:t>994 – 39,37234=954,62766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Втрати бродіння визначимо виходячи з теоретичного виходу сусла, що складає:  </w:t>
      </w:r>
      <w:proofErr w:type="spellStart"/>
      <w:r w:rsidRPr="00A619A4">
        <w:rPr>
          <w:rFonts w:ascii="Times New Roman" w:hAnsi="Times New Roman"/>
          <w:sz w:val="24"/>
          <w:szCs w:val="24"/>
          <w:lang w:val="en-US"/>
        </w:rPr>
        <w:t>V</w:t>
      </w:r>
      <w:r w:rsidRPr="00A619A4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>=7</w:t>
      </w:r>
      <w:r>
        <w:rPr>
          <w:rFonts w:ascii="Times New Roman" w:hAnsi="Times New Roman"/>
          <w:sz w:val="24"/>
          <w:szCs w:val="24"/>
          <w:lang w:val="uk-UA"/>
        </w:rPr>
        <w:t>45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л.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 або </w:t>
      </w:r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=7</w:t>
      </w:r>
      <w:r>
        <w:rPr>
          <w:rFonts w:ascii="Times New Roman" w:hAnsi="Times New Roman"/>
          <w:sz w:val="24"/>
          <w:szCs w:val="24"/>
          <w:lang w:val="uk-UA"/>
        </w:rPr>
        <w:t>45</w:t>
      </w:r>
      <w:r w:rsidRPr="00A619A4">
        <w:rPr>
          <w:rFonts w:ascii="Times New Roman" w:hAnsi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>1,081=8</w:t>
      </w:r>
      <w:r>
        <w:rPr>
          <w:rFonts w:ascii="Times New Roman" w:hAnsi="Times New Roman"/>
          <w:sz w:val="24"/>
          <w:szCs w:val="24"/>
          <w:lang w:val="uk-UA"/>
        </w:rPr>
        <w:t>05,345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Втрати при бродінні сусла на меззі до кінцевої сахаристості 3,5%:</w:t>
      </w:r>
    </w:p>
    <w:p w:rsidR="00BD2FEF" w:rsidRPr="00A619A4" w:rsidRDefault="00BD2FEF" w:rsidP="00BD2FE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lastRenderedPageBreak/>
        <w:t>на утворення СО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sz w:val="24"/>
          <w:szCs w:val="24"/>
        </w:rPr>
        <w:t xml:space="preserve"> </w:t>
      </w:r>
      <w:r w:rsidRPr="00A619A4">
        <w:rPr>
          <w:rFonts w:ascii="Times New Roman" w:hAnsi="Times New Roman"/>
          <w:sz w:val="24"/>
          <w:szCs w:val="24"/>
          <w:vertAlign w:val="subscript"/>
        </w:rPr>
        <w:t>СО2</w:t>
      </w:r>
      <w:r>
        <w:rPr>
          <w:rFonts w:ascii="Times New Roman" w:hAnsi="Times New Roman"/>
          <w:sz w:val="24"/>
          <w:szCs w:val="24"/>
        </w:rPr>
        <w:t>=46,6∙10∙(21- 3,5)∙7</w:t>
      </w:r>
      <w:r>
        <w:rPr>
          <w:rFonts w:ascii="Times New Roman" w:hAnsi="Times New Roman"/>
          <w:sz w:val="24"/>
          <w:szCs w:val="24"/>
          <w:lang w:val="uk-UA"/>
        </w:rPr>
        <w:t>45</w:t>
      </w:r>
      <w:r>
        <w:rPr>
          <w:rFonts w:ascii="Times New Roman" w:hAnsi="Times New Roman"/>
          <w:sz w:val="24"/>
          <w:szCs w:val="24"/>
        </w:rPr>
        <w:t>/100000=6</w:t>
      </w:r>
      <w:r>
        <w:rPr>
          <w:rFonts w:ascii="Times New Roman" w:hAnsi="Times New Roman"/>
          <w:sz w:val="24"/>
          <w:szCs w:val="24"/>
          <w:lang w:val="uk-UA"/>
        </w:rPr>
        <w:t>0,755</w:t>
      </w:r>
      <w:r w:rsidRPr="00A619A4">
        <w:rPr>
          <w:rFonts w:ascii="Times New Roman" w:hAnsi="Times New Roman"/>
          <w:i/>
          <w:sz w:val="24"/>
          <w:szCs w:val="24"/>
        </w:rPr>
        <w:t>кг.</w:t>
      </w:r>
    </w:p>
    <w:p w:rsidR="00BD2FEF" w:rsidRPr="00A619A4" w:rsidRDefault="00BD2FEF" w:rsidP="00BD2FEF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н</w:t>
      </w:r>
      <w:r w:rsidRPr="00A619A4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A619A4">
        <w:rPr>
          <w:rFonts w:ascii="Times New Roman" w:hAnsi="Times New Roman"/>
          <w:sz w:val="24"/>
          <w:szCs w:val="24"/>
        </w:rPr>
        <w:t>контракц</w:t>
      </w:r>
      <w:r w:rsidRPr="00A619A4">
        <w:rPr>
          <w:rFonts w:ascii="Times New Roman" w:hAnsi="Times New Roman"/>
          <w:sz w:val="24"/>
          <w:szCs w:val="24"/>
          <w:lang w:val="uk-UA"/>
        </w:rPr>
        <w:t>ію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спирту, що утворився при бродінні: </w:t>
      </w:r>
    </w:p>
    <w:p w:rsidR="00BD2FEF" w:rsidRDefault="00BD2FEF" w:rsidP="00BD2FEF">
      <w:pPr>
        <w:spacing w:line="360" w:lineRule="auto"/>
        <w:ind w:left="855"/>
        <w:contextualSpacing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en-US"/>
        </w:rPr>
        <w:t>V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к</w:t>
      </w:r>
      <w:r>
        <w:rPr>
          <w:rFonts w:ascii="Times New Roman" w:hAnsi="Times New Roman"/>
          <w:sz w:val="24"/>
          <w:szCs w:val="24"/>
          <w:lang w:val="uk-UA"/>
        </w:rPr>
        <w:t>=0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,08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∙0,6∙(21- 3,5)∙745/100=6,258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л.</w:t>
      </w:r>
      <w:r>
        <w:rPr>
          <w:rFonts w:ascii="Times New Roman" w:hAnsi="Times New Roman"/>
          <w:sz w:val="24"/>
          <w:szCs w:val="24"/>
          <w:lang w:val="uk-UA"/>
        </w:rPr>
        <w:t xml:space="preserve"> або 6,258∙100/745</w:t>
      </w:r>
      <w:r w:rsidRPr="00A619A4">
        <w:rPr>
          <w:rFonts w:ascii="Times New Roman" w:hAnsi="Times New Roman"/>
          <w:sz w:val="24"/>
          <w:szCs w:val="24"/>
          <w:lang w:val="uk-UA"/>
        </w:rPr>
        <w:t>=0,84% об.</w:t>
      </w:r>
    </w:p>
    <w:p w:rsidR="00BD2FEF" w:rsidRDefault="00BD2FEF" w:rsidP="00BD2FEF">
      <w:pPr>
        <w:spacing w:line="360" w:lineRule="auto"/>
        <w:ind w:left="855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Механічні (прийняті рівними 0,6%)</w:t>
      </w:r>
    </w:p>
    <w:p w:rsidR="00BD2FEF" w:rsidRDefault="00BD2FEF" w:rsidP="00BD2FEF">
      <w:pPr>
        <w:spacing w:line="360" w:lineRule="auto"/>
        <w:ind w:left="284"/>
        <w:contextualSpacing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0,6∙745∙1,088/100=4,863</w:t>
      </w:r>
      <w:r w:rsidRPr="003747AD">
        <w:rPr>
          <w:rFonts w:ascii="Times New Roman" w:hAnsi="Times New Roman"/>
          <w:i/>
          <w:sz w:val="24"/>
          <w:szCs w:val="24"/>
          <w:lang w:val="uk-UA"/>
        </w:rPr>
        <w:t>кг</w:t>
      </w:r>
    </w:p>
    <w:p w:rsidR="00BD2FEF" w:rsidRDefault="00BD2FEF" w:rsidP="00BD2FEF">
      <w:pPr>
        <w:spacing w:line="360" w:lineRule="auto"/>
        <w:ind w:left="28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Де 1,088- густина сусла(кг/л) при цукристості 21 г на 100см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BD2FEF" w:rsidRDefault="00BD2FEF" w:rsidP="00BD2FEF">
      <w:pPr>
        <w:spacing w:line="360" w:lineRule="auto"/>
        <w:ind w:left="284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або 0,6∙745/100=4,47</w:t>
      </w:r>
      <w:r w:rsidRPr="00E8634E">
        <w:rPr>
          <w:rFonts w:ascii="Times New Roman" w:hAnsi="Times New Roman"/>
          <w:i/>
          <w:sz w:val="24"/>
          <w:szCs w:val="24"/>
          <w:lang w:val="uk-UA"/>
        </w:rPr>
        <w:t>л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BD2FEF" w:rsidRDefault="00BD2FEF" w:rsidP="00BD2FEF">
      <w:pPr>
        <w:spacing w:line="360" w:lineRule="auto"/>
        <w:ind w:left="28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Вихід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недоброду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резервуарів для бродіння:</w:t>
      </w:r>
    </w:p>
    <w:p w:rsidR="00BD2FEF" w:rsidRDefault="00BD2FEF" w:rsidP="00BD2FEF">
      <w:pPr>
        <w:spacing w:line="360" w:lineRule="auto"/>
        <w:ind w:left="284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745 – 6,258 – 4,47=734,272</w:t>
      </w:r>
      <w:r w:rsidRPr="00E8634E">
        <w:rPr>
          <w:rFonts w:ascii="Times New Roman" w:hAnsi="Times New Roman"/>
          <w:i/>
          <w:sz w:val="24"/>
          <w:szCs w:val="24"/>
          <w:lang w:val="uk-UA"/>
        </w:rPr>
        <w:t>л</w:t>
      </w:r>
    </w:p>
    <w:p w:rsidR="00BD2FEF" w:rsidRPr="00E8634E" w:rsidRDefault="00BD2FEF" w:rsidP="00BD2FEF">
      <w:pPr>
        <w:spacing w:line="360" w:lineRule="auto"/>
        <w:ind w:left="284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або </w:t>
      </w:r>
      <w:r w:rsidRPr="00E8634E">
        <w:rPr>
          <w:rFonts w:ascii="Times New Roman" w:hAnsi="Times New Roman"/>
          <w:sz w:val="24"/>
          <w:szCs w:val="24"/>
          <w:lang w:val="uk-UA"/>
        </w:rPr>
        <w:t>954,62766</w:t>
      </w:r>
      <w:r>
        <w:rPr>
          <w:rFonts w:ascii="Times New Roman" w:hAnsi="Times New Roman"/>
          <w:sz w:val="24"/>
          <w:szCs w:val="24"/>
          <w:lang w:val="uk-UA"/>
        </w:rPr>
        <w:t xml:space="preserve"> – 60,755 – 4,863=889,0097</w:t>
      </w:r>
      <w:r w:rsidRPr="00E8634E">
        <w:rPr>
          <w:rFonts w:ascii="Times New Roman" w:hAnsi="Times New Roman"/>
          <w:i/>
          <w:sz w:val="24"/>
          <w:szCs w:val="24"/>
          <w:lang w:val="uk-UA"/>
        </w:rPr>
        <w:t>кг</w:t>
      </w:r>
      <w:r>
        <w:rPr>
          <w:rFonts w:ascii="Times New Roman" w:hAnsi="Times New Roman"/>
          <w:i/>
          <w:sz w:val="24"/>
          <w:szCs w:val="24"/>
          <w:lang w:val="uk-UA"/>
        </w:rPr>
        <w:t>.</w:t>
      </w:r>
    </w:p>
    <w:p w:rsidR="00BD2FEF" w:rsidRPr="00A619A4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Втрати сусла в стікачах, пресах, сусло-збірниках і при перекачуванні на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доброджування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(</w:t>
      </w:r>
      <w:r w:rsidRPr="00A619A4">
        <w:rPr>
          <w:rFonts w:ascii="Times New Roman" w:hAnsi="Times New Roman"/>
          <w:sz w:val="24"/>
          <w:szCs w:val="24"/>
          <w:lang w:val="en-US"/>
        </w:rPr>
        <w:t>n</w:t>
      </w:r>
      <w:r w:rsidRPr="00A619A4">
        <w:rPr>
          <w:rFonts w:ascii="Times New Roman" w:hAnsi="Times New Roman"/>
          <w:sz w:val="24"/>
          <w:szCs w:val="24"/>
        </w:rPr>
        <w:t xml:space="preserve">=0,5%): </w:t>
      </w:r>
      <w:proofErr w:type="spellStart"/>
      <w:r w:rsidRPr="00A619A4">
        <w:rPr>
          <w:rFonts w:ascii="Times New Roman" w:hAnsi="Times New Roman"/>
          <w:sz w:val="24"/>
          <w:szCs w:val="24"/>
          <w:lang w:val="en-US"/>
        </w:rPr>
        <w:t>n</w:t>
      </w:r>
      <w:r w:rsidRPr="00A619A4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proofErr w:type="spellEnd"/>
      <w:r w:rsidRPr="00A619A4">
        <w:rPr>
          <w:rFonts w:ascii="Times New Roman" w:hAnsi="Times New Roman"/>
          <w:sz w:val="24"/>
          <w:szCs w:val="24"/>
        </w:rPr>
        <w:t>=1000∙</w:t>
      </w:r>
      <w:r w:rsidRPr="00A619A4">
        <w:rPr>
          <w:rFonts w:ascii="Times New Roman" w:hAnsi="Times New Roman"/>
          <w:sz w:val="24"/>
          <w:szCs w:val="24"/>
          <w:lang w:val="uk-UA"/>
        </w:rPr>
        <w:t>0,005=5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Default="00BD2FEF" w:rsidP="00BD2FEF">
      <w:pPr>
        <w:spacing w:line="36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Кількість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зброджених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вичавків: </w:t>
      </w:r>
      <w:r w:rsidRPr="00A619A4">
        <w:rPr>
          <w:rFonts w:ascii="Times New Roman" w:hAnsi="Times New Roman"/>
          <w:sz w:val="24"/>
          <w:szCs w:val="24"/>
          <w:lang w:val="en-US"/>
        </w:rPr>
        <w:t>m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вич</w:t>
      </w:r>
      <w:r>
        <w:rPr>
          <w:rFonts w:ascii="Times New Roman" w:hAnsi="Times New Roman"/>
          <w:sz w:val="24"/>
          <w:szCs w:val="24"/>
          <w:lang w:val="uk-UA"/>
        </w:rPr>
        <w:t>=954,62766 – 5 – 889,0097=60,618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доброджування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надходить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недоброд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самопливної  фракції:</w:t>
      </w:r>
    </w:p>
    <w:p w:rsidR="00BD2FEF" w:rsidRDefault="00BD2FEF" w:rsidP="00BD2FEF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8513F">
        <w:rPr>
          <w:rFonts w:ascii="Times New Roman" w:hAnsi="Times New Roman"/>
          <w:sz w:val="24"/>
          <w:szCs w:val="24"/>
          <w:lang w:val="uk-UA"/>
        </w:rPr>
        <w:t>734,272</w:t>
      </w:r>
      <w:r>
        <w:rPr>
          <w:rFonts w:ascii="Times New Roman" w:hAnsi="Times New Roman"/>
          <w:sz w:val="24"/>
          <w:szCs w:val="24"/>
          <w:lang w:val="uk-UA"/>
        </w:rPr>
        <w:t>∙84/100=624,35л</w:t>
      </w:r>
    </w:p>
    <w:p w:rsidR="00BD2FEF" w:rsidRDefault="00BD2FEF" w:rsidP="00BD2FEF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або 823,4∙84/100=691,656кг</w:t>
      </w:r>
    </w:p>
    <w:p w:rsidR="00BD2FEF" w:rsidRPr="00A619A4" w:rsidRDefault="00BD2FEF" w:rsidP="00BD2F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 xml:space="preserve">Втрати при </w:t>
      </w: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доброджуванні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 xml:space="preserve"> сусла:</w:t>
      </w:r>
    </w:p>
    <w:p w:rsidR="00BD2FEF" w:rsidRPr="00A619A4" w:rsidRDefault="00BD2FEF" w:rsidP="00BD2FEF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на утворення СО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A619A4">
        <w:rPr>
          <w:rFonts w:ascii="Times New Roman" w:hAnsi="Times New Roman"/>
          <w:sz w:val="24"/>
          <w:szCs w:val="24"/>
          <w:lang w:val="uk-UA"/>
        </w:rPr>
        <w:t>: m</w:t>
      </w:r>
      <w:r w:rsidRPr="00A619A4">
        <w:rPr>
          <w:rFonts w:ascii="Times New Roman" w:hAnsi="Times New Roman"/>
          <w:sz w:val="24"/>
          <w:szCs w:val="24"/>
          <w:vertAlign w:val="subscript"/>
          <w:lang w:val="uk-UA"/>
        </w:rPr>
        <w:t>со2</w:t>
      </w:r>
      <w:r w:rsidRPr="00A619A4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=46,6∙10(21 – 17,5)∙624,35/100000=10,18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кг.</w:t>
      </w:r>
    </w:p>
    <w:p w:rsidR="00BD2FEF" w:rsidRDefault="00BD2FEF" w:rsidP="00BD2FEF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на контракцію спирту</w:t>
      </w:r>
      <w:r w:rsidRPr="00A619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619A4">
        <w:rPr>
          <w:rFonts w:ascii="Times New Roman" w:hAnsi="Times New Roman"/>
          <w:sz w:val="24"/>
          <w:szCs w:val="24"/>
          <w:lang w:val="en-US"/>
        </w:rPr>
        <w:t>V</w:t>
      </w:r>
      <w:r w:rsidRPr="00A619A4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proofErr w:type="spellEnd"/>
      <w:r w:rsidRPr="00A619A4">
        <w:rPr>
          <w:rFonts w:ascii="Times New Roman" w:hAnsi="Times New Roman"/>
          <w:sz w:val="24"/>
          <w:szCs w:val="24"/>
        </w:rPr>
        <w:t>’=</w:t>
      </w:r>
      <w:r>
        <w:rPr>
          <w:rFonts w:ascii="Times New Roman" w:hAnsi="Times New Roman"/>
          <w:sz w:val="24"/>
          <w:szCs w:val="24"/>
          <w:lang w:val="uk-UA"/>
        </w:rPr>
        <w:t>0,08∙0,6(21 – 17,5)∙624,35/100=1,05</w:t>
      </w:r>
      <w:r w:rsidRPr="00A619A4">
        <w:rPr>
          <w:rFonts w:ascii="Times New Roman" w:hAnsi="Times New Roman"/>
          <w:i/>
          <w:sz w:val="24"/>
          <w:szCs w:val="24"/>
          <w:lang w:val="uk-UA"/>
        </w:rPr>
        <w:t>л.</w:t>
      </w:r>
      <w:r>
        <w:rPr>
          <w:rFonts w:ascii="Times New Roman" w:hAnsi="Times New Roman"/>
          <w:sz w:val="24"/>
          <w:szCs w:val="24"/>
          <w:lang w:val="uk-UA"/>
        </w:rPr>
        <w:t>або 1,05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100/624,35</w:t>
      </w:r>
      <w:r w:rsidRPr="00A619A4">
        <w:rPr>
          <w:rFonts w:ascii="Times New Roman" w:hAnsi="Times New Roman"/>
          <w:sz w:val="24"/>
          <w:szCs w:val="24"/>
          <w:lang w:val="uk-UA"/>
        </w:rPr>
        <w:t>=0,168% об.  механічні(прийняті різниці між середньою величиною су</w:t>
      </w:r>
      <w:r>
        <w:rPr>
          <w:rFonts w:ascii="Times New Roman" w:hAnsi="Times New Roman"/>
          <w:sz w:val="24"/>
          <w:szCs w:val="24"/>
          <w:lang w:val="uk-UA"/>
        </w:rPr>
        <w:t>марних об’ємних втрат бродіння 3% і врахованих втратами: 3,0 – (0,84-0,6)∙0,84 – 0,168=2,63</w:t>
      </w:r>
      <w:r w:rsidRPr="00A619A4">
        <w:rPr>
          <w:rFonts w:ascii="Times New Roman" w:hAnsi="Times New Roman"/>
          <w:sz w:val="24"/>
          <w:szCs w:val="24"/>
          <w:lang w:val="uk-UA"/>
        </w:rPr>
        <w:t>% об.)</w:t>
      </w:r>
    </w:p>
    <w:p w:rsidR="00BD2FEF" w:rsidRPr="00A619A4" w:rsidRDefault="00BD2FEF" w:rsidP="00BD2FEF">
      <w:pPr>
        <w:spacing w:line="360" w:lineRule="auto"/>
        <w:ind w:left="935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Nмех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= 624,35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2,63/100=16,4л. або 691,656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2,63/100=18,2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молодого виноматеріалу на момент зняття з дріжджових осадів: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Vв</w:t>
      </w:r>
      <w:proofErr w:type="spellEnd"/>
      <w:r w:rsidRPr="00A619A4">
        <w:rPr>
          <w:rFonts w:ascii="Times New Roman" w:hAnsi="Times New Roman"/>
          <w:sz w:val="24"/>
          <w:szCs w:val="24"/>
          <w:lang w:val="uk-UA"/>
        </w:rPr>
        <w:t>/м1</w:t>
      </w:r>
      <w:r>
        <w:rPr>
          <w:rFonts w:ascii="Times New Roman" w:hAnsi="Times New Roman"/>
          <w:sz w:val="24"/>
          <w:szCs w:val="24"/>
          <w:lang w:val="uk-UA"/>
        </w:rPr>
        <w:t>=624,35 – 1,05 – 16,4=606,9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л. або  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mв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/м1=691,656 – 10,18 – 18,2=663,276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Втрати при знятті виноматеріалу з дріжджових осадів(згідно з нормами 0,5% від об’єму сусла):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Nос.=624,35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0,5/100=3,12л. або 3,12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663,276/606,9=3,405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Визначимо густину виноматеріалу по формулі при 20°С (у кг/л) по вмісту</w:t>
      </w:r>
      <w:r>
        <w:rPr>
          <w:rFonts w:ascii="Times New Roman" w:hAnsi="Times New Roman"/>
          <w:sz w:val="24"/>
          <w:szCs w:val="24"/>
          <w:lang w:val="uk-UA"/>
        </w:rPr>
        <w:t xml:space="preserve"> в них спирту: 0,6∙21=12,6% об.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 і загального екстракту прийнятого рівним 3 г/100см3.</w:t>
      </w: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ρ20=0,99823(0,978</w:t>
      </w:r>
      <w:r w:rsidRPr="00A619A4">
        <w:rPr>
          <w:rFonts w:ascii="Times New Roman" w:hAnsi="Times New Roman"/>
          <w:sz w:val="24"/>
          <w:szCs w:val="24"/>
          <w:lang w:val="uk-UA"/>
        </w:rPr>
        <w:t>+1,0115 – 100000)=0,98785кг/л.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lastRenderedPageBreak/>
        <w:t>Кількість дріжджових осадів (згідно з нормами 6,0% від об’єму сусла: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Vос.=624,35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6/100=37,461</w:t>
      </w:r>
      <w:r w:rsidRPr="00A619A4">
        <w:rPr>
          <w:rFonts w:ascii="Times New Roman" w:hAnsi="Times New Roman"/>
          <w:sz w:val="24"/>
          <w:szCs w:val="24"/>
          <w:lang w:val="uk-UA"/>
        </w:rPr>
        <w:t>л.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дріжджової гущавини, при умові, що її утворюється в 3 рази більше ніж щільної дріжджової маси: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Vг.=37,461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3=112,383</w:t>
      </w:r>
      <w:r w:rsidRPr="00A619A4">
        <w:rPr>
          <w:rFonts w:ascii="Times New Roman" w:hAnsi="Times New Roman"/>
          <w:sz w:val="24"/>
          <w:szCs w:val="24"/>
          <w:lang w:val="uk-UA"/>
        </w:rPr>
        <w:t>л.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Вихід знятого з осадів виноматеріалу: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Vв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/м2=606,9 – 3,12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 xml:space="preserve"> 112,383=491,4</w:t>
      </w:r>
      <w:r w:rsidRPr="00A619A4">
        <w:rPr>
          <w:rFonts w:ascii="Times New Roman" w:hAnsi="Times New Roman"/>
          <w:sz w:val="24"/>
          <w:szCs w:val="24"/>
          <w:lang w:val="uk-UA"/>
        </w:rPr>
        <w:t>л.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знятого з осадів виноматеріалу по масі: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mв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/м2=491,4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0,98785=485,43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Вихід дріжджової гущавини по масі: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mг=663,276 – 3,405 – 485,43=174,441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Вихід виноматеріалу-фільтрату, що складає 2/3 частини від об’єму дріжджової гущавини: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Vф=112,383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2/3=74,92л. або mф=74,92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0,98785=74,01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Кількість дріжджових</w:t>
      </w:r>
      <w:r>
        <w:rPr>
          <w:rFonts w:ascii="Times New Roman" w:hAnsi="Times New Roman"/>
          <w:sz w:val="24"/>
          <w:szCs w:val="24"/>
          <w:lang w:val="uk-UA"/>
        </w:rPr>
        <w:t xml:space="preserve"> осадів по масі: mос.=174,441 – 74,01=100,431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Вихід необроблених сухих виноматеріалів після відділення дріжджових осадів, з урахуванням виноматеріалу-фільтрату: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19A4">
        <w:rPr>
          <w:rFonts w:ascii="Times New Roman" w:hAnsi="Times New Roman"/>
          <w:sz w:val="24"/>
          <w:szCs w:val="24"/>
          <w:lang w:val="uk-UA"/>
        </w:rPr>
        <w:t>Vв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/м3=</w:t>
      </w:r>
      <w:r w:rsidRPr="007E4A9A">
        <w:rPr>
          <w:rFonts w:ascii="Times New Roman" w:hAnsi="Times New Roman"/>
          <w:sz w:val="24"/>
          <w:szCs w:val="24"/>
          <w:lang w:val="uk-UA"/>
        </w:rPr>
        <w:t>491,4</w:t>
      </w:r>
      <w:r>
        <w:rPr>
          <w:rFonts w:ascii="Times New Roman" w:hAnsi="Times New Roman"/>
          <w:sz w:val="24"/>
          <w:szCs w:val="24"/>
          <w:lang w:val="uk-UA"/>
        </w:rPr>
        <w:t xml:space="preserve">+74,92=566,32л. або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mв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/м3=485,43+74,01=559,44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718B7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Втрати при п</w:t>
      </w:r>
      <w:r>
        <w:rPr>
          <w:rFonts w:ascii="Times New Roman" w:hAnsi="Times New Roman"/>
          <w:sz w:val="24"/>
          <w:szCs w:val="24"/>
          <w:lang w:val="uk-UA"/>
        </w:rPr>
        <w:t>одачі виноматеріалів на змішування з препаратами оклеювання і подачі на освітлення (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>=0,07+0,09=0,16%):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Nf=</w:t>
      </w:r>
      <w:r>
        <w:rPr>
          <w:rFonts w:ascii="Times New Roman" w:hAnsi="Times New Roman"/>
          <w:sz w:val="24"/>
          <w:szCs w:val="24"/>
          <w:lang w:val="uk-UA"/>
        </w:rPr>
        <w:t>566,32∙0,16/100=0,9л. або 559,44∙0,16/100=0,89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Вихід освітлених</w:t>
      </w:r>
      <w:r w:rsidRPr="00A619A4">
        <w:rPr>
          <w:rFonts w:ascii="Times New Roman" w:hAnsi="Times New Roman"/>
          <w:sz w:val="24"/>
          <w:szCs w:val="24"/>
          <w:lang w:val="uk-UA"/>
        </w:rPr>
        <w:t xml:space="preserve"> виноматеріалів:</w:t>
      </w: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Vв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/м4=566,32 – 0,9=565,42</w:t>
      </w:r>
      <w:r w:rsidRPr="00A619A4">
        <w:rPr>
          <w:rFonts w:ascii="Times New Roman" w:hAnsi="Times New Roman"/>
          <w:sz w:val="24"/>
          <w:szCs w:val="24"/>
          <w:lang w:val="uk-UA"/>
        </w:rPr>
        <w:t>л. або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mв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/м4=559,44 – 0,89=558,55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Default="00BD2FEF" w:rsidP="00BD2FEF">
      <w:p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Втрати при подачі на фільтрування і фільтрації через діатоміт (0,08+0,03=0,11%):</w:t>
      </w:r>
    </w:p>
    <w:p w:rsidR="00BD2FEF" w:rsidRDefault="00BD2FEF" w:rsidP="00BD2F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565,42∙0,11/100=0,62л або 558,55∙0,11/100=0,61кг.</w:t>
      </w:r>
    </w:p>
    <w:p w:rsidR="00BD2FEF" w:rsidRDefault="00BD2FEF" w:rsidP="00BD2FEF">
      <w:pPr>
        <w:spacing w:line="360" w:lineRule="auto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Вихід виноматеріалів після фільтрації через діатоміт:</w:t>
      </w:r>
    </w:p>
    <w:p w:rsidR="00BD2FEF" w:rsidRPr="00A619A4" w:rsidRDefault="00BD2FEF" w:rsidP="00BD2F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565,42 – 0,62=564,8л або 558,55 – 0,61=557,94кг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Втрати при зберіганні перед витримкою(n=0,4% за рік, термін 12 діб):</w:t>
      </w:r>
    </w:p>
    <w:p w:rsidR="00BD2FEF" w:rsidRPr="00A619A4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Nф.п</w:t>
      </w:r>
      <w:r>
        <w:rPr>
          <w:rFonts w:ascii="Times New Roman" w:hAnsi="Times New Roman"/>
          <w:sz w:val="24"/>
          <w:szCs w:val="24"/>
          <w:lang w:val="uk-UA"/>
        </w:rPr>
        <w:t>.=565,42∙0,4∙12/(365∙100)=0,074л. або 557,94</w:t>
      </w:r>
      <w:r w:rsidRPr="00A619A4">
        <w:rPr>
          <w:rFonts w:ascii="Times New Roman" w:hAnsi="Times New Roman"/>
          <w:sz w:val="24"/>
          <w:szCs w:val="24"/>
          <w:lang w:val="uk-UA"/>
        </w:rPr>
        <w:t>∙</w:t>
      </w:r>
      <w:r>
        <w:rPr>
          <w:rFonts w:ascii="Times New Roman" w:hAnsi="Times New Roman"/>
          <w:sz w:val="24"/>
          <w:szCs w:val="24"/>
          <w:lang w:val="uk-UA"/>
        </w:rPr>
        <w:t>0,4∙12/(365∙100)=0,073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Pr="00A619A4" w:rsidRDefault="00BD2FEF" w:rsidP="00BD2FE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A619A4">
        <w:rPr>
          <w:rFonts w:ascii="Times New Roman" w:hAnsi="Times New Roman"/>
          <w:sz w:val="24"/>
          <w:szCs w:val="24"/>
          <w:lang w:val="uk-UA"/>
        </w:rPr>
        <w:t>Вихід оброблених червоних столових сухих виноматеріалів:</w:t>
      </w:r>
    </w:p>
    <w:p w:rsidR="00BD2FEF" w:rsidRPr="00EF46D6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Vв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/м5=565,42 – 0,074=565,346</w:t>
      </w:r>
      <w:r w:rsidRPr="00A619A4">
        <w:rPr>
          <w:rFonts w:ascii="Times New Roman" w:hAnsi="Times New Roman"/>
          <w:sz w:val="24"/>
          <w:szCs w:val="24"/>
          <w:lang w:val="uk-UA"/>
        </w:rPr>
        <w:t>л. або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mв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/м5=557,94 – 0,073=557,867</w:t>
      </w:r>
      <w:r w:rsidRPr="00A619A4">
        <w:rPr>
          <w:rFonts w:ascii="Times New Roman" w:hAnsi="Times New Roman"/>
          <w:sz w:val="24"/>
          <w:szCs w:val="24"/>
          <w:lang w:val="uk-UA"/>
        </w:rPr>
        <w:t>кг.</w:t>
      </w: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spacing w:line="360" w:lineRule="auto"/>
        <w:ind w:left="93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D2FEF" w:rsidRDefault="00BD2FEF" w:rsidP="00BD2FEF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Таблиця</w:t>
      </w:r>
    </w:p>
    <w:p w:rsidR="00BD2FEF" w:rsidRPr="00773302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73302">
        <w:rPr>
          <w:rFonts w:ascii="Times New Roman" w:eastAsia="Times New Roman" w:hAnsi="Times New Roman"/>
          <w:sz w:val="24"/>
          <w:szCs w:val="24"/>
          <w:lang w:val="uk-UA" w:eastAsia="ru-RU"/>
        </w:rPr>
        <w:t>Матеріальний баланс виробництва червоних вин з винограду</w:t>
      </w:r>
    </w:p>
    <w:tbl>
      <w:tblPr>
        <w:tblW w:w="9649" w:type="dxa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567"/>
        <w:gridCol w:w="1036"/>
        <w:gridCol w:w="1001"/>
        <w:gridCol w:w="850"/>
        <w:gridCol w:w="3181"/>
        <w:gridCol w:w="983"/>
        <w:gridCol w:w="926"/>
      </w:tblGrid>
      <w:tr w:rsidR="00BD2FEF" w:rsidRPr="00773302" w:rsidTr="00F02F1B">
        <w:trPr>
          <w:trHeight w:val="257"/>
        </w:trPr>
        <w:tc>
          <w:tcPr>
            <w:tcW w:w="2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Надходження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Одиниці вимірювання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Вихід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Одиниці вимірювання</w:t>
            </w:r>
          </w:p>
        </w:tc>
      </w:tr>
      <w:tr w:rsidR="00BD2FEF" w:rsidRPr="00773302" w:rsidTr="00F02F1B">
        <w:trPr>
          <w:trHeight w:val="257"/>
        </w:trPr>
        <w:tc>
          <w:tcPr>
            <w:tcW w:w="2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</w:p>
        </w:tc>
        <w:tc>
          <w:tcPr>
            <w:tcW w:w="318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кг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</w:t>
            </w:r>
          </w:p>
        </w:tc>
      </w:tr>
      <w:tr w:rsidR="00BD2FEF" w:rsidRPr="00773302" w:rsidTr="00F02F1B">
        <w:trPr>
          <w:trHeight w:val="257"/>
        </w:trPr>
        <w:tc>
          <w:tcPr>
            <w:tcW w:w="27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  <w:t>Сировина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  <w:t>Продукти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BD2FEF" w:rsidRPr="00773302" w:rsidTr="00F02F1B">
        <w:trPr>
          <w:trHeight w:val="257"/>
        </w:trPr>
        <w:tc>
          <w:tcPr>
            <w:tcW w:w="2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Виноград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Червоний сухий столовий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D2FEF" w:rsidRPr="00773302" w:rsidTr="00F02F1B">
        <w:trPr>
          <w:trHeight w:val="257"/>
        </w:trPr>
        <w:tc>
          <w:tcPr>
            <w:tcW w:w="27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 тому числі теоретичний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745</w:t>
            </w: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виноматеріал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1F22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557,867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565,34</w:t>
            </w:r>
          </w:p>
        </w:tc>
      </w:tr>
      <w:tr w:rsidR="00BD2FEF" w:rsidRPr="00773302" w:rsidTr="00F02F1B">
        <w:trPr>
          <w:trHeight w:val="257"/>
        </w:trPr>
        <w:tc>
          <w:tcPr>
            <w:tcW w:w="2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вихід сусла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Пресове </w:t>
            </w:r>
            <w:proofErr w:type="spellStart"/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сусло-недоброд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EB3B99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</w:pPr>
            <w:r w:rsidRPr="00EB3B9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  <w:t>194,83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EB3B99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</w:pPr>
            <w:r w:rsidRPr="00EB3B9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uk-UA" w:eastAsia="ru-RU"/>
              </w:rPr>
              <w:t>57,851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  <w:t>Відходи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Гребені після дроблення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F22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39,37234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Вичавки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60,618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Діоксид</w:t>
            </w:r>
            <w:proofErr w:type="spellEnd"/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вуглецю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70,935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Дріжджові осади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37,461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100,431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uk-UA" w:eastAsia="ru-RU"/>
              </w:rPr>
              <w:t>Втрати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 прийомці і розвантаженні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При бродінні та </w:t>
            </w:r>
            <w:proofErr w:type="spellStart"/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доброджуванні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23,2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16,4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 переробці м'язги на сусло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5,0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 знятті з дріжджів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3,12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3,405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 обробках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1,52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BD2FEF" w:rsidRPr="00773302" w:rsidTr="00F02F1B">
        <w:trPr>
          <w:trHeight w:val="257"/>
        </w:trPr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 зберіганні в цеху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0,073</w:t>
            </w:r>
          </w:p>
        </w:tc>
      </w:tr>
      <w:tr w:rsidR="00BD2FEF" w:rsidRPr="00773302" w:rsidTr="00F02F1B">
        <w:trPr>
          <w:trHeight w:val="417"/>
        </w:trPr>
        <w:tc>
          <w:tcPr>
            <w:tcW w:w="2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1000,0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745</w:t>
            </w: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7330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1000,0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D2FEF" w:rsidRPr="00773302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BD2FEF" w:rsidRPr="00773302" w:rsidTr="00F02F1B">
        <w:trPr>
          <w:trHeight w:val="417"/>
        </w:trPr>
        <w:tc>
          <w:tcPr>
            <w:tcW w:w="2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D2FEF" w:rsidRPr="00773302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</w:pPr>
      <w:r w:rsidRPr="006A57A9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lastRenderedPageBreak/>
        <w:t>Розрахунок виходу кріплених виноматеріалів</w:t>
      </w:r>
      <w:r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з пресових фракцій</w:t>
      </w: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>Вихідні дані</w:t>
      </w:r>
    </w:p>
    <w:tbl>
      <w:tblPr>
        <w:tblpPr w:leftFromText="180" w:rightFromText="180" w:vertAnchor="text" w:horzAnchor="margin" w:tblpX="250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996"/>
      </w:tblGrid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Для кріплення використовується спирт етиловий ректифікований; середня міцність при 20°С, % об.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96,2</w:t>
            </w:r>
          </w:p>
        </w:tc>
      </w:tr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Вакуум-сусло, %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62</w:t>
            </w:r>
          </w:p>
        </w:tc>
      </w:tr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Густина вакуум сусла, кг/л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1,377</w:t>
            </w:r>
          </w:p>
        </w:tc>
      </w:tr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Цукристість продукту,%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8</w:t>
            </w:r>
          </w:p>
        </w:tc>
      </w:tr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Вміст спирту, % об.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18</w:t>
            </w:r>
          </w:p>
        </w:tc>
      </w:tr>
      <w:tr w:rsidR="00BD2FEF" w:rsidRPr="009730DE" w:rsidTr="00F02F1B">
        <w:tc>
          <w:tcPr>
            <w:tcW w:w="5070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Густина спирту-ректифікату при 20°С, кг/л</w:t>
            </w:r>
          </w:p>
        </w:tc>
        <w:tc>
          <w:tcPr>
            <w:tcW w:w="996" w:type="dxa"/>
            <w:shd w:val="clear" w:color="auto" w:fill="auto"/>
          </w:tcPr>
          <w:p w:rsidR="00BD2FEF" w:rsidRPr="009730DE" w:rsidRDefault="00BD2FEF" w:rsidP="00F02F1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</w:pPr>
            <w:r w:rsidRPr="009730DE">
              <w:rPr>
                <w:rFonts w:ascii="Times New Roman" w:eastAsia="Times New Roman" w:hAnsi="Times New Roman"/>
                <w:iCs/>
                <w:sz w:val="24"/>
                <w:szCs w:val="24"/>
                <w:lang w:val="uk-UA" w:eastAsia="ru-RU"/>
              </w:rPr>
              <w:t>0,80665</w:t>
            </w:r>
          </w:p>
        </w:tc>
      </w:tr>
    </w:tbl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На спиртування надходить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>недоброд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 пресових фракцій:</w:t>
      </w:r>
      <w:r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br/>
        <w:t>734,272∙</w:t>
      </w: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BD2FEF" w:rsidRDefault="00BD2FEF" w:rsidP="00BD2FEF">
      <w:pPr>
        <w:spacing w:after="0" w:line="360" w:lineRule="auto"/>
        <w:rPr>
          <w:rFonts w:ascii="Times New Roman" w:eastAsia="Times New Roman" w:hAnsi="Times New Roman"/>
          <w:iCs/>
          <w:sz w:val="24"/>
          <w:szCs w:val="24"/>
          <w:lang w:val="uk-UA" w:eastAsia="ru-RU"/>
        </w:rPr>
      </w:pPr>
    </w:p>
    <w:p w:rsidR="00803378" w:rsidRPr="00BD2FEF" w:rsidRDefault="00803378">
      <w:pPr>
        <w:rPr>
          <w:lang w:val="uk-UA"/>
        </w:rPr>
      </w:pPr>
      <w:bookmarkStart w:id="0" w:name="_GoBack"/>
      <w:bookmarkEnd w:id="0"/>
    </w:p>
    <w:sectPr w:rsidR="00803378" w:rsidRPr="00BD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3441"/>
    <w:multiLevelType w:val="hybridMultilevel"/>
    <w:tmpl w:val="80500D62"/>
    <w:lvl w:ilvl="0" w:tplc="F40293D4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48133B1F"/>
    <w:multiLevelType w:val="hybridMultilevel"/>
    <w:tmpl w:val="B0DEA7D2"/>
    <w:lvl w:ilvl="0" w:tplc="F40293D4">
      <w:numFmt w:val="bullet"/>
      <w:lvlText w:val="-"/>
      <w:lvlJc w:val="left"/>
      <w:pPr>
        <w:ind w:left="9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EF"/>
    <w:rsid w:val="00803378"/>
    <w:rsid w:val="00B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N150</dc:creator>
  <cp:lastModifiedBy>samsung N150</cp:lastModifiedBy>
  <cp:revision>1</cp:revision>
  <dcterms:created xsi:type="dcterms:W3CDTF">2018-05-29T04:45:00Z</dcterms:created>
  <dcterms:modified xsi:type="dcterms:W3CDTF">2018-05-29T04:45:00Z</dcterms:modified>
</cp:coreProperties>
</file>