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4C" w:rsidRDefault="006F4B62" w:rsidP="0052624C">
      <w:pPr>
        <w:pStyle w:val="a3"/>
      </w:pPr>
      <w:bookmarkStart w:id="0" w:name="_GoBack"/>
      <w:r>
        <w:t>Как и множество других городов эпохи индустриализации, Ирпень появился</w:t>
      </w:r>
      <w:r w:rsidR="0052624C">
        <w:t xml:space="preserve"> благодаря железнодорожному сообщению. Поселение Ирпень появилось на карте в 1899 году, одновременно с постройкой железнодорожного сообщения Киев – Ковель. Знатокам украинской географии нетрудно догадаться, что название города происходит от близлежащей одноименной реки.  </w:t>
      </w:r>
    </w:p>
    <w:p w:rsidR="0052624C" w:rsidRDefault="0052624C" w:rsidP="0052624C">
      <w:pPr>
        <w:pStyle w:val="a3"/>
      </w:pPr>
    </w:p>
    <w:p w:rsidR="0052624C" w:rsidRDefault="0052624C" w:rsidP="0052624C">
      <w:pPr>
        <w:pStyle w:val="a3"/>
      </w:pPr>
      <w:r>
        <w:t xml:space="preserve">Близость такого мегаполиса как Киев, отразилась на экономическом развитии поселения. </w:t>
      </w:r>
      <w:r w:rsidR="0086142D">
        <w:t xml:space="preserve">Стандартный путь развития подобных городов – уклон в промышленное производство, создание собственной инфраструктуры в полной мере не мог быть реализован в силу экономической нецелесообразности. Зачем нужно множество образовательных учреждений, промышленная продукция вблизи столицы? Куда более остро стоял вопрос снабжения продовольствием. </w:t>
      </w:r>
      <w:r w:rsidR="00A760A1">
        <w:t>Аграрная направленность притормозила развитие поселения, статус города Ирпень получает лишь в 1956 году. По данным переписи 2011 года, здесь проживало около 40 тысяч человек.</w:t>
      </w:r>
    </w:p>
    <w:p w:rsidR="0013586A" w:rsidRDefault="0013586A" w:rsidP="0052624C">
      <w:pPr>
        <w:pStyle w:val="a3"/>
      </w:pPr>
    </w:p>
    <w:p w:rsidR="0013586A" w:rsidRPr="008F5386" w:rsidRDefault="008F5386" w:rsidP="0052624C">
      <w:pPr>
        <w:pStyle w:val="a3"/>
        <w:rPr>
          <w:b/>
        </w:rPr>
      </w:pPr>
      <w:r w:rsidRPr="008F5386">
        <w:rPr>
          <w:b/>
        </w:rPr>
        <w:t>Герб города</w:t>
      </w:r>
    </w:p>
    <w:p w:rsidR="008F5386" w:rsidRDefault="008F5386" w:rsidP="0052624C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447800" cy="1905000"/>
            <wp:effectExtent l="0" t="0" r="0" b="0"/>
            <wp:docPr id="2" name="Рисунок 2" descr="C:\Users\Денис\Desktop\irp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нис\Desktop\irpe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Основа герба в виде второстепенного геральдического фигурного щита с внешней каймой, схожа с Киевским аналогом. Такое сходство объясняется  географической близостью. На верхней части герба красуется надпись «</w:t>
      </w:r>
      <w:proofErr w:type="gramStart"/>
      <w:r>
        <w:t>I</w:t>
      </w:r>
      <w:proofErr w:type="gramEnd"/>
      <w:r>
        <w:t>РПIНЬ» - украинский национально – исторический рисунок букв.</w:t>
      </w:r>
      <w:r w:rsidR="009A7024">
        <w:t xml:space="preserve"> Ранее внизу щита располагался серп и молот, но после редактирования 1999 года этот элемент был удален. Синий цвет трактуется как здоровье, некий аналог всесоюзных здравниц. Две волнистые линии по горизонтали имеют характерные 3 впадины, как и на реке Ирпень. Под волнистыми линиями герб окрашен в зеленый цвет, подчеркивающий </w:t>
      </w:r>
      <w:r w:rsidR="00C05470">
        <w:t xml:space="preserve">местность </w:t>
      </w:r>
      <w:r w:rsidR="009A7024">
        <w:t>богатую лесами.</w:t>
      </w:r>
      <w:r w:rsidR="00C05470">
        <w:t xml:space="preserve"> По центру герба красуется сосновая ветка, подчеркивающая преобладающие в городской черте хвойные породы деревьев.</w:t>
      </w:r>
    </w:p>
    <w:p w:rsidR="00BB0CD3" w:rsidRDefault="00BB0CD3" w:rsidP="0052624C">
      <w:pPr>
        <w:pStyle w:val="a3"/>
      </w:pPr>
    </w:p>
    <w:p w:rsidR="00BB0CD3" w:rsidRPr="00BB0CD3" w:rsidRDefault="00BB0CD3" w:rsidP="0052624C">
      <w:pPr>
        <w:pStyle w:val="a3"/>
        <w:rPr>
          <w:b/>
          <w:lang w:val="en-US"/>
        </w:rPr>
      </w:pPr>
      <w:proofErr w:type="spellStart"/>
      <w:r w:rsidRPr="00BB0CD3">
        <w:rPr>
          <w:b/>
          <w:lang w:val="en-US"/>
        </w:rPr>
        <w:t>Ирпенская</w:t>
      </w:r>
      <w:proofErr w:type="spellEnd"/>
      <w:r w:rsidRPr="00BB0CD3">
        <w:rPr>
          <w:b/>
          <w:lang w:val="en-US"/>
        </w:rPr>
        <w:t xml:space="preserve"> </w:t>
      </w:r>
      <w:proofErr w:type="spellStart"/>
      <w:r w:rsidRPr="00BB0CD3">
        <w:rPr>
          <w:b/>
          <w:lang w:val="en-US"/>
        </w:rPr>
        <w:t>православная</w:t>
      </w:r>
      <w:proofErr w:type="spellEnd"/>
      <w:r w:rsidRPr="00BB0CD3">
        <w:rPr>
          <w:b/>
          <w:lang w:val="en-US"/>
        </w:rPr>
        <w:t xml:space="preserve"> </w:t>
      </w:r>
      <w:proofErr w:type="spellStart"/>
      <w:r w:rsidRPr="00BB0CD3">
        <w:rPr>
          <w:b/>
          <w:lang w:val="en-US"/>
        </w:rPr>
        <w:t>Троицкая</w:t>
      </w:r>
      <w:proofErr w:type="spellEnd"/>
      <w:r w:rsidRPr="00BB0CD3">
        <w:rPr>
          <w:b/>
          <w:lang w:val="en-US"/>
        </w:rPr>
        <w:t xml:space="preserve"> </w:t>
      </w:r>
      <w:proofErr w:type="spellStart"/>
      <w:r w:rsidRPr="00BB0CD3">
        <w:rPr>
          <w:b/>
          <w:lang w:val="en-US"/>
        </w:rPr>
        <w:t>церковь</w:t>
      </w:r>
      <w:proofErr w:type="spellEnd"/>
    </w:p>
    <w:p w:rsidR="00BB0CD3" w:rsidRDefault="00AC3AEE" w:rsidP="0052624C">
      <w:pPr>
        <w:pStyle w:val="a3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810000" cy="2990850"/>
            <wp:effectExtent l="0" t="0" r="0" b="0"/>
            <wp:docPr id="1" name="Рисунок 1" descr="C:\Users\Денис\Desktop\s70642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s706423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AEE" w:rsidRDefault="00AC3AEE" w:rsidP="0052624C">
      <w:pPr>
        <w:pStyle w:val="a3"/>
      </w:pPr>
      <w:r>
        <w:lastRenderedPageBreak/>
        <w:t xml:space="preserve">На возвышенности в центре Ирпеня расположена церковь. Точная дата постройки неизвестна, но согласно плану города от 1913 года видно, что церковь уже функционировала.  </w:t>
      </w:r>
      <w:r w:rsidR="00223803">
        <w:t>Следовательно,</w:t>
      </w:r>
      <w:r>
        <w:t xml:space="preserve"> сосем недавно</w:t>
      </w:r>
      <w:r w:rsidR="00223803">
        <w:t>,</w:t>
      </w:r>
      <w:r>
        <w:t xml:space="preserve"> церковь отпраздновала свой юбилей. Сохранившаяся статья местной газеты 1909 года, свидетельствует о на</w:t>
      </w:r>
      <w:r w:rsidR="00336E57">
        <w:t>ч</w:t>
      </w:r>
      <w:r>
        <w:t xml:space="preserve">але строительства </w:t>
      </w:r>
      <w:r w:rsidR="00336E57">
        <w:t>в 1907 году.</w:t>
      </w:r>
    </w:p>
    <w:p w:rsidR="00336E57" w:rsidRDefault="00336E57" w:rsidP="0052624C">
      <w:pPr>
        <w:pStyle w:val="a3"/>
      </w:pPr>
    </w:p>
    <w:p w:rsidR="00336E57" w:rsidRDefault="00336E57" w:rsidP="0052624C">
      <w:pPr>
        <w:pStyle w:val="a3"/>
      </w:pPr>
      <w:r>
        <w:t>После утверждения проекта устраивались неоднократные торги, но подряд на строительство в связи с малой сметой</w:t>
      </w:r>
      <w:r w:rsidR="003B30CC">
        <w:t>,</w:t>
      </w:r>
      <w:r>
        <w:t xml:space="preserve"> никто не брал. Позже эта проблема была решена, каким образом неизвестно, можно лишь предположить, что это была помощь меценатов или задействовали административный ресурс. Имя священника возглавившего строительный комитет, к сожалению не сохранилось. Остались лишь свидетельства активного участия </w:t>
      </w:r>
      <w:proofErr w:type="spellStart"/>
      <w:r>
        <w:t>Захария</w:t>
      </w:r>
      <w:proofErr w:type="spellEnd"/>
      <w:r>
        <w:t xml:space="preserve"> </w:t>
      </w:r>
      <w:proofErr w:type="spellStart"/>
      <w:r>
        <w:t>Сушицкого</w:t>
      </w:r>
      <w:proofErr w:type="spellEnd"/>
      <w:r>
        <w:t>, впоследствии ставшего старостой прихода.</w:t>
      </w:r>
    </w:p>
    <w:p w:rsidR="003B30CC" w:rsidRDefault="003B30CC" w:rsidP="0052624C">
      <w:pPr>
        <w:pStyle w:val="a3"/>
      </w:pPr>
    </w:p>
    <w:p w:rsidR="003B30CC" w:rsidRDefault="00FA5C3A" w:rsidP="0052624C">
      <w:pPr>
        <w:pStyle w:val="a3"/>
      </w:pPr>
      <w:r>
        <w:t xml:space="preserve">Основная часть строения выполнена из дерева и обложена кирпичом. Кирпичная кладка достаточно сложная с различными узорами, всевозможными вступлениями, карнизами, колоннами. Купола – деревянные чешуйчатой формы с массивными позолоченными крестами. Стены храма покрыты масляной краской, имелись и настенные рисунки, уничтоженные в 30-е годы. Гордость храма – две иконы кисти Георгия </w:t>
      </w:r>
      <w:proofErr w:type="spellStart"/>
      <w:r>
        <w:t>Крушевского</w:t>
      </w:r>
      <w:proofErr w:type="spellEnd"/>
      <w:r>
        <w:t xml:space="preserve">. В 80-х в храме провели масштабные реставрационные работы. </w:t>
      </w:r>
    </w:p>
    <w:p w:rsidR="00FA5C3A" w:rsidRDefault="00FA5C3A" w:rsidP="0052624C">
      <w:pPr>
        <w:pStyle w:val="a3"/>
      </w:pPr>
    </w:p>
    <w:p w:rsidR="00FA5C3A" w:rsidRDefault="00FA5C3A" w:rsidP="0052624C">
      <w:pPr>
        <w:pStyle w:val="a3"/>
      </w:pPr>
      <w:r>
        <w:t xml:space="preserve">В истории храма есть и свой святой, им стал Николай </w:t>
      </w:r>
      <w:proofErr w:type="spellStart"/>
      <w:r>
        <w:t>Алабовский</w:t>
      </w:r>
      <w:proofErr w:type="spellEnd"/>
      <w:r>
        <w:t>, казненный КНВД в 1936 году. Священник канонизирован в 1981 году.</w:t>
      </w:r>
    </w:p>
    <w:p w:rsidR="00F313A2" w:rsidRDefault="00F313A2" w:rsidP="0052624C">
      <w:pPr>
        <w:pStyle w:val="a3"/>
      </w:pPr>
    </w:p>
    <w:p w:rsidR="00F313A2" w:rsidRDefault="00F313A2" w:rsidP="0052624C">
      <w:pPr>
        <w:pStyle w:val="a3"/>
        <w:rPr>
          <w:b/>
        </w:rPr>
      </w:pPr>
      <w:r w:rsidRPr="00F313A2">
        <w:rPr>
          <w:b/>
        </w:rPr>
        <w:t>Образование</w:t>
      </w:r>
    </w:p>
    <w:p w:rsidR="00F313A2" w:rsidRDefault="00F313A2" w:rsidP="0052624C">
      <w:pPr>
        <w:pStyle w:val="a3"/>
        <w:rPr>
          <w:b/>
        </w:rPr>
      </w:pPr>
    </w:p>
    <w:p w:rsidR="00AD0F2E" w:rsidRDefault="00F313A2" w:rsidP="0052624C">
      <w:pPr>
        <w:pStyle w:val="a3"/>
      </w:pPr>
      <w:r>
        <w:t>Одновременно и присвоением Ирпени статуса города создается и первый техникум сельскохозяйственного направления.</w:t>
      </w:r>
    </w:p>
    <w:p w:rsidR="00AD0F2E" w:rsidRDefault="00AD0F2E" w:rsidP="0052624C">
      <w:pPr>
        <w:pStyle w:val="a3"/>
      </w:pPr>
    </w:p>
    <w:p w:rsidR="00AD0F2E" w:rsidRDefault="00AD0F2E" w:rsidP="0052624C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34075" cy="3943350"/>
            <wp:effectExtent l="0" t="0" r="9525" b="0"/>
            <wp:docPr id="4" name="Рисунок 4" descr="C:\Users\Денис\Desktop\1269844436_1_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нис\Desktop\1269844436_1_3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3A2">
        <w:t xml:space="preserve">Выпускники техникума получают </w:t>
      </w:r>
      <w:r>
        <w:t>специальность</w:t>
      </w:r>
      <w:r w:rsidR="00F313A2">
        <w:t xml:space="preserve"> «Бухгалтер».</w:t>
      </w:r>
      <w:r>
        <w:t xml:space="preserve"> После выхода из состава СССР техникум претерпел множество изменений, менялись названия, направления образования, архитектура строения. </w:t>
      </w:r>
    </w:p>
    <w:p w:rsidR="00AD0F2E" w:rsidRDefault="00AD0F2E" w:rsidP="0052624C">
      <w:pPr>
        <w:pStyle w:val="a3"/>
      </w:pPr>
    </w:p>
    <w:p w:rsidR="00AD0F2E" w:rsidRPr="00A97757" w:rsidRDefault="00AD0F2E" w:rsidP="0052624C">
      <w:pPr>
        <w:pStyle w:val="a3"/>
      </w:pPr>
      <w:r>
        <w:lastRenderedPageBreak/>
        <w:t>Сейчас он называется «экономическим колледжем» и является частью университета по изучению биоресурсов и природопользованию. Современный облик строения выглядит следующим образом</w:t>
      </w:r>
      <w:r w:rsidRPr="00A97757">
        <w:t>:</w:t>
      </w:r>
      <w:r w:rsidR="003E1238">
        <w:rPr>
          <w:noProof/>
          <w:lang w:eastAsia="ru-RU"/>
        </w:rPr>
        <w:drawing>
          <wp:inline distT="0" distB="0" distL="0" distR="0">
            <wp:extent cx="5715000" cy="2343150"/>
            <wp:effectExtent l="0" t="0" r="0" b="0"/>
            <wp:docPr id="6" name="Рисунок 6" descr="C:\Users\Денис\Desktop\img_1271751227_panora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нис\Desktop\img_1271751227_panorama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F2E" w:rsidRPr="00A97757" w:rsidRDefault="00AD0F2E" w:rsidP="0052624C">
      <w:pPr>
        <w:pStyle w:val="a3"/>
      </w:pPr>
    </w:p>
    <w:p w:rsidR="003E1238" w:rsidRDefault="003E1238" w:rsidP="0052624C">
      <w:pPr>
        <w:pStyle w:val="a3"/>
      </w:pPr>
    </w:p>
    <w:p w:rsidR="00AD0F2E" w:rsidRDefault="00AD0F2E" w:rsidP="0052624C">
      <w:pPr>
        <w:pStyle w:val="a3"/>
        <w:rPr>
          <w:lang w:val="en-US"/>
        </w:rPr>
      </w:pPr>
      <w:r>
        <w:t>В городе так же расположен университет налоговой службы, в котором обучается 12000 человек</w:t>
      </w:r>
      <w:r w:rsidR="003E1238">
        <w:t>. Выпускники получают степень бакалавра по направлениям</w:t>
      </w:r>
      <w:r w:rsidR="003E1238">
        <w:rPr>
          <w:lang w:val="en-US"/>
        </w:rPr>
        <w:t>:</w:t>
      </w:r>
    </w:p>
    <w:p w:rsidR="003E1238" w:rsidRDefault="003E1238" w:rsidP="0052624C">
      <w:pPr>
        <w:pStyle w:val="a3"/>
        <w:rPr>
          <w:lang w:val="en-US"/>
        </w:rPr>
      </w:pPr>
    </w:p>
    <w:p w:rsidR="003E1238" w:rsidRDefault="003E1238" w:rsidP="003E1238">
      <w:pPr>
        <w:pStyle w:val="a3"/>
        <w:numPr>
          <w:ilvl w:val="0"/>
          <w:numId w:val="1"/>
        </w:numPr>
        <w:rPr>
          <w:lang w:val="en-US"/>
        </w:rPr>
      </w:pPr>
      <w:r>
        <w:t>Информатика</w:t>
      </w:r>
      <w:r>
        <w:rPr>
          <w:lang w:val="en-US"/>
        </w:rPr>
        <w:t>;</w:t>
      </w:r>
    </w:p>
    <w:p w:rsidR="003E1238" w:rsidRPr="003E1238" w:rsidRDefault="003E1238" w:rsidP="003E1238">
      <w:pPr>
        <w:pStyle w:val="a3"/>
        <w:numPr>
          <w:ilvl w:val="0"/>
          <w:numId w:val="1"/>
        </w:numPr>
        <w:rPr>
          <w:lang w:val="en-US"/>
        </w:rPr>
      </w:pPr>
      <w:r>
        <w:t>Право</w:t>
      </w:r>
      <w:r>
        <w:rPr>
          <w:lang w:val="en-US"/>
        </w:rPr>
        <w:t>;</w:t>
      </w:r>
    </w:p>
    <w:p w:rsidR="00AD0F2E" w:rsidRDefault="003E1238" w:rsidP="0052624C">
      <w:pPr>
        <w:pStyle w:val="a3"/>
        <w:numPr>
          <w:ilvl w:val="0"/>
          <w:numId w:val="1"/>
        </w:numPr>
        <w:rPr>
          <w:lang w:val="en-US"/>
        </w:rPr>
      </w:pPr>
      <w:r>
        <w:t>Социальное обеспечение</w:t>
      </w:r>
      <w:r>
        <w:rPr>
          <w:lang w:val="en-US"/>
        </w:rPr>
        <w:t>;</w:t>
      </w:r>
    </w:p>
    <w:p w:rsidR="003E1238" w:rsidRDefault="003E1238" w:rsidP="0052624C">
      <w:pPr>
        <w:pStyle w:val="a3"/>
        <w:numPr>
          <w:ilvl w:val="0"/>
          <w:numId w:val="1"/>
        </w:numPr>
        <w:rPr>
          <w:lang w:val="en-US"/>
        </w:rPr>
      </w:pPr>
      <w:r>
        <w:t>Экономика, предпринимательство</w:t>
      </w:r>
      <w:r>
        <w:rPr>
          <w:lang w:val="en-US"/>
        </w:rPr>
        <w:t>;</w:t>
      </w:r>
    </w:p>
    <w:p w:rsidR="003E1238" w:rsidRPr="003E1238" w:rsidRDefault="003E1238" w:rsidP="0052624C">
      <w:pPr>
        <w:pStyle w:val="a3"/>
        <w:numPr>
          <w:ilvl w:val="0"/>
          <w:numId w:val="1"/>
        </w:numPr>
        <w:rPr>
          <w:lang w:val="en-US"/>
        </w:rPr>
      </w:pPr>
      <w:r>
        <w:t>Менеджмент, администрирование.</w:t>
      </w:r>
    </w:p>
    <w:p w:rsidR="003E1238" w:rsidRDefault="003E1238" w:rsidP="003E1238">
      <w:pPr>
        <w:pStyle w:val="a3"/>
      </w:pPr>
    </w:p>
    <w:p w:rsidR="003E1238" w:rsidRDefault="003E1238" w:rsidP="003E1238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810000" cy="2847975"/>
            <wp:effectExtent l="0" t="0" r="0" b="9525"/>
            <wp:docPr id="7" name="Рисунок 7" descr="C:\Users\Денис\Desktop\300px-Національний_Університет_Державної_Податкової_Служби_України(Центральний_вхід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енис\Desktop\300px-Національний_Університет_Державної_Податкової_Служби_України(Центральний_вхід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Согласно данным с официального сайта, на одно бюджетное место подается 3.58 заявлений. На контрактной основе 1.3 заявления. Учебному заведению присвоен четвертый уровень </w:t>
      </w:r>
      <w:r w:rsidR="00223803">
        <w:t>аккредитации</w:t>
      </w:r>
      <w:r>
        <w:t>.</w:t>
      </w:r>
    </w:p>
    <w:p w:rsidR="00A97757" w:rsidRDefault="00A97757" w:rsidP="003E1238">
      <w:pPr>
        <w:pStyle w:val="a3"/>
      </w:pPr>
    </w:p>
    <w:p w:rsidR="00A97757" w:rsidRDefault="00A97757" w:rsidP="003E1238">
      <w:pPr>
        <w:pStyle w:val="a3"/>
        <w:rPr>
          <w:b/>
        </w:rPr>
      </w:pPr>
      <w:r w:rsidRPr="00A97757">
        <w:rPr>
          <w:b/>
        </w:rPr>
        <w:t>Туристическая инфраструктура</w:t>
      </w:r>
    </w:p>
    <w:p w:rsidR="00A97757" w:rsidRDefault="00A97757" w:rsidP="003E1238">
      <w:pPr>
        <w:pStyle w:val="a3"/>
        <w:rPr>
          <w:b/>
        </w:rPr>
      </w:pPr>
    </w:p>
    <w:p w:rsidR="00B06C26" w:rsidRDefault="00B06C26" w:rsidP="003E1238">
      <w:pPr>
        <w:pStyle w:val="a3"/>
      </w:pPr>
      <w:r>
        <w:t>Природные условия и шаговая доступность благ столицы сделали городскую недвижимость желанным объектом для приобретения, здесь сочетаются и здоровый климат для детей, и удобство для родителей. Ирпень позиционируется как курортная зона. И надо отметить не безосновательно. Помимо вышеперечисленных достопримечательностей внимания заслуживают</w:t>
      </w:r>
      <w:r w:rsidRPr="00B06C26">
        <w:t>:</w:t>
      </w:r>
    </w:p>
    <w:p w:rsidR="00B06C26" w:rsidRDefault="00B06C26" w:rsidP="003E1238">
      <w:pPr>
        <w:pStyle w:val="a3"/>
      </w:pPr>
    </w:p>
    <w:p w:rsidR="00B06C26" w:rsidRPr="00B06C26" w:rsidRDefault="00B06C26" w:rsidP="00B06C26">
      <w:pPr>
        <w:pStyle w:val="a3"/>
        <w:numPr>
          <w:ilvl w:val="0"/>
          <w:numId w:val="2"/>
        </w:numPr>
      </w:pPr>
      <w:r>
        <w:t xml:space="preserve">Музей Г.П. </w:t>
      </w:r>
      <w:proofErr w:type="spellStart"/>
      <w:r>
        <w:t>Кочура</w:t>
      </w:r>
      <w:proofErr w:type="spellEnd"/>
      <w:r>
        <w:rPr>
          <w:lang w:val="en-US"/>
        </w:rPr>
        <w:t>;</w:t>
      </w:r>
    </w:p>
    <w:p w:rsidR="00B06C26" w:rsidRPr="00B06C26" w:rsidRDefault="00B06C26" w:rsidP="00B06C26">
      <w:pPr>
        <w:pStyle w:val="a3"/>
        <w:numPr>
          <w:ilvl w:val="0"/>
          <w:numId w:val="2"/>
        </w:numPr>
      </w:pPr>
      <w:r>
        <w:t>Парк Победы</w:t>
      </w:r>
      <w:r>
        <w:rPr>
          <w:lang w:val="en-US"/>
        </w:rPr>
        <w:t>;</w:t>
      </w:r>
    </w:p>
    <w:p w:rsidR="00B06C26" w:rsidRPr="00483D72" w:rsidRDefault="00B06C26" w:rsidP="00B06C26">
      <w:pPr>
        <w:pStyle w:val="a3"/>
        <w:numPr>
          <w:ilvl w:val="0"/>
          <w:numId w:val="2"/>
        </w:numPr>
      </w:pPr>
      <w:r>
        <w:t>Кинотеатр «Перун» неподалеку от парка Победы. Тут ежегодно проводится кинофестиваль по направлениям</w:t>
      </w:r>
      <w:r w:rsidR="00483D72">
        <w:t xml:space="preserve"> </w:t>
      </w:r>
      <w:r>
        <w:t>альтернативного кинематографа</w:t>
      </w:r>
      <w:r w:rsidR="00483D72" w:rsidRPr="00483D72">
        <w:t>;</w:t>
      </w:r>
    </w:p>
    <w:p w:rsidR="00483D72" w:rsidRDefault="00483D72" w:rsidP="00B06C26">
      <w:pPr>
        <w:pStyle w:val="a3"/>
        <w:numPr>
          <w:ilvl w:val="0"/>
          <w:numId w:val="2"/>
        </w:numPr>
      </w:pPr>
      <w:r>
        <w:t>Парк Славы в честь воинов погибших во Второй мировой. Есть мемориал и вечный огонь.</w:t>
      </w:r>
    </w:p>
    <w:p w:rsidR="00483D72" w:rsidRDefault="00483D72" w:rsidP="00B06C26">
      <w:pPr>
        <w:pStyle w:val="a3"/>
        <w:numPr>
          <w:ilvl w:val="0"/>
          <w:numId w:val="2"/>
        </w:numPr>
      </w:pPr>
      <w:r>
        <w:t>Парк Дружбы.</w:t>
      </w:r>
    </w:p>
    <w:p w:rsidR="00483D72" w:rsidRDefault="00483D72" w:rsidP="00483D72">
      <w:pPr>
        <w:pStyle w:val="a3"/>
      </w:pPr>
    </w:p>
    <w:p w:rsidR="00483D72" w:rsidRDefault="00483D72" w:rsidP="00483D72">
      <w:pPr>
        <w:pStyle w:val="a3"/>
      </w:pPr>
      <w:r>
        <w:t xml:space="preserve">Главная гостиница «Ирпень» находится на улице третьего Интернационала. Для отдыха </w:t>
      </w:r>
      <w:proofErr w:type="gramStart"/>
      <w:r>
        <w:t>построены</w:t>
      </w:r>
      <w:proofErr w:type="gramEnd"/>
      <w:r>
        <w:t xml:space="preserve"> 4 санатория</w:t>
      </w:r>
      <w:r w:rsidRPr="00483D72">
        <w:t xml:space="preserve">: </w:t>
      </w:r>
      <w:r>
        <w:t>Ирпень, Ясный, Дубки, Гранд Адмирал Клуб.</w:t>
      </w:r>
    </w:p>
    <w:p w:rsidR="00483D72" w:rsidRDefault="00483D72" w:rsidP="00483D72">
      <w:pPr>
        <w:pStyle w:val="a3"/>
      </w:pPr>
    </w:p>
    <w:p w:rsidR="00483D72" w:rsidRDefault="00483D72" w:rsidP="00483D72">
      <w:pPr>
        <w:pStyle w:val="a3"/>
      </w:pPr>
      <w:r>
        <w:t>Строительный бум в городе не снижает обороты, строятся как зоны отдыха, так и жилые районы. Современное жилье в пригороде притягательно для жителей душной столицы. Не приходится сомневаться в том, что цены на жилье здесь будут подниматься, уже налажено троллейбусное сообщение с Киевом</w:t>
      </w:r>
      <w:r w:rsidR="00534C81">
        <w:t xml:space="preserve">, дороги находятся в идеальном состоянии. </w:t>
      </w:r>
    </w:p>
    <w:p w:rsidR="00534C81" w:rsidRDefault="00534C81" w:rsidP="00483D72">
      <w:pPr>
        <w:pStyle w:val="a3"/>
      </w:pPr>
    </w:p>
    <w:p w:rsidR="00534C81" w:rsidRDefault="00534C81" w:rsidP="00483D72">
      <w:pPr>
        <w:pStyle w:val="a3"/>
      </w:pPr>
      <w:r>
        <w:t xml:space="preserve">Все застройщики платят налоги в городскую казну, отсюда и отменное качество воды для местных жителей, дороги, тротуары, парки. Всерьез рассматривается вопрос о присвоении городу статуса столицы Киевской области. Администрация пока откладывает это решение до привлечения достаточного количества инвестиций. Но в том что это решение будет принято мало кто сомневается, </w:t>
      </w:r>
      <w:proofErr w:type="gramStart"/>
      <w:r>
        <w:t>а</w:t>
      </w:r>
      <w:proofErr w:type="gramEnd"/>
      <w:r>
        <w:t xml:space="preserve"> следовательно Ирпень ждет вторая волна строительного бума. К чему это приведет можно лишь догадываться</w:t>
      </w:r>
      <w:r w:rsidR="00F053BD" w:rsidRPr="00F053BD">
        <w:t xml:space="preserve">: </w:t>
      </w:r>
      <w:r w:rsidR="00F053BD">
        <w:t>современные гипермаркеты, рост населения, транспортные развязки, возможно даже метро.</w:t>
      </w:r>
    </w:p>
    <w:p w:rsidR="00F053BD" w:rsidRDefault="00F053BD" w:rsidP="00483D72">
      <w:pPr>
        <w:pStyle w:val="a3"/>
      </w:pPr>
    </w:p>
    <w:p w:rsidR="00F053BD" w:rsidRPr="00F053BD" w:rsidRDefault="00F053BD" w:rsidP="00483D72">
      <w:pPr>
        <w:pStyle w:val="a3"/>
      </w:pPr>
      <w:r>
        <w:t>Остается надеяться, что в своем бурном строительстве город не потеряет той экологической чистоты и он не станет одним из районов мегаполиса под названием Киев.</w:t>
      </w:r>
      <w:bookmarkEnd w:id="0"/>
    </w:p>
    <w:sectPr w:rsidR="00F053BD" w:rsidRPr="00F05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209"/>
    <w:multiLevelType w:val="hybridMultilevel"/>
    <w:tmpl w:val="73643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77778"/>
    <w:multiLevelType w:val="hybridMultilevel"/>
    <w:tmpl w:val="04B61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C4"/>
    <w:rsid w:val="0013586A"/>
    <w:rsid w:val="00223803"/>
    <w:rsid w:val="002B6CEC"/>
    <w:rsid w:val="00305BC4"/>
    <w:rsid w:val="00336E57"/>
    <w:rsid w:val="003B30CC"/>
    <w:rsid w:val="003E1238"/>
    <w:rsid w:val="00483D72"/>
    <w:rsid w:val="0052624C"/>
    <w:rsid w:val="00534C81"/>
    <w:rsid w:val="006F4B62"/>
    <w:rsid w:val="0086142D"/>
    <w:rsid w:val="008F5386"/>
    <w:rsid w:val="009A7024"/>
    <w:rsid w:val="00A760A1"/>
    <w:rsid w:val="00A97757"/>
    <w:rsid w:val="00AC3AEE"/>
    <w:rsid w:val="00AD0F2E"/>
    <w:rsid w:val="00B06C26"/>
    <w:rsid w:val="00BB0CD3"/>
    <w:rsid w:val="00C05470"/>
    <w:rsid w:val="00F053BD"/>
    <w:rsid w:val="00F313A2"/>
    <w:rsid w:val="00FA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24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3586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24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3586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8</cp:revision>
  <dcterms:created xsi:type="dcterms:W3CDTF">2013-09-11T04:13:00Z</dcterms:created>
  <dcterms:modified xsi:type="dcterms:W3CDTF">2013-09-11T10:50:00Z</dcterms:modified>
</cp:coreProperties>
</file>