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B65" w:rsidRPr="007B1B65" w:rsidRDefault="007B1B65" w:rsidP="007B1B65">
      <w:pPr>
        <w:spacing w:after="0" w:line="360" w:lineRule="atLeast"/>
        <w:jc w:val="center"/>
        <w:rPr>
          <w:rFonts w:ascii="Arial" w:eastAsia="Times New Roman" w:hAnsi="Arial" w:cs="Arial"/>
          <w:b/>
          <w:color w:val="1F1F1F"/>
          <w:sz w:val="48"/>
          <w:szCs w:val="48"/>
          <w:lang w:eastAsia="ru-RU"/>
        </w:rPr>
      </w:pPr>
      <w:bookmarkStart w:id="0" w:name="_GoBack"/>
      <w:bookmarkEnd w:id="0"/>
      <w:r w:rsidRPr="007B1B65">
        <w:rPr>
          <w:rFonts w:ascii="Arial" w:eastAsia="Times New Roman" w:hAnsi="Arial" w:cs="Arial"/>
          <w:b/>
          <w:color w:val="1F1F1F"/>
          <w:sz w:val="48"/>
          <w:szCs w:val="48"/>
          <w:bdr w:val="none" w:sz="0" w:space="0" w:color="auto" w:frame="1"/>
          <w:lang w:eastAsia="ru-RU"/>
        </w:rPr>
        <w:t>Різниця політичних систем світу</w:t>
      </w:r>
    </w:p>
    <w:p w:rsidR="007B1B65" w:rsidRPr="007B1B65" w:rsidRDefault="007B1B65" w:rsidP="007B1B65">
      <w:pPr>
        <w:spacing w:after="0" w:line="360" w:lineRule="atLeast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7B1B65">
        <w:rPr>
          <w:rFonts w:ascii="Arial" w:eastAsia="Times New Roman" w:hAnsi="Arial" w:cs="Arial"/>
          <w:color w:val="1F1F1F"/>
          <w:sz w:val="24"/>
          <w:szCs w:val="24"/>
          <w:bdr w:val="none" w:sz="0" w:space="0" w:color="auto" w:frame="1"/>
          <w:lang w:eastAsia="ru-RU"/>
        </w:rPr>
        <w:t>Політична система - це сукупність взаємопов'язаних і взаємодіючих політичних інститутів, які забезпечують управління суспільством. Вона включає в себе органи влади, політичні партії, групи інтересів, засоби масової інформації та інші елементи.</w:t>
      </w:r>
    </w:p>
    <w:p w:rsidR="007B1B65" w:rsidRPr="007B1B65" w:rsidRDefault="007B1B65" w:rsidP="007B1B65">
      <w:pPr>
        <w:spacing w:after="0" w:line="360" w:lineRule="atLeast"/>
        <w:rPr>
          <w:rFonts w:ascii="Arial" w:eastAsia="Times New Roman" w:hAnsi="Arial" w:cs="Arial"/>
          <w:color w:val="1F1F1F"/>
          <w:sz w:val="24"/>
          <w:szCs w:val="24"/>
          <w:u w:val="single"/>
          <w:lang w:eastAsia="ru-RU"/>
        </w:rPr>
      </w:pPr>
      <w:r w:rsidRPr="007B1B65">
        <w:rPr>
          <w:rFonts w:ascii="Arial" w:eastAsia="Times New Roman" w:hAnsi="Arial" w:cs="Arial"/>
          <w:color w:val="1F1F1F"/>
          <w:sz w:val="24"/>
          <w:szCs w:val="24"/>
          <w:u w:val="single"/>
          <w:bdr w:val="none" w:sz="0" w:space="0" w:color="auto" w:frame="1"/>
          <w:lang w:eastAsia="ru-RU"/>
        </w:rPr>
        <w:t>Політичні системи світу різняться за багатьма параметрами, такими як:</w:t>
      </w:r>
    </w:p>
    <w:p w:rsidR="007B1B65" w:rsidRPr="007B1B65" w:rsidRDefault="007B1B65" w:rsidP="007B1B65">
      <w:pPr>
        <w:numPr>
          <w:ilvl w:val="0"/>
          <w:numId w:val="1"/>
        </w:numPr>
        <w:spacing w:after="0" w:line="360" w:lineRule="atLeast"/>
        <w:ind w:left="0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7B1B65">
        <w:rPr>
          <w:rFonts w:ascii="Arial" w:eastAsia="Times New Roman" w:hAnsi="Arial" w:cs="Arial"/>
          <w:color w:val="1F1F1F"/>
          <w:sz w:val="24"/>
          <w:szCs w:val="24"/>
          <w:bdr w:val="none" w:sz="0" w:space="0" w:color="auto" w:frame="1"/>
          <w:lang w:eastAsia="ru-RU"/>
        </w:rPr>
        <w:t>Форма державного правління: республіка, монархія, теократія.</w:t>
      </w:r>
    </w:p>
    <w:p w:rsidR="007B1B65" w:rsidRPr="007B1B65" w:rsidRDefault="007B1B65" w:rsidP="007B1B65">
      <w:pPr>
        <w:numPr>
          <w:ilvl w:val="0"/>
          <w:numId w:val="1"/>
        </w:numPr>
        <w:spacing w:after="0" w:line="360" w:lineRule="atLeast"/>
        <w:ind w:left="0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7B1B65">
        <w:rPr>
          <w:rFonts w:ascii="Arial" w:eastAsia="Times New Roman" w:hAnsi="Arial" w:cs="Arial"/>
          <w:color w:val="1F1F1F"/>
          <w:sz w:val="24"/>
          <w:szCs w:val="24"/>
          <w:bdr w:val="none" w:sz="0" w:space="0" w:color="auto" w:frame="1"/>
          <w:lang w:eastAsia="ru-RU"/>
        </w:rPr>
        <w:t>Форма державного устрою: унітарне, федеративне, конфедеративне.</w:t>
      </w:r>
    </w:p>
    <w:p w:rsidR="007B1B65" w:rsidRPr="007B1B65" w:rsidRDefault="007B1B65" w:rsidP="007B1B65">
      <w:pPr>
        <w:numPr>
          <w:ilvl w:val="0"/>
          <w:numId w:val="1"/>
        </w:numPr>
        <w:spacing w:after="0" w:line="360" w:lineRule="atLeast"/>
        <w:ind w:left="0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7B1B65">
        <w:rPr>
          <w:rFonts w:ascii="Arial" w:eastAsia="Times New Roman" w:hAnsi="Arial" w:cs="Arial"/>
          <w:color w:val="1F1F1F"/>
          <w:sz w:val="24"/>
          <w:szCs w:val="24"/>
          <w:bdr w:val="none" w:sz="0" w:space="0" w:color="auto" w:frame="1"/>
          <w:lang w:eastAsia="ru-RU"/>
        </w:rPr>
        <w:t>Політична система: демократія, авторитаризм, тоталітаризм.</w:t>
      </w:r>
    </w:p>
    <w:p w:rsidR="007B1B65" w:rsidRPr="007B1B65" w:rsidRDefault="007B1B65" w:rsidP="007B1B65">
      <w:pPr>
        <w:spacing w:after="0" w:line="360" w:lineRule="atLeast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7B1B65">
        <w:rPr>
          <w:rFonts w:ascii="Arial" w:eastAsia="Times New Roman" w:hAnsi="Arial" w:cs="Arial"/>
          <w:color w:val="1F1F1F"/>
          <w:sz w:val="24"/>
          <w:szCs w:val="24"/>
          <w:bdr w:val="none" w:sz="0" w:space="0" w:color="auto" w:frame="1"/>
          <w:lang w:eastAsia="ru-RU"/>
        </w:rPr>
        <w:t>Форма державного правління визначає, хто є главою держави. У республіках главою держави є обраний народом президент, а в монархіях - спадковий монарх. Теократії - це держави, в яких верховна влада належить релігійному лідеру.</w:t>
      </w:r>
    </w:p>
    <w:p w:rsidR="007B1B65" w:rsidRPr="007B1B65" w:rsidRDefault="007B1B65" w:rsidP="007B1B65">
      <w:pPr>
        <w:spacing w:after="0" w:line="360" w:lineRule="atLeast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7B1B65">
        <w:rPr>
          <w:rFonts w:ascii="Arial" w:eastAsia="Times New Roman" w:hAnsi="Arial" w:cs="Arial"/>
          <w:color w:val="1F1F1F"/>
          <w:sz w:val="24"/>
          <w:szCs w:val="24"/>
          <w:bdr w:val="none" w:sz="0" w:space="0" w:color="auto" w:frame="1"/>
          <w:lang w:eastAsia="ru-RU"/>
        </w:rPr>
        <w:t>Форма державного устрою визначає, як в державі розподілена влада між центральним і місцевими органами влади. У унітарних державах вся влада зосереджена в руках центрального уряду. У федеративних державах влада розподілена між центральним урядом і суб'єктами федерації. Конфедеративні держави - це союз суверенних держав, які об'єдналися для вирішення спільних проблем.</w:t>
      </w:r>
    </w:p>
    <w:p w:rsidR="007B1B65" w:rsidRPr="007B1B65" w:rsidRDefault="007B1B65" w:rsidP="007B1B65">
      <w:pPr>
        <w:spacing w:after="0" w:line="360" w:lineRule="atLeast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7B1B65">
        <w:rPr>
          <w:rFonts w:ascii="Arial" w:eastAsia="Times New Roman" w:hAnsi="Arial" w:cs="Arial"/>
          <w:color w:val="1F1F1F"/>
          <w:sz w:val="24"/>
          <w:szCs w:val="24"/>
          <w:bdr w:val="none" w:sz="0" w:space="0" w:color="auto" w:frame="1"/>
          <w:lang w:eastAsia="ru-RU"/>
        </w:rPr>
        <w:t>Політична система визначає, як в державі здійснюється влада і як реалізуються права і свободи громадян. Демократичні держави характеризуються верховенством закону, свободою слова, свободою зібрань, виборчим правом і іншими демократичними інститутами. Авторитарні держави характеризуються обмеженням прав і свобод громадян, а також концентрацією влади в руках однієї особи або групи осіб. Тоталітарні держави характеризуються тотальним контролем держави над усіма сферами життя суспільства.</w:t>
      </w:r>
    </w:p>
    <w:p w:rsidR="007B1B65" w:rsidRPr="007B1B65" w:rsidRDefault="007B1B65" w:rsidP="007B1B65">
      <w:pPr>
        <w:spacing w:after="0" w:line="360" w:lineRule="atLeast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7B1B65">
        <w:rPr>
          <w:rFonts w:ascii="Arial" w:eastAsia="Times New Roman" w:hAnsi="Arial" w:cs="Arial"/>
          <w:color w:val="1F1F1F"/>
          <w:sz w:val="24"/>
          <w:szCs w:val="24"/>
          <w:bdr w:val="none" w:sz="0" w:space="0" w:color="auto" w:frame="1"/>
          <w:lang w:eastAsia="ru-RU"/>
        </w:rPr>
        <w:t>Основні відмінності політичних систем світу</w:t>
      </w:r>
    </w:p>
    <w:p w:rsidR="007B1B65" w:rsidRPr="007B1B65" w:rsidRDefault="007B1B65" w:rsidP="007B1B65">
      <w:pPr>
        <w:spacing w:after="0" w:line="360" w:lineRule="atLeast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7B1B65">
        <w:rPr>
          <w:rFonts w:ascii="Arial" w:eastAsia="Times New Roman" w:hAnsi="Arial" w:cs="Arial"/>
          <w:color w:val="1F1F1F"/>
          <w:sz w:val="24"/>
          <w:szCs w:val="24"/>
          <w:bdr w:val="none" w:sz="0" w:space="0" w:color="auto" w:frame="1"/>
          <w:lang w:eastAsia="ru-RU"/>
        </w:rPr>
        <w:t xml:space="preserve">Демократія - це політична система, в якій народ є верховним правителем. </w:t>
      </w:r>
      <w:r w:rsidRPr="007B1B65">
        <w:rPr>
          <w:rFonts w:ascii="Arial" w:eastAsia="Times New Roman" w:hAnsi="Arial" w:cs="Arial"/>
          <w:color w:val="1F1F1F"/>
          <w:sz w:val="24"/>
          <w:szCs w:val="24"/>
          <w:u w:val="single"/>
          <w:bdr w:val="none" w:sz="0" w:space="0" w:color="auto" w:frame="1"/>
          <w:lang w:eastAsia="ru-RU"/>
        </w:rPr>
        <w:t>Демократичні держави характеризуються такими ознаками:</w:t>
      </w:r>
    </w:p>
    <w:p w:rsidR="007B1B65" w:rsidRPr="007B1B65" w:rsidRDefault="007B1B65" w:rsidP="007B1B65">
      <w:pPr>
        <w:numPr>
          <w:ilvl w:val="0"/>
          <w:numId w:val="2"/>
        </w:numPr>
        <w:spacing w:after="0" w:line="360" w:lineRule="atLeast"/>
        <w:ind w:left="0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7B1B65">
        <w:rPr>
          <w:rFonts w:ascii="Arial" w:eastAsia="Times New Roman" w:hAnsi="Arial" w:cs="Arial"/>
          <w:color w:val="1F1F1F"/>
          <w:sz w:val="24"/>
          <w:szCs w:val="24"/>
          <w:bdr w:val="none" w:sz="0" w:space="0" w:color="auto" w:frame="1"/>
          <w:lang w:eastAsia="ru-RU"/>
        </w:rPr>
        <w:t>Верховенство закону: закони є рівними для всіх, незалежно від статусу людини.</w:t>
      </w:r>
    </w:p>
    <w:p w:rsidR="007B1B65" w:rsidRPr="007B1B65" w:rsidRDefault="007B1B65" w:rsidP="007B1B65">
      <w:pPr>
        <w:numPr>
          <w:ilvl w:val="0"/>
          <w:numId w:val="2"/>
        </w:numPr>
        <w:spacing w:after="0" w:line="360" w:lineRule="atLeast"/>
        <w:ind w:left="0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7B1B65">
        <w:rPr>
          <w:rFonts w:ascii="Arial" w:eastAsia="Times New Roman" w:hAnsi="Arial" w:cs="Arial"/>
          <w:color w:val="1F1F1F"/>
          <w:sz w:val="24"/>
          <w:szCs w:val="24"/>
          <w:bdr w:val="none" w:sz="0" w:space="0" w:color="auto" w:frame="1"/>
          <w:lang w:eastAsia="ru-RU"/>
        </w:rPr>
        <w:t>Свобода слова: громадяни мають право вільно висловлювати свої думки і переконання.</w:t>
      </w:r>
    </w:p>
    <w:p w:rsidR="007B1B65" w:rsidRPr="007B1B65" w:rsidRDefault="007B1B65" w:rsidP="007B1B65">
      <w:pPr>
        <w:numPr>
          <w:ilvl w:val="0"/>
          <w:numId w:val="2"/>
        </w:numPr>
        <w:spacing w:after="0" w:line="360" w:lineRule="atLeast"/>
        <w:ind w:left="0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7B1B65">
        <w:rPr>
          <w:rFonts w:ascii="Arial" w:eastAsia="Times New Roman" w:hAnsi="Arial" w:cs="Arial"/>
          <w:color w:val="1F1F1F"/>
          <w:sz w:val="24"/>
          <w:szCs w:val="24"/>
          <w:bdr w:val="none" w:sz="0" w:space="0" w:color="auto" w:frame="1"/>
          <w:lang w:eastAsia="ru-RU"/>
        </w:rPr>
        <w:t>Свобода зібрань: громадяни мають право вільно збиратися і проводити мирні демонстрації.</w:t>
      </w:r>
    </w:p>
    <w:p w:rsidR="007B1B65" w:rsidRPr="007B1B65" w:rsidRDefault="007B1B65" w:rsidP="007B1B65">
      <w:pPr>
        <w:numPr>
          <w:ilvl w:val="0"/>
          <w:numId w:val="2"/>
        </w:numPr>
        <w:spacing w:after="0" w:line="360" w:lineRule="atLeast"/>
        <w:ind w:left="0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7B1B65">
        <w:rPr>
          <w:rFonts w:ascii="Arial" w:eastAsia="Times New Roman" w:hAnsi="Arial" w:cs="Arial"/>
          <w:color w:val="1F1F1F"/>
          <w:sz w:val="24"/>
          <w:szCs w:val="24"/>
          <w:bdr w:val="none" w:sz="0" w:space="0" w:color="auto" w:frame="1"/>
          <w:lang w:eastAsia="ru-RU"/>
        </w:rPr>
        <w:t>Виборче право: всі громадяни мають право брати участь у виборах.</w:t>
      </w:r>
    </w:p>
    <w:p w:rsidR="007B1B65" w:rsidRDefault="007B1B65" w:rsidP="007B1B65">
      <w:pPr>
        <w:spacing w:after="0" w:line="360" w:lineRule="atLeast"/>
        <w:rPr>
          <w:rFonts w:ascii="Arial" w:eastAsia="Times New Roman" w:hAnsi="Arial" w:cs="Arial"/>
          <w:color w:val="1F1F1F"/>
          <w:sz w:val="24"/>
          <w:szCs w:val="24"/>
          <w:bdr w:val="none" w:sz="0" w:space="0" w:color="auto" w:frame="1"/>
          <w:lang w:eastAsia="ru-RU"/>
        </w:rPr>
      </w:pPr>
      <w:r w:rsidRPr="007B1B65">
        <w:rPr>
          <w:rFonts w:ascii="Arial" w:eastAsia="Times New Roman" w:hAnsi="Arial" w:cs="Arial"/>
          <w:color w:val="1F1F1F"/>
          <w:sz w:val="24"/>
          <w:szCs w:val="24"/>
          <w:bdr w:val="none" w:sz="0" w:space="0" w:color="auto" w:frame="1"/>
          <w:lang w:eastAsia="ru-RU"/>
        </w:rPr>
        <w:t xml:space="preserve">Авторитаризм - це політична система, в якій влада зосереджена в руках однієї особи або групи осіб. </w:t>
      </w:r>
    </w:p>
    <w:p w:rsidR="007B1B65" w:rsidRPr="007B1B65" w:rsidRDefault="007B1B65" w:rsidP="007B1B65">
      <w:pPr>
        <w:spacing w:after="0" w:line="360" w:lineRule="atLeast"/>
        <w:rPr>
          <w:rFonts w:ascii="Arial" w:eastAsia="Times New Roman" w:hAnsi="Arial" w:cs="Arial"/>
          <w:color w:val="1F1F1F"/>
          <w:sz w:val="24"/>
          <w:szCs w:val="24"/>
          <w:u w:val="single"/>
          <w:lang w:eastAsia="ru-RU"/>
        </w:rPr>
      </w:pPr>
      <w:r w:rsidRPr="007B1B65">
        <w:rPr>
          <w:rFonts w:ascii="Arial" w:eastAsia="Times New Roman" w:hAnsi="Arial" w:cs="Arial"/>
          <w:color w:val="1F1F1F"/>
          <w:sz w:val="24"/>
          <w:szCs w:val="24"/>
          <w:u w:val="single"/>
          <w:bdr w:val="none" w:sz="0" w:space="0" w:color="auto" w:frame="1"/>
          <w:lang w:eastAsia="ru-RU"/>
        </w:rPr>
        <w:t>Авторитарні держави характеризуються такими ознаками:</w:t>
      </w:r>
    </w:p>
    <w:p w:rsidR="007B1B65" w:rsidRPr="007B1B65" w:rsidRDefault="007B1B65" w:rsidP="007B1B65">
      <w:pPr>
        <w:numPr>
          <w:ilvl w:val="0"/>
          <w:numId w:val="3"/>
        </w:numPr>
        <w:spacing w:after="0" w:line="360" w:lineRule="atLeast"/>
        <w:ind w:left="0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7B1B65">
        <w:rPr>
          <w:rFonts w:ascii="Arial" w:eastAsia="Times New Roman" w:hAnsi="Arial" w:cs="Arial"/>
          <w:color w:val="1F1F1F"/>
          <w:sz w:val="24"/>
          <w:szCs w:val="24"/>
          <w:bdr w:val="none" w:sz="0" w:space="0" w:color="auto" w:frame="1"/>
          <w:lang w:eastAsia="ru-RU"/>
        </w:rPr>
        <w:t>Обмеження прав і свобод громадян: влада може обмежувати свободу слова, свободу зібрань та інші права і свободи громадян.</w:t>
      </w:r>
    </w:p>
    <w:p w:rsidR="007B1B65" w:rsidRPr="007B1B65" w:rsidRDefault="007B1B65" w:rsidP="007B1B65">
      <w:pPr>
        <w:numPr>
          <w:ilvl w:val="0"/>
          <w:numId w:val="3"/>
        </w:numPr>
        <w:spacing w:after="0" w:line="360" w:lineRule="atLeast"/>
        <w:ind w:left="0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7B1B65">
        <w:rPr>
          <w:rFonts w:ascii="Arial" w:eastAsia="Times New Roman" w:hAnsi="Arial" w:cs="Arial"/>
          <w:color w:val="1F1F1F"/>
          <w:sz w:val="24"/>
          <w:szCs w:val="24"/>
          <w:bdr w:val="none" w:sz="0" w:space="0" w:color="auto" w:frame="1"/>
          <w:lang w:eastAsia="ru-RU"/>
        </w:rPr>
        <w:lastRenderedPageBreak/>
        <w:t>Концентрація влади: влада зосереджена в руках однієї особи або групи осіб.</w:t>
      </w:r>
    </w:p>
    <w:p w:rsidR="007B1B65" w:rsidRPr="007B1B65" w:rsidRDefault="007B1B65" w:rsidP="007B1B65">
      <w:pPr>
        <w:numPr>
          <w:ilvl w:val="0"/>
          <w:numId w:val="3"/>
        </w:numPr>
        <w:spacing w:after="0" w:line="360" w:lineRule="atLeast"/>
        <w:ind w:left="0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7B1B65">
        <w:rPr>
          <w:rFonts w:ascii="Arial" w:eastAsia="Times New Roman" w:hAnsi="Arial" w:cs="Arial"/>
          <w:color w:val="1F1F1F"/>
          <w:sz w:val="24"/>
          <w:szCs w:val="24"/>
          <w:bdr w:val="none" w:sz="0" w:space="0" w:color="auto" w:frame="1"/>
          <w:lang w:eastAsia="ru-RU"/>
        </w:rPr>
        <w:t>Непрозорість влади: влада не підзвітна народу.</w:t>
      </w:r>
    </w:p>
    <w:p w:rsidR="007B1B65" w:rsidRDefault="007B1B65" w:rsidP="007B1B65">
      <w:pPr>
        <w:spacing w:after="0" w:line="360" w:lineRule="atLeast"/>
        <w:rPr>
          <w:rFonts w:ascii="Arial" w:eastAsia="Times New Roman" w:hAnsi="Arial" w:cs="Arial"/>
          <w:color w:val="1F1F1F"/>
          <w:sz w:val="24"/>
          <w:szCs w:val="24"/>
          <w:bdr w:val="none" w:sz="0" w:space="0" w:color="auto" w:frame="1"/>
          <w:lang w:eastAsia="ru-RU"/>
        </w:rPr>
      </w:pPr>
      <w:r w:rsidRPr="007B1B65">
        <w:rPr>
          <w:rFonts w:ascii="Arial" w:eastAsia="Times New Roman" w:hAnsi="Arial" w:cs="Arial"/>
          <w:color w:val="1F1F1F"/>
          <w:sz w:val="24"/>
          <w:szCs w:val="24"/>
          <w:bdr w:val="none" w:sz="0" w:space="0" w:color="auto" w:frame="1"/>
          <w:lang w:eastAsia="ru-RU"/>
        </w:rPr>
        <w:t xml:space="preserve">Тоталітаризм - це найжорстокіша форма авторитаризму. </w:t>
      </w:r>
    </w:p>
    <w:p w:rsidR="007B1B65" w:rsidRPr="007B1B65" w:rsidRDefault="007B1B65" w:rsidP="007B1B65">
      <w:pPr>
        <w:spacing w:after="0" w:line="360" w:lineRule="atLeast"/>
        <w:rPr>
          <w:rFonts w:ascii="Arial" w:eastAsia="Times New Roman" w:hAnsi="Arial" w:cs="Arial"/>
          <w:color w:val="1F1F1F"/>
          <w:sz w:val="24"/>
          <w:szCs w:val="24"/>
          <w:u w:val="single"/>
          <w:lang w:eastAsia="ru-RU"/>
        </w:rPr>
      </w:pPr>
      <w:r w:rsidRPr="007B1B65">
        <w:rPr>
          <w:rFonts w:ascii="Arial" w:eastAsia="Times New Roman" w:hAnsi="Arial" w:cs="Arial"/>
          <w:color w:val="1F1F1F"/>
          <w:sz w:val="24"/>
          <w:szCs w:val="24"/>
          <w:u w:val="single"/>
          <w:bdr w:val="none" w:sz="0" w:space="0" w:color="auto" w:frame="1"/>
          <w:lang w:eastAsia="ru-RU"/>
        </w:rPr>
        <w:t>Тоталітарні держави характеризуються такими ознаками:</w:t>
      </w:r>
    </w:p>
    <w:p w:rsidR="007B1B65" w:rsidRPr="007B1B65" w:rsidRDefault="007B1B65" w:rsidP="007B1B65">
      <w:pPr>
        <w:numPr>
          <w:ilvl w:val="0"/>
          <w:numId w:val="4"/>
        </w:numPr>
        <w:spacing w:after="0" w:line="360" w:lineRule="atLeast"/>
        <w:ind w:left="0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7B1B65">
        <w:rPr>
          <w:rFonts w:ascii="Arial" w:eastAsia="Times New Roman" w:hAnsi="Arial" w:cs="Arial"/>
          <w:color w:val="1F1F1F"/>
          <w:sz w:val="24"/>
          <w:szCs w:val="24"/>
          <w:bdr w:val="none" w:sz="0" w:space="0" w:color="auto" w:frame="1"/>
          <w:lang w:eastAsia="ru-RU"/>
        </w:rPr>
        <w:t>Повна відсутність прав і свобод громадян: влада повністю контролює всі сфери життя суспільства.</w:t>
      </w:r>
    </w:p>
    <w:p w:rsidR="007B1B65" w:rsidRPr="007B1B65" w:rsidRDefault="007B1B65" w:rsidP="007B1B65">
      <w:pPr>
        <w:numPr>
          <w:ilvl w:val="0"/>
          <w:numId w:val="4"/>
        </w:numPr>
        <w:spacing w:after="0" w:line="360" w:lineRule="atLeast"/>
        <w:ind w:left="0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7B1B65">
        <w:rPr>
          <w:rFonts w:ascii="Arial" w:eastAsia="Times New Roman" w:hAnsi="Arial" w:cs="Arial"/>
          <w:color w:val="1F1F1F"/>
          <w:sz w:val="24"/>
          <w:szCs w:val="24"/>
          <w:bdr w:val="none" w:sz="0" w:space="0" w:color="auto" w:frame="1"/>
          <w:lang w:eastAsia="ru-RU"/>
        </w:rPr>
        <w:t>Політична монополія: влада контролюється однією політичною партією.</w:t>
      </w:r>
    </w:p>
    <w:p w:rsidR="007B1B65" w:rsidRPr="007B1B65" w:rsidRDefault="007B1B65" w:rsidP="007B1B65">
      <w:pPr>
        <w:numPr>
          <w:ilvl w:val="0"/>
          <w:numId w:val="4"/>
        </w:numPr>
        <w:spacing w:after="0" w:line="360" w:lineRule="atLeast"/>
        <w:ind w:left="0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7B1B65">
        <w:rPr>
          <w:rFonts w:ascii="Arial" w:eastAsia="Times New Roman" w:hAnsi="Arial" w:cs="Arial"/>
          <w:color w:val="1F1F1F"/>
          <w:sz w:val="24"/>
          <w:szCs w:val="24"/>
          <w:bdr w:val="none" w:sz="0" w:space="0" w:color="auto" w:frame="1"/>
          <w:lang w:eastAsia="ru-RU"/>
        </w:rPr>
        <w:t>Ідеологічний контроль: влада нав'язує громадянам єдину ідеологію.</w:t>
      </w:r>
    </w:p>
    <w:p w:rsidR="007B1B65" w:rsidRPr="007B1B65" w:rsidRDefault="007B1B65" w:rsidP="007B1B65">
      <w:pPr>
        <w:spacing w:after="0" w:line="360" w:lineRule="atLeast"/>
        <w:rPr>
          <w:rFonts w:ascii="Arial" w:eastAsia="Times New Roman" w:hAnsi="Arial" w:cs="Arial"/>
          <w:b/>
          <w:color w:val="1F1F1F"/>
          <w:sz w:val="24"/>
          <w:szCs w:val="24"/>
          <w:lang w:eastAsia="ru-RU"/>
        </w:rPr>
      </w:pPr>
      <w:r w:rsidRPr="007B1B65">
        <w:rPr>
          <w:rFonts w:ascii="Arial" w:eastAsia="Times New Roman" w:hAnsi="Arial" w:cs="Arial"/>
          <w:b/>
          <w:color w:val="1F1F1F"/>
          <w:sz w:val="24"/>
          <w:szCs w:val="24"/>
          <w:bdr w:val="none" w:sz="0" w:space="0" w:color="auto" w:frame="1"/>
          <w:lang w:eastAsia="ru-RU"/>
        </w:rPr>
        <w:t>Сучасний стан політичних систем світу</w:t>
      </w:r>
    </w:p>
    <w:p w:rsidR="007B1B65" w:rsidRPr="007B1B65" w:rsidRDefault="007B1B65" w:rsidP="007B1B65">
      <w:pPr>
        <w:spacing w:after="0" w:line="360" w:lineRule="atLeast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7B1B65">
        <w:rPr>
          <w:rFonts w:ascii="Arial" w:eastAsia="Times New Roman" w:hAnsi="Arial" w:cs="Arial"/>
          <w:color w:val="1F1F1F"/>
          <w:sz w:val="24"/>
          <w:szCs w:val="24"/>
          <w:bdr w:val="none" w:sz="0" w:space="0" w:color="auto" w:frame="1"/>
          <w:lang w:eastAsia="ru-RU"/>
        </w:rPr>
        <w:t>У сучасному світі відбувається процес демократизації. Кількість демократичних держав збільшується, а авторитарні та тоталітарні держави стають менш поширеними. Однак цей процес не є однозначним. У деяких країнах, таких як Китай, Росія та Туреччина, спостерігається відхід від демократії.</w:t>
      </w:r>
    </w:p>
    <w:p w:rsidR="007B1B65" w:rsidRPr="007B1B65" w:rsidRDefault="007B1B65" w:rsidP="007B1B65">
      <w:pPr>
        <w:spacing w:after="0" w:line="360" w:lineRule="atLeast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7B1B65">
        <w:rPr>
          <w:rFonts w:ascii="Arial" w:eastAsia="Times New Roman" w:hAnsi="Arial" w:cs="Arial"/>
          <w:color w:val="1F1F1F"/>
          <w:sz w:val="24"/>
          <w:szCs w:val="24"/>
          <w:bdr w:val="none" w:sz="0" w:space="0" w:color="auto" w:frame="1"/>
          <w:lang w:eastAsia="ru-RU"/>
        </w:rPr>
        <w:t>Політичні системи світу постійно розвиваються і змінюються. Це пов'язано з такими факторами, як економічний розвиток, соціальні зміни, технологічний прогрес та міжнародні процеси.</w:t>
      </w:r>
    </w:p>
    <w:p w:rsidR="007B1B65" w:rsidRPr="007B1B65" w:rsidRDefault="007B1B65" w:rsidP="007B1B65">
      <w:pPr>
        <w:spacing w:after="0" w:line="360" w:lineRule="atLeast"/>
        <w:rPr>
          <w:rFonts w:ascii="Arial" w:eastAsia="Times New Roman" w:hAnsi="Arial" w:cs="Arial"/>
          <w:b/>
          <w:color w:val="1F1F1F"/>
          <w:sz w:val="24"/>
          <w:szCs w:val="24"/>
          <w:lang w:eastAsia="ru-RU"/>
        </w:rPr>
      </w:pPr>
      <w:r w:rsidRPr="007B1B65">
        <w:rPr>
          <w:rFonts w:ascii="Arial" w:eastAsia="Times New Roman" w:hAnsi="Arial" w:cs="Arial"/>
          <w:b/>
          <w:color w:val="1F1F1F"/>
          <w:sz w:val="24"/>
          <w:szCs w:val="24"/>
          <w:bdr w:val="none" w:sz="0" w:space="0" w:color="auto" w:frame="1"/>
          <w:lang w:eastAsia="ru-RU"/>
        </w:rPr>
        <w:t>Висновок</w:t>
      </w:r>
    </w:p>
    <w:p w:rsidR="007B1B65" w:rsidRPr="007B1B65" w:rsidRDefault="007B1B65" w:rsidP="007B1B65">
      <w:pPr>
        <w:spacing w:after="0" w:line="360" w:lineRule="atLeast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7B1B65">
        <w:rPr>
          <w:rFonts w:ascii="Arial" w:eastAsia="Times New Roman" w:hAnsi="Arial" w:cs="Arial"/>
          <w:color w:val="1F1F1F"/>
          <w:sz w:val="24"/>
          <w:szCs w:val="24"/>
          <w:bdr w:val="none" w:sz="0" w:space="0" w:color="auto" w:frame="1"/>
          <w:lang w:eastAsia="ru-RU"/>
        </w:rPr>
        <w:t>Політичні системи світу різняться за багатьма параметрами. Ці відмінності впливають на політичний розвиток країн, їхній економічний стан, соціальні відносини та міжнародні зв'язки.</w:t>
      </w:r>
    </w:p>
    <w:p w:rsidR="00774226" w:rsidRDefault="00774226"/>
    <w:sectPr w:rsidR="007742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73547"/>
    <w:multiLevelType w:val="multilevel"/>
    <w:tmpl w:val="29EEE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7D18E4"/>
    <w:multiLevelType w:val="multilevel"/>
    <w:tmpl w:val="1A904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F8081C"/>
    <w:multiLevelType w:val="multilevel"/>
    <w:tmpl w:val="B1F80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7543D7"/>
    <w:multiLevelType w:val="multilevel"/>
    <w:tmpl w:val="AC7EF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B65"/>
    <w:rsid w:val="00774226"/>
    <w:rsid w:val="007B1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69E2A"/>
  <w15:chartTrackingRefBased/>
  <w15:docId w15:val="{6CD371E7-2BCE-4D37-8019-C5DA71BDE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1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1B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8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2024-01-17T12:43:00Z</dcterms:created>
  <dcterms:modified xsi:type="dcterms:W3CDTF">2024-01-17T12:49:00Z</dcterms:modified>
</cp:coreProperties>
</file>