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D5" w:rsidRPr="007D0E30" w:rsidRDefault="00000C09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56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039F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</w:t>
      </w:r>
    </w:p>
    <w:p w:rsidR="00E264D5" w:rsidRPr="0095643C" w:rsidRDefault="00E264D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264D5" w:rsidRPr="0095643C" w:rsidRDefault="00E264D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7558C" w:rsidRDefault="0017558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208CA" w:rsidRPr="006B754F" w:rsidRDefault="006B754F" w:rsidP="006B754F">
      <w:pP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4C67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</w:t>
      </w:r>
    </w:p>
    <w:tbl>
      <w:tblPr>
        <w:tblStyle w:val="a3"/>
        <w:tblpPr w:leftFromText="180" w:rightFromText="180" w:vertAnchor="page" w:horzAnchor="margin" w:tblpX="392" w:tblpY="1591"/>
        <w:tblW w:w="0" w:type="auto"/>
        <w:tblLook w:val="04A0" w:firstRow="1" w:lastRow="0" w:firstColumn="1" w:lastColumn="0" w:noHBand="0" w:noVBand="1"/>
      </w:tblPr>
      <w:tblGrid>
        <w:gridCol w:w="2093"/>
        <w:gridCol w:w="4536"/>
        <w:gridCol w:w="2550"/>
      </w:tblGrid>
      <w:tr w:rsidR="00C96AD1" w:rsidRPr="0095643C" w:rsidTr="00F92CFE">
        <w:tc>
          <w:tcPr>
            <w:tcW w:w="9179" w:type="dxa"/>
            <w:gridSpan w:val="3"/>
          </w:tcPr>
          <w:p w:rsidR="00C96AD1" w:rsidRPr="0095643C" w:rsidRDefault="008F5A57" w:rsidP="00F92C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  <w:r w:rsidR="00C96AD1" w:rsidRPr="0095643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  <w:r w:rsidR="00C96AD1" w:rsidRPr="00E7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6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F5A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Medycyna ekstremalna</w:t>
            </w:r>
          </w:p>
        </w:tc>
      </w:tr>
      <w:tr w:rsidR="00C96AD1" w:rsidRPr="0095643C" w:rsidTr="00F92CFE">
        <w:tc>
          <w:tcPr>
            <w:tcW w:w="9179" w:type="dxa"/>
            <w:gridSpan w:val="3"/>
          </w:tcPr>
          <w:p w:rsidR="00C96AD1" w:rsidRPr="004F6ECB" w:rsidRDefault="00C96AD1" w:rsidP="00F92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C96AD1" w:rsidRPr="0095643C" w:rsidTr="000D6260"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C96AD1" w:rsidRPr="004F6ECB" w:rsidRDefault="00C96AD1" w:rsidP="00F92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C96AD1" w:rsidRPr="0095643C" w:rsidRDefault="008F5A57" w:rsidP="00F92C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</w:tr>
      <w:tr w:rsidR="00C96AD1" w:rsidRPr="0095643C" w:rsidTr="000D6260"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C96AD1" w:rsidRPr="0095643C" w:rsidRDefault="00C96AD1" w:rsidP="00F92C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96AD1" w:rsidRPr="00646A0D" w:rsidRDefault="00C96AD1" w:rsidP="00F92CFE">
            <w:r w:rsidRPr="00646A0D">
              <w:t>Wykłady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C96AD1" w:rsidRPr="0095643C" w:rsidRDefault="008F5A57" w:rsidP="00F92C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96AD1" w:rsidRPr="0095643C" w:rsidTr="000D6260"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C96AD1" w:rsidRPr="0095643C" w:rsidRDefault="00C96AD1" w:rsidP="00F92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96AD1" w:rsidRPr="00957297" w:rsidRDefault="00C96AD1" w:rsidP="00F92CFE"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Zajęć praktycznych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C96AD1" w:rsidRPr="0095643C" w:rsidRDefault="008F5A57" w:rsidP="00F92C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96AD1" w:rsidRPr="0095643C" w:rsidTr="000D6260">
        <w:tc>
          <w:tcPr>
            <w:tcW w:w="2093" w:type="dxa"/>
            <w:tcBorders>
              <w:right w:val="single" w:sz="4" w:space="0" w:color="auto"/>
            </w:tcBorders>
          </w:tcPr>
          <w:p w:rsidR="00C96AD1" w:rsidRPr="0095643C" w:rsidRDefault="00C96AD1" w:rsidP="00F92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96AD1" w:rsidRPr="004F6ECB" w:rsidRDefault="007D0E30" w:rsidP="00F92C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SPS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C96AD1" w:rsidRPr="0095643C" w:rsidRDefault="008F5A57" w:rsidP="00F92C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</w:tbl>
    <w:p w:rsidR="00C96AD1" w:rsidRPr="008F5A57" w:rsidRDefault="00C208CA" w:rsidP="00C208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</w:t>
      </w:r>
      <w:r w:rsidR="006B754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</w:t>
      </w:r>
      <w:bookmarkStart w:id="0" w:name="_GoBack"/>
      <w:bookmarkEnd w:id="0"/>
      <w:r w:rsidR="006B754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F5A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D0E30" w:rsidRDefault="00C96AD1" w:rsidP="008F5A5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r w:rsidR="008F5A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</w:t>
      </w:r>
      <w:r w:rsidR="008F5A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</w:p>
    <w:p w:rsidR="008F5A57" w:rsidRPr="00F91D98" w:rsidRDefault="007D0E30" w:rsidP="008F5A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</w:t>
      </w:r>
      <w:r w:rsidR="008F5A57" w:rsidRPr="00F1103A">
        <w:rPr>
          <w:rFonts w:ascii="Times New Roman" w:hAnsi="Times New Roman" w:cs="Times New Roman"/>
          <w:b/>
          <w:sz w:val="24"/>
          <w:szCs w:val="24"/>
          <w:lang w:val="en-US"/>
        </w:rPr>
        <w:t>Plan tematyczny zajęć praktycznych</w:t>
      </w:r>
    </w:p>
    <w:p w:rsidR="001377F3" w:rsidRPr="0095643C" w:rsidRDefault="001377F3" w:rsidP="00C208C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34"/>
        <w:gridCol w:w="8221"/>
        <w:gridCol w:w="1418"/>
      </w:tblGrid>
      <w:tr w:rsidR="00957297" w:rsidRPr="0095643C" w:rsidTr="007D0E30">
        <w:tc>
          <w:tcPr>
            <w:tcW w:w="534" w:type="dxa"/>
          </w:tcPr>
          <w:p w:rsidR="00957297" w:rsidRPr="0017558C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957297" w:rsidRPr="00957297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21" w:type="dxa"/>
          </w:tcPr>
          <w:p w:rsidR="00957297" w:rsidRPr="0017558C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57297" w:rsidRPr="00957297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957297" w:rsidRPr="0017558C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57297" w:rsidRPr="00957297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1377F3" w:rsidRPr="0095643C" w:rsidTr="007D0E30">
        <w:tc>
          <w:tcPr>
            <w:tcW w:w="534" w:type="dxa"/>
          </w:tcPr>
          <w:p w:rsidR="001377F3" w:rsidRPr="0095643C" w:rsidRDefault="00415ED4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21" w:type="dxa"/>
          </w:tcPr>
          <w:p w:rsidR="001377F3" w:rsidRPr="0095643C" w:rsidRDefault="000D6260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2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Sytuacje nadzwyczajne, przyrodniczego, technogennego i społeczno-politycznego charakteru, ich medyczno-sanitarne   konsekwencje</w:t>
            </w:r>
          </w:p>
        </w:tc>
        <w:tc>
          <w:tcPr>
            <w:tcW w:w="1418" w:type="dxa"/>
          </w:tcPr>
          <w:p w:rsidR="001377F3" w:rsidRPr="0095643C" w:rsidRDefault="001377F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7D0E30">
        <w:tc>
          <w:tcPr>
            <w:tcW w:w="534" w:type="dxa"/>
          </w:tcPr>
          <w:p w:rsidR="001377F3" w:rsidRPr="0095643C" w:rsidRDefault="00415ED4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21" w:type="dxa"/>
          </w:tcPr>
          <w:p w:rsidR="001377F3" w:rsidRPr="00213993" w:rsidRDefault="00213993" w:rsidP="0013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Prawne podstawy Państwowej służby medycyny katastrof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(PSMK)</w:t>
            </w:r>
          </w:p>
        </w:tc>
        <w:tc>
          <w:tcPr>
            <w:tcW w:w="1418" w:type="dxa"/>
          </w:tcPr>
          <w:p w:rsidR="001377F3" w:rsidRPr="0095643C" w:rsidRDefault="001377F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7D0E30">
        <w:tc>
          <w:tcPr>
            <w:tcW w:w="534" w:type="dxa"/>
          </w:tcPr>
          <w:p w:rsidR="001377F3" w:rsidRPr="0095643C" w:rsidRDefault="00415ED4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21" w:type="dxa"/>
          </w:tcPr>
          <w:p w:rsidR="001377F3" w:rsidRPr="0095643C" w:rsidRDefault="0021399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leczniczy-ewakuacyjnego zabezpieczenia ludności w warunkach sytuacji nadzwyczajnych</w:t>
            </w:r>
          </w:p>
        </w:tc>
        <w:tc>
          <w:tcPr>
            <w:tcW w:w="1418" w:type="dxa"/>
          </w:tcPr>
          <w:p w:rsidR="001377F3" w:rsidRPr="0095643C" w:rsidRDefault="001377F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7D0E30">
        <w:tc>
          <w:tcPr>
            <w:tcW w:w="534" w:type="dxa"/>
          </w:tcPr>
          <w:p w:rsidR="001377F3" w:rsidRPr="0095643C" w:rsidRDefault="00415ED4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21" w:type="dxa"/>
          </w:tcPr>
          <w:p w:rsidR="001377F3" w:rsidRPr="0095643C" w:rsidRDefault="0021399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pracy aptecznych zakładów w warunkach sytuacji nadzwyczajnych</w:t>
            </w:r>
          </w:p>
        </w:tc>
        <w:tc>
          <w:tcPr>
            <w:tcW w:w="1418" w:type="dxa"/>
          </w:tcPr>
          <w:p w:rsidR="001377F3" w:rsidRPr="0095643C" w:rsidRDefault="001377F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7D0E30">
        <w:tc>
          <w:tcPr>
            <w:tcW w:w="534" w:type="dxa"/>
          </w:tcPr>
          <w:p w:rsidR="001377F3" w:rsidRPr="0095643C" w:rsidRDefault="00415ED4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21" w:type="dxa"/>
          </w:tcPr>
          <w:p w:rsidR="001377F3" w:rsidRPr="0095643C" w:rsidRDefault="0021399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Medyczne dostarczenie kształtowań i zakładów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PSMK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w warunkach sytuacji nadzwyczajnych. Medyczne oprzyrządowanie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PSMK</w:t>
            </w:r>
          </w:p>
        </w:tc>
        <w:tc>
          <w:tcPr>
            <w:tcW w:w="1418" w:type="dxa"/>
          </w:tcPr>
          <w:p w:rsidR="001377F3" w:rsidRPr="0095643C" w:rsidRDefault="008F5A57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213993" w:rsidRPr="0095643C" w:rsidTr="007D0E30">
        <w:tc>
          <w:tcPr>
            <w:tcW w:w="534" w:type="dxa"/>
          </w:tcPr>
          <w:p w:rsidR="00213993" w:rsidRPr="0095643C" w:rsidRDefault="0021399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21" w:type="dxa"/>
          </w:tcPr>
          <w:p w:rsidR="00213993" w:rsidRPr="00213993" w:rsidRDefault="00213993" w:rsidP="002139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ł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ś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ciwo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ś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wyrobu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leczniczych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ś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rodk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ó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warunkach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sytuacji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nadzwyczajnych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213993" w:rsidRPr="0095643C" w:rsidRDefault="0021399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213993" w:rsidRPr="0095643C" w:rsidTr="007D0E30">
        <w:tc>
          <w:tcPr>
            <w:tcW w:w="534" w:type="dxa"/>
          </w:tcPr>
          <w:p w:rsidR="00213993" w:rsidRPr="0095643C" w:rsidRDefault="0021399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21" w:type="dxa"/>
          </w:tcPr>
          <w:p w:rsidR="00213993" w:rsidRPr="00213993" w:rsidRDefault="002139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ń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cowa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kontrola</w:t>
            </w:r>
          </w:p>
        </w:tc>
        <w:tc>
          <w:tcPr>
            <w:tcW w:w="1418" w:type="dxa"/>
          </w:tcPr>
          <w:p w:rsidR="00213993" w:rsidRPr="0095643C" w:rsidRDefault="00213993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1377F3" w:rsidRPr="0095643C" w:rsidRDefault="001377F3" w:rsidP="00C208CA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377F3" w:rsidRPr="008F5A57" w:rsidRDefault="008F5A57" w:rsidP="001377F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C208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</w:t>
      </w:r>
    </w:p>
    <w:p w:rsidR="001377F3" w:rsidRPr="0095643C" w:rsidRDefault="001377F3" w:rsidP="001377F3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4536"/>
        <w:gridCol w:w="2517"/>
      </w:tblGrid>
      <w:tr w:rsidR="001377F3" w:rsidRPr="0095643C" w:rsidTr="00F92CFE">
        <w:tc>
          <w:tcPr>
            <w:tcW w:w="9179" w:type="dxa"/>
            <w:gridSpan w:val="3"/>
          </w:tcPr>
          <w:p w:rsidR="001377F3" w:rsidRPr="0095643C" w:rsidRDefault="002E572C" w:rsidP="001377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</w:t>
            </w:r>
            <w:r w:rsidR="007D0E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="008F5A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33</w:t>
            </w:r>
            <w:r w:rsidR="001377F3" w:rsidRPr="0095643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8F5A57" w:rsidRPr="008F5A57">
              <w:rPr>
                <w:rFonts w:ascii="Times New Roman" w:hAnsi="Times New Roman" w:cs="Times New Roman"/>
                <w:b/>
                <w:sz w:val="24"/>
                <w:szCs w:val="24"/>
              </w:rPr>
              <w:t>Chemia biologiczna</w:t>
            </w:r>
          </w:p>
        </w:tc>
      </w:tr>
      <w:tr w:rsidR="00957297" w:rsidRPr="0095643C" w:rsidTr="00F92CFE">
        <w:tc>
          <w:tcPr>
            <w:tcW w:w="9179" w:type="dxa"/>
            <w:gridSpan w:val="3"/>
          </w:tcPr>
          <w:p w:rsidR="00957297" w:rsidRPr="0056708D" w:rsidRDefault="00957297" w:rsidP="00F91D98">
            <w:r w:rsidRPr="0056708D">
              <w:t>Liczba godzin szkoleniowych</w:t>
            </w:r>
          </w:p>
        </w:tc>
      </w:tr>
      <w:tr w:rsidR="00957297" w:rsidRPr="0095643C" w:rsidTr="000D6260">
        <w:tc>
          <w:tcPr>
            <w:tcW w:w="6662" w:type="dxa"/>
            <w:gridSpan w:val="2"/>
            <w:tcBorders>
              <w:right w:val="single" w:sz="4" w:space="0" w:color="auto"/>
            </w:tcBorders>
          </w:tcPr>
          <w:p w:rsidR="00957297" w:rsidRDefault="00957297" w:rsidP="00F91D98">
            <w:r w:rsidRPr="0056708D">
              <w:t xml:space="preserve"> Razem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957297" w:rsidRPr="0095643C" w:rsidRDefault="008F5A57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957297" w:rsidRPr="0095643C" w:rsidTr="000D6260"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957297" w:rsidRPr="0095643C" w:rsidRDefault="00957297" w:rsidP="00F91D9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646A0D" w:rsidRDefault="00957297" w:rsidP="00F91D98">
            <w:r w:rsidRPr="00646A0D">
              <w:t>Wykłady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957297" w:rsidRPr="0095643C" w:rsidRDefault="008F5A57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957297" w:rsidRPr="0095643C" w:rsidTr="000D6260"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957297" w:rsidRPr="0095643C" w:rsidRDefault="00957297" w:rsidP="0013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646A0D" w:rsidRDefault="00F92CFE" w:rsidP="00F91D98"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Zajęć praktycznych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957297" w:rsidRPr="0095643C" w:rsidRDefault="008F5A57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57297"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57297" w:rsidRPr="0095643C" w:rsidTr="000D6260">
        <w:tc>
          <w:tcPr>
            <w:tcW w:w="2126" w:type="dxa"/>
            <w:tcBorders>
              <w:right w:val="single" w:sz="4" w:space="0" w:color="auto"/>
            </w:tcBorders>
          </w:tcPr>
          <w:p w:rsidR="00957297" w:rsidRPr="0095643C" w:rsidRDefault="00957297" w:rsidP="0013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6E6003" w:rsidRDefault="004F6ECB" w:rsidP="00F91D98">
            <w:pPr>
              <w:rPr>
                <w:rFonts w:ascii="Times New Roman" w:hAnsi="Times New Roman" w:cs="Times New Roman"/>
                <w:lang w:val="en-US"/>
              </w:rPr>
            </w:pPr>
            <w:r w:rsidRPr="006E6003">
              <w:rPr>
                <w:rFonts w:ascii="Times New Roman" w:hAnsi="Times New Roman" w:cs="Times New Roman"/>
                <w:lang w:val="en-US"/>
              </w:rPr>
              <w:t>SPS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957297" w:rsidRPr="0095643C" w:rsidRDefault="008F5A57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</w:tr>
    </w:tbl>
    <w:p w:rsidR="001377F3" w:rsidRDefault="001377F3" w:rsidP="001377F3">
      <w:pPr>
        <w:tabs>
          <w:tab w:val="left" w:pos="5812"/>
        </w:tabs>
        <w:contextualSpacing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F6ECB" w:rsidRPr="004F6ECB" w:rsidRDefault="004F6ECB" w:rsidP="001377F3">
      <w:pPr>
        <w:tabs>
          <w:tab w:val="left" w:pos="5812"/>
        </w:tabs>
        <w:contextualSpacing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377F3" w:rsidRDefault="00957297" w:rsidP="008F5A5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</w:t>
      </w:r>
      <w:r w:rsidR="008F5A57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8F5A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ematyczny </w:t>
      </w:r>
      <w:r w:rsidR="008F5A57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8F5A57">
        <w:rPr>
          <w:rFonts w:ascii="Times New Roman" w:hAnsi="Times New Roman" w:cs="Times New Roman"/>
          <w:b/>
          <w:sz w:val="24"/>
          <w:szCs w:val="24"/>
          <w:lang w:val="uk-UA"/>
        </w:rPr>
        <w:t>lan</w:t>
      </w:r>
      <w:r w:rsidR="008F5A57" w:rsidRPr="008F7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wykładów</w:t>
      </w:r>
    </w:p>
    <w:p w:rsidR="004F6ECB" w:rsidRPr="004F6ECB" w:rsidRDefault="004F6ECB" w:rsidP="008F5A5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221"/>
        <w:gridCol w:w="1418"/>
      </w:tblGrid>
      <w:tr w:rsidR="00957297" w:rsidRPr="0095643C" w:rsidTr="002E572C">
        <w:tc>
          <w:tcPr>
            <w:tcW w:w="534" w:type="dxa"/>
          </w:tcPr>
          <w:p w:rsidR="00957297" w:rsidRPr="0017558C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957297" w:rsidRPr="00957297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21" w:type="dxa"/>
          </w:tcPr>
          <w:p w:rsidR="00957297" w:rsidRPr="0017558C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57297" w:rsidRPr="00957297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957297" w:rsidRPr="0017558C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57297" w:rsidRPr="00957297" w:rsidRDefault="0095729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21" w:type="dxa"/>
          </w:tcPr>
          <w:p w:rsidR="001377F3" w:rsidRPr="0095643C" w:rsidRDefault="0021399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Wstęp do biochemii. Aminokwasowy skład białek. Struktura, właściwości i klasyfikacja białek</w:t>
            </w:r>
          </w:p>
        </w:tc>
        <w:tc>
          <w:tcPr>
            <w:tcW w:w="1418" w:type="dxa"/>
          </w:tcPr>
          <w:p w:rsidR="001377F3" w:rsidRPr="0095643C" w:rsidRDefault="008F5A5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2E572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21" w:type="dxa"/>
          </w:tcPr>
          <w:p w:rsidR="001377F3" w:rsidRPr="0095643C" w:rsidRDefault="006E27E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Fermenty: budowa, właściwości, klasyfikacja.Mechanizm działania i regulacja aktywności fermentów. Kinetyka fermentacyjnych reakcji</w:t>
            </w:r>
          </w:p>
        </w:tc>
        <w:tc>
          <w:tcPr>
            <w:tcW w:w="1418" w:type="dxa"/>
          </w:tcPr>
          <w:p w:rsidR="001377F3" w:rsidRPr="0095643C" w:rsidRDefault="008F5A5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21" w:type="dxa"/>
          </w:tcPr>
          <w:p w:rsidR="001377F3" w:rsidRPr="0095643C" w:rsidRDefault="006E27E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Ogólna logiczna wymiany materii i energii. Cykl trzy karbonowanych kwasów</w:t>
            </w:r>
          </w:p>
        </w:tc>
        <w:tc>
          <w:tcPr>
            <w:tcW w:w="1418" w:type="dxa"/>
          </w:tcPr>
          <w:p w:rsidR="001377F3" w:rsidRPr="0095643C" w:rsidRDefault="008F5A5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21" w:type="dxa"/>
          </w:tcPr>
          <w:p w:rsidR="001377F3" w:rsidRPr="0095643C" w:rsidRDefault="006E27E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Molekularne podstawy bioenergetyki.Biologiczne utlenianie . Utleniona </w:t>
            </w: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fosforylacja i jego regulacja</w:t>
            </w:r>
          </w:p>
        </w:tc>
        <w:tc>
          <w:tcPr>
            <w:tcW w:w="1418" w:type="dxa"/>
          </w:tcPr>
          <w:p w:rsidR="001377F3" w:rsidRPr="0095643C" w:rsidRDefault="008F5A5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2E572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  <w:r w:rsidR="001377F3"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221" w:type="dxa"/>
          </w:tcPr>
          <w:p w:rsidR="001377F3" w:rsidRPr="0095643C" w:rsidRDefault="006E27E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Trawienia składników odżywczych w układzie pokarmowym człowieka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21" w:type="dxa"/>
          </w:tcPr>
          <w:p w:rsidR="001377F3" w:rsidRPr="0095643C" w:rsidRDefault="006E27E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Węglowodany:struktura, klasyfikacja, funkcje.Wymiana monosacharydów : aerobne i anaerobne utlenianie.  Glukoneogeneza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21" w:type="dxa"/>
          </w:tcPr>
          <w:p w:rsidR="001377F3" w:rsidRPr="0095643C" w:rsidRDefault="006E27E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Metabolizm polisacharydów. Regulacja i patologie wymiany węglowodanów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B7AF1" w:rsidRPr="0095643C" w:rsidTr="002E572C">
        <w:tc>
          <w:tcPr>
            <w:tcW w:w="534" w:type="dxa"/>
          </w:tcPr>
          <w:p w:rsidR="00FB7AF1" w:rsidRPr="0095643C" w:rsidRDefault="00FB7AF1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221" w:type="dxa"/>
          </w:tcPr>
          <w:p w:rsidR="00FB7AF1" w:rsidRPr="0095643C" w:rsidRDefault="006E27E0" w:rsidP="002A5308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Lipidy: struktura, klasyfikacja, funkcje. Transport lipidów w krwi.Wymiana prostych lipidów</w:t>
            </w:r>
          </w:p>
        </w:tc>
        <w:tc>
          <w:tcPr>
            <w:tcW w:w="1418" w:type="dxa"/>
          </w:tcPr>
          <w:p w:rsidR="00FB7AF1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2E572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21" w:type="dxa"/>
          </w:tcPr>
          <w:p w:rsidR="001377F3" w:rsidRPr="0095643C" w:rsidRDefault="00AE4A3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4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Wymiana skomplikowanych lipidów i jego regulacja.Korekcja naruszeń procesów wymiany lipidów farmaceutycznymi preparatami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21" w:type="dxa"/>
          </w:tcPr>
          <w:p w:rsidR="001377F3" w:rsidRPr="0095643C" w:rsidRDefault="00AE4A3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4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Ogólne </w:t>
            </w:r>
            <w:r w:rsidR="00DA6777" w:rsidRPr="00AE4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sposoby</w:t>
            </w:r>
            <w:r w:rsidRPr="00AE4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katabolizmu aminokwasów. Biologiczna rola produktów katabolizmu aminokwasów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221" w:type="dxa"/>
          </w:tcPr>
          <w:p w:rsidR="001377F3" w:rsidRPr="0095643C" w:rsidRDefault="00AE4A3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4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Sposoby utworzenia i utylizacja amoniaku w organizmie.Specjalne sposoby  metabolizmu aminokwasów i ich naruszenia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221" w:type="dxa"/>
          </w:tcPr>
          <w:p w:rsidR="001377F3" w:rsidRPr="0095643C" w:rsidRDefault="00AE4A3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4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Białka złożone. Chromoproteiny. Biologiczna rola i wymiana hemoglobiny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221" w:type="dxa"/>
          </w:tcPr>
          <w:p w:rsidR="001377F3" w:rsidRPr="0095643C" w:rsidRDefault="00AE4A3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4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Nukleoproteiny. Biochemiczne funkcje i wymiana nukleotydów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2E572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1377F3"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221" w:type="dxa"/>
          </w:tcPr>
          <w:p w:rsidR="001377F3" w:rsidRPr="0095643C" w:rsidRDefault="00AE4A30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4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Biosynteza nukleinowych kwasów : replikacja, transkrypcja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221" w:type="dxa"/>
          </w:tcPr>
          <w:p w:rsidR="001377F3" w:rsidRPr="0095643C" w:rsidRDefault="00204C0A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4C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Biosynteza białek i jego regulacja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221" w:type="dxa"/>
          </w:tcPr>
          <w:p w:rsidR="001377F3" w:rsidRPr="0095643C" w:rsidRDefault="00204C0A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4C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Współczesna klasyfikacja i molekularne mechanizmy działania hormonów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1377F3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221" w:type="dxa"/>
          </w:tcPr>
          <w:p w:rsidR="001377F3" w:rsidRPr="0095643C" w:rsidRDefault="00204C0A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4C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Ogólne pojęcie o hormonach centralnych i obwodowych gruczołów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2E572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1377F3"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221" w:type="dxa"/>
          </w:tcPr>
          <w:p w:rsidR="001377F3" w:rsidRPr="00204C0A" w:rsidRDefault="00204C0A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Biochemiczne podstawy witamin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ologi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2E572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1377F3"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221" w:type="dxa"/>
          </w:tcPr>
          <w:p w:rsidR="001377F3" w:rsidRPr="0095643C" w:rsidRDefault="00204C0A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4C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Biochemiczne funkcji wątroby. Rola wątroby w biotransformacji  ksenobiotyków i toksyn endogennych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377F3" w:rsidRPr="0095643C" w:rsidTr="002E572C">
        <w:tc>
          <w:tcPr>
            <w:tcW w:w="534" w:type="dxa"/>
          </w:tcPr>
          <w:p w:rsidR="001377F3" w:rsidRPr="0095643C" w:rsidRDefault="002E572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1377F3"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221" w:type="dxa"/>
          </w:tcPr>
          <w:p w:rsidR="001377F3" w:rsidRPr="0095643C" w:rsidRDefault="00204C0A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4C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Rola krwi i nerek w zachęcenieu homeostazy</w:t>
            </w:r>
          </w:p>
        </w:tc>
        <w:tc>
          <w:tcPr>
            <w:tcW w:w="1418" w:type="dxa"/>
          </w:tcPr>
          <w:p w:rsidR="001377F3" w:rsidRPr="0095643C" w:rsidRDefault="005D7F2F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2E572C" w:rsidRDefault="002E572C" w:rsidP="001377F3">
      <w:pPr>
        <w:tabs>
          <w:tab w:val="left" w:pos="5812"/>
        </w:tabs>
        <w:contextualSpacing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2E572C" w:rsidRDefault="002E572C" w:rsidP="001377F3">
      <w:pPr>
        <w:tabs>
          <w:tab w:val="left" w:pos="5812"/>
        </w:tabs>
        <w:contextualSpacing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5D7F2F" w:rsidRPr="00957297" w:rsidRDefault="005D7F2F" w:rsidP="005D7F2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Plan tematyczny zajęć praktycznych</w:t>
      </w:r>
    </w:p>
    <w:p w:rsidR="005D7F2F" w:rsidRPr="0095643C" w:rsidRDefault="005D7F2F" w:rsidP="005D7F2F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8223"/>
        <w:gridCol w:w="1418"/>
      </w:tblGrid>
      <w:tr w:rsidR="005D7F2F" w:rsidRPr="00957297" w:rsidTr="005D7F2F">
        <w:tc>
          <w:tcPr>
            <w:tcW w:w="532" w:type="dxa"/>
          </w:tcPr>
          <w:p w:rsidR="005D7F2F" w:rsidRPr="0017558C" w:rsidRDefault="005D7F2F" w:rsidP="005D7F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5D7F2F" w:rsidRPr="00957297" w:rsidRDefault="005D7F2F" w:rsidP="005D7F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23" w:type="dxa"/>
          </w:tcPr>
          <w:p w:rsidR="005D7F2F" w:rsidRPr="0017558C" w:rsidRDefault="005D7F2F" w:rsidP="005D7F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D7F2F" w:rsidRPr="00957297" w:rsidRDefault="005D7F2F" w:rsidP="005D7F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5D7F2F" w:rsidRPr="0017558C" w:rsidRDefault="005D7F2F" w:rsidP="005D7F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D7F2F" w:rsidRPr="00957297" w:rsidRDefault="005D7F2F" w:rsidP="005D7F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5D7F2F" w:rsidRPr="0095643C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23" w:type="dxa"/>
          </w:tcPr>
          <w:p w:rsidR="005D7F2F" w:rsidRPr="005D7F2F" w:rsidRDefault="00204C0A" w:rsidP="005D7F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Wstęp do biochemii</w:t>
            </w:r>
            <w:r w:rsidR="005D7F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302475" w:rsidRPr="00302475">
              <w:rPr>
                <w:lang w:val="uk-UA"/>
              </w:rPr>
              <w:t xml:space="preserve"> </w:t>
            </w:r>
            <w:r w:rsidR="00302475" w:rsidRPr="003024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Skład aminokwasowy, struktura, właściwości fizykochemiczne klasyfikacja i funkcje prostych i skomplikowanych białek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95643C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23" w:type="dxa"/>
          </w:tcPr>
          <w:p w:rsidR="005D7F2F" w:rsidRPr="0098501A" w:rsidRDefault="00302475" w:rsidP="005D7F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24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Enzymy: struktura, właściwości fizykochemiczne, klasyfikacja i mechanizm działania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95643C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23" w:type="dxa"/>
          </w:tcPr>
          <w:p w:rsidR="005D7F2F" w:rsidRPr="00302475" w:rsidRDefault="00302475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Kinetyka fermentacyjnych reakcji</w:t>
            </w:r>
            <w:r w:rsidR="009850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024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Regulacja i oznaczanie aktywności enzymów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95643C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23" w:type="dxa"/>
          </w:tcPr>
          <w:p w:rsidR="005D7F2F" w:rsidRPr="00302475" w:rsidRDefault="00302475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Ogólna logiczna wymiany </w:t>
            </w:r>
            <w:r w:rsidRPr="003024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metabolizmu i energii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95643C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23" w:type="dxa"/>
          </w:tcPr>
          <w:p w:rsidR="005D7F2F" w:rsidRPr="00245CBC" w:rsidRDefault="00302475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Molekularne podstawy bioenergetyki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95643C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23" w:type="dxa"/>
          </w:tcPr>
          <w:p w:rsidR="005D7F2F" w:rsidRPr="0095643C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Przekształcenie węglowodanów w układzie pokarmowym trakt człowieka. Wymiana monosacharydów : aerobne i anaerobne utlenianie.  Glukoneogeneza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836EB2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23" w:type="dxa"/>
          </w:tcPr>
          <w:p w:rsidR="005D7F2F" w:rsidRPr="0095643C" w:rsidRDefault="00302475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Metabolizm polisacharydów</w:t>
            </w:r>
            <w:r w:rsidR="008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Регуляція та порушення обміну вуглеводів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836EB2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23" w:type="dxa"/>
          </w:tcPr>
          <w:p w:rsidR="005D7F2F" w:rsidRPr="00836EB2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Przekształcenie lipidów w układzie pokarmowym człowieka.Lipoproteiny plazmy krwi. Wymiana prostych lipidów i ketonowych ciał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836EB2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23" w:type="dxa"/>
          </w:tcPr>
          <w:p w:rsidR="005D7F2F" w:rsidRPr="0095643C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Wymiana skomplikowanych lipidów :  glicerofosfolipidów i sterydów. Regulacja i naruszenie wymiany lipidów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836EB2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23" w:type="dxa"/>
          </w:tcPr>
          <w:p w:rsidR="00836EB2" w:rsidRPr="0095643C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Końcowa kontrola przyswojenia zajęć "Ogólna prawidłowość metabolizmu.Metabolizm węglowodanów, lipidów i jego regulacja"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95643C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223" w:type="dxa"/>
          </w:tcPr>
          <w:p w:rsidR="005D7F2F" w:rsidRPr="0095643C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Przekształcenie białek w układzie pokarmowym i tkankowa proteoliza.Ogólne i specyficzne drogi wymiany aminokwasów. Drogi utylizacji amoniaku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836EB2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223" w:type="dxa"/>
          </w:tcPr>
          <w:p w:rsidR="005D7F2F" w:rsidRPr="0095643C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Chromoproteiny. Biologiczna rola i wymiana hemoglobiny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836EB2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223" w:type="dxa"/>
          </w:tcPr>
          <w:p w:rsidR="005D7F2F" w:rsidRPr="0095643C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Nukleoproteiny.Biochemiczne funkcje i wymiana nukleotydów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836EB2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223" w:type="dxa"/>
          </w:tcPr>
          <w:p w:rsidR="005D7F2F" w:rsidRPr="0095643C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Biosynteza nukleinowych kwasów i białek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D7F2F" w:rsidRPr="0095643C" w:rsidTr="005D7F2F">
        <w:tc>
          <w:tcPr>
            <w:tcW w:w="532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223" w:type="dxa"/>
          </w:tcPr>
          <w:p w:rsidR="005D7F2F" w:rsidRPr="0095643C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Klasyfikacja, właściwości i mechanizmy działania hormonów</w:t>
            </w:r>
          </w:p>
        </w:tc>
        <w:tc>
          <w:tcPr>
            <w:tcW w:w="1418" w:type="dxa"/>
          </w:tcPr>
          <w:p w:rsidR="005D7F2F" w:rsidRPr="0095643C" w:rsidRDefault="005D7F2F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36EB2" w:rsidRPr="0095643C" w:rsidTr="005D7F2F">
        <w:tc>
          <w:tcPr>
            <w:tcW w:w="532" w:type="dxa"/>
          </w:tcPr>
          <w:p w:rsidR="00836EB2" w:rsidRPr="0095643C" w:rsidRDefault="00836EB2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8223" w:type="dxa"/>
          </w:tcPr>
          <w:p w:rsidR="00836EB2" w:rsidRPr="00DA6777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Biochemiczne podstawy witamin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ologi</w:t>
            </w:r>
          </w:p>
        </w:tc>
        <w:tc>
          <w:tcPr>
            <w:tcW w:w="1418" w:type="dxa"/>
          </w:tcPr>
          <w:p w:rsidR="00836EB2" w:rsidRDefault="00836EB2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36EB2" w:rsidRPr="0095643C" w:rsidTr="005D7F2F">
        <w:tc>
          <w:tcPr>
            <w:tcW w:w="532" w:type="dxa"/>
          </w:tcPr>
          <w:p w:rsidR="00836EB2" w:rsidRDefault="00836EB2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223" w:type="dxa"/>
          </w:tcPr>
          <w:p w:rsidR="00836EB2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Biochemiczne funkcje wątroby.  Rola wątroby w biotransformacji ksenobiotyków i toksyn endogennych</w:t>
            </w:r>
          </w:p>
        </w:tc>
        <w:tc>
          <w:tcPr>
            <w:tcW w:w="1418" w:type="dxa"/>
          </w:tcPr>
          <w:p w:rsidR="00836EB2" w:rsidRDefault="00836EB2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36EB2" w:rsidRPr="0095643C" w:rsidTr="005D7F2F">
        <w:tc>
          <w:tcPr>
            <w:tcW w:w="532" w:type="dxa"/>
          </w:tcPr>
          <w:p w:rsidR="00836EB2" w:rsidRDefault="00836EB2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223" w:type="dxa"/>
          </w:tcPr>
          <w:p w:rsidR="00836EB2" w:rsidRPr="00204C0A" w:rsidRDefault="00204C0A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4C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Rola krwi i nerek w zachęcenieu homeostazy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27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człowieka</w:t>
            </w:r>
          </w:p>
        </w:tc>
        <w:tc>
          <w:tcPr>
            <w:tcW w:w="1418" w:type="dxa"/>
          </w:tcPr>
          <w:p w:rsidR="00836EB2" w:rsidRDefault="00836EB2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36EB2" w:rsidRPr="00794444" w:rsidTr="005D7F2F">
        <w:tc>
          <w:tcPr>
            <w:tcW w:w="532" w:type="dxa"/>
          </w:tcPr>
          <w:p w:rsidR="00836EB2" w:rsidRDefault="00794444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36E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23" w:type="dxa"/>
          </w:tcPr>
          <w:p w:rsidR="00836EB2" w:rsidRDefault="00DA6777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Ostateczna kontrola pozyskiwania wiedzy.  Biochemiczne podstawy proliferacji komunikacji międzykomórkowej narządów i tkanek człowieka Podstawa biochemii farmaceutycznej</w:t>
            </w:r>
          </w:p>
        </w:tc>
        <w:tc>
          <w:tcPr>
            <w:tcW w:w="1418" w:type="dxa"/>
          </w:tcPr>
          <w:p w:rsidR="00836EB2" w:rsidRDefault="00794444" w:rsidP="005D7F2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</w:tbl>
    <w:p w:rsidR="002E572C" w:rsidRDefault="002E572C" w:rsidP="001377F3">
      <w:pPr>
        <w:tabs>
          <w:tab w:val="left" w:pos="5812"/>
        </w:tabs>
        <w:contextualSpacing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2E572C" w:rsidRPr="0095643C" w:rsidRDefault="002E572C" w:rsidP="001377F3">
      <w:pPr>
        <w:tabs>
          <w:tab w:val="left" w:pos="5812"/>
        </w:tabs>
        <w:contextualSpacing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1377F3" w:rsidRPr="0095643C" w:rsidRDefault="001377F3" w:rsidP="001377F3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659"/>
      </w:tblGrid>
      <w:tr w:rsidR="001377F3" w:rsidRPr="0095643C" w:rsidTr="00F92CFE">
        <w:tc>
          <w:tcPr>
            <w:tcW w:w="9179" w:type="dxa"/>
            <w:gridSpan w:val="3"/>
          </w:tcPr>
          <w:p w:rsidR="001377F3" w:rsidRPr="0095643C" w:rsidRDefault="00076D8A" w:rsidP="00137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35</w:t>
            </w:r>
            <w:r w:rsidR="001377F3" w:rsidRPr="0095643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2E57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76D8A">
              <w:rPr>
                <w:rFonts w:ascii="Times New Roman" w:hAnsi="Times New Roman" w:cs="Times New Roman"/>
                <w:b/>
                <w:sz w:val="24"/>
                <w:szCs w:val="24"/>
              </w:rPr>
              <w:t>Organizacja i ekonomika farmacji</w:t>
            </w:r>
          </w:p>
        </w:tc>
      </w:tr>
      <w:tr w:rsidR="00957297" w:rsidRPr="0095643C" w:rsidTr="00F92CFE">
        <w:tc>
          <w:tcPr>
            <w:tcW w:w="9179" w:type="dxa"/>
            <w:gridSpan w:val="3"/>
          </w:tcPr>
          <w:p w:rsidR="00957297" w:rsidRPr="00DA6777" w:rsidRDefault="00957297" w:rsidP="00F9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957297" w:rsidRPr="0095643C" w:rsidTr="00F92CFE"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957297" w:rsidRPr="00DA6777" w:rsidRDefault="00957297" w:rsidP="00F9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777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957297" w:rsidRPr="0095643C" w:rsidRDefault="00076D8A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342</w:t>
            </w:r>
          </w:p>
        </w:tc>
      </w:tr>
      <w:tr w:rsidR="00957297" w:rsidRPr="0095643C" w:rsidTr="00F92CFE"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957297" w:rsidRPr="0095643C" w:rsidRDefault="00957297" w:rsidP="00F91D9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646A0D" w:rsidRDefault="00957297" w:rsidP="00F91D98">
            <w:r w:rsidRPr="00646A0D">
              <w:t>Wykłady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957297" w:rsidRPr="0095643C" w:rsidRDefault="00076D8A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957297"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57297" w:rsidRPr="0095643C" w:rsidTr="00F92CFE"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957297" w:rsidRPr="0095643C" w:rsidRDefault="00957297" w:rsidP="0013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646A0D" w:rsidRDefault="00F92CFE" w:rsidP="00F91D98"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Zajęć praktycznych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957297" w:rsidRPr="0095643C" w:rsidRDefault="00076D8A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</w:tr>
      <w:tr w:rsidR="00957297" w:rsidRPr="0095643C" w:rsidTr="00F92CFE">
        <w:tc>
          <w:tcPr>
            <w:tcW w:w="1984" w:type="dxa"/>
            <w:tcBorders>
              <w:right w:val="single" w:sz="4" w:space="0" w:color="auto"/>
            </w:tcBorders>
          </w:tcPr>
          <w:p w:rsidR="00957297" w:rsidRPr="0095643C" w:rsidRDefault="00957297" w:rsidP="0013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4F6ECB" w:rsidRDefault="00DA6777" w:rsidP="00F91D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SPS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957297" w:rsidRPr="0095643C" w:rsidRDefault="00076D8A" w:rsidP="001377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</w:t>
            </w:r>
          </w:p>
        </w:tc>
      </w:tr>
    </w:tbl>
    <w:p w:rsidR="001377F3" w:rsidRPr="0095643C" w:rsidRDefault="001377F3" w:rsidP="001377F3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1377F3" w:rsidRPr="0095643C" w:rsidRDefault="002E572C" w:rsidP="002E572C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</w:t>
      </w:r>
    </w:p>
    <w:p w:rsidR="00CE558C" w:rsidRDefault="00DA6777" w:rsidP="001377F3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</w:t>
      </w:r>
      <w:r w:rsidRPr="00DA6777">
        <w:rPr>
          <w:rFonts w:ascii="Times New Roman" w:hAnsi="Times New Roman" w:cs="Times New Roman"/>
          <w:b/>
          <w:sz w:val="24"/>
          <w:szCs w:val="24"/>
          <w:lang w:val="uk-UA"/>
        </w:rPr>
        <w:t>Plan tematyczny wykładów i zajęć praktycznych</w:t>
      </w:r>
    </w:p>
    <w:p w:rsidR="007F0DA1" w:rsidRPr="007F0DA1" w:rsidRDefault="007F0DA1" w:rsidP="001377F3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6777" w:rsidRPr="00DA6777" w:rsidRDefault="00DA6777" w:rsidP="001377F3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1276"/>
        <w:gridCol w:w="1371"/>
      </w:tblGrid>
      <w:tr w:rsidR="00CE558C" w:rsidRPr="002E572C" w:rsidTr="00940ABD">
        <w:trPr>
          <w:trHeight w:val="375"/>
        </w:trPr>
        <w:tc>
          <w:tcPr>
            <w:tcW w:w="534" w:type="dxa"/>
            <w:vMerge w:val="restart"/>
          </w:tcPr>
          <w:p w:rsidR="00CE558C" w:rsidRPr="0017558C" w:rsidRDefault="00CE558C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CE558C" w:rsidRPr="00957297" w:rsidRDefault="00CE558C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7087" w:type="dxa"/>
            <w:vMerge w:val="restart"/>
          </w:tcPr>
          <w:p w:rsidR="00CE558C" w:rsidRPr="0017558C" w:rsidRDefault="00CE558C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E558C" w:rsidRPr="00957297" w:rsidRDefault="00CE558C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</w:tcPr>
          <w:p w:rsidR="00CE558C" w:rsidRPr="0017558C" w:rsidRDefault="00CE558C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godzin</w:t>
            </w:r>
          </w:p>
          <w:p w:rsidR="00CE558C" w:rsidRPr="00CE558C" w:rsidRDefault="00CE558C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E558C" w:rsidRPr="002E572C" w:rsidTr="00940ABD">
        <w:trPr>
          <w:trHeight w:val="450"/>
        </w:trPr>
        <w:tc>
          <w:tcPr>
            <w:tcW w:w="534" w:type="dxa"/>
            <w:vMerge/>
          </w:tcPr>
          <w:p w:rsidR="00CE558C" w:rsidRPr="0017558C" w:rsidRDefault="00CE558C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:rsidR="00CE558C" w:rsidRPr="0017558C" w:rsidRDefault="00CE558C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E558C" w:rsidRPr="00DA6777" w:rsidRDefault="00DA6777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b/>
                <w:sz w:val="24"/>
                <w:szCs w:val="24"/>
              </w:rPr>
              <w:t>Wykłady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</w:tcPr>
          <w:p w:rsidR="00CE558C" w:rsidRPr="00CE558C" w:rsidRDefault="00940ABD" w:rsidP="00F91D9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40A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ajęcia praktyczne</w:t>
            </w:r>
          </w:p>
        </w:tc>
      </w:tr>
      <w:tr w:rsidR="00CE558C" w:rsidRPr="00CE558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CE558C" w:rsidRPr="00CE558C" w:rsidRDefault="00940ABD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0A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Główne zasady organizacji farmaceutycznego zabezpieczenia. Narodowa lekarska polityka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CE558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CE558C" w:rsidRPr="00CE558C" w:rsidRDefault="00940ABD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0A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działalności aptek jak zakładów lecznictwa według wymogów Należnej aptecznej praktyki (GPP)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CE558C" w:rsidRPr="0095643C" w:rsidRDefault="00940ABD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0A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Dostawa leków na receptę i bez receptu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CE558C" w:rsidRPr="00940ABD" w:rsidRDefault="00940ABD" w:rsidP="00940ABD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Reguły taksowania kosztu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extemporalnych</w:t>
            </w:r>
            <w:r w:rsidRPr="00940A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lekarskich preparatów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CE558C" w:rsidRPr="00940ABD" w:rsidRDefault="00940ABD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A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Ewidencja receptury .Organizacja podmiotowo-ilościowej rachunkowości produktów leczniczych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:rsidR="00CE558C" w:rsidRPr="00B10E7B" w:rsidRDefault="00B10E7B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0E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Kolejność  obiegu narkotycznych i psychotropowych leczniczych środków, prekursorów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CE558C" w:rsidRPr="0095643C" w:rsidRDefault="00B10E7B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0E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 systemu zabezpieczenia jakości leków i farmaceutycznych towarów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87" w:type="dxa"/>
          </w:tcPr>
          <w:p w:rsidR="00CE558C" w:rsidRPr="0095643C" w:rsidRDefault="00B10E7B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0E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Informacyjne zabezpieczenie przedsiębiorstw i organizacje przemysłu farmaceutycznego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87" w:type="dxa"/>
          </w:tcPr>
          <w:p w:rsidR="00CE558C" w:rsidRPr="0095643C" w:rsidRDefault="00B10E7B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0E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pracy apteki z towarowymi zapasami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CE558C" w:rsidRPr="00B10E7B" w:rsidRDefault="00B10E7B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pracy hurtowy-farmaceutycznej firmy i aptecznego składu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Pr="0095643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087" w:type="dxa"/>
          </w:tcPr>
          <w:p w:rsidR="00CE558C" w:rsidRPr="00245CBC" w:rsidRDefault="00062D9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zewnętrznie-handlowej działalności aptecznych (farmaceutycznych) przedsiębiorstw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087" w:type="dxa"/>
          </w:tcPr>
          <w:p w:rsidR="00CE558C" w:rsidRPr="00245CBC" w:rsidRDefault="00062D9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systemu ewidencji i sprawozdawczości w aptekach (farmaceutycznych firmach)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087" w:type="dxa"/>
          </w:tcPr>
          <w:p w:rsidR="00CE558C" w:rsidRPr="00245CBC" w:rsidRDefault="00062D9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Rachunkowość  jako system informacyjny przedsiębiorstw farmaceutycznych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087" w:type="dxa"/>
          </w:tcPr>
          <w:p w:rsidR="00CE558C" w:rsidRPr="00245CBC" w:rsidRDefault="00062D9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Automatyzowane systemy kierowania i ewidencji w farmacji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87" w:type="dxa"/>
          </w:tcPr>
          <w:p w:rsidR="00CE558C" w:rsidRPr="00245CBC" w:rsidRDefault="00062D9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Ewidencja ruchu towaru w aptekach (farmaceutycznych firmach)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087" w:type="dxa"/>
          </w:tcPr>
          <w:p w:rsidR="00CE558C" w:rsidRPr="00245CBC" w:rsidRDefault="00062D9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Ewidencja ruchu innych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TNC</w:t>
            </w: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Ewidencja głównych środków i niematerialnych aktywów w aptekach (farmaceutycznych firmach)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087" w:type="dxa"/>
          </w:tcPr>
          <w:p w:rsidR="00CE558C" w:rsidRPr="00245CBC" w:rsidRDefault="00062D9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Ewidencja ruchu środków pieniężnych w aptekach (farmaceutycznych </w:t>
            </w: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firmach)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18</w:t>
            </w:r>
          </w:p>
        </w:tc>
        <w:tc>
          <w:tcPr>
            <w:tcW w:w="7087" w:type="dxa"/>
          </w:tcPr>
          <w:p w:rsidR="00CE558C" w:rsidRPr="00245CBC" w:rsidRDefault="00062D97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D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Formy i systemu opłaty pracy i organizacja ewidencji płacy zarobkowej w aptekach (farmaceutycznych firmach)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7087" w:type="dxa"/>
          </w:tcPr>
          <w:p w:rsidR="00CE558C" w:rsidRPr="00245CBC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inwentaryzacji towarowych i materialnych wartości w aptekach (farmaceutycznych firmach)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087" w:type="dxa"/>
          </w:tcPr>
          <w:p w:rsidR="00CE558C" w:rsidRPr="00245CBC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Pierwotna wewnętrzna-gospodarcza sprawozdawczość aptek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7087" w:type="dxa"/>
          </w:tcPr>
          <w:p w:rsidR="00CE558C" w:rsidRPr="002555D8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Finansowa sprawozdawczość subiektów gospodarowania w farmacji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7087" w:type="dxa"/>
          </w:tcPr>
          <w:p w:rsidR="00CE558C" w:rsidRPr="00245CBC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Państwowa statystyczna sprawozdawczość w aptekach i farmaceutycznych firmach.Podatkowa ewidencja i sprawozdawczość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7087" w:type="dxa"/>
          </w:tcPr>
          <w:p w:rsidR="00CE558C" w:rsidRPr="00245CBC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ekonomii farmaceutycznej. Charakterystyka ekonomicznych wskaźników handlowo-finansowej działalności aptek i farmaceutycznych firm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7087" w:type="dxa"/>
          </w:tcPr>
          <w:p w:rsidR="00CE558C" w:rsidRPr="00245CBC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Analiza finansowo-gospodarczej działalności aptek (farmaceutycznych firm)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7087" w:type="dxa"/>
          </w:tcPr>
          <w:p w:rsidR="00CE558C" w:rsidRPr="00245CBC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Planowania działalności aptek (farmaceutycznych firm)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087" w:type="dxa"/>
          </w:tcPr>
          <w:p w:rsidR="00CE558C" w:rsidRPr="00245CBC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Audytorska kontrola: istota, mianowanie. Organizacja przeprowadzenia audytorskiego sprawdzenia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7" w:type="dxa"/>
          </w:tcPr>
          <w:p w:rsidR="00CE558C" w:rsidRPr="00245CBC" w:rsidRDefault="00F33E44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Audyt finansowej sprawozdawczości. Audyt rozliczeń z budżetem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7" w:type="dxa"/>
          </w:tcPr>
          <w:p w:rsidR="00CE558C" w:rsidRPr="00245CBC" w:rsidRDefault="009731D2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31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Analiza finansowego stanu przedsiębiorstwa na bazie danych finansowej sprawozdawczości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7" w:type="dxa"/>
          </w:tcPr>
          <w:p w:rsidR="00CE558C" w:rsidRPr="00245CBC" w:rsidRDefault="009731D2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31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Podstawowe zasady i metody kształtowania systemu cen na lecznicze środki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087" w:type="dxa"/>
          </w:tcPr>
          <w:p w:rsidR="00CE558C" w:rsidRPr="00245CBC" w:rsidRDefault="009731D2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31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Opodatkowania aptek (farmaceutycznych firm)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7" w:type="dxa"/>
          </w:tcPr>
          <w:p w:rsidR="00CE558C" w:rsidRPr="00245CBC" w:rsidRDefault="009731D2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31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farmaceutycznego zabezpieczenia ludności w warunkach medycznego ubezpieczenia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E558C" w:rsidRPr="0095643C" w:rsidTr="00940ABD">
        <w:tc>
          <w:tcPr>
            <w:tcW w:w="534" w:type="dxa"/>
          </w:tcPr>
          <w:p w:rsidR="00CE558C" w:rsidRPr="0095643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7087" w:type="dxa"/>
          </w:tcPr>
          <w:p w:rsidR="00CE558C" w:rsidRPr="00245CBC" w:rsidRDefault="009731D2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31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Kredytno-finansowy system w warunkach rynkowej gospodarki. Kredytowanie aptek (farmaceutycznych firm)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E558C" w:rsidRDefault="00CE558C" w:rsidP="001377F3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CE558C" w:rsidRDefault="00CE558C" w:rsidP="00CE558C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:rsidR="001377F3" w:rsidRPr="0095643C" w:rsidRDefault="001377F3" w:rsidP="001377F3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E572C" w:rsidRPr="00957297" w:rsidRDefault="006B754F" w:rsidP="005D7F2F">
      <w:pP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E57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</w:t>
      </w:r>
    </w:p>
    <w:p w:rsidR="00124E9C" w:rsidRPr="0095643C" w:rsidRDefault="00124E9C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4677"/>
        <w:gridCol w:w="2659"/>
      </w:tblGrid>
      <w:tr w:rsidR="00124E9C" w:rsidRPr="0095643C" w:rsidTr="00F92CFE">
        <w:tc>
          <w:tcPr>
            <w:tcW w:w="9179" w:type="dxa"/>
            <w:gridSpan w:val="3"/>
          </w:tcPr>
          <w:p w:rsidR="00124E9C" w:rsidRPr="0095643C" w:rsidRDefault="00C560FC" w:rsidP="007A32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38</w:t>
            </w:r>
            <w:r w:rsidR="002349F2" w:rsidRPr="0095643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2E57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560FC">
              <w:rPr>
                <w:rFonts w:ascii="Times New Roman" w:hAnsi="Times New Roman" w:cs="Times New Roman"/>
                <w:b/>
                <w:sz w:val="24"/>
                <w:szCs w:val="24"/>
              </w:rPr>
              <w:t>Technologie komputerowe w farmacji</w:t>
            </w:r>
          </w:p>
        </w:tc>
      </w:tr>
      <w:tr w:rsidR="00957297" w:rsidRPr="0095643C" w:rsidTr="00F92CFE">
        <w:tc>
          <w:tcPr>
            <w:tcW w:w="9179" w:type="dxa"/>
            <w:gridSpan w:val="3"/>
          </w:tcPr>
          <w:p w:rsidR="00957297" w:rsidRPr="004F6ECB" w:rsidRDefault="00957297" w:rsidP="00F9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957297" w:rsidRPr="0095643C" w:rsidTr="00F92CFE"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957297" w:rsidRPr="004F6ECB" w:rsidRDefault="00957297" w:rsidP="00F91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957297" w:rsidRPr="0095643C" w:rsidRDefault="00B451CF" w:rsidP="007A32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</w:tr>
      <w:tr w:rsidR="00957297" w:rsidRPr="0095643C" w:rsidTr="00F92CFE"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957297" w:rsidRPr="0095643C" w:rsidRDefault="00957297" w:rsidP="007A32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646A0D" w:rsidRDefault="00957297" w:rsidP="00F91D98">
            <w:r w:rsidRPr="00646A0D">
              <w:t>Wykłady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957297" w:rsidRPr="0095643C" w:rsidRDefault="00B451CF" w:rsidP="007A32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957297" w:rsidRPr="0095643C" w:rsidTr="00F92CFE"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957297" w:rsidRPr="0095643C" w:rsidRDefault="00957297" w:rsidP="007A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646A0D" w:rsidRDefault="00F92CFE" w:rsidP="00F91D98"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Zajęć praktycznych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957297" w:rsidRPr="0095643C" w:rsidRDefault="00B451CF" w:rsidP="007A32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</w:tr>
      <w:tr w:rsidR="00957297" w:rsidRPr="0095643C" w:rsidTr="00F92CFE">
        <w:tc>
          <w:tcPr>
            <w:tcW w:w="1843" w:type="dxa"/>
            <w:tcBorders>
              <w:right w:val="single" w:sz="4" w:space="0" w:color="auto"/>
            </w:tcBorders>
          </w:tcPr>
          <w:p w:rsidR="00957297" w:rsidRPr="0095643C" w:rsidRDefault="00957297" w:rsidP="007A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957297" w:rsidRPr="004F6ECB" w:rsidRDefault="009731D2" w:rsidP="00F91D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SPS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957297" w:rsidRPr="0095643C" w:rsidRDefault="00B451CF" w:rsidP="007A32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</w:tbl>
    <w:p w:rsidR="002E572C" w:rsidRDefault="002E572C" w:rsidP="002E572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B451CF" w:rsidRDefault="00B451CF" w:rsidP="002E572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B451CF" w:rsidRDefault="00B451CF" w:rsidP="002E572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9731D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</w:t>
      </w:r>
      <w:r w:rsidR="009731D2" w:rsidRPr="009731D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ematyczny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lan</w:t>
      </w:r>
      <w:r w:rsidRPr="008F7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wykładów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F7E97">
        <w:rPr>
          <w:rFonts w:ascii="Times New Roman" w:hAnsi="Times New Roman" w:cs="Times New Roman"/>
          <w:b/>
          <w:sz w:val="24"/>
          <w:szCs w:val="24"/>
          <w:lang w:val="uk-UA"/>
        </w:rPr>
        <w:t>(czas trwania wykładów - 2 godziny</w:t>
      </w:r>
      <w:r w:rsidRPr="0098296A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B451CF" w:rsidRPr="006E6003" w:rsidRDefault="002E572C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                       </w:t>
      </w:r>
    </w:p>
    <w:p w:rsidR="00B20160" w:rsidRPr="006E6003" w:rsidRDefault="00B20160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B451CF" w:rsidRDefault="00B451CF" w:rsidP="00124E9C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6B75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31D2" w:rsidRPr="009731D2">
        <w:rPr>
          <w:rFonts w:ascii="Times New Roman" w:hAnsi="Times New Roman" w:cs="Times New Roman"/>
          <w:sz w:val="24"/>
          <w:szCs w:val="24"/>
          <w:lang w:val="uk-UA"/>
        </w:rPr>
        <w:t>Wstęp.Struktura medyczno-biologicznego eksperymentu. Główne zasady statycznej obróbki wyników klinicznych wypróbowań.Pakiety programów statycznej analizy, właściwości użycia</w:t>
      </w:r>
      <w:r w:rsidR="004C73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C73B7">
        <w:rPr>
          <w:rFonts w:ascii="Times New Roman" w:hAnsi="Times New Roman" w:cs="Times New Roman"/>
          <w:sz w:val="24"/>
          <w:szCs w:val="24"/>
          <w:lang w:val="en-US"/>
        </w:rPr>
        <w:t>STATISTICA</w:t>
      </w:r>
      <w:r w:rsidR="009731D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31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73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C73B7">
        <w:rPr>
          <w:rFonts w:ascii="Times New Roman" w:hAnsi="Times New Roman" w:cs="Times New Roman"/>
          <w:sz w:val="24"/>
          <w:szCs w:val="24"/>
          <w:lang w:val="en-US"/>
        </w:rPr>
        <w:t>OpenOffice</w:t>
      </w:r>
      <w:r w:rsidR="004C73B7" w:rsidRPr="004C73B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C73B7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4C73B7" w:rsidRPr="004C73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471A">
        <w:rPr>
          <w:rFonts w:ascii="Times New Roman" w:hAnsi="Times New Roman" w:cs="Times New Roman"/>
          <w:sz w:val="24"/>
          <w:szCs w:val="24"/>
          <w:lang w:val="en-US"/>
        </w:rPr>
        <w:t>Cal</w:t>
      </w:r>
      <w:r w:rsidR="00CF471A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4C73B7" w:rsidRPr="004C73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C73B7" w:rsidRDefault="004C73B7" w:rsidP="00124E9C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6B75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31D2" w:rsidRPr="009731D2">
        <w:rPr>
          <w:rFonts w:ascii="Times New Roman" w:hAnsi="Times New Roman" w:cs="Times New Roman"/>
          <w:sz w:val="24"/>
          <w:szCs w:val="24"/>
          <w:lang w:val="uk-UA"/>
        </w:rPr>
        <w:t>Elementy teorii pomiarów.  Statystyki opisowe.  Prawa dystrybucji</w:t>
      </w:r>
      <w:r w:rsidR="009731D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731D2" w:rsidRPr="009731D2">
        <w:rPr>
          <w:rFonts w:ascii="Times New Roman" w:hAnsi="Times New Roman" w:cs="Times New Roman"/>
          <w:sz w:val="24"/>
          <w:szCs w:val="24"/>
          <w:lang w:val="uk-UA"/>
        </w:rPr>
        <w:t xml:space="preserve"> Porównanie dwóch i kilku próbek.</w:t>
      </w:r>
    </w:p>
    <w:p w:rsidR="004C73B7" w:rsidRPr="004C73B7" w:rsidRDefault="004C73B7" w:rsidP="00124E9C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9731D2" w:rsidRPr="009731D2">
        <w:rPr>
          <w:lang w:val="uk-UA"/>
        </w:rPr>
        <w:t xml:space="preserve"> </w:t>
      </w:r>
      <w:r w:rsidR="009731D2" w:rsidRPr="009731D2">
        <w:rPr>
          <w:rFonts w:ascii="Times New Roman" w:hAnsi="Times New Roman" w:cs="Times New Roman"/>
          <w:sz w:val="24"/>
          <w:szCs w:val="24"/>
          <w:lang w:val="uk-UA"/>
        </w:rPr>
        <w:t>Analizy regresji i korelacji. Badania kliniczne. Planowanie eksperymentu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451CF" w:rsidRDefault="00B451CF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7F0DA1" w:rsidRDefault="007F0DA1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7F0DA1" w:rsidRDefault="007F0DA1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7F0DA1" w:rsidRPr="007F0DA1" w:rsidRDefault="007F0DA1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4C73B7" w:rsidRDefault="009731D2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31D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Plan tematyczny zajęć praktycznych (czas trwania 6 godzin</w:t>
      </w:r>
      <w:r w:rsidR="004C73B7" w:rsidRPr="004C73B7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6B754F" w:rsidRDefault="006B754F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0160" w:rsidRPr="00B20160" w:rsidRDefault="00B20160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11D7" w:rsidRDefault="004C73B7" w:rsidP="00124E9C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4C73B7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9731D2" w:rsidRPr="009731D2">
        <w:rPr>
          <w:rFonts w:ascii="Times New Roman" w:hAnsi="Times New Roman" w:cs="Times New Roman"/>
          <w:sz w:val="24"/>
          <w:szCs w:val="24"/>
          <w:lang w:val="uk-UA"/>
        </w:rPr>
        <w:t xml:space="preserve"> Podstawy pracy z pakietem </w:t>
      </w:r>
      <w:r>
        <w:rPr>
          <w:rFonts w:ascii="Times New Roman" w:hAnsi="Times New Roman" w:cs="Times New Roman"/>
          <w:sz w:val="24"/>
          <w:szCs w:val="24"/>
          <w:lang w:val="en-US"/>
        </w:rPr>
        <w:t>STATISTICA</w:t>
      </w:r>
      <w:r w:rsidR="009731D2" w:rsidRPr="009731D2">
        <w:rPr>
          <w:rFonts w:ascii="Times New Roman" w:hAnsi="Times New Roman" w:cs="Times New Roman"/>
          <w:sz w:val="24"/>
          <w:szCs w:val="24"/>
          <w:lang w:val="uk-UA"/>
        </w:rPr>
        <w:t>. Tworzenie i redagowanie tablic.Wprowadzenie danych, kodowania wprowadzenia. Import i eksport danych. Kategoryzacja danych.Stworzenie sprawozdań. Wyznaczenie rodzaju i skali  pomiaru danych.Użycie grafików dla wizualizacji. Główni  statystyki opisowe w pakietach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STATISTICA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>
        <w:rPr>
          <w:rFonts w:ascii="Times New Roman" w:hAnsi="Times New Roman" w:cs="Times New Roman"/>
          <w:sz w:val="24"/>
          <w:szCs w:val="24"/>
          <w:lang w:val="en-US"/>
        </w:rPr>
        <w:t>OpenOffice</w:t>
      </w:r>
      <w:r w:rsidRPr="004C73B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4C73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471A">
        <w:rPr>
          <w:rFonts w:ascii="Times New Roman" w:hAnsi="Times New Roman" w:cs="Times New Roman"/>
          <w:sz w:val="24"/>
          <w:szCs w:val="24"/>
          <w:lang w:val="en-US"/>
        </w:rPr>
        <w:t>Cal</w:t>
      </w:r>
      <w:r w:rsidR="00CF471A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4C73B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511D7" w:rsidRPr="001511D7">
        <w:rPr>
          <w:lang w:val="en-US"/>
        </w:rPr>
        <w:t xml:space="preserve"> </w:t>
      </w:r>
      <w:r w:rsidR="001511D7" w:rsidRPr="001511D7">
        <w:rPr>
          <w:rFonts w:ascii="Times New Roman" w:hAnsi="Times New Roman" w:cs="Times New Roman"/>
          <w:sz w:val="24"/>
          <w:szCs w:val="24"/>
          <w:lang w:val="uk-UA"/>
        </w:rPr>
        <w:t>Wyznaczenie błędów, odpadów i ich wydzielania. Sprawdzenie hipotez co do praw podziału.</w:t>
      </w:r>
    </w:p>
    <w:p w:rsidR="00B07C71" w:rsidRDefault="004C73B7" w:rsidP="00124E9C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1511D7" w:rsidRPr="001511D7">
        <w:rPr>
          <w:lang w:val="en-US"/>
        </w:rPr>
        <w:t xml:space="preserve"> </w:t>
      </w:r>
      <w:r w:rsidR="001511D7" w:rsidRPr="001511D7">
        <w:rPr>
          <w:rFonts w:ascii="Times New Roman" w:hAnsi="Times New Roman" w:cs="Times New Roman"/>
          <w:sz w:val="24"/>
          <w:szCs w:val="24"/>
          <w:lang w:val="uk-UA"/>
        </w:rPr>
        <w:t>Zależność między liczebnymi zmiennymi. Schemat rozpraszania, korelacja parametryczna i nieparametryczna korelacja.Znaczność korelacji.Zależność między nominalnymi zmiennymi. Krostabulacja danych.  Zastosowanie kryterium i współczynników koniugacji wzajemnej do określenia znaczenia zależności i stopnia jej gęstości.</w:t>
      </w:r>
    </w:p>
    <w:p w:rsidR="00B07C71" w:rsidRDefault="00B07C71" w:rsidP="00124E9C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1511D7" w:rsidRPr="001511D7">
        <w:rPr>
          <w:lang w:val="uk-UA"/>
        </w:rPr>
        <w:t xml:space="preserve"> </w:t>
      </w:r>
      <w:r w:rsidR="001511D7" w:rsidRPr="001511D7">
        <w:rPr>
          <w:rFonts w:ascii="Times New Roman" w:hAnsi="Times New Roman" w:cs="Times New Roman"/>
          <w:sz w:val="24"/>
          <w:szCs w:val="24"/>
          <w:lang w:val="uk-UA"/>
        </w:rPr>
        <w:t>Zależne i niezależne pobieranie próbekю Sprawdzenie znaczności różnicy dwóch wybierań i rozbieżności ich centralnych tendencji. Stosowanie parametrycznych i nieparametrycznych kryteriów. Sprawdzenie znaczności kilku wybierań i rozbieżności ich centralnych tendencji. Stosowanie parametrycznych i nieparametrycznych kryteriów. Dyspersyjna analiza. Analiza Kraskali - Wallisa.. Środkowa kryterium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07C71" w:rsidRPr="007F0DA1" w:rsidRDefault="00B07C71" w:rsidP="00124E9C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7F0DA1" w:rsidRPr="007F0DA1">
        <w:rPr>
          <w:lang w:val="en-US"/>
        </w:rPr>
        <w:t xml:space="preserve"> </w:t>
      </w:r>
      <w:r w:rsidR="007F0DA1" w:rsidRPr="007F0DA1">
        <w:rPr>
          <w:rFonts w:ascii="Times New Roman" w:hAnsi="Times New Roman" w:cs="Times New Roman"/>
          <w:sz w:val="24"/>
          <w:szCs w:val="24"/>
          <w:lang w:val="uk-UA"/>
        </w:rPr>
        <w:t>Regresywna analiza. Zestaw regresji. Liniowa, wielomianowa  i logistyczna regresji. Klaterny analiza. Standaryzacja danych. Hierarchiczne i dyvyzymne metody. Miara odległości i podobieństwa, reguły zjednoczenia. Analiza zdobytych wyników.</w:t>
      </w:r>
    </w:p>
    <w:p w:rsidR="007F0DA1" w:rsidRPr="006E6003" w:rsidRDefault="00B07C71" w:rsidP="007F0DA1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7F0DA1" w:rsidRPr="007F0DA1">
        <w:rPr>
          <w:lang w:val="uk-UA"/>
        </w:rPr>
        <w:t xml:space="preserve"> </w:t>
      </w:r>
      <w:r w:rsidR="007F0DA1" w:rsidRPr="007F0DA1">
        <w:rPr>
          <w:rFonts w:ascii="Times New Roman" w:hAnsi="Times New Roman" w:cs="Times New Roman"/>
          <w:sz w:val="24"/>
          <w:szCs w:val="24"/>
          <w:lang w:val="uk-UA"/>
        </w:rPr>
        <w:t xml:space="preserve">Planowanie eksperymentu. Analiza </w:t>
      </w:r>
      <w:r>
        <w:rPr>
          <w:rFonts w:ascii="Times New Roman" w:hAnsi="Times New Roman" w:cs="Times New Roman"/>
          <w:sz w:val="24"/>
          <w:szCs w:val="24"/>
          <w:lang w:val="uk-UA"/>
        </w:rPr>
        <w:t>3**</w:t>
      </w:r>
      <w:r w:rsidRPr="007F0DA1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F0DA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F0DA1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F0DA1" w:rsidRPr="007F0DA1">
        <w:rPr>
          <w:rFonts w:ascii="Times New Roman" w:hAnsi="Times New Roman" w:cs="Times New Roman"/>
          <w:sz w:val="24"/>
          <w:szCs w:val="24"/>
          <w:lang w:val="uk-UA"/>
        </w:rPr>
        <w:t xml:space="preserve">planów. Użycie dyspersyjnej analizy dla wyznaczenia znaczności modelu. Konstrukcja grafików powierzchni odzewu. Prognozowanie wyników. </w:t>
      </w:r>
    </w:p>
    <w:p w:rsidR="007F0DA1" w:rsidRPr="006E6003" w:rsidRDefault="007F0DA1" w:rsidP="007F0DA1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7F0DA1">
        <w:rPr>
          <w:rFonts w:ascii="Times New Roman" w:hAnsi="Times New Roman" w:cs="Times New Roman"/>
          <w:sz w:val="24"/>
          <w:szCs w:val="24"/>
          <w:lang w:val="uk-UA"/>
        </w:rPr>
        <w:t>6.Analiza przetrwania.Ocena funkcji przetrwania po wybieraniu. Standardowa funkcja i poufne interwały. Porównanie dwóch funkcji przetrwania.</w:t>
      </w:r>
    </w:p>
    <w:p w:rsidR="00B07C71" w:rsidRDefault="00B07C71" w:rsidP="007F0DA1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</w:t>
      </w:r>
      <w:r w:rsidR="007F0DA1" w:rsidRPr="006E6003">
        <w:rPr>
          <w:lang w:val="uk-UA"/>
        </w:rPr>
        <w:t xml:space="preserve"> </w:t>
      </w:r>
      <w:r w:rsidR="007F0DA1" w:rsidRPr="007F0DA1">
        <w:rPr>
          <w:rFonts w:ascii="Times New Roman" w:hAnsi="Times New Roman" w:cs="Times New Roman"/>
          <w:sz w:val="24"/>
          <w:szCs w:val="24"/>
          <w:lang w:val="uk-UA"/>
        </w:rPr>
        <w:t>Kontrolne   karta dla wewnętrznej kontroli jakości w laboratorium. Budowa kontrolnych i R  kart w pakiecie</w:t>
      </w:r>
      <w:r w:rsidR="00CF47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471A">
        <w:rPr>
          <w:rFonts w:ascii="Times New Roman" w:hAnsi="Times New Roman" w:cs="Times New Roman"/>
          <w:sz w:val="24"/>
          <w:szCs w:val="24"/>
          <w:lang w:val="en-US"/>
        </w:rPr>
        <w:t>STATISTICA</w:t>
      </w:r>
      <w:r w:rsidR="007F0D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F0D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47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471A">
        <w:rPr>
          <w:rFonts w:ascii="Times New Roman" w:hAnsi="Times New Roman" w:cs="Times New Roman"/>
          <w:sz w:val="24"/>
          <w:szCs w:val="24"/>
          <w:lang w:val="en-US"/>
        </w:rPr>
        <w:t>OpenOffice</w:t>
      </w:r>
      <w:r w:rsidR="00CF471A" w:rsidRPr="004C73B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F471A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CF471A" w:rsidRPr="004C73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471A">
        <w:rPr>
          <w:rFonts w:ascii="Times New Roman" w:hAnsi="Times New Roman" w:cs="Times New Roman"/>
          <w:sz w:val="24"/>
          <w:szCs w:val="24"/>
          <w:lang w:val="en-US"/>
        </w:rPr>
        <w:t>Cal</w:t>
      </w:r>
      <w:r w:rsidR="00CF471A">
        <w:rPr>
          <w:rFonts w:ascii="Times New Roman" w:hAnsi="Times New Roman" w:cs="Times New Roman"/>
          <w:sz w:val="24"/>
          <w:szCs w:val="24"/>
          <w:lang w:val="uk-UA"/>
        </w:rPr>
        <w:t xml:space="preserve">с. </w:t>
      </w:r>
      <w:r w:rsidR="007F0DA1" w:rsidRPr="007F0DA1">
        <w:rPr>
          <w:rFonts w:ascii="Times New Roman" w:hAnsi="Times New Roman" w:cs="Times New Roman"/>
          <w:sz w:val="24"/>
          <w:szCs w:val="24"/>
          <w:lang w:val="uk-UA"/>
        </w:rPr>
        <w:t>Kontrolne granice.  Analiza naturalności procesów.  Kompleksowa praca - porównanie kilku próbek.</w:t>
      </w:r>
    </w:p>
    <w:p w:rsidR="004C73B7" w:rsidRPr="004C73B7" w:rsidRDefault="004C73B7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F471A" w:rsidRDefault="00CF471A" w:rsidP="00CF471A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7F0DA1" w:rsidRPr="007F0DA1" w:rsidRDefault="007F0DA1" w:rsidP="00CF471A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4677"/>
        <w:gridCol w:w="2659"/>
      </w:tblGrid>
      <w:tr w:rsidR="00CF471A" w:rsidRPr="006E6003" w:rsidTr="006B754F">
        <w:tc>
          <w:tcPr>
            <w:tcW w:w="9179" w:type="dxa"/>
            <w:gridSpan w:val="3"/>
          </w:tcPr>
          <w:p w:rsidR="00CF471A" w:rsidRPr="0095643C" w:rsidRDefault="00CF471A" w:rsidP="006B7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</w:t>
            </w:r>
            <w:r w:rsidRPr="0095643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F47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Podstawy bioetyki i bezpieczeństwa biologicznego</w:t>
            </w:r>
          </w:p>
        </w:tc>
      </w:tr>
      <w:tr w:rsidR="00CF471A" w:rsidRPr="0095643C" w:rsidTr="006B754F">
        <w:tc>
          <w:tcPr>
            <w:tcW w:w="9179" w:type="dxa"/>
            <w:gridSpan w:val="3"/>
          </w:tcPr>
          <w:p w:rsidR="00CF471A" w:rsidRPr="0056708D" w:rsidRDefault="00CF471A" w:rsidP="006B754F">
            <w:r w:rsidRPr="0056708D">
              <w:t>Liczba godzin szkoleniowych</w:t>
            </w:r>
          </w:p>
        </w:tc>
      </w:tr>
      <w:tr w:rsidR="00CF471A" w:rsidRPr="0095643C" w:rsidTr="006B754F"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CF471A" w:rsidRDefault="00CF471A" w:rsidP="006B754F">
            <w:r w:rsidRPr="0056708D">
              <w:t xml:space="preserve"> Razem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F471A" w:rsidRPr="0095643C" w:rsidRDefault="00CF471A" w:rsidP="006B75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</w:tr>
      <w:tr w:rsidR="00CF471A" w:rsidRPr="0095643C" w:rsidTr="006B754F"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F471A" w:rsidRPr="0095643C" w:rsidRDefault="00CF471A" w:rsidP="006B75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CF471A" w:rsidRPr="00646A0D" w:rsidRDefault="00CF471A" w:rsidP="006B754F">
            <w:r w:rsidRPr="00646A0D">
              <w:t>Wykłady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F471A" w:rsidRPr="0095643C" w:rsidRDefault="00CF471A" w:rsidP="006B75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F471A" w:rsidRPr="0095643C" w:rsidTr="006B754F"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F471A" w:rsidRPr="0095643C" w:rsidRDefault="00CF471A" w:rsidP="006B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CF471A" w:rsidRPr="00646A0D" w:rsidRDefault="00CF471A" w:rsidP="006B754F"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Zajęć praktycznych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F471A" w:rsidRPr="0095643C" w:rsidRDefault="00CF471A" w:rsidP="006B75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CF471A" w:rsidRPr="0095643C" w:rsidTr="006B754F">
        <w:tc>
          <w:tcPr>
            <w:tcW w:w="1843" w:type="dxa"/>
            <w:tcBorders>
              <w:right w:val="single" w:sz="4" w:space="0" w:color="auto"/>
            </w:tcBorders>
          </w:tcPr>
          <w:p w:rsidR="00CF471A" w:rsidRPr="0095643C" w:rsidRDefault="00CF471A" w:rsidP="006B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CF471A" w:rsidRPr="004F6ECB" w:rsidRDefault="007F0DA1" w:rsidP="006B75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SPS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CF471A" w:rsidRPr="0095643C" w:rsidRDefault="00CF471A" w:rsidP="006B75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</w:tr>
    </w:tbl>
    <w:p w:rsidR="00B451CF" w:rsidRDefault="00B451CF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B451CF" w:rsidRPr="007F0DA1" w:rsidRDefault="00B451CF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CF471A" w:rsidRDefault="00CF471A" w:rsidP="00CF471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T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ematyczny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lan</w:t>
      </w:r>
      <w:r w:rsidRPr="008F7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wykładów</w:t>
      </w:r>
    </w:p>
    <w:p w:rsidR="007F0DA1" w:rsidRPr="007F0DA1" w:rsidRDefault="007F0DA1" w:rsidP="00CF471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221"/>
        <w:gridCol w:w="1418"/>
      </w:tblGrid>
      <w:tr w:rsidR="00CF471A" w:rsidRPr="0095643C" w:rsidTr="006B754F">
        <w:tc>
          <w:tcPr>
            <w:tcW w:w="534" w:type="dxa"/>
          </w:tcPr>
          <w:p w:rsidR="00CF471A" w:rsidRPr="0017558C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CF471A" w:rsidRPr="00957297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21" w:type="dxa"/>
          </w:tcPr>
          <w:p w:rsidR="00CF471A" w:rsidRPr="0017558C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F471A" w:rsidRPr="00957297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CF471A" w:rsidRPr="0017558C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F471A" w:rsidRPr="00957297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CF471A" w:rsidRPr="0095643C" w:rsidTr="006B754F">
        <w:tc>
          <w:tcPr>
            <w:tcW w:w="534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21" w:type="dxa"/>
          </w:tcPr>
          <w:p w:rsidR="00CF471A" w:rsidRPr="00CF471A" w:rsidRDefault="005A0E4E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Bioetyka: przedmiot, cel i zadania w systemie opieki zdrowotnej</w:t>
            </w:r>
          </w:p>
        </w:tc>
        <w:tc>
          <w:tcPr>
            <w:tcW w:w="1418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6B754F">
        <w:tc>
          <w:tcPr>
            <w:tcW w:w="534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21" w:type="dxa"/>
          </w:tcPr>
          <w:p w:rsidR="00CF471A" w:rsidRPr="00CF471A" w:rsidRDefault="005A0E4E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Historia fachowej medycznej etyki, nooetyka.Bioetyka i kształtowanie  narodowej systemy lecznictwa w Ukrainie</w:t>
            </w:r>
          </w:p>
        </w:tc>
        <w:tc>
          <w:tcPr>
            <w:tcW w:w="1418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6B754F">
        <w:tc>
          <w:tcPr>
            <w:tcW w:w="534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8221" w:type="dxa"/>
          </w:tcPr>
          <w:p w:rsidR="00CF471A" w:rsidRPr="00CF471A" w:rsidRDefault="005A0E4E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Bioetyka medyczno-biologicznych eksperymentów. Współczesna koncepcja dowodowej medycyny.Bioetyczne komitety, historia stworzenia, metody organizacji, modelu, prawa i obowiązki, perspektywy działalności. Bioetyczne i prawne problemy reklamy w medycynie i farmacji</w:t>
            </w:r>
          </w:p>
        </w:tc>
        <w:tc>
          <w:tcPr>
            <w:tcW w:w="1418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6B754F">
        <w:tc>
          <w:tcPr>
            <w:tcW w:w="534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21" w:type="dxa"/>
          </w:tcPr>
          <w:p w:rsidR="00CF471A" w:rsidRPr="0095643C" w:rsidRDefault="005A0E4E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Treść etycznych, moralnych i deontologicznych wymiarów w różnych branżach ich stosowania</w:t>
            </w:r>
          </w:p>
        </w:tc>
        <w:tc>
          <w:tcPr>
            <w:tcW w:w="1418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6B754F">
        <w:tc>
          <w:tcPr>
            <w:tcW w:w="534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221" w:type="dxa"/>
          </w:tcPr>
          <w:p w:rsidR="00CF471A" w:rsidRPr="00CF471A" w:rsidRDefault="005A0E4E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Prawa człowieka jak źródło biot zasad i kryteria zachowania. Koszt życia i zdrowia człowieka.Międzynarodowe dokumenty do spraw bioetyki i praw człowieka</w:t>
            </w:r>
          </w:p>
        </w:tc>
        <w:tc>
          <w:tcPr>
            <w:tcW w:w="1418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B451CF" w:rsidRDefault="00B451CF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B451CF" w:rsidRDefault="00B451CF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CF471A" w:rsidRPr="00957297" w:rsidRDefault="00CF471A" w:rsidP="00CF471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Plan tematyczny zajęć praktycznych</w:t>
      </w:r>
    </w:p>
    <w:p w:rsidR="00CF471A" w:rsidRPr="0095643C" w:rsidRDefault="00CF471A" w:rsidP="00CF471A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32"/>
        <w:gridCol w:w="8365"/>
        <w:gridCol w:w="1417"/>
      </w:tblGrid>
      <w:tr w:rsidR="00CF471A" w:rsidRPr="00957297" w:rsidTr="007477D8">
        <w:tc>
          <w:tcPr>
            <w:tcW w:w="532" w:type="dxa"/>
          </w:tcPr>
          <w:p w:rsidR="00CF471A" w:rsidRPr="0017558C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CF471A" w:rsidRPr="00957297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365" w:type="dxa"/>
          </w:tcPr>
          <w:p w:rsidR="00CF471A" w:rsidRPr="0017558C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F471A" w:rsidRPr="00957297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7" w:type="dxa"/>
          </w:tcPr>
          <w:p w:rsidR="00CF471A" w:rsidRPr="0017558C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F471A" w:rsidRPr="00957297" w:rsidRDefault="00CF471A" w:rsidP="006B75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CF471A" w:rsidRPr="0095643C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65" w:type="dxa"/>
          </w:tcPr>
          <w:p w:rsidR="00CF471A" w:rsidRPr="005D7F2F" w:rsidRDefault="005A0E4E" w:rsidP="006B75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Kierunki i metody bioetyki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65" w:type="dxa"/>
          </w:tcPr>
          <w:p w:rsidR="00CF471A" w:rsidRPr="00CF471A" w:rsidRDefault="005A0E4E" w:rsidP="006B75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Socjalna sprawiedliwość, problemy transkulturowej etyki i socjalnie i etyczne zobowiązania. Bioetyczne i prawne problemy koegzystencji "tradycyjnej" i "nie tradycyjnej" medycyny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365" w:type="dxa"/>
          </w:tcPr>
          <w:p w:rsidR="00CF471A" w:rsidRPr="001A3AC4" w:rsidRDefault="005A0E4E" w:rsidP="005A0E4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Edukacji szacunku do zdrowego sposobu życia. Zdrowie, filozoficzne, biologiczne i etyczne wyznaczenie. Wyznaczenie zdrowia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5A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Zdrowy sposób życia jak warunek jego trwałości, fizycznego i duchownego rozwoju. Człowiek i choroba. Choroba jako doświadczenie i zachowanie ludzkiej osobistości.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365" w:type="dxa"/>
          </w:tcPr>
          <w:p w:rsidR="00CF471A" w:rsidRPr="001A3AC4" w:rsidRDefault="00B20160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0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Koncepcja biobezpieczeństwa i ryzyka biomedycznych technologii.Bioetyczne aspekty i bezpieczeństwo biologiczne wpływowu środowiska naturalnego na człowieka.Bioetyczne aspekty agrotechnologii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65" w:type="dxa"/>
          </w:tcPr>
          <w:p w:rsidR="00CF471A" w:rsidRPr="00B20160" w:rsidRDefault="00B20160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oceny biotycznej i kontroli technologii genetycznych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95643C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365" w:type="dxa"/>
          </w:tcPr>
          <w:p w:rsidR="00CF471A" w:rsidRPr="0095643C" w:rsidRDefault="00B20160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0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biotycznej oceny stanu moralnego płodu i początku życia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836EB2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365" w:type="dxa"/>
          </w:tcPr>
          <w:p w:rsidR="00CF471A" w:rsidRPr="0095643C" w:rsidRDefault="00B20160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0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biotycznych problemów bólu, cierpienia, rehabilitacji i eutanazji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836EB2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365" w:type="dxa"/>
          </w:tcPr>
          <w:p w:rsidR="00CF471A" w:rsidRPr="00836EB2" w:rsidRDefault="00B20160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0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biotycznych aspektów transplantacji i transfuzji krwi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836EB2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365" w:type="dxa"/>
          </w:tcPr>
          <w:p w:rsidR="00CF471A" w:rsidRPr="0095643C" w:rsidRDefault="00B20160" w:rsidP="00B20160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0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problemów biotycznych zakażenia HIV i innych socjalnie niebezpiecznych infekcji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F471A" w:rsidRPr="00836EB2" w:rsidTr="007477D8">
        <w:tc>
          <w:tcPr>
            <w:tcW w:w="532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365" w:type="dxa"/>
          </w:tcPr>
          <w:p w:rsidR="00CF471A" w:rsidRPr="0095643C" w:rsidRDefault="00B20160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0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problemów biotycznych medycyny biopsychologicznej, psychologii i psychiatrii</w:t>
            </w:r>
          </w:p>
        </w:tc>
        <w:tc>
          <w:tcPr>
            <w:tcW w:w="1417" w:type="dxa"/>
          </w:tcPr>
          <w:p w:rsidR="00CF471A" w:rsidRPr="0095643C" w:rsidRDefault="00CF471A" w:rsidP="006B75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CF471A" w:rsidRDefault="00CF471A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B451CF" w:rsidRDefault="00B451CF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B451CF" w:rsidRDefault="00B451CF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C73B7" w:rsidRPr="00B20160" w:rsidRDefault="004C73B7" w:rsidP="00124E9C">
      <w:pPr>
        <w:tabs>
          <w:tab w:val="left" w:pos="5812"/>
        </w:tabs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4678"/>
        <w:gridCol w:w="2517"/>
      </w:tblGrid>
      <w:tr w:rsidR="00A21D12" w:rsidRPr="0095643C" w:rsidTr="002A5308">
        <w:trPr>
          <w:trHeight w:val="105"/>
        </w:trPr>
        <w:tc>
          <w:tcPr>
            <w:tcW w:w="9179" w:type="dxa"/>
            <w:gridSpan w:val="3"/>
          </w:tcPr>
          <w:p w:rsidR="00A21D12" w:rsidRPr="00A21D12" w:rsidRDefault="007C7B11" w:rsidP="007C7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43</w:t>
            </w:r>
            <w:r w:rsidR="00A21D12" w:rsidRPr="00A406B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E7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B11">
              <w:rPr>
                <w:rFonts w:ascii="Times New Roman" w:hAnsi="Times New Roman" w:cs="Times New Roman"/>
                <w:b/>
                <w:sz w:val="24"/>
                <w:szCs w:val="24"/>
              </w:rPr>
              <w:t>Ochrona ludności</w:t>
            </w:r>
            <w:r w:rsidR="00A21D12" w:rsidRPr="00A406B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A21D12" w:rsidRPr="0056708D" w:rsidTr="002A5308">
        <w:tc>
          <w:tcPr>
            <w:tcW w:w="9179" w:type="dxa"/>
            <w:gridSpan w:val="3"/>
          </w:tcPr>
          <w:p w:rsidR="00A21D12" w:rsidRPr="0056708D" w:rsidRDefault="00A21D12" w:rsidP="002A5308">
            <w:r w:rsidRPr="0056708D">
              <w:t>Liczba godzin szkoleniowych</w:t>
            </w:r>
          </w:p>
        </w:tc>
      </w:tr>
      <w:tr w:rsidR="00A21D12" w:rsidRPr="0095643C" w:rsidTr="002A5308">
        <w:tc>
          <w:tcPr>
            <w:tcW w:w="6662" w:type="dxa"/>
            <w:gridSpan w:val="2"/>
            <w:tcBorders>
              <w:right w:val="single" w:sz="4" w:space="0" w:color="auto"/>
            </w:tcBorders>
          </w:tcPr>
          <w:p w:rsidR="00A21D12" w:rsidRDefault="00A21D12" w:rsidP="002A5308">
            <w:r w:rsidRPr="0056708D">
              <w:t xml:space="preserve"> Razem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A21D12" w:rsidRPr="0095643C" w:rsidRDefault="007C7B11" w:rsidP="002A530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406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A21D12" w:rsidRPr="0095643C" w:rsidTr="00040A8E"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A21D12" w:rsidRPr="0095643C" w:rsidRDefault="00A21D12" w:rsidP="002A53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A21D12" w:rsidRPr="00646A0D" w:rsidRDefault="00A21D12" w:rsidP="002A5308">
            <w:r w:rsidRPr="00646A0D">
              <w:t>Wykłady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A21D12" w:rsidRPr="0095643C" w:rsidRDefault="007C7B11" w:rsidP="002A530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A21D12" w:rsidRPr="0095643C" w:rsidTr="00040A8E"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21D12" w:rsidRPr="0095643C" w:rsidRDefault="00A21D12" w:rsidP="002A5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A21D12" w:rsidRPr="00646A0D" w:rsidRDefault="00A21D12" w:rsidP="002A5308"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Zajęć praktycznych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A21D12" w:rsidRPr="0095643C" w:rsidRDefault="007C7B11" w:rsidP="002A530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21D12" w:rsidRPr="0095643C" w:rsidTr="00040A8E">
        <w:tc>
          <w:tcPr>
            <w:tcW w:w="1984" w:type="dxa"/>
            <w:tcBorders>
              <w:right w:val="single" w:sz="4" w:space="0" w:color="auto"/>
            </w:tcBorders>
          </w:tcPr>
          <w:p w:rsidR="00A21D12" w:rsidRPr="0095643C" w:rsidRDefault="00A21D12" w:rsidP="002A5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A21D12" w:rsidRPr="004F6ECB" w:rsidRDefault="00A21D12" w:rsidP="002A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9F1" w:rsidRPr="004F6ECB">
              <w:rPr>
                <w:rFonts w:ascii="Times New Roman" w:hAnsi="Times New Roman" w:cs="Times New Roman"/>
                <w:sz w:val="24"/>
                <w:szCs w:val="24"/>
              </w:rPr>
              <w:t>SPS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A21D12" w:rsidRPr="0095643C" w:rsidRDefault="007C7B11" w:rsidP="002A530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</w:tbl>
    <w:p w:rsidR="00B20160" w:rsidRDefault="00B20160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0160" w:rsidRDefault="00B20160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CB" w:rsidRPr="00B20160" w:rsidRDefault="004F6EC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406BF" w:rsidRPr="007C7B11" w:rsidRDefault="00A406BF" w:rsidP="00A406B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</w:t>
      </w:r>
      <w:r w:rsidR="007C7B1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B20160" w:rsidRPr="00DA6777">
        <w:rPr>
          <w:rFonts w:ascii="Times New Roman" w:hAnsi="Times New Roman" w:cs="Times New Roman"/>
          <w:b/>
          <w:sz w:val="24"/>
          <w:szCs w:val="24"/>
          <w:lang w:val="uk-UA"/>
        </w:rPr>
        <w:t>Plan tematyczny wykładów i zajęć praktycznych</w:t>
      </w:r>
    </w:p>
    <w:p w:rsidR="007C7B11" w:rsidRPr="0095643C" w:rsidRDefault="007C7B11" w:rsidP="007C7B11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7194"/>
        <w:gridCol w:w="1150"/>
        <w:gridCol w:w="1391"/>
      </w:tblGrid>
      <w:tr w:rsidR="007C7B11" w:rsidRPr="002E572C" w:rsidTr="007C7B11">
        <w:trPr>
          <w:trHeight w:val="375"/>
        </w:trPr>
        <w:tc>
          <w:tcPr>
            <w:tcW w:w="534" w:type="dxa"/>
            <w:vMerge w:val="restart"/>
          </w:tcPr>
          <w:p w:rsidR="007C7B11" w:rsidRPr="0017558C" w:rsidRDefault="007C7B11" w:rsidP="00F76B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№</w:t>
            </w:r>
          </w:p>
          <w:p w:rsidR="007C7B11" w:rsidRPr="00957297" w:rsidRDefault="007C7B11" w:rsidP="00F76B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7266" w:type="dxa"/>
            <w:vMerge w:val="restart"/>
          </w:tcPr>
          <w:p w:rsidR="007C7B11" w:rsidRPr="0017558C" w:rsidRDefault="007C7B11" w:rsidP="00F76B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C7B11" w:rsidRPr="00957297" w:rsidRDefault="007C7B11" w:rsidP="00F76B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2468" w:type="dxa"/>
            <w:gridSpan w:val="2"/>
            <w:tcBorders>
              <w:bottom w:val="single" w:sz="4" w:space="0" w:color="auto"/>
            </w:tcBorders>
          </w:tcPr>
          <w:p w:rsidR="007C7B11" w:rsidRPr="0017558C" w:rsidRDefault="007C7B11" w:rsidP="00F76B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godzin</w:t>
            </w:r>
          </w:p>
          <w:p w:rsidR="007C7B11" w:rsidRPr="00CE558C" w:rsidRDefault="007C7B11" w:rsidP="00F76B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477D8" w:rsidRPr="002E572C" w:rsidTr="007C7B11">
        <w:trPr>
          <w:trHeight w:val="450"/>
        </w:trPr>
        <w:tc>
          <w:tcPr>
            <w:tcW w:w="534" w:type="dxa"/>
            <w:vMerge/>
          </w:tcPr>
          <w:p w:rsidR="007477D8" w:rsidRPr="0017558C" w:rsidRDefault="007477D8" w:rsidP="00F76B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66" w:type="dxa"/>
            <w:vMerge/>
          </w:tcPr>
          <w:p w:rsidR="007477D8" w:rsidRPr="0017558C" w:rsidRDefault="007477D8" w:rsidP="00F76BF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77" w:type="dxa"/>
            <w:tcBorders>
              <w:top w:val="single" w:sz="4" w:space="0" w:color="auto"/>
              <w:right w:val="single" w:sz="4" w:space="0" w:color="auto"/>
            </w:tcBorders>
          </w:tcPr>
          <w:p w:rsidR="007477D8" w:rsidRPr="00DA6777" w:rsidRDefault="007477D8" w:rsidP="005030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b/>
                <w:sz w:val="24"/>
                <w:szCs w:val="24"/>
              </w:rPr>
              <w:t>Wykłady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</w:tcPr>
          <w:p w:rsidR="007477D8" w:rsidRPr="00CE558C" w:rsidRDefault="007477D8" w:rsidP="005030C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40A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ajęcia praktyczne</w:t>
            </w:r>
          </w:p>
        </w:tc>
      </w:tr>
      <w:tr w:rsidR="007C7B11" w:rsidRPr="00CE558C" w:rsidTr="007C7B11">
        <w:tc>
          <w:tcPr>
            <w:tcW w:w="534" w:type="dxa"/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66" w:type="dxa"/>
          </w:tcPr>
          <w:p w:rsidR="007C7B11" w:rsidRPr="00CE558C" w:rsidRDefault="00F339F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9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cywilnej ochrony ludności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7C7B11" w:rsidRPr="00CE558C" w:rsidTr="007C7B11">
        <w:tc>
          <w:tcPr>
            <w:tcW w:w="534" w:type="dxa"/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6" w:type="dxa"/>
          </w:tcPr>
          <w:p w:rsidR="007C7B11" w:rsidRPr="00CE558C" w:rsidRDefault="00F339F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9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Środki kolektywnej i indywidualistycznej ochrony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7C7B11" w:rsidRPr="0095643C" w:rsidTr="007C7B11">
        <w:tc>
          <w:tcPr>
            <w:tcW w:w="534" w:type="dxa"/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6" w:type="dxa"/>
          </w:tcPr>
          <w:p w:rsidR="007C7B11" w:rsidRPr="0095643C" w:rsidRDefault="00F339F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9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Ochrona terytorium Ukrainy od sytuacji nadzwyczajnych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7C7B11" w:rsidRPr="0095643C" w:rsidTr="007C7B11">
        <w:tc>
          <w:tcPr>
            <w:tcW w:w="534" w:type="dxa"/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66" w:type="dxa"/>
          </w:tcPr>
          <w:p w:rsidR="007C7B11" w:rsidRPr="007C7B11" w:rsidRDefault="00F339F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9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pilnych prac w zakresie ochrony ludności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7C7B11" w:rsidRPr="0095643C" w:rsidTr="007C7B11">
        <w:tc>
          <w:tcPr>
            <w:tcW w:w="534" w:type="dxa"/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66" w:type="dxa"/>
          </w:tcPr>
          <w:p w:rsidR="007C7B11" w:rsidRPr="00F339F1" w:rsidRDefault="00F339F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9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cywilnej obrony leczniczych i farmaceutycznych zakładów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7C7B11" w:rsidRPr="0095643C" w:rsidRDefault="007C7B11" w:rsidP="00F76BFE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7C7B11" w:rsidRDefault="007C7B11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7B11" w:rsidRDefault="007C7B11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0160" w:rsidRPr="00B20160" w:rsidRDefault="00B20160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Ind w:w="392" w:type="dxa"/>
        <w:tblBorders>
          <w:top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820"/>
        <w:gridCol w:w="2693"/>
      </w:tblGrid>
      <w:tr w:rsidR="00A8348A" w:rsidRPr="006E6003" w:rsidTr="000631B4">
        <w:tc>
          <w:tcPr>
            <w:tcW w:w="9497" w:type="dxa"/>
            <w:gridSpan w:val="3"/>
          </w:tcPr>
          <w:p w:rsidR="00A8348A" w:rsidRPr="0095643C" w:rsidRDefault="00A8348A" w:rsidP="000631B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</w:t>
            </w:r>
            <w:r w:rsidR="007477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C7B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  <w:r w:rsidRPr="0095643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E756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C7B11" w:rsidRPr="007C7B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Zarządzanie i marketing w farmacji</w:t>
            </w:r>
          </w:p>
        </w:tc>
      </w:tr>
      <w:tr w:rsidR="00A8348A" w:rsidRPr="0056708D" w:rsidTr="000631B4">
        <w:tc>
          <w:tcPr>
            <w:tcW w:w="9497" w:type="dxa"/>
            <w:gridSpan w:val="3"/>
          </w:tcPr>
          <w:p w:rsidR="00A8348A" w:rsidRPr="004F6ECB" w:rsidRDefault="00A8348A" w:rsidP="00063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A8348A" w:rsidRPr="0095643C" w:rsidTr="000631B4">
        <w:tc>
          <w:tcPr>
            <w:tcW w:w="6804" w:type="dxa"/>
            <w:gridSpan w:val="2"/>
          </w:tcPr>
          <w:p w:rsidR="00A8348A" w:rsidRPr="004F6ECB" w:rsidRDefault="00A8348A" w:rsidP="00063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93" w:type="dxa"/>
          </w:tcPr>
          <w:p w:rsidR="00A8348A" w:rsidRPr="0095643C" w:rsidRDefault="00F76BFE" w:rsidP="000631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342</w:t>
            </w:r>
          </w:p>
        </w:tc>
      </w:tr>
      <w:tr w:rsidR="00A8348A" w:rsidRPr="0095643C" w:rsidTr="002527B4">
        <w:tc>
          <w:tcPr>
            <w:tcW w:w="1984" w:type="dxa"/>
            <w:vMerge w:val="restart"/>
          </w:tcPr>
          <w:p w:rsidR="00A8348A" w:rsidRPr="0095643C" w:rsidRDefault="00A8348A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820" w:type="dxa"/>
          </w:tcPr>
          <w:p w:rsidR="00A8348A" w:rsidRPr="00646A0D" w:rsidRDefault="00A8348A" w:rsidP="000631B4">
            <w:r w:rsidRPr="00646A0D">
              <w:t>Wykłady</w:t>
            </w:r>
          </w:p>
        </w:tc>
        <w:tc>
          <w:tcPr>
            <w:tcW w:w="2693" w:type="dxa"/>
          </w:tcPr>
          <w:p w:rsidR="00A8348A" w:rsidRPr="0095643C" w:rsidRDefault="00F76BFE" w:rsidP="000631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A8348A" w:rsidRPr="0095643C" w:rsidTr="002527B4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8348A" w:rsidRPr="0095643C" w:rsidRDefault="00A8348A" w:rsidP="00063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A8348A" w:rsidRPr="00646A0D" w:rsidRDefault="00F76BFE" w:rsidP="000631B4"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Zajęć praktycznych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8348A" w:rsidRPr="0095643C" w:rsidRDefault="00F76BFE" w:rsidP="000631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</w:tr>
      <w:tr w:rsidR="00A8348A" w:rsidRPr="0095643C" w:rsidTr="002527B4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984" w:type="dxa"/>
            <w:tcBorders>
              <w:right w:val="single" w:sz="4" w:space="0" w:color="auto"/>
            </w:tcBorders>
          </w:tcPr>
          <w:p w:rsidR="00A8348A" w:rsidRPr="0095643C" w:rsidRDefault="00A8348A" w:rsidP="00063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A8348A" w:rsidRPr="004F6ECB" w:rsidRDefault="00A8348A" w:rsidP="00063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9F1" w:rsidRPr="004F6ECB">
              <w:rPr>
                <w:rFonts w:ascii="Times New Roman" w:hAnsi="Times New Roman" w:cs="Times New Roman"/>
                <w:sz w:val="24"/>
                <w:szCs w:val="24"/>
              </w:rPr>
              <w:t>SPS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8348A" w:rsidRPr="0095643C" w:rsidRDefault="00F76BFE" w:rsidP="000631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</w:t>
            </w:r>
          </w:p>
        </w:tc>
      </w:tr>
    </w:tbl>
    <w:p w:rsidR="00A8348A" w:rsidRDefault="00A8348A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0160" w:rsidRPr="00B20160" w:rsidRDefault="00B20160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48A" w:rsidRDefault="00A8348A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</w:t>
      </w:r>
      <w:r w:rsidR="007477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527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ematyczny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lan</w:t>
      </w:r>
      <w:r w:rsidRPr="008F7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wykładów</w:t>
      </w:r>
    </w:p>
    <w:p w:rsidR="00B20160" w:rsidRPr="00B20160" w:rsidRDefault="00B20160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48A" w:rsidRDefault="00A8348A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37"/>
        <w:gridCol w:w="8360"/>
        <w:gridCol w:w="1417"/>
      </w:tblGrid>
      <w:tr w:rsidR="00A8348A" w:rsidRPr="00957297" w:rsidTr="007477D8">
        <w:trPr>
          <w:trHeight w:val="607"/>
        </w:trPr>
        <w:tc>
          <w:tcPr>
            <w:tcW w:w="537" w:type="dxa"/>
          </w:tcPr>
          <w:p w:rsidR="00A8348A" w:rsidRPr="0017558C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8348A" w:rsidRPr="00957297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360" w:type="dxa"/>
          </w:tcPr>
          <w:p w:rsidR="00A8348A" w:rsidRPr="0017558C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8348A" w:rsidRPr="00957297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7" w:type="dxa"/>
          </w:tcPr>
          <w:p w:rsidR="00A8348A" w:rsidRPr="0017558C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8348A" w:rsidRPr="00957297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A8348A" w:rsidRPr="00A8348A" w:rsidTr="007477D8">
        <w:trPr>
          <w:trHeight w:val="308"/>
        </w:trPr>
        <w:tc>
          <w:tcPr>
            <w:tcW w:w="537" w:type="dxa"/>
          </w:tcPr>
          <w:p w:rsidR="00A8348A" w:rsidRPr="00A8348A" w:rsidRDefault="00A8348A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60" w:type="dxa"/>
          </w:tcPr>
          <w:p w:rsidR="00A8348A" w:rsidRPr="00A8348A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Teoretyczne podstawy zarządzania</w:t>
            </w:r>
          </w:p>
        </w:tc>
        <w:tc>
          <w:tcPr>
            <w:tcW w:w="1417" w:type="dxa"/>
          </w:tcPr>
          <w:p w:rsidR="00A8348A" w:rsidRPr="00A8348A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8348A" w:rsidRPr="00A8348A" w:rsidTr="007477D8">
        <w:trPr>
          <w:trHeight w:val="272"/>
        </w:trPr>
        <w:tc>
          <w:tcPr>
            <w:tcW w:w="537" w:type="dxa"/>
          </w:tcPr>
          <w:p w:rsidR="00A8348A" w:rsidRPr="00A8348A" w:rsidRDefault="00A8348A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60" w:type="dxa"/>
          </w:tcPr>
          <w:p w:rsidR="00A8348A" w:rsidRPr="00F76BFE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jako obiekt zarządzania</w:t>
            </w:r>
          </w:p>
        </w:tc>
        <w:tc>
          <w:tcPr>
            <w:tcW w:w="1417" w:type="dxa"/>
          </w:tcPr>
          <w:p w:rsidR="00A8348A" w:rsidRPr="00A8348A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8348A" w:rsidRPr="00A8348A" w:rsidTr="007477D8">
        <w:trPr>
          <w:trHeight w:val="264"/>
        </w:trPr>
        <w:tc>
          <w:tcPr>
            <w:tcW w:w="537" w:type="dxa"/>
          </w:tcPr>
          <w:p w:rsidR="00A8348A" w:rsidRDefault="00A8348A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360" w:type="dxa"/>
          </w:tcPr>
          <w:p w:rsidR="00A8348A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Zarządzanie i udany zarząd</w:t>
            </w:r>
          </w:p>
        </w:tc>
        <w:tc>
          <w:tcPr>
            <w:tcW w:w="1417" w:type="dxa"/>
          </w:tcPr>
          <w:p w:rsidR="00A8348A" w:rsidRPr="00A8348A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8348A" w:rsidRPr="00A8348A" w:rsidTr="007477D8">
        <w:trPr>
          <w:trHeight w:val="264"/>
        </w:trPr>
        <w:tc>
          <w:tcPr>
            <w:tcW w:w="537" w:type="dxa"/>
          </w:tcPr>
          <w:p w:rsidR="00A8348A" w:rsidRDefault="00A8348A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360" w:type="dxa"/>
          </w:tcPr>
          <w:p w:rsidR="00A8348A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Funkcje zarządzania Zarządzanie procesem podejmowania decyzji</w:t>
            </w:r>
          </w:p>
        </w:tc>
        <w:tc>
          <w:tcPr>
            <w:tcW w:w="1417" w:type="dxa"/>
          </w:tcPr>
          <w:p w:rsidR="00A8348A" w:rsidRPr="00A8348A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76BFE" w:rsidRPr="00A8348A" w:rsidTr="007477D8">
        <w:trPr>
          <w:trHeight w:val="264"/>
        </w:trPr>
        <w:tc>
          <w:tcPr>
            <w:tcW w:w="537" w:type="dxa"/>
          </w:tcPr>
          <w:p w:rsidR="00F76BFE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60" w:type="dxa"/>
          </w:tcPr>
          <w:p w:rsidR="00F76BFE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Procesy komunikacyjne w zarządzaniu</w:t>
            </w:r>
          </w:p>
        </w:tc>
        <w:tc>
          <w:tcPr>
            <w:tcW w:w="1417" w:type="dxa"/>
          </w:tcPr>
          <w:p w:rsidR="00F76BFE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76BFE" w:rsidRPr="00A8348A" w:rsidTr="007477D8">
        <w:trPr>
          <w:trHeight w:val="264"/>
        </w:trPr>
        <w:tc>
          <w:tcPr>
            <w:tcW w:w="537" w:type="dxa"/>
          </w:tcPr>
          <w:p w:rsidR="00F76BFE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360" w:type="dxa"/>
          </w:tcPr>
          <w:p w:rsidR="00F76BFE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Zarządzanie i przedsiębiorczość</w:t>
            </w:r>
          </w:p>
        </w:tc>
        <w:tc>
          <w:tcPr>
            <w:tcW w:w="1417" w:type="dxa"/>
          </w:tcPr>
          <w:p w:rsidR="00F76BFE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76BFE" w:rsidRPr="00A8348A" w:rsidTr="007477D8">
        <w:trPr>
          <w:trHeight w:val="264"/>
        </w:trPr>
        <w:tc>
          <w:tcPr>
            <w:tcW w:w="537" w:type="dxa"/>
          </w:tcPr>
          <w:p w:rsidR="00F76BFE" w:rsidRDefault="00F76BFE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360" w:type="dxa"/>
          </w:tcPr>
          <w:p w:rsidR="00F76BFE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Kierowania pracującymi zasobami i personelem organizacji. Grupowa dynamika i kierownictwo. Kierowanie konfliktami</w:t>
            </w:r>
          </w:p>
        </w:tc>
        <w:tc>
          <w:tcPr>
            <w:tcW w:w="1417" w:type="dxa"/>
          </w:tcPr>
          <w:p w:rsidR="00F76BFE" w:rsidRDefault="00FA45E5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A45E5" w:rsidRPr="00A8348A" w:rsidTr="007477D8">
        <w:trPr>
          <w:trHeight w:val="264"/>
        </w:trPr>
        <w:tc>
          <w:tcPr>
            <w:tcW w:w="537" w:type="dxa"/>
          </w:tcPr>
          <w:p w:rsidR="00FA45E5" w:rsidRDefault="00FA45E5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360" w:type="dxa"/>
          </w:tcPr>
          <w:p w:rsidR="00FA45E5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Pracujące stosunki w warunkach rynkowych</w:t>
            </w:r>
          </w:p>
        </w:tc>
        <w:tc>
          <w:tcPr>
            <w:tcW w:w="1417" w:type="dxa"/>
          </w:tcPr>
          <w:p w:rsidR="00FA45E5" w:rsidRDefault="00FA45E5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A45E5" w:rsidRPr="00A8348A" w:rsidTr="007477D8">
        <w:trPr>
          <w:trHeight w:val="264"/>
        </w:trPr>
        <w:tc>
          <w:tcPr>
            <w:tcW w:w="537" w:type="dxa"/>
          </w:tcPr>
          <w:p w:rsidR="00FA45E5" w:rsidRDefault="00FA45E5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360" w:type="dxa"/>
          </w:tcPr>
          <w:p w:rsidR="00FA45E5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Ocena efektywności działalności organizacji i kierowania</w:t>
            </w:r>
          </w:p>
        </w:tc>
        <w:tc>
          <w:tcPr>
            <w:tcW w:w="1417" w:type="dxa"/>
          </w:tcPr>
          <w:p w:rsidR="00FA45E5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27196" w:rsidRPr="00A8348A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Główne przepisy marketingu w farmacji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27196" w:rsidRPr="00A8348A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Proces kierowania farmaceutycznym marketingiem. Studiowanie rynku leczniczych środków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27196" w:rsidRPr="00A8348A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 w systemie marketingu. Polityka asortymentowa farmaceutycznych i aptecznych przedsiębiorstw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427196" w:rsidRPr="00A8348A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Towarowa i innowacyjna polityka farmaceutycznych przedsiębiorstw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27196" w:rsidRPr="00427196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Cena, </w:t>
            </w: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formacja ceny, cenowa polityka farmaceutycznych i aptecznych przedsiębiorstw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27196" w:rsidRPr="00427196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Zbyt działalność farmaceutycznych przedsiębiorstw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27196" w:rsidRPr="00427196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Marketingowa polityka komunikacji. Reklama w systemie farmaceutycznego marketingu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427196" w:rsidRPr="00427196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Stymulacji zbytu i inne środki marketingowych komunikacji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27196" w:rsidRPr="00427196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Marketingowe badania i informacja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27196" w:rsidRPr="00427196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Marketingowa kontrola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27196" w:rsidRPr="00427196" w:rsidTr="007477D8">
        <w:trPr>
          <w:trHeight w:val="264"/>
        </w:trPr>
        <w:tc>
          <w:tcPr>
            <w:tcW w:w="53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360" w:type="dxa"/>
          </w:tcPr>
          <w:p w:rsidR="00427196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Międzynarodowy marketing</w:t>
            </w:r>
          </w:p>
        </w:tc>
        <w:tc>
          <w:tcPr>
            <w:tcW w:w="1417" w:type="dxa"/>
          </w:tcPr>
          <w:p w:rsidR="00427196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</w:tbl>
    <w:p w:rsidR="00427196" w:rsidRDefault="00427196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77D8" w:rsidRPr="007477D8" w:rsidRDefault="007477D8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48A" w:rsidRDefault="00427196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Plan tematyczny zajęć praktycznych</w:t>
      </w:r>
    </w:p>
    <w:p w:rsidR="00427196" w:rsidRDefault="00427196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77D8" w:rsidRPr="007477D8" w:rsidRDefault="007477D8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"/>
        <w:gridCol w:w="8218"/>
        <w:gridCol w:w="1418"/>
      </w:tblGrid>
      <w:tr w:rsidR="00A8348A" w:rsidRPr="00957297" w:rsidTr="002527B4">
        <w:trPr>
          <w:trHeight w:val="607"/>
        </w:trPr>
        <w:tc>
          <w:tcPr>
            <w:tcW w:w="537" w:type="dxa"/>
          </w:tcPr>
          <w:p w:rsidR="00A8348A" w:rsidRPr="0017558C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8348A" w:rsidRPr="00957297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18" w:type="dxa"/>
          </w:tcPr>
          <w:p w:rsidR="00A8348A" w:rsidRPr="0017558C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8348A" w:rsidRPr="00957297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A8348A" w:rsidRPr="0017558C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8348A" w:rsidRPr="00957297" w:rsidRDefault="00A8348A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A8348A" w:rsidRPr="00A8348A" w:rsidTr="0035785D">
        <w:trPr>
          <w:trHeight w:val="278"/>
        </w:trPr>
        <w:tc>
          <w:tcPr>
            <w:tcW w:w="537" w:type="dxa"/>
          </w:tcPr>
          <w:p w:rsidR="00A8348A" w:rsidRPr="00A8348A" w:rsidRDefault="00A8348A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8" w:type="dxa"/>
          </w:tcPr>
          <w:p w:rsidR="00A8348A" w:rsidRPr="00A8348A" w:rsidRDefault="007477D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Teoretyczne podstawy zarządzania</w:t>
            </w:r>
          </w:p>
        </w:tc>
        <w:tc>
          <w:tcPr>
            <w:tcW w:w="1418" w:type="dxa"/>
          </w:tcPr>
          <w:p w:rsidR="00A8348A" w:rsidRPr="00A8348A" w:rsidRDefault="00427196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35785D">
        <w:trPr>
          <w:trHeight w:val="270"/>
        </w:trPr>
        <w:tc>
          <w:tcPr>
            <w:tcW w:w="537" w:type="dxa"/>
          </w:tcPr>
          <w:p w:rsidR="0061617B" w:rsidRPr="00A8348A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18" w:type="dxa"/>
          </w:tcPr>
          <w:p w:rsidR="0061617B" w:rsidRPr="00F76BFE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jako obiekt zarządzania</w:t>
            </w:r>
          </w:p>
        </w:tc>
        <w:tc>
          <w:tcPr>
            <w:tcW w:w="1418" w:type="dxa"/>
          </w:tcPr>
          <w:p w:rsidR="0061617B" w:rsidRPr="00A8348A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35785D">
        <w:trPr>
          <w:trHeight w:val="286"/>
        </w:trPr>
        <w:tc>
          <w:tcPr>
            <w:tcW w:w="537" w:type="dxa"/>
          </w:tcPr>
          <w:p w:rsidR="0061617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Zarządzanie i udany zarząd</w:t>
            </w:r>
          </w:p>
        </w:tc>
        <w:tc>
          <w:tcPr>
            <w:tcW w:w="1418" w:type="dxa"/>
          </w:tcPr>
          <w:p w:rsidR="0061617B" w:rsidRPr="00A8348A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1617B" w:rsidRPr="00A8348A" w:rsidTr="00427196">
        <w:trPr>
          <w:trHeight w:val="262"/>
        </w:trPr>
        <w:tc>
          <w:tcPr>
            <w:tcW w:w="537" w:type="dxa"/>
          </w:tcPr>
          <w:p w:rsidR="0061617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Funkcje zarządzania Zarządzanie procesem podejmowania decyzji</w:t>
            </w:r>
          </w:p>
        </w:tc>
        <w:tc>
          <w:tcPr>
            <w:tcW w:w="1418" w:type="dxa"/>
          </w:tcPr>
          <w:p w:rsidR="0061617B" w:rsidRPr="00A8348A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1617B" w:rsidRPr="00A8348A" w:rsidTr="00427196">
        <w:trPr>
          <w:trHeight w:val="281"/>
        </w:trPr>
        <w:tc>
          <w:tcPr>
            <w:tcW w:w="537" w:type="dxa"/>
          </w:tcPr>
          <w:p w:rsidR="0061617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Procesy komunikacyjne w zarządzaniu</w:t>
            </w:r>
          </w:p>
        </w:tc>
        <w:tc>
          <w:tcPr>
            <w:tcW w:w="1418" w:type="dxa"/>
          </w:tcPr>
          <w:p w:rsidR="0061617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1617B" w:rsidRPr="00A8348A" w:rsidTr="00427196">
        <w:trPr>
          <w:trHeight w:val="100"/>
        </w:trPr>
        <w:tc>
          <w:tcPr>
            <w:tcW w:w="537" w:type="dxa"/>
          </w:tcPr>
          <w:p w:rsidR="0061617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Zarządzanie i przedsiębiorczość</w:t>
            </w:r>
          </w:p>
        </w:tc>
        <w:tc>
          <w:tcPr>
            <w:tcW w:w="1418" w:type="dxa"/>
          </w:tcPr>
          <w:p w:rsidR="0061617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Kierowania pracującymi zasobami i personelem organizacji. Grupowa dynamika i kierownictwo. Kierowanie konfliktami</w:t>
            </w:r>
          </w:p>
        </w:tc>
        <w:tc>
          <w:tcPr>
            <w:tcW w:w="1418" w:type="dxa"/>
          </w:tcPr>
          <w:p w:rsidR="0061617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Pracujące stosunki w warunkach rynkowych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Ocena efektywności działalności organizacji i kierowania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Główne przepisy marketingu w farmacji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Proces kierowania farmaceutycznym marketingiem. Studiowanie rynku leczniczych środków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218" w:type="dxa"/>
          </w:tcPr>
          <w:p w:rsidR="0061617B" w:rsidRPr="00213993" w:rsidRDefault="0061617B" w:rsidP="005030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ń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cowa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kontrola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 w systemie marketingu. Polityka asortymentowa farmaceutycznych i aptecznych przedsiębiorstw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Towarowa i innowacyjna polityka farmaceutycznych przedsiębiorstw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Cena, </w:t>
            </w: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formacja ceny, cenowa polityka farmaceutycznych i aptecznych przedsiębiorstw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Zbyt działalność farmaceutycznych przedsiębiorstw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Marketingowa polityka komunikacji. Reklama w systemie farmaceutycznego marketingu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Stymulacji zbytu i inne środki marketingowych komunikacji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Marketingowe badania i informacja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Marketingowa kontrola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218" w:type="dxa"/>
          </w:tcPr>
          <w:p w:rsidR="0061617B" w:rsidRDefault="0061617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7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Międzynarodowy marketing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1617B" w:rsidRPr="00A8348A" w:rsidTr="00F814EC">
        <w:trPr>
          <w:trHeight w:val="261"/>
        </w:trPr>
        <w:tc>
          <w:tcPr>
            <w:tcW w:w="537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218" w:type="dxa"/>
          </w:tcPr>
          <w:p w:rsidR="0061617B" w:rsidRPr="00213993" w:rsidRDefault="0061617B" w:rsidP="005030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ń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cowa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kontrola</w:t>
            </w:r>
          </w:p>
        </w:tc>
        <w:tc>
          <w:tcPr>
            <w:tcW w:w="1418" w:type="dxa"/>
          </w:tcPr>
          <w:p w:rsidR="0061617B" w:rsidRDefault="0061617B" w:rsidP="00F66C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</w:tbl>
    <w:p w:rsidR="00026B6B" w:rsidRPr="0061617B" w:rsidRDefault="00026B6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26B6B" w:rsidRDefault="00026B6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6B6B" w:rsidRDefault="00026B6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392" w:type="dxa"/>
        <w:tblBorders>
          <w:top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693"/>
      </w:tblGrid>
      <w:tr w:rsidR="000631B4" w:rsidRPr="0095643C" w:rsidTr="000631B4">
        <w:tc>
          <w:tcPr>
            <w:tcW w:w="9497" w:type="dxa"/>
            <w:gridSpan w:val="3"/>
          </w:tcPr>
          <w:p w:rsidR="000631B4" w:rsidRPr="000631B4" w:rsidRDefault="000631B4" w:rsidP="00026B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31B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</w:t>
            </w:r>
            <w:r w:rsidR="00026B6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45</w:t>
            </w:r>
            <w:r w:rsidRPr="00063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6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B6B" w:rsidRPr="00026B6B">
              <w:rPr>
                <w:rFonts w:ascii="Times New Roman" w:hAnsi="Times New Roman" w:cs="Times New Roman"/>
                <w:b/>
                <w:sz w:val="24"/>
                <w:szCs w:val="24"/>
              </w:rPr>
              <w:t>Nauka patentowa</w:t>
            </w:r>
          </w:p>
        </w:tc>
      </w:tr>
      <w:tr w:rsidR="000631B4" w:rsidRPr="0056708D" w:rsidTr="000631B4">
        <w:tc>
          <w:tcPr>
            <w:tcW w:w="9497" w:type="dxa"/>
            <w:gridSpan w:val="3"/>
          </w:tcPr>
          <w:p w:rsidR="000631B4" w:rsidRPr="0056708D" w:rsidRDefault="000631B4" w:rsidP="000631B4">
            <w:r w:rsidRPr="0056708D">
              <w:t>Liczba godzin szkoleniowych</w:t>
            </w:r>
          </w:p>
        </w:tc>
      </w:tr>
      <w:tr w:rsidR="000631B4" w:rsidRPr="0095643C" w:rsidTr="000631B4">
        <w:tc>
          <w:tcPr>
            <w:tcW w:w="6804" w:type="dxa"/>
            <w:gridSpan w:val="2"/>
          </w:tcPr>
          <w:p w:rsidR="000631B4" w:rsidRDefault="000631B4" w:rsidP="000631B4">
            <w:r w:rsidRPr="0056708D">
              <w:t xml:space="preserve"> Razem</w:t>
            </w:r>
          </w:p>
        </w:tc>
        <w:tc>
          <w:tcPr>
            <w:tcW w:w="2693" w:type="dxa"/>
          </w:tcPr>
          <w:p w:rsidR="000631B4" w:rsidRPr="00026B6B" w:rsidRDefault="00026B6B" w:rsidP="000631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</w:tr>
      <w:tr w:rsidR="000631B4" w:rsidRPr="0095643C" w:rsidTr="000631B4">
        <w:tc>
          <w:tcPr>
            <w:tcW w:w="1843" w:type="dxa"/>
            <w:vMerge w:val="restart"/>
          </w:tcPr>
          <w:p w:rsidR="000631B4" w:rsidRPr="0095643C" w:rsidRDefault="000631B4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961" w:type="dxa"/>
          </w:tcPr>
          <w:p w:rsidR="000631B4" w:rsidRPr="00646A0D" w:rsidRDefault="000631B4" w:rsidP="000631B4">
            <w:r w:rsidRPr="00646A0D">
              <w:t>Wykłady</w:t>
            </w:r>
          </w:p>
        </w:tc>
        <w:tc>
          <w:tcPr>
            <w:tcW w:w="2693" w:type="dxa"/>
          </w:tcPr>
          <w:p w:rsidR="000631B4" w:rsidRPr="00026B6B" w:rsidRDefault="00026B6B" w:rsidP="000631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0631B4" w:rsidRPr="0095643C" w:rsidTr="000631B4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0631B4" w:rsidRPr="0095643C" w:rsidRDefault="000631B4" w:rsidP="00063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0631B4" w:rsidRPr="000631B4" w:rsidRDefault="000631B4" w:rsidP="000631B4">
            <w:r w:rsidRPr="00063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Zajęć praktycznych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631B4" w:rsidRPr="00026B6B" w:rsidRDefault="00026B6B" w:rsidP="000631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631B4" w:rsidRPr="0095643C" w:rsidTr="000631B4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tcBorders>
              <w:right w:val="single" w:sz="4" w:space="0" w:color="auto"/>
            </w:tcBorders>
          </w:tcPr>
          <w:p w:rsidR="000631B4" w:rsidRPr="0095643C" w:rsidRDefault="000631B4" w:rsidP="00063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0631B4" w:rsidRDefault="000631B4" w:rsidP="000631B4">
            <w:r w:rsidRPr="00646A0D">
              <w:t xml:space="preserve"> </w:t>
            </w:r>
            <w:r w:rsidR="00F339F1" w:rsidRPr="00F339F1">
              <w:t>SPS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631B4" w:rsidRPr="00026B6B" w:rsidRDefault="00026B6B" w:rsidP="000631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</w:tbl>
    <w:p w:rsidR="000631B4" w:rsidRDefault="000631B4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617B" w:rsidRDefault="0061617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617B" w:rsidRDefault="000631B4" w:rsidP="000631B4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</w:t>
      </w:r>
    </w:p>
    <w:p w:rsidR="000631B4" w:rsidRPr="0061617B" w:rsidRDefault="0061617B" w:rsidP="000631B4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</w:t>
      </w:r>
      <w:r w:rsidR="000631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="000631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ematyczny </w:t>
      </w:r>
      <w:r w:rsidR="000631B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0631B4">
        <w:rPr>
          <w:rFonts w:ascii="Times New Roman" w:hAnsi="Times New Roman" w:cs="Times New Roman"/>
          <w:b/>
          <w:sz w:val="24"/>
          <w:szCs w:val="24"/>
          <w:lang w:val="uk-UA"/>
        </w:rPr>
        <w:t>lan</w:t>
      </w:r>
      <w:r w:rsidR="000631B4" w:rsidRPr="008F7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wykładów</w:t>
      </w:r>
    </w:p>
    <w:p w:rsidR="000631B4" w:rsidRDefault="000631B4" w:rsidP="000631B4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617B" w:rsidRDefault="0061617B" w:rsidP="000631B4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CB" w:rsidRDefault="004F6ECB" w:rsidP="000631B4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CB" w:rsidRDefault="004F6ECB" w:rsidP="000631B4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CB" w:rsidRDefault="004F6ECB" w:rsidP="000631B4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CB" w:rsidRPr="0061617B" w:rsidRDefault="004F6ECB" w:rsidP="000631B4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"/>
        <w:gridCol w:w="8218"/>
        <w:gridCol w:w="1418"/>
      </w:tblGrid>
      <w:tr w:rsidR="000631B4" w:rsidRPr="00957297" w:rsidTr="00F814EC">
        <w:trPr>
          <w:trHeight w:val="607"/>
        </w:trPr>
        <w:tc>
          <w:tcPr>
            <w:tcW w:w="537" w:type="dxa"/>
          </w:tcPr>
          <w:p w:rsidR="000631B4" w:rsidRPr="0017558C" w:rsidRDefault="000631B4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0631B4" w:rsidRPr="00957297" w:rsidRDefault="000631B4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18" w:type="dxa"/>
          </w:tcPr>
          <w:p w:rsidR="000631B4" w:rsidRPr="0017558C" w:rsidRDefault="000631B4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0631B4" w:rsidRPr="00957297" w:rsidRDefault="000631B4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0631B4" w:rsidRPr="0017558C" w:rsidRDefault="000631B4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0631B4" w:rsidRPr="00957297" w:rsidRDefault="000631B4" w:rsidP="000631B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0631B4" w:rsidRPr="00A8348A" w:rsidTr="00F814EC">
        <w:trPr>
          <w:trHeight w:val="607"/>
        </w:trPr>
        <w:tc>
          <w:tcPr>
            <w:tcW w:w="537" w:type="dxa"/>
          </w:tcPr>
          <w:p w:rsidR="000631B4" w:rsidRPr="00A8348A" w:rsidRDefault="000631B4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8" w:type="dxa"/>
          </w:tcPr>
          <w:p w:rsidR="000631B4" w:rsidRPr="00A8348A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Konceptualne zasady innowacyjnie-inwestycyjnego rozwoju farmaceutycznej branży</w:t>
            </w:r>
          </w:p>
        </w:tc>
        <w:tc>
          <w:tcPr>
            <w:tcW w:w="1418" w:type="dxa"/>
          </w:tcPr>
          <w:p w:rsidR="000631B4" w:rsidRPr="00A8348A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631B4" w:rsidRPr="00A8348A" w:rsidTr="00E174FB">
        <w:trPr>
          <w:trHeight w:val="358"/>
        </w:trPr>
        <w:tc>
          <w:tcPr>
            <w:tcW w:w="537" w:type="dxa"/>
          </w:tcPr>
          <w:p w:rsidR="000631B4" w:rsidRPr="00A8348A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18" w:type="dxa"/>
          </w:tcPr>
          <w:p w:rsidR="000631B4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Prawna ochrona leczniczych środków w Ukrainie i świecie</w:t>
            </w:r>
          </w:p>
        </w:tc>
        <w:tc>
          <w:tcPr>
            <w:tcW w:w="1418" w:type="dxa"/>
          </w:tcPr>
          <w:p w:rsidR="000631B4" w:rsidRPr="00A8348A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A8348A" w:rsidTr="00E174FB">
        <w:trPr>
          <w:trHeight w:val="168"/>
        </w:trPr>
        <w:tc>
          <w:tcPr>
            <w:tcW w:w="537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8" w:type="dxa"/>
          </w:tcPr>
          <w:p w:rsidR="001D49A8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Autorskie prawo i styczne prawa</w:t>
            </w:r>
          </w:p>
        </w:tc>
        <w:tc>
          <w:tcPr>
            <w:tcW w:w="1418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A8348A" w:rsidTr="00F814EC">
        <w:trPr>
          <w:trHeight w:val="607"/>
        </w:trPr>
        <w:tc>
          <w:tcPr>
            <w:tcW w:w="537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18" w:type="dxa"/>
          </w:tcPr>
          <w:p w:rsidR="001D49A8" w:rsidRPr="00026B6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Ogólna charakterystyka obiektów przemysłowej własności. Specjalne ustawodawstwo Ukrainy w zakresie przemysłowej własności</w:t>
            </w:r>
          </w:p>
        </w:tc>
        <w:tc>
          <w:tcPr>
            <w:tcW w:w="1418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1D49A8" w:rsidTr="00026B6B">
        <w:trPr>
          <w:trHeight w:val="343"/>
        </w:trPr>
        <w:tc>
          <w:tcPr>
            <w:tcW w:w="537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8" w:type="dxa"/>
          </w:tcPr>
          <w:p w:rsidR="001D49A8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Tryb otrzymania patentów na wynalazki i pożyteczne modele</w:t>
            </w:r>
          </w:p>
        </w:tc>
        <w:tc>
          <w:tcPr>
            <w:tcW w:w="1418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1D49A8" w:rsidTr="00AF63BE">
        <w:trPr>
          <w:trHeight w:val="316"/>
        </w:trPr>
        <w:tc>
          <w:tcPr>
            <w:tcW w:w="537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8" w:type="dxa"/>
          </w:tcPr>
          <w:p w:rsidR="001D49A8" w:rsidRPr="00026B6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Patentu badania. Patentowa informacja i dokumentacja. Ekspertyza zapotrzebowania na obiekt prawa przemysłowej własności</w:t>
            </w:r>
          </w:p>
        </w:tc>
        <w:tc>
          <w:tcPr>
            <w:tcW w:w="1418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1D49A8" w:rsidTr="00F814EC">
        <w:trPr>
          <w:trHeight w:val="607"/>
        </w:trPr>
        <w:tc>
          <w:tcPr>
            <w:tcW w:w="537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18" w:type="dxa"/>
          </w:tcPr>
          <w:p w:rsidR="001D49A8" w:rsidRPr="00026B6B" w:rsidRDefault="0061617B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Licencjonowania i przekazanie praw do wynalazków, pożytecznych modeli i innych obiektów prawa intelektualnej własności</w:t>
            </w:r>
          </w:p>
        </w:tc>
        <w:tc>
          <w:tcPr>
            <w:tcW w:w="1418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1D49A8" w:rsidTr="00E174FB">
        <w:trPr>
          <w:trHeight w:val="281"/>
        </w:trPr>
        <w:tc>
          <w:tcPr>
            <w:tcW w:w="537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18" w:type="dxa"/>
          </w:tcPr>
          <w:p w:rsidR="001D49A8" w:rsidRDefault="006C6011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60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Międzynarodowe patentowe prawo</w:t>
            </w:r>
          </w:p>
        </w:tc>
        <w:tc>
          <w:tcPr>
            <w:tcW w:w="1418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1D49A8" w:rsidTr="00E174FB">
        <w:trPr>
          <w:trHeight w:val="259"/>
        </w:trPr>
        <w:tc>
          <w:tcPr>
            <w:tcW w:w="537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18" w:type="dxa"/>
          </w:tcPr>
          <w:p w:rsidR="001D49A8" w:rsidRDefault="006C6011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60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Ekonomia intelektualnej własności</w:t>
            </w:r>
          </w:p>
        </w:tc>
        <w:tc>
          <w:tcPr>
            <w:tcW w:w="1418" w:type="dxa"/>
          </w:tcPr>
          <w:p w:rsidR="001D49A8" w:rsidRDefault="001D49A8" w:rsidP="000631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026B6B" w:rsidRDefault="00026B6B" w:rsidP="00AF63B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49A8" w:rsidRDefault="001D49A8" w:rsidP="00AF63B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Plan tematyczny zajęć praktycznych</w:t>
      </w:r>
    </w:p>
    <w:p w:rsidR="0061617B" w:rsidRPr="00AF63BE" w:rsidRDefault="0061617B" w:rsidP="00AF63B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"/>
        <w:gridCol w:w="8218"/>
        <w:gridCol w:w="1418"/>
      </w:tblGrid>
      <w:tr w:rsidR="001D49A8" w:rsidRPr="00957297" w:rsidTr="00AF63BE">
        <w:trPr>
          <w:trHeight w:val="607"/>
        </w:trPr>
        <w:tc>
          <w:tcPr>
            <w:tcW w:w="537" w:type="dxa"/>
          </w:tcPr>
          <w:p w:rsidR="001D49A8" w:rsidRPr="0017558C" w:rsidRDefault="001D49A8" w:rsidP="0037045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1D49A8" w:rsidRPr="00957297" w:rsidRDefault="001D49A8" w:rsidP="0037045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18" w:type="dxa"/>
          </w:tcPr>
          <w:p w:rsidR="001D49A8" w:rsidRPr="0017558C" w:rsidRDefault="001D49A8" w:rsidP="0037045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1D49A8" w:rsidRPr="00957297" w:rsidRDefault="001D49A8" w:rsidP="0037045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1D49A8" w:rsidRPr="0017558C" w:rsidRDefault="001D49A8" w:rsidP="0037045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1D49A8" w:rsidRPr="00957297" w:rsidRDefault="001D49A8" w:rsidP="0037045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1D49A8" w:rsidRPr="00A8348A" w:rsidTr="00AF63BE">
        <w:trPr>
          <w:trHeight w:val="607"/>
        </w:trPr>
        <w:tc>
          <w:tcPr>
            <w:tcW w:w="537" w:type="dxa"/>
          </w:tcPr>
          <w:p w:rsidR="001D49A8" w:rsidRPr="00A8348A" w:rsidRDefault="001D49A8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8" w:type="dxa"/>
          </w:tcPr>
          <w:p w:rsidR="001D49A8" w:rsidRPr="00E174FB" w:rsidRDefault="0061617B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Ogólna charakterystyka obiektów przemysłowej własności. Specjalne ustawodawstwo Ukrainy w zakresie przemysłowej własności</w:t>
            </w:r>
          </w:p>
        </w:tc>
        <w:tc>
          <w:tcPr>
            <w:tcW w:w="1418" w:type="dxa"/>
          </w:tcPr>
          <w:p w:rsidR="001D49A8" w:rsidRPr="00A8348A" w:rsidRDefault="00E174FB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A8348A" w:rsidTr="00E174FB">
        <w:trPr>
          <w:trHeight w:val="331"/>
        </w:trPr>
        <w:tc>
          <w:tcPr>
            <w:tcW w:w="537" w:type="dxa"/>
          </w:tcPr>
          <w:p w:rsidR="001D49A8" w:rsidRPr="00A8348A" w:rsidRDefault="001D49A8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18" w:type="dxa"/>
          </w:tcPr>
          <w:p w:rsidR="001D49A8" w:rsidRPr="0061617B" w:rsidRDefault="0061617B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Tryb otrzymania patentów na wynalazki i pożyteczne modele</w:t>
            </w:r>
          </w:p>
        </w:tc>
        <w:tc>
          <w:tcPr>
            <w:tcW w:w="1418" w:type="dxa"/>
          </w:tcPr>
          <w:p w:rsidR="001D49A8" w:rsidRPr="00A8348A" w:rsidRDefault="00E174FB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D49A8" w:rsidRPr="00A8348A" w:rsidTr="00AF63BE">
        <w:trPr>
          <w:trHeight w:val="607"/>
        </w:trPr>
        <w:tc>
          <w:tcPr>
            <w:tcW w:w="537" w:type="dxa"/>
          </w:tcPr>
          <w:p w:rsidR="001D49A8" w:rsidRDefault="001D49A8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8" w:type="dxa"/>
          </w:tcPr>
          <w:p w:rsidR="001D49A8" w:rsidRPr="00E174FB" w:rsidRDefault="0061617B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61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Licencjonowania i przekazanie praw do wynalazków, pożytecznych modeli i innych obiektów  praw intelektualnej własności</w:t>
            </w:r>
          </w:p>
        </w:tc>
        <w:tc>
          <w:tcPr>
            <w:tcW w:w="1418" w:type="dxa"/>
          </w:tcPr>
          <w:p w:rsidR="001D49A8" w:rsidRDefault="00E174FB" w:rsidP="0037045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1D49A8" w:rsidRDefault="001D49A8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617B" w:rsidRPr="0061617B" w:rsidRDefault="0061617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74FB" w:rsidRDefault="00E174F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392" w:type="dxa"/>
        <w:tblBorders>
          <w:top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693"/>
      </w:tblGrid>
      <w:tr w:rsidR="00A20711" w:rsidRPr="0095643C" w:rsidTr="00A20711">
        <w:tc>
          <w:tcPr>
            <w:tcW w:w="9497" w:type="dxa"/>
            <w:gridSpan w:val="3"/>
          </w:tcPr>
          <w:p w:rsidR="00A20711" w:rsidRPr="0095643C" w:rsidRDefault="00A20711" w:rsidP="00E174F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</w:t>
            </w:r>
            <w:r w:rsidR="0061617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</w:t>
            </w:r>
            <w:r w:rsidR="00E174F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47.</w:t>
            </w:r>
            <w:r w:rsidRPr="00E7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4FB" w:rsidRPr="00E174F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Medyczne i farmaceutyczne towaroznawstwo</w:t>
            </w:r>
          </w:p>
        </w:tc>
      </w:tr>
      <w:tr w:rsidR="00A20711" w:rsidRPr="0056708D" w:rsidTr="00A20711">
        <w:tc>
          <w:tcPr>
            <w:tcW w:w="9497" w:type="dxa"/>
            <w:gridSpan w:val="3"/>
          </w:tcPr>
          <w:p w:rsidR="00A20711" w:rsidRPr="004F6ECB" w:rsidRDefault="00A20711" w:rsidP="00A2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A20711" w:rsidRPr="0095643C" w:rsidTr="00A20711">
        <w:tc>
          <w:tcPr>
            <w:tcW w:w="6804" w:type="dxa"/>
            <w:gridSpan w:val="2"/>
          </w:tcPr>
          <w:p w:rsidR="00A20711" w:rsidRPr="004F6ECB" w:rsidRDefault="00A20711" w:rsidP="00A2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93" w:type="dxa"/>
          </w:tcPr>
          <w:p w:rsidR="00A20711" w:rsidRPr="0095643C" w:rsidRDefault="00A20711" w:rsidP="00A207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17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A20711" w:rsidRPr="0095643C" w:rsidTr="00A20711">
        <w:tc>
          <w:tcPr>
            <w:tcW w:w="1843" w:type="dxa"/>
            <w:vMerge w:val="restart"/>
          </w:tcPr>
          <w:p w:rsidR="00A20711" w:rsidRPr="0095643C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961" w:type="dxa"/>
          </w:tcPr>
          <w:p w:rsidR="00A20711" w:rsidRPr="00646A0D" w:rsidRDefault="00A20711" w:rsidP="00A20711">
            <w:r w:rsidRPr="00646A0D">
              <w:t>Wykłady</w:t>
            </w:r>
          </w:p>
        </w:tc>
        <w:tc>
          <w:tcPr>
            <w:tcW w:w="2693" w:type="dxa"/>
          </w:tcPr>
          <w:p w:rsidR="00A20711" w:rsidRPr="0095643C" w:rsidRDefault="00E174FB" w:rsidP="00A207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  <w:tr w:rsidR="00A20711" w:rsidRPr="0095643C" w:rsidTr="00A20711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A20711" w:rsidRPr="0095643C" w:rsidRDefault="00A20711" w:rsidP="00A2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A20711" w:rsidRPr="00A20711" w:rsidRDefault="00A20711" w:rsidP="00A20711">
            <w:pPr>
              <w:rPr>
                <w:lang w:val="uk-UA"/>
              </w:rPr>
            </w:pPr>
            <w:r w:rsidRPr="00646A0D">
              <w:t xml:space="preserve"> </w:t>
            </w:r>
            <w:r w:rsidRPr="00A20711">
              <w:t>Z</w:t>
            </w:r>
            <w:r w:rsidRPr="00A20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ajęć praktycznych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20711" w:rsidRPr="0095643C" w:rsidRDefault="00E174FB" w:rsidP="00A207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</w:tr>
      <w:tr w:rsidR="00A20711" w:rsidRPr="0095643C" w:rsidTr="00A20711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tcBorders>
              <w:right w:val="single" w:sz="4" w:space="0" w:color="auto"/>
            </w:tcBorders>
          </w:tcPr>
          <w:p w:rsidR="00A20711" w:rsidRPr="0095643C" w:rsidRDefault="00A20711" w:rsidP="00A2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A20711" w:rsidRPr="004F6ECB" w:rsidRDefault="0061617B" w:rsidP="00A207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20711" w:rsidRPr="0095643C" w:rsidRDefault="00E174FB" w:rsidP="00A207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</w:tbl>
    <w:p w:rsidR="0061617B" w:rsidRDefault="0061617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617B" w:rsidRDefault="0061617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617B" w:rsidRPr="0061617B" w:rsidRDefault="0061617B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0711" w:rsidRDefault="00A20711" w:rsidP="00A2071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</w:t>
      </w:r>
      <w:r w:rsidR="004F6E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ematyczny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lan</w:t>
      </w:r>
      <w:r w:rsidRPr="008F7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wykładów</w:t>
      </w:r>
    </w:p>
    <w:p w:rsidR="0061617B" w:rsidRDefault="0061617B" w:rsidP="00A2071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CB" w:rsidRDefault="004F6ECB" w:rsidP="00A2071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CB" w:rsidRDefault="004F6ECB" w:rsidP="00A2071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CB" w:rsidRPr="0061617B" w:rsidRDefault="004F6ECB" w:rsidP="00A2071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"/>
        <w:gridCol w:w="8218"/>
        <w:gridCol w:w="1418"/>
      </w:tblGrid>
      <w:tr w:rsidR="00A20711" w:rsidRPr="00957297" w:rsidTr="00336DF6">
        <w:trPr>
          <w:trHeight w:val="607"/>
        </w:trPr>
        <w:tc>
          <w:tcPr>
            <w:tcW w:w="537" w:type="dxa"/>
          </w:tcPr>
          <w:p w:rsidR="00A20711" w:rsidRPr="0017558C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20711" w:rsidRPr="00957297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18" w:type="dxa"/>
          </w:tcPr>
          <w:p w:rsidR="00A20711" w:rsidRPr="0017558C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20711" w:rsidRPr="00957297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A20711" w:rsidRPr="0017558C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20711" w:rsidRPr="00957297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A20711" w:rsidRPr="00A20711" w:rsidTr="00336DF6">
        <w:trPr>
          <w:trHeight w:val="607"/>
        </w:trPr>
        <w:tc>
          <w:tcPr>
            <w:tcW w:w="537" w:type="dxa"/>
          </w:tcPr>
          <w:p w:rsidR="00A20711" w:rsidRPr="00A20711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0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8" w:type="dxa"/>
          </w:tcPr>
          <w:p w:rsidR="00A20711" w:rsidRPr="00A20711" w:rsidRDefault="00AF0350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Teoretyczne podstawy towaroznawstwa. Normatywna dokumentacja w towaroznawstwie analizie</w:t>
            </w:r>
          </w:p>
        </w:tc>
        <w:tc>
          <w:tcPr>
            <w:tcW w:w="1418" w:type="dxa"/>
          </w:tcPr>
          <w:p w:rsidR="00A20711" w:rsidRPr="00A20711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0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20711" w:rsidRPr="00A20711" w:rsidTr="00336DF6">
        <w:trPr>
          <w:trHeight w:val="241"/>
        </w:trPr>
        <w:tc>
          <w:tcPr>
            <w:tcW w:w="537" w:type="dxa"/>
          </w:tcPr>
          <w:p w:rsidR="00A20711" w:rsidRPr="00A20711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18" w:type="dxa"/>
          </w:tcPr>
          <w:p w:rsidR="00A20711" w:rsidRDefault="00AF0350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Klasyfikacja towarów. Kodowanie towarów</w:t>
            </w:r>
          </w:p>
        </w:tc>
        <w:tc>
          <w:tcPr>
            <w:tcW w:w="1418" w:type="dxa"/>
          </w:tcPr>
          <w:p w:rsidR="00A20711" w:rsidRPr="00D9498B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9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20711" w:rsidRPr="00A20711" w:rsidTr="00336DF6">
        <w:trPr>
          <w:trHeight w:val="230"/>
        </w:trPr>
        <w:tc>
          <w:tcPr>
            <w:tcW w:w="537" w:type="dxa"/>
          </w:tcPr>
          <w:p w:rsidR="00A20711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8" w:type="dxa"/>
          </w:tcPr>
          <w:p w:rsidR="00A20711" w:rsidRDefault="00AF0350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towaroznawstwa analizy medycznych i farmaceutycznych towarów</w:t>
            </w:r>
          </w:p>
        </w:tc>
        <w:tc>
          <w:tcPr>
            <w:tcW w:w="1418" w:type="dxa"/>
          </w:tcPr>
          <w:p w:rsidR="00A20711" w:rsidRPr="00D9498B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9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20711" w:rsidRPr="00A20711" w:rsidTr="00336DF6">
        <w:trPr>
          <w:trHeight w:val="235"/>
        </w:trPr>
        <w:tc>
          <w:tcPr>
            <w:tcW w:w="537" w:type="dxa"/>
          </w:tcPr>
          <w:p w:rsidR="00A20711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18" w:type="dxa"/>
          </w:tcPr>
          <w:p w:rsidR="00A20711" w:rsidRDefault="00AF0350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Pakowania, metkowania i transportowania medycznych towarów</w:t>
            </w:r>
          </w:p>
        </w:tc>
        <w:tc>
          <w:tcPr>
            <w:tcW w:w="1418" w:type="dxa"/>
          </w:tcPr>
          <w:p w:rsidR="00A20711" w:rsidRPr="00D9498B" w:rsidRDefault="00F66C5D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20711" w:rsidRPr="00A20711" w:rsidTr="00336DF6">
        <w:trPr>
          <w:trHeight w:val="380"/>
        </w:trPr>
        <w:tc>
          <w:tcPr>
            <w:tcW w:w="537" w:type="dxa"/>
          </w:tcPr>
          <w:p w:rsidR="00A20711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8" w:type="dxa"/>
          </w:tcPr>
          <w:p w:rsidR="00A20711" w:rsidRDefault="00AF0350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Towaroznawstwo analiza transportowej tary</w:t>
            </w:r>
          </w:p>
        </w:tc>
        <w:tc>
          <w:tcPr>
            <w:tcW w:w="1418" w:type="dxa"/>
          </w:tcPr>
          <w:p w:rsidR="00A20711" w:rsidRPr="00D9498B" w:rsidRDefault="00F66C5D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66C5D" w:rsidRPr="00A20711" w:rsidTr="00336DF6">
        <w:trPr>
          <w:trHeight w:val="380"/>
        </w:trPr>
        <w:tc>
          <w:tcPr>
            <w:tcW w:w="537" w:type="dxa"/>
          </w:tcPr>
          <w:p w:rsidR="00F66C5D" w:rsidRDefault="00F66C5D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8" w:type="dxa"/>
          </w:tcPr>
          <w:p w:rsidR="00F66C5D" w:rsidRDefault="00AF0350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przechowywania wyrobów medycznego mianowania</w:t>
            </w:r>
          </w:p>
        </w:tc>
        <w:tc>
          <w:tcPr>
            <w:tcW w:w="1418" w:type="dxa"/>
          </w:tcPr>
          <w:p w:rsidR="00F66C5D" w:rsidRDefault="00F66C5D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66C5D" w:rsidRPr="00A20711" w:rsidTr="00336DF6">
        <w:trPr>
          <w:trHeight w:val="380"/>
        </w:trPr>
        <w:tc>
          <w:tcPr>
            <w:tcW w:w="537" w:type="dxa"/>
          </w:tcPr>
          <w:p w:rsidR="00F66C5D" w:rsidRDefault="00F66C5D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18" w:type="dxa"/>
          </w:tcPr>
          <w:p w:rsidR="00F66C5D" w:rsidRDefault="00AF0350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materiałoznawstwa medycznych i farmaceutycznych towarów. Metalowe materiały, które stosowane w medycynie i farmacji</w:t>
            </w:r>
          </w:p>
        </w:tc>
        <w:tc>
          <w:tcPr>
            <w:tcW w:w="1418" w:type="dxa"/>
          </w:tcPr>
          <w:p w:rsidR="00F66C5D" w:rsidRDefault="00B47C99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47C99" w:rsidRPr="00B47C99" w:rsidTr="00336DF6">
        <w:trPr>
          <w:trHeight w:val="380"/>
        </w:trPr>
        <w:tc>
          <w:tcPr>
            <w:tcW w:w="537" w:type="dxa"/>
          </w:tcPr>
          <w:p w:rsidR="00B47C99" w:rsidRDefault="00B47C99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18" w:type="dxa"/>
          </w:tcPr>
          <w:p w:rsidR="00B47C99" w:rsidRDefault="00AF0350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Analiza towarowa ogólnych narzędzi chirurgicznych : narzędzia do cięcia, zaciskowych, odcisnąća, sondujących instrumentów</w:t>
            </w:r>
          </w:p>
        </w:tc>
        <w:tc>
          <w:tcPr>
            <w:tcW w:w="1418" w:type="dxa"/>
          </w:tcPr>
          <w:p w:rsidR="00B47C99" w:rsidRDefault="00B47C99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47C99" w:rsidRPr="00B47C99" w:rsidTr="00336DF6">
        <w:trPr>
          <w:trHeight w:val="380"/>
        </w:trPr>
        <w:tc>
          <w:tcPr>
            <w:tcW w:w="537" w:type="dxa"/>
          </w:tcPr>
          <w:p w:rsidR="00B47C99" w:rsidRDefault="00B47C99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18" w:type="dxa"/>
          </w:tcPr>
          <w:p w:rsidR="00B47C99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Niemetale materiały, które stosują się w medycynie i farmacji. Guma i wyroby z jej</w:t>
            </w:r>
          </w:p>
        </w:tc>
        <w:tc>
          <w:tcPr>
            <w:tcW w:w="1418" w:type="dxa"/>
          </w:tcPr>
          <w:p w:rsidR="00B47C99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B7AEF" w:rsidRPr="00B47C99" w:rsidTr="00336DF6">
        <w:trPr>
          <w:trHeight w:val="380"/>
        </w:trPr>
        <w:tc>
          <w:tcPr>
            <w:tcW w:w="537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18" w:type="dxa"/>
          </w:tcPr>
          <w:p w:rsidR="00DB7AEF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Niemetale materiały. Szkło, ceramika i wyroby z ich</w:t>
            </w:r>
          </w:p>
        </w:tc>
        <w:tc>
          <w:tcPr>
            <w:tcW w:w="1418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B7AEF" w:rsidRPr="00B47C99" w:rsidTr="00336DF6">
        <w:trPr>
          <w:trHeight w:val="380"/>
        </w:trPr>
        <w:tc>
          <w:tcPr>
            <w:tcW w:w="537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218" w:type="dxa"/>
          </w:tcPr>
          <w:p w:rsidR="00DB7AEF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Polimer materiały i plastyczne masy, które stosują się w farmacji</w:t>
            </w:r>
          </w:p>
        </w:tc>
        <w:tc>
          <w:tcPr>
            <w:tcW w:w="1418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B7AEF" w:rsidRPr="00B47C99" w:rsidTr="00336DF6">
        <w:trPr>
          <w:trHeight w:val="380"/>
        </w:trPr>
        <w:tc>
          <w:tcPr>
            <w:tcW w:w="537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218" w:type="dxa"/>
          </w:tcPr>
          <w:p w:rsidR="00DB7AEF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Nowe kierunki w polepszaniu spożywczych właściwości farmaceutycznych i medycznych wyrobów</w:t>
            </w:r>
          </w:p>
        </w:tc>
        <w:tc>
          <w:tcPr>
            <w:tcW w:w="1418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B7AEF" w:rsidRPr="00B47C99" w:rsidTr="00336DF6">
        <w:trPr>
          <w:trHeight w:val="380"/>
        </w:trPr>
        <w:tc>
          <w:tcPr>
            <w:tcW w:w="537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218" w:type="dxa"/>
          </w:tcPr>
          <w:p w:rsidR="00DB7AEF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Towaroznawstwo analiza urządzenia dla dezynfekcji  przed sterylizacyjnej obróbki i sterylizacji</w:t>
            </w:r>
          </w:p>
        </w:tc>
        <w:tc>
          <w:tcPr>
            <w:tcW w:w="1418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B7AEF" w:rsidRPr="00B47C99" w:rsidTr="00336DF6">
        <w:trPr>
          <w:trHeight w:val="380"/>
        </w:trPr>
        <w:tc>
          <w:tcPr>
            <w:tcW w:w="537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218" w:type="dxa"/>
          </w:tcPr>
          <w:p w:rsidR="00DB7AEF" w:rsidRPr="00DB7AEF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Towaroznawstwo analiza gumowych wyrobów i przedmiotów pielęgniarstwa. Towaroznawstwo analiza opatrunkowych materiałów i gotowych opatrunkowych środków</w:t>
            </w:r>
          </w:p>
        </w:tc>
        <w:tc>
          <w:tcPr>
            <w:tcW w:w="1418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B7AEF" w:rsidRPr="00B47C99" w:rsidTr="00336DF6">
        <w:trPr>
          <w:trHeight w:val="380"/>
        </w:trPr>
        <w:tc>
          <w:tcPr>
            <w:tcW w:w="537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218" w:type="dxa"/>
          </w:tcPr>
          <w:p w:rsidR="00DB7AEF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Towaroznawstwo analiza towarów ograniczonego aptecznego asortymentu</w:t>
            </w:r>
          </w:p>
        </w:tc>
        <w:tc>
          <w:tcPr>
            <w:tcW w:w="1418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B7AEF" w:rsidRPr="00B47C99" w:rsidTr="00336DF6">
        <w:trPr>
          <w:trHeight w:val="380"/>
        </w:trPr>
        <w:tc>
          <w:tcPr>
            <w:tcW w:w="537" w:type="dxa"/>
          </w:tcPr>
          <w:p w:rsidR="00DB7AEF" w:rsidRDefault="00DB7AEF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51C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8" w:type="dxa"/>
          </w:tcPr>
          <w:p w:rsidR="00DB7AEF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Optyka oczna. Towaroznawstwo analiza przyrządów i środków dla badania korekcji i obrony narządów wzroku</w:t>
            </w:r>
          </w:p>
        </w:tc>
        <w:tc>
          <w:tcPr>
            <w:tcW w:w="1418" w:type="dxa"/>
          </w:tcPr>
          <w:p w:rsidR="00DB7AEF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51C23" w:rsidRPr="00B47C99" w:rsidTr="00336DF6">
        <w:trPr>
          <w:trHeight w:val="380"/>
        </w:trPr>
        <w:tc>
          <w:tcPr>
            <w:tcW w:w="537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218" w:type="dxa"/>
          </w:tcPr>
          <w:p w:rsidR="00E51C23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Pojemniki dla farmaceutycznego stosowania</w:t>
            </w:r>
          </w:p>
        </w:tc>
        <w:tc>
          <w:tcPr>
            <w:tcW w:w="1418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51C23" w:rsidRPr="00B47C99" w:rsidTr="00336DF6">
        <w:trPr>
          <w:trHeight w:val="380"/>
        </w:trPr>
        <w:tc>
          <w:tcPr>
            <w:tcW w:w="537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218" w:type="dxa"/>
          </w:tcPr>
          <w:p w:rsidR="00E51C23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Korkują środki gotowych leczniczych środków . Współczesne do pakowania materiały w farmacji</w:t>
            </w:r>
          </w:p>
        </w:tc>
        <w:tc>
          <w:tcPr>
            <w:tcW w:w="1418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51C23" w:rsidRPr="00B47C99" w:rsidTr="00336DF6">
        <w:trPr>
          <w:trHeight w:val="380"/>
        </w:trPr>
        <w:tc>
          <w:tcPr>
            <w:tcW w:w="537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218" w:type="dxa"/>
          </w:tcPr>
          <w:p w:rsidR="00E51C23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Pakowanie, metkowanie i transportowanie gotowych leczniczych środków</w:t>
            </w:r>
          </w:p>
        </w:tc>
        <w:tc>
          <w:tcPr>
            <w:tcW w:w="1418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51C23" w:rsidRPr="00B47C99" w:rsidTr="00336DF6">
        <w:trPr>
          <w:trHeight w:val="380"/>
        </w:trPr>
        <w:tc>
          <w:tcPr>
            <w:tcW w:w="537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218" w:type="dxa"/>
          </w:tcPr>
          <w:p w:rsidR="00E51C23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Przyjęcia towarów na apteczny skład</w:t>
            </w:r>
          </w:p>
        </w:tc>
        <w:tc>
          <w:tcPr>
            <w:tcW w:w="1418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51C23" w:rsidRPr="00B47C99" w:rsidTr="00336DF6">
        <w:trPr>
          <w:trHeight w:val="380"/>
        </w:trPr>
        <w:tc>
          <w:tcPr>
            <w:tcW w:w="537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218" w:type="dxa"/>
          </w:tcPr>
          <w:p w:rsidR="00E51C23" w:rsidRDefault="00995A3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przechowywania leczniczych środków i wyrobów medycznego mianowania</w:t>
            </w:r>
          </w:p>
        </w:tc>
        <w:tc>
          <w:tcPr>
            <w:tcW w:w="1418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51C23" w:rsidRPr="00B47C99" w:rsidTr="00336DF6">
        <w:trPr>
          <w:trHeight w:val="380"/>
        </w:trPr>
        <w:tc>
          <w:tcPr>
            <w:tcW w:w="537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8218" w:type="dxa"/>
          </w:tcPr>
          <w:p w:rsidR="00E51C23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995A36"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owaroznawstwo analiza laboratoryjnego a aptecznego szkła, wyrobów z jego.Apteczne urządzenie i środki małej mechanizacji</w:t>
            </w:r>
          </w:p>
        </w:tc>
        <w:tc>
          <w:tcPr>
            <w:tcW w:w="1418" w:type="dxa"/>
          </w:tcPr>
          <w:p w:rsid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995A36" w:rsidRDefault="00995A36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5A36" w:rsidRDefault="00995A36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5A36" w:rsidRPr="00995A36" w:rsidRDefault="00995A36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0711" w:rsidRDefault="00A20711" w:rsidP="00A2071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Plan tematyczny zajęć praktycznych</w:t>
      </w:r>
    </w:p>
    <w:p w:rsidR="005030CB" w:rsidRDefault="005030CB" w:rsidP="00A2071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37"/>
        <w:gridCol w:w="8218"/>
        <w:gridCol w:w="1418"/>
      </w:tblGrid>
      <w:tr w:rsidR="00A20711" w:rsidRPr="00957297" w:rsidTr="00336DF6">
        <w:trPr>
          <w:trHeight w:val="607"/>
        </w:trPr>
        <w:tc>
          <w:tcPr>
            <w:tcW w:w="537" w:type="dxa"/>
          </w:tcPr>
          <w:p w:rsidR="00A20711" w:rsidRPr="0017558C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20711" w:rsidRPr="00957297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218" w:type="dxa"/>
          </w:tcPr>
          <w:p w:rsidR="00A20711" w:rsidRPr="0017558C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20711" w:rsidRPr="00957297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418" w:type="dxa"/>
          </w:tcPr>
          <w:p w:rsidR="00A20711" w:rsidRPr="0017558C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20711" w:rsidRPr="00957297" w:rsidRDefault="00A20711" w:rsidP="00A2071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A20711" w:rsidRPr="00A20711" w:rsidTr="00336DF6">
        <w:trPr>
          <w:trHeight w:val="408"/>
        </w:trPr>
        <w:tc>
          <w:tcPr>
            <w:tcW w:w="537" w:type="dxa"/>
          </w:tcPr>
          <w:p w:rsidR="00A20711" w:rsidRPr="00A20711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0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8" w:type="dxa"/>
          </w:tcPr>
          <w:p w:rsidR="00A20711" w:rsidRPr="00A20711" w:rsidRDefault="005030CB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0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Normatywna dokumentacja na medyczne i farmaceutyczne towary</w:t>
            </w:r>
          </w:p>
        </w:tc>
        <w:tc>
          <w:tcPr>
            <w:tcW w:w="1418" w:type="dxa"/>
          </w:tcPr>
          <w:p w:rsidR="00A20711" w:rsidRPr="00A20711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A20711" w:rsidTr="00336DF6">
        <w:trPr>
          <w:trHeight w:val="348"/>
        </w:trPr>
        <w:tc>
          <w:tcPr>
            <w:tcW w:w="537" w:type="dxa"/>
          </w:tcPr>
          <w:p w:rsidR="00A20711" w:rsidRPr="00A20711" w:rsidRDefault="00A2071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8218" w:type="dxa"/>
          </w:tcPr>
          <w:p w:rsidR="00A20711" w:rsidRPr="000D1912" w:rsidRDefault="005030CB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Klasyfikacja towarów</w:t>
            </w:r>
          </w:p>
        </w:tc>
        <w:tc>
          <w:tcPr>
            <w:tcW w:w="1418" w:type="dxa"/>
          </w:tcPr>
          <w:p w:rsidR="00A20711" w:rsidRPr="000D1912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D1912" w:rsidTr="00336DF6">
        <w:trPr>
          <w:trHeight w:val="268"/>
        </w:trPr>
        <w:tc>
          <w:tcPr>
            <w:tcW w:w="537" w:type="dxa"/>
          </w:tcPr>
          <w:p w:rsidR="000D1912" w:rsidRDefault="000D1912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8" w:type="dxa"/>
          </w:tcPr>
          <w:p w:rsidR="000D1912" w:rsidRPr="000D1912" w:rsidRDefault="005030CB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Kodowanie towarów</w:t>
            </w:r>
          </w:p>
        </w:tc>
        <w:tc>
          <w:tcPr>
            <w:tcW w:w="1418" w:type="dxa"/>
          </w:tcPr>
          <w:p w:rsidR="000D1912" w:rsidRPr="000D1912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030CB" w:rsidTr="00336DF6">
        <w:trPr>
          <w:trHeight w:val="350"/>
        </w:trPr>
        <w:tc>
          <w:tcPr>
            <w:tcW w:w="537" w:type="dxa"/>
          </w:tcPr>
          <w:p w:rsidR="005030CB" w:rsidRDefault="005030CB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18" w:type="dxa"/>
          </w:tcPr>
          <w:p w:rsidR="005030CB" w:rsidRDefault="005030C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towaroznawstwa analizy medycznych i farmaceutycznych towarów</w:t>
            </w:r>
          </w:p>
        </w:tc>
        <w:tc>
          <w:tcPr>
            <w:tcW w:w="1418" w:type="dxa"/>
          </w:tcPr>
          <w:p w:rsidR="005030CB" w:rsidRDefault="005030CB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5030CB" w:rsidTr="00336DF6">
        <w:trPr>
          <w:trHeight w:val="607"/>
        </w:trPr>
        <w:tc>
          <w:tcPr>
            <w:tcW w:w="537" w:type="dxa"/>
          </w:tcPr>
          <w:p w:rsidR="005030CB" w:rsidRDefault="005030CB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8" w:type="dxa"/>
          </w:tcPr>
          <w:p w:rsidR="005030CB" w:rsidRPr="005030CB" w:rsidRDefault="005030CB" w:rsidP="005030C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Pakowania, metkowania i transportowania medycznych towarów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Towaroznawstwo analiza transportowej tary</w:t>
            </w:r>
          </w:p>
        </w:tc>
        <w:tc>
          <w:tcPr>
            <w:tcW w:w="1418" w:type="dxa"/>
          </w:tcPr>
          <w:p w:rsidR="005030CB" w:rsidRDefault="005030CB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A72EA1" w:rsidTr="00336DF6">
        <w:trPr>
          <w:trHeight w:val="607"/>
        </w:trPr>
        <w:tc>
          <w:tcPr>
            <w:tcW w:w="537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8" w:type="dxa"/>
          </w:tcPr>
          <w:p w:rsidR="00A72EA1" w:rsidRPr="00A72EA1" w:rsidRDefault="00A72EA1" w:rsidP="00A72E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Analiza towarowa ogólnych narzędzi chirurgicznych : na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rzędzia do cięcia, zaciskowych</w:t>
            </w:r>
          </w:p>
        </w:tc>
        <w:tc>
          <w:tcPr>
            <w:tcW w:w="1418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0D1912" w:rsidTr="00336DF6">
        <w:trPr>
          <w:trHeight w:val="607"/>
        </w:trPr>
        <w:tc>
          <w:tcPr>
            <w:tcW w:w="537" w:type="dxa"/>
          </w:tcPr>
          <w:p w:rsidR="000D1912" w:rsidRDefault="000D1912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18" w:type="dxa"/>
          </w:tcPr>
          <w:p w:rsidR="000D1912" w:rsidRPr="000D1912" w:rsidRDefault="00A72EA1" w:rsidP="00E51C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Analiza towarowa ogólnych narzędzi chirurgicznych</w:t>
            </w:r>
            <w:r w:rsidR="00E51C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odcisnąća, sondujących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r w:rsidRPr="00A72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wiercenie</w:t>
            </w:r>
            <w:r w:rsidRPr="00AF03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instrumentów</w:t>
            </w:r>
          </w:p>
        </w:tc>
        <w:tc>
          <w:tcPr>
            <w:tcW w:w="1418" w:type="dxa"/>
          </w:tcPr>
          <w:p w:rsidR="000D1912" w:rsidRPr="00E51C23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95416" w:rsidTr="00336DF6">
        <w:trPr>
          <w:trHeight w:val="300"/>
        </w:trPr>
        <w:tc>
          <w:tcPr>
            <w:tcW w:w="537" w:type="dxa"/>
          </w:tcPr>
          <w:p w:rsidR="00895416" w:rsidRPr="00895416" w:rsidRDefault="0089541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218" w:type="dxa"/>
          </w:tcPr>
          <w:p w:rsidR="00895416" w:rsidRPr="00895416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2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Towaroznawstwo analiza szwów materiałów i przekłuwając chirurgicznych igieł</w:t>
            </w:r>
          </w:p>
        </w:tc>
        <w:tc>
          <w:tcPr>
            <w:tcW w:w="1418" w:type="dxa"/>
          </w:tcPr>
          <w:p w:rsidR="00895416" w:rsidRPr="00895416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95416" w:rsidTr="00336DF6">
        <w:trPr>
          <w:trHeight w:val="607"/>
        </w:trPr>
        <w:tc>
          <w:tcPr>
            <w:tcW w:w="537" w:type="dxa"/>
          </w:tcPr>
          <w:p w:rsidR="00895416" w:rsidRPr="00895416" w:rsidRDefault="0089541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18" w:type="dxa"/>
          </w:tcPr>
          <w:p w:rsidR="00895416" w:rsidRPr="00E51C23" w:rsidRDefault="00A72EA1" w:rsidP="008C628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2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Towarowa analiza instrumentów i aparatów dla przekłuć, iniekcji, transfuzji i wysysania</w:t>
            </w:r>
          </w:p>
        </w:tc>
        <w:tc>
          <w:tcPr>
            <w:tcW w:w="1418" w:type="dxa"/>
          </w:tcPr>
          <w:p w:rsidR="00895416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95416" w:rsidTr="00336DF6">
        <w:trPr>
          <w:trHeight w:val="268"/>
        </w:trPr>
        <w:tc>
          <w:tcPr>
            <w:tcW w:w="537" w:type="dxa"/>
          </w:tcPr>
          <w:p w:rsidR="00895416" w:rsidRDefault="00895416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C62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18" w:type="dxa"/>
          </w:tcPr>
          <w:p w:rsidR="00895416" w:rsidRPr="00E51C23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2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Analiza towarów wyrobów gumowych i artykułów do pielęgnacji pacjentów</w:t>
            </w:r>
          </w:p>
        </w:tc>
        <w:tc>
          <w:tcPr>
            <w:tcW w:w="1418" w:type="dxa"/>
          </w:tcPr>
          <w:p w:rsidR="00895416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C6285" w:rsidTr="00336DF6">
        <w:trPr>
          <w:trHeight w:val="607"/>
        </w:trPr>
        <w:tc>
          <w:tcPr>
            <w:tcW w:w="537" w:type="dxa"/>
          </w:tcPr>
          <w:p w:rsidR="008C6285" w:rsidRDefault="008C6285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218" w:type="dxa"/>
          </w:tcPr>
          <w:p w:rsidR="008C6285" w:rsidRPr="00E51C23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2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Towaroznawstwo analiza opatrunkowych materiałów i gotowych opatrunkowych środków</w:t>
            </w:r>
          </w:p>
        </w:tc>
        <w:tc>
          <w:tcPr>
            <w:tcW w:w="1418" w:type="dxa"/>
          </w:tcPr>
          <w:p w:rsidR="008C6285" w:rsidRDefault="00E51C23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A72EA1" w:rsidTr="00336DF6">
        <w:trPr>
          <w:trHeight w:val="197"/>
        </w:trPr>
        <w:tc>
          <w:tcPr>
            <w:tcW w:w="537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218" w:type="dxa"/>
          </w:tcPr>
          <w:p w:rsidR="00A72EA1" w:rsidRDefault="00A72EA1" w:rsidP="00DD16F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Towaroznawstwo analiza towarów ograniczonego aptecznego asortymentu</w:t>
            </w:r>
          </w:p>
        </w:tc>
        <w:tc>
          <w:tcPr>
            <w:tcW w:w="1418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C6285" w:rsidTr="00336DF6">
        <w:trPr>
          <w:trHeight w:val="607"/>
        </w:trPr>
        <w:tc>
          <w:tcPr>
            <w:tcW w:w="537" w:type="dxa"/>
          </w:tcPr>
          <w:p w:rsidR="008C6285" w:rsidRDefault="008C6285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218" w:type="dxa"/>
          </w:tcPr>
          <w:p w:rsidR="008C6285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Optyka oczna. Towaroznawstwo analiza przyrządów i środków dla badania korekcji i obrony narządów wzroku</w:t>
            </w:r>
          </w:p>
        </w:tc>
        <w:tc>
          <w:tcPr>
            <w:tcW w:w="1418" w:type="dxa"/>
          </w:tcPr>
          <w:p w:rsidR="008C6285" w:rsidRDefault="00930C68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930C68" w:rsidTr="00336DF6">
        <w:trPr>
          <w:trHeight w:val="607"/>
        </w:trPr>
        <w:tc>
          <w:tcPr>
            <w:tcW w:w="537" w:type="dxa"/>
          </w:tcPr>
          <w:p w:rsidR="00930C68" w:rsidRDefault="00930C68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218" w:type="dxa"/>
          </w:tcPr>
          <w:p w:rsidR="00930C68" w:rsidRDefault="00A72EA1" w:rsidP="00BE724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Pojemniki dla farmaceutycznego stosowania</w:t>
            </w:r>
            <w:r w:rsidR="00930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A72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Korkują środki dla gotowych leczniczych środków . Współczesne do pakowania materiały w farmacji</w:t>
            </w:r>
          </w:p>
        </w:tc>
        <w:tc>
          <w:tcPr>
            <w:tcW w:w="1418" w:type="dxa"/>
          </w:tcPr>
          <w:p w:rsidR="00930C68" w:rsidRDefault="00930C68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A72EA1" w:rsidTr="00336DF6">
        <w:trPr>
          <w:trHeight w:val="322"/>
        </w:trPr>
        <w:tc>
          <w:tcPr>
            <w:tcW w:w="537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218" w:type="dxa"/>
          </w:tcPr>
          <w:p w:rsidR="00A72EA1" w:rsidRDefault="00A72EA1" w:rsidP="00DD16F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Pakowanie, metkowanie i transportowanie gotowych leczniczych środków</w:t>
            </w:r>
          </w:p>
        </w:tc>
        <w:tc>
          <w:tcPr>
            <w:tcW w:w="1418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A72EA1" w:rsidTr="00336DF6">
        <w:trPr>
          <w:trHeight w:val="274"/>
        </w:trPr>
        <w:tc>
          <w:tcPr>
            <w:tcW w:w="537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218" w:type="dxa"/>
          </w:tcPr>
          <w:p w:rsidR="00A72EA1" w:rsidRDefault="00A72EA1" w:rsidP="00DD16F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Przyjęcia towarów na apteczny skład</w:t>
            </w:r>
          </w:p>
        </w:tc>
        <w:tc>
          <w:tcPr>
            <w:tcW w:w="1418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A72EA1" w:rsidTr="00336DF6">
        <w:trPr>
          <w:trHeight w:val="607"/>
        </w:trPr>
        <w:tc>
          <w:tcPr>
            <w:tcW w:w="537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218" w:type="dxa"/>
          </w:tcPr>
          <w:p w:rsidR="00A72EA1" w:rsidRDefault="00A72EA1" w:rsidP="00DD16F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5A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Organizacja przechowywania leczniczych środków i wyrobów medycznego mianowania</w:t>
            </w:r>
          </w:p>
        </w:tc>
        <w:tc>
          <w:tcPr>
            <w:tcW w:w="1418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72EA1" w:rsidTr="00336DF6">
        <w:trPr>
          <w:trHeight w:val="239"/>
        </w:trPr>
        <w:tc>
          <w:tcPr>
            <w:tcW w:w="537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218" w:type="dxa"/>
          </w:tcPr>
          <w:p w:rsidR="00A72EA1" w:rsidRPr="00213993" w:rsidRDefault="00A72EA1" w:rsidP="00DD16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ń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cowa</w:t>
            </w:r>
            <w:r w:rsidRPr="00213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13993">
              <w:rPr>
                <w:rFonts w:ascii="Times New Roman" w:hAnsi="Times New Roman" w:cs="Times New Roman"/>
                <w:sz w:val="24"/>
                <w:szCs w:val="24"/>
              </w:rPr>
              <w:t>kontrola</w:t>
            </w:r>
          </w:p>
        </w:tc>
        <w:tc>
          <w:tcPr>
            <w:tcW w:w="1418" w:type="dxa"/>
          </w:tcPr>
          <w:p w:rsidR="00A72EA1" w:rsidRDefault="00A72EA1" w:rsidP="00A2071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</w:tbl>
    <w:p w:rsidR="00A20711" w:rsidRDefault="00A20711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30C68" w:rsidRDefault="00930C68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30C68" w:rsidRDefault="00930C68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392" w:type="dxa"/>
        <w:tblBorders>
          <w:top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693"/>
      </w:tblGrid>
      <w:tr w:rsidR="002343C5" w:rsidRPr="0095643C" w:rsidTr="00FF1A42">
        <w:tc>
          <w:tcPr>
            <w:tcW w:w="9497" w:type="dxa"/>
            <w:gridSpan w:val="3"/>
          </w:tcPr>
          <w:p w:rsidR="002343C5" w:rsidRPr="0095643C" w:rsidRDefault="002343C5" w:rsidP="00FF1A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</w:t>
            </w:r>
            <w:r w:rsidR="00930C6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E7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C68" w:rsidRPr="00930C6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Należne praktyki w farmacji</w:t>
            </w:r>
          </w:p>
        </w:tc>
      </w:tr>
      <w:tr w:rsidR="002343C5" w:rsidRPr="0056708D" w:rsidTr="00FF1A42">
        <w:tc>
          <w:tcPr>
            <w:tcW w:w="9497" w:type="dxa"/>
            <w:gridSpan w:val="3"/>
          </w:tcPr>
          <w:p w:rsidR="002343C5" w:rsidRPr="004F6ECB" w:rsidRDefault="002343C5" w:rsidP="00FF1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2343C5" w:rsidRPr="0095643C" w:rsidTr="00FF1A42">
        <w:tc>
          <w:tcPr>
            <w:tcW w:w="6804" w:type="dxa"/>
            <w:gridSpan w:val="2"/>
          </w:tcPr>
          <w:p w:rsidR="002343C5" w:rsidRPr="004F6ECB" w:rsidRDefault="002343C5" w:rsidP="00FF1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93" w:type="dxa"/>
          </w:tcPr>
          <w:p w:rsidR="002343C5" w:rsidRPr="0095643C" w:rsidRDefault="00930C68" w:rsidP="00FF1A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</w:tr>
      <w:tr w:rsidR="002343C5" w:rsidRPr="0095643C" w:rsidTr="00FF1A42">
        <w:tc>
          <w:tcPr>
            <w:tcW w:w="1843" w:type="dxa"/>
            <w:vMerge w:val="restart"/>
          </w:tcPr>
          <w:p w:rsidR="002343C5" w:rsidRPr="0095643C" w:rsidRDefault="002343C5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961" w:type="dxa"/>
          </w:tcPr>
          <w:p w:rsidR="002343C5" w:rsidRPr="00646A0D" w:rsidRDefault="002343C5" w:rsidP="00FF1A42">
            <w:r w:rsidRPr="00646A0D">
              <w:t>Wykłady</w:t>
            </w:r>
          </w:p>
        </w:tc>
        <w:tc>
          <w:tcPr>
            <w:tcW w:w="2693" w:type="dxa"/>
          </w:tcPr>
          <w:p w:rsidR="002343C5" w:rsidRPr="0095643C" w:rsidRDefault="00930C68" w:rsidP="00FF1A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</w:tr>
      <w:tr w:rsidR="002343C5" w:rsidRPr="0095643C" w:rsidTr="00FF1A42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343C5" w:rsidRPr="0095643C" w:rsidRDefault="002343C5" w:rsidP="00FF1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2343C5" w:rsidRPr="00A12196" w:rsidRDefault="002343C5" w:rsidP="00FF1A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2196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Pr="00A121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ajęć praktycznych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343C5" w:rsidRPr="0095643C" w:rsidRDefault="00930C68" w:rsidP="00FF1A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  <w:tr w:rsidR="002343C5" w:rsidRPr="0095643C" w:rsidTr="00FF1A42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tcBorders>
              <w:right w:val="single" w:sz="4" w:space="0" w:color="auto"/>
            </w:tcBorders>
          </w:tcPr>
          <w:p w:rsidR="002343C5" w:rsidRPr="0095643C" w:rsidRDefault="002343C5" w:rsidP="00FF1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2343C5" w:rsidRPr="00A12196" w:rsidRDefault="004F6ECB" w:rsidP="00FF1A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1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343C5" w:rsidRPr="0095643C" w:rsidRDefault="00930C68" w:rsidP="00FF1A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</w:tr>
    </w:tbl>
    <w:p w:rsidR="00A72EA1" w:rsidRDefault="00A72EA1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2EA1" w:rsidRPr="00A72EA1" w:rsidRDefault="00A72EA1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2EA1" w:rsidRPr="00336DF6" w:rsidRDefault="00930C68" w:rsidP="00336DF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</w:t>
      </w:r>
      <w:r w:rsidR="00336DF6" w:rsidRPr="00DA6777">
        <w:rPr>
          <w:rFonts w:ascii="Times New Roman" w:hAnsi="Times New Roman" w:cs="Times New Roman"/>
          <w:b/>
          <w:sz w:val="24"/>
          <w:szCs w:val="24"/>
          <w:lang w:val="uk-UA"/>
        </w:rPr>
        <w:t>Plan tematyczny wykładów i zajęć praktycznych</w:t>
      </w:r>
    </w:p>
    <w:p w:rsidR="00A72EA1" w:rsidRPr="00336DF6" w:rsidRDefault="00A72EA1" w:rsidP="00930C68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0382" w:type="dxa"/>
        <w:tblLook w:val="04A0" w:firstRow="1" w:lastRow="0" w:firstColumn="1" w:lastColumn="0" w:noHBand="0" w:noVBand="1"/>
      </w:tblPr>
      <w:tblGrid>
        <w:gridCol w:w="532"/>
        <w:gridCol w:w="7310"/>
        <w:gridCol w:w="1150"/>
        <w:gridCol w:w="1277"/>
        <w:gridCol w:w="113"/>
      </w:tblGrid>
      <w:tr w:rsidR="00930C68" w:rsidRPr="002E572C" w:rsidTr="00336DF6">
        <w:trPr>
          <w:gridAfter w:val="1"/>
          <w:wAfter w:w="114" w:type="dxa"/>
          <w:trHeight w:val="375"/>
        </w:trPr>
        <w:tc>
          <w:tcPr>
            <w:tcW w:w="533" w:type="dxa"/>
            <w:vMerge w:val="restart"/>
          </w:tcPr>
          <w:p w:rsidR="00930C68" w:rsidRPr="0017558C" w:rsidRDefault="00930C68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930C68" w:rsidRPr="00957297" w:rsidRDefault="00930C68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7546" w:type="dxa"/>
            <w:vMerge w:val="restart"/>
          </w:tcPr>
          <w:p w:rsidR="00930C68" w:rsidRPr="0017558C" w:rsidRDefault="00930C68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930C68" w:rsidRPr="00957297" w:rsidRDefault="00930C68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2189" w:type="dxa"/>
            <w:gridSpan w:val="2"/>
            <w:tcBorders>
              <w:bottom w:val="single" w:sz="4" w:space="0" w:color="auto"/>
            </w:tcBorders>
          </w:tcPr>
          <w:p w:rsidR="00930C68" w:rsidRPr="0017558C" w:rsidRDefault="00930C68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godzin</w:t>
            </w:r>
          </w:p>
          <w:p w:rsidR="00930C68" w:rsidRPr="00CE558C" w:rsidRDefault="00930C68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36DF6" w:rsidRPr="002E572C" w:rsidTr="00336DF6">
        <w:trPr>
          <w:trHeight w:val="450"/>
        </w:trPr>
        <w:tc>
          <w:tcPr>
            <w:tcW w:w="533" w:type="dxa"/>
            <w:vMerge/>
          </w:tcPr>
          <w:p w:rsidR="00336DF6" w:rsidRPr="0017558C" w:rsidRDefault="00336DF6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6" w:type="dxa"/>
            <w:vMerge/>
          </w:tcPr>
          <w:p w:rsidR="00336DF6" w:rsidRPr="0017558C" w:rsidRDefault="00336DF6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auto"/>
              <w:right w:val="single" w:sz="4" w:space="0" w:color="auto"/>
            </w:tcBorders>
          </w:tcPr>
          <w:p w:rsidR="00336DF6" w:rsidRPr="00DA6777" w:rsidRDefault="00336DF6" w:rsidP="00DD16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b/>
                <w:sz w:val="24"/>
                <w:szCs w:val="24"/>
              </w:rPr>
              <w:t>Wykłady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36DF6" w:rsidRPr="00CE558C" w:rsidRDefault="00336DF6" w:rsidP="00DD16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40A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ajęcia praktyczne</w:t>
            </w:r>
          </w:p>
        </w:tc>
      </w:tr>
      <w:tr w:rsidR="00930C68" w:rsidRPr="00CE558C" w:rsidTr="00336DF6">
        <w:tc>
          <w:tcPr>
            <w:tcW w:w="533" w:type="dxa"/>
          </w:tcPr>
          <w:p w:rsidR="00930C68" w:rsidRPr="0095643C" w:rsidRDefault="00930C68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46" w:type="dxa"/>
          </w:tcPr>
          <w:p w:rsidR="00930C68" w:rsidRPr="00821121" w:rsidRDefault="00A72EA1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2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Koncepcja należnych farmaceutycznych praktyk (GXP)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30C68" w:rsidRPr="0095643C" w:rsidRDefault="00821121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930C68" w:rsidRPr="0095643C" w:rsidRDefault="00821121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30C68" w:rsidRPr="00CE558C" w:rsidTr="00336DF6">
        <w:tc>
          <w:tcPr>
            <w:tcW w:w="533" w:type="dxa"/>
          </w:tcPr>
          <w:p w:rsidR="00930C68" w:rsidRPr="0095643C" w:rsidRDefault="00930C68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6" w:type="dxa"/>
          </w:tcPr>
          <w:p w:rsidR="00930C68" w:rsidRPr="00CE558C" w:rsidRDefault="00A72EA1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2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Opracowanie nowych leczniczych środków.Wskazówki z jakości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30C68" w:rsidRPr="0095643C" w:rsidRDefault="00821121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930C68" w:rsidRPr="0095643C" w:rsidRDefault="00821121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30C68" w:rsidRPr="0095643C" w:rsidTr="00336DF6">
        <w:tc>
          <w:tcPr>
            <w:tcW w:w="533" w:type="dxa"/>
          </w:tcPr>
          <w:p w:rsidR="00930C68" w:rsidRPr="0095643C" w:rsidRDefault="00930C68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46" w:type="dxa"/>
          </w:tcPr>
          <w:p w:rsidR="00930C68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Dokliniczne badania leczniczych środków. GLP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30C68" w:rsidRPr="0095643C" w:rsidRDefault="00930C68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930C68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30C68" w:rsidRPr="0095643C" w:rsidTr="00336DF6">
        <w:tc>
          <w:tcPr>
            <w:tcW w:w="533" w:type="dxa"/>
          </w:tcPr>
          <w:p w:rsidR="00930C68" w:rsidRPr="0095643C" w:rsidRDefault="00930C68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46" w:type="dxa"/>
          </w:tcPr>
          <w:p w:rsidR="00930C68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Kliniczne badania leczniczych środków.GCP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30C68" w:rsidRPr="0095643C" w:rsidRDefault="00930C68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930C68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30C68" w:rsidRPr="0095643C" w:rsidTr="00336DF6">
        <w:tc>
          <w:tcPr>
            <w:tcW w:w="533" w:type="dxa"/>
          </w:tcPr>
          <w:p w:rsidR="00930C68" w:rsidRPr="0095643C" w:rsidRDefault="00930C68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46" w:type="dxa"/>
          </w:tcPr>
          <w:p w:rsidR="00930C68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Rejestracja/licencjonowania leczniczych środków. CTD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930C68" w:rsidRPr="0095643C" w:rsidRDefault="00930C68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930C68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46" w:type="dxa"/>
          </w:tcPr>
          <w:p w:rsid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Farmaceutyczne systemy jakości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46" w:type="dxa"/>
          </w:tcPr>
          <w:p w:rsidR="00357FAC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Produkcja aktywnych farmaceutycznych ingredientów. GMP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7546" w:type="dxa"/>
          </w:tcPr>
          <w:p w:rsid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Produkcja leczniczych środków. GMP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46" w:type="dxa"/>
          </w:tcPr>
          <w:p w:rsidR="00357FAC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Kierowania ryzykami dla jakości (ICH Q9)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46" w:type="dxa"/>
          </w:tcPr>
          <w:p w:rsidR="00357FAC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Przechowywania leczniczych środków.GSP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546" w:type="dxa"/>
          </w:tcPr>
          <w:p w:rsidR="00357FAC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Hurtowa realizacja leczniczych środków. GDP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546" w:type="dxa"/>
          </w:tcPr>
          <w:p w:rsidR="00357FAC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Detaliczna realizacja leczniczych środków. GPP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546" w:type="dxa"/>
          </w:tcPr>
          <w:p w:rsidR="00357FAC" w:rsidRPr="00357FAC" w:rsidRDefault="00336DF6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Kontrola  jakości leczniczych środków. GPSL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</w:tbl>
    <w:p w:rsidR="00930C68" w:rsidRDefault="00930C68" w:rsidP="00FF1A4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30C68" w:rsidRDefault="00930C68" w:rsidP="00FF1A4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57FAC" w:rsidRDefault="00357FAC" w:rsidP="00357FAC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392" w:type="dxa"/>
        <w:tblBorders>
          <w:top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693"/>
      </w:tblGrid>
      <w:tr w:rsidR="00357FAC" w:rsidRPr="0095643C" w:rsidTr="00BE724F">
        <w:tc>
          <w:tcPr>
            <w:tcW w:w="9497" w:type="dxa"/>
            <w:gridSpan w:val="3"/>
          </w:tcPr>
          <w:p w:rsidR="00357FAC" w:rsidRPr="0095643C" w:rsidRDefault="00357FAC" w:rsidP="00BE724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</w:t>
            </w:r>
            <w:r w:rsidR="00336D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50.</w:t>
            </w:r>
            <w:r w:rsidRPr="00E7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F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Farmaceutyczne prawoznawstwo</w:t>
            </w:r>
          </w:p>
        </w:tc>
      </w:tr>
      <w:tr w:rsidR="00357FAC" w:rsidRPr="0056708D" w:rsidTr="00BE724F">
        <w:tc>
          <w:tcPr>
            <w:tcW w:w="9497" w:type="dxa"/>
            <w:gridSpan w:val="3"/>
          </w:tcPr>
          <w:p w:rsidR="00357FAC" w:rsidRPr="00336DF6" w:rsidRDefault="00357FAC" w:rsidP="00BE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357FAC" w:rsidRPr="0095643C" w:rsidTr="00BE724F">
        <w:tc>
          <w:tcPr>
            <w:tcW w:w="6804" w:type="dxa"/>
            <w:gridSpan w:val="2"/>
          </w:tcPr>
          <w:p w:rsidR="00357FAC" w:rsidRPr="00336DF6" w:rsidRDefault="00357FAC" w:rsidP="00BE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93" w:type="dxa"/>
          </w:tcPr>
          <w:p w:rsidR="00357FAC" w:rsidRPr="0095643C" w:rsidRDefault="00357FAC" w:rsidP="00BE72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E72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357FAC" w:rsidRPr="0095643C" w:rsidTr="00BE724F">
        <w:tc>
          <w:tcPr>
            <w:tcW w:w="1843" w:type="dxa"/>
            <w:vMerge w:val="restart"/>
          </w:tcPr>
          <w:p w:rsidR="00357FAC" w:rsidRPr="0095643C" w:rsidRDefault="00357FAC" w:rsidP="00BE724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961" w:type="dxa"/>
          </w:tcPr>
          <w:p w:rsidR="00357FAC" w:rsidRPr="00646A0D" w:rsidRDefault="00357FAC" w:rsidP="00BE724F">
            <w:r w:rsidRPr="00646A0D">
              <w:t>Wykłady</w:t>
            </w:r>
          </w:p>
        </w:tc>
        <w:tc>
          <w:tcPr>
            <w:tcW w:w="2693" w:type="dxa"/>
          </w:tcPr>
          <w:p w:rsidR="00357FAC" w:rsidRPr="0095643C" w:rsidRDefault="00357FAC" w:rsidP="00BE72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BE72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57FAC" w:rsidRPr="0095643C" w:rsidTr="00BE724F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57FAC" w:rsidRPr="0095643C" w:rsidRDefault="00357FAC" w:rsidP="00BE7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57FAC" w:rsidRPr="002343C5" w:rsidRDefault="00357FAC" w:rsidP="00BE724F">
            <w:pPr>
              <w:rPr>
                <w:lang w:val="uk-UA"/>
              </w:rPr>
            </w:pPr>
            <w:r w:rsidRPr="00646A0D">
              <w:t xml:space="preserve"> </w:t>
            </w:r>
            <w:r w:rsidRPr="002343C5">
              <w:t>Z</w:t>
            </w:r>
            <w:r w:rsidRPr="00234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ajęć praktycznych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57FAC" w:rsidRPr="0095643C" w:rsidRDefault="00357FAC" w:rsidP="00BE72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BE72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57FAC" w:rsidRPr="0095643C" w:rsidTr="00BE724F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tcBorders>
              <w:right w:val="single" w:sz="4" w:space="0" w:color="auto"/>
            </w:tcBorders>
          </w:tcPr>
          <w:p w:rsidR="00357FAC" w:rsidRPr="0095643C" w:rsidRDefault="00357FAC" w:rsidP="00BE7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57FAC" w:rsidRPr="00336DF6" w:rsidRDefault="00357FAC" w:rsidP="00336DF6">
            <w:pPr>
              <w:rPr>
                <w:lang w:val="en-US"/>
              </w:rPr>
            </w:pPr>
            <w:r w:rsidRPr="00646A0D">
              <w:t xml:space="preserve"> </w:t>
            </w:r>
            <w:r w:rsidR="00336DF6">
              <w:rPr>
                <w:lang w:val="en-US"/>
              </w:rPr>
              <w:t>SPS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57FAC" w:rsidRPr="0095643C" w:rsidRDefault="00BE724F" w:rsidP="00BE72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</w:tbl>
    <w:p w:rsidR="00357FAC" w:rsidRDefault="00357FAC" w:rsidP="00357FAC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6DF6" w:rsidRPr="00336DF6" w:rsidRDefault="00336DF6" w:rsidP="00357FAC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57FAC" w:rsidRPr="007C7B11" w:rsidRDefault="00357FAC" w:rsidP="00357FA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</w:t>
      </w:r>
      <w:r w:rsidR="00336DF6" w:rsidRPr="00DA6777">
        <w:rPr>
          <w:rFonts w:ascii="Times New Roman" w:hAnsi="Times New Roman" w:cs="Times New Roman"/>
          <w:b/>
          <w:sz w:val="24"/>
          <w:szCs w:val="24"/>
          <w:lang w:val="uk-UA"/>
        </w:rPr>
        <w:t>Plan tematyczny wykładów i zajęć praktycznych</w:t>
      </w:r>
    </w:p>
    <w:p w:rsidR="00357FAC" w:rsidRPr="0095643C" w:rsidRDefault="00357FAC" w:rsidP="00357FAC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3"/>
        <w:gridCol w:w="7194"/>
        <w:gridCol w:w="1150"/>
        <w:gridCol w:w="1579"/>
      </w:tblGrid>
      <w:tr w:rsidR="00357FAC" w:rsidRPr="002E572C" w:rsidTr="00336DF6">
        <w:trPr>
          <w:trHeight w:val="375"/>
        </w:trPr>
        <w:tc>
          <w:tcPr>
            <w:tcW w:w="533" w:type="dxa"/>
            <w:vMerge w:val="restart"/>
          </w:tcPr>
          <w:p w:rsidR="00357FAC" w:rsidRPr="0017558C" w:rsidRDefault="00357FAC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357FAC" w:rsidRPr="00957297" w:rsidRDefault="00357FAC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7194" w:type="dxa"/>
            <w:vMerge w:val="restart"/>
          </w:tcPr>
          <w:p w:rsidR="00357FAC" w:rsidRPr="0017558C" w:rsidRDefault="00357FAC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57FAC" w:rsidRPr="00957297" w:rsidRDefault="00357FAC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2729" w:type="dxa"/>
            <w:gridSpan w:val="2"/>
            <w:tcBorders>
              <w:bottom w:val="single" w:sz="4" w:space="0" w:color="auto"/>
            </w:tcBorders>
          </w:tcPr>
          <w:p w:rsidR="00357FAC" w:rsidRPr="0017558C" w:rsidRDefault="00357FAC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godzin</w:t>
            </w:r>
          </w:p>
          <w:p w:rsidR="00357FAC" w:rsidRPr="00CE558C" w:rsidRDefault="00357FAC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36DF6" w:rsidRPr="002E572C" w:rsidTr="00336DF6">
        <w:trPr>
          <w:trHeight w:val="450"/>
        </w:trPr>
        <w:tc>
          <w:tcPr>
            <w:tcW w:w="533" w:type="dxa"/>
            <w:vMerge/>
          </w:tcPr>
          <w:p w:rsidR="00336DF6" w:rsidRPr="0017558C" w:rsidRDefault="00336DF6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94" w:type="dxa"/>
            <w:vMerge/>
          </w:tcPr>
          <w:p w:rsidR="00336DF6" w:rsidRPr="0017558C" w:rsidRDefault="00336DF6" w:rsidP="00BE724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auto"/>
              <w:right w:val="single" w:sz="4" w:space="0" w:color="auto"/>
            </w:tcBorders>
          </w:tcPr>
          <w:p w:rsidR="00336DF6" w:rsidRPr="00DA6777" w:rsidRDefault="00336DF6" w:rsidP="00DD16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b/>
                <w:sz w:val="24"/>
                <w:szCs w:val="24"/>
              </w:rPr>
              <w:t>Wykłady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</w:tcPr>
          <w:p w:rsidR="00336DF6" w:rsidRPr="00CE558C" w:rsidRDefault="00336DF6" w:rsidP="00DD16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40A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ajęcia praktyczne</w:t>
            </w:r>
          </w:p>
        </w:tc>
      </w:tr>
      <w:tr w:rsidR="00357FAC" w:rsidRPr="00CE558C" w:rsidTr="00336DF6">
        <w:tc>
          <w:tcPr>
            <w:tcW w:w="533" w:type="dxa"/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194" w:type="dxa"/>
          </w:tcPr>
          <w:p w:rsidR="00357FAC" w:rsidRPr="00821121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Prawoznawstwo jak nauka. Ogólna teoria państwa i prawa.Źródło prawa. Branże i instytuty prawa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357FAC" w:rsidRPr="0095643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357FAC" w:rsidRPr="0095643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CE558C" w:rsidTr="00336DF6">
        <w:tc>
          <w:tcPr>
            <w:tcW w:w="533" w:type="dxa"/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194" w:type="dxa"/>
          </w:tcPr>
          <w:p w:rsidR="00357FAC" w:rsidRPr="00CE558C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Farmaceutyczne prawo i farmaceutyczne ustawodawstwo. Główne pojęcia i kategorie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194" w:type="dxa"/>
          </w:tcPr>
          <w:p w:rsidR="00357FAC" w:rsidRPr="00357FAC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Harmonizacja farmaceutycznego ustawodawstwa z europejskimi normami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357FAC" w:rsidRPr="0095643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357FAC" w:rsidRPr="0095643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194" w:type="dxa"/>
          </w:tcPr>
          <w:p w:rsidR="00357FAC" w:rsidRPr="00BE724F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Podstawy gospodarczej działalności i ubezpieczenia w zakresie lecznictwa. Prawna przyroda pomocy leczniczej i farmaceutycznego zabezpieczenia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357FAC" w:rsidRPr="0095643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357FAC" w:rsidRPr="0095643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194" w:type="dxa"/>
          </w:tcPr>
          <w:p w:rsidR="00357FAC" w:rsidRPr="00BE724F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Mechanizm państwowej rejestracji i przepus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tki nowych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do użycia w Ukrainie. Własność intelektualna w dziedzinie opieki zdrowotnej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357FAC" w:rsidRPr="0095643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357FAC" w:rsidRPr="0095643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Pr="0095643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194" w:type="dxa"/>
          </w:tcPr>
          <w:p w:rsidR="00357FAC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Pozwalający system w zakresie gospodarczej działalności. Licencjonowanie farmaceutycznej działalności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357FA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357FAC" w:rsidRDefault="00BE724F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194" w:type="dxa"/>
          </w:tcPr>
          <w:p w:rsidR="00357FAC" w:rsidRPr="00357FAC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Standaryzacja i certyfikacja w farmaceutycznej działalności. Stworzenie i produkcja leczniczych środków : prawne aspekty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357FAC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357FAC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57FAC" w:rsidRPr="0095643C" w:rsidTr="00336DF6">
        <w:tc>
          <w:tcPr>
            <w:tcW w:w="533" w:type="dxa"/>
          </w:tcPr>
          <w:p w:rsidR="00357FAC" w:rsidRDefault="00357FA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194" w:type="dxa"/>
          </w:tcPr>
          <w:p w:rsidR="00357FAC" w:rsidRPr="002B10A9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System zabezpieczenia jakości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Normatywny-prawna regulacja co do zabezpieczenia jakości  w instytucjach opieki zdrowotnej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357FAC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357FAC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194" w:type="dxa"/>
          </w:tcPr>
          <w:p w:rsidR="002B10A9" w:rsidRDefault="004F6ECB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Prawne aspekty zewnętrznie-ekonomicznej działalności i celnej regulacji. Państwowa kontrola jakości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VMP</w:t>
            </w: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przywiezionych na celne terytorium Ukrainy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94" w:type="dxa"/>
          </w:tcPr>
          <w:p w:rsidR="002B10A9" w:rsidRDefault="00626CC5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Regulator system obiegu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 w:rsidRPr="00626C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Obieg nomenklaturowy-prawnych i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klasyfikacyjny-prawnych grup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 w:rsidRPr="00626C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w Ukrainie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194" w:type="dxa"/>
          </w:tcPr>
          <w:p w:rsidR="002B10A9" w:rsidRPr="00626CC5" w:rsidRDefault="00626CC5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6C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Państwowa regulacja i kontrola obiegu narkotycznych środków, psychotropowych substancji, prekursorów w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zakładach lecznictwa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194" w:type="dxa"/>
          </w:tcPr>
          <w:p w:rsidR="002B10A9" w:rsidRDefault="00626CC5" w:rsidP="00626CC5">
            <w:pPr>
              <w:tabs>
                <w:tab w:val="left" w:pos="581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6C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Normatywny-prawne zabezpi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eczenie ulgowego odpuszczania</w:t>
            </w:r>
            <w:r w:rsidRPr="004F6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 w:rsidRPr="00626C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Kryteria wyznaczenia ulgowych kategorii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194" w:type="dxa"/>
          </w:tcPr>
          <w:p w:rsidR="002B10A9" w:rsidRPr="00B42A1C" w:rsidRDefault="00B42A1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Prawodawcza podstawa państwowego nadzoru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 kontroli) w zakresie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obiegu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 w:rsidR="00626C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 </w:t>
            </w:r>
            <w:r w:rsidR="00626C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VMP</w:t>
            </w: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 Odpowiedzialność za naruszenie podczas produkcji, przechowywania, transportowa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nia, realizacji czy użycia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7194" w:type="dxa"/>
          </w:tcPr>
          <w:p w:rsidR="002B10A9" w:rsidRPr="00B42A1C" w:rsidRDefault="00B42A1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Przepisy podatkowe w farmacji.Dotrzymanie ustawodawstw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a o cenach i formacja ceny na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Odpowiedzialność za naruszenie w zakresie opo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datkowania i formacja ceny na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194" w:type="dxa"/>
          </w:tcPr>
          <w:p w:rsidR="002B10A9" w:rsidRDefault="00B42A1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Stosunki prawne w systemie prawnej kurateli fachowców farmacji. Regulacja  stosunków pracy. Socjalnyprawne osłonienie farmaceutycznych pracowników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194" w:type="dxa"/>
          </w:tcPr>
          <w:p w:rsidR="002B10A9" w:rsidRDefault="00B42A1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Tryb rozpatrzeniu i rozwiązanie publicznie-prawnych sporów w sądach różnych instancji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B10A9" w:rsidRPr="002B10A9" w:rsidTr="00336DF6">
        <w:tc>
          <w:tcPr>
            <w:tcW w:w="533" w:type="dxa"/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194" w:type="dxa"/>
          </w:tcPr>
          <w:p w:rsidR="002B10A9" w:rsidRDefault="00B42A1C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Prawodawcze podstawy zabezpieczenia ludności medycznymi immunobiologicznymi preparatami i produktów medycznych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2B10A9" w:rsidRDefault="002B10A9" w:rsidP="00BE724F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930C68" w:rsidRDefault="00930C68" w:rsidP="00FF1A4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B10A9" w:rsidRDefault="002B10A9" w:rsidP="002B10A9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392" w:type="dxa"/>
        <w:tblBorders>
          <w:top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693"/>
      </w:tblGrid>
      <w:tr w:rsidR="002B10A9" w:rsidRPr="0095643C" w:rsidTr="002B10A9">
        <w:tc>
          <w:tcPr>
            <w:tcW w:w="9497" w:type="dxa"/>
            <w:gridSpan w:val="3"/>
          </w:tcPr>
          <w:p w:rsidR="002B10A9" w:rsidRPr="0095643C" w:rsidRDefault="002B10A9" w:rsidP="002B10A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51.</w:t>
            </w:r>
            <w:r w:rsidRPr="00E7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C1F" w:rsidRPr="00C60C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Ochrona pracy w przemyśle</w:t>
            </w:r>
          </w:p>
        </w:tc>
      </w:tr>
      <w:tr w:rsidR="002B10A9" w:rsidRPr="0056708D" w:rsidTr="002B10A9">
        <w:tc>
          <w:tcPr>
            <w:tcW w:w="9497" w:type="dxa"/>
            <w:gridSpan w:val="3"/>
          </w:tcPr>
          <w:p w:rsidR="002B10A9" w:rsidRPr="00336DF6" w:rsidRDefault="002B10A9" w:rsidP="002B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2B10A9" w:rsidRPr="0095643C" w:rsidTr="002B10A9">
        <w:tc>
          <w:tcPr>
            <w:tcW w:w="6804" w:type="dxa"/>
            <w:gridSpan w:val="2"/>
          </w:tcPr>
          <w:p w:rsidR="002B10A9" w:rsidRPr="00336DF6" w:rsidRDefault="002B10A9" w:rsidP="002B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93" w:type="dxa"/>
          </w:tcPr>
          <w:p w:rsidR="002B10A9" w:rsidRPr="0095643C" w:rsidRDefault="00C60C1F" w:rsidP="002B10A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  <w:tr w:rsidR="002B10A9" w:rsidRPr="0095643C" w:rsidTr="002B10A9">
        <w:tc>
          <w:tcPr>
            <w:tcW w:w="1843" w:type="dxa"/>
            <w:vMerge w:val="restart"/>
          </w:tcPr>
          <w:p w:rsidR="002B10A9" w:rsidRPr="0095643C" w:rsidRDefault="002B10A9" w:rsidP="002B10A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961" w:type="dxa"/>
          </w:tcPr>
          <w:p w:rsidR="002B10A9" w:rsidRPr="00646A0D" w:rsidRDefault="002B10A9" w:rsidP="002B10A9">
            <w:r w:rsidRPr="00646A0D">
              <w:t>Wykłady</w:t>
            </w:r>
          </w:p>
        </w:tc>
        <w:tc>
          <w:tcPr>
            <w:tcW w:w="2693" w:type="dxa"/>
          </w:tcPr>
          <w:p w:rsidR="002B10A9" w:rsidRPr="0095643C" w:rsidRDefault="00C60C1F" w:rsidP="002B10A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2B10A9" w:rsidRPr="0095643C" w:rsidTr="002B10A9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B10A9" w:rsidRPr="0095643C" w:rsidRDefault="002B10A9" w:rsidP="002B1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2B10A9" w:rsidRPr="002343C5" w:rsidRDefault="002B10A9" w:rsidP="002B10A9">
            <w:pPr>
              <w:rPr>
                <w:lang w:val="uk-UA"/>
              </w:rPr>
            </w:pPr>
            <w:r w:rsidRPr="00646A0D">
              <w:t xml:space="preserve"> </w:t>
            </w:r>
            <w:r w:rsidRPr="002343C5">
              <w:t>Z</w:t>
            </w:r>
            <w:r w:rsidRPr="00234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ajęć praktycznych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B10A9" w:rsidRPr="0095643C" w:rsidRDefault="00C60C1F" w:rsidP="002B10A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2B10A9" w:rsidRPr="0095643C" w:rsidTr="002B10A9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tcBorders>
              <w:right w:val="single" w:sz="4" w:space="0" w:color="auto"/>
            </w:tcBorders>
          </w:tcPr>
          <w:p w:rsidR="002B10A9" w:rsidRPr="0095643C" w:rsidRDefault="002B10A9" w:rsidP="002B1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2B10A9" w:rsidRPr="00082E79" w:rsidRDefault="00082E79" w:rsidP="002B10A9">
            <w:pPr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S</w:t>
            </w:r>
            <w:r w:rsidR="00336DF6">
              <w:t>P</w:t>
            </w:r>
            <w:r>
              <w:rPr>
                <w:lang w:val="en-US"/>
              </w:rPr>
              <w:t>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B10A9" w:rsidRPr="0095643C" w:rsidRDefault="00C60C1F" w:rsidP="002B10A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</w:tbl>
    <w:p w:rsidR="002B10A9" w:rsidRDefault="002B10A9" w:rsidP="00FF1A4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0C1F" w:rsidRDefault="00C60C1F" w:rsidP="00C60C1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</w:t>
      </w:r>
      <w:r w:rsidR="00B42A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ematyczny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lan</w:t>
      </w:r>
      <w:r w:rsidRPr="008F7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wykładów</w:t>
      </w:r>
    </w:p>
    <w:p w:rsidR="00336DF6" w:rsidRPr="00336DF6" w:rsidRDefault="00336DF6" w:rsidP="00C60C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7"/>
        <w:gridCol w:w="8360"/>
        <w:gridCol w:w="1559"/>
      </w:tblGrid>
      <w:tr w:rsidR="00C60C1F" w:rsidRPr="00957297" w:rsidTr="00336DF6">
        <w:trPr>
          <w:trHeight w:val="607"/>
        </w:trPr>
        <w:tc>
          <w:tcPr>
            <w:tcW w:w="537" w:type="dxa"/>
          </w:tcPr>
          <w:p w:rsidR="00C60C1F" w:rsidRPr="0017558C" w:rsidRDefault="00C60C1F" w:rsidP="00C60C1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C60C1F" w:rsidRPr="00957297" w:rsidRDefault="00C60C1F" w:rsidP="00C60C1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360" w:type="dxa"/>
          </w:tcPr>
          <w:p w:rsidR="00C60C1F" w:rsidRPr="0017558C" w:rsidRDefault="00C60C1F" w:rsidP="00C60C1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60C1F" w:rsidRPr="00957297" w:rsidRDefault="00C60C1F" w:rsidP="00C60C1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559" w:type="dxa"/>
          </w:tcPr>
          <w:p w:rsidR="00C60C1F" w:rsidRPr="0017558C" w:rsidRDefault="00C60C1F" w:rsidP="00C60C1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60C1F" w:rsidRPr="00957297" w:rsidRDefault="00C60C1F" w:rsidP="00C60C1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A472F6" w:rsidRPr="00A20711" w:rsidTr="00B42A1C">
        <w:trPr>
          <w:trHeight w:val="346"/>
        </w:trPr>
        <w:tc>
          <w:tcPr>
            <w:tcW w:w="537" w:type="dxa"/>
          </w:tcPr>
          <w:p w:rsidR="00A472F6" w:rsidRPr="00A20711" w:rsidRDefault="00A472F6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0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60" w:type="dxa"/>
          </w:tcPr>
          <w:p w:rsidR="00A472F6" w:rsidRPr="0095643C" w:rsidRDefault="00A472F6" w:rsidP="00A472F6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1E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Teoretyczne podstawy bezpieczeństwa życia</w:t>
            </w:r>
          </w:p>
        </w:tc>
        <w:tc>
          <w:tcPr>
            <w:tcW w:w="1559" w:type="dxa"/>
          </w:tcPr>
          <w:p w:rsidR="00A472F6" w:rsidRPr="00A20711" w:rsidRDefault="00A472F6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82E79" w:rsidRPr="00A20711" w:rsidTr="00336DF6">
        <w:trPr>
          <w:trHeight w:val="241"/>
        </w:trPr>
        <w:tc>
          <w:tcPr>
            <w:tcW w:w="537" w:type="dxa"/>
          </w:tcPr>
          <w:p w:rsidR="00082E79" w:rsidRPr="00A20711" w:rsidRDefault="00082E79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1E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Zabezpieczenia bezpieczeństwa życia człowieka</w:t>
            </w:r>
          </w:p>
        </w:tc>
        <w:tc>
          <w:tcPr>
            <w:tcW w:w="1559" w:type="dxa"/>
          </w:tcPr>
          <w:p w:rsidR="00082E79" w:rsidRPr="00D9498B" w:rsidRDefault="00082E79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82E79" w:rsidRPr="00A20711" w:rsidTr="00336DF6">
        <w:trPr>
          <w:trHeight w:val="230"/>
        </w:trPr>
        <w:tc>
          <w:tcPr>
            <w:tcW w:w="537" w:type="dxa"/>
          </w:tcPr>
          <w:p w:rsidR="00082E79" w:rsidRDefault="00082E79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B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Prawne i organizacyjne pytania ochrony pracy medycznych i farmaceutycznych pracowników</w:t>
            </w:r>
          </w:p>
        </w:tc>
        <w:tc>
          <w:tcPr>
            <w:tcW w:w="1559" w:type="dxa"/>
          </w:tcPr>
          <w:p w:rsidR="00082E79" w:rsidRPr="00D9498B" w:rsidRDefault="00082E79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82E79" w:rsidRPr="00A20711" w:rsidTr="00336DF6">
        <w:trPr>
          <w:trHeight w:val="235"/>
        </w:trPr>
        <w:tc>
          <w:tcPr>
            <w:tcW w:w="537" w:type="dxa"/>
          </w:tcPr>
          <w:p w:rsidR="00082E79" w:rsidRDefault="00082E79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B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Fachowe szkodliwości przy wykonanie fachowych obowiązków medycznych i farmaceutycznych pracowników</w:t>
            </w:r>
          </w:p>
        </w:tc>
        <w:tc>
          <w:tcPr>
            <w:tcW w:w="1559" w:type="dxa"/>
          </w:tcPr>
          <w:p w:rsidR="00082E79" w:rsidRPr="00D9498B" w:rsidRDefault="00082E79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82E79" w:rsidRPr="00A20711" w:rsidTr="00336DF6">
        <w:trPr>
          <w:trHeight w:val="380"/>
        </w:trPr>
        <w:tc>
          <w:tcPr>
            <w:tcW w:w="537" w:type="dxa"/>
          </w:tcPr>
          <w:p w:rsidR="00082E79" w:rsidRDefault="00082E79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B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Niebezpieczne infekcyjne choroby w praktyce medycznych i farmaceutycznych pracowników</w:t>
            </w:r>
          </w:p>
        </w:tc>
        <w:tc>
          <w:tcPr>
            <w:tcW w:w="1559" w:type="dxa"/>
          </w:tcPr>
          <w:p w:rsidR="00082E79" w:rsidRPr="00D9498B" w:rsidRDefault="00082E79" w:rsidP="00C60C1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</w:tbl>
    <w:p w:rsidR="00930C68" w:rsidRDefault="00930C68" w:rsidP="00FF1A4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F1A42" w:rsidRDefault="00FF1A42" w:rsidP="00FF1A4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Plan tematyczny zajęć praktycznych</w:t>
      </w:r>
    </w:p>
    <w:p w:rsidR="00336DF6" w:rsidRDefault="00336DF6" w:rsidP="00FF1A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7"/>
        <w:gridCol w:w="8360"/>
        <w:gridCol w:w="1559"/>
      </w:tblGrid>
      <w:tr w:rsidR="00FF1A42" w:rsidRPr="00957297" w:rsidTr="00336DF6">
        <w:trPr>
          <w:trHeight w:val="607"/>
        </w:trPr>
        <w:tc>
          <w:tcPr>
            <w:tcW w:w="537" w:type="dxa"/>
          </w:tcPr>
          <w:p w:rsidR="00FF1A42" w:rsidRPr="0017558C" w:rsidRDefault="00FF1A42" w:rsidP="00FF1A4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FF1A42" w:rsidRPr="00957297" w:rsidRDefault="00FF1A42" w:rsidP="00FF1A4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8360" w:type="dxa"/>
          </w:tcPr>
          <w:p w:rsidR="00FF1A42" w:rsidRPr="0017558C" w:rsidRDefault="00FF1A42" w:rsidP="00FF1A4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F1A42" w:rsidRPr="00957297" w:rsidRDefault="00FF1A42" w:rsidP="00FF1A4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1559" w:type="dxa"/>
          </w:tcPr>
          <w:p w:rsidR="00FF1A42" w:rsidRPr="0017558C" w:rsidRDefault="00FF1A42" w:rsidP="00FF1A4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F1A42" w:rsidRPr="00957297" w:rsidRDefault="00FF1A42" w:rsidP="00FF1A4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 godzin</w:t>
            </w:r>
          </w:p>
        </w:tc>
      </w:tr>
      <w:tr w:rsidR="00A472F6" w:rsidRPr="00FF1A42" w:rsidTr="00B42A1C">
        <w:trPr>
          <w:trHeight w:val="279"/>
        </w:trPr>
        <w:tc>
          <w:tcPr>
            <w:tcW w:w="537" w:type="dxa"/>
          </w:tcPr>
          <w:p w:rsidR="00A472F6" w:rsidRPr="00FF1A42" w:rsidRDefault="00A472F6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60" w:type="dxa"/>
          </w:tcPr>
          <w:p w:rsidR="00A472F6" w:rsidRPr="0095643C" w:rsidRDefault="00A472F6" w:rsidP="00A472F6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1E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Teoretyczne podstawy bezpieczeństwa życia</w:t>
            </w:r>
          </w:p>
        </w:tc>
        <w:tc>
          <w:tcPr>
            <w:tcW w:w="1559" w:type="dxa"/>
          </w:tcPr>
          <w:p w:rsidR="00A472F6" w:rsidRPr="00FF1A42" w:rsidRDefault="00A472F6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82E79" w:rsidRPr="00FF1A42" w:rsidTr="00B42A1C">
        <w:trPr>
          <w:trHeight w:val="282"/>
        </w:trPr>
        <w:tc>
          <w:tcPr>
            <w:tcW w:w="537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60" w:type="dxa"/>
          </w:tcPr>
          <w:p w:rsidR="00082E79" w:rsidRPr="00F814E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E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złowiek</w:t>
            </w:r>
            <w:r w:rsidRPr="00F814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E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systemie</w:t>
            </w:r>
            <w:r w:rsidRPr="00F814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E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"człowiek - zewnętrzne środowisko"</w:t>
            </w:r>
          </w:p>
        </w:tc>
        <w:tc>
          <w:tcPr>
            <w:tcW w:w="1559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82E79" w:rsidRPr="00FF1A42" w:rsidTr="00B42A1C">
        <w:trPr>
          <w:trHeight w:val="556"/>
        </w:trPr>
        <w:tc>
          <w:tcPr>
            <w:tcW w:w="537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Znaczenie zewnętrznego środowiska w systemie "człowiek - zewnętrzne środowisko"</w:t>
            </w:r>
          </w:p>
        </w:tc>
        <w:tc>
          <w:tcPr>
            <w:tcW w:w="1559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82E79" w:rsidRPr="007D5CFC" w:rsidTr="00B42A1C">
        <w:trPr>
          <w:trHeight w:val="281"/>
        </w:trPr>
        <w:tc>
          <w:tcPr>
            <w:tcW w:w="537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1E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Zabezpieczenia bezpieczeństwa życia człowieka</w:t>
            </w:r>
          </w:p>
        </w:tc>
        <w:tc>
          <w:tcPr>
            <w:tcW w:w="1559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82E79" w:rsidRPr="007D5CFC" w:rsidTr="00B42A1C">
        <w:trPr>
          <w:trHeight w:val="256"/>
        </w:trPr>
        <w:tc>
          <w:tcPr>
            <w:tcW w:w="537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26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Bezpieczeństwo żywienia jak składowa bezpiecznego życia człowieka</w:t>
            </w:r>
          </w:p>
        </w:tc>
        <w:tc>
          <w:tcPr>
            <w:tcW w:w="1559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82E79" w:rsidRPr="007D5CFC" w:rsidTr="00336DF6">
        <w:trPr>
          <w:trHeight w:val="607"/>
        </w:trPr>
        <w:tc>
          <w:tcPr>
            <w:tcW w:w="537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B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Prawne i organizacyjne pytania ochrony pracy medycznych i farmaceutycznych pracowników</w:t>
            </w:r>
          </w:p>
        </w:tc>
        <w:tc>
          <w:tcPr>
            <w:tcW w:w="1559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82E79" w:rsidRPr="007D5CFC" w:rsidTr="00336DF6">
        <w:trPr>
          <w:trHeight w:val="607"/>
        </w:trPr>
        <w:tc>
          <w:tcPr>
            <w:tcW w:w="537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B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Fachowe szkodliwości przy wykonanie fachowych obowiązków medycznych i farmaceutycznych pracowników</w:t>
            </w:r>
          </w:p>
        </w:tc>
        <w:tc>
          <w:tcPr>
            <w:tcW w:w="1559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82E79" w:rsidRPr="007D5CFC" w:rsidTr="00336DF6">
        <w:trPr>
          <w:trHeight w:val="607"/>
        </w:trPr>
        <w:tc>
          <w:tcPr>
            <w:tcW w:w="537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360" w:type="dxa"/>
          </w:tcPr>
          <w:p w:rsidR="00082E79" w:rsidRPr="0095643C" w:rsidRDefault="00082E79" w:rsidP="005030CB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B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Niebezpieczne infekcyjne choroby w praktyce medycznych i farmaceutycznych pracowników</w:t>
            </w:r>
          </w:p>
        </w:tc>
        <w:tc>
          <w:tcPr>
            <w:tcW w:w="1559" w:type="dxa"/>
          </w:tcPr>
          <w:p w:rsidR="00082E79" w:rsidRDefault="00082E79" w:rsidP="00FF1A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C60C1F" w:rsidRDefault="00C60C1F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0C1F" w:rsidRDefault="00C60C1F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E5368" w:rsidRPr="00DE5368" w:rsidRDefault="00DE5368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Ind w:w="392" w:type="dxa"/>
        <w:tblBorders>
          <w:top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693"/>
      </w:tblGrid>
      <w:tr w:rsidR="002637B0" w:rsidRPr="0095643C" w:rsidTr="004F3D9D">
        <w:tc>
          <w:tcPr>
            <w:tcW w:w="9497" w:type="dxa"/>
            <w:gridSpan w:val="3"/>
          </w:tcPr>
          <w:p w:rsidR="002637B0" w:rsidRPr="00C60C1F" w:rsidRDefault="002637B0" w:rsidP="00C60C1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</w:t>
            </w:r>
            <w:r w:rsidR="00336D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C60C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 </w:t>
            </w:r>
            <w:r w:rsidR="00DE5368" w:rsidRPr="00DE536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Nauka o roślinach leczniczych</w:t>
            </w:r>
          </w:p>
        </w:tc>
      </w:tr>
      <w:tr w:rsidR="002637B0" w:rsidRPr="0056708D" w:rsidTr="004F3D9D">
        <w:tc>
          <w:tcPr>
            <w:tcW w:w="9497" w:type="dxa"/>
            <w:gridSpan w:val="3"/>
          </w:tcPr>
          <w:p w:rsidR="002637B0" w:rsidRPr="00B42A1C" w:rsidRDefault="002637B0" w:rsidP="004F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2637B0" w:rsidRPr="0095643C" w:rsidTr="004F3D9D">
        <w:tc>
          <w:tcPr>
            <w:tcW w:w="6804" w:type="dxa"/>
            <w:gridSpan w:val="2"/>
          </w:tcPr>
          <w:p w:rsidR="002637B0" w:rsidRPr="00B42A1C" w:rsidRDefault="002637B0" w:rsidP="004F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93" w:type="dxa"/>
          </w:tcPr>
          <w:p w:rsidR="002637B0" w:rsidRPr="0095643C" w:rsidRDefault="00C60C1F" w:rsidP="004F3D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2637B0" w:rsidRPr="0095643C" w:rsidTr="004F3D9D">
        <w:tc>
          <w:tcPr>
            <w:tcW w:w="1843" w:type="dxa"/>
            <w:vMerge w:val="restart"/>
          </w:tcPr>
          <w:p w:rsidR="002637B0" w:rsidRPr="0095643C" w:rsidRDefault="002637B0" w:rsidP="004F3D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961" w:type="dxa"/>
          </w:tcPr>
          <w:p w:rsidR="002637B0" w:rsidRPr="00646A0D" w:rsidRDefault="002637B0" w:rsidP="004F3D9D">
            <w:r w:rsidRPr="00646A0D">
              <w:t>Wykłady</w:t>
            </w:r>
          </w:p>
        </w:tc>
        <w:tc>
          <w:tcPr>
            <w:tcW w:w="2693" w:type="dxa"/>
          </w:tcPr>
          <w:p w:rsidR="002637B0" w:rsidRPr="0095643C" w:rsidRDefault="00C60C1F" w:rsidP="004F3D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2637B0" w:rsidRPr="0095643C" w:rsidTr="004F3D9D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37B0" w:rsidRPr="0095643C" w:rsidRDefault="002637B0" w:rsidP="004F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2637B0" w:rsidRPr="00390DC9" w:rsidRDefault="002637B0" w:rsidP="002637B0">
            <w:pPr>
              <w:rPr>
                <w:lang w:val="uk-UA"/>
              </w:rPr>
            </w:pPr>
            <w:r w:rsidRPr="00646A0D">
              <w:t xml:space="preserve"> </w:t>
            </w:r>
            <w:r w:rsidRPr="002343C5">
              <w:t>Z</w:t>
            </w:r>
            <w:r w:rsidRPr="00234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ajęć praktycznych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637B0" w:rsidRPr="0095643C" w:rsidRDefault="00C60C1F" w:rsidP="004F3D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2637B0" w:rsidRPr="0095643C" w:rsidTr="004F3D9D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tcBorders>
              <w:right w:val="single" w:sz="4" w:space="0" w:color="auto"/>
            </w:tcBorders>
          </w:tcPr>
          <w:p w:rsidR="002637B0" w:rsidRPr="0095643C" w:rsidRDefault="002637B0" w:rsidP="004F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2637B0" w:rsidRPr="00DE5368" w:rsidRDefault="002637B0" w:rsidP="00DE5368">
            <w:pPr>
              <w:rPr>
                <w:lang w:val="en-US"/>
              </w:rPr>
            </w:pPr>
            <w:r w:rsidRPr="00646A0D">
              <w:t xml:space="preserve"> </w:t>
            </w:r>
            <w:r w:rsidR="00DE5368">
              <w:rPr>
                <w:lang w:val="en-US"/>
              </w:rPr>
              <w:t>SPS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637B0" w:rsidRPr="0095643C" w:rsidRDefault="00C60C1F" w:rsidP="004F3D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</w:tbl>
    <w:p w:rsidR="002637B0" w:rsidRDefault="002637B0" w:rsidP="00BD2E0E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36DF6" w:rsidRDefault="002637B0" w:rsidP="002637B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C60C1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</w:p>
    <w:p w:rsidR="002637B0" w:rsidRDefault="00C60C1F" w:rsidP="002637B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2637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336D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</w:t>
      </w:r>
      <w:r w:rsidR="002637B0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2637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ematyczny </w:t>
      </w:r>
      <w:r w:rsidR="002637B0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2637B0">
        <w:rPr>
          <w:rFonts w:ascii="Times New Roman" w:hAnsi="Times New Roman" w:cs="Times New Roman"/>
          <w:b/>
          <w:sz w:val="24"/>
          <w:szCs w:val="24"/>
          <w:lang w:val="uk-UA"/>
        </w:rPr>
        <w:t>lan</w:t>
      </w:r>
      <w:r w:rsidR="002637B0" w:rsidRPr="008F7E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wykładów</w:t>
      </w:r>
      <w:r w:rsidR="002637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637B0" w:rsidRPr="008F7E97">
        <w:rPr>
          <w:rFonts w:ascii="Times New Roman" w:hAnsi="Times New Roman" w:cs="Times New Roman"/>
          <w:b/>
          <w:sz w:val="24"/>
          <w:szCs w:val="24"/>
          <w:lang w:val="uk-UA"/>
        </w:rPr>
        <w:t>(czas trwania wykładów - 2 godziny</w:t>
      </w:r>
      <w:r w:rsidR="002637B0" w:rsidRPr="0098296A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336DF6" w:rsidRPr="00336DF6" w:rsidRDefault="00336DF6" w:rsidP="002637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637B0" w:rsidRPr="00C60C1F" w:rsidRDefault="002637B0" w:rsidP="002637B0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2637B0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DE5368" w:rsidRPr="00DE53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E5368" w:rsidRPr="00DE5368">
        <w:rPr>
          <w:rFonts w:ascii="Times New Roman" w:hAnsi="Times New Roman" w:cs="Times New Roman"/>
          <w:sz w:val="24"/>
          <w:szCs w:val="24"/>
          <w:lang w:val="uk-UA"/>
        </w:rPr>
        <w:t>Nauka o roślinach leczniczych</w:t>
      </w:r>
      <w:r w:rsidR="00C60C1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E5368" w:rsidRPr="00DE5368">
        <w:rPr>
          <w:rFonts w:ascii="Times New Roman" w:hAnsi="Times New Roman" w:cs="Times New Roman"/>
          <w:sz w:val="24"/>
          <w:szCs w:val="24"/>
          <w:lang w:val="uk-UA"/>
        </w:rPr>
        <w:t>jego cel i zadania. Wybór obiektów dla zasobów badań.Prawne podstawy użycia bogactw naturalnych</w:t>
      </w:r>
      <w:r w:rsidR="00C60C1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60C1F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DE5368" w:rsidRPr="00DE5368" w:rsidRDefault="002637B0" w:rsidP="00DE5368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DE5368" w:rsidRPr="00DE5368">
        <w:rPr>
          <w:lang w:val="en-US"/>
        </w:rPr>
        <w:t xml:space="preserve"> </w:t>
      </w:r>
      <w:r w:rsidR="00DE5368" w:rsidRPr="00DE5368">
        <w:rPr>
          <w:rFonts w:ascii="Times New Roman" w:hAnsi="Times New Roman" w:cs="Times New Roman"/>
          <w:sz w:val="24"/>
          <w:szCs w:val="24"/>
          <w:lang w:val="uk-UA"/>
        </w:rPr>
        <w:t xml:space="preserve">Ujawnienie masywów zarośl roślin leczniczych regionu po literackim i sprawozdawczym danym. Montaż roboczych tras. </w:t>
      </w:r>
    </w:p>
    <w:p w:rsidR="00DE5368" w:rsidRDefault="00DE5368" w:rsidP="00DE5368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DE5368">
        <w:rPr>
          <w:rFonts w:ascii="Times New Roman" w:hAnsi="Times New Roman" w:cs="Times New Roman"/>
          <w:sz w:val="24"/>
          <w:szCs w:val="24"/>
          <w:lang w:val="uk-UA"/>
        </w:rPr>
        <w:t xml:space="preserve">3.Opis asocjacje, który obejmuje rośliny lecznicze. Wyznaczenie płaszczyzn zarośl roślin leczniczych różnymi metodami. </w:t>
      </w:r>
    </w:p>
    <w:p w:rsidR="002637B0" w:rsidRPr="007A68BA" w:rsidRDefault="00DE5368" w:rsidP="00DE5368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DE5368">
        <w:rPr>
          <w:rFonts w:ascii="Times New Roman" w:hAnsi="Times New Roman" w:cs="Times New Roman"/>
          <w:sz w:val="24"/>
          <w:szCs w:val="24"/>
          <w:lang w:val="uk-UA"/>
        </w:rPr>
        <w:t>4.Ocena wielkości zapasów lekarskiego surowca w zaroślach metodą modelowych egzemplarzy, projektowego pokrycia i kluczowych dzielnic</w:t>
      </w:r>
      <w:r w:rsidR="007A68B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60C1F" w:rsidRDefault="00C60C1F" w:rsidP="002637B0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C60C1F" w:rsidRDefault="00C60C1F" w:rsidP="002637B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637B0" w:rsidRDefault="002637B0" w:rsidP="002637B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Plan</w:t>
      </w:r>
      <w:r w:rsidRPr="002637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tematyczny</w:t>
      </w:r>
      <w:r w:rsidRPr="002637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zaj</w:t>
      </w:r>
      <w:r w:rsidRPr="002637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ęć </w:t>
      </w:r>
      <w:r w:rsidRPr="00F1103A">
        <w:rPr>
          <w:rFonts w:ascii="Times New Roman" w:hAnsi="Times New Roman" w:cs="Times New Roman"/>
          <w:b/>
          <w:sz w:val="24"/>
          <w:szCs w:val="24"/>
          <w:lang w:val="en-US"/>
        </w:rPr>
        <w:t>praktycznych</w:t>
      </w:r>
      <w:r w:rsidR="007A68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(czas trwania zajęć - 4</w:t>
      </w:r>
      <w:r w:rsidRPr="00930B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godzin</w:t>
      </w:r>
      <w:r w:rsidR="007A68BA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336DF6" w:rsidRPr="00336DF6" w:rsidRDefault="00336DF6" w:rsidP="002637B0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6DF6" w:rsidRDefault="002637B0" w:rsidP="00336DF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336DF6" w:rsidRPr="00336DF6">
        <w:rPr>
          <w:lang w:val="en-US"/>
        </w:rPr>
        <w:t xml:space="preserve"> </w:t>
      </w:r>
      <w:r w:rsidR="00336DF6" w:rsidRPr="00336DF6">
        <w:rPr>
          <w:rFonts w:ascii="Times New Roman" w:hAnsi="Times New Roman" w:cs="Times New Roman"/>
          <w:sz w:val="24"/>
          <w:szCs w:val="24"/>
          <w:lang w:val="uk-UA"/>
        </w:rPr>
        <w:t xml:space="preserve">Wybór obiektów badań zasobów Praca przygotowawcza.  </w:t>
      </w:r>
    </w:p>
    <w:p w:rsidR="00336DF6" w:rsidRDefault="00336DF6" w:rsidP="00336DF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36DF6">
        <w:rPr>
          <w:rFonts w:ascii="Times New Roman" w:hAnsi="Times New Roman" w:cs="Times New Roman"/>
          <w:sz w:val="24"/>
          <w:szCs w:val="24"/>
          <w:lang w:val="uk-UA"/>
        </w:rPr>
        <w:t xml:space="preserve">2. Rodzaje fitocenoz regionu Lugansk.  </w:t>
      </w:r>
    </w:p>
    <w:p w:rsidR="00336DF6" w:rsidRDefault="00336DF6" w:rsidP="00336DF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36DF6">
        <w:rPr>
          <w:rFonts w:ascii="Times New Roman" w:hAnsi="Times New Roman" w:cs="Times New Roman"/>
          <w:sz w:val="24"/>
          <w:szCs w:val="24"/>
          <w:lang w:val="uk-UA"/>
        </w:rPr>
        <w:t xml:space="preserve">3. Stworzenie kalendarza planu badań zasobów i tras badawczych.  </w:t>
      </w:r>
    </w:p>
    <w:p w:rsidR="00336DF6" w:rsidRDefault="00336DF6" w:rsidP="00336DF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36DF6">
        <w:rPr>
          <w:rFonts w:ascii="Times New Roman" w:hAnsi="Times New Roman" w:cs="Times New Roman"/>
          <w:sz w:val="24"/>
          <w:szCs w:val="24"/>
          <w:lang w:val="uk-UA"/>
        </w:rPr>
        <w:t>4. Określenie poziomu grup roślinności.</w:t>
      </w:r>
    </w:p>
    <w:p w:rsidR="00336DF6" w:rsidRDefault="001E4FD6" w:rsidP="00336DF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336DF6" w:rsidRPr="00336DF6">
        <w:rPr>
          <w:lang w:val="en-US"/>
        </w:rPr>
        <w:t xml:space="preserve"> </w:t>
      </w:r>
      <w:r w:rsidR="00336DF6" w:rsidRPr="00336DF6">
        <w:rPr>
          <w:rFonts w:ascii="Times New Roman" w:hAnsi="Times New Roman" w:cs="Times New Roman"/>
          <w:sz w:val="24"/>
          <w:szCs w:val="24"/>
          <w:lang w:val="uk-UA"/>
        </w:rPr>
        <w:t>Ocena rozmiaru zapasów lekarskiego surowca za różnymi metodami. Metoda ewidencyjnych działek. 6. Ocena rozmiaru zapasów lekarskiego surowca metodą modelowych egzemplarzy.</w:t>
      </w:r>
    </w:p>
    <w:p w:rsidR="00336DF6" w:rsidRDefault="00336DF6" w:rsidP="00336DF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36DF6">
        <w:rPr>
          <w:rFonts w:ascii="Times New Roman" w:hAnsi="Times New Roman" w:cs="Times New Roman"/>
          <w:sz w:val="24"/>
          <w:szCs w:val="24"/>
          <w:lang w:val="uk-UA"/>
        </w:rPr>
        <w:t xml:space="preserve">7. Ocena rozmiaru zapasów lekarskiego surowca metodą проективного pokrycia. </w:t>
      </w:r>
    </w:p>
    <w:p w:rsidR="00336DF6" w:rsidRDefault="00336DF6" w:rsidP="00336DF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36DF6">
        <w:rPr>
          <w:rFonts w:ascii="Times New Roman" w:hAnsi="Times New Roman" w:cs="Times New Roman"/>
          <w:sz w:val="24"/>
          <w:szCs w:val="24"/>
          <w:lang w:val="uk-UA"/>
        </w:rPr>
        <w:t xml:space="preserve">8.Rozliczenie rozmiaru zapasów lekarskiego surowca. </w:t>
      </w:r>
    </w:p>
    <w:p w:rsidR="00336DF6" w:rsidRDefault="00336DF6" w:rsidP="00336DF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36DF6">
        <w:rPr>
          <w:rFonts w:ascii="Times New Roman" w:hAnsi="Times New Roman" w:cs="Times New Roman"/>
          <w:sz w:val="24"/>
          <w:szCs w:val="24"/>
          <w:lang w:val="uk-UA"/>
        </w:rPr>
        <w:t xml:space="preserve">9. Organizacja racjonalnego użycia roślin leczniczych regionu. </w:t>
      </w:r>
    </w:p>
    <w:p w:rsidR="004F3D9D" w:rsidRDefault="00336DF6" w:rsidP="00336DF6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336DF6">
        <w:rPr>
          <w:rFonts w:ascii="Times New Roman" w:hAnsi="Times New Roman" w:cs="Times New Roman"/>
          <w:sz w:val="24"/>
          <w:szCs w:val="24"/>
          <w:lang w:val="uk-UA"/>
        </w:rPr>
        <w:t>10.Montaż sprawozdania zasobu badania</w:t>
      </w:r>
      <w:r w:rsidR="007A68B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A68BA" w:rsidRDefault="007A68B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A68BA" w:rsidRDefault="007A68B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12196" w:rsidRDefault="00A1219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12196" w:rsidRPr="00A12196" w:rsidRDefault="00A1219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392" w:type="dxa"/>
        <w:tblBorders>
          <w:top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693"/>
      </w:tblGrid>
      <w:tr w:rsidR="004F3D9D" w:rsidRPr="0095643C" w:rsidTr="004F3D9D">
        <w:tc>
          <w:tcPr>
            <w:tcW w:w="9497" w:type="dxa"/>
            <w:gridSpan w:val="3"/>
          </w:tcPr>
          <w:p w:rsidR="004F3D9D" w:rsidRPr="007A68BA" w:rsidRDefault="004F3D9D" w:rsidP="007A68B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</w:t>
            </w:r>
            <w:r w:rsidR="007A68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</w:t>
            </w:r>
            <w:r w:rsidR="00DE5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="007A68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A68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E7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368" w:rsidRPr="00DE536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Standaryzacja leków</w:t>
            </w:r>
          </w:p>
        </w:tc>
      </w:tr>
      <w:tr w:rsidR="004F3D9D" w:rsidRPr="0056708D" w:rsidTr="004F3D9D">
        <w:tc>
          <w:tcPr>
            <w:tcW w:w="9497" w:type="dxa"/>
            <w:gridSpan w:val="3"/>
          </w:tcPr>
          <w:p w:rsidR="004F3D9D" w:rsidRPr="00336DF6" w:rsidRDefault="004F3D9D" w:rsidP="004F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</w:rPr>
              <w:t>Liczba godzin szkoleniowych</w:t>
            </w:r>
          </w:p>
        </w:tc>
      </w:tr>
      <w:tr w:rsidR="004F3D9D" w:rsidRPr="0095643C" w:rsidTr="004F3D9D">
        <w:tc>
          <w:tcPr>
            <w:tcW w:w="6804" w:type="dxa"/>
            <w:gridSpan w:val="2"/>
          </w:tcPr>
          <w:p w:rsidR="004F3D9D" w:rsidRPr="00336DF6" w:rsidRDefault="004F3D9D" w:rsidP="004F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F6">
              <w:rPr>
                <w:rFonts w:ascii="Times New Roman" w:hAnsi="Times New Roman" w:cs="Times New Roman"/>
                <w:sz w:val="24"/>
                <w:szCs w:val="24"/>
              </w:rPr>
              <w:t xml:space="preserve"> Razem</w:t>
            </w:r>
          </w:p>
        </w:tc>
        <w:tc>
          <w:tcPr>
            <w:tcW w:w="2693" w:type="dxa"/>
          </w:tcPr>
          <w:p w:rsidR="004F3D9D" w:rsidRPr="0095643C" w:rsidRDefault="007A68BA" w:rsidP="004F3D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</w:tr>
      <w:tr w:rsidR="004F3D9D" w:rsidRPr="0095643C" w:rsidTr="004F3D9D">
        <w:tc>
          <w:tcPr>
            <w:tcW w:w="1843" w:type="dxa"/>
            <w:vMerge w:val="restart"/>
          </w:tcPr>
          <w:p w:rsidR="004F3D9D" w:rsidRPr="0095643C" w:rsidRDefault="004F3D9D" w:rsidP="004F3D9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E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tym</w:t>
            </w:r>
          </w:p>
        </w:tc>
        <w:tc>
          <w:tcPr>
            <w:tcW w:w="4961" w:type="dxa"/>
          </w:tcPr>
          <w:p w:rsidR="004F3D9D" w:rsidRPr="00646A0D" w:rsidRDefault="004F3D9D" w:rsidP="004F3D9D">
            <w:r w:rsidRPr="00646A0D">
              <w:t>Wykłady</w:t>
            </w:r>
          </w:p>
        </w:tc>
        <w:tc>
          <w:tcPr>
            <w:tcW w:w="2693" w:type="dxa"/>
          </w:tcPr>
          <w:p w:rsidR="004F3D9D" w:rsidRPr="0095643C" w:rsidRDefault="007A68BA" w:rsidP="004F3D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4F3D9D" w:rsidRPr="0095643C" w:rsidTr="004F3D9D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4F3D9D" w:rsidRPr="0095643C" w:rsidRDefault="004F3D9D" w:rsidP="004F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4F3D9D" w:rsidRPr="00390DC9" w:rsidRDefault="004F3D9D" w:rsidP="004F3D9D">
            <w:pPr>
              <w:rPr>
                <w:lang w:val="uk-UA"/>
              </w:rPr>
            </w:pPr>
            <w:r w:rsidRPr="00646A0D">
              <w:t xml:space="preserve"> </w:t>
            </w:r>
            <w:r w:rsidRPr="002343C5">
              <w:t>Z</w:t>
            </w:r>
            <w:r w:rsidRPr="002343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ajęć praktycznych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F3D9D" w:rsidRPr="0095643C" w:rsidRDefault="007A68BA" w:rsidP="004F3D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4F3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4F3D9D" w:rsidRPr="0095643C" w:rsidTr="004F3D9D">
        <w:tblPrEx>
          <w:tblBorders>
            <w:top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43" w:type="dxa"/>
            <w:tcBorders>
              <w:right w:val="single" w:sz="4" w:space="0" w:color="auto"/>
            </w:tcBorders>
          </w:tcPr>
          <w:p w:rsidR="004F3D9D" w:rsidRPr="0095643C" w:rsidRDefault="004F3D9D" w:rsidP="004F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4F3D9D" w:rsidRPr="00336DF6" w:rsidRDefault="004F3D9D" w:rsidP="00336DF6">
            <w:pPr>
              <w:rPr>
                <w:lang w:val="en-US"/>
              </w:rPr>
            </w:pPr>
            <w:r w:rsidRPr="00646A0D">
              <w:t xml:space="preserve"> </w:t>
            </w:r>
            <w:r w:rsidR="00336DF6">
              <w:rPr>
                <w:lang w:val="en-US"/>
              </w:rPr>
              <w:t>SPS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F3D9D" w:rsidRPr="0095643C" w:rsidRDefault="007A68BA" w:rsidP="004F3D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</w:tbl>
    <w:p w:rsidR="004F3D9D" w:rsidRDefault="004F3D9D" w:rsidP="00BD2E0E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CD7E9A" w:rsidRDefault="00CD7E9A" w:rsidP="00BD2E0E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CD7E9A" w:rsidRDefault="00CD7E9A" w:rsidP="00CD7E9A">
      <w:pPr>
        <w:tabs>
          <w:tab w:val="left" w:pos="5812"/>
        </w:tabs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D7E9A" w:rsidRPr="007C7B11" w:rsidRDefault="00CD7E9A" w:rsidP="00CD7E9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</w:t>
      </w:r>
      <w:r w:rsidR="00336DF6" w:rsidRPr="00DA6777">
        <w:rPr>
          <w:rFonts w:ascii="Times New Roman" w:hAnsi="Times New Roman" w:cs="Times New Roman"/>
          <w:b/>
          <w:sz w:val="24"/>
          <w:szCs w:val="24"/>
          <w:lang w:val="uk-UA"/>
        </w:rPr>
        <w:t>Plan tematyczny wykładów i zajęć praktycznych</w:t>
      </w:r>
    </w:p>
    <w:p w:rsidR="00CD7E9A" w:rsidRPr="0095643C" w:rsidRDefault="00CD7E9A" w:rsidP="00CD7E9A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7194"/>
        <w:gridCol w:w="1150"/>
        <w:gridCol w:w="1391"/>
      </w:tblGrid>
      <w:tr w:rsidR="00CD7E9A" w:rsidRPr="002E572C" w:rsidTr="00DE5368">
        <w:trPr>
          <w:trHeight w:val="375"/>
        </w:trPr>
        <w:tc>
          <w:tcPr>
            <w:tcW w:w="533" w:type="dxa"/>
            <w:vMerge w:val="restart"/>
          </w:tcPr>
          <w:p w:rsidR="00CD7E9A" w:rsidRPr="0017558C" w:rsidRDefault="00CD7E9A" w:rsidP="00CD7E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CD7E9A" w:rsidRPr="00957297" w:rsidRDefault="00CD7E9A" w:rsidP="00CD7E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7194" w:type="dxa"/>
            <w:vMerge w:val="restart"/>
          </w:tcPr>
          <w:p w:rsidR="00CD7E9A" w:rsidRPr="0017558C" w:rsidRDefault="00CD7E9A" w:rsidP="00CD7E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D7E9A" w:rsidRPr="00957297" w:rsidRDefault="00CD7E9A" w:rsidP="00CD7E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58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emat</w:t>
            </w:r>
          </w:p>
        </w:tc>
        <w:tc>
          <w:tcPr>
            <w:tcW w:w="2541" w:type="dxa"/>
            <w:gridSpan w:val="2"/>
            <w:tcBorders>
              <w:bottom w:val="single" w:sz="4" w:space="0" w:color="auto"/>
            </w:tcBorders>
          </w:tcPr>
          <w:p w:rsidR="00CD7E9A" w:rsidRPr="0017558C" w:rsidRDefault="00CD7E9A" w:rsidP="00CD7E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Liczba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godzin</w:t>
            </w:r>
          </w:p>
          <w:p w:rsidR="00CD7E9A" w:rsidRPr="00CE558C" w:rsidRDefault="00CD7E9A" w:rsidP="00CD7E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36DF6" w:rsidRPr="002E572C" w:rsidTr="00DE5368">
        <w:trPr>
          <w:trHeight w:val="450"/>
        </w:trPr>
        <w:tc>
          <w:tcPr>
            <w:tcW w:w="533" w:type="dxa"/>
            <w:vMerge/>
          </w:tcPr>
          <w:p w:rsidR="00336DF6" w:rsidRPr="0017558C" w:rsidRDefault="00336DF6" w:rsidP="00CD7E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94" w:type="dxa"/>
            <w:vMerge/>
          </w:tcPr>
          <w:p w:rsidR="00336DF6" w:rsidRPr="0017558C" w:rsidRDefault="00336DF6" w:rsidP="00CD7E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auto"/>
              <w:right w:val="single" w:sz="4" w:space="0" w:color="auto"/>
            </w:tcBorders>
          </w:tcPr>
          <w:p w:rsidR="00336DF6" w:rsidRPr="00DA6777" w:rsidRDefault="00336DF6" w:rsidP="00DD16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6777">
              <w:rPr>
                <w:rFonts w:ascii="Times New Roman" w:hAnsi="Times New Roman" w:cs="Times New Roman"/>
                <w:b/>
                <w:sz w:val="24"/>
                <w:szCs w:val="24"/>
              </w:rPr>
              <w:t>Wykłady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</w:tcPr>
          <w:p w:rsidR="00336DF6" w:rsidRPr="00CE558C" w:rsidRDefault="00336DF6" w:rsidP="00DD16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7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40A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ajęcia praktyczne</w:t>
            </w:r>
          </w:p>
        </w:tc>
      </w:tr>
      <w:tr w:rsidR="00CD7E9A" w:rsidRPr="00CE558C" w:rsidTr="00DE5368">
        <w:tc>
          <w:tcPr>
            <w:tcW w:w="533" w:type="dxa"/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194" w:type="dxa"/>
          </w:tcPr>
          <w:p w:rsidR="00CD7E9A" w:rsidRPr="00821121" w:rsidRDefault="00B42A1C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System standaryzacji leczniczych środków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CD7E9A" w:rsidRPr="00CE558C" w:rsidTr="00DE5368">
        <w:tc>
          <w:tcPr>
            <w:tcW w:w="533" w:type="dxa"/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194" w:type="dxa"/>
          </w:tcPr>
          <w:p w:rsidR="00CD7E9A" w:rsidRPr="00CE558C" w:rsidRDefault="00B42A1C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Analityczna normatywna dokumentacja na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farmaceutyczną produkcję: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monografia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CD7E9A" w:rsidRPr="0095643C" w:rsidTr="00DE5368">
        <w:tc>
          <w:tcPr>
            <w:tcW w:w="533" w:type="dxa"/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194" w:type="dxa"/>
          </w:tcPr>
          <w:p w:rsidR="00CD7E9A" w:rsidRPr="00357FAC" w:rsidRDefault="00B42A1C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Użycie chemicznych metod analizy przy opracowaniu standardów jakości leczniczych środków za rozdziałami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farmakopejnego</w:t>
            </w:r>
            <w:r w:rsidRP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artykułu "identyfikacja", "wypróbowanie na czystość"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CD7E9A" w:rsidRPr="0095643C" w:rsidTr="00DE5368">
        <w:tc>
          <w:tcPr>
            <w:tcW w:w="533" w:type="dxa"/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194" w:type="dxa"/>
          </w:tcPr>
          <w:p w:rsidR="00CD7E9A" w:rsidRPr="00BE724F" w:rsidRDefault="00DE5368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Użycie chemicznych metod analizy przy opracowaniu standardów jakości leczniczych środkó</w:t>
            </w:r>
            <w:r w:rsidR="00B4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 za rozdziałami farmakopejnego</w:t>
            </w:r>
            <w:r w:rsidRPr="00DE5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artykułu "liczebne wyznaczenie"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DE5368" w:rsidRPr="0095643C" w:rsidTr="00DE5368">
        <w:tc>
          <w:tcPr>
            <w:tcW w:w="533" w:type="dxa"/>
          </w:tcPr>
          <w:p w:rsidR="00DE5368" w:rsidRPr="0095643C" w:rsidRDefault="00DE5368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6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194" w:type="dxa"/>
          </w:tcPr>
          <w:p w:rsidR="00DE5368" w:rsidRPr="00BE724F" w:rsidRDefault="00DE5368" w:rsidP="00DD16F0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Użycie fizycznych i fizykochemicznych metod dla identyfikacji, wypróbowań na czystośći liczebnego wyznaczenia przy standaryzacji leczniczych środków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DE5368" w:rsidRPr="0095643C" w:rsidRDefault="00DE5368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DE5368" w:rsidRPr="0095643C" w:rsidRDefault="00DE5368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CD7E9A" w:rsidRPr="0095643C" w:rsidTr="00DE5368">
        <w:tc>
          <w:tcPr>
            <w:tcW w:w="533" w:type="dxa"/>
          </w:tcPr>
          <w:p w:rsidR="00CD7E9A" w:rsidRPr="0095643C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194" w:type="dxa"/>
          </w:tcPr>
          <w:p w:rsidR="00CD7E9A" w:rsidRDefault="00DE5368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Użycia chromatograficznych i elektrochemicznych metod dla identyfikacji, wypróbowań na czystość i liczebnego wyznaczenia przy standaryzacji leczniczych środków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CD7E9A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CD7E9A" w:rsidRDefault="00CD7E9A" w:rsidP="00CD7E9A">
            <w:pPr>
              <w:tabs>
                <w:tab w:val="left" w:pos="581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</w:tbl>
    <w:p w:rsidR="00CD7E9A" w:rsidRDefault="00CD7E9A" w:rsidP="00BD2E0E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CD7E9A" w:rsidRDefault="00CD7E9A" w:rsidP="00BD2E0E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CD7E9A" w:rsidRDefault="00CD7E9A" w:rsidP="00BD2E0E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CD7E9A" w:rsidRDefault="00CD7E9A" w:rsidP="00BD2E0E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CD7E9A" w:rsidRDefault="00CD7E9A" w:rsidP="00BD2E0E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3C4C" w:rsidRPr="00DE5368" w:rsidRDefault="002C3C4C" w:rsidP="00BD2E0E">
      <w:pPr>
        <w:tabs>
          <w:tab w:val="left" w:pos="5812"/>
        </w:tabs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sectPr w:rsidR="002C3C4C" w:rsidRPr="00DE5368" w:rsidSect="007477D8">
      <w:footerReference w:type="default" r:id="rId8"/>
      <w:pgSz w:w="11906" w:h="16838"/>
      <w:pgMar w:top="720" w:right="720" w:bottom="720" w:left="1134" w:header="709" w:footer="709" w:gutter="0"/>
      <w:pgNumType w:start="4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D65" w:rsidRDefault="007D6D65" w:rsidP="0095643C">
      <w:pPr>
        <w:spacing w:after="0" w:line="240" w:lineRule="auto"/>
      </w:pPr>
      <w:r>
        <w:separator/>
      </w:r>
    </w:p>
  </w:endnote>
  <w:endnote w:type="continuationSeparator" w:id="0">
    <w:p w:rsidR="007D6D65" w:rsidRDefault="007D6D65" w:rsidP="0095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0CB" w:rsidRDefault="005030C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D65" w:rsidRDefault="007D6D65" w:rsidP="0095643C">
      <w:pPr>
        <w:spacing w:after="0" w:line="240" w:lineRule="auto"/>
      </w:pPr>
      <w:r>
        <w:separator/>
      </w:r>
    </w:p>
  </w:footnote>
  <w:footnote w:type="continuationSeparator" w:id="0">
    <w:p w:rsidR="007D6D65" w:rsidRDefault="007D6D65" w:rsidP="00956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0CF"/>
    <w:rsid w:val="00000C09"/>
    <w:rsid w:val="000014E0"/>
    <w:rsid w:val="0001298E"/>
    <w:rsid w:val="00016CC9"/>
    <w:rsid w:val="00026B6B"/>
    <w:rsid w:val="00032E22"/>
    <w:rsid w:val="00032EDF"/>
    <w:rsid w:val="00035647"/>
    <w:rsid w:val="00040A8E"/>
    <w:rsid w:val="00046C5E"/>
    <w:rsid w:val="00062D97"/>
    <w:rsid w:val="000631B4"/>
    <w:rsid w:val="00076D8A"/>
    <w:rsid w:val="00082E79"/>
    <w:rsid w:val="000908EB"/>
    <w:rsid w:val="000C1721"/>
    <w:rsid w:val="000D1912"/>
    <w:rsid w:val="000D45F3"/>
    <w:rsid w:val="000D5A99"/>
    <w:rsid w:val="000D6260"/>
    <w:rsid w:val="000E3282"/>
    <w:rsid w:val="000F3D97"/>
    <w:rsid w:val="000F520C"/>
    <w:rsid w:val="00123B06"/>
    <w:rsid w:val="00123BEE"/>
    <w:rsid w:val="00124E9C"/>
    <w:rsid w:val="001377F3"/>
    <w:rsid w:val="00142255"/>
    <w:rsid w:val="00147227"/>
    <w:rsid w:val="001511D7"/>
    <w:rsid w:val="001572EA"/>
    <w:rsid w:val="0015746B"/>
    <w:rsid w:val="00166277"/>
    <w:rsid w:val="00174D9B"/>
    <w:rsid w:val="0017558C"/>
    <w:rsid w:val="00185715"/>
    <w:rsid w:val="0019474C"/>
    <w:rsid w:val="001A3AC4"/>
    <w:rsid w:val="001B20C9"/>
    <w:rsid w:val="001D49A8"/>
    <w:rsid w:val="001E4FD6"/>
    <w:rsid w:val="001E76C6"/>
    <w:rsid w:val="001F2256"/>
    <w:rsid w:val="001F7E5F"/>
    <w:rsid w:val="00202E59"/>
    <w:rsid w:val="00204C0A"/>
    <w:rsid w:val="00213993"/>
    <w:rsid w:val="00213C5D"/>
    <w:rsid w:val="002166E0"/>
    <w:rsid w:val="002343C5"/>
    <w:rsid w:val="002349F2"/>
    <w:rsid w:val="00244820"/>
    <w:rsid w:val="00244C3D"/>
    <w:rsid w:val="00245CBC"/>
    <w:rsid w:val="002527B4"/>
    <w:rsid w:val="002555D8"/>
    <w:rsid w:val="002637B0"/>
    <w:rsid w:val="00271D90"/>
    <w:rsid w:val="00275152"/>
    <w:rsid w:val="002831B1"/>
    <w:rsid w:val="00286D84"/>
    <w:rsid w:val="00287932"/>
    <w:rsid w:val="00287BA0"/>
    <w:rsid w:val="002A3723"/>
    <w:rsid w:val="002A5308"/>
    <w:rsid w:val="002B10A9"/>
    <w:rsid w:val="002C3C4C"/>
    <w:rsid w:val="002D3B64"/>
    <w:rsid w:val="002E17E1"/>
    <w:rsid w:val="002E47B6"/>
    <w:rsid w:val="002E4847"/>
    <w:rsid w:val="002E572C"/>
    <w:rsid w:val="002F1886"/>
    <w:rsid w:val="00302475"/>
    <w:rsid w:val="00315CFE"/>
    <w:rsid w:val="0033259F"/>
    <w:rsid w:val="00336DF6"/>
    <w:rsid w:val="003528EF"/>
    <w:rsid w:val="0035785D"/>
    <w:rsid w:val="00357FAC"/>
    <w:rsid w:val="00370455"/>
    <w:rsid w:val="00374FB3"/>
    <w:rsid w:val="003B754A"/>
    <w:rsid w:val="003C77A3"/>
    <w:rsid w:val="003E4C74"/>
    <w:rsid w:val="004050CF"/>
    <w:rsid w:val="00415ED4"/>
    <w:rsid w:val="00417CC7"/>
    <w:rsid w:val="00420EDD"/>
    <w:rsid w:val="00422102"/>
    <w:rsid w:val="00427196"/>
    <w:rsid w:val="00454739"/>
    <w:rsid w:val="00460221"/>
    <w:rsid w:val="0047090D"/>
    <w:rsid w:val="00475684"/>
    <w:rsid w:val="004911F0"/>
    <w:rsid w:val="00497F0A"/>
    <w:rsid w:val="004B73B5"/>
    <w:rsid w:val="004C42CA"/>
    <w:rsid w:val="004C6725"/>
    <w:rsid w:val="004C73B7"/>
    <w:rsid w:val="004D140A"/>
    <w:rsid w:val="004D7308"/>
    <w:rsid w:val="004E0C70"/>
    <w:rsid w:val="004F2DDE"/>
    <w:rsid w:val="004F3D9D"/>
    <w:rsid w:val="004F6ECB"/>
    <w:rsid w:val="005030CB"/>
    <w:rsid w:val="005042D4"/>
    <w:rsid w:val="005053BD"/>
    <w:rsid w:val="005100C5"/>
    <w:rsid w:val="005126DF"/>
    <w:rsid w:val="00514E8C"/>
    <w:rsid w:val="00525C9E"/>
    <w:rsid w:val="00526E5B"/>
    <w:rsid w:val="00562614"/>
    <w:rsid w:val="005677BB"/>
    <w:rsid w:val="005774EB"/>
    <w:rsid w:val="00587657"/>
    <w:rsid w:val="005A0E4E"/>
    <w:rsid w:val="005A4B55"/>
    <w:rsid w:val="005C78D3"/>
    <w:rsid w:val="005D7929"/>
    <w:rsid w:val="005D7F2F"/>
    <w:rsid w:val="00603A57"/>
    <w:rsid w:val="00607CFE"/>
    <w:rsid w:val="0061617B"/>
    <w:rsid w:val="00616280"/>
    <w:rsid w:val="00620063"/>
    <w:rsid w:val="00622A2F"/>
    <w:rsid w:val="006258D3"/>
    <w:rsid w:val="00626CC5"/>
    <w:rsid w:val="00650D93"/>
    <w:rsid w:val="006B6AD6"/>
    <w:rsid w:val="006B754F"/>
    <w:rsid w:val="006C3531"/>
    <w:rsid w:val="006C6011"/>
    <w:rsid w:val="006D4662"/>
    <w:rsid w:val="006E27E0"/>
    <w:rsid w:val="006E6003"/>
    <w:rsid w:val="0070395E"/>
    <w:rsid w:val="007163E9"/>
    <w:rsid w:val="00722F7F"/>
    <w:rsid w:val="00737126"/>
    <w:rsid w:val="00744136"/>
    <w:rsid w:val="007477D8"/>
    <w:rsid w:val="0076161F"/>
    <w:rsid w:val="00772893"/>
    <w:rsid w:val="0079056B"/>
    <w:rsid w:val="00790C94"/>
    <w:rsid w:val="00792CDB"/>
    <w:rsid w:val="007931BF"/>
    <w:rsid w:val="00794444"/>
    <w:rsid w:val="007955AC"/>
    <w:rsid w:val="007A32CC"/>
    <w:rsid w:val="007A68BA"/>
    <w:rsid w:val="007C78F9"/>
    <w:rsid w:val="007C7B11"/>
    <w:rsid w:val="007D0E30"/>
    <w:rsid w:val="007D5CFC"/>
    <w:rsid w:val="007D6D65"/>
    <w:rsid w:val="007F0DA1"/>
    <w:rsid w:val="0081499D"/>
    <w:rsid w:val="00821121"/>
    <w:rsid w:val="00824952"/>
    <w:rsid w:val="00836EB2"/>
    <w:rsid w:val="00837EAC"/>
    <w:rsid w:val="00840F2C"/>
    <w:rsid w:val="00851E12"/>
    <w:rsid w:val="00857C6A"/>
    <w:rsid w:val="0088437F"/>
    <w:rsid w:val="00895416"/>
    <w:rsid w:val="00895B6E"/>
    <w:rsid w:val="008C3E58"/>
    <w:rsid w:val="008C6285"/>
    <w:rsid w:val="008F5A57"/>
    <w:rsid w:val="008F7E97"/>
    <w:rsid w:val="0091548F"/>
    <w:rsid w:val="009230F8"/>
    <w:rsid w:val="009250E4"/>
    <w:rsid w:val="00930B5A"/>
    <w:rsid w:val="00930C68"/>
    <w:rsid w:val="0093106B"/>
    <w:rsid w:val="00940ABD"/>
    <w:rsid w:val="00946949"/>
    <w:rsid w:val="00951EC9"/>
    <w:rsid w:val="00954E76"/>
    <w:rsid w:val="00956275"/>
    <w:rsid w:val="0095643C"/>
    <w:rsid w:val="00957297"/>
    <w:rsid w:val="009651A4"/>
    <w:rsid w:val="009731D2"/>
    <w:rsid w:val="009812FB"/>
    <w:rsid w:val="0098296A"/>
    <w:rsid w:val="0098501A"/>
    <w:rsid w:val="009867C6"/>
    <w:rsid w:val="00995A36"/>
    <w:rsid w:val="009C755A"/>
    <w:rsid w:val="009D78BA"/>
    <w:rsid w:val="00A12196"/>
    <w:rsid w:val="00A20711"/>
    <w:rsid w:val="00A21D12"/>
    <w:rsid w:val="00A406BF"/>
    <w:rsid w:val="00A472F6"/>
    <w:rsid w:val="00A6290E"/>
    <w:rsid w:val="00A63B50"/>
    <w:rsid w:val="00A72EA1"/>
    <w:rsid w:val="00A8348A"/>
    <w:rsid w:val="00AA1213"/>
    <w:rsid w:val="00AA295E"/>
    <w:rsid w:val="00AE244B"/>
    <w:rsid w:val="00AE2617"/>
    <w:rsid w:val="00AE4A30"/>
    <w:rsid w:val="00AF0350"/>
    <w:rsid w:val="00AF2BC9"/>
    <w:rsid w:val="00AF63BE"/>
    <w:rsid w:val="00AF7EE4"/>
    <w:rsid w:val="00B017E4"/>
    <w:rsid w:val="00B05AE6"/>
    <w:rsid w:val="00B07C71"/>
    <w:rsid w:val="00B10E7B"/>
    <w:rsid w:val="00B11FB9"/>
    <w:rsid w:val="00B15505"/>
    <w:rsid w:val="00B20160"/>
    <w:rsid w:val="00B31D6F"/>
    <w:rsid w:val="00B41EC3"/>
    <w:rsid w:val="00B42A1C"/>
    <w:rsid w:val="00B451CF"/>
    <w:rsid w:val="00B47C99"/>
    <w:rsid w:val="00B55B61"/>
    <w:rsid w:val="00B55F50"/>
    <w:rsid w:val="00B76D5A"/>
    <w:rsid w:val="00B857FB"/>
    <w:rsid w:val="00B96227"/>
    <w:rsid w:val="00BA51CA"/>
    <w:rsid w:val="00BB2070"/>
    <w:rsid w:val="00BC4B49"/>
    <w:rsid w:val="00BD2E0E"/>
    <w:rsid w:val="00BD553D"/>
    <w:rsid w:val="00BE724F"/>
    <w:rsid w:val="00C039FE"/>
    <w:rsid w:val="00C208CA"/>
    <w:rsid w:val="00C2382C"/>
    <w:rsid w:val="00C31D91"/>
    <w:rsid w:val="00C560FC"/>
    <w:rsid w:val="00C60C1F"/>
    <w:rsid w:val="00C62AA2"/>
    <w:rsid w:val="00C639E6"/>
    <w:rsid w:val="00C707EE"/>
    <w:rsid w:val="00C770D3"/>
    <w:rsid w:val="00C93BCC"/>
    <w:rsid w:val="00C94F30"/>
    <w:rsid w:val="00C96AD1"/>
    <w:rsid w:val="00CA52DE"/>
    <w:rsid w:val="00CB5531"/>
    <w:rsid w:val="00CC7710"/>
    <w:rsid w:val="00CD7C57"/>
    <w:rsid w:val="00CD7E9A"/>
    <w:rsid w:val="00CE558C"/>
    <w:rsid w:val="00CF1687"/>
    <w:rsid w:val="00CF471A"/>
    <w:rsid w:val="00D04856"/>
    <w:rsid w:val="00D11EEC"/>
    <w:rsid w:val="00D15E00"/>
    <w:rsid w:val="00D2497D"/>
    <w:rsid w:val="00D55402"/>
    <w:rsid w:val="00D767EB"/>
    <w:rsid w:val="00D77059"/>
    <w:rsid w:val="00D8009A"/>
    <w:rsid w:val="00D80420"/>
    <w:rsid w:val="00D871AD"/>
    <w:rsid w:val="00D9498B"/>
    <w:rsid w:val="00DA6777"/>
    <w:rsid w:val="00DB7AEF"/>
    <w:rsid w:val="00DD1491"/>
    <w:rsid w:val="00DE5368"/>
    <w:rsid w:val="00DE53F6"/>
    <w:rsid w:val="00DE60B8"/>
    <w:rsid w:val="00DE65B2"/>
    <w:rsid w:val="00DF2321"/>
    <w:rsid w:val="00E03DAB"/>
    <w:rsid w:val="00E12A3A"/>
    <w:rsid w:val="00E174FB"/>
    <w:rsid w:val="00E2593B"/>
    <w:rsid w:val="00E264D5"/>
    <w:rsid w:val="00E27877"/>
    <w:rsid w:val="00E36CC5"/>
    <w:rsid w:val="00E41DC9"/>
    <w:rsid w:val="00E51C23"/>
    <w:rsid w:val="00E67E96"/>
    <w:rsid w:val="00E756FA"/>
    <w:rsid w:val="00E8055E"/>
    <w:rsid w:val="00EC7962"/>
    <w:rsid w:val="00ED5FDB"/>
    <w:rsid w:val="00EE016E"/>
    <w:rsid w:val="00EE01B5"/>
    <w:rsid w:val="00EF350B"/>
    <w:rsid w:val="00EF63A2"/>
    <w:rsid w:val="00F047D7"/>
    <w:rsid w:val="00F06CF0"/>
    <w:rsid w:val="00F339F1"/>
    <w:rsid w:val="00F33E44"/>
    <w:rsid w:val="00F415DA"/>
    <w:rsid w:val="00F66C5D"/>
    <w:rsid w:val="00F76BFE"/>
    <w:rsid w:val="00F76EE6"/>
    <w:rsid w:val="00F814EC"/>
    <w:rsid w:val="00F91D03"/>
    <w:rsid w:val="00F91D98"/>
    <w:rsid w:val="00F92CFE"/>
    <w:rsid w:val="00FA45E5"/>
    <w:rsid w:val="00FB7AF1"/>
    <w:rsid w:val="00FD780C"/>
    <w:rsid w:val="00FF1A42"/>
    <w:rsid w:val="00FF3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75"/>
  </w:style>
  <w:style w:type="paragraph" w:styleId="1">
    <w:name w:val="heading 1"/>
    <w:basedOn w:val="a"/>
    <w:next w:val="a"/>
    <w:link w:val="10"/>
    <w:uiPriority w:val="9"/>
    <w:qFormat/>
    <w:rsid w:val="00722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0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C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0C09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56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643C"/>
  </w:style>
  <w:style w:type="paragraph" w:styleId="a9">
    <w:name w:val="footer"/>
    <w:basedOn w:val="a"/>
    <w:link w:val="aa"/>
    <w:uiPriority w:val="99"/>
    <w:unhideWhenUsed/>
    <w:rsid w:val="00956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643C"/>
  </w:style>
  <w:style w:type="paragraph" w:styleId="ab">
    <w:name w:val="No Spacing"/>
    <w:uiPriority w:val="1"/>
    <w:qFormat/>
    <w:rsid w:val="0098296A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7558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2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Placeholder Text"/>
    <w:basedOn w:val="a0"/>
    <w:uiPriority w:val="99"/>
    <w:semiHidden/>
    <w:rsid w:val="004C73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116D0-6783-4916-B2F3-44E0BD1A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4510</Words>
  <Characters>25711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ВИКА</dc:creator>
  <cp:lastModifiedBy>Лера</cp:lastModifiedBy>
  <cp:revision>25</cp:revision>
  <dcterms:created xsi:type="dcterms:W3CDTF">2019-04-20T12:50:00Z</dcterms:created>
  <dcterms:modified xsi:type="dcterms:W3CDTF">2019-04-23T12:21:00Z</dcterms:modified>
</cp:coreProperties>
</file>