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605" w:rsidRPr="00842273" w:rsidRDefault="003B5E2E" w:rsidP="00842273">
      <w:pPr>
        <w:pStyle w:val="1"/>
        <w:rPr>
          <w:sz w:val="36"/>
        </w:rPr>
      </w:pPr>
      <w:bookmarkStart w:id="0" w:name="_GoBack"/>
      <w:r w:rsidRPr="00842273">
        <w:rPr>
          <w:sz w:val="36"/>
        </w:rPr>
        <w:t xml:space="preserve">Диагностическая значимость и методика проведения УЗИ сердца (ЭХО </w:t>
      </w:r>
      <w:proofErr w:type="gramStart"/>
      <w:r w:rsidRPr="00842273">
        <w:rPr>
          <w:sz w:val="36"/>
        </w:rPr>
        <w:t>КГ</w:t>
      </w:r>
      <w:proofErr w:type="gramEnd"/>
      <w:r w:rsidRPr="00842273">
        <w:rPr>
          <w:sz w:val="36"/>
        </w:rPr>
        <w:t>)</w:t>
      </w:r>
    </w:p>
    <w:p w:rsidR="00310273" w:rsidRPr="00310273" w:rsidRDefault="00310273" w:rsidP="00842273">
      <w:pPr>
        <w:pStyle w:val="2"/>
        <w:spacing w:line="360" w:lineRule="auto"/>
        <w:ind w:firstLine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842273">
        <w:rPr>
          <w:rStyle w:val="word"/>
          <w:rFonts w:ascii="Times New Roman" w:hAnsi="Times New Roman" w:cs="Times New Roman"/>
          <w:color w:val="auto"/>
          <w:sz w:val="28"/>
          <w:szCs w:val="28"/>
        </w:rPr>
        <w:t>Эхокардиография</w:t>
      </w:r>
      <w:r w:rsidRPr="008422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42273">
        <w:rPr>
          <w:rStyle w:val="word"/>
          <w:rFonts w:ascii="Times New Roman" w:hAnsi="Times New Roman" w:cs="Times New Roman"/>
          <w:color w:val="auto"/>
          <w:sz w:val="28"/>
          <w:szCs w:val="28"/>
        </w:rPr>
        <w:t>или</w:t>
      </w:r>
      <w:r w:rsidRPr="008422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42273">
        <w:rPr>
          <w:rStyle w:val="word"/>
          <w:rFonts w:ascii="Times New Roman" w:hAnsi="Times New Roman" w:cs="Times New Roman"/>
          <w:color w:val="auto"/>
          <w:sz w:val="28"/>
          <w:szCs w:val="28"/>
        </w:rPr>
        <w:t>ультразвуковая</w:t>
      </w:r>
      <w:r w:rsidRPr="008422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42273">
        <w:rPr>
          <w:rStyle w:val="word"/>
          <w:rFonts w:ascii="Times New Roman" w:hAnsi="Times New Roman" w:cs="Times New Roman"/>
          <w:color w:val="auto"/>
          <w:sz w:val="28"/>
          <w:szCs w:val="28"/>
        </w:rPr>
        <w:t>диагностика</w:t>
      </w:r>
      <w:r w:rsidRPr="008422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42273">
        <w:rPr>
          <w:rStyle w:val="word"/>
          <w:rFonts w:ascii="Times New Roman" w:hAnsi="Times New Roman" w:cs="Times New Roman"/>
          <w:color w:val="auto"/>
          <w:sz w:val="28"/>
          <w:szCs w:val="28"/>
        </w:rPr>
        <w:t>сердца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–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это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один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из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методов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инструментального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исследования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сердца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посредством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ультразвуковых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волн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который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позволяет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получить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сечения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сердца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в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разных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точках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режимах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что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даёт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информацию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094CBB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морфологии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насосной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функции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сердца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с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последующей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интерпретацией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полученных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 w:val="0"/>
          <w:color w:val="auto"/>
          <w:sz w:val="28"/>
          <w:szCs w:val="28"/>
        </w:rPr>
        <w:t>данных</w:t>
      </w:r>
      <w:r w:rsidRPr="00310273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0258D8" w:rsidRPr="00842273" w:rsidRDefault="000258D8" w:rsidP="000258D8">
      <w:pPr>
        <w:pStyle w:val="2"/>
        <w:rPr>
          <w:sz w:val="32"/>
        </w:rPr>
      </w:pPr>
      <w:r w:rsidRPr="00842273">
        <w:rPr>
          <w:sz w:val="32"/>
        </w:rPr>
        <w:t xml:space="preserve">Суть метода ЭХО </w:t>
      </w:r>
      <w:proofErr w:type="gramStart"/>
      <w:r w:rsidRPr="00842273">
        <w:rPr>
          <w:sz w:val="32"/>
        </w:rPr>
        <w:t>КГ</w:t>
      </w:r>
      <w:proofErr w:type="gramEnd"/>
    </w:p>
    <w:p w:rsidR="00310273" w:rsidRDefault="00310273" w:rsidP="00310273">
      <w:pPr>
        <w:spacing w:line="360" w:lineRule="auto"/>
        <w:ind w:firstLine="709"/>
        <w:rPr>
          <w:rStyle w:val="word"/>
          <w:rFonts w:ascii="Times New Roman" w:hAnsi="Times New Roman" w:cs="Times New Roman"/>
          <w:sz w:val="28"/>
          <w:szCs w:val="28"/>
        </w:rPr>
      </w:pPr>
      <w:r w:rsidRPr="00310273">
        <w:rPr>
          <w:rStyle w:val="word"/>
          <w:rFonts w:ascii="Times New Roman" w:hAnsi="Times New Roman" w:cs="Times New Roman"/>
          <w:b/>
          <w:sz w:val="28"/>
          <w:szCs w:val="28"/>
        </w:rPr>
        <w:t>УЗИ</w:t>
      </w:r>
      <w:r w:rsidRPr="003102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b/>
          <w:sz w:val="28"/>
          <w:szCs w:val="28"/>
        </w:rPr>
        <w:t>сердца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относится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к</w:t>
      </w:r>
      <w:r w:rsidR="003728A1">
        <w:rPr>
          <w:rFonts w:ascii="Times New Roman" w:hAnsi="Times New Roman" w:cs="Times New Roman"/>
          <w:sz w:val="28"/>
          <w:szCs w:val="28"/>
        </w:rPr>
        <w:t> 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безвредным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способам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исследования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в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ходе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текущего</w:t>
      </w:r>
      <w:r>
        <w:rPr>
          <w:rStyle w:val="word"/>
          <w:rFonts w:ascii="Times New Roman" w:hAnsi="Times New Roman" w:cs="Times New Roman"/>
          <w:sz w:val="28"/>
          <w:szCs w:val="28"/>
        </w:rPr>
        <w:t xml:space="preserve"> времени, в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основе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которого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лежит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использование</w:t>
      </w:r>
      <w:r w:rsidR="008B21C6">
        <w:rPr>
          <w:rStyle w:val="word"/>
          <w:rFonts w:ascii="Times New Roman" w:hAnsi="Times New Roman" w:cs="Times New Roman"/>
          <w:sz w:val="28"/>
          <w:szCs w:val="28"/>
        </w:rPr>
        <w:t xml:space="preserve"> высокочастотных </w:t>
      </w:r>
      <w:r>
        <w:rPr>
          <w:rStyle w:val="word"/>
          <w:rFonts w:ascii="Times New Roman" w:hAnsi="Times New Roman" w:cs="Times New Roman"/>
          <w:sz w:val="28"/>
          <w:szCs w:val="28"/>
        </w:rPr>
        <w:t xml:space="preserve"> волн</w:t>
      </w:r>
      <w:r w:rsidR="008B21C6">
        <w:rPr>
          <w:rStyle w:val="word"/>
          <w:rFonts w:ascii="Times New Roman" w:hAnsi="Times New Roman" w:cs="Times New Roman"/>
          <w:sz w:val="28"/>
          <w:szCs w:val="28"/>
        </w:rPr>
        <w:t xml:space="preserve">, частотою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больше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20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кГц</w:t>
      </w:r>
      <w:r w:rsidRPr="00310273">
        <w:rPr>
          <w:rFonts w:ascii="Times New Roman" w:hAnsi="Times New Roman" w:cs="Times New Roman"/>
          <w:sz w:val="28"/>
          <w:szCs w:val="28"/>
        </w:rPr>
        <w:t xml:space="preserve">,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что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позволяет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получить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более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детальное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видеоизображение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исследуемого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органа</w:t>
      </w:r>
      <w:r w:rsidRPr="00310273">
        <w:rPr>
          <w:rFonts w:ascii="Times New Roman" w:hAnsi="Times New Roman" w:cs="Times New Roman"/>
          <w:sz w:val="28"/>
          <w:szCs w:val="28"/>
        </w:rPr>
        <w:t xml:space="preserve">. </w:t>
      </w:r>
      <w:r w:rsidR="00094CBB">
        <w:rPr>
          <w:rStyle w:val="word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Преобразователь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содержит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пьезоэлектрические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кристаллы</w:t>
      </w:r>
      <w:r w:rsidRPr="00310273">
        <w:rPr>
          <w:rFonts w:ascii="Times New Roman" w:hAnsi="Times New Roman" w:cs="Times New Roman"/>
          <w:sz w:val="28"/>
          <w:szCs w:val="28"/>
        </w:rPr>
        <w:t xml:space="preserve">,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которые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продуцируют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электрические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сигналы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при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изменении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их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формы</w:t>
      </w:r>
      <w:r w:rsidRPr="00310273">
        <w:rPr>
          <w:rFonts w:ascii="Times New Roman" w:hAnsi="Times New Roman" w:cs="Times New Roman"/>
          <w:sz w:val="28"/>
          <w:szCs w:val="28"/>
        </w:rPr>
        <w:t xml:space="preserve">,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преобразующиеся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в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механические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волны</w:t>
      </w:r>
      <w:r w:rsidRPr="00310273">
        <w:rPr>
          <w:rFonts w:ascii="Times New Roman" w:hAnsi="Times New Roman" w:cs="Times New Roman"/>
          <w:sz w:val="28"/>
          <w:szCs w:val="28"/>
        </w:rPr>
        <w:t xml:space="preserve">.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Этот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же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прибор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в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паузе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между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генерацией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УЗ</w:t>
      </w:r>
      <w:r w:rsidRPr="00310273">
        <w:rPr>
          <w:rFonts w:ascii="Times New Roman" w:hAnsi="Times New Roman" w:cs="Times New Roman"/>
          <w:sz w:val="28"/>
          <w:szCs w:val="28"/>
        </w:rPr>
        <w:t>-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волн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воспринимает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отраженные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сигналы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и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преобразует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их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обратно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в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электрические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сигналы</w:t>
      </w:r>
      <w:r w:rsidRPr="00310273">
        <w:rPr>
          <w:rFonts w:ascii="Times New Roman" w:hAnsi="Times New Roman" w:cs="Times New Roman"/>
          <w:sz w:val="28"/>
          <w:szCs w:val="28"/>
        </w:rPr>
        <w:t xml:space="preserve">,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которые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преобразуются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в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видеоизображение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в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чёрно</w:t>
      </w:r>
      <w:r w:rsidRPr="00310273">
        <w:rPr>
          <w:rFonts w:ascii="Times New Roman" w:hAnsi="Times New Roman" w:cs="Times New Roman"/>
          <w:sz w:val="28"/>
          <w:szCs w:val="28"/>
        </w:rPr>
        <w:t>-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белых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тонах</w:t>
      </w:r>
      <w:r w:rsidRPr="00310273">
        <w:rPr>
          <w:rFonts w:ascii="Times New Roman" w:hAnsi="Times New Roman" w:cs="Times New Roman"/>
          <w:sz w:val="28"/>
          <w:szCs w:val="28"/>
        </w:rPr>
        <w:t xml:space="preserve">. </w:t>
      </w:r>
      <w:r w:rsidR="00094CBB">
        <w:rPr>
          <w:rStyle w:val="word"/>
          <w:rFonts w:ascii="Times New Roman" w:hAnsi="Times New Roman" w:cs="Times New Roman"/>
          <w:sz w:val="28"/>
          <w:szCs w:val="28"/>
        </w:rPr>
        <w:t>Создание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эхокардиограммы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обуславливается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тем</w:t>
      </w:r>
      <w:r w:rsidRPr="00310273">
        <w:rPr>
          <w:rFonts w:ascii="Times New Roman" w:hAnsi="Times New Roman" w:cs="Times New Roman"/>
          <w:sz w:val="28"/>
          <w:szCs w:val="28"/>
        </w:rPr>
        <w:t xml:space="preserve">,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что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различные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ткани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разным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образом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реагируют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на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ультразвуковые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волны</w:t>
      </w:r>
      <w:r w:rsidRPr="00310273">
        <w:rPr>
          <w:rFonts w:ascii="Times New Roman" w:hAnsi="Times New Roman" w:cs="Times New Roman"/>
          <w:sz w:val="28"/>
          <w:szCs w:val="28"/>
        </w:rPr>
        <w:t xml:space="preserve">.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Они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могут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отражаться</w:t>
      </w:r>
      <w:r w:rsidRPr="00310273">
        <w:rPr>
          <w:rFonts w:ascii="Times New Roman" w:hAnsi="Times New Roman" w:cs="Times New Roman"/>
          <w:sz w:val="28"/>
          <w:szCs w:val="28"/>
        </w:rPr>
        <w:t xml:space="preserve">,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поглощаться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или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пропускаться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тканями</w:t>
      </w:r>
      <w:r w:rsidRPr="00310273">
        <w:rPr>
          <w:rFonts w:ascii="Times New Roman" w:hAnsi="Times New Roman" w:cs="Times New Roman"/>
          <w:sz w:val="28"/>
          <w:szCs w:val="28"/>
        </w:rPr>
        <w:t xml:space="preserve">.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При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исследовании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диагност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использует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различные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режимы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и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программы.</w:t>
      </w:r>
    </w:p>
    <w:p w:rsidR="00310273" w:rsidRPr="00310273" w:rsidRDefault="00310273" w:rsidP="00310273">
      <w:pPr>
        <w:spacing w:line="360" w:lineRule="auto"/>
        <w:ind w:firstLine="709"/>
        <w:rPr>
          <w:rStyle w:val="word"/>
          <w:rFonts w:ascii="Times New Roman" w:hAnsi="Times New Roman" w:cs="Times New Roman"/>
          <w:sz w:val="28"/>
          <w:szCs w:val="28"/>
        </w:rPr>
      </w:pPr>
      <w:r w:rsidRPr="00310273">
        <w:rPr>
          <w:rStyle w:val="word"/>
          <w:rFonts w:ascii="Times New Roman" w:hAnsi="Times New Roman" w:cs="Times New Roman"/>
          <w:b/>
          <w:sz w:val="28"/>
          <w:szCs w:val="28"/>
        </w:rPr>
        <w:t>Эхокардиография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может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определить</w:t>
      </w:r>
      <w:r w:rsidRPr="00310273">
        <w:rPr>
          <w:rFonts w:ascii="Times New Roman" w:hAnsi="Times New Roman" w:cs="Times New Roman"/>
          <w:sz w:val="28"/>
          <w:szCs w:val="28"/>
        </w:rPr>
        <w:t>:</w:t>
      </w:r>
      <w:r w:rsidRPr="00310273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состояние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клапанного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аппарата</w:t>
      </w:r>
      <w:r w:rsidRPr="00310273">
        <w:rPr>
          <w:rFonts w:ascii="Times New Roman" w:hAnsi="Times New Roman" w:cs="Times New Roman"/>
          <w:sz w:val="28"/>
          <w:szCs w:val="28"/>
        </w:rPr>
        <w:t xml:space="preserve"> (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площадь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поперечного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сечения</w:t>
      </w:r>
      <w:r w:rsidRPr="00310273">
        <w:rPr>
          <w:rFonts w:ascii="Times New Roman" w:hAnsi="Times New Roman" w:cs="Times New Roman"/>
          <w:sz w:val="28"/>
          <w:szCs w:val="28"/>
        </w:rPr>
        <w:t xml:space="preserve">,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состояние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створок</w:t>
      </w:r>
      <w:r w:rsidRPr="00310273">
        <w:rPr>
          <w:rFonts w:ascii="Times New Roman" w:hAnsi="Times New Roman" w:cs="Times New Roman"/>
          <w:sz w:val="28"/>
          <w:szCs w:val="28"/>
        </w:rPr>
        <w:t>)</w:t>
      </w:r>
      <w:r w:rsidR="008B21C6">
        <w:rPr>
          <w:rFonts w:ascii="Times New Roman" w:hAnsi="Times New Roman" w:cs="Times New Roman"/>
          <w:sz w:val="28"/>
          <w:szCs w:val="28"/>
        </w:rPr>
        <w:t>;</w:t>
      </w:r>
      <w:r w:rsidRPr="00310273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толщину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стенок</w:t>
      </w:r>
      <w:r w:rsidRPr="00310273">
        <w:rPr>
          <w:rFonts w:ascii="Times New Roman" w:hAnsi="Times New Roman" w:cs="Times New Roman"/>
          <w:sz w:val="28"/>
          <w:szCs w:val="28"/>
        </w:rPr>
        <w:t xml:space="preserve">,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перегородок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и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размер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камер</w:t>
      </w:r>
      <w:r w:rsidR="008B21C6">
        <w:rPr>
          <w:rStyle w:val="word"/>
          <w:rFonts w:ascii="Times New Roman" w:hAnsi="Times New Roman" w:cs="Times New Roman"/>
          <w:sz w:val="28"/>
          <w:szCs w:val="28"/>
        </w:rPr>
        <w:t>;</w:t>
      </w:r>
      <w:r w:rsidRPr="00310273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диаметр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магистральных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сосудов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и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кровоток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в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них</w:t>
      </w:r>
      <w:r w:rsidRPr="00310273">
        <w:rPr>
          <w:rFonts w:ascii="Times New Roman" w:hAnsi="Times New Roman" w:cs="Times New Roman"/>
          <w:sz w:val="28"/>
          <w:szCs w:val="28"/>
        </w:rPr>
        <w:t xml:space="preserve">,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отходящих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от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сердца</w:t>
      </w:r>
      <w:r w:rsidRPr="00310273">
        <w:rPr>
          <w:rFonts w:ascii="Times New Roman" w:hAnsi="Times New Roman" w:cs="Times New Roman"/>
          <w:sz w:val="28"/>
          <w:szCs w:val="28"/>
        </w:rPr>
        <w:t xml:space="preserve"> (</w:t>
      </w:r>
      <w:r w:rsidR="003728A1">
        <w:rPr>
          <w:rStyle w:val="word"/>
          <w:rFonts w:ascii="Times New Roman" w:hAnsi="Times New Roman" w:cs="Times New Roman"/>
          <w:sz w:val="28"/>
          <w:szCs w:val="28"/>
        </w:rPr>
        <w:t xml:space="preserve">кроме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коронарных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артерий</w:t>
      </w:r>
      <w:r w:rsidRPr="00310273">
        <w:rPr>
          <w:rFonts w:ascii="Times New Roman" w:hAnsi="Times New Roman" w:cs="Times New Roman"/>
          <w:sz w:val="28"/>
          <w:szCs w:val="28"/>
        </w:rPr>
        <w:t>)</w:t>
      </w:r>
      <w:r w:rsidR="008B21C6">
        <w:rPr>
          <w:rFonts w:ascii="Times New Roman" w:hAnsi="Times New Roman" w:cs="Times New Roman"/>
          <w:sz w:val="28"/>
          <w:szCs w:val="28"/>
        </w:rPr>
        <w:t>;</w:t>
      </w:r>
      <w:r w:rsidRPr="00310273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сократительная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способность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мышечной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ткани</w:t>
      </w:r>
      <w:r w:rsidRPr="00310273">
        <w:rPr>
          <w:rFonts w:ascii="Times New Roman" w:hAnsi="Times New Roman" w:cs="Times New Roman"/>
          <w:sz w:val="28"/>
          <w:szCs w:val="28"/>
        </w:rPr>
        <w:t xml:space="preserve"> (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но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не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состояние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проводящей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lastRenderedPageBreak/>
        <w:t>системы</w:t>
      </w:r>
      <w:r w:rsidRPr="00310273">
        <w:rPr>
          <w:rFonts w:ascii="Times New Roman" w:hAnsi="Times New Roman" w:cs="Times New Roman"/>
          <w:sz w:val="28"/>
          <w:szCs w:val="28"/>
        </w:rPr>
        <w:t>)</w:t>
      </w:r>
      <w:r w:rsidR="008B21C6">
        <w:rPr>
          <w:rFonts w:ascii="Times New Roman" w:hAnsi="Times New Roman" w:cs="Times New Roman"/>
          <w:sz w:val="28"/>
          <w:szCs w:val="28"/>
        </w:rPr>
        <w:t>;</w:t>
      </w:r>
      <w:r w:rsidRPr="00310273">
        <w:rPr>
          <w:rFonts w:ascii="Times New Roman" w:hAnsi="Times New Roman" w:cs="Times New Roman"/>
          <w:sz w:val="28"/>
          <w:szCs w:val="28"/>
        </w:rPr>
        <w:br/>
        <w:t xml:space="preserve">•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давление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в</w:t>
      </w:r>
      <w:r w:rsidRPr="00310273">
        <w:rPr>
          <w:rFonts w:ascii="Times New Roman" w:hAnsi="Times New Roman" w:cs="Times New Roman"/>
          <w:sz w:val="28"/>
          <w:szCs w:val="28"/>
        </w:rPr>
        <w:t xml:space="preserve"> </w:t>
      </w:r>
      <w:r w:rsidRPr="00310273">
        <w:rPr>
          <w:rStyle w:val="word"/>
          <w:rFonts w:ascii="Times New Roman" w:hAnsi="Times New Roman" w:cs="Times New Roman"/>
          <w:sz w:val="28"/>
          <w:szCs w:val="28"/>
        </w:rPr>
        <w:t>полостях</w:t>
      </w:r>
      <w:r w:rsidR="008B21C6">
        <w:rPr>
          <w:rStyle w:val="word"/>
          <w:rFonts w:ascii="Times New Roman" w:hAnsi="Times New Roman" w:cs="Times New Roman"/>
          <w:sz w:val="28"/>
          <w:szCs w:val="28"/>
        </w:rPr>
        <w:t>.</w:t>
      </w:r>
    </w:p>
    <w:p w:rsidR="00072F9B" w:rsidRPr="00842273" w:rsidRDefault="00CC6C0C" w:rsidP="00072F9B">
      <w:pPr>
        <w:pStyle w:val="2"/>
        <w:rPr>
          <w:sz w:val="36"/>
        </w:rPr>
      </w:pPr>
      <w:r w:rsidRPr="00842273">
        <w:rPr>
          <w:sz w:val="36"/>
        </w:rPr>
        <w:t>Подготовка к проведению</w:t>
      </w:r>
    </w:p>
    <w:p w:rsidR="00072F9B" w:rsidRPr="00072F9B" w:rsidRDefault="00072F9B" w:rsidP="00072F9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72F9B">
        <w:rPr>
          <w:rStyle w:val="word"/>
          <w:rFonts w:ascii="Times New Roman" w:hAnsi="Times New Roman" w:cs="Times New Roman"/>
          <w:sz w:val="28"/>
          <w:szCs w:val="28"/>
        </w:rPr>
        <w:t>Одним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из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преимуществ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данного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метода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исследования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является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то</w:t>
      </w:r>
      <w:r w:rsidRPr="00072F9B">
        <w:rPr>
          <w:rFonts w:ascii="Times New Roman" w:hAnsi="Times New Roman" w:cs="Times New Roman"/>
          <w:sz w:val="28"/>
          <w:szCs w:val="28"/>
        </w:rPr>
        <w:t xml:space="preserve">,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что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он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не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="00584B53">
        <w:rPr>
          <w:rStyle w:val="word"/>
          <w:rFonts w:ascii="Times New Roman" w:hAnsi="Times New Roman" w:cs="Times New Roman"/>
          <w:sz w:val="28"/>
          <w:szCs w:val="28"/>
        </w:rPr>
        <w:t xml:space="preserve">нуждается в 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специфической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="00584B53">
        <w:rPr>
          <w:rStyle w:val="word"/>
          <w:rFonts w:ascii="Times New Roman" w:hAnsi="Times New Roman" w:cs="Times New Roman"/>
          <w:b/>
          <w:sz w:val="28"/>
          <w:szCs w:val="28"/>
        </w:rPr>
        <w:t>подготовке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и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больших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="00584B53">
        <w:rPr>
          <w:rStyle w:val="word"/>
          <w:rFonts w:ascii="Times New Roman" w:hAnsi="Times New Roman" w:cs="Times New Roman"/>
          <w:sz w:val="28"/>
          <w:szCs w:val="28"/>
        </w:rPr>
        <w:t>усилиях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для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его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проведения</w:t>
      </w:r>
      <w:r w:rsidRPr="00072F9B">
        <w:rPr>
          <w:rFonts w:ascii="Times New Roman" w:hAnsi="Times New Roman" w:cs="Times New Roman"/>
          <w:sz w:val="28"/>
          <w:szCs w:val="28"/>
        </w:rPr>
        <w:t xml:space="preserve">.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Данную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манипуляцию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можно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проводить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неоднократно</w:t>
      </w:r>
      <w:r w:rsidRPr="00072F9B">
        <w:rPr>
          <w:rFonts w:ascii="Times New Roman" w:hAnsi="Times New Roman" w:cs="Times New Roman"/>
          <w:sz w:val="28"/>
          <w:szCs w:val="28"/>
        </w:rPr>
        <w:t xml:space="preserve">.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Перед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выполнением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исследования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нужно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выполнить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следующие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действия</w:t>
      </w:r>
      <w:r w:rsidRPr="00072F9B">
        <w:rPr>
          <w:rFonts w:ascii="Times New Roman" w:hAnsi="Times New Roman" w:cs="Times New Roman"/>
          <w:sz w:val="28"/>
          <w:szCs w:val="28"/>
        </w:rPr>
        <w:t>:</w:t>
      </w:r>
    </w:p>
    <w:p w:rsidR="00072F9B" w:rsidRPr="00072F9B" w:rsidRDefault="00072F9B" w:rsidP="00FE63C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2F9B">
        <w:rPr>
          <w:rStyle w:val="word"/>
          <w:rFonts w:ascii="Times New Roman" w:hAnsi="Times New Roman" w:cs="Times New Roman"/>
          <w:sz w:val="28"/>
          <w:szCs w:val="28"/>
        </w:rPr>
        <w:t>за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несколько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суток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прекратить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чрезмерную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физическую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активность</w:t>
      </w:r>
      <w:r w:rsidRPr="00072F9B">
        <w:rPr>
          <w:rFonts w:ascii="Times New Roman" w:hAnsi="Times New Roman" w:cs="Times New Roman"/>
          <w:sz w:val="28"/>
          <w:szCs w:val="28"/>
        </w:rPr>
        <w:t xml:space="preserve"> (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бег</w:t>
      </w:r>
      <w:r w:rsidRPr="00072F9B">
        <w:rPr>
          <w:rFonts w:ascii="Times New Roman" w:hAnsi="Times New Roman" w:cs="Times New Roman"/>
          <w:sz w:val="28"/>
          <w:szCs w:val="28"/>
        </w:rPr>
        <w:t xml:space="preserve">,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зарядка</w:t>
      </w:r>
      <w:r w:rsidRPr="00072F9B">
        <w:rPr>
          <w:rFonts w:ascii="Times New Roman" w:hAnsi="Times New Roman" w:cs="Times New Roman"/>
          <w:sz w:val="28"/>
          <w:szCs w:val="28"/>
        </w:rPr>
        <w:t xml:space="preserve">,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прыжки</w:t>
      </w:r>
      <w:r w:rsidRPr="00072F9B">
        <w:rPr>
          <w:rFonts w:ascii="Times New Roman" w:hAnsi="Times New Roman" w:cs="Times New Roman"/>
          <w:sz w:val="28"/>
          <w:szCs w:val="28"/>
        </w:rPr>
        <w:t xml:space="preserve">,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поднятие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тяжестей</w:t>
      </w:r>
      <w:r w:rsidRPr="00072F9B">
        <w:rPr>
          <w:rFonts w:ascii="Times New Roman" w:hAnsi="Times New Roman" w:cs="Times New Roman"/>
          <w:sz w:val="28"/>
          <w:szCs w:val="28"/>
        </w:rPr>
        <w:t xml:space="preserve">,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плавание</w:t>
      </w:r>
      <w:r w:rsidRPr="00072F9B">
        <w:rPr>
          <w:rFonts w:ascii="Times New Roman" w:hAnsi="Times New Roman" w:cs="Times New Roman"/>
          <w:sz w:val="28"/>
          <w:szCs w:val="28"/>
        </w:rPr>
        <w:t xml:space="preserve">,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активные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игры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и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др</w:t>
      </w:r>
      <w:r w:rsidRPr="00072F9B">
        <w:rPr>
          <w:rFonts w:ascii="Times New Roman" w:hAnsi="Times New Roman" w:cs="Times New Roman"/>
          <w:sz w:val="28"/>
          <w:szCs w:val="28"/>
        </w:rPr>
        <w:t>.);</w:t>
      </w:r>
    </w:p>
    <w:p w:rsidR="00072F9B" w:rsidRPr="00072F9B" w:rsidRDefault="00072F9B" w:rsidP="00FE63C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2F9B">
        <w:rPr>
          <w:rStyle w:val="word"/>
          <w:rFonts w:ascii="Times New Roman" w:hAnsi="Times New Roman" w:cs="Times New Roman"/>
          <w:sz w:val="28"/>
          <w:szCs w:val="28"/>
        </w:rPr>
        <w:t>за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день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перестать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употреблять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кофеин</w:t>
      </w:r>
      <w:r w:rsidRPr="00072F9B">
        <w:rPr>
          <w:rFonts w:ascii="Times New Roman" w:hAnsi="Times New Roman" w:cs="Times New Roman"/>
          <w:sz w:val="28"/>
          <w:szCs w:val="28"/>
        </w:rPr>
        <w:t xml:space="preserve">,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алкоголь</w:t>
      </w:r>
      <w:r w:rsidRPr="00072F9B">
        <w:rPr>
          <w:rFonts w:ascii="Times New Roman" w:hAnsi="Times New Roman" w:cs="Times New Roman"/>
          <w:sz w:val="28"/>
          <w:szCs w:val="28"/>
        </w:rPr>
        <w:t xml:space="preserve">,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не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переедать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и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не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курить</w:t>
      </w:r>
      <w:r w:rsidRPr="00072F9B">
        <w:rPr>
          <w:rFonts w:ascii="Times New Roman" w:hAnsi="Times New Roman" w:cs="Times New Roman"/>
          <w:sz w:val="28"/>
          <w:szCs w:val="28"/>
        </w:rPr>
        <w:t>;</w:t>
      </w:r>
    </w:p>
    <w:p w:rsidR="00072F9B" w:rsidRPr="00072F9B" w:rsidRDefault="00072F9B" w:rsidP="00FE63C0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2F9B">
        <w:rPr>
          <w:rStyle w:val="word"/>
          <w:rFonts w:ascii="Times New Roman" w:hAnsi="Times New Roman" w:cs="Times New Roman"/>
          <w:sz w:val="28"/>
          <w:szCs w:val="28"/>
        </w:rPr>
        <w:t>по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показаниям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врача</w:t>
      </w:r>
      <w:r w:rsidRPr="00072F9B">
        <w:rPr>
          <w:rFonts w:ascii="Times New Roman" w:hAnsi="Times New Roman" w:cs="Times New Roman"/>
          <w:sz w:val="28"/>
          <w:szCs w:val="28"/>
        </w:rPr>
        <w:t xml:space="preserve">,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который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дает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направление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на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диагностику</w:t>
      </w:r>
      <w:r w:rsidRPr="00072F9B">
        <w:rPr>
          <w:rFonts w:ascii="Times New Roman" w:hAnsi="Times New Roman" w:cs="Times New Roman"/>
          <w:sz w:val="28"/>
          <w:szCs w:val="28"/>
        </w:rPr>
        <w:t xml:space="preserve">,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до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исследования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прекратить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прием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лекарственных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препаратов</w:t>
      </w:r>
      <w:r w:rsidRPr="00072F9B">
        <w:rPr>
          <w:rFonts w:ascii="Times New Roman" w:hAnsi="Times New Roman" w:cs="Times New Roman"/>
          <w:sz w:val="28"/>
          <w:szCs w:val="28"/>
        </w:rPr>
        <w:t xml:space="preserve">,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оказывающих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влияние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на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деятельность</w:t>
      </w:r>
      <w:r w:rsidRPr="00072F9B">
        <w:rPr>
          <w:rFonts w:ascii="Times New Roman" w:hAnsi="Times New Roman" w:cs="Times New Roman"/>
          <w:sz w:val="28"/>
          <w:szCs w:val="28"/>
        </w:rPr>
        <w:t xml:space="preserve"> </w:t>
      </w:r>
      <w:r w:rsidRPr="00072F9B">
        <w:rPr>
          <w:rStyle w:val="word"/>
          <w:rFonts w:ascii="Times New Roman" w:hAnsi="Times New Roman" w:cs="Times New Roman"/>
          <w:sz w:val="28"/>
          <w:szCs w:val="28"/>
        </w:rPr>
        <w:t>сердца</w:t>
      </w:r>
      <w:r w:rsidRPr="00072F9B">
        <w:rPr>
          <w:rFonts w:ascii="Times New Roman" w:hAnsi="Times New Roman" w:cs="Times New Roman"/>
          <w:sz w:val="28"/>
          <w:szCs w:val="28"/>
        </w:rPr>
        <w:t>;</w:t>
      </w:r>
    </w:p>
    <w:p w:rsidR="00072F9B" w:rsidRDefault="00072F9B" w:rsidP="00072F9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2F9B">
        <w:rPr>
          <w:rFonts w:ascii="Times New Roman" w:hAnsi="Times New Roman" w:cs="Times New Roman"/>
          <w:sz w:val="28"/>
          <w:szCs w:val="28"/>
        </w:rPr>
        <w:t>перед проведением процедуры поставить доктора в известность о: приёме лекарственных препаратов (которые невозможно перестать принимать), наличии кардиостимулятора, предполагаемой или явной беременности;</w:t>
      </w:r>
    </w:p>
    <w:p w:rsidR="00C55B86" w:rsidRDefault="00C55B86" w:rsidP="00072F9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желательно взять с собой результаты </w:t>
      </w:r>
      <w:r w:rsidR="00094CBB">
        <w:rPr>
          <w:rFonts w:ascii="Times New Roman" w:hAnsi="Times New Roman" w:cs="Times New Roman"/>
          <w:sz w:val="28"/>
          <w:szCs w:val="28"/>
        </w:rPr>
        <w:t>ранних</w:t>
      </w:r>
      <w:r w:rsidR="001F3B7C">
        <w:rPr>
          <w:rFonts w:ascii="Times New Roman" w:hAnsi="Times New Roman" w:cs="Times New Roman"/>
          <w:sz w:val="28"/>
          <w:szCs w:val="28"/>
        </w:rPr>
        <w:t xml:space="preserve"> исследований </w:t>
      </w:r>
      <w:proofErr w:type="gramStart"/>
      <w:r w:rsidR="001F3B7C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системы;</w:t>
      </w:r>
    </w:p>
    <w:p w:rsidR="00072F9B" w:rsidRDefault="00072F9B" w:rsidP="00072F9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2F9B">
        <w:rPr>
          <w:rFonts w:ascii="Times New Roman" w:hAnsi="Times New Roman" w:cs="Times New Roman"/>
          <w:sz w:val="28"/>
          <w:szCs w:val="28"/>
        </w:rPr>
        <w:t>взять с собой простыню, чтобы застелить кушетку и по</w:t>
      </w:r>
      <w:r>
        <w:rPr>
          <w:rFonts w:ascii="Times New Roman" w:hAnsi="Times New Roman" w:cs="Times New Roman"/>
          <w:sz w:val="28"/>
          <w:szCs w:val="28"/>
        </w:rPr>
        <w:t>лотенце, чтобы вытереть гель по</w:t>
      </w:r>
      <w:r w:rsidRPr="00072F9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072F9B">
        <w:rPr>
          <w:rFonts w:ascii="Times New Roman" w:hAnsi="Times New Roman" w:cs="Times New Roman"/>
          <w:sz w:val="28"/>
          <w:szCs w:val="28"/>
        </w:rPr>
        <w:t>е диагностики;</w:t>
      </w:r>
    </w:p>
    <w:p w:rsidR="00FE63C0" w:rsidRDefault="00FE63C0" w:rsidP="00072F9B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самой процедурой стоит расслабиться, успокоиться.</w:t>
      </w:r>
    </w:p>
    <w:p w:rsidR="00FE63C0" w:rsidRPr="00842273" w:rsidRDefault="00FE63C0" w:rsidP="00FE63C0">
      <w:pPr>
        <w:pStyle w:val="2"/>
        <w:rPr>
          <w:sz w:val="32"/>
        </w:rPr>
      </w:pPr>
      <w:r w:rsidRPr="00842273">
        <w:rPr>
          <w:sz w:val="32"/>
        </w:rPr>
        <w:t>Методика проведения исследования</w:t>
      </w:r>
    </w:p>
    <w:p w:rsidR="001F3B7C" w:rsidRDefault="00D225FB" w:rsidP="001F3B7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3B7C">
        <w:rPr>
          <w:rFonts w:ascii="Times New Roman" w:hAnsi="Times New Roman" w:cs="Times New Roman"/>
          <w:b/>
          <w:sz w:val="28"/>
          <w:szCs w:val="28"/>
        </w:rPr>
        <w:t>Как делают</w:t>
      </w:r>
      <w:r w:rsidRPr="001F3B7C">
        <w:rPr>
          <w:rFonts w:ascii="Times New Roman" w:hAnsi="Times New Roman" w:cs="Times New Roman"/>
          <w:sz w:val="28"/>
          <w:szCs w:val="28"/>
        </w:rPr>
        <w:t xml:space="preserve"> УЗИ взрослым и детям? В целом, методика проведения исследования имеет, как и общие черты для всех</w:t>
      </w:r>
      <w:r w:rsidR="001F3B7C">
        <w:rPr>
          <w:rFonts w:ascii="Times New Roman" w:hAnsi="Times New Roman" w:cs="Times New Roman"/>
          <w:sz w:val="28"/>
          <w:szCs w:val="28"/>
        </w:rPr>
        <w:t>, так и некоторые особенности. О</w:t>
      </w:r>
      <w:r w:rsidR="001F3B7C" w:rsidRPr="001F3B7C">
        <w:rPr>
          <w:rFonts w:ascii="Times New Roman" w:hAnsi="Times New Roman" w:cs="Times New Roman"/>
          <w:sz w:val="28"/>
          <w:szCs w:val="28"/>
        </w:rPr>
        <w:t xml:space="preserve">сновой методики являются «стандартные позиции», применение которых в совокупности обеспечивает получение достаточного </w:t>
      </w:r>
      <w:r w:rsidR="001F3B7C" w:rsidRPr="001F3B7C">
        <w:rPr>
          <w:rFonts w:ascii="Times New Roman" w:hAnsi="Times New Roman" w:cs="Times New Roman"/>
          <w:sz w:val="28"/>
          <w:szCs w:val="28"/>
        </w:rPr>
        <w:lastRenderedPageBreak/>
        <w:t>количества информации для формирования заключения</w:t>
      </w:r>
      <w:r w:rsidR="001F3B7C">
        <w:rPr>
          <w:rFonts w:ascii="Times New Roman" w:hAnsi="Times New Roman" w:cs="Times New Roman"/>
          <w:sz w:val="28"/>
          <w:szCs w:val="28"/>
        </w:rPr>
        <w:t>. Базовыми являются следующие позиции:</w:t>
      </w:r>
    </w:p>
    <w:p w:rsidR="001F3B7C" w:rsidRDefault="001F3B7C" w:rsidP="001F3B7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парастернальная</w:t>
      </w:r>
      <w:proofErr w:type="spellEnd"/>
      <w:r w:rsidR="0035325B">
        <w:rPr>
          <w:rFonts w:ascii="Times New Roman" w:hAnsi="Times New Roman" w:cs="Times New Roman"/>
          <w:sz w:val="28"/>
          <w:szCs w:val="28"/>
        </w:rPr>
        <w:t>;</w:t>
      </w:r>
    </w:p>
    <w:p w:rsidR="001F3B7C" w:rsidRDefault="001F3B7C" w:rsidP="001F3B7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апикальная (верхушечная)</w:t>
      </w:r>
      <w:r w:rsidR="0035325B">
        <w:rPr>
          <w:rFonts w:ascii="Times New Roman" w:hAnsi="Times New Roman" w:cs="Times New Roman"/>
          <w:sz w:val="28"/>
          <w:szCs w:val="28"/>
        </w:rPr>
        <w:t>;</w:t>
      </w:r>
    </w:p>
    <w:p w:rsidR="001F3B7C" w:rsidRDefault="001F3B7C" w:rsidP="001F3B7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субкостальная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эпигастральная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35325B">
        <w:rPr>
          <w:rFonts w:ascii="Times New Roman" w:hAnsi="Times New Roman" w:cs="Times New Roman"/>
          <w:sz w:val="28"/>
          <w:szCs w:val="28"/>
        </w:rPr>
        <w:t>;</w:t>
      </w:r>
    </w:p>
    <w:p w:rsidR="001F3B7C" w:rsidRDefault="001F3B7C" w:rsidP="001F3B7C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супрастернальная</w:t>
      </w:r>
      <w:proofErr w:type="spellEnd"/>
      <w:r w:rsidR="0035325B">
        <w:rPr>
          <w:rFonts w:ascii="Times New Roman" w:hAnsi="Times New Roman" w:cs="Times New Roman"/>
          <w:sz w:val="28"/>
          <w:szCs w:val="28"/>
        </w:rPr>
        <w:t>.</w:t>
      </w:r>
    </w:p>
    <w:p w:rsidR="0035325B" w:rsidRDefault="001F3B7C" w:rsidP="0035325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устанавлив</w:t>
      </w:r>
      <w:r w:rsidR="0035325B">
        <w:rPr>
          <w:rFonts w:ascii="Times New Roman" w:hAnsi="Times New Roman" w:cs="Times New Roman"/>
          <w:sz w:val="28"/>
          <w:szCs w:val="28"/>
        </w:rPr>
        <w:t>ают в соответствующем положении, несколько наклоняют его и поворачивают на 90</w:t>
      </w:r>
      <w:r w:rsidR="0035325B">
        <w:rPr>
          <w:rFonts w:ascii="Times New Roman" w:hAnsi="Times New Roman" w:cs="Times New Roman"/>
          <w:sz w:val="28"/>
          <w:szCs w:val="28"/>
          <w:vertAlign w:val="superscript"/>
        </w:rPr>
        <w:t>°</w:t>
      </w:r>
      <w:r w:rsidR="0035325B">
        <w:rPr>
          <w:rFonts w:ascii="Times New Roman" w:hAnsi="Times New Roman" w:cs="Times New Roman"/>
          <w:sz w:val="28"/>
          <w:szCs w:val="28"/>
        </w:rPr>
        <w:t xml:space="preserve">, проводят сканирование в следующих полостях: по длинной оси, по короткой оси, в плоскости четырёх камер сердца. </w:t>
      </w:r>
    </w:p>
    <w:p w:rsidR="0035325B" w:rsidRDefault="0035325B" w:rsidP="0035325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базовых позиций, есть и другие доступы, которые могут дополнять основные:</w:t>
      </w:r>
    </w:p>
    <w:p w:rsidR="0035325B" w:rsidRDefault="0035325B" w:rsidP="0035325B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парастернальный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35325B" w:rsidRDefault="0035325B" w:rsidP="0035325B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левый надключичный;</w:t>
      </w:r>
    </w:p>
    <w:p w:rsidR="0035325B" w:rsidRDefault="0035325B" w:rsidP="0035325B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правый надключичный;</w:t>
      </w:r>
    </w:p>
    <w:p w:rsidR="0035325B" w:rsidRDefault="0035325B" w:rsidP="0035325B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произвольные отклонения датчика для улучшения визуализации.</w:t>
      </w:r>
    </w:p>
    <w:p w:rsidR="00C12425" w:rsidRPr="004D791E" w:rsidRDefault="00C12425" w:rsidP="00C12425">
      <w:pPr>
        <w:pStyle w:val="a4"/>
        <w:rPr>
          <w:sz w:val="28"/>
        </w:rPr>
      </w:pPr>
      <w:r w:rsidRPr="004D791E">
        <w:rPr>
          <w:sz w:val="28"/>
        </w:rPr>
        <w:t>У взрослых</w:t>
      </w:r>
    </w:p>
    <w:p w:rsidR="00FE63C0" w:rsidRDefault="00D225FB" w:rsidP="001261D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схема проведения процедуры состоит из следующих этапов:</w:t>
      </w:r>
    </w:p>
    <w:p w:rsidR="00D225FB" w:rsidRDefault="001F3B7C" w:rsidP="00D225FB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снять всю одежду и украшения с верхней половины тела;</w:t>
      </w:r>
    </w:p>
    <w:p w:rsidR="001F3B7C" w:rsidRDefault="001F3B7C" w:rsidP="00D225FB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лечь на кушетку и принять одно из двух положений – лёжа на левом боку или на спине, на что укажет врач функциональной диагностики;</w:t>
      </w:r>
    </w:p>
    <w:p w:rsidR="001F3B7C" w:rsidRDefault="001F3B7C" w:rsidP="00D225FB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улучшения проводимости, место контакта датчика с телом смазывается специальным гелем;</w:t>
      </w:r>
    </w:p>
    <w:p w:rsidR="0023182E" w:rsidRDefault="0023182E" w:rsidP="00D225FB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проводит оценку состояния сердца</w:t>
      </w:r>
      <w:r w:rsidR="00482D16">
        <w:rPr>
          <w:rFonts w:ascii="Times New Roman" w:hAnsi="Times New Roman" w:cs="Times New Roman"/>
          <w:sz w:val="28"/>
          <w:szCs w:val="28"/>
        </w:rPr>
        <w:t xml:space="preserve"> путём установки датчика в соответствующих позициях;</w:t>
      </w:r>
    </w:p>
    <w:p w:rsidR="00482D16" w:rsidRDefault="006906DC" w:rsidP="00D225FB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 проведения процедуры необходимо вытереть гель с тела полотенцем, одеться и получить заключение.</w:t>
      </w:r>
    </w:p>
    <w:p w:rsidR="00871A00" w:rsidRPr="00871A00" w:rsidRDefault="00871A00" w:rsidP="00871A0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Есть особенности проведения УЗИ </w:t>
      </w:r>
      <w:r w:rsidRPr="00871A00">
        <w:rPr>
          <w:rFonts w:ascii="Times New Roman" w:hAnsi="Times New Roman" w:cs="Times New Roman"/>
          <w:b/>
          <w:sz w:val="28"/>
          <w:szCs w:val="28"/>
        </w:rPr>
        <w:t>у женщин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1A00">
        <w:rPr>
          <w:rFonts w:ascii="Times New Roman" w:hAnsi="Times New Roman" w:cs="Times New Roman"/>
          <w:sz w:val="28"/>
          <w:szCs w:val="28"/>
        </w:rPr>
        <w:t>с бо</w:t>
      </w:r>
      <w:r>
        <w:rPr>
          <w:rFonts w:ascii="Times New Roman" w:hAnsi="Times New Roman" w:cs="Times New Roman"/>
          <w:sz w:val="28"/>
          <w:szCs w:val="28"/>
        </w:rPr>
        <w:t>льшой молочной железой. В таких случаях, доктор просит пациентку придержать грудь рукой с целью правильной постановки датчика. Так же, во время беременности, возможно проведение УЗИ сердца, как матери, так и плоду при наличии соответствующих показаний, устанавливаемых врачом.</w:t>
      </w:r>
    </w:p>
    <w:p w:rsidR="00943F9D" w:rsidRPr="004D791E" w:rsidRDefault="00B16439" w:rsidP="00B16439">
      <w:pPr>
        <w:pStyle w:val="a4"/>
        <w:rPr>
          <w:sz w:val="28"/>
        </w:rPr>
      </w:pPr>
      <w:r w:rsidRPr="004D791E">
        <w:rPr>
          <w:sz w:val="28"/>
        </w:rPr>
        <w:t>У детей</w:t>
      </w:r>
    </w:p>
    <w:p w:rsidR="00B16439" w:rsidRDefault="00B16439" w:rsidP="007F28B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и проведение УЗИ диагностики </w:t>
      </w:r>
      <w:r w:rsidRPr="00B16439">
        <w:rPr>
          <w:rFonts w:ascii="Times New Roman" w:hAnsi="Times New Roman" w:cs="Times New Roman"/>
          <w:b/>
          <w:sz w:val="28"/>
          <w:szCs w:val="28"/>
        </w:rPr>
        <w:t>у детей</w:t>
      </w:r>
      <w:r>
        <w:rPr>
          <w:rFonts w:ascii="Times New Roman" w:hAnsi="Times New Roman" w:cs="Times New Roman"/>
          <w:sz w:val="28"/>
          <w:szCs w:val="28"/>
        </w:rPr>
        <w:t xml:space="preserve"> во многом идентична таковым у взрослых, но в то же время имеет некоторые </w:t>
      </w:r>
      <w:r w:rsidR="009B3180">
        <w:rPr>
          <w:rFonts w:ascii="Times New Roman" w:hAnsi="Times New Roman" w:cs="Times New Roman"/>
          <w:sz w:val="28"/>
          <w:szCs w:val="28"/>
        </w:rPr>
        <w:t>дополнительные мероприятия</w:t>
      </w:r>
      <w:r>
        <w:rPr>
          <w:rFonts w:ascii="Times New Roman" w:hAnsi="Times New Roman" w:cs="Times New Roman"/>
          <w:sz w:val="28"/>
          <w:szCs w:val="28"/>
        </w:rPr>
        <w:t>. В основном, это связано с особенностями поведения детей, которое так же зависит от возраста.</w:t>
      </w:r>
      <w:r w:rsidR="007F28BC">
        <w:rPr>
          <w:rFonts w:ascii="Times New Roman" w:hAnsi="Times New Roman" w:cs="Times New Roman"/>
          <w:sz w:val="28"/>
          <w:szCs w:val="28"/>
        </w:rPr>
        <w:t xml:space="preserve"> Самое главное – обеспечить ребёнку комфорт и покой.</w:t>
      </w:r>
    </w:p>
    <w:p w:rsidR="00B16439" w:rsidRDefault="00B16439" w:rsidP="00B1643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подготовки:</w:t>
      </w:r>
    </w:p>
    <w:p w:rsidR="00B16439" w:rsidRDefault="00B16439" w:rsidP="00B1643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процедурой ребёнка лучше одеть в достаточно свободную одежду, чтобы непосредственно перед самой процедурой её сн</w:t>
      </w:r>
      <w:r w:rsidR="007F28BC">
        <w:rPr>
          <w:rFonts w:ascii="Times New Roman" w:hAnsi="Times New Roman" w:cs="Times New Roman"/>
          <w:sz w:val="28"/>
          <w:szCs w:val="28"/>
        </w:rPr>
        <w:t>ятие было лёгким (при затруднительном снятии одежды ребёнок может закапризничать);</w:t>
      </w:r>
    </w:p>
    <w:p w:rsidR="007F28BC" w:rsidRDefault="007F28BC" w:rsidP="00B1643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грудного ребёнка перед исследованием </w:t>
      </w:r>
      <w:r w:rsidR="00745506">
        <w:rPr>
          <w:rFonts w:ascii="Times New Roman" w:hAnsi="Times New Roman" w:cs="Times New Roman"/>
          <w:sz w:val="28"/>
          <w:szCs w:val="28"/>
        </w:rPr>
        <w:t xml:space="preserve">за несколько часов </w:t>
      </w:r>
      <w:r>
        <w:rPr>
          <w:rFonts w:ascii="Times New Roman" w:hAnsi="Times New Roman" w:cs="Times New Roman"/>
          <w:sz w:val="28"/>
          <w:szCs w:val="28"/>
        </w:rPr>
        <w:t>лучше покормить, чтобы он был сыт и спокоен во время процедуры;</w:t>
      </w:r>
    </w:p>
    <w:p w:rsidR="007F28BC" w:rsidRDefault="007F28BC" w:rsidP="00B1643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взять с собой игрушку,</w:t>
      </w:r>
      <w:r w:rsidR="00027666">
        <w:rPr>
          <w:rFonts w:ascii="Times New Roman" w:hAnsi="Times New Roman" w:cs="Times New Roman"/>
          <w:sz w:val="28"/>
          <w:szCs w:val="28"/>
        </w:rPr>
        <w:t xml:space="preserve"> книжку, соску</w:t>
      </w:r>
      <w:r>
        <w:rPr>
          <w:rFonts w:ascii="Times New Roman" w:hAnsi="Times New Roman" w:cs="Times New Roman"/>
          <w:sz w:val="28"/>
          <w:szCs w:val="28"/>
        </w:rPr>
        <w:t xml:space="preserve"> чтобы отвлечь внимание ребёнка</w:t>
      </w:r>
      <w:r w:rsidR="009B3180">
        <w:rPr>
          <w:rFonts w:ascii="Times New Roman" w:hAnsi="Times New Roman" w:cs="Times New Roman"/>
          <w:sz w:val="28"/>
          <w:szCs w:val="28"/>
        </w:rPr>
        <w:t>;</w:t>
      </w:r>
    </w:p>
    <w:p w:rsidR="007F28BC" w:rsidRDefault="009B3180" w:rsidP="00B1643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беседу, объяснить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ребёнку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это безбол</w:t>
      </w:r>
      <w:r w:rsidR="00C74479">
        <w:rPr>
          <w:rFonts w:ascii="Times New Roman" w:hAnsi="Times New Roman" w:cs="Times New Roman"/>
          <w:sz w:val="28"/>
          <w:szCs w:val="28"/>
        </w:rPr>
        <w:t>езненная и безопасная процедура;</w:t>
      </w:r>
    </w:p>
    <w:p w:rsidR="00C74479" w:rsidRDefault="00C74479" w:rsidP="00B1643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E6478">
        <w:rPr>
          <w:rFonts w:ascii="Times New Roman" w:hAnsi="Times New Roman" w:cs="Times New Roman"/>
          <w:sz w:val="28"/>
          <w:szCs w:val="28"/>
        </w:rPr>
        <w:t>олного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478">
        <w:rPr>
          <w:rFonts w:ascii="Times New Roman" w:hAnsi="Times New Roman" w:cs="Times New Roman"/>
          <w:sz w:val="28"/>
          <w:szCs w:val="28"/>
        </w:rPr>
        <w:t>обездвиживания</w:t>
      </w:r>
      <w:r>
        <w:rPr>
          <w:rFonts w:ascii="Times New Roman" w:hAnsi="Times New Roman" w:cs="Times New Roman"/>
          <w:sz w:val="28"/>
          <w:szCs w:val="28"/>
        </w:rPr>
        <w:t xml:space="preserve"> и приём</w:t>
      </w:r>
      <w:r w:rsidR="009E647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седативных препаратов не требуется (лёгкие движения ручками и ножками не являются помехой).</w:t>
      </w:r>
    </w:p>
    <w:p w:rsidR="00C74479" w:rsidRDefault="00745506" w:rsidP="004D791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Методика проведения ЭХО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такая же, как и у взрос</w:t>
      </w:r>
      <w:r w:rsidR="00030093">
        <w:rPr>
          <w:rFonts w:ascii="Times New Roman" w:hAnsi="Times New Roman" w:cs="Times New Roman"/>
          <w:sz w:val="28"/>
          <w:szCs w:val="28"/>
        </w:rPr>
        <w:t>лых</w:t>
      </w:r>
      <w:r w:rsidR="0003009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30093" w:rsidRPr="00030093">
        <w:rPr>
          <w:rFonts w:ascii="Times New Roman" w:hAnsi="Times New Roman" w:cs="Times New Roman"/>
          <w:sz w:val="28"/>
          <w:szCs w:val="28"/>
        </w:rPr>
        <w:t>Врач может</w:t>
      </w:r>
      <w:r>
        <w:rPr>
          <w:rFonts w:ascii="Times New Roman" w:hAnsi="Times New Roman" w:cs="Times New Roman"/>
          <w:sz w:val="28"/>
          <w:szCs w:val="28"/>
        </w:rPr>
        <w:t xml:space="preserve"> переворачивать ребёнка на спинку, бочок, живот для лучшей визуализации органа. Родитель, который присутствует на исследовании, может отвлекать внимание ребёнка от процедуры и обеспечить комфорт.</w:t>
      </w:r>
    </w:p>
    <w:p w:rsidR="00745506" w:rsidRPr="004D791E" w:rsidRDefault="000762E0" w:rsidP="000762E0">
      <w:pPr>
        <w:pStyle w:val="2"/>
        <w:rPr>
          <w:sz w:val="36"/>
        </w:rPr>
      </w:pPr>
      <w:r w:rsidRPr="004D791E">
        <w:rPr>
          <w:sz w:val="32"/>
        </w:rPr>
        <w:lastRenderedPageBreak/>
        <w:t>Интерпретация полученных данных</w:t>
      </w:r>
    </w:p>
    <w:p w:rsidR="00FE63C0" w:rsidRDefault="00CA2F1B" w:rsidP="008320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A2F1B">
        <w:rPr>
          <w:rFonts w:ascii="Times New Roman" w:hAnsi="Times New Roman" w:cs="Times New Roman"/>
          <w:b/>
          <w:sz w:val="28"/>
          <w:szCs w:val="28"/>
        </w:rPr>
        <w:t>Что показывает</w:t>
      </w:r>
      <w:r>
        <w:rPr>
          <w:rFonts w:ascii="Times New Roman" w:hAnsi="Times New Roman" w:cs="Times New Roman"/>
          <w:sz w:val="28"/>
          <w:szCs w:val="28"/>
        </w:rPr>
        <w:t xml:space="preserve"> эхокардиография, может установить </w:t>
      </w:r>
      <w:r w:rsidR="00E70215">
        <w:rPr>
          <w:rFonts w:ascii="Times New Roman" w:hAnsi="Times New Roman" w:cs="Times New Roman"/>
          <w:sz w:val="28"/>
          <w:szCs w:val="28"/>
        </w:rPr>
        <w:t xml:space="preserve">специалист </w:t>
      </w:r>
      <w:r>
        <w:rPr>
          <w:rFonts w:ascii="Times New Roman" w:hAnsi="Times New Roman" w:cs="Times New Roman"/>
          <w:sz w:val="28"/>
          <w:szCs w:val="28"/>
        </w:rPr>
        <w:t>ультразвуковой диагностики</w:t>
      </w:r>
      <w:r w:rsidRPr="00832059">
        <w:rPr>
          <w:rFonts w:ascii="Times New Roman" w:hAnsi="Times New Roman" w:cs="Times New Roman"/>
          <w:b/>
          <w:sz w:val="28"/>
          <w:szCs w:val="28"/>
        </w:rPr>
        <w:t>. Расшифровкой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занимается кардиолог.</w:t>
      </w:r>
      <w:r w:rsidR="00415049">
        <w:rPr>
          <w:rFonts w:ascii="Times New Roman" w:hAnsi="Times New Roman" w:cs="Times New Roman"/>
          <w:sz w:val="28"/>
          <w:szCs w:val="28"/>
        </w:rPr>
        <w:t xml:space="preserve"> В анализе </w:t>
      </w:r>
      <w:r w:rsidR="00E70215">
        <w:rPr>
          <w:rFonts w:ascii="Times New Roman" w:hAnsi="Times New Roman" w:cs="Times New Roman"/>
          <w:sz w:val="28"/>
          <w:szCs w:val="28"/>
        </w:rPr>
        <w:t>обычно находятся</w:t>
      </w:r>
      <w:r w:rsidR="00832059">
        <w:rPr>
          <w:rFonts w:ascii="Times New Roman" w:hAnsi="Times New Roman" w:cs="Times New Roman"/>
          <w:sz w:val="28"/>
          <w:szCs w:val="28"/>
        </w:rPr>
        <w:t xml:space="preserve"> одни и те же базовые показатели. </w:t>
      </w:r>
      <w:r w:rsidR="008320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Врач </w:t>
      </w:r>
      <w:r w:rsidR="00E70215">
        <w:rPr>
          <w:rFonts w:ascii="Times New Roman" w:hAnsi="Times New Roman" w:cs="Times New Roman"/>
          <w:sz w:val="28"/>
          <w:szCs w:val="28"/>
          <w:shd w:val="clear" w:color="auto" w:fill="FFFFFF"/>
        </w:rPr>
        <w:t>обязан</w:t>
      </w:r>
      <w:r w:rsidR="008320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рассмотреть все </w:t>
      </w:r>
      <w:r w:rsidR="00E70215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показатели</w:t>
      </w:r>
      <w:r w:rsidR="008320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полученные при </w:t>
      </w:r>
      <w:r w:rsidR="00E70215">
        <w:rPr>
          <w:rFonts w:ascii="Times New Roman" w:hAnsi="Times New Roman" w:cs="Times New Roman"/>
          <w:sz w:val="28"/>
          <w:szCs w:val="28"/>
          <w:shd w:val="clear" w:color="auto" w:fill="FFFFFF"/>
        </w:rPr>
        <w:t>ультразвуковой диагностике</w:t>
      </w:r>
      <w:r w:rsidR="008320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сердца. </w:t>
      </w:r>
      <w:r w:rsidR="00E70215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Интерпретация</w:t>
      </w:r>
      <w:r w:rsidR="001918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эхокардиограмм у детей проводится с учетом возрастных и индивидуальных особенностей. </w:t>
      </w:r>
    </w:p>
    <w:p w:rsidR="00CA2F1B" w:rsidRDefault="008D074F" w:rsidP="00832059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1588">
        <w:rPr>
          <w:rFonts w:ascii="Times New Roman" w:hAnsi="Times New Roman" w:cs="Times New Roman"/>
          <w:b/>
          <w:sz w:val="28"/>
          <w:szCs w:val="28"/>
        </w:rPr>
        <w:t>Таблица</w:t>
      </w:r>
      <w:r>
        <w:rPr>
          <w:rFonts w:ascii="Times New Roman" w:hAnsi="Times New Roman" w:cs="Times New Roman"/>
          <w:sz w:val="28"/>
          <w:szCs w:val="28"/>
        </w:rPr>
        <w:t xml:space="preserve"> показателей и их результатов в норме у взрослых: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87"/>
        <w:gridCol w:w="2793"/>
      </w:tblGrid>
      <w:tr w:rsidR="00E136AB" w:rsidTr="004C435A">
        <w:trPr>
          <w:trHeight w:val="360"/>
        </w:trPr>
        <w:tc>
          <w:tcPr>
            <w:tcW w:w="6087" w:type="dxa"/>
          </w:tcPr>
          <w:p w:rsidR="00E136AB" w:rsidRDefault="00E136AB" w:rsidP="00E136AB">
            <w:pPr>
              <w:pStyle w:val="2"/>
            </w:pPr>
            <w:r>
              <w:t>Показатель</w:t>
            </w:r>
          </w:p>
        </w:tc>
        <w:tc>
          <w:tcPr>
            <w:tcW w:w="2793" w:type="dxa"/>
          </w:tcPr>
          <w:p w:rsidR="00E136AB" w:rsidRDefault="00E136AB" w:rsidP="00E136AB">
            <w:pPr>
              <w:pStyle w:val="2"/>
            </w:pPr>
            <w:r>
              <w:t>Результат</w:t>
            </w:r>
          </w:p>
        </w:tc>
      </w:tr>
      <w:tr w:rsidR="00E136AB" w:rsidTr="004C435A">
        <w:trPr>
          <w:trHeight w:val="308"/>
        </w:trPr>
        <w:tc>
          <w:tcPr>
            <w:tcW w:w="6087" w:type="dxa"/>
          </w:tcPr>
          <w:p w:rsidR="00E136AB" w:rsidRPr="00BB60BE" w:rsidRDefault="004C435A" w:rsidP="00EE1ED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Конечный диастол</w:t>
            </w:r>
            <w:r w:rsidR="00BE75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ический размер левого желудочка</w:t>
            </w:r>
            <w:r w:rsidR="00EE1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793" w:type="dxa"/>
          </w:tcPr>
          <w:p w:rsidR="00E136AB" w:rsidRPr="00BB60BE" w:rsidRDefault="00EE1ED2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3,5</w:t>
            </w:r>
            <w:r w:rsidR="004C435A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5,5 см</w:t>
            </w:r>
          </w:p>
        </w:tc>
      </w:tr>
      <w:tr w:rsidR="00E136AB" w:rsidTr="00BB60BE">
        <w:trPr>
          <w:trHeight w:val="1015"/>
        </w:trPr>
        <w:tc>
          <w:tcPr>
            <w:tcW w:w="6087" w:type="dxa"/>
          </w:tcPr>
          <w:p w:rsidR="00E136AB" w:rsidRPr="00BB60BE" w:rsidRDefault="004C435A" w:rsidP="00EE1ED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Конечный систолический размер левого желудочка</w:t>
            </w:r>
            <w:r w:rsidR="008B21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793" w:type="dxa"/>
          </w:tcPr>
          <w:p w:rsidR="00E136AB" w:rsidRPr="00BB60BE" w:rsidRDefault="00EE1ED2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2,5 – 4,2</w:t>
            </w:r>
            <w:r w:rsidR="004C435A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см</w:t>
            </w:r>
          </w:p>
        </w:tc>
      </w:tr>
      <w:tr w:rsidR="00E136AB" w:rsidTr="004C435A">
        <w:trPr>
          <w:trHeight w:val="263"/>
        </w:trPr>
        <w:tc>
          <w:tcPr>
            <w:tcW w:w="6087" w:type="dxa"/>
          </w:tcPr>
          <w:p w:rsidR="00E136AB" w:rsidRPr="00BB60BE" w:rsidRDefault="004C435A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Диастолический объем правого</w:t>
            </w:r>
            <w:r w:rsidR="00BE75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желудочка</w:t>
            </w:r>
            <w:r w:rsidR="008B21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</w:t>
            </w:r>
            <w:proofErr w:type="gramStart"/>
            <w:r w:rsidR="008B21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</w:t>
            </w:r>
            <w:proofErr w:type="gramEnd"/>
            <w:r w:rsidR="008B21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793" w:type="dxa"/>
          </w:tcPr>
          <w:p w:rsidR="00E136AB" w:rsidRPr="00BB60BE" w:rsidRDefault="004C435A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18 – 40 мл</w:t>
            </w:r>
          </w:p>
        </w:tc>
      </w:tr>
      <w:tr w:rsidR="00E136AB" w:rsidTr="004C435A">
        <w:trPr>
          <w:trHeight w:val="248"/>
        </w:trPr>
        <w:tc>
          <w:tcPr>
            <w:tcW w:w="6087" w:type="dxa"/>
          </w:tcPr>
          <w:p w:rsidR="00E136AB" w:rsidRPr="00BB60BE" w:rsidRDefault="004C435A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Фракция выброса левого желудочка</w:t>
            </w:r>
            <w:r w:rsidR="008B21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(ФВ)</w:t>
            </w:r>
          </w:p>
        </w:tc>
        <w:tc>
          <w:tcPr>
            <w:tcW w:w="2793" w:type="dxa"/>
          </w:tcPr>
          <w:p w:rsidR="00E136AB" w:rsidRPr="00BB60BE" w:rsidRDefault="004C435A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55 – 65 %</w:t>
            </w:r>
          </w:p>
        </w:tc>
      </w:tr>
      <w:tr w:rsidR="00E136AB" w:rsidTr="004C435A">
        <w:trPr>
          <w:trHeight w:val="248"/>
        </w:trPr>
        <w:tc>
          <w:tcPr>
            <w:tcW w:w="6087" w:type="dxa"/>
          </w:tcPr>
          <w:p w:rsidR="00E136AB" w:rsidRPr="00BB60BE" w:rsidRDefault="004C435A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Фракция укорочения левого желудочка</w:t>
            </w:r>
            <w:r w:rsidR="008B21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(ФУ)</w:t>
            </w:r>
          </w:p>
        </w:tc>
        <w:tc>
          <w:tcPr>
            <w:tcW w:w="2793" w:type="dxa"/>
          </w:tcPr>
          <w:p w:rsidR="00E136AB" w:rsidRPr="00BB60BE" w:rsidRDefault="004C435A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30 – 40 %</w:t>
            </w:r>
          </w:p>
        </w:tc>
      </w:tr>
      <w:tr w:rsidR="00E136AB" w:rsidTr="004C435A">
        <w:trPr>
          <w:trHeight w:val="308"/>
        </w:trPr>
        <w:tc>
          <w:tcPr>
            <w:tcW w:w="6087" w:type="dxa"/>
          </w:tcPr>
          <w:p w:rsidR="00E136AB" w:rsidRPr="00BB60BE" w:rsidRDefault="004C435A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Толщина задней стенки левого желудочка</w:t>
            </w:r>
          </w:p>
        </w:tc>
        <w:tc>
          <w:tcPr>
            <w:tcW w:w="2793" w:type="dxa"/>
          </w:tcPr>
          <w:p w:rsidR="00E136AB" w:rsidRPr="00BB60BE" w:rsidRDefault="00094CBB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91</w:t>
            </w:r>
            <w:r w:rsidR="00FF60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-110 м</w:t>
            </w:r>
            <w:r w:rsidR="004C435A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</w:p>
        </w:tc>
      </w:tr>
      <w:tr w:rsidR="00E136AB" w:rsidTr="004C435A">
        <w:trPr>
          <w:trHeight w:val="278"/>
        </w:trPr>
        <w:tc>
          <w:tcPr>
            <w:tcW w:w="6087" w:type="dxa"/>
          </w:tcPr>
          <w:p w:rsidR="00E136AB" w:rsidRPr="00BB60BE" w:rsidRDefault="004C435A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Толщина стенки правого желудочка</w:t>
            </w:r>
          </w:p>
        </w:tc>
        <w:tc>
          <w:tcPr>
            <w:tcW w:w="2793" w:type="dxa"/>
          </w:tcPr>
          <w:p w:rsidR="00E136AB" w:rsidRPr="00BB60BE" w:rsidRDefault="004C435A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0,2</w:t>
            </w:r>
            <w:r w:rsidR="00EE1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0,5</w:t>
            </w:r>
            <w:r w:rsidR="00EE1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см</w:t>
            </w:r>
          </w:p>
        </w:tc>
      </w:tr>
      <w:tr w:rsidR="00E136AB" w:rsidTr="004C435A">
        <w:trPr>
          <w:trHeight w:val="293"/>
        </w:trPr>
        <w:tc>
          <w:tcPr>
            <w:tcW w:w="6087" w:type="dxa"/>
          </w:tcPr>
          <w:p w:rsidR="00E136AB" w:rsidRPr="00BB60BE" w:rsidRDefault="00BE75D2" w:rsidP="004C43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Размер правого предсердия</w:t>
            </w:r>
          </w:p>
        </w:tc>
        <w:tc>
          <w:tcPr>
            <w:tcW w:w="2793" w:type="dxa"/>
          </w:tcPr>
          <w:p w:rsidR="00E136AB" w:rsidRPr="00BB60BE" w:rsidRDefault="004C435A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2,7 – 4,5 см</w:t>
            </w:r>
          </w:p>
        </w:tc>
      </w:tr>
      <w:tr w:rsidR="00E136AB" w:rsidTr="004C435A">
        <w:trPr>
          <w:trHeight w:val="278"/>
        </w:trPr>
        <w:tc>
          <w:tcPr>
            <w:tcW w:w="6087" w:type="dxa"/>
          </w:tcPr>
          <w:p w:rsidR="00E136AB" w:rsidRPr="00BB60BE" w:rsidRDefault="00BE75D2" w:rsidP="004C43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Размер левого предсердия</w:t>
            </w:r>
          </w:p>
        </w:tc>
        <w:tc>
          <w:tcPr>
            <w:tcW w:w="2793" w:type="dxa"/>
          </w:tcPr>
          <w:p w:rsidR="00E136AB" w:rsidRPr="00BB60BE" w:rsidRDefault="004C435A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1,85 – 3,5 см</w:t>
            </w:r>
          </w:p>
        </w:tc>
      </w:tr>
      <w:tr w:rsidR="00E136AB" w:rsidTr="004C435A">
        <w:trPr>
          <w:trHeight w:val="308"/>
        </w:trPr>
        <w:tc>
          <w:tcPr>
            <w:tcW w:w="6087" w:type="dxa"/>
          </w:tcPr>
          <w:p w:rsidR="00E136AB" w:rsidRPr="00BB60BE" w:rsidRDefault="004C435A" w:rsidP="004C43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Размер полости правого желудо</w:t>
            </w:r>
            <w:r w:rsidR="00BE75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чка</w:t>
            </w:r>
          </w:p>
        </w:tc>
        <w:tc>
          <w:tcPr>
            <w:tcW w:w="2793" w:type="dxa"/>
          </w:tcPr>
          <w:p w:rsidR="00E136AB" w:rsidRPr="00BB60BE" w:rsidRDefault="004C435A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2,6 – 3,1 см</w:t>
            </w:r>
          </w:p>
        </w:tc>
      </w:tr>
      <w:tr w:rsidR="00E136AB" w:rsidTr="004C435A">
        <w:trPr>
          <w:trHeight w:val="278"/>
        </w:trPr>
        <w:tc>
          <w:tcPr>
            <w:tcW w:w="6087" w:type="dxa"/>
          </w:tcPr>
          <w:p w:rsidR="00E136AB" w:rsidRPr="00BB60BE" w:rsidRDefault="004C435A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Толщина межжелудочковой перегородки</w:t>
            </w:r>
          </w:p>
        </w:tc>
        <w:tc>
          <w:tcPr>
            <w:tcW w:w="2793" w:type="dxa"/>
          </w:tcPr>
          <w:p w:rsidR="00E136AB" w:rsidRPr="00BB60BE" w:rsidRDefault="004C435A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0,7 – 1,1 см</w:t>
            </w:r>
          </w:p>
        </w:tc>
      </w:tr>
      <w:tr w:rsidR="00E136AB" w:rsidTr="004C435A">
        <w:trPr>
          <w:trHeight w:val="248"/>
        </w:trPr>
        <w:tc>
          <w:tcPr>
            <w:tcW w:w="6087" w:type="dxa"/>
          </w:tcPr>
          <w:p w:rsidR="00E136AB" w:rsidRPr="00BB60BE" w:rsidRDefault="00BE75D2" w:rsidP="003D131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Масса миокарда </w:t>
            </w:r>
          </w:p>
        </w:tc>
        <w:tc>
          <w:tcPr>
            <w:tcW w:w="2793" w:type="dxa"/>
          </w:tcPr>
          <w:p w:rsidR="00E136AB" w:rsidRPr="00BB60BE" w:rsidRDefault="00584B53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 мужчин 139 – 185</w:t>
            </w:r>
            <w:r w:rsidR="00094CB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г, у женщин – 97</w:t>
            </w:r>
            <w:r w:rsidR="004C435A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</w:t>
            </w:r>
            <w:r w:rsidR="00EE1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143</w:t>
            </w:r>
            <w:r w:rsidR="004C435A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</w:t>
            </w:r>
          </w:p>
        </w:tc>
      </w:tr>
      <w:tr w:rsidR="00E136AB" w:rsidTr="004C435A">
        <w:trPr>
          <w:trHeight w:val="263"/>
        </w:trPr>
        <w:tc>
          <w:tcPr>
            <w:tcW w:w="6087" w:type="dxa"/>
          </w:tcPr>
          <w:p w:rsidR="00E136AB" w:rsidRPr="00BB60BE" w:rsidRDefault="008B21C6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Смещение</w:t>
            </w:r>
            <w:r w:rsidR="004C435A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межжелудочковой </w:t>
            </w:r>
            <w:r w:rsidR="00FF60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="004C435A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ерегородки в сторону во время сокращения сердца</w:t>
            </w:r>
          </w:p>
        </w:tc>
        <w:tc>
          <w:tcPr>
            <w:tcW w:w="2793" w:type="dxa"/>
          </w:tcPr>
          <w:p w:rsidR="00E136AB" w:rsidRPr="00BB60BE" w:rsidRDefault="007F19CB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0,52 – 0,96</w:t>
            </w:r>
            <w:r w:rsidR="004C435A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см</w:t>
            </w:r>
          </w:p>
        </w:tc>
      </w:tr>
      <w:tr w:rsidR="00E136AB" w:rsidTr="004C435A">
        <w:trPr>
          <w:trHeight w:val="323"/>
        </w:trPr>
        <w:tc>
          <w:tcPr>
            <w:tcW w:w="6087" w:type="dxa"/>
          </w:tcPr>
          <w:p w:rsidR="004C435A" w:rsidRPr="00BB60BE" w:rsidRDefault="004C435A" w:rsidP="004C435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Индекс массы миокар</w:t>
            </w:r>
            <w:r w:rsidR="00BE75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да </w:t>
            </w:r>
          </w:p>
          <w:p w:rsidR="00E136AB" w:rsidRPr="00BB60BE" w:rsidRDefault="00E136AB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3" w:type="dxa"/>
          </w:tcPr>
          <w:p w:rsidR="00E136AB" w:rsidRPr="00BB60BE" w:rsidRDefault="00584B53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норме у мужчин 72</w:t>
            </w:r>
            <w:r w:rsidR="00EE1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95</w:t>
            </w:r>
            <w:r w:rsidR="004C435A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г/м</w:t>
            </w:r>
            <w:proofErr w:type="gramStart"/>
            <w:r w:rsidR="004C435A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2</w:t>
            </w:r>
            <w:proofErr w:type="gramEnd"/>
            <w:r w:rsidR="00EE1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у женщин – 70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</w:t>
            </w:r>
            <w:r w:rsidR="004C435A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r w:rsidR="004C435A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г/м</w:t>
            </w:r>
            <w:r w:rsidR="004C435A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2</w:t>
            </w:r>
          </w:p>
        </w:tc>
      </w:tr>
      <w:tr w:rsidR="00E136AB" w:rsidTr="004C435A">
        <w:trPr>
          <w:trHeight w:val="293"/>
        </w:trPr>
        <w:tc>
          <w:tcPr>
            <w:tcW w:w="6087" w:type="dxa"/>
          </w:tcPr>
          <w:p w:rsidR="00E136AB" w:rsidRPr="00BB60BE" w:rsidRDefault="00D15583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Площа</w:t>
            </w:r>
            <w:r w:rsidR="00BE75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дь открытия митрального клапана</w:t>
            </w:r>
          </w:p>
        </w:tc>
        <w:tc>
          <w:tcPr>
            <w:tcW w:w="2793" w:type="dxa"/>
          </w:tcPr>
          <w:p w:rsidR="00E136AB" w:rsidRPr="00BB60BE" w:rsidRDefault="00BB60BE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 см</w:t>
            </w:r>
            <w:proofErr w:type="gramStart"/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vertAlign w:val="superscript"/>
              </w:rPr>
              <w:t>2</w:t>
            </w:r>
            <w:proofErr w:type="gramEnd"/>
          </w:p>
        </w:tc>
      </w:tr>
      <w:tr w:rsidR="00E136AB" w:rsidTr="004C435A">
        <w:trPr>
          <w:trHeight w:val="263"/>
        </w:trPr>
        <w:tc>
          <w:tcPr>
            <w:tcW w:w="6087" w:type="dxa"/>
          </w:tcPr>
          <w:p w:rsidR="00E136AB" w:rsidRPr="00BB60BE" w:rsidRDefault="00BB60BE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Амплитуда раскрытия створок аортального клапана во время систолы</w:t>
            </w:r>
          </w:p>
        </w:tc>
        <w:tc>
          <w:tcPr>
            <w:tcW w:w="2793" w:type="dxa"/>
          </w:tcPr>
          <w:p w:rsidR="00E136AB" w:rsidRPr="00BB60BE" w:rsidRDefault="00EE1ED2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 — 27</w:t>
            </w:r>
            <w:r w:rsidR="00BB60BE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мм</w:t>
            </w:r>
          </w:p>
        </w:tc>
      </w:tr>
      <w:tr w:rsidR="00E136AB" w:rsidTr="004C435A">
        <w:trPr>
          <w:trHeight w:val="293"/>
        </w:trPr>
        <w:tc>
          <w:tcPr>
            <w:tcW w:w="6087" w:type="dxa"/>
          </w:tcPr>
          <w:p w:rsidR="00E136AB" w:rsidRPr="00BB60BE" w:rsidRDefault="00BB60BE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Скорость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трансмитрального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кровотока</w:t>
            </w:r>
          </w:p>
        </w:tc>
        <w:tc>
          <w:tcPr>
            <w:tcW w:w="2793" w:type="dxa"/>
          </w:tcPr>
          <w:p w:rsidR="00E136AB" w:rsidRPr="00BB60BE" w:rsidRDefault="00BB60BE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0,6 – 1,</w:t>
            </w:r>
            <w:proofErr w:type="gramStart"/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proofErr w:type="gramEnd"/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м/c</w:t>
            </w:r>
          </w:p>
        </w:tc>
      </w:tr>
      <w:tr w:rsidR="00E136AB" w:rsidTr="00BB60BE">
        <w:trPr>
          <w:trHeight w:val="613"/>
        </w:trPr>
        <w:tc>
          <w:tcPr>
            <w:tcW w:w="6087" w:type="dxa"/>
          </w:tcPr>
          <w:p w:rsidR="00BB60BE" w:rsidRPr="00BB60BE" w:rsidRDefault="00BB60BE" w:rsidP="00BB60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Скорость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транскуспидального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кровотока</w:t>
            </w:r>
          </w:p>
        </w:tc>
        <w:tc>
          <w:tcPr>
            <w:tcW w:w="2793" w:type="dxa"/>
          </w:tcPr>
          <w:p w:rsidR="00E136AB" w:rsidRPr="00BB60BE" w:rsidRDefault="00BB60BE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</w:t>
            </w:r>
            <w:proofErr w:type="gramStart"/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proofErr w:type="gramEnd"/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— 0,7</w:t>
            </w:r>
            <w:r w:rsidR="00EE1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м/c </w:t>
            </w:r>
          </w:p>
        </w:tc>
      </w:tr>
      <w:tr w:rsidR="00E136AB" w:rsidTr="004C435A">
        <w:trPr>
          <w:trHeight w:val="323"/>
        </w:trPr>
        <w:tc>
          <w:tcPr>
            <w:tcW w:w="6087" w:type="dxa"/>
          </w:tcPr>
          <w:p w:rsidR="00E136AB" w:rsidRPr="00BB60BE" w:rsidRDefault="00BB60BE" w:rsidP="00BB60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Скорость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трансаортального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кровотока во время систолы</w:t>
            </w:r>
          </w:p>
        </w:tc>
        <w:tc>
          <w:tcPr>
            <w:tcW w:w="2793" w:type="dxa"/>
          </w:tcPr>
          <w:p w:rsidR="00E136AB" w:rsidRPr="00BB60BE" w:rsidRDefault="00BB60BE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1,7</w:t>
            </w:r>
            <w:r w:rsidR="00EE1E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м/c</w:t>
            </w:r>
          </w:p>
        </w:tc>
      </w:tr>
      <w:tr w:rsidR="00E136AB" w:rsidTr="004C435A">
        <w:trPr>
          <w:trHeight w:val="248"/>
        </w:trPr>
        <w:tc>
          <w:tcPr>
            <w:tcW w:w="6087" w:type="dxa"/>
          </w:tcPr>
          <w:p w:rsidR="00E136AB" w:rsidRPr="00BB60BE" w:rsidRDefault="00BB60BE" w:rsidP="00BB60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Скорость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транспульмонального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кровотока</w:t>
            </w:r>
          </w:p>
        </w:tc>
        <w:tc>
          <w:tcPr>
            <w:tcW w:w="2793" w:type="dxa"/>
          </w:tcPr>
          <w:p w:rsidR="00E136AB" w:rsidRPr="00BB60BE" w:rsidRDefault="00BB60BE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0,6 — 0,9 м/c</w:t>
            </w:r>
          </w:p>
        </w:tc>
      </w:tr>
      <w:tr w:rsidR="00E136AB" w:rsidTr="004C435A">
        <w:trPr>
          <w:trHeight w:val="263"/>
        </w:trPr>
        <w:tc>
          <w:tcPr>
            <w:tcW w:w="6087" w:type="dxa"/>
          </w:tcPr>
          <w:p w:rsidR="00E136AB" w:rsidRPr="00BB60BE" w:rsidRDefault="00BB60BE" w:rsidP="004D74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Диаметр аорт</w:t>
            </w:r>
            <w:r w:rsidR="004D742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 на уровне синусов</w:t>
            </w:r>
          </w:p>
        </w:tc>
        <w:tc>
          <w:tcPr>
            <w:tcW w:w="2793" w:type="dxa"/>
          </w:tcPr>
          <w:p w:rsidR="00E136AB" w:rsidRPr="00BB60BE" w:rsidRDefault="00EE1ED2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2,11 – 3,8</w:t>
            </w:r>
            <w:r w:rsidR="00BB60BE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см</w:t>
            </w:r>
          </w:p>
        </w:tc>
      </w:tr>
      <w:tr w:rsidR="00E136AB" w:rsidTr="004C435A">
        <w:trPr>
          <w:trHeight w:val="263"/>
        </w:trPr>
        <w:tc>
          <w:tcPr>
            <w:tcW w:w="6087" w:type="dxa"/>
          </w:tcPr>
          <w:p w:rsidR="00E136AB" w:rsidRPr="00BB60BE" w:rsidRDefault="00BB60BE" w:rsidP="00BB60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Диаметр аорт</w:t>
            </w:r>
            <w:r w:rsidR="00BE75D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 на уровне восходящего отдела</w:t>
            </w:r>
          </w:p>
        </w:tc>
        <w:tc>
          <w:tcPr>
            <w:tcW w:w="2793" w:type="dxa"/>
          </w:tcPr>
          <w:p w:rsidR="00E136AB" w:rsidRPr="00BB60BE" w:rsidRDefault="00584B53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2,3 – 3,6</w:t>
            </w:r>
            <w:r w:rsidR="00BB60BE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см</w:t>
            </w:r>
          </w:p>
        </w:tc>
      </w:tr>
      <w:tr w:rsidR="00E136AB" w:rsidTr="004C435A">
        <w:trPr>
          <w:trHeight w:val="278"/>
        </w:trPr>
        <w:tc>
          <w:tcPr>
            <w:tcW w:w="6087" w:type="dxa"/>
          </w:tcPr>
          <w:p w:rsidR="00E136AB" w:rsidRPr="00BB60BE" w:rsidRDefault="00BB60BE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Ударный объем крови</w:t>
            </w:r>
            <w:r w:rsidR="008B21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(УО)</w:t>
            </w:r>
          </w:p>
        </w:tc>
        <w:tc>
          <w:tcPr>
            <w:tcW w:w="2793" w:type="dxa"/>
          </w:tcPr>
          <w:p w:rsidR="00E136AB" w:rsidRPr="00BB60BE" w:rsidRDefault="00EE1ED2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65</w:t>
            </w:r>
            <w:r w:rsidR="00BB60BE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– 100 мл</w:t>
            </w:r>
          </w:p>
        </w:tc>
      </w:tr>
      <w:tr w:rsidR="00E136AB" w:rsidTr="004C435A">
        <w:trPr>
          <w:trHeight w:val="263"/>
        </w:trPr>
        <w:tc>
          <w:tcPr>
            <w:tcW w:w="6087" w:type="dxa"/>
          </w:tcPr>
          <w:p w:rsidR="00E136AB" w:rsidRPr="00BB60BE" w:rsidRDefault="00BB60BE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B60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E13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азмер конечного участка легочной артерии</w:t>
            </w:r>
          </w:p>
        </w:tc>
        <w:tc>
          <w:tcPr>
            <w:tcW w:w="2793" w:type="dxa"/>
          </w:tcPr>
          <w:p w:rsidR="00E136AB" w:rsidRPr="00BB60BE" w:rsidRDefault="00584B53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1,8-2,5</w:t>
            </w:r>
            <w:r w:rsidR="00BB60BE" w:rsidRPr="00E13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</w:t>
            </w:r>
          </w:p>
        </w:tc>
      </w:tr>
      <w:tr w:rsidR="00E136AB" w:rsidTr="004C435A">
        <w:trPr>
          <w:trHeight w:val="300"/>
        </w:trPr>
        <w:tc>
          <w:tcPr>
            <w:tcW w:w="6087" w:type="dxa"/>
          </w:tcPr>
          <w:p w:rsidR="00E136AB" w:rsidRPr="00BB60BE" w:rsidRDefault="003D1313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60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BB60BE" w:rsidRPr="00E13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инутный объем сердца (МОС)</w:t>
            </w:r>
          </w:p>
        </w:tc>
        <w:tc>
          <w:tcPr>
            <w:tcW w:w="2793" w:type="dxa"/>
          </w:tcPr>
          <w:p w:rsidR="00E136AB" w:rsidRPr="00BB60BE" w:rsidRDefault="00094CBB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3,6-7,4</w:t>
            </w:r>
            <w:r w:rsidR="00BB60BE" w:rsidRPr="00BB60BE">
              <w:rPr>
                <w:rFonts w:ascii="Times New Roman" w:hAnsi="Times New Roman" w:cs="Times New Roman"/>
                <w:sz w:val="28"/>
                <w:szCs w:val="28"/>
              </w:rPr>
              <w:t xml:space="preserve"> л/мин</w:t>
            </w:r>
          </w:p>
        </w:tc>
      </w:tr>
      <w:tr w:rsidR="00E136AB" w:rsidTr="004C435A">
        <w:trPr>
          <w:trHeight w:val="345"/>
        </w:trPr>
        <w:tc>
          <w:tcPr>
            <w:tcW w:w="6087" w:type="dxa"/>
          </w:tcPr>
          <w:p w:rsidR="00E136AB" w:rsidRPr="00BB60BE" w:rsidRDefault="003417F3" w:rsidP="003417F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Тромбы, зоны инфаркта</w:t>
            </w:r>
          </w:p>
        </w:tc>
        <w:tc>
          <w:tcPr>
            <w:tcW w:w="2793" w:type="dxa"/>
          </w:tcPr>
          <w:p w:rsidR="00E136AB" w:rsidRPr="00BB60BE" w:rsidRDefault="003417F3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отсутствуют</w:t>
            </w:r>
          </w:p>
        </w:tc>
      </w:tr>
      <w:tr w:rsidR="00E136AB" w:rsidTr="004C435A">
        <w:trPr>
          <w:trHeight w:val="323"/>
        </w:trPr>
        <w:tc>
          <w:tcPr>
            <w:tcW w:w="6087" w:type="dxa"/>
          </w:tcPr>
          <w:p w:rsidR="00E136AB" w:rsidRPr="00BB60BE" w:rsidRDefault="00721B02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Жидкость в полости перикарда</w:t>
            </w:r>
          </w:p>
        </w:tc>
        <w:tc>
          <w:tcPr>
            <w:tcW w:w="2793" w:type="dxa"/>
          </w:tcPr>
          <w:p w:rsidR="00E136AB" w:rsidRPr="00BB60BE" w:rsidRDefault="00EE1ED2" w:rsidP="00E136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 —2</w:t>
            </w:r>
            <w:r w:rsidR="00BB60BE" w:rsidRPr="00BB6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  мл</w:t>
            </w:r>
          </w:p>
        </w:tc>
      </w:tr>
    </w:tbl>
    <w:p w:rsidR="00E136AB" w:rsidRDefault="00E136AB" w:rsidP="006F14F8">
      <w:pPr>
        <w:spacing w:line="360" w:lineRule="auto"/>
        <w:rPr>
          <w:rFonts w:ascii="Times New Roman" w:hAnsi="Times New Roman" w:cs="Times New Roman"/>
          <w:color w:val="3A3A2F"/>
          <w:sz w:val="28"/>
          <w:szCs w:val="28"/>
          <w:shd w:val="clear" w:color="auto" w:fill="FFFFFF"/>
        </w:rPr>
      </w:pPr>
    </w:p>
    <w:p w:rsidR="009053B3" w:rsidRDefault="001918E8" w:rsidP="001918E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Окончательный диагноз устанавливается на основании анамнеза жизни, анамнеза болезни, объективного обследования, данных лабораторных и инструментальных методов исследования.  УЗИ сердца используется как дополнительный метод исследования в постановке диагноза, определении наличия динамика заболевания, профилактических целях.</w:t>
      </w:r>
    </w:p>
    <w:p w:rsidR="001918E8" w:rsidRPr="00BB60BE" w:rsidRDefault="001918E8" w:rsidP="00C72D65">
      <w:pPr>
        <w:spacing w:line="360" w:lineRule="auto"/>
        <w:ind w:firstLine="709"/>
        <w:rPr>
          <w:rFonts w:ascii="Arial" w:hAnsi="Arial" w:cs="Arial"/>
          <w:color w:val="3A3A2F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сделать </w:t>
      </w:r>
      <w:r w:rsidRPr="00C72D65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, что эхокардиография является современным информативным безопасным методом диагностики, доступным и быстрым в своё</w:t>
      </w:r>
      <w:r w:rsidR="00C72D65">
        <w:rPr>
          <w:rFonts w:ascii="Times New Roman" w:hAnsi="Times New Roman" w:cs="Times New Roman"/>
          <w:sz w:val="28"/>
          <w:szCs w:val="28"/>
        </w:rPr>
        <w:t xml:space="preserve">м применении. </w:t>
      </w:r>
      <w:r w:rsidR="00044DA9">
        <w:rPr>
          <w:rFonts w:ascii="Times New Roman" w:hAnsi="Times New Roman" w:cs="Times New Roman"/>
          <w:sz w:val="28"/>
          <w:szCs w:val="28"/>
        </w:rPr>
        <w:t xml:space="preserve">УЗИ </w:t>
      </w:r>
      <w:r w:rsidR="00C72D65">
        <w:rPr>
          <w:rFonts w:ascii="Times New Roman" w:hAnsi="Times New Roman" w:cs="Times New Roman"/>
          <w:sz w:val="28"/>
          <w:szCs w:val="28"/>
        </w:rPr>
        <w:t>проводится практических во всех медицинских учреждениях. Современные технологии позволяют изготавливать новейшие модернизированные аппараты, которые расширяют и улучшают возможности интерпретации данных.</w:t>
      </w:r>
    </w:p>
    <w:p w:rsidR="00FC3EEB" w:rsidRDefault="00FC3EEB" w:rsidP="000258D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C3EEB" w:rsidRPr="000258D8" w:rsidRDefault="00FC3EEB" w:rsidP="000258D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258D8" w:rsidRDefault="000258D8" w:rsidP="003B5E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EE3630" w:rsidRPr="003B5E2E" w:rsidRDefault="00EE3630" w:rsidP="003B5E2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E3630" w:rsidRPr="003B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263B1"/>
    <w:multiLevelType w:val="multilevel"/>
    <w:tmpl w:val="AEFE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082B83"/>
    <w:multiLevelType w:val="multilevel"/>
    <w:tmpl w:val="F0A4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801859"/>
    <w:multiLevelType w:val="hybridMultilevel"/>
    <w:tmpl w:val="9B964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D722A8"/>
    <w:multiLevelType w:val="hybridMultilevel"/>
    <w:tmpl w:val="9B84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8C4054"/>
    <w:multiLevelType w:val="hybridMultilevel"/>
    <w:tmpl w:val="539C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42D10"/>
    <w:multiLevelType w:val="hybridMultilevel"/>
    <w:tmpl w:val="05DAC0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3E44C4D"/>
    <w:multiLevelType w:val="hybridMultilevel"/>
    <w:tmpl w:val="FA1A4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15AC8"/>
    <w:multiLevelType w:val="hybridMultilevel"/>
    <w:tmpl w:val="FEA237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F82654"/>
    <w:multiLevelType w:val="hybridMultilevel"/>
    <w:tmpl w:val="44806A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8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E2E"/>
    <w:rsid w:val="000258D8"/>
    <w:rsid w:val="00027666"/>
    <w:rsid w:val="00030093"/>
    <w:rsid w:val="00044DA9"/>
    <w:rsid w:val="00072F9B"/>
    <w:rsid w:val="000762E0"/>
    <w:rsid w:val="00094CBB"/>
    <w:rsid w:val="000958BB"/>
    <w:rsid w:val="000B4970"/>
    <w:rsid w:val="001261DF"/>
    <w:rsid w:val="00126310"/>
    <w:rsid w:val="00176AC7"/>
    <w:rsid w:val="001918E8"/>
    <w:rsid w:val="001F3B7C"/>
    <w:rsid w:val="0023182E"/>
    <w:rsid w:val="00310273"/>
    <w:rsid w:val="003417F3"/>
    <w:rsid w:val="0035325B"/>
    <w:rsid w:val="00361588"/>
    <w:rsid w:val="003728A1"/>
    <w:rsid w:val="003B5E2E"/>
    <w:rsid w:val="003D1313"/>
    <w:rsid w:val="00415049"/>
    <w:rsid w:val="00482D16"/>
    <w:rsid w:val="004C435A"/>
    <w:rsid w:val="004D742A"/>
    <w:rsid w:val="004D791E"/>
    <w:rsid w:val="00584B53"/>
    <w:rsid w:val="006906DC"/>
    <w:rsid w:val="006D62FA"/>
    <w:rsid w:val="006F14F8"/>
    <w:rsid w:val="0070419D"/>
    <w:rsid w:val="00721B02"/>
    <w:rsid w:val="00744702"/>
    <w:rsid w:val="00745506"/>
    <w:rsid w:val="007F19CB"/>
    <w:rsid w:val="007F28BC"/>
    <w:rsid w:val="00832059"/>
    <w:rsid w:val="00835C07"/>
    <w:rsid w:val="00842273"/>
    <w:rsid w:val="00871A00"/>
    <w:rsid w:val="008B21C6"/>
    <w:rsid w:val="008D074F"/>
    <w:rsid w:val="009053B3"/>
    <w:rsid w:val="00922171"/>
    <w:rsid w:val="00943F9D"/>
    <w:rsid w:val="009B3180"/>
    <w:rsid w:val="009E6478"/>
    <w:rsid w:val="00A2491B"/>
    <w:rsid w:val="00A32D55"/>
    <w:rsid w:val="00A73B38"/>
    <w:rsid w:val="00B16439"/>
    <w:rsid w:val="00B37605"/>
    <w:rsid w:val="00BB60BE"/>
    <w:rsid w:val="00BC5006"/>
    <w:rsid w:val="00BE75D2"/>
    <w:rsid w:val="00C11F11"/>
    <w:rsid w:val="00C12425"/>
    <w:rsid w:val="00C55B86"/>
    <w:rsid w:val="00C72D65"/>
    <w:rsid w:val="00C74479"/>
    <w:rsid w:val="00CA2F1B"/>
    <w:rsid w:val="00CC6C0C"/>
    <w:rsid w:val="00CF5C27"/>
    <w:rsid w:val="00D15583"/>
    <w:rsid w:val="00D225FB"/>
    <w:rsid w:val="00D65B05"/>
    <w:rsid w:val="00DD67F2"/>
    <w:rsid w:val="00E136AB"/>
    <w:rsid w:val="00E64EEF"/>
    <w:rsid w:val="00E70215"/>
    <w:rsid w:val="00EE1ED2"/>
    <w:rsid w:val="00EE3630"/>
    <w:rsid w:val="00FC3EEB"/>
    <w:rsid w:val="00FE63C0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5E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58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E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5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C3EEB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B16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B16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32059"/>
    <w:rPr>
      <w:color w:val="0000FF"/>
      <w:u w:val="single"/>
    </w:rPr>
  </w:style>
  <w:style w:type="character" w:customStyle="1" w:styleId="word">
    <w:name w:val="word"/>
    <w:basedOn w:val="a0"/>
    <w:rsid w:val="003102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5E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258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5E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5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FC3EEB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B16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B16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32059"/>
    <w:rPr>
      <w:color w:val="0000FF"/>
      <w:u w:val="single"/>
    </w:rPr>
  </w:style>
  <w:style w:type="character" w:customStyle="1" w:styleId="word">
    <w:name w:val="word"/>
    <w:basedOn w:val="a0"/>
    <w:rsid w:val="00310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6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1E30B-1614-471B-AEB9-09B1B0382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7</Pages>
  <Words>1241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мартшка</dc:creator>
  <cp:lastModifiedBy>мартшка</cp:lastModifiedBy>
  <cp:revision>47</cp:revision>
  <dcterms:created xsi:type="dcterms:W3CDTF">2018-07-22T14:16:00Z</dcterms:created>
  <dcterms:modified xsi:type="dcterms:W3CDTF">2018-07-22T23:31:00Z</dcterms:modified>
</cp:coreProperties>
</file>