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14" w:rsidRPr="00432A0D" w:rsidRDefault="00955E60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Ремонт туалета</w:t>
      </w:r>
    </w:p>
    <w:p w:rsidR="00C535B5" w:rsidRDefault="00955E60">
      <w:r>
        <w:t xml:space="preserve">В этой статье я подробно расскажу о всех этапах проведения ремонтных работ в туалетных комнатах небольших размеров. </w:t>
      </w:r>
      <w:r w:rsidR="00C535B5">
        <w:t>Вначале необходимо провести осмотр помещения и составить договор с хозяевами жилья. В подготовленной смете прописать стоимость работ за исключением цен на бойлер (если планируется его установка именно в туалете), цен на кафельную плитку, стоимость унитаза. Так поступать надо в том случае, если хозяева ещё не закупили эти составляющие.</w:t>
      </w:r>
      <w:r w:rsidR="00FA0BF0">
        <w:t xml:space="preserve"> Договор с подробной сметой и сроками должен быть подписан обеими сторонами.</w:t>
      </w:r>
    </w:p>
    <w:p w:rsidR="00C535B5" w:rsidRPr="00432A0D" w:rsidRDefault="00C535B5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Подготовительные работы</w:t>
      </w:r>
    </w:p>
    <w:p w:rsidR="00C535B5" w:rsidRDefault="00C535B5">
      <w:r>
        <w:t xml:space="preserve">Сдираются все старые </w:t>
      </w:r>
      <w:r w:rsidR="00FA0BF0">
        <w:t>покрытия – кафель, покрытия стен, зашивка шахты. Снимается старый унит</w:t>
      </w:r>
      <w:r w:rsidR="00010430">
        <w:t xml:space="preserve">аз, раковина, если она там есть. Если семья будет жить в квартире, предусмотреть как пользоваться унитазом. </w:t>
      </w:r>
      <w:r w:rsidR="00FA0BF0">
        <w:t xml:space="preserve"> Перекрывается стояк холодной</w:t>
      </w:r>
      <w:r w:rsidR="00754A43">
        <w:t xml:space="preserve"> и горячей</w:t>
      </w:r>
      <w:r w:rsidR="00FA0BF0">
        <w:t xml:space="preserve"> воды для срезки металлических труб, которые будут меняться на пластиковые. </w:t>
      </w:r>
    </w:p>
    <w:p w:rsidR="00010430" w:rsidRPr="00432A0D" w:rsidRDefault="00010430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Штукатурные работы</w:t>
      </w:r>
    </w:p>
    <w:p w:rsidR="00010430" w:rsidRDefault="00010430">
      <w:r>
        <w:t>Обычно в старых домах советской постройки уровень стен и кирпичной кладки не отвечает требованиям по отклонениям, поэтому необходимо штукатурить стены. С полом тоже могут быт</w:t>
      </w:r>
      <w:r w:rsidR="00754A43">
        <w:t>ь проблемы по уровню. На стены выставляются маяки по вертикальному уровню и проводятся штукатурные работы с гипсовым раствором или цементно-песчаным. Пол заливается самовыравнивающей смесью.</w:t>
      </w:r>
      <w:r w:rsidR="00372707">
        <w:t xml:space="preserve"> Но стены можно выровнять и </w:t>
      </w:r>
      <w:proofErr w:type="spellStart"/>
      <w:r w:rsidR="00372707">
        <w:t>гипсокартоном</w:t>
      </w:r>
      <w:proofErr w:type="spellEnd"/>
      <w:r w:rsidR="00372707">
        <w:t xml:space="preserve">, </w:t>
      </w:r>
    </w:p>
    <w:p w:rsidR="0041701D" w:rsidRPr="00432A0D" w:rsidRDefault="0041701D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Сантехнические работы</w:t>
      </w:r>
    </w:p>
    <w:p w:rsidR="0042280C" w:rsidRDefault="0041701D" w:rsidP="005B70BD">
      <w:r>
        <w:t>Полипропиленовые трубы подачи горячей и холодной воды к раковине нужно вмуровать в стену. За унитазом установить всю разводку труб для бойлера</w:t>
      </w:r>
      <w:r w:rsidR="0042280C">
        <w:t xml:space="preserve"> и от бойлера в ванную комнату, установите счётчики воды</w:t>
      </w:r>
      <w:r>
        <w:t xml:space="preserve">. Не забудьте врезать в канализацию шланг с бойлера под клапан избыточного давления. </w:t>
      </w:r>
      <w:r w:rsidR="0042280C">
        <w:t xml:space="preserve">Обязательно проведите гидроизоляционные работы по полу и стенам на высоту до 50 см. </w:t>
      </w:r>
      <w:r w:rsidR="005B70BD">
        <w:t xml:space="preserve">Можно поменять часть общего стояка канализационной трубы, если она из </w:t>
      </w:r>
      <w:proofErr w:type="spellStart"/>
      <w:r w:rsidR="005B70BD">
        <w:t>чу</w:t>
      </w:r>
      <w:r w:rsidR="005B70BD">
        <w:t>гунины</w:t>
      </w:r>
      <w:proofErr w:type="spellEnd"/>
      <w:r w:rsidR="005B70BD">
        <w:t>,</w:t>
      </w:r>
      <w:r w:rsidR="005B70BD">
        <w:t xml:space="preserve"> на пласт</w:t>
      </w:r>
      <w:r w:rsidR="007A061C">
        <w:t>массовую</w:t>
      </w:r>
      <w:r w:rsidR="005B70BD">
        <w:t>.</w:t>
      </w:r>
    </w:p>
    <w:p w:rsidR="0041701D" w:rsidRDefault="007A061C">
      <w:r>
        <w:t>Необходимо зашить короб</w:t>
      </w:r>
      <w:r w:rsidRPr="007A061C">
        <w:t xml:space="preserve"> </w:t>
      </w:r>
      <w:r>
        <w:t>с инженерными коммуникациями и бойлером</w:t>
      </w:r>
      <w:r w:rsidR="0042280C">
        <w:t xml:space="preserve"> </w:t>
      </w:r>
      <w:proofErr w:type="spellStart"/>
      <w:r w:rsidR="0042280C">
        <w:t>гипсокартоном</w:t>
      </w:r>
      <w:proofErr w:type="spellEnd"/>
      <w:r>
        <w:t>.</w:t>
      </w:r>
      <w:r w:rsidR="00837B3A">
        <w:t xml:space="preserve"> </w:t>
      </w:r>
      <w:proofErr w:type="spellStart"/>
      <w:r w:rsidR="00837B3A">
        <w:t>Регипс</w:t>
      </w:r>
      <w:proofErr w:type="spellEnd"/>
      <w:r w:rsidR="00837B3A">
        <w:t xml:space="preserve"> должен быть зелёного цвета, влагостойкий. </w:t>
      </w:r>
      <w:r>
        <w:t>Устанавливать люк важно большеразмерным</w:t>
      </w:r>
      <w:r w:rsidR="00837B3A">
        <w:t xml:space="preserve"> - 60Х1200 см, потому что нужен свободный доступ к</w:t>
      </w:r>
      <w:r w:rsidR="0042280C">
        <w:t xml:space="preserve"> </w:t>
      </w:r>
      <w:r w:rsidR="00837B3A">
        <w:t>коммуникациям и бойлеру на случай его замены. Нужен свободный доступ к фильтрам труб воды и ревизии канализации.</w:t>
      </w:r>
    </w:p>
    <w:p w:rsidR="002B1709" w:rsidRPr="00432A0D" w:rsidRDefault="002B1709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Электрика</w:t>
      </w:r>
    </w:p>
    <w:p w:rsidR="002B1709" w:rsidRDefault="0033763A">
      <w:r>
        <w:t xml:space="preserve">Проведение электромонтажных работ требует учесть все необходимые точки </w:t>
      </w:r>
      <w:proofErr w:type="spellStart"/>
      <w:r>
        <w:t>запитки</w:t>
      </w:r>
      <w:proofErr w:type="spellEnd"/>
      <w:r>
        <w:t xml:space="preserve"> электричес</w:t>
      </w:r>
      <w:r w:rsidR="009955A2">
        <w:t xml:space="preserve">ких </w:t>
      </w:r>
      <w:r>
        <w:t xml:space="preserve">приборов.  Для разводки провода от распределительной коробки необходимо проложить в </w:t>
      </w:r>
      <w:proofErr w:type="spellStart"/>
      <w:r>
        <w:t>штробах</w:t>
      </w:r>
      <w:proofErr w:type="spellEnd"/>
      <w:r>
        <w:t xml:space="preserve"> по стене, а по потолку свободно прикрепить клипсами. Розетка должна быть двухклавишная – на одной клавише свет, на другой вентиляция. Обязательно предусмотрите свет в шкафу, снимать показатели счётч</w:t>
      </w:r>
      <w:r w:rsidR="009955A2">
        <w:t>иков и т.д. Устан</w:t>
      </w:r>
      <w:r w:rsidR="009440A0">
        <w:t>овите вентилятор в стене короба или в потолке.</w:t>
      </w:r>
      <w:r w:rsidR="009955A2">
        <w:t xml:space="preserve"> </w:t>
      </w:r>
      <w:r>
        <w:t xml:space="preserve"> </w:t>
      </w:r>
    </w:p>
    <w:p w:rsidR="00837B3A" w:rsidRPr="00432A0D" w:rsidRDefault="005B70BD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Плиточные работы</w:t>
      </w:r>
    </w:p>
    <w:p w:rsidR="005B70BD" w:rsidRDefault="009955A2">
      <w:r>
        <w:t>Плиточные работы начинать следует после всех работ, описанных в предыдущих пунктах. Перед началом загрунтуйте поверхности, на которых будет укладываться плитка. Укладка начинается со стен, контроль ведётся при помощи уровня</w:t>
      </w:r>
      <w:r w:rsidR="000504E8">
        <w:t xml:space="preserve">. Расстояния между плитками выставляются при помощи пластмассовых крестиков. Клей наносится зубчатой гребёнкой. Раскрой плитки можно делать </w:t>
      </w:r>
      <w:proofErr w:type="spellStart"/>
      <w:r w:rsidR="000504E8">
        <w:t>плиткорезом</w:t>
      </w:r>
      <w:proofErr w:type="spellEnd"/>
      <w:r w:rsidR="000504E8">
        <w:t xml:space="preserve">, стеклорезом или </w:t>
      </w:r>
      <w:proofErr w:type="spellStart"/>
      <w:r w:rsidR="000504E8">
        <w:t>флексом</w:t>
      </w:r>
      <w:proofErr w:type="spellEnd"/>
      <w:r w:rsidR="000504E8">
        <w:t xml:space="preserve">. Во избежание попадания пыли заткните все </w:t>
      </w:r>
      <w:r w:rsidR="000504E8">
        <w:lastRenderedPageBreak/>
        <w:t>открытые трубы заглушками. После стен плитка укладывается на пол. Контролируйте уровень, это необходимо. После укладки плитки швы затираются специальн</w:t>
      </w:r>
      <w:r w:rsidR="00256220">
        <w:t>ой затиркой</w:t>
      </w:r>
      <w:r w:rsidR="000504E8">
        <w:t>, называем</w:t>
      </w:r>
      <w:r w:rsidR="00256220">
        <w:t>ой</w:t>
      </w:r>
      <w:r w:rsidR="000504E8">
        <w:t xml:space="preserve"> фугой.</w:t>
      </w:r>
      <w:r w:rsidR="00256220">
        <w:t xml:space="preserve"> Конечно, существуют и более дешёвые варианты отделки стен. Это отделка стен и потолка панелями ПВХ, которые требуют от мастера аккуратности и внимательности. Ещё более экономичный вариант – моющиеся обои. При творческом подходе можно получить очень оригинальные решения.</w:t>
      </w:r>
    </w:p>
    <w:p w:rsidR="00256220" w:rsidRPr="00432A0D" w:rsidRDefault="00256220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Потолок</w:t>
      </w:r>
    </w:p>
    <w:p w:rsidR="00256220" w:rsidRDefault="00256220">
      <w:r>
        <w:t xml:space="preserve">Потолок нужно зашивать, так как по нему могут быть проложены </w:t>
      </w:r>
      <w:r w:rsidR="005D0CB8">
        <w:t>инженерные коммуникации. Лучше всего панелями ПВХ или алюминиевыми, очень красиво выглядит. Но можно конечно и пойти на дорогой вариант – установка натяжного потолка. Такой вариант удобен в том случае, если вы ремонтируете всю квартиру и тогда натяжной потолок для туалета не будет так разорителен.</w:t>
      </w:r>
    </w:p>
    <w:p w:rsidR="00256220" w:rsidRPr="00432A0D" w:rsidRDefault="00256220">
      <w:pPr>
        <w:rPr>
          <w:b/>
          <w:sz w:val="28"/>
          <w:szCs w:val="28"/>
        </w:rPr>
      </w:pPr>
      <w:r w:rsidRPr="00432A0D">
        <w:rPr>
          <w:b/>
          <w:sz w:val="28"/>
          <w:szCs w:val="28"/>
        </w:rPr>
        <w:t>Установка и выбор унитаза и раковины</w:t>
      </w:r>
    </w:p>
    <w:p w:rsidR="007566DD" w:rsidRDefault="009440A0">
      <w:bookmarkStart w:id="0" w:name="_GoBack"/>
      <w:r>
        <w:t xml:space="preserve">Какой унитаз выбрать, решать заказчику, какой ляжет на душу, тот и </w:t>
      </w:r>
      <w:r w:rsidR="00143102">
        <w:t>купит</w:t>
      </w:r>
      <w:r>
        <w:t xml:space="preserve">. Это могут быть </w:t>
      </w:r>
      <w:bookmarkEnd w:id="0"/>
      <w:r>
        <w:t xml:space="preserve">воронкообразные чаши или козырьковые. С дорогой крышкой </w:t>
      </w:r>
      <w:r w:rsidR="00143102">
        <w:t xml:space="preserve">или </w:t>
      </w:r>
      <w:r>
        <w:t>пластмассовой</w:t>
      </w:r>
      <w:r w:rsidR="00143102">
        <w:t>, с падающей крышкой или с системой микролифта.</w:t>
      </w:r>
      <w:r w:rsidR="007566DD">
        <w:t xml:space="preserve"> Из фаянса или из фарфора, зависит от толщины кошелька и от запросов на срок службы. Фарфоровые унитазы служат от 25 лет и дольше, а фаянсовые начинаются от 10 лет. При покупке необходимо не ошибиться с расстоянием от края стены до центра канализационной трубы, и </w:t>
      </w:r>
      <w:r w:rsidR="001E7ECA">
        <w:t>от края бачка до раструба унитаза. Эти расстояния в мм должны быть совместимы. Важно купить нужной длины шланг подачи холодной воды.</w:t>
      </w:r>
    </w:p>
    <w:p w:rsidR="001E7ECA" w:rsidRDefault="001E7ECA">
      <w:r>
        <w:t xml:space="preserve">Раковину желательно покупать с пьедесталом, тогда можно скрыть все технологические аксессуары. </w:t>
      </w:r>
    </w:p>
    <w:p w:rsidR="001E7ECA" w:rsidRDefault="001E7ECA">
      <w:r>
        <w:t xml:space="preserve">Установку сантехники нужно доверить специалистам. После завершения работ по монтажу унитаза и раковины надо провести проверочные испытания. Если протечек и </w:t>
      </w:r>
      <w:proofErr w:type="spellStart"/>
      <w:r>
        <w:t>подтекани</w:t>
      </w:r>
      <w:r w:rsidR="00432A0D">
        <w:t>й</w:t>
      </w:r>
      <w:proofErr w:type="spellEnd"/>
      <w:r>
        <w:t xml:space="preserve"> воды не наблюдается, можно предъявлять работу заказчику.</w:t>
      </w:r>
    </w:p>
    <w:p w:rsidR="001E7ECA" w:rsidRDefault="001E7ECA"/>
    <w:p w:rsidR="00256220" w:rsidRDefault="00256220"/>
    <w:p w:rsidR="000504E8" w:rsidRDefault="000504E8"/>
    <w:p w:rsidR="005B70BD" w:rsidRDefault="005B70BD"/>
    <w:p w:rsidR="00754A43" w:rsidRDefault="00754A43"/>
    <w:p w:rsidR="00010430" w:rsidRDefault="00010430"/>
    <w:sectPr w:rsidR="0001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60"/>
    <w:rsid w:val="00010430"/>
    <w:rsid w:val="000504E8"/>
    <w:rsid w:val="00143102"/>
    <w:rsid w:val="001E7ECA"/>
    <w:rsid w:val="00256220"/>
    <w:rsid w:val="002B1709"/>
    <w:rsid w:val="0033763A"/>
    <w:rsid w:val="00372707"/>
    <w:rsid w:val="0041701D"/>
    <w:rsid w:val="0042280C"/>
    <w:rsid w:val="00432A0D"/>
    <w:rsid w:val="004F1A14"/>
    <w:rsid w:val="005B70BD"/>
    <w:rsid w:val="005D0CB8"/>
    <w:rsid w:val="00754A43"/>
    <w:rsid w:val="007566DD"/>
    <w:rsid w:val="007A061C"/>
    <w:rsid w:val="00837B3A"/>
    <w:rsid w:val="009440A0"/>
    <w:rsid w:val="00955E60"/>
    <w:rsid w:val="009955A2"/>
    <w:rsid w:val="00C535B5"/>
    <w:rsid w:val="00D30FB8"/>
    <w:rsid w:val="00FA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6EDC"/>
  <w15:chartTrackingRefBased/>
  <w15:docId w15:val="{407A56EF-84B8-4210-A2AD-84E3540F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665</Words>
  <Characters>4170</Characters>
  <Application>Microsoft Office Word</Application>
  <DocSecurity>0</DocSecurity>
  <Lines>73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2019-08-09T08:39:00Z</dcterms:created>
  <dcterms:modified xsi:type="dcterms:W3CDTF">2019-08-09T14:10:00Z</dcterms:modified>
</cp:coreProperties>
</file>