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3F80D" w14:textId="538DAC3E" w:rsidR="00EC6115" w:rsidRDefault="00591E08" w:rsidP="00591E08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</w:pPr>
      <w:r w:rsidRPr="00591E08"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t>Псориаз ладоней и подошв</w:t>
      </w:r>
    </w:p>
    <w:p w14:paraId="7D159AD0" w14:textId="3B1EE25D" w:rsidR="00591E08" w:rsidRDefault="00591E08" w:rsidP="00591E0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Псориаз ладоней и подошв – один из видов псориаз, который поражает ладошки и ступни. Сначала образуется красные пузырьки, возникает зуд и шелушение. Они соединяются и образуют </w:t>
      </w:r>
      <w:r w:rsidR="00B5752F">
        <w:rPr>
          <w:rFonts w:ascii="Times New Roman" w:hAnsi="Times New Roman" w:cs="Times New Roman"/>
          <w:sz w:val="28"/>
          <w:szCs w:val="28"/>
          <w:lang w:val="ru-RU"/>
        </w:rPr>
        <w:t xml:space="preserve">большие гиперкератозные очаги. Кожный покров становится менее эластичны и более сухим. Могут появляться трещины и это грозит заражением. Считается что развитие патологии зависит от расовой принадлежности (европейцы болеют намного чаще, чем негры и азиаты). </w:t>
      </w:r>
      <w:r w:rsidR="00913680">
        <w:rPr>
          <w:rFonts w:ascii="Times New Roman" w:hAnsi="Times New Roman" w:cs="Times New Roman"/>
          <w:sz w:val="28"/>
          <w:szCs w:val="28"/>
          <w:lang w:val="ru-RU"/>
        </w:rPr>
        <w:t>Данный дерматоз абсолютно не заразный, даже при гемотрансфузии.</w:t>
      </w:r>
    </w:p>
    <w:p w14:paraId="2ADED324" w14:textId="7876CA37" w:rsidR="00913680" w:rsidRDefault="00913680" w:rsidP="00913680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ru-RU"/>
        </w:rPr>
        <w:t>Причины дерматоза</w:t>
      </w:r>
    </w:p>
    <w:p w14:paraId="00389CE4" w14:textId="3F8D3D55" w:rsidR="00913680" w:rsidRDefault="00913680" w:rsidP="0091368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680">
        <w:rPr>
          <w:rFonts w:ascii="Times New Roman" w:hAnsi="Times New Roman" w:cs="Times New Roman"/>
          <w:sz w:val="28"/>
          <w:szCs w:val="28"/>
          <w:lang w:val="ru-RU"/>
        </w:rPr>
        <w:t xml:space="preserve">Развитие псориаза этого вида могут вызывать самые различные факторы. Последние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подразделяют на внешние и наружные. К внешним причинам относят скачки температуры, курение и употребление алкоголя и несбалансированное питание. Под внутренними факторами подразумевают генетические особенности, сбои в работе иммунной системы, частые стрессы. Как правило, считается, что </w:t>
      </w:r>
      <w:r w:rsidR="00F76B1C">
        <w:rPr>
          <w:rFonts w:ascii="Times New Roman" w:hAnsi="Times New Roman" w:cs="Times New Roman"/>
          <w:sz w:val="28"/>
          <w:szCs w:val="28"/>
          <w:lang w:val="ru-RU"/>
        </w:rPr>
        <w:t xml:space="preserve">возникновение псориаза провоцируют сразу несколько факторов. </w:t>
      </w:r>
    </w:p>
    <w:p w14:paraId="2876C1E5" w14:textId="4C168B9D" w:rsidR="00F76B1C" w:rsidRDefault="00F76B1C" w:rsidP="0091368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Процесс развития этого заболевания еще до конца не изучен. Современные специалисты выдвигают несколько основных теорий:</w:t>
      </w:r>
    </w:p>
    <w:p w14:paraId="17F6E798" w14:textId="0CC0A6AE" w:rsidR="00F76B1C" w:rsidRDefault="00F76B1C" w:rsidP="00F76B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аутоиммунная;</w:t>
      </w:r>
    </w:p>
    <w:p w14:paraId="5B5CCE03" w14:textId="050F2846" w:rsidR="00F76B1C" w:rsidRDefault="00F76B1C" w:rsidP="00F76B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нейроэндокринная;</w:t>
      </w:r>
    </w:p>
    <w:p w14:paraId="3188BA68" w14:textId="02E65124" w:rsidR="00F76B1C" w:rsidRDefault="00F76B1C" w:rsidP="00F76B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аллергическая.</w:t>
      </w:r>
    </w:p>
    <w:p w14:paraId="58C3888D" w14:textId="1EC691CF" w:rsidR="00F76B1C" w:rsidRDefault="00F76B1C" w:rsidP="00F76B1C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ru-RU"/>
        </w:rPr>
        <w:t>Классификация дерматоза</w:t>
      </w:r>
    </w:p>
    <w:p w14:paraId="42D46959" w14:textId="6DE00ECC" w:rsidR="00F76B1C" w:rsidRDefault="00F76B1C" w:rsidP="00F76B1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Мнение дерматологов на сегодняшний день немного отличаются. Большинство из них выделяет следующие подтипы псориаза ладоней и ступней:</w:t>
      </w:r>
    </w:p>
    <w:p w14:paraId="47A48DB6" w14:textId="1A90EAA3" w:rsidR="00F76B1C" w:rsidRDefault="00CD0A8A" w:rsidP="00F76B1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вульгарный (</w:t>
      </w:r>
      <w:r w:rsidR="00F76B1C">
        <w:rPr>
          <w:rFonts w:ascii="Times New Roman" w:hAnsi="Times New Roman" w:cs="Times New Roman"/>
          <w:sz w:val="28"/>
          <w:szCs w:val="28"/>
          <w:lang w:val="ru-RU"/>
        </w:rPr>
        <w:t>для него характерно образование сыпи с маленькими четко ограниченными пузырьками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чешуйками, также могут быть трещины и вторичная инфекция);</w:t>
      </w:r>
    </w:p>
    <w:p w14:paraId="5070CB3D" w14:textId="3F8A861D" w:rsidR="00CD0A8A" w:rsidRDefault="00CD0A8A" w:rsidP="00F76B1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роговой (проявляется большими ороговевшими очагами размером до 30 мм, плохо шелушатся и срастаются между собой);</w:t>
      </w:r>
    </w:p>
    <w:p w14:paraId="6F8DB111" w14:textId="4105422C" w:rsidR="00CD0A8A" w:rsidRDefault="00CD0A8A" w:rsidP="00F76B1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везикулезно-пустулезный (редкий, ему свойственно наличие папул гноем и без четких границ, которые сливаются и образуют «гнойные озера»).</w:t>
      </w:r>
    </w:p>
    <w:p w14:paraId="27880B9E" w14:textId="7675D1E7" w:rsidR="00CD0A8A" w:rsidRDefault="00CD0A8A" w:rsidP="00CD0A8A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ru-RU"/>
        </w:rPr>
        <w:t>Симптомы дерматоза</w:t>
      </w:r>
    </w:p>
    <w:p w14:paraId="21028AD3" w14:textId="100B91F5" w:rsidR="00CD0A8A" w:rsidRDefault="006A3735" w:rsidP="00CD0A8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Хоть есть достаточно типов этого псориаза, но они все же имеют общие признаки. Кожа </w:t>
      </w:r>
      <w:r w:rsidR="00052E44">
        <w:rPr>
          <w:rFonts w:ascii="Times New Roman" w:hAnsi="Times New Roman" w:cs="Times New Roman"/>
          <w:sz w:val="28"/>
          <w:szCs w:val="28"/>
          <w:lang w:val="ru-RU"/>
        </w:rPr>
        <w:t xml:space="preserve">ступней и ладошек </w:t>
      </w:r>
      <w:r>
        <w:rPr>
          <w:rFonts w:ascii="Times New Roman" w:hAnsi="Times New Roman" w:cs="Times New Roman"/>
          <w:sz w:val="28"/>
          <w:szCs w:val="28"/>
          <w:lang w:val="ru-RU"/>
        </w:rPr>
        <w:t>воспаленная, с небольшим отеком</w:t>
      </w:r>
      <w:r w:rsidR="00052E44">
        <w:rPr>
          <w:rFonts w:ascii="Times New Roman" w:hAnsi="Times New Roman" w:cs="Times New Roman"/>
          <w:sz w:val="28"/>
          <w:szCs w:val="28"/>
          <w:lang w:val="ru-RU"/>
        </w:rPr>
        <w:t>. Затем на ней появляется мелкая сыпь, которая позже сливается в очаги</w:t>
      </w:r>
      <w:r w:rsidR="00511715">
        <w:rPr>
          <w:rFonts w:ascii="Times New Roman" w:hAnsi="Times New Roman" w:cs="Times New Roman"/>
          <w:sz w:val="28"/>
          <w:szCs w:val="28"/>
          <w:lang w:val="ru-RU"/>
        </w:rPr>
        <w:t xml:space="preserve">. Они </w:t>
      </w:r>
      <w:r w:rsidR="00511715">
        <w:rPr>
          <w:rFonts w:ascii="Times New Roman" w:hAnsi="Times New Roman" w:cs="Times New Roman"/>
          <w:sz w:val="28"/>
          <w:szCs w:val="28"/>
          <w:lang w:val="ru-RU"/>
        </w:rPr>
        <w:lastRenderedPageBreak/>
        <w:t>ороговевают, желтеют, стают более грубыми и плотными. Сыпь, в основном, располагается на ладонях возле большого пальца и в области свода стопы.</w:t>
      </w:r>
    </w:p>
    <w:p w14:paraId="26EB2B90" w14:textId="2F4A137C" w:rsidR="00511715" w:rsidRDefault="00511715" w:rsidP="00511715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ru-RU"/>
        </w:rPr>
        <w:t>Диагностика дерматоза</w:t>
      </w:r>
    </w:p>
    <w:p w14:paraId="09195D74" w14:textId="0CBA41CC" w:rsidR="00511715" w:rsidRDefault="00511715" w:rsidP="009328C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1715">
        <w:rPr>
          <w:rFonts w:ascii="Times New Roman" w:hAnsi="Times New Roman" w:cs="Times New Roman"/>
          <w:sz w:val="28"/>
          <w:szCs w:val="28"/>
          <w:lang w:val="ru-RU"/>
        </w:rPr>
        <w:t xml:space="preserve">Проводит диагностику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назначает лечение врач-дерматолог. </w:t>
      </w:r>
      <w:r w:rsidR="009328C2">
        <w:rPr>
          <w:rFonts w:ascii="Times New Roman" w:hAnsi="Times New Roman" w:cs="Times New Roman"/>
          <w:sz w:val="28"/>
          <w:szCs w:val="28"/>
          <w:lang w:val="ru-RU"/>
        </w:rPr>
        <w:t>главным признаком наличия именно этой кожной патологии является специфическая триада. Туда относят такие признаки: стеариновое пятно, терминальная пленка и капли росы. Для подтверждения проводится микроскопическое исследование кожного покрова пораженной области</w:t>
      </w:r>
      <w:proofErr w:type="gramStart"/>
      <w:r w:rsidR="009328C2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9328C2">
        <w:rPr>
          <w:rFonts w:ascii="Times New Roman" w:hAnsi="Times New Roman" w:cs="Times New Roman"/>
          <w:sz w:val="28"/>
          <w:szCs w:val="28"/>
          <w:lang w:val="ru-RU"/>
        </w:rPr>
        <w:t xml:space="preserve"> Иногда применяют специальные способы, чтобы определить состояние иммунной системы.</w:t>
      </w:r>
    </w:p>
    <w:p w14:paraId="607AE2CF" w14:textId="5A5D77CE" w:rsidR="009328C2" w:rsidRDefault="009328C2" w:rsidP="009328C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Заболевание часто путают с нейроаллергодерматозом, лишаями, экземой, кератозами и вирусным заболеванием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Коксаки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4EC9F3AD" w14:textId="3D98AB08" w:rsidR="009328C2" w:rsidRDefault="009328C2" w:rsidP="009328C2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ru-RU"/>
        </w:rPr>
        <w:t>Лечение дерматоза</w:t>
      </w:r>
    </w:p>
    <w:p w14:paraId="24E61784" w14:textId="2C7278E4" w:rsidR="009328C2" w:rsidRDefault="000451A6" w:rsidP="009328C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51A6">
        <w:rPr>
          <w:rFonts w:ascii="Times New Roman" w:hAnsi="Times New Roman" w:cs="Times New Roman"/>
          <w:sz w:val="28"/>
          <w:szCs w:val="28"/>
          <w:lang w:val="ru-RU"/>
        </w:rPr>
        <w:t>Врач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451A6">
        <w:rPr>
          <w:rFonts w:ascii="Times New Roman" w:hAnsi="Times New Roman" w:cs="Times New Roman"/>
          <w:sz w:val="28"/>
          <w:szCs w:val="28"/>
          <w:lang w:val="ru-RU"/>
        </w:rPr>
        <w:t xml:space="preserve"> обы</w:t>
      </w:r>
      <w:r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0451A6">
        <w:rPr>
          <w:rFonts w:ascii="Times New Roman" w:hAnsi="Times New Roman" w:cs="Times New Roman"/>
          <w:sz w:val="28"/>
          <w:szCs w:val="28"/>
          <w:lang w:val="ru-RU"/>
        </w:rPr>
        <w:t>но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451A6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ru-RU"/>
        </w:rPr>
        <w:t>значает применение лекарственных препаратов перорально или в виде инъекций. Среди них будут глюкокортикоидные, иммуномодуляторы, средства с витамином А (ретинолом). Возможно также применение лазерной терапии. Для местного лечения используют мази и примочки, салициловую кислоту и ванночки.</w:t>
      </w:r>
    </w:p>
    <w:p w14:paraId="3E9495C6" w14:textId="55AEF352" w:rsidR="000451A6" w:rsidRDefault="000451A6" w:rsidP="009328C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Еще очень важно восстановить витаминный баланс и придерживаться основных правил правильного питания. Нельзя пить кофе и спиртные напитки, необходимо отказаться от шоколада.</w:t>
      </w:r>
    </w:p>
    <w:p w14:paraId="33B97FD5" w14:textId="6DEA43D6" w:rsidR="000451A6" w:rsidRPr="000451A6" w:rsidRDefault="000451A6" w:rsidP="009328C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Прогноз положительный.</w:t>
      </w:r>
    </w:p>
    <w:p w14:paraId="0AD694CC" w14:textId="37695CD2" w:rsidR="009328C2" w:rsidRDefault="009328C2" w:rsidP="009328C2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</w:p>
    <w:p w14:paraId="601AC060" w14:textId="2C116074" w:rsidR="000451A6" w:rsidRPr="009328C2" w:rsidRDefault="000451A6" w:rsidP="009328C2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100% </w:t>
      </w:r>
      <w:r w:rsidRPr="000451A6">
        <w:rPr>
          <w:rFonts w:ascii="Times New Roman" w:hAnsi="Times New Roman" w:cs="Times New Roman"/>
          <w:color w:val="0070C0"/>
          <w:sz w:val="28"/>
          <w:szCs w:val="28"/>
          <w:lang w:val="ru-RU"/>
        </w:rPr>
        <w:t>https://text.ru/antiplagiat/5bb7c407bb550</w:t>
      </w:r>
      <w:bookmarkStart w:id="0" w:name="_GoBack"/>
      <w:bookmarkEnd w:id="0"/>
    </w:p>
    <w:p w14:paraId="1D01E410" w14:textId="77777777" w:rsidR="00CD0A8A" w:rsidRPr="00CD0A8A" w:rsidRDefault="00CD0A8A" w:rsidP="00CD0A8A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</w:p>
    <w:p w14:paraId="692F383F" w14:textId="77777777" w:rsidR="00591E08" w:rsidRPr="00591E08" w:rsidRDefault="00591E08" w:rsidP="00591E08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</w:p>
    <w:p w14:paraId="6D8FC001" w14:textId="77777777" w:rsidR="00591E08" w:rsidRPr="00591E08" w:rsidRDefault="00591E08" w:rsidP="00591E08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</w:p>
    <w:sectPr w:rsidR="00591E08" w:rsidRPr="00591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D5E6A"/>
    <w:multiLevelType w:val="hybridMultilevel"/>
    <w:tmpl w:val="8DFEBC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61E3066"/>
    <w:multiLevelType w:val="hybridMultilevel"/>
    <w:tmpl w:val="0C7437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A0B5D00"/>
    <w:multiLevelType w:val="hybridMultilevel"/>
    <w:tmpl w:val="19FEA6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B26"/>
    <w:rsid w:val="000451A6"/>
    <w:rsid w:val="00052E44"/>
    <w:rsid w:val="00511715"/>
    <w:rsid w:val="00591E08"/>
    <w:rsid w:val="006A3735"/>
    <w:rsid w:val="006F7B26"/>
    <w:rsid w:val="00913680"/>
    <w:rsid w:val="009328C2"/>
    <w:rsid w:val="00B5752F"/>
    <w:rsid w:val="00CD0A8A"/>
    <w:rsid w:val="00EC6115"/>
    <w:rsid w:val="00F7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607E"/>
  <w15:chartTrackingRefBased/>
  <w15:docId w15:val="{C4AF8F88-5768-4D26-AFC3-50280A1D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2018-10-05T18:23:00Z</dcterms:created>
  <dcterms:modified xsi:type="dcterms:W3CDTF">2018-10-05T20:06:00Z</dcterms:modified>
</cp:coreProperties>
</file>