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heme="majorEastAsia" w:hAnsi="Times New Roman" w:cstheme="minorBidi"/>
          <w:b w:val="0"/>
          <w:caps w:val="0"/>
          <w:sz w:val="22"/>
          <w:szCs w:val="28"/>
          <w:lang w:eastAsia="en-US"/>
        </w:rPr>
        <w:id w:val="4123259"/>
        <w:docPartObj>
          <w:docPartGallery w:val="Cover Pages"/>
          <w:docPartUnique/>
        </w:docPartObj>
      </w:sdtPr>
      <w:sdtEndPr>
        <w:rPr>
          <w:rFonts w:eastAsiaTheme="minorHAnsi"/>
          <w:bCs/>
          <w:shd w:val="clear" w:color="auto" w:fill="FFFFFF"/>
        </w:rPr>
      </w:sdtEndPr>
      <w:sdtContent>
        <w:p w14:paraId="787689D8" w14:textId="77777777" w:rsidR="00BE38BB" w:rsidRPr="00611FD7" w:rsidRDefault="00BE38BB" w:rsidP="00282B4A">
          <w:pPr>
            <w:pStyle w:val="ad"/>
            <w:widowControl w:val="0"/>
            <w:spacing w:line="360" w:lineRule="auto"/>
            <w:rPr>
              <w:rFonts w:ascii="Times New Roman" w:hAnsi="Times New Roman"/>
              <w:szCs w:val="28"/>
            </w:rPr>
          </w:pPr>
          <w:r w:rsidRPr="00611FD7">
            <w:rPr>
              <w:rFonts w:ascii="Times New Roman" w:hAnsi="Times New Roman"/>
              <w:szCs w:val="28"/>
            </w:rPr>
            <w:t>МІНІСТЕРСТВО ОСВІТИ І НАУКИ УКРАЇНИ</w:t>
          </w:r>
        </w:p>
        <w:p w14:paraId="769325C4" w14:textId="77777777" w:rsidR="00BE38BB" w:rsidRPr="00611FD7" w:rsidRDefault="00BE38BB" w:rsidP="00282B4A">
          <w:pPr>
            <w:widowControl w:val="0"/>
            <w:spacing w:after="0" w:line="360" w:lineRule="auto"/>
            <w:jc w:val="center"/>
            <w:rPr>
              <w:rFonts w:ascii="Times New Roman" w:eastAsia="Calibri" w:hAnsi="Times New Roman" w:cs="Times New Roman"/>
              <w:b/>
              <w:sz w:val="28"/>
              <w:szCs w:val="28"/>
              <w:lang w:eastAsia="x-none"/>
            </w:rPr>
          </w:pPr>
          <w:r w:rsidRPr="00611FD7">
            <w:rPr>
              <w:rFonts w:ascii="Times New Roman" w:eastAsia="Calibri" w:hAnsi="Times New Roman" w:cs="Times New Roman"/>
              <w:b/>
              <w:sz w:val="28"/>
              <w:szCs w:val="28"/>
              <w:lang w:eastAsia="x-none"/>
            </w:rPr>
            <w:t>КИЇВСЬКИЙ НАЦІОНАЛЬНИЙ ЕКОНОМІЧНИЙ УНІВЕРСИТЕТ</w:t>
          </w:r>
        </w:p>
        <w:p w14:paraId="061CCB9D" w14:textId="77777777" w:rsidR="00BE38BB" w:rsidRPr="00611FD7" w:rsidRDefault="006C24E0" w:rsidP="00282B4A">
          <w:pPr>
            <w:widowControl w:val="0"/>
            <w:spacing w:after="0" w:line="360" w:lineRule="auto"/>
            <w:jc w:val="center"/>
            <w:rPr>
              <w:rFonts w:ascii="Times New Roman" w:eastAsia="Calibri" w:hAnsi="Times New Roman" w:cs="Times New Roman"/>
              <w:b/>
              <w:sz w:val="28"/>
              <w:szCs w:val="28"/>
              <w:lang w:eastAsia="x-none"/>
            </w:rPr>
          </w:pPr>
          <w:r w:rsidRPr="00611FD7">
            <w:rPr>
              <w:rFonts w:ascii="Times New Roman" w:eastAsia="Calibri" w:hAnsi="Times New Roman" w:cs="Times New Roman"/>
              <w:b/>
              <w:sz w:val="28"/>
              <w:szCs w:val="28"/>
              <w:lang w:eastAsia="x-none"/>
            </w:rPr>
            <w:t>ІМЕНІ ВАДИМА ГЕТЬМАНА</w:t>
          </w:r>
        </w:p>
        <w:p w14:paraId="19BBFFCF" w14:textId="77777777" w:rsidR="00BE38BB" w:rsidRPr="00611FD7" w:rsidRDefault="00BE38BB" w:rsidP="00282B4A">
          <w:pPr>
            <w:widowControl w:val="0"/>
            <w:spacing w:after="0" w:line="360" w:lineRule="auto"/>
            <w:jc w:val="center"/>
            <w:rPr>
              <w:rFonts w:ascii="Times New Roman" w:eastAsia="Times New Roman" w:hAnsi="Times New Roman" w:cs="Times New Roman"/>
              <w:b/>
              <w:sz w:val="28"/>
              <w:szCs w:val="28"/>
              <w:lang w:eastAsia="ru-RU"/>
            </w:rPr>
          </w:pPr>
        </w:p>
        <w:p w14:paraId="5C515D66" w14:textId="77777777" w:rsidR="00BE38BB" w:rsidRPr="00611FD7" w:rsidRDefault="00BE38BB" w:rsidP="00282B4A">
          <w:pPr>
            <w:widowControl w:val="0"/>
            <w:spacing w:after="0" w:line="360" w:lineRule="auto"/>
            <w:jc w:val="center"/>
            <w:rPr>
              <w:rFonts w:ascii="Times New Roman" w:eastAsia="Times New Roman" w:hAnsi="Times New Roman" w:cs="Times New Roman"/>
              <w:b/>
              <w:sz w:val="28"/>
              <w:szCs w:val="28"/>
              <w:lang w:eastAsia="ru-RU"/>
            </w:rPr>
          </w:pPr>
        </w:p>
        <w:p w14:paraId="3878EA8C" w14:textId="77777777" w:rsidR="00BE38BB" w:rsidRPr="00611FD7" w:rsidRDefault="00BE38BB" w:rsidP="00282B4A">
          <w:pPr>
            <w:widowControl w:val="0"/>
            <w:spacing w:after="0" w:line="360" w:lineRule="auto"/>
            <w:jc w:val="center"/>
            <w:rPr>
              <w:rFonts w:ascii="Times New Roman" w:eastAsia="Times New Roman" w:hAnsi="Times New Roman" w:cs="Times New Roman"/>
              <w:b/>
              <w:sz w:val="28"/>
              <w:szCs w:val="28"/>
              <w:lang w:eastAsia="ru-RU"/>
            </w:rPr>
          </w:pPr>
          <w:r w:rsidRPr="00611FD7">
            <w:rPr>
              <w:rFonts w:ascii="Times New Roman" w:eastAsia="Times New Roman" w:hAnsi="Times New Roman" w:cs="Times New Roman"/>
              <w:b/>
              <w:sz w:val="28"/>
              <w:szCs w:val="28"/>
              <w:lang w:eastAsia="ru-RU"/>
            </w:rPr>
            <w:t>Факультет маркетингу</w:t>
          </w:r>
        </w:p>
        <w:p w14:paraId="11CAC432" w14:textId="77777777" w:rsidR="00BE38BB" w:rsidRPr="00611FD7" w:rsidRDefault="00BE38BB" w:rsidP="00282B4A">
          <w:pPr>
            <w:spacing w:after="0" w:line="360" w:lineRule="auto"/>
            <w:jc w:val="center"/>
            <w:rPr>
              <w:rFonts w:ascii="Times New Roman" w:eastAsia="Times New Roman" w:hAnsi="Times New Roman" w:cs="Times New Roman"/>
              <w:sz w:val="28"/>
              <w:szCs w:val="28"/>
              <w:lang w:eastAsia="ru-RU"/>
            </w:rPr>
          </w:pPr>
          <w:r w:rsidRPr="00611FD7">
            <w:rPr>
              <w:rFonts w:ascii="Times New Roman" w:eastAsia="Times New Roman" w:hAnsi="Times New Roman" w:cs="Times New Roman"/>
              <w:b/>
              <w:sz w:val="28"/>
              <w:szCs w:val="28"/>
              <w:lang w:eastAsia="ru-RU"/>
            </w:rPr>
            <w:t>Кафедра комерційної діяльності і логістики</w:t>
          </w:r>
        </w:p>
        <w:p w14:paraId="2AD562A5" w14:textId="77777777" w:rsidR="00BE38BB" w:rsidRPr="00611FD7" w:rsidRDefault="00BE38BB" w:rsidP="00282B4A">
          <w:pPr>
            <w:spacing w:after="0" w:line="360" w:lineRule="auto"/>
            <w:jc w:val="center"/>
            <w:rPr>
              <w:rFonts w:ascii="Times New Roman" w:eastAsia="Times New Roman" w:hAnsi="Times New Roman" w:cs="Times New Roman"/>
              <w:sz w:val="28"/>
              <w:szCs w:val="28"/>
              <w:lang w:eastAsia="ru-RU"/>
            </w:rPr>
          </w:pPr>
        </w:p>
        <w:p w14:paraId="57361B6C" w14:textId="77777777" w:rsidR="00BE38BB" w:rsidRPr="00611FD7" w:rsidRDefault="00BE38BB" w:rsidP="00282B4A">
          <w:pPr>
            <w:spacing w:after="0" w:line="360" w:lineRule="auto"/>
            <w:rPr>
              <w:rFonts w:ascii="Times New Roman" w:eastAsia="Times New Roman" w:hAnsi="Times New Roman" w:cs="Times New Roman"/>
              <w:sz w:val="28"/>
              <w:szCs w:val="28"/>
              <w:lang w:eastAsia="ru-RU"/>
            </w:rPr>
          </w:pPr>
        </w:p>
        <w:p w14:paraId="51C6E303" w14:textId="77777777" w:rsidR="00BE38BB" w:rsidRPr="00611FD7" w:rsidRDefault="00BE38BB" w:rsidP="00282B4A">
          <w:pPr>
            <w:spacing w:after="0" w:line="360" w:lineRule="auto"/>
            <w:jc w:val="center"/>
            <w:rPr>
              <w:rFonts w:ascii="Times New Roman" w:eastAsia="Times New Roman" w:hAnsi="Times New Roman" w:cs="Times New Roman"/>
              <w:sz w:val="28"/>
              <w:szCs w:val="28"/>
              <w:lang w:eastAsia="ru-RU"/>
            </w:rPr>
          </w:pPr>
        </w:p>
        <w:p w14:paraId="55FFCFB1" w14:textId="77777777" w:rsidR="00BE38BB" w:rsidRPr="00611FD7" w:rsidRDefault="00BE38BB" w:rsidP="00282B4A">
          <w:pPr>
            <w:spacing w:after="0" w:line="360" w:lineRule="auto"/>
            <w:jc w:val="center"/>
            <w:rPr>
              <w:rFonts w:ascii="Times New Roman" w:eastAsia="Times New Roman" w:hAnsi="Times New Roman" w:cs="Times New Roman"/>
              <w:bCs/>
              <w:sz w:val="28"/>
              <w:szCs w:val="28"/>
              <w:lang w:eastAsia="ru-RU"/>
            </w:rPr>
          </w:pPr>
          <w:r w:rsidRPr="00611FD7">
            <w:rPr>
              <w:rFonts w:ascii="Times New Roman" w:eastAsia="Times New Roman" w:hAnsi="Times New Roman" w:cs="Times New Roman"/>
              <w:bCs/>
              <w:sz w:val="28"/>
              <w:szCs w:val="28"/>
              <w:lang w:eastAsia="ru-RU"/>
            </w:rPr>
            <w:t>КУРСОВА РОБОТА</w:t>
          </w:r>
        </w:p>
        <w:p w14:paraId="250D0994" w14:textId="2471CFEC" w:rsidR="00BE38BB" w:rsidRPr="00611FD7" w:rsidRDefault="00BE38BB" w:rsidP="00282B4A">
          <w:pPr>
            <w:spacing w:after="0" w:line="360" w:lineRule="auto"/>
            <w:jc w:val="center"/>
            <w:rPr>
              <w:rFonts w:ascii="Times New Roman" w:eastAsia="Times New Roman" w:hAnsi="Times New Roman" w:cs="Times New Roman"/>
              <w:sz w:val="28"/>
              <w:szCs w:val="28"/>
              <w:lang w:eastAsia="ru-RU"/>
            </w:rPr>
          </w:pPr>
          <w:r w:rsidRPr="00611FD7">
            <w:rPr>
              <w:rFonts w:ascii="Times New Roman" w:eastAsia="Times New Roman" w:hAnsi="Times New Roman" w:cs="Times New Roman"/>
              <w:sz w:val="28"/>
              <w:szCs w:val="28"/>
              <w:lang w:eastAsia="ru-RU"/>
            </w:rPr>
            <w:t xml:space="preserve">з дисципліни «Комерційна діяльність» </w:t>
          </w:r>
        </w:p>
        <w:p w14:paraId="00352F16" w14:textId="77777777" w:rsidR="00BE38BB" w:rsidRPr="00611FD7" w:rsidRDefault="00BE38BB" w:rsidP="00282B4A">
          <w:pPr>
            <w:spacing w:after="0" w:line="360" w:lineRule="auto"/>
            <w:jc w:val="center"/>
            <w:rPr>
              <w:rFonts w:ascii="Times New Roman" w:eastAsia="Times New Roman" w:hAnsi="Times New Roman" w:cs="Times New Roman"/>
              <w:sz w:val="28"/>
              <w:szCs w:val="28"/>
              <w:lang w:eastAsia="ru-RU"/>
            </w:rPr>
          </w:pPr>
          <w:r w:rsidRPr="00611FD7">
            <w:rPr>
              <w:rFonts w:ascii="Times New Roman" w:eastAsia="Times New Roman" w:hAnsi="Times New Roman" w:cs="Times New Roman"/>
              <w:sz w:val="28"/>
              <w:szCs w:val="28"/>
              <w:lang w:eastAsia="ru-RU"/>
            </w:rPr>
            <w:t>на тему: «Управління збутовими запасами готової продукції»</w:t>
          </w:r>
        </w:p>
        <w:p w14:paraId="135C1AF0" w14:textId="77777777" w:rsidR="00BE38BB" w:rsidRPr="00611FD7" w:rsidRDefault="00BE38BB" w:rsidP="00282B4A">
          <w:pPr>
            <w:spacing w:after="0" w:line="360" w:lineRule="auto"/>
            <w:jc w:val="center"/>
            <w:rPr>
              <w:rFonts w:ascii="Times New Roman" w:eastAsia="Times New Roman" w:hAnsi="Times New Roman" w:cs="Times New Roman"/>
              <w:sz w:val="28"/>
              <w:szCs w:val="28"/>
              <w:lang w:eastAsia="ru-RU"/>
            </w:rPr>
          </w:pPr>
        </w:p>
        <w:p w14:paraId="4F8228A7" w14:textId="284A6714" w:rsidR="00BE38BB" w:rsidRDefault="00BE38BB" w:rsidP="00282B4A">
          <w:pPr>
            <w:spacing w:after="0" w:line="360" w:lineRule="auto"/>
            <w:rPr>
              <w:rFonts w:ascii="Times New Roman" w:eastAsia="Times New Roman" w:hAnsi="Times New Roman" w:cs="Times New Roman"/>
              <w:sz w:val="28"/>
              <w:szCs w:val="28"/>
              <w:lang w:eastAsia="ru-RU"/>
            </w:rPr>
          </w:pPr>
        </w:p>
        <w:p w14:paraId="49612190" w14:textId="77777777" w:rsidR="002440BE" w:rsidRPr="00611FD7" w:rsidRDefault="002440BE" w:rsidP="00282B4A">
          <w:pPr>
            <w:spacing w:after="0" w:line="360" w:lineRule="auto"/>
            <w:rPr>
              <w:rFonts w:ascii="Times New Roman" w:eastAsia="Times New Roman" w:hAnsi="Times New Roman" w:cs="Times New Roman"/>
              <w:sz w:val="28"/>
              <w:szCs w:val="28"/>
              <w:lang w:eastAsia="ru-RU"/>
            </w:rPr>
          </w:pPr>
        </w:p>
        <w:p w14:paraId="43226C58" w14:textId="2E516D1A" w:rsidR="00BE38BB" w:rsidRPr="00611FD7" w:rsidRDefault="00EC4F0F" w:rsidP="00282B4A">
          <w:pPr>
            <w:spacing w:after="0" w:line="360" w:lineRule="auto"/>
            <w:ind w:left="5103"/>
            <w:outlineLvl w:val="5"/>
            <w:rPr>
              <w:rFonts w:ascii="Times New Roman" w:eastAsia="Times New Roman" w:hAnsi="Times New Roman" w:cs="Times New Roman"/>
              <w:bCs/>
              <w:sz w:val="28"/>
              <w:szCs w:val="28"/>
              <w:lang w:eastAsia="x-none"/>
            </w:rPr>
          </w:pPr>
          <w:r w:rsidRPr="00611FD7">
            <w:rPr>
              <w:rFonts w:ascii="Times New Roman" w:eastAsia="Times New Roman" w:hAnsi="Times New Roman" w:cs="Times New Roman"/>
              <w:bCs/>
              <w:sz w:val="28"/>
              <w:szCs w:val="28"/>
              <w:lang w:eastAsia="x-none"/>
            </w:rPr>
            <w:t>Студентки</w:t>
          </w:r>
          <w:r w:rsidR="00BE38BB" w:rsidRPr="00611FD7">
            <w:rPr>
              <w:rFonts w:ascii="Times New Roman" w:eastAsia="Times New Roman" w:hAnsi="Times New Roman" w:cs="Times New Roman"/>
              <w:bCs/>
              <w:sz w:val="28"/>
              <w:szCs w:val="28"/>
              <w:lang w:eastAsia="x-none"/>
            </w:rPr>
            <w:t xml:space="preserve"> </w:t>
          </w:r>
          <w:r w:rsidRPr="00611FD7">
            <w:rPr>
              <w:rFonts w:ascii="Times New Roman" w:eastAsia="Times New Roman" w:hAnsi="Times New Roman" w:cs="Times New Roman"/>
              <w:bCs/>
              <w:sz w:val="28"/>
              <w:szCs w:val="28"/>
              <w:lang w:eastAsia="x-none"/>
            </w:rPr>
            <w:t>спеціальності "Підприємництво,</w:t>
          </w:r>
          <w:r w:rsidR="009D0C36" w:rsidRPr="00611FD7">
            <w:rPr>
              <w:rFonts w:ascii="Times New Roman" w:eastAsia="Times New Roman" w:hAnsi="Times New Roman" w:cs="Times New Roman"/>
              <w:bCs/>
              <w:sz w:val="28"/>
              <w:szCs w:val="28"/>
              <w:lang w:eastAsia="x-none"/>
            </w:rPr>
            <w:t xml:space="preserve"> </w:t>
          </w:r>
          <w:r w:rsidRPr="00611FD7">
            <w:rPr>
              <w:rFonts w:ascii="Times New Roman" w:eastAsia="Times New Roman" w:hAnsi="Times New Roman" w:cs="Times New Roman"/>
              <w:bCs/>
              <w:sz w:val="28"/>
              <w:szCs w:val="28"/>
              <w:lang w:eastAsia="x-none"/>
            </w:rPr>
            <w:t>торгівля та бі</w:t>
          </w:r>
          <w:r w:rsidR="00F2465B" w:rsidRPr="00611FD7">
            <w:rPr>
              <w:rFonts w:ascii="Times New Roman" w:eastAsia="Times New Roman" w:hAnsi="Times New Roman" w:cs="Times New Roman"/>
              <w:bCs/>
              <w:sz w:val="28"/>
              <w:szCs w:val="28"/>
              <w:lang w:eastAsia="x-none"/>
            </w:rPr>
            <w:t>р</w:t>
          </w:r>
          <w:r w:rsidRPr="00611FD7">
            <w:rPr>
              <w:rFonts w:ascii="Times New Roman" w:eastAsia="Times New Roman" w:hAnsi="Times New Roman" w:cs="Times New Roman"/>
              <w:bCs/>
              <w:sz w:val="28"/>
              <w:szCs w:val="28"/>
              <w:lang w:eastAsia="x-none"/>
            </w:rPr>
            <w:t>жова діяльність"</w:t>
          </w:r>
          <w:r w:rsidRPr="00611FD7">
            <w:rPr>
              <w:rFonts w:ascii="Times New Roman" w:eastAsia="Arial Unicode MS" w:hAnsi="Times New Roman" w:cs="Times New Roman"/>
              <w:bCs/>
              <w:sz w:val="28"/>
              <w:szCs w:val="28"/>
              <w:lang w:eastAsia="x-none"/>
            </w:rPr>
            <w:t>,</w:t>
          </w:r>
          <w:r w:rsidR="002440BE">
            <w:rPr>
              <w:rFonts w:ascii="Times New Roman" w:eastAsia="Arial Unicode MS" w:hAnsi="Times New Roman" w:cs="Times New Roman"/>
              <w:bCs/>
              <w:sz w:val="28"/>
              <w:szCs w:val="28"/>
              <w:lang w:eastAsia="x-none"/>
            </w:rPr>
            <w:t xml:space="preserve"> </w:t>
          </w:r>
          <w:r w:rsidRPr="00611FD7">
            <w:rPr>
              <w:rFonts w:ascii="Times New Roman" w:eastAsia="Arial Unicode MS" w:hAnsi="Times New Roman" w:cs="Times New Roman"/>
              <w:bCs/>
              <w:sz w:val="28"/>
              <w:szCs w:val="28"/>
              <w:lang w:eastAsia="x-none"/>
            </w:rPr>
            <w:t>групи РК 303</w:t>
          </w:r>
          <w:r w:rsidR="009D0C36" w:rsidRPr="00611FD7">
            <w:rPr>
              <w:rFonts w:ascii="Times New Roman" w:eastAsia="Times New Roman" w:hAnsi="Times New Roman" w:cs="Times New Roman"/>
              <w:bCs/>
              <w:sz w:val="28"/>
              <w:szCs w:val="28"/>
              <w:lang w:eastAsia="x-none"/>
            </w:rPr>
            <w:t xml:space="preserve"> </w:t>
          </w:r>
          <w:r w:rsidR="009D0C36" w:rsidRPr="00611FD7">
            <w:rPr>
              <w:rFonts w:ascii="Times New Roman" w:eastAsia="Times New Roman" w:hAnsi="Times New Roman" w:cs="Times New Roman"/>
              <w:bCs/>
              <w:sz w:val="28"/>
              <w:szCs w:val="28"/>
              <w:lang w:eastAsia="x-none"/>
            </w:rPr>
            <w:br/>
          </w:r>
          <w:r w:rsidRPr="00611FD7">
            <w:rPr>
              <w:rFonts w:ascii="Times New Roman" w:eastAsia="Times New Roman" w:hAnsi="Times New Roman" w:cs="Times New Roman"/>
              <w:sz w:val="28"/>
              <w:szCs w:val="28"/>
              <w:lang w:eastAsia="ru-RU"/>
            </w:rPr>
            <w:t>денної форми</w:t>
          </w:r>
          <w:r w:rsidR="00BE38BB" w:rsidRPr="00611FD7">
            <w:rPr>
              <w:rFonts w:ascii="Times New Roman" w:eastAsia="Times New Roman" w:hAnsi="Times New Roman" w:cs="Times New Roman"/>
              <w:sz w:val="28"/>
              <w:szCs w:val="28"/>
              <w:lang w:eastAsia="ru-RU"/>
            </w:rPr>
            <w:t xml:space="preserve"> навчання, </w:t>
          </w:r>
          <w:r w:rsidR="009D0C36" w:rsidRPr="00611FD7">
            <w:rPr>
              <w:rFonts w:ascii="Times New Roman" w:eastAsia="Times New Roman" w:hAnsi="Times New Roman" w:cs="Times New Roman"/>
              <w:bCs/>
              <w:sz w:val="28"/>
              <w:szCs w:val="28"/>
              <w:lang w:eastAsia="x-none"/>
            </w:rPr>
            <w:br/>
          </w:r>
          <w:r w:rsidRPr="00611FD7">
            <w:rPr>
              <w:rFonts w:ascii="Times New Roman" w:eastAsia="Times New Roman" w:hAnsi="Times New Roman" w:cs="Times New Roman"/>
              <w:sz w:val="28"/>
              <w:szCs w:val="28"/>
              <w:lang w:eastAsia="ru-RU"/>
            </w:rPr>
            <w:t>Мудрої А. О.</w:t>
          </w:r>
          <w:r w:rsidR="00BE38BB" w:rsidRPr="00611FD7">
            <w:rPr>
              <w:rFonts w:ascii="Times New Roman" w:eastAsia="Times New Roman" w:hAnsi="Times New Roman" w:cs="Times New Roman"/>
              <w:sz w:val="28"/>
              <w:szCs w:val="28"/>
              <w:lang w:eastAsia="ru-RU"/>
            </w:rPr>
            <w:t xml:space="preserve">                                               </w:t>
          </w:r>
          <w:bookmarkStart w:id="0" w:name="_Toc513138670"/>
          <w:bookmarkStart w:id="1" w:name="_Toc513138793"/>
          <w:bookmarkStart w:id="2" w:name="_Toc513139119"/>
        </w:p>
        <w:p w14:paraId="1AA34A9B" w14:textId="77777777" w:rsidR="00BE38BB" w:rsidRPr="00611FD7" w:rsidRDefault="00BE38BB" w:rsidP="00282B4A">
          <w:pPr>
            <w:spacing w:after="0" w:line="360" w:lineRule="auto"/>
            <w:ind w:left="5103"/>
            <w:rPr>
              <w:rFonts w:ascii="Times New Roman" w:eastAsia="Times New Roman" w:hAnsi="Times New Roman" w:cs="Times New Roman"/>
              <w:sz w:val="28"/>
              <w:szCs w:val="28"/>
              <w:lang w:eastAsia="ru-RU"/>
            </w:rPr>
          </w:pPr>
        </w:p>
        <w:p w14:paraId="0571DF99" w14:textId="77777777" w:rsidR="006C24E0" w:rsidRPr="00611FD7" w:rsidRDefault="006C24E0" w:rsidP="00282B4A">
          <w:pPr>
            <w:spacing w:after="0" w:line="360" w:lineRule="auto"/>
            <w:ind w:left="5103"/>
            <w:rPr>
              <w:rFonts w:ascii="Times New Roman" w:eastAsia="Times New Roman" w:hAnsi="Times New Roman" w:cs="Times New Roman"/>
              <w:sz w:val="28"/>
              <w:szCs w:val="28"/>
              <w:lang w:eastAsia="ru-RU"/>
            </w:rPr>
          </w:pPr>
          <w:r w:rsidRPr="00611FD7">
            <w:rPr>
              <w:rFonts w:ascii="Times New Roman" w:eastAsia="Times New Roman" w:hAnsi="Times New Roman" w:cs="Times New Roman"/>
              <w:sz w:val="28"/>
              <w:szCs w:val="28"/>
              <w:lang w:eastAsia="ru-RU"/>
            </w:rPr>
            <w:t>Науковий</w:t>
          </w:r>
          <w:r w:rsidR="00BE38BB" w:rsidRPr="00611FD7">
            <w:rPr>
              <w:rFonts w:ascii="Times New Roman" w:eastAsia="Times New Roman" w:hAnsi="Times New Roman" w:cs="Times New Roman"/>
              <w:sz w:val="28"/>
              <w:szCs w:val="28"/>
              <w:lang w:eastAsia="ru-RU"/>
            </w:rPr>
            <w:t xml:space="preserve"> керівник</w:t>
          </w:r>
          <w:bookmarkEnd w:id="0"/>
          <w:bookmarkEnd w:id="1"/>
          <w:bookmarkEnd w:id="2"/>
          <w:r w:rsidR="00BE38BB" w:rsidRPr="00611FD7">
            <w:rPr>
              <w:rFonts w:ascii="Times New Roman" w:eastAsia="Times New Roman" w:hAnsi="Times New Roman" w:cs="Times New Roman"/>
              <w:sz w:val="28"/>
              <w:szCs w:val="28"/>
              <w:lang w:eastAsia="ru-RU"/>
            </w:rPr>
            <w:t xml:space="preserve">: </w:t>
          </w:r>
        </w:p>
        <w:p w14:paraId="7C9BA866" w14:textId="77777777" w:rsidR="00BE38BB" w:rsidRPr="00611FD7" w:rsidRDefault="00EC4F0F" w:rsidP="00282B4A">
          <w:pPr>
            <w:spacing w:after="0" w:line="360" w:lineRule="auto"/>
            <w:ind w:left="5103"/>
            <w:rPr>
              <w:rFonts w:ascii="Times New Roman" w:eastAsia="Times New Roman" w:hAnsi="Times New Roman" w:cs="Times New Roman"/>
              <w:sz w:val="28"/>
              <w:szCs w:val="28"/>
              <w:lang w:eastAsia="ru-RU"/>
            </w:rPr>
          </w:pPr>
          <w:r w:rsidRPr="00611FD7">
            <w:rPr>
              <w:rFonts w:ascii="Times New Roman" w:eastAsia="Times New Roman" w:hAnsi="Times New Roman" w:cs="Times New Roman"/>
              <w:sz w:val="28"/>
              <w:szCs w:val="28"/>
              <w:lang w:eastAsia="ru-RU"/>
            </w:rPr>
            <w:t>Савицький Е.Е.</w:t>
          </w:r>
        </w:p>
        <w:p w14:paraId="7A985D9E" w14:textId="77777777" w:rsidR="00BE38BB" w:rsidRPr="00611FD7" w:rsidRDefault="00BE38BB" w:rsidP="00282B4A">
          <w:pPr>
            <w:spacing w:after="0" w:line="360" w:lineRule="auto"/>
            <w:ind w:left="5103"/>
            <w:rPr>
              <w:rFonts w:ascii="Times New Roman" w:eastAsia="Times New Roman" w:hAnsi="Times New Roman" w:cs="Times New Roman"/>
              <w:sz w:val="28"/>
              <w:szCs w:val="28"/>
              <w:lang w:eastAsia="ru-RU"/>
            </w:rPr>
          </w:pPr>
          <w:r w:rsidRPr="00611FD7">
            <w:rPr>
              <w:rFonts w:ascii="Times New Roman" w:eastAsia="Times New Roman" w:hAnsi="Times New Roman" w:cs="Times New Roman"/>
              <w:sz w:val="28"/>
              <w:szCs w:val="28"/>
              <w:lang w:eastAsia="ru-RU"/>
            </w:rPr>
            <w:t xml:space="preserve">    </w:t>
          </w:r>
          <w:bookmarkStart w:id="3" w:name="_Toc513138671"/>
          <w:bookmarkStart w:id="4" w:name="_Toc513138794"/>
          <w:bookmarkStart w:id="5" w:name="_Toc513139120"/>
          <w:r w:rsidRPr="00611FD7">
            <w:rPr>
              <w:rFonts w:ascii="Times New Roman" w:eastAsia="Times New Roman" w:hAnsi="Times New Roman" w:cs="Times New Roman"/>
              <w:sz w:val="28"/>
              <w:szCs w:val="28"/>
              <w:lang w:eastAsia="ru-RU"/>
            </w:rPr>
            <w:t xml:space="preserve">                              </w:t>
          </w:r>
        </w:p>
        <w:p w14:paraId="424C6D4F" w14:textId="32EA0BE3" w:rsidR="003B1130" w:rsidRPr="00611FD7" w:rsidRDefault="003B1130" w:rsidP="00282B4A">
          <w:pPr>
            <w:spacing w:after="0" w:line="360" w:lineRule="auto"/>
            <w:jc w:val="center"/>
            <w:rPr>
              <w:rFonts w:ascii="Times New Roman" w:eastAsia="Times New Roman" w:hAnsi="Times New Roman" w:cs="Times New Roman"/>
              <w:b/>
              <w:sz w:val="28"/>
              <w:szCs w:val="28"/>
              <w:lang w:eastAsia="ru-RU"/>
            </w:rPr>
          </w:pPr>
        </w:p>
        <w:p w14:paraId="51814378" w14:textId="136891CD" w:rsidR="009D0C36" w:rsidRDefault="009D0C36" w:rsidP="00282B4A">
          <w:pPr>
            <w:spacing w:after="0" w:line="360" w:lineRule="auto"/>
            <w:jc w:val="center"/>
            <w:rPr>
              <w:rFonts w:ascii="Times New Roman" w:eastAsia="Times New Roman" w:hAnsi="Times New Roman" w:cs="Times New Roman"/>
              <w:b/>
              <w:sz w:val="28"/>
              <w:szCs w:val="28"/>
              <w:lang w:eastAsia="ru-RU"/>
            </w:rPr>
          </w:pPr>
        </w:p>
        <w:p w14:paraId="2DAE2743" w14:textId="0D24FB40" w:rsidR="002440BE" w:rsidRDefault="002440BE" w:rsidP="00282B4A">
          <w:pPr>
            <w:spacing w:after="0" w:line="360" w:lineRule="auto"/>
            <w:jc w:val="center"/>
            <w:rPr>
              <w:rFonts w:ascii="Times New Roman" w:eastAsia="Times New Roman" w:hAnsi="Times New Roman" w:cs="Times New Roman"/>
              <w:b/>
              <w:sz w:val="28"/>
              <w:szCs w:val="28"/>
              <w:lang w:eastAsia="ru-RU"/>
            </w:rPr>
          </w:pPr>
        </w:p>
        <w:p w14:paraId="090A53BB" w14:textId="77777777" w:rsidR="006C24E0" w:rsidRPr="00611FD7" w:rsidRDefault="006C24E0" w:rsidP="002440BE">
          <w:pPr>
            <w:spacing w:after="0" w:line="360" w:lineRule="auto"/>
            <w:rPr>
              <w:rFonts w:ascii="Times New Roman" w:eastAsia="Times New Roman" w:hAnsi="Times New Roman" w:cs="Times New Roman"/>
              <w:b/>
              <w:sz w:val="28"/>
              <w:szCs w:val="28"/>
              <w:lang w:eastAsia="ru-RU"/>
            </w:rPr>
          </w:pPr>
        </w:p>
        <w:p w14:paraId="6C3AF337" w14:textId="738A287E" w:rsidR="003B1130" w:rsidRPr="00611FD7" w:rsidRDefault="00BE38BB" w:rsidP="00282B4A">
          <w:pPr>
            <w:spacing w:after="0" w:line="360" w:lineRule="auto"/>
            <w:jc w:val="center"/>
            <w:rPr>
              <w:rFonts w:ascii="Times New Roman" w:eastAsia="Times New Roman" w:hAnsi="Times New Roman" w:cs="Times New Roman"/>
              <w:bCs/>
              <w:sz w:val="28"/>
              <w:szCs w:val="28"/>
              <w:lang w:eastAsia="ru-RU"/>
            </w:rPr>
          </w:pPr>
          <w:r w:rsidRPr="00611FD7">
            <w:rPr>
              <w:rFonts w:ascii="Times New Roman" w:eastAsia="Times New Roman" w:hAnsi="Times New Roman" w:cs="Times New Roman"/>
              <w:bCs/>
              <w:sz w:val="28"/>
              <w:szCs w:val="28"/>
              <w:lang w:eastAsia="ru-RU"/>
            </w:rPr>
            <w:t>Київ</w:t>
          </w:r>
          <w:r w:rsidR="006C24E0" w:rsidRPr="00611FD7">
            <w:rPr>
              <w:rFonts w:ascii="Times New Roman" w:eastAsia="Times New Roman" w:hAnsi="Times New Roman" w:cs="Times New Roman"/>
              <w:bCs/>
              <w:sz w:val="28"/>
              <w:szCs w:val="28"/>
              <w:lang w:eastAsia="ru-RU"/>
            </w:rPr>
            <w:t xml:space="preserve"> КНЕУ</w:t>
          </w:r>
          <w:r w:rsidRPr="00611FD7">
            <w:rPr>
              <w:rFonts w:ascii="Times New Roman" w:eastAsia="Times New Roman" w:hAnsi="Times New Roman" w:cs="Times New Roman"/>
              <w:bCs/>
              <w:sz w:val="28"/>
              <w:szCs w:val="28"/>
              <w:lang w:eastAsia="ru-RU"/>
            </w:rPr>
            <w:t xml:space="preserve"> 20</w:t>
          </w:r>
          <w:bookmarkEnd w:id="3"/>
          <w:bookmarkEnd w:id="4"/>
          <w:bookmarkEnd w:id="5"/>
          <w:r w:rsidRPr="00611FD7">
            <w:rPr>
              <w:rFonts w:ascii="Times New Roman" w:eastAsia="Times New Roman" w:hAnsi="Times New Roman" w:cs="Times New Roman"/>
              <w:bCs/>
              <w:sz w:val="28"/>
              <w:szCs w:val="28"/>
              <w:lang w:eastAsia="ru-RU"/>
            </w:rPr>
            <w:t>23</w:t>
          </w:r>
        </w:p>
      </w:sdtContent>
    </w:sdt>
    <w:p w14:paraId="2C916D5B" w14:textId="77777777" w:rsidR="00110381" w:rsidRPr="00611FD7" w:rsidRDefault="006C24E0" w:rsidP="00282B4A">
      <w:pPr>
        <w:spacing w:after="0" w:line="360" w:lineRule="auto"/>
        <w:jc w:val="center"/>
        <w:rPr>
          <w:rFonts w:ascii="Times New Roman" w:hAnsi="Times New Roman" w:cs="Times New Roman"/>
          <w:b/>
          <w:sz w:val="28"/>
          <w:szCs w:val="28"/>
          <w:shd w:val="clear" w:color="auto" w:fill="FFFFFF"/>
        </w:rPr>
      </w:pPr>
      <w:r w:rsidRPr="00611FD7">
        <w:rPr>
          <w:rFonts w:ascii="Times New Roman" w:hAnsi="Times New Roman" w:cs="Times New Roman"/>
          <w:b/>
          <w:sz w:val="28"/>
          <w:szCs w:val="28"/>
          <w:shd w:val="clear" w:color="auto" w:fill="FFFFFF"/>
        </w:rPr>
        <w:br w:type="page"/>
      </w:r>
      <w:r w:rsidR="00110381" w:rsidRPr="00611FD7">
        <w:rPr>
          <w:rFonts w:ascii="Times New Roman" w:hAnsi="Times New Roman" w:cs="Times New Roman"/>
          <w:b/>
          <w:sz w:val="28"/>
          <w:szCs w:val="28"/>
          <w:shd w:val="clear" w:color="auto" w:fill="FFFFFF"/>
        </w:rPr>
        <w:lastRenderedPageBreak/>
        <w:t>ЗМІСТ</w:t>
      </w:r>
    </w:p>
    <w:p w14:paraId="621D16F2" w14:textId="77777777" w:rsidR="006C24E0" w:rsidRPr="00611FD7" w:rsidRDefault="006C24E0" w:rsidP="00282B4A">
      <w:pPr>
        <w:spacing w:after="0" w:line="360" w:lineRule="auto"/>
        <w:jc w:val="both"/>
        <w:rPr>
          <w:rFonts w:ascii="Times New Roman" w:hAnsi="Times New Roman" w:cs="Times New Roman"/>
          <w:sz w:val="28"/>
          <w:szCs w:val="28"/>
          <w:shd w:val="clear" w:color="auto" w:fill="FFFFFF"/>
        </w:rPr>
      </w:pPr>
    </w:p>
    <w:p w14:paraId="344956EE" w14:textId="5E69989C" w:rsidR="006C24E0" w:rsidRPr="00611FD7" w:rsidRDefault="00110381" w:rsidP="00282B4A">
      <w:pPr>
        <w:spacing w:after="0" w:line="360" w:lineRule="auto"/>
        <w:jc w:val="both"/>
        <w:rPr>
          <w:rFonts w:ascii="Times New Roman" w:hAnsi="Times New Roman" w:cs="Times New Roman"/>
          <w:sz w:val="28"/>
          <w:szCs w:val="28"/>
          <w:shd w:val="clear" w:color="auto" w:fill="FFFFFF"/>
        </w:rPr>
      </w:pPr>
      <w:r w:rsidRPr="00611FD7">
        <w:rPr>
          <w:rFonts w:ascii="Times New Roman" w:hAnsi="Times New Roman" w:cs="Times New Roman"/>
          <w:sz w:val="28"/>
          <w:szCs w:val="28"/>
          <w:shd w:val="clear" w:color="auto" w:fill="FFFFFF"/>
        </w:rPr>
        <w:t>ВСТУП</w:t>
      </w:r>
      <w:r w:rsidR="00E825A7" w:rsidRPr="00611FD7">
        <w:rPr>
          <w:rFonts w:ascii="Times New Roman" w:hAnsi="Times New Roman" w:cs="Times New Roman"/>
          <w:sz w:val="28"/>
          <w:szCs w:val="28"/>
          <w:shd w:val="clear" w:color="auto" w:fill="FFFFFF"/>
        </w:rPr>
        <w:t>…………………………………………………………………………………..3</w:t>
      </w:r>
    </w:p>
    <w:p w14:paraId="7C98BBED" w14:textId="77777777" w:rsidR="00110381" w:rsidRPr="00611FD7" w:rsidRDefault="00110381" w:rsidP="00282B4A">
      <w:pPr>
        <w:spacing w:after="0" w:line="360" w:lineRule="auto"/>
        <w:jc w:val="both"/>
        <w:rPr>
          <w:rFonts w:ascii="Times New Roman" w:hAnsi="Times New Roman" w:cs="Times New Roman"/>
          <w:sz w:val="28"/>
          <w:szCs w:val="28"/>
          <w:shd w:val="clear" w:color="auto" w:fill="FFFFFF"/>
        </w:rPr>
      </w:pPr>
      <w:r w:rsidRPr="00611FD7">
        <w:rPr>
          <w:rFonts w:ascii="Times New Roman" w:hAnsi="Times New Roman" w:cs="Times New Roman"/>
          <w:sz w:val="28"/>
          <w:szCs w:val="28"/>
          <w:shd w:val="clear" w:color="auto" w:fill="FFFFFF"/>
        </w:rPr>
        <w:t>РОЗДІЛ 1. ТЕОРЕТИЧНІ ЗАСАДИ УПРАВЛІННЯ ЗАПАСАМИ ГОТОВОЇ</w:t>
      </w:r>
      <w:r w:rsidR="006C24E0" w:rsidRPr="00611FD7">
        <w:rPr>
          <w:rFonts w:ascii="Times New Roman" w:hAnsi="Times New Roman" w:cs="Times New Roman"/>
          <w:sz w:val="28"/>
          <w:szCs w:val="28"/>
          <w:shd w:val="clear" w:color="auto" w:fill="FFFFFF"/>
        </w:rPr>
        <w:t xml:space="preserve"> </w:t>
      </w:r>
      <w:r w:rsidRPr="00611FD7">
        <w:rPr>
          <w:rFonts w:ascii="Times New Roman" w:hAnsi="Times New Roman" w:cs="Times New Roman"/>
          <w:sz w:val="28"/>
          <w:szCs w:val="28"/>
          <w:shd w:val="clear" w:color="auto" w:fill="FFFFFF"/>
        </w:rPr>
        <w:t>ПРОДУКЦІЇ ПІДПРИЄМСТВА</w:t>
      </w:r>
    </w:p>
    <w:p w14:paraId="0A6E80A4" w14:textId="57A39B9A" w:rsidR="00110381" w:rsidRPr="00611FD7" w:rsidRDefault="00110381" w:rsidP="00282B4A">
      <w:pPr>
        <w:spacing w:after="0" w:line="360" w:lineRule="auto"/>
        <w:ind w:firstLine="567"/>
        <w:jc w:val="both"/>
        <w:rPr>
          <w:rFonts w:ascii="Times New Roman" w:hAnsi="Times New Roman" w:cs="Times New Roman"/>
          <w:sz w:val="28"/>
          <w:szCs w:val="28"/>
          <w:shd w:val="clear" w:color="auto" w:fill="FFFFFF"/>
        </w:rPr>
      </w:pPr>
      <w:r w:rsidRPr="00611FD7">
        <w:rPr>
          <w:rFonts w:ascii="Times New Roman" w:hAnsi="Times New Roman" w:cs="Times New Roman"/>
          <w:sz w:val="28"/>
          <w:szCs w:val="28"/>
          <w:shd w:val="clear" w:color="auto" w:fill="FFFFFF"/>
        </w:rPr>
        <w:t>1.1</w:t>
      </w:r>
      <w:r w:rsidR="00567192">
        <w:rPr>
          <w:rFonts w:ascii="Times New Roman" w:hAnsi="Times New Roman" w:cs="Times New Roman"/>
          <w:sz w:val="28"/>
          <w:szCs w:val="28"/>
          <w:shd w:val="clear" w:color="auto" w:fill="FFFFFF"/>
        </w:rPr>
        <w:t xml:space="preserve">. </w:t>
      </w:r>
      <w:r w:rsidR="00B8703E" w:rsidRPr="00B8703E">
        <w:rPr>
          <w:rFonts w:ascii="Times New Roman" w:hAnsi="Times New Roman" w:cs="Times New Roman"/>
          <w:sz w:val="28"/>
          <w:szCs w:val="28"/>
          <w:shd w:val="clear" w:color="auto" w:fill="FFFFFF"/>
        </w:rPr>
        <w:t>Сутність збутової діяльності підприємства</w:t>
      </w:r>
      <w:r w:rsidR="00567192">
        <w:rPr>
          <w:rFonts w:ascii="Times New Roman" w:hAnsi="Times New Roman" w:cs="Times New Roman"/>
          <w:sz w:val="28"/>
          <w:szCs w:val="28"/>
          <w:shd w:val="clear" w:color="auto" w:fill="FFFFFF"/>
        </w:rPr>
        <w:t>…………………………………</w:t>
      </w:r>
      <w:r w:rsidR="00B615F7">
        <w:rPr>
          <w:rFonts w:ascii="Times New Roman" w:hAnsi="Times New Roman" w:cs="Times New Roman"/>
          <w:sz w:val="28"/>
          <w:szCs w:val="28"/>
          <w:shd w:val="clear" w:color="auto" w:fill="FFFFFF"/>
        </w:rPr>
        <w:t>5</w:t>
      </w:r>
    </w:p>
    <w:p w14:paraId="37262463" w14:textId="1438F9B9" w:rsidR="00327BA1" w:rsidRDefault="00327BA1" w:rsidP="00282B4A">
      <w:pPr>
        <w:spacing w:after="0" w:line="360" w:lineRule="auto"/>
        <w:ind w:firstLine="567"/>
        <w:jc w:val="both"/>
        <w:rPr>
          <w:rFonts w:ascii="Times New Roman" w:hAnsi="Times New Roman" w:cs="Times New Roman"/>
          <w:sz w:val="28"/>
          <w:szCs w:val="28"/>
          <w:shd w:val="clear" w:color="auto" w:fill="FFFFFF"/>
        </w:rPr>
      </w:pPr>
      <w:r w:rsidRPr="00327BA1">
        <w:rPr>
          <w:rFonts w:ascii="Times New Roman" w:hAnsi="Times New Roman" w:cs="Times New Roman"/>
          <w:sz w:val="28"/>
          <w:szCs w:val="28"/>
          <w:shd w:val="clear" w:color="auto" w:fill="FFFFFF"/>
        </w:rPr>
        <w:t>1.2. Методологічні підходи до управління збутової діяльності підприємства</w:t>
      </w:r>
      <w:r>
        <w:rPr>
          <w:rFonts w:ascii="Times New Roman" w:hAnsi="Times New Roman" w:cs="Times New Roman"/>
          <w:sz w:val="28"/>
          <w:szCs w:val="28"/>
          <w:shd w:val="clear" w:color="auto" w:fill="FFFFFF"/>
        </w:rPr>
        <w:t>...7</w:t>
      </w:r>
    </w:p>
    <w:p w14:paraId="3236D217" w14:textId="1CFAB16D" w:rsidR="006C24E0" w:rsidRPr="00611FD7" w:rsidRDefault="00D232F0" w:rsidP="00D43962">
      <w:pPr>
        <w:spacing w:after="0" w:line="360" w:lineRule="auto"/>
        <w:ind w:left="567"/>
        <w:rPr>
          <w:rFonts w:ascii="Times New Roman" w:hAnsi="Times New Roman" w:cs="Times New Roman"/>
          <w:sz w:val="28"/>
          <w:szCs w:val="28"/>
          <w:shd w:val="clear" w:color="auto" w:fill="FFFFFF"/>
        </w:rPr>
      </w:pPr>
      <w:r w:rsidRPr="00D232F0">
        <w:rPr>
          <w:rFonts w:ascii="Times New Roman" w:hAnsi="Times New Roman" w:cs="Times New Roman"/>
          <w:sz w:val="28"/>
          <w:szCs w:val="28"/>
          <w:shd w:val="clear" w:color="auto" w:fill="FFFFFF"/>
        </w:rPr>
        <w:t>1.3.</w:t>
      </w:r>
      <w:r>
        <w:rPr>
          <w:rFonts w:ascii="Times New Roman" w:hAnsi="Times New Roman" w:cs="Times New Roman"/>
          <w:sz w:val="28"/>
          <w:szCs w:val="28"/>
          <w:shd w:val="clear" w:color="auto" w:fill="FFFFFF"/>
        </w:rPr>
        <w:t xml:space="preserve"> </w:t>
      </w:r>
      <w:r w:rsidRPr="00D232F0">
        <w:rPr>
          <w:rFonts w:ascii="Times New Roman" w:hAnsi="Times New Roman" w:cs="Times New Roman"/>
          <w:sz w:val="28"/>
          <w:szCs w:val="28"/>
          <w:shd w:val="clear" w:color="auto" w:fill="FFFFFF"/>
        </w:rPr>
        <w:t>Методики оцінки ефективності управління збутовою діяльністю</w:t>
      </w:r>
      <w:r>
        <w:rPr>
          <w:rFonts w:ascii="Times New Roman" w:hAnsi="Times New Roman" w:cs="Times New Roman"/>
          <w:sz w:val="28"/>
          <w:szCs w:val="28"/>
          <w:shd w:val="clear" w:color="auto" w:fill="FFFFFF"/>
        </w:rPr>
        <w:t xml:space="preserve"> </w:t>
      </w:r>
      <w:r w:rsidRPr="00D232F0">
        <w:rPr>
          <w:rFonts w:ascii="Times New Roman" w:hAnsi="Times New Roman" w:cs="Times New Roman"/>
          <w:sz w:val="28"/>
          <w:szCs w:val="28"/>
          <w:shd w:val="clear" w:color="auto" w:fill="FFFFFF"/>
        </w:rPr>
        <w:t>під</w:t>
      </w:r>
      <w:r w:rsidR="00D43962">
        <w:rPr>
          <w:rFonts w:ascii="Times New Roman" w:hAnsi="Times New Roman" w:cs="Times New Roman"/>
          <w:sz w:val="28"/>
          <w:szCs w:val="28"/>
          <w:shd w:val="clear" w:color="auto" w:fill="FFFFFF"/>
        </w:rPr>
        <w:t>-</w:t>
      </w:r>
      <w:proofErr w:type="spellStart"/>
      <w:r w:rsidRPr="00D232F0">
        <w:rPr>
          <w:rFonts w:ascii="Times New Roman" w:hAnsi="Times New Roman" w:cs="Times New Roman"/>
          <w:sz w:val="28"/>
          <w:szCs w:val="28"/>
          <w:shd w:val="clear" w:color="auto" w:fill="FFFFFF"/>
        </w:rPr>
        <w:t>пр</w:t>
      </w:r>
      <w:r w:rsidR="00D43962">
        <w:rPr>
          <w:rFonts w:ascii="Times New Roman" w:hAnsi="Times New Roman" w:cs="Times New Roman"/>
          <w:sz w:val="28"/>
          <w:szCs w:val="28"/>
          <w:shd w:val="clear" w:color="auto" w:fill="FFFFFF"/>
        </w:rPr>
        <w:t>и</w:t>
      </w:r>
      <w:r w:rsidRPr="00D232F0">
        <w:rPr>
          <w:rFonts w:ascii="Times New Roman" w:hAnsi="Times New Roman" w:cs="Times New Roman"/>
          <w:sz w:val="28"/>
          <w:szCs w:val="28"/>
          <w:shd w:val="clear" w:color="auto" w:fill="FFFFFF"/>
        </w:rPr>
        <w:t>ємства</w:t>
      </w:r>
      <w:proofErr w:type="spellEnd"/>
      <w:r>
        <w:rPr>
          <w:rFonts w:ascii="Times New Roman" w:hAnsi="Times New Roman" w:cs="Times New Roman"/>
          <w:sz w:val="28"/>
          <w:szCs w:val="28"/>
          <w:shd w:val="clear" w:color="auto" w:fill="FFFFFF"/>
        </w:rPr>
        <w:t>……</w:t>
      </w:r>
      <w:r w:rsidR="00D43962">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r w:rsidR="00741640">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…………..10</w:t>
      </w:r>
    </w:p>
    <w:p w14:paraId="55AB0FED" w14:textId="77777777" w:rsidR="002440BE" w:rsidRDefault="002440BE" w:rsidP="002440BE">
      <w:pPr>
        <w:spacing w:after="0" w:line="360" w:lineRule="auto"/>
        <w:jc w:val="both"/>
        <w:rPr>
          <w:rFonts w:ascii="Times New Roman" w:hAnsi="Times New Roman" w:cs="Times New Roman"/>
          <w:sz w:val="28"/>
          <w:szCs w:val="28"/>
          <w:shd w:val="clear" w:color="auto" w:fill="FFFFFF"/>
        </w:rPr>
      </w:pPr>
      <w:r w:rsidRPr="002440BE">
        <w:rPr>
          <w:rFonts w:ascii="Times New Roman" w:hAnsi="Times New Roman" w:cs="Times New Roman"/>
          <w:sz w:val="28"/>
          <w:szCs w:val="28"/>
          <w:shd w:val="clear" w:color="auto" w:fill="FFFFFF"/>
        </w:rPr>
        <w:t>РОЗДІЛ 2. АНАЛІЗ УПРАВЛІННЯ ЗБУТОВОЇ ДІЯЛЬНОСТІ ПІДПРИЄМСТВА ТОВ «УКРАЇНСЬКИЙ ПАПІР»</w:t>
      </w:r>
    </w:p>
    <w:p w14:paraId="6B5A9C01" w14:textId="4F81573A" w:rsidR="00110381" w:rsidRPr="00611FD7" w:rsidRDefault="00110381" w:rsidP="002440BE">
      <w:pPr>
        <w:spacing w:after="0" w:line="360" w:lineRule="auto"/>
        <w:ind w:firstLine="567"/>
        <w:jc w:val="both"/>
        <w:rPr>
          <w:rFonts w:ascii="Times New Roman" w:hAnsi="Times New Roman" w:cs="Times New Roman"/>
          <w:sz w:val="28"/>
          <w:szCs w:val="28"/>
          <w:shd w:val="clear" w:color="auto" w:fill="FFFFFF"/>
        </w:rPr>
      </w:pPr>
      <w:r w:rsidRPr="00611FD7">
        <w:rPr>
          <w:rFonts w:ascii="Times New Roman" w:hAnsi="Times New Roman" w:cs="Times New Roman"/>
          <w:sz w:val="28"/>
          <w:szCs w:val="28"/>
          <w:shd w:val="clear" w:color="auto" w:fill="FFFFFF"/>
        </w:rPr>
        <w:t>2.1. Загальна характеристика підприємства</w:t>
      </w:r>
      <w:r w:rsidR="002F2A21">
        <w:rPr>
          <w:rFonts w:ascii="Times New Roman" w:hAnsi="Times New Roman" w:cs="Times New Roman"/>
          <w:sz w:val="28"/>
          <w:szCs w:val="28"/>
          <w:shd w:val="clear" w:color="auto" w:fill="FFFFFF"/>
        </w:rPr>
        <w:t>……………………………………13</w:t>
      </w:r>
    </w:p>
    <w:p w14:paraId="72124222" w14:textId="6EEC4069" w:rsidR="006C24E0" w:rsidRPr="00611FD7" w:rsidRDefault="0084371E" w:rsidP="0024080F">
      <w:pPr>
        <w:spacing w:after="0" w:line="360" w:lineRule="auto"/>
        <w:ind w:left="567"/>
        <w:jc w:val="both"/>
        <w:rPr>
          <w:rFonts w:ascii="Times New Roman" w:hAnsi="Times New Roman" w:cs="Times New Roman"/>
          <w:sz w:val="28"/>
          <w:szCs w:val="28"/>
          <w:shd w:val="clear" w:color="auto" w:fill="FFFFFF"/>
        </w:rPr>
      </w:pPr>
      <w:r w:rsidRPr="0084371E">
        <w:rPr>
          <w:rFonts w:ascii="Times New Roman" w:hAnsi="Times New Roman" w:cs="Times New Roman"/>
          <w:sz w:val="28"/>
          <w:szCs w:val="28"/>
          <w:shd w:val="clear" w:color="auto" w:fill="FFFFFF"/>
        </w:rPr>
        <w:t xml:space="preserve">2.2. Оцінка процесу управління збутовими запасами готової продукції </w:t>
      </w:r>
      <w:r w:rsidR="00B51C23" w:rsidRPr="00B51C23">
        <w:rPr>
          <w:rFonts w:ascii="Times New Roman" w:hAnsi="Times New Roman" w:cs="Times New Roman"/>
          <w:sz w:val="28"/>
          <w:szCs w:val="28"/>
          <w:shd w:val="clear" w:color="auto" w:fill="FFFFFF"/>
        </w:rPr>
        <w:t>ТОВ «Український</w:t>
      </w:r>
      <w:r w:rsidR="00B51C23">
        <w:rPr>
          <w:rFonts w:ascii="Times New Roman" w:hAnsi="Times New Roman" w:cs="Times New Roman"/>
          <w:sz w:val="28"/>
          <w:szCs w:val="28"/>
          <w:shd w:val="clear" w:color="auto" w:fill="FFFFFF"/>
        </w:rPr>
        <w:t xml:space="preserve"> </w:t>
      </w:r>
      <w:r w:rsidR="00B51C23" w:rsidRPr="00B51C23">
        <w:rPr>
          <w:rFonts w:ascii="Times New Roman" w:hAnsi="Times New Roman" w:cs="Times New Roman"/>
          <w:sz w:val="28"/>
          <w:szCs w:val="28"/>
          <w:shd w:val="clear" w:color="auto" w:fill="FFFFFF"/>
        </w:rPr>
        <w:t>папір»</w:t>
      </w:r>
      <w:r w:rsidR="0024080F">
        <w:rPr>
          <w:rFonts w:ascii="Times New Roman" w:hAnsi="Times New Roman" w:cs="Times New Roman"/>
          <w:sz w:val="28"/>
          <w:szCs w:val="28"/>
          <w:shd w:val="clear" w:color="auto" w:fill="FFFFFF"/>
        </w:rPr>
        <w:t>……………………………………………………………..16</w:t>
      </w:r>
    </w:p>
    <w:p w14:paraId="665525C9" w14:textId="65E99DB6" w:rsidR="006C24E0" w:rsidRPr="00611FD7" w:rsidRDefault="00936EC5" w:rsidP="00282B4A">
      <w:pPr>
        <w:spacing w:after="0" w:line="360" w:lineRule="auto"/>
        <w:jc w:val="both"/>
        <w:rPr>
          <w:rFonts w:ascii="Times New Roman" w:hAnsi="Times New Roman" w:cs="Times New Roman"/>
          <w:sz w:val="28"/>
          <w:szCs w:val="28"/>
          <w:shd w:val="clear" w:color="auto" w:fill="FFFFFF"/>
        </w:rPr>
      </w:pPr>
      <w:r w:rsidRPr="00936EC5">
        <w:rPr>
          <w:rFonts w:ascii="Times New Roman" w:hAnsi="Times New Roman" w:cs="Times New Roman"/>
          <w:sz w:val="28"/>
          <w:szCs w:val="28"/>
          <w:shd w:val="clear" w:color="auto" w:fill="FFFFFF"/>
        </w:rPr>
        <w:t>РОЗДІЛ 3. УДОСКОНАЛЕННЯ ПРОЦЕСУ УПРАВЛІННЯ ЗАПАСАМИ</w:t>
      </w:r>
      <w:r>
        <w:rPr>
          <w:rFonts w:ascii="Times New Roman" w:hAnsi="Times New Roman" w:cs="Times New Roman"/>
          <w:sz w:val="28"/>
          <w:szCs w:val="28"/>
          <w:shd w:val="clear" w:color="auto" w:fill="FFFFFF"/>
        </w:rPr>
        <w:t xml:space="preserve"> </w:t>
      </w:r>
      <w:r w:rsidRPr="00936EC5">
        <w:rPr>
          <w:rFonts w:ascii="Times New Roman" w:hAnsi="Times New Roman" w:cs="Times New Roman"/>
          <w:sz w:val="28"/>
          <w:szCs w:val="28"/>
          <w:shd w:val="clear" w:color="auto" w:fill="FFFFFF"/>
        </w:rPr>
        <w:t>ГОТОВОЇ ПРОДУКЦІЇ ТОВ «УКРАЇНСЬКИЙ ПАПІР»</w:t>
      </w:r>
      <w:r>
        <w:rPr>
          <w:rFonts w:ascii="Times New Roman" w:hAnsi="Times New Roman" w:cs="Times New Roman"/>
          <w:sz w:val="28"/>
          <w:szCs w:val="28"/>
          <w:shd w:val="clear" w:color="auto" w:fill="FFFFFF"/>
        </w:rPr>
        <w:t>………………………</w:t>
      </w:r>
      <w:r w:rsidR="00D43962">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r w:rsidR="00D43962">
        <w:rPr>
          <w:rFonts w:ascii="Times New Roman" w:hAnsi="Times New Roman" w:cs="Times New Roman"/>
          <w:sz w:val="28"/>
          <w:szCs w:val="28"/>
          <w:shd w:val="clear" w:color="auto" w:fill="FFFFFF"/>
        </w:rPr>
        <w:t>19</w:t>
      </w:r>
    </w:p>
    <w:p w14:paraId="6B97838E" w14:textId="494AEC7A" w:rsidR="00110381" w:rsidRPr="00611FD7" w:rsidRDefault="00110381" w:rsidP="00E71151">
      <w:pPr>
        <w:spacing w:after="0" w:line="360" w:lineRule="auto"/>
        <w:ind w:right="-144"/>
        <w:jc w:val="both"/>
        <w:rPr>
          <w:rFonts w:ascii="Times New Roman" w:hAnsi="Times New Roman" w:cs="Times New Roman"/>
          <w:sz w:val="28"/>
          <w:szCs w:val="28"/>
          <w:shd w:val="clear" w:color="auto" w:fill="FFFFFF"/>
        </w:rPr>
      </w:pPr>
      <w:r w:rsidRPr="00611FD7">
        <w:rPr>
          <w:rFonts w:ascii="Times New Roman" w:hAnsi="Times New Roman" w:cs="Times New Roman"/>
          <w:sz w:val="28"/>
          <w:szCs w:val="28"/>
          <w:shd w:val="clear" w:color="auto" w:fill="FFFFFF"/>
        </w:rPr>
        <w:t>ВИСНОВКИ</w:t>
      </w:r>
      <w:r w:rsidR="00264E79">
        <w:rPr>
          <w:rFonts w:ascii="Times New Roman" w:hAnsi="Times New Roman" w:cs="Times New Roman"/>
          <w:sz w:val="28"/>
          <w:szCs w:val="28"/>
          <w:shd w:val="clear" w:color="auto" w:fill="FFFFFF"/>
        </w:rPr>
        <w:t>………………………………………………………………………</w:t>
      </w:r>
      <w:r w:rsidR="00E71151">
        <w:rPr>
          <w:rFonts w:ascii="Times New Roman" w:hAnsi="Times New Roman" w:cs="Times New Roman"/>
          <w:sz w:val="28"/>
          <w:szCs w:val="28"/>
          <w:shd w:val="clear" w:color="auto" w:fill="FFFFFF"/>
        </w:rPr>
        <w:t>…....</w:t>
      </w:r>
      <w:r w:rsidR="00264E79">
        <w:rPr>
          <w:rFonts w:ascii="Times New Roman" w:hAnsi="Times New Roman" w:cs="Times New Roman"/>
          <w:sz w:val="28"/>
          <w:szCs w:val="28"/>
          <w:shd w:val="clear" w:color="auto" w:fill="FFFFFF"/>
        </w:rPr>
        <w:t>23</w:t>
      </w:r>
    </w:p>
    <w:p w14:paraId="2E9EE23D" w14:textId="69DB7BAA" w:rsidR="00110381" w:rsidRPr="00611FD7" w:rsidRDefault="00110381" w:rsidP="00282B4A">
      <w:pPr>
        <w:spacing w:after="0" w:line="360" w:lineRule="auto"/>
        <w:jc w:val="both"/>
        <w:rPr>
          <w:rFonts w:ascii="Times New Roman" w:hAnsi="Times New Roman" w:cs="Times New Roman"/>
          <w:sz w:val="28"/>
          <w:szCs w:val="28"/>
          <w:shd w:val="clear" w:color="auto" w:fill="FFFFFF"/>
        </w:rPr>
      </w:pPr>
      <w:r w:rsidRPr="00611FD7">
        <w:rPr>
          <w:rFonts w:ascii="Times New Roman" w:hAnsi="Times New Roman" w:cs="Times New Roman"/>
          <w:sz w:val="28"/>
          <w:szCs w:val="28"/>
          <w:shd w:val="clear" w:color="auto" w:fill="FFFFFF"/>
        </w:rPr>
        <w:t>СПИСОК ВИКОРИСТАНИХ ДЖЕРЕЛ</w:t>
      </w:r>
      <w:r w:rsidR="00E71151">
        <w:rPr>
          <w:rFonts w:ascii="Times New Roman" w:hAnsi="Times New Roman" w:cs="Times New Roman"/>
          <w:sz w:val="28"/>
          <w:szCs w:val="28"/>
          <w:shd w:val="clear" w:color="auto" w:fill="FFFFFF"/>
        </w:rPr>
        <w:t>……………………………………………..26</w:t>
      </w:r>
    </w:p>
    <w:p w14:paraId="2059F72F" w14:textId="64DE232F" w:rsidR="003F2CBA" w:rsidRPr="00611FD7" w:rsidRDefault="00110381" w:rsidP="00282B4A">
      <w:pPr>
        <w:spacing w:after="0" w:line="360" w:lineRule="auto"/>
        <w:jc w:val="both"/>
        <w:rPr>
          <w:rFonts w:ascii="Times New Roman" w:hAnsi="Times New Roman" w:cs="Times New Roman"/>
          <w:sz w:val="28"/>
          <w:szCs w:val="28"/>
          <w:lang w:eastAsia="uk-UA"/>
        </w:rPr>
      </w:pPr>
      <w:r w:rsidRPr="00611FD7">
        <w:rPr>
          <w:rFonts w:ascii="Times New Roman" w:hAnsi="Times New Roman" w:cs="Times New Roman"/>
          <w:sz w:val="28"/>
          <w:szCs w:val="28"/>
          <w:shd w:val="clear" w:color="auto" w:fill="FFFFFF"/>
        </w:rPr>
        <w:t>ДОДАТКИ</w:t>
      </w:r>
      <w:r w:rsidR="00BA2F03">
        <w:rPr>
          <w:rFonts w:ascii="Times New Roman" w:hAnsi="Times New Roman" w:cs="Times New Roman"/>
          <w:sz w:val="28"/>
          <w:szCs w:val="28"/>
          <w:shd w:val="clear" w:color="auto" w:fill="FFFFFF"/>
        </w:rPr>
        <w:t>……………………………………………………………………………..28</w:t>
      </w:r>
    </w:p>
    <w:p w14:paraId="366C8251" w14:textId="77777777" w:rsidR="003F2CBA" w:rsidRPr="00611FD7" w:rsidRDefault="003F2CBA" w:rsidP="00282B4A">
      <w:pPr>
        <w:spacing w:after="0" w:line="360" w:lineRule="auto"/>
        <w:jc w:val="both"/>
        <w:rPr>
          <w:rFonts w:ascii="Times New Roman" w:hAnsi="Times New Roman" w:cs="Times New Roman"/>
          <w:sz w:val="28"/>
          <w:szCs w:val="28"/>
          <w:lang w:eastAsia="uk-UA"/>
        </w:rPr>
      </w:pPr>
    </w:p>
    <w:p w14:paraId="7BD038C3" w14:textId="77777777" w:rsidR="003F2CBA" w:rsidRPr="00611FD7" w:rsidRDefault="003F2CBA" w:rsidP="00282B4A">
      <w:pPr>
        <w:spacing w:after="0" w:line="360" w:lineRule="auto"/>
        <w:jc w:val="both"/>
        <w:rPr>
          <w:rFonts w:ascii="Times New Roman" w:hAnsi="Times New Roman" w:cs="Times New Roman"/>
          <w:sz w:val="28"/>
          <w:szCs w:val="28"/>
          <w:lang w:eastAsia="uk-UA"/>
        </w:rPr>
      </w:pPr>
    </w:p>
    <w:p w14:paraId="7E1E7AC9" w14:textId="77777777" w:rsidR="003F2CBA" w:rsidRPr="00611FD7" w:rsidRDefault="003F2CBA" w:rsidP="00282B4A">
      <w:pPr>
        <w:spacing w:after="0" w:line="360" w:lineRule="auto"/>
        <w:jc w:val="both"/>
        <w:rPr>
          <w:rFonts w:ascii="Times New Roman" w:hAnsi="Times New Roman" w:cs="Times New Roman"/>
          <w:sz w:val="28"/>
          <w:szCs w:val="28"/>
          <w:lang w:eastAsia="uk-UA"/>
        </w:rPr>
      </w:pPr>
    </w:p>
    <w:p w14:paraId="72596B3A" w14:textId="77777777" w:rsidR="00E94F98" w:rsidRPr="00611FD7" w:rsidRDefault="00E94F98" w:rsidP="00282B4A">
      <w:pPr>
        <w:spacing w:after="0" w:line="360" w:lineRule="auto"/>
        <w:jc w:val="both"/>
        <w:rPr>
          <w:rFonts w:ascii="Times New Roman" w:hAnsi="Times New Roman" w:cs="Times New Roman"/>
          <w:sz w:val="28"/>
          <w:szCs w:val="28"/>
          <w:lang w:eastAsia="uk-UA"/>
        </w:rPr>
      </w:pPr>
    </w:p>
    <w:p w14:paraId="6B7373CC" w14:textId="77777777" w:rsidR="00E94F98" w:rsidRPr="00611FD7" w:rsidRDefault="00E94F98" w:rsidP="00282B4A">
      <w:pPr>
        <w:spacing w:after="0" w:line="360" w:lineRule="auto"/>
        <w:jc w:val="both"/>
        <w:rPr>
          <w:rFonts w:ascii="Times New Roman" w:hAnsi="Times New Roman" w:cs="Times New Roman"/>
          <w:sz w:val="28"/>
          <w:szCs w:val="28"/>
          <w:lang w:eastAsia="uk-UA"/>
        </w:rPr>
      </w:pPr>
    </w:p>
    <w:p w14:paraId="472E5052" w14:textId="77777777" w:rsidR="00E94F98" w:rsidRPr="00611FD7" w:rsidRDefault="00E94F98" w:rsidP="00282B4A">
      <w:pPr>
        <w:spacing w:after="0" w:line="360" w:lineRule="auto"/>
        <w:jc w:val="both"/>
        <w:rPr>
          <w:rFonts w:ascii="Times New Roman" w:hAnsi="Times New Roman" w:cs="Times New Roman"/>
          <w:sz w:val="28"/>
          <w:szCs w:val="28"/>
          <w:lang w:eastAsia="uk-UA"/>
        </w:rPr>
      </w:pPr>
    </w:p>
    <w:p w14:paraId="56CC3354" w14:textId="77777777" w:rsidR="00E94F98" w:rsidRPr="00611FD7" w:rsidRDefault="00E94F98" w:rsidP="00282B4A">
      <w:pPr>
        <w:spacing w:after="0" w:line="360" w:lineRule="auto"/>
        <w:jc w:val="both"/>
        <w:rPr>
          <w:rFonts w:ascii="Times New Roman" w:hAnsi="Times New Roman" w:cs="Times New Roman"/>
          <w:sz w:val="28"/>
          <w:szCs w:val="28"/>
          <w:lang w:eastAsia="uk-UA"/>
        </w:rPr>
      </w:pPr>
    </w:p>
    <w:p w14:paraId="72D9F9AD" w14:textId="587564FC" w:rsidR="00110381" w:rsidRDefault="00110381" w:rsidP="00282B4A">
      <w:pPr>
        <w:spacing w:after="0" w:line="360" w:lineRule="auto"/>
        <w:rPr>
          <w:rFonts w:ascii="Times New Roman" w:hAnsi="Times New Roman" w:cs="Times New Roman"/>
          <w:sz w:val="28"/>
          <w:szCs w:val="28"/>
          <w:lang w:eastAsia="uk-UA"/>
        </w:rPr>
      </w:pPr>
    </w:p>
    <w:p w14:paraId="2AAFEED7" w14:textId="77777777" w:rsidR="00D43962" w:rsidRPr="00611FD7" w:rsidRDefault="00D43962" w:rsidP="00282B4A">
      <w:pPr>
        <w:spacing w:after="0" w:line="360" w:lineRule="auto"/>
        <w:rPr>
          <w:rFonts w:ascii="Times New Roman" w:hAnsi="Times New Roman" w:cs="Times New Roman"/>
          <w:sz w:val="28"/>
          <w:szCs w:val="28"/>
          <w:lang w:eastAsia="uk-UA"/>
        </w:rPr>
      </w:pPr>
    </w:p>
    <w:p w14:paraId="2F4C4BB9" w14:textId="14108D0A" w:rsidR="00110381" w:rsidRPr="00611FD7" w:rsidRDefault="00110381" w:rsidP="00282B4A">
      <w:pPr>
        <w:spacing w:after="0" w:line="360" w:lineRule="auto"/>
        <w:jc w:val="center"/>
        <w:rPr>
          <w:rFonts w:ascii="Times New Roman" w:hAnsi="Times New Roman" w:cs="Times New Roman"/>
          <w:sz w:val="28"/>
          <w:szCs w:val="28"/>
          <w:lang w:eastAsia="uk-UA"/>
        </w:rPr>
      </w:pPr>
    </w:p>
    <w:p w14:paraId="59FF6F7B" w14:textId="77777777" w:rsidR="00C52048" w:rsidRPr="00611FD7" w:rsidRDefault="00C52048" w:rsidP="00282B4A">
      <w:pPr>
        <w:spacing w:after="0" w:line="360" w:lineRule="auto"/>
        <w:jc w:val="center"/>
        <w:rPr>
          <w:rFonts w:ascii="Times New Roman" w:hAnsi="Times New Roman" w:cs="Times New Roman"/>
          <w:sz w:val="28"/>
          <w:szCs w:val="28"/>
          <w:lang w:eastAsia="uk-UA"/>
        </w:rPr>
      </w:pPr>
    </w:p>
    <w:p w14:paraId="1D01C503" w14:textId="77777777" w:rsidR="003F2CBA" w:rsidRPr="00611FD7" w:rsidRDefault="00360794" w:rsidP="00282B4A">
      <w:pPr>
        <w:spacing w:after="0" w:line="360" w:lineRule="auto"/>
        <w:jc w:val="center"/>
        <w:rPr>
          <w:rFonts w:ascii="Times New Roman" w:hAnsi="Times New Roman" w:cs="Times New Roman"/>
          <w:b/>
          <w:sz w:val="28"/>
          <w:szCs w:val="28"/>
          <w:lang w:eastAsia="uk-UA"/>
        </w:rPr>
      </w:pPr>
      <w:r w:rsidRPr="00611FD7">
        <w:rPr>
          <w:rFonts w:ascii="Times New Roman" w:hAnsi="Times New Roman" w:cs="Times New Roman"/>
          <w:b/>
          <w:sz w:val="28"/>
          <w:szCs w:val="28"/>
          <w:lang w:eastAsia="uk-UA"/>
        </w:rPr>
        <w:lastRenderedPageBreak/>
        <w:t>В</w:t>
      </w:r>
      <w:r w:rsidR="00820F3E" w:rsidRPr="00611FD7">
        <w:rPr>
          <w:rFonts w:ascii="Times New Roman" w:hAnsi="Times New Roman" w:cs="Times New Roman"/>
          <w:b/>
          <w:sz w:val="28"/>
          <w:szCs w:val="28"/>
          <w:lang w:eastAsia="uk-UA"/>
        </w:rPr>
        <w:t>СТУП</w:t>
      </w:r>
    </w:p>
    <w:p w14:paraId="67EFBE88" w14:textId="77777777" w:rsidR="00803BF4" w:rsidRPr="00611FD7" w:rsidRDefault="00803BF4" w:rsidP="00282B4A">
      <w:pPr>
        <w:spacing w:after="0" w:line="360" w:lineRule="auto"/>
        <w:rPr>
          <w:rFonts w:ascii="Times New Roman" w:hAnsi="Times New Roman" w:cs="Times New Roman"/>
          <w:sz w:val="28"/>
          <w:szCs w:val="28"/>
          <w:lang w:eastAsia="uk-UA"/>
        </w:rPr>
      </w:pPr>
    </w:p>
    <w:p w14:paraId="195F2ED9" w14:textId="03ECF21F" w:rsidR="00871716" w:rsidRDefault="00611FD7" w:rsidP="00282B4A">
      <w:pPr>
        <w:spacing w:after="0" w:line="360" w:lineRule="auto"/>
        <w:ind w:firstLine="851"/>
        <w:jc w:val="both"/>
        <w:rPr>
          <w:rFonts w:ascii="Times New Roman" w:hAnsi="Times New Roman" w:cs="Times New Roman"/>
          <w:b/>
          <w:bCs/>
          <w:sz w:val="28"/>
          <w:szCs w:val="28"/>
          <w:lang w:eastAsia="uk-UA"/>
        </w:rPr>
      </w:pPr>
      <w:r w:rsidRPr="00611FD7">
        <w:rPr>
          <w:rFonts w:ascii="Times New Roman" w:hAnsi="Times New Roman" w:cs="Times New Roman"/>
          <w:b/>
          <w:bCs/>
          <w:sz w:val="28"/>
          <w:szCs w:val="28"/>
          <w:lang w:eastAsia="uk-UA"/>
        </w:rPr>
        <w:t>Актуальність</w:t>
      </w:r>
      <w:r>
        <w:rPr>
          <w:rFonts w:ascii="Times New Roman" w:hAnsi="Times New Roman" w:cs="Times New Roman"/>
          <w:b/>
          <w:bCs/>
          <w:sz w:val="28"/>
          <w:szCs w:val="28"/>
          <w:lang w:eastAsia="uk-UA"/>
        </w:rPr>
        <w:t xml:space="preserve"> теми</w:t>
      </w:r>
      <w:r w:rsidR="00C6478E">
        <w:rPr>
          <w:rFonts w:ascii="Times New Roman" w:hAnsi="Times New Roman" w:cs="Times New Roman"/>
          <w:b/>
          <w:bCs/>
          <w:sz w:val="28"/>
          <w:szCs w:val="28"/>
          <w:lang w:eastAsia="uk-UA"/>
        </w:rPr>
        <w:t>.</w:t>
      </w:r>
      <w:r w:rsidR="00C6478E" w:rsidRPr="00C6478E">
        <w:rPr>
          <w:rFonts w:ascii="Times New Roman" w:hAnsi="Times New Roman" w:cs="Times New Roman"/>
          <w:sz w:val="28"/>
          <w:szCs w:val="28"/>
          <w:lang w:eastAsia="uk-UA"/>
        </w:rPr>
        <w:t xml:space="preserve"> </w:t>
      </w:r>
      <w:r w:rsidR="00C6478E" w:rsidRPr="00611FD7">
        <w:rPr>
          <w:rFonts w:ascii="Times New Roman" w:hAnsi="Times New Roman" w:cs="Times New Roman"/>
          <w:sz w:val="28"/>
          <w:szCs w:val="28"/>
          <w:lang w:eastAsia="uk-UA"/>
        </w:rPr>
        <w:t xml:space="preserve">Дослідження управління збутовими запасами готової продукції має велику актуальність в контексті ефективного управління бізнесом та забезпечення його стійкості на ринку. Збутові запаси є важливою складовою бізнес-процесів підприємств, оскільки їх правильне </w:t>
      </w:r>
      <w:r w:rsidR="00D37AA2">
        <w:rPr>
          <w:rFonts w:ascii="Times New Roman" w:hAnsi="Times New Roman" w:cs="Times New Roman"/>
          <w:sz w:val="28"/>
          <w:szCs w:val="28"/>
          <w:lang w:eastAsia="uk-UA"/>
        </w:rPr>
        <w:t>використання</w:t>
      </w:r>
      <w:r w:rsidR="00C6478E" w:rsidRPr="00611FD7">
        <w:rPr>
          <w:rFonts w:ascii="Times New Roman" w:hAnsi="Times New Roman" w:cs="Times New Roman"/>
          <w:sz w:val="28"/>
          <w:szCs w:val="28"/>
          <w:lang w:eastAsia="uk-UA"/>
        </w:rPr>
        <w:t xml:space="preserve"> може впливати на виробництво, фінансовий стан та конкурентоспроможність підприємства.</w:t>
      </w:r>
    </w:p>
    <w:p w14:paraId="161CACCA" w14:textId="0A7D101D" w:rsidR="00871716" w:rsidRPr="00D37AA2" w:rsidRDefault="00D37AA2" w:rsidP="00D37AA2">
      <w:pPr>
        <w:spacing w:after="0" w:line="360" w:lineRule="auto"/>
        <w:ind w:firstLine="851"/>
        <w:jc w:val="both"/>
        <w:rPr>
          <w:rFonts w:ascii="Times New Roman" w:hAnsi="Times New Roman" w:cs="Times New Roman"/>
          <w:sz w:val="28"/>
          <w:szCs w:val="28"/>
          <w:lang w:eastAsia="uk-UA"/>
        </w:rPr>
      </w:pPr>
      <w:r w:rsidRPr="00D37AA2">
        <w:rPr>
          <w:rFonts w:ascii="Times New Roman" w:hAnsi="Times New Roman" w:cs="Times New Roman"/>
          <w:b/>
          <w:bCs/>
          <w:sz w:val="28"/>
          <w:szCs w:val="28"/>
          <w:lang w:eastAsia="uk-UA"/>
        </w:rPr>
        <w:t>Метою дослідження</w:t>
      </w:r>
      <w:r w:rsidRPr="00611FD7">
        <w:rPr>
          <w:rFonts w:ascii="Times New Roman" w:hAnsi="Times New Roman" w:cs="Times New Roman"/>
          <w:sz w:val="28"/>
          <w:szCs w:val="28"/>
          <w:lang w:eastAsia="uk-UA"/>
        </w:rPr>
        <w:t xml:space="preserve"> є визначення оптимального підходу до управління збутовими запасами готової продукції з метою мінімізації витрат та максимізації прибутку.</w:t>
      </w:r>
    </w:p>
    <w:p w14:paraId="7821E38A" w14:textId="471B6131" w:rsidR="004F5AD8" w:rsidRPr="00611FD7" w:rsidRDefault="004F5AD8" w:rsidP="004F5AD8">
      <w:pPr>
        <w:spacing w:after="0" w:line="360" w:lineRule="auto"/>
        <w:ind w:firstLine="851"/>
        <w:jc w:val="both"/>
        <w:rPr>
          <w:rFonts w:ascii="Times New Roman" w:hAnsi="Times New Roman" w:cs="Times New Roman"/>
          <w:sz w:val="28"/>
          <w:szCs w:val="28"/>
          <w:lang w:eastAsia="uk-UA"/>
        </w:rPr>
      </w:pPr>
      <w:r w:rsidRPr="004F5AD8">
        <w:rPr>
          <w:rFonts w:ascii="Times New Roman" w:hAnsi="Times New Roman" w:cs="Times New Roman"/>
          <w:b/>
          <w:bCs/>
          <w:sz w:val="28"/>
          <w:szCs w:val="28"/>
          <w:lang w:eastAsia="uk-UA"/>
        </w:rPr>
        <w:t>Завдання дослідження</w:t>
      </w:r>
      <w:r w:rsidRPr="00611FD7">
        <w:rPr>
          <w:rFonts w:ascii="Times New Roman" w:hAnsi="Times New Roman" w:cs="Times New Roman"/>
          <w:sz w:val="28"/>
          <w:szCs w:val="28"/>
          <w:lang w:eastAsia="uk-UA"/>
        </w:rPr>
        <w:t xml:space="preserve"> включає:</w:t>
      </w:r>
    </w:p>
    <w:p w14:paraId="47230B09" w14:textId="77777777" w:rsidR="004F5AD8" w:rsidRPr="00611FD7" w:rsidRDefault="004F5AD8" w:rsidP="004F5AD8">
      <w:pPr>
        <w:pStyle w:val="af0"/>
        <w:numPr>
          <w:ilvl w:val="0"/>
          <w:numId w:val="14"/>
        </w:numPr>
        <w:tabs>
          <w:tab w:val="left" w:pos="1276"/>
        </w:tabs>
        <w:spacing w:after="0" w:line="360" w:lineRule="auto"/>
        <w:ind w:left="0" w:firstLine="851"/>
        <w:jc w:val="both"/>
        <w:rPr>
          <w:rFonts w:ascii="Times New Roman" w:hAnsi="Times New Roman" w:cs="Times New Roman"/>
          <w:sz w:val="28"/>
          <w:szCs w:val="28"/>
          <w:lang w:eastAsia="uk-UA"/>
        </w:rPr>
      </w:pPr>
      <w:r w:rsidRPr="00611FD7">
        <w:rPr>
          <w:rFonts w:ascii="Times New Roman" w:hAnsi="Times New Roman" w:cs="Times New Roman"/>
          <w:sz w:val="28"/>
          <w:szCs w:val="28"/>
          <w:lang w:eastAsia="uk-UA"/>
        </w:rPr>
        <w:t>аналіз літературних джерел та законодавчої бази з питань управління збутовими запасами готової продукції;</w:t>
      </w:r>
    </w:p>
    <w:p w14:paraId="266B334F" w14:textId="77777777" w:rsidR="004F5AD8" w:rsidRPr="00611FD7" w:rsidRDefault="004F5AD8" w:rsidP="004F5AD8">
      <w:pPr>
        <w:pStyle w:val="af0"/>
        <w:numPr>
          <w:ilvl w:val="0"/>
          <w:numId w:val="14"/>
        </w:numPr>
        <w:tabs>
          <w:tab w:val="left" w:pos="1276"/>
        </w:tabs>
        <w:spacing w:after="0" w:line="360" w:lineRule="auto"/>
        <w:ind w:left="0" w:firstLine="851"/>
        <w:jc w:val="both"/>
        <w:rPr>
          <w:rFonts w:ascii="Times New Roman" w:hAnsi="Times New Roman" w:cs="Times New Roman"/>
          <w:sz w:val="28"/>
          <w:szCs w:val="28"/>
          <w:lang w:eastAsia="uk-UA"/>
        </w:rPr>
      </w:pPr>
      <w:r w:rsidRPr="00611FD7">
        <w:rPr>
          <w:rFonts w:ascii="Times New Roman" w:hAnsi="Times New Roman" w:cs="Times New Roman"/>
          <w:sz w:val="28"/>
          <w:szCs w:val="28"/>
          <w:lang w:eastAsia="uk-UA"/>
        </w:rPr>
        <w:t>визначення факторів, що впливають на рівень збутових запасів готової продукції та їх розподіл між діловими партнерами;</w:t>
      </w:r>
    </w:p>
    <w:p w14:paraId="799C2BC5" w14:textId="77777777" w:rsidR="004F5AD8" w:rsidRPr="00611FD7" w:rsidRDefault="004F5AD8" w:rsidP="004F5AD8">
      <w:pPr>
        <w:pStyle w:val="af0"/>
        <w:numPr>
          <w:ilvl w:val="0"/>
          <w:numId w:val="14"/>
        </w:numPr>
        <w:tabs>
          <w:tab w:val="left" w:pos="1276"/>
        </w:tabs>
        <w:spacing w:after="0" w:line="360" w:lineRule="auto"/>
        <w:ind w:left="0" w:firstLine="851"/>
        <w:jc w:val="both"/>
        <w:rPr>
          <w:rFonts w:ascii="Times New Roman" w:hAnsi="Times New Roman" w:cs="Times New Roman"/>
          <w:sz w:val="28"/>
          <w:szCs w:val="28"/>
          <w:lang w:eastAsia="uk-UA"/>
        </w:rPr>
      </w:pPr>
      <w:r w:rsidRPr="00611FD7">
        <w:rPr>
          <w:rFonts w:ascii="Times New Roman" w:hAnsi="Times New Roman" w:cs="Times New Roman"/>
          <w:sz w:val="28"/>
          <w:szCs w:val="28"/>
          <w:lang w:eastAsia="uk-UA"/>
        </w:rPr>
        <w:t>вивчення методів та інструментів управління збутовими запасами готової продукції, включаючи методи прогнозування попиту, оптимізації рівня запасів та управління ризиками;</w:t>
      </w:r>
    </w:p>
    <w:p w14:paraId="6FB173F7" w14:textId="6FA8B832" w:rsidR="00871716" w:rsidRPr="00685703" w:rsidRDefault="004F5AD8" w:rsidP="00685703">
      <w:pPr>
        <w:pStyle w:val="af0"/>
        <w:numPr>
          <w:ilvl w:val="0"/>
          <w:numId w:val="14"/>
        </w:numPr>
        <w:tabs>
          <w:tab w:val="left" w:pos="1276"/>
        </w:tabs>
        <w:spacing w:after="0" w:line="360" w:lineRule="auto"/>
        <w:ind w:left="0" w:firstLine="851"/>
        <w:jc w:val="both"/>
        <w:rPr>
          <w:rFonts w:ascii="Times New Roman" w:hAnsi="Times New Roman" w:cs="Times New Roman"/>
          <w:sz w:val="28"/>
          <w:szCs w:val="28"/>
          <w:lang w:eastAsia="uk-UA"/>
        </w:rPr>
      </w:pPr>
      <w:r w:rsidRPr="00611FD7">
        <w:rPr>
          <w:rFonts w:ascii="Times New Roman" w:hAnsi="Times New Roman" w:cs="Times New Roman"/>
          <w:sz w:val="28"/>
          <w:szCs w:val="28"/>
          <w:lang w:eastAsia="uk-UA"/>
        </w:rPr>
        <w:t>розробку рекомендацій щодо оптимального управління збутовими запасами готової продукції на основі результатів дослідження.</w:t>
      </w:r>
    </w:p>
    <w:p w14:paraId="07E21D04" w14:textId="026210F8" w:rsidR="00871716" w:rsidRPr="00685703" w:rsidRDefault="00871716" w:rsidP="00282B4A">
      <w:pPr>
        <w:spacing w:after="0" w:line="360" w:lineRule="auto"/>
        <w:ind w:firstLine="851"/>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Об’єкт</w:t>
      </w:r>
      <w:r w:rsidR="00685703">
        <w:rPr>
          <w:rFonts w:ascii="Times New Roman" w:hAnsi="Times New Roman" w:cs="Times New Roman"/>
          <w:b/>
          <w:bCs/>
          <w:sz w:val="28"/>
          <w:szCs w:val="28"/>
          <w:lang w:eastAsia="uk-UA"/>
        </w:rPr>
        <w:t>ом</w:t>
      </w:r>
      <w:r>
        <w:rPr>
          <w:rFonts w:ascii="Times New Roman" w:hAnsi="Times New Roman" w:cs="Times New Roman"/>
          <w:b/>
          <w:bCs/>
          <w:sz w:val="28"/>
          <w:szCs w:val="28"/>
          <w:lang w:eastAsia="uk-UA"/>
        </w:rPr>
        <w:t xml:space="preserve"> дослідження</w:t>
      </w:r>
      <w:r w:rsidR="00685703">
        <w:rPr>
          <w:rFonts w:ascii="Times New Roman" w:hAnsi="Times New Roman" w:cs="Times New Roman"/>
          <w:b/>
          <w:bCs/>
          <w:sz w:val="28"/>
          <w:szCs w:val="28"/>
          <w:lang w:eastAsia="uk-UA"/>
        </w:rPr>
        <w:t xml:space="preserve"> </w:t>
      </w:r>
      <w:r w:rsidR="00685703" w:rsidRPr="00611FD7">
        <w:rPr>
          <w:rFonts w:ascii="Times New Roman" w:hAnsi="Times New Roman" w:cs="Times New Roman"/>
          <w:sz w:val="28"/>
          <w:szCs w:val="28"/>
          <w:lang w:eastAsia="uk-UA"/>
        </w:rPr>
        <w:t xml:space="preserve">є </w:t>
      </w:r>
      <w:r w:rsidR="00685703">
        <w:rPr>
          <w:rFonts w:ascii="Times New Roman" w:hAnsi="Times New Roman" w:cs="Times New Roman"/>
          <w:sz w:val="28"/>
          <w:szCs w:val="28"/>
          <w:lang w:eastAsia="uk-UA"/>
        </w:rPr>
        <w:t xml:space="preserve">процес </w:t>
      </w:r>
      <w:r w:rsidR="00685703" w:rsidRPr="00611FD7">
        <w:rPr>
          <w:rFonts w:ascii="Times New Roman" w:hAnsi="Times New Roman" w:cs="Times New Roman"/>
          <w:sz w:val="28"/>
          <w:szCs w:val="28"/>
          <w:lang w:eastAsia="uk-UA"/>
        </w:rPr>
        <w:t>управління збутовими запасами готової продукції, що включає в себе оцінку рівня запасів, прогнозування попиту та оптимізацію процесу управління запасами.</w:t>
      </w:r>
    </w:p>
    <w:p w14:paraId="72454B64" w14:textId="543856EE" w:rsidR="00871716" w:rsidRPr="00685703" w:rsidRDefault="00871716" w:rsidP="00F20AB0">
      <w:pPr>
        <w:spacing w:after="0" w:line="360" w:lineRule="auto"/>
        <w:ind w:firstLine="851"/>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Предмет</w:t>
      </w:r>
      <w:r w:rsidR="00685703">
        <w:rPr>
          <w:rFonts w:ascii="Times New Roman" w:hAnsi="Times New Roman" w:cs="Times New Roman"/>
          <w:b/>
          <w:bCs/>
          <w:sz w:val="28"/>
          <w:szCs w:val="28"/>
          <w:lang w:eastAsia="uk-UA"/>
        </w:rPr>
        <w:t>ом</w:t>
      </w:r>
      <w:r>
        <w:rPr>
          <w:rFonts w:ascii="Times New Roman" w:hAnsi="Times New Roman" w:cs="Times New Roman"/>
          <w:b/>
          <w:bCs/>
          <w:sz w:val="28"/>
          <w:szCs w:val="28"/>
          <w:lang w:eastAsia="uk-UA"/>
        </w:rPr>
        <w:t xml:space="preserve"> дослідження</w:t>
      </w:r>
      <w:r w:rsidR="00685703">
        <w:rPr>
          <w:rFonts w:ascii="Times New Roman" w:hAnsi="Times New Roman" w:cs="Times New Roman"/>
          <w:b/>
          <w:bCs/>
          <w:sz w:val="28"/>
          <w:szCs w:val="28"/>
          <w:lang w:eastAsia="uk-UA"/>
        </w:rPr>
        <w:t xml:space="preserve"> </w:t>
      </w:r>
      <w:r w:rsidR="00685703">
        <w:rPr>
          <w:rFonts w:ascii="Times New Roman" w:hAnsi="Times New Roman" w:cs="Times New Roman"/>
          <w:sz w:val="28"/>
          <w:szCs w:val="28"/>
          <w:lang w:eastAsia="uk-UA"/>
        </w:rPr>
        <w:t xml:space="preserve">є </w:t>
      </w:r>
      <w:r w:rsidR="00F20AB0" w:rsidRPr="00F20AB0">
        <w:rPr>
          <w:rFonts w:ascii="Times New Roman" w:hAnsi="Times New Roman" w:cs="Times New Roman"/>
          <w:sz w:val="28"/>
          <w:szCs w:val="28"/>
          <w:lang w:eastAsia="uk-UA"/>
        </w:rPr>
        <w:t>збутов</w:t>
      </w:r>
      <w:r w:rsidR="00F20AB0">
        <w:rPr>
          <w:rFonts w:ascii="Times New Roman" w:hAnsi="Times New Roman" w:cs="Times New Roman"/>
          <w:sz w:val="28"/>
          <w:szCs w:val="28"/>
          <w:lang w:eastAsia="uk-UA"/>
        </w:rPr>
        <w:t xml:space="preserve">а </w:t>
      </w:r>
      <w:proofErr w:type="spellStart"/>
      <w:r w:rsidR="00F20AB0" w:rsidRPr="00F20AB0">
        <w:rPr>
          <w:rFonts w:ascii="Times New Roman" w:hAnsi="Times New Roman" w:cs="Times New Roman"/>
          <w:sz w:val="28"/>
          <w:szCs w:val="28"/>
          <w:lang w:eastAsia="uk-UA"/>
        </w:rPr>
        <w:t>діяльност</w:t>
      </w:r>
      <w:r w:rsidR="00F20AB0">
        <w:rPr>
          <w:rFonts w:ascii="Times New Roman" w:hAnsi="Times New Roman" w:cs="Times New Roman"/>
          <w:sz w:val="28"/>
          <w:szCs w:val="28"/>
          <w:lang w:eastAsia="uk-UA"/>
        </w:rPr>
        <w:t>ь</w:t>
      </w:r>
      <w:proofErr w:type="spellEnd"/>
      <w:r w:rsidR="00F20AB0" w:rsidRPr="00F20AB0">
        <w:rPr>
          <w:rFonts w:ascii="Times New Roman" w:hAnsi="Times New Roman" w:cs="Times New Roman"/>
          <w:sz w:val="28"/>
          <w:szCs w:val="28"/>
          <w:lang w:eastAsia="uk-UA"/>
        </w:rPr>
        <w:t xml:space="preserve"> ТОВ «Український папір».</w:t>
      </w:r>
    </w:p>
    <w:p w14:paraId="720EC0F7" w14:textId="6F01CF08" w:rsidR="00506646" w:rsidRPr="00980E29" w:rsidRDefault="00506646" w:rsidP="00980E29">
      <w:pPr>
        <w:spacing w:after="0" w:line="360" w:lineRule="auto"/>
        <w:ind w:firstLine="851"/>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Методи дослідження</w:t>
      </w:r>
      <w:r w:rsidR="00F20AB0">
        <w:rPr>
          <w:rFonts w:ascii="Times New Roman" w:hAnsi="Times New Roman" w:cs="Times New Roman"/>
          <w:b/>
          <w:bCs/>
          <w:sz w:val="28"/>
          <w:szCs w:val="28"/>
          <w:lang w:eastAsia="uk-UA"/>
        </w:rPr>
        <w:t xml:space="preserve"> </w:t>
      </w:r>
      <w:r w:rsidR="00F20AB0" w:rsidRPr="00611FD7">
        <w:rPr>
          <w:rFonts w:ascii="Times New Roman" w:hAnsi="Times New Roman" w:cs="Times New Roman"/>
          <w:sz w:val="28"/>
          <w:szCs w:val="28"/>
          <w:lang w:eastAsia="uk-UA"/>
        </w:rPr>
        <w:t>передбача</w:t>
      </w:r>
      <w:r w:rsidR="00F20AB0">
        <w:rPr>
          <w:rFonts w:ascii="Times New Roman" w:hAnsi="Times New Roman" w:cs="Times New Roman"/>
          <w:sz w:val="28"/>
          <w:szCs w:val="28"/>
          <w:lang w:eastAsia="uk-UA"/>
        </w:rPr>
        <w:t>ють</w:t>
      </w:r>
      <w:r w:rsidR="00F20AB0" w:rsidRPr="00611FD7">
        <w:rPr>
          <w:rFonts w:ascii="Times New Roman" w:hAnsi="Times New Roman" w:cs="Times New Roman"/>
          <w:sz w:val="28"/>
          <w:szCs w:val="28"/>
          <w:lang w:eastAsia="uk-UA"/>
        </w:rPr>
        <w:t xml:space="preserve"> використання аналітичного та експериментального підходів. Аналітичний підхід включає аналіз літературних джерел та законодавчої бази, що дозволяє зробити огляд існуючих підходів до управління збутовими запасами готової продукції та визначити найбільш ефективні методи та інструменти управління. Експериментальний підхід передбачає виконання практичних досліджень з метою вивчення рівня запасів </w:t>
      </w:r>
      <w:r w:rsidR="00F20AB0" w:rsidRPr="00611FD7">
        <w:rPr>
          <w:rFonts w:ascii="Times New Roman" w:hAnsi="Times New Roman" w:cs="Times New Roman"/>
          <w:sz w:val="28"/>
          <w:szCs w:val="28"/>
          <w:lang w:eastAsia="uk-UA"/>
        </w:rPr>
        <w:lastRenderedPageBreak/>
        <w:t>готової продукції, прогнозування попиту та визначення ефективності різних підходів до управління запасами.</w:t>
      </w:r>
      <w:r w:rsidR="00980E29">
        <w:rPr>
          <w:rFonts w:ascii="Times New Roman" w:hAnsi="Times New Roman" w:cs="Times New Roman"/>
          <w:sz w:val="28"/>
          <w:szCs w:val="28"/>
          <w:lang w:eastAsia="uk-UA"/>
        </w:rPr>
        <w:t xml:space="preserve"> </w:t>
      </w:r>
      <w:r w:rsidR="00F20AB0" w:rsidRPr="00611FD7">
        <w:rPr>
          <w:rFonts w:ascii="Times New Roman" w:hAnsi="Times New Roman" w:cs="Times New Roman"/>
          <w:sz w:val="28"/>
          <w:szCs w:val="28"/>
          <w:lang w:eastAsia="uk-UA"/>
        </w:rPr>
        <w:t>Для забезпечення достовірності результатів дослідження необхідно забезпечити коректну обробку та аналіз отриманих даних. Для цього можна використовувати статистичні методи та програмні засоби для аналізу даних.</w:t>
      </w:r>
    </w:p>
    <w:p w14:paraId="1482E6B7" w14:textId="73648A24" w:rsidR="00506646" w:rsidRPr="00481B22" w:rsidRDefault="00506646" w:rsidP="00481B22">
      <w:pPr>
        <w:spacing w:after="0" w:line="360" w:lineRule="auto"/>
        <w:ind w:firstLine="851"/>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Інформаційна база дослідження</w:t>
      </w:r>
      <w:r w:rsidR="00980E29">
        <w:rPr>
          <w:rFonts w:ascii="Times New Roman" w:hAnsi="Times New Roman" w:cs="Times New Roman"/>
          <w:b/>
          <w:bCs/>
          <w:sz w:val="28"/>
          <w:szCs w:val="28"/>
          <w:lang w:eastAsia="uk-UA"/>
        </w:rPr>
        <w:t xml:space="preserve">. </w:t>
      </w:r>
      <w:r w:rsidR="00980E29" w:rsidRPr="00980E29">
        <w:rPr>
          <w:rFonts w:ascii="Times New Roman" w:hAnsi="Times New Roman" w:cs="Times New Roman"/>
          <w:sz w:val="28"/>
          <w:szCs w:val="28"/>
          <w:lang w:eastAsia="uk-UA"/>
        </w:rPr>
        <w:t xml:space="preserve">Питанням </w:t>
      </w:r>
      <w:r w:rsidR="00980E29">
        <w:rPr>
          <w:rFonts w:ascii="Times New Roman" w:hAnsi="Times New Roman" w:cs="Times New Roman"/>
          <w:sz w:val="28"/>
          <w:szCs w:val="28"/>
          <w:lang w:eastAsia="uk-UA"/>
        </w:rPr>
        <w:t>управління</w:t>
      </w:r>
      <w:r w:rsidR="00980E29" w:rsidRPr="00980E29">
        <w:rPr>
          <w:rFonts w:ascii="Times New Roman" w:hAnsi="Times New Roman" w:cs="Times New Roman"/>
          <w:sz w:val="28"/>
          <w:szCs w:val="28"/>
          <w:lang w:eastAsia="uk-UA"/>
        </w:rPr>
        <w:t xml:space="preserve"> збутової діяльності підприємства займалися такі зарубіжні та</w:t>
      </w:r>
      <w:r w:rsidR="00980E29">
        <w:rPr>
          <w:rFonts w:ascii="Times New Roman" w:hAnsi="Times New Roman" w:cs="Times New Roman"/>
          <w:sz w:val="28"/>
          <w:szCs w:val="28"/>
          <w:lang w:eastAsia="uk-UA"/>
        </w:rPr>
        <w:t xml:space="preserve"> </w:t>
      </w:r>
      <w:r w:rsidR="00980E29" w:rsidRPr="00980E29">
        <w:rPr>
          <w:rFonts w:ascii="Times New Roman" w:hAnsi="Times New Roman" w:cs="Times New Roman"/>
          <w:sz w:val="28"/>
          <w:szCs w:val="28"/>
          <w:lang w:eastAsia="uk-UA"/>
        </w:rPr>
        <w:t xml:space="preserve">вітчизняні економісти: А. </w:t>
      </w:r>
      <w:proofErr w:type="spellStart"/>
      <w:r w:rsidR="00980E29" w:rsidRPr="00980E29">
        <w:rPr>
          <w:rFonts w:ascii="Times New Roman" w:hAnsi="Times New Roman" w:cs="Times New Roman"/>
          <w:sz w:val="28"/>
          <w:szCs w:val="28"/>
          <w:lang w:eastAsia="uk-UA"/>
        </w:rPr>
        <w:t>Панкрухін</w:t>
      </w:r>
      <w:proofErr w:type="spellEnd"/>
      <w:r w:rsidR="00980E29" w:rsidRPr="00980E29">
        <w:rPr>
          <w:rFonts w:ascii="Times New Roman" w:hAnsi="Times New Roman" w:cs="Times New Roman"/>
          <w:sz w:val="28"/>
          <w:szCs w:val="28"/>
          <w:lang w:eastAsia="uk-UA"/>
        </w:rPr>
        <w:t xml:space="preserve">, </w:t>
      </w:r>
      <w:r w:rsidR="00481B22">
        <w:rPr>
          <w:rFonts w:ascii="Times New Roman" w:hAnsi="Times New Roman" w:cs="Times New Roman"/>
          <w:sz w:val="28"/>
          <w:szCs w:val="28"/>
          <w:lang w:eastAsia="uk-UA"/>
        </w:rPr>
        <w:br/>
      </w:r>
      <w:r w:rsidR="00980E29" w:rsidRPr="00980E29">
        <w:rPr>
          <w:rFonts w:ascii="Times New Roman" w:hAnsi="Times New Roman" w:cs="Times New Roman"/>
          <w:sz w:val="28"/>
          <w:szCs w:val="28"/>
          <w:lang w:eastAsia="uk-UA"/>
        </w:rPr>
        <w:t xml:space="preserve">В. </w:t>
      </w:r>
      <w:proofErr w:type="spellStart"/>
      <w:r w:rsidR="00980E29" w:rsidRPr="00980E29">
        <w:rPr>
          <w:rFonts w:ascii="Times New Roman" w:hAnsi="Times New Roman" w:cs="Times New Roman"/>
          <w:sz w:val="28"/>
          <w:szCs w:val="28"/>
          <w:lang w:eastAsia="uk-UA"/>
        </w:rPr>
        <w:t>Бурцев</w:t>
      </w:r>
      <w:proofErr w:type="spellEnd"/>
      <w:r w:rsidR="00980E29" w:rsidRPr="00980E29">
        <w:rPr>
          <w:rFonts w:ascii="Times New Roman" w:hAnsi="Times New Roman" w:cs="Times New Roman"/>
          <w:sz w:val="28"/>
          <w:szCs w:val="28"/>
          <w:lang w:eastAsia="uk-UA"/>
        </w:rPr>
        <w:t xml:space="preserve">, А. </w:t>
      </w:r>
      <w:proofErr w:type="spellStart"/>
      <w:r w:rsidR="00980E29" w:rsidRPr="00980E29">
        <w:rPr>
          <w:rFonts w:ascii="Times New Roman" w:hAnsi="Times New Roman" w:cs="Times New Roman"/>
          <w:sz w:val="28"/>
          <w:szCs w:val="28"/>
          <w:lang w:eastAsia="uk-UA"/>
        </w:rPr>
        <w:t>Дейан</w:t>
      </w:r>
      <w:proofErr w:type="spellEnd"/>
      <w:r w:rsidR="00980E29" w:rsidRPr="00980E29">
        <w:rPr>
          <w:rFonts w:ascii="Times New Roman" w:hAnsi="Times New Roman" w:cs="Times New Roman"/>
          <w:sz w:val="28"/>
          <w:szCs w:val="28"/>
          <w:lang w:eastAsia="uk-UA"/>
        </w:rPr>
        <w:t xml:space="preserve">, А. </w:t>
      </w:r>
      <w:proofErr w:type="spellStart"/>
      <w:r w:rsidR="00980E29" w:rsidRPr="00980E29">
        <w:rPr>
          <w:rFonts w:ascii="Times New Roman" w:hAnsi="Times New Roman" w:cs="Times New Roman"/>
          <w:sz w:val="28"/>
          <w:szCs w:val="28"/>
          <w:lang w:eastAsia="uk-UA"/>
        </w:rPr>
        <w:t>Балабаниць</w:t>
      </w:r>
      <w:proofErr w:type="spellEnd"/>
      <w:r w:rsidR="00980E29" w:rsidRPr="00980E29">
        <w:rPr>
          <w:rFonts w:ascii="Times New Roman" w:hAnsi="Times New Roman" w:cs="Times New Roman"/>
          <w:sz w:val="28"/>
          <w:szCs w:val="28"/>
          <w:lang w:eastAsia="uk-UA"/>
        </w:rPr>
        <w:t>, В.</w:t>
      </w:r>
      <w:r w:rsidR="00481B22">
        <w:rPr>
          <w:rFonts w:ascii="Times New Roman" w:hAnsi="Times New Roman" w:cs="Times New Roman"/>
          <w:sz w:val="28"/>
          <w:szCs w:val="28"/>
          <w:lang w:eastAsia="uk-UA"/>
        </w:rPr>
        <w:t xml:space="preserve"> </w:t>
      </w:r>
      <w:proofErr w:type="spellStart"/>
      <w:r w:rsidR="00980E29" w:rsidRPr="00481B22">
        <w:rPr>
          <w:rFonts w:ascii="Times New Roman" w:hAnsi="Times New Roman" w:cs="Times New Roman"/>
          <w:sz w:val="28"/>
          <w:szCs w:val="28"/>
          <w:lang w:eastAsia="uk-UA"/>
        </w:rPr>
        <w:t>Байдін</w:t>
      </w:r>
      <w:proofErr w:type="spellEnd"/>
      <w:r w:rsidR="00980E29" w:rsidRPr="00481B22">
        <w:rPr>
          <w:rFonts w:ascii="Times New Roman" w:hAnsi="Times New Roman" w:cs="Times New Roman"/>
          <w:sz w:val="28"/>
          <w:szCs w:val="28"/>
          <w:lang w:eastAsia="uk-UA"/>
        </w:rPr>
        <w:t xml:space="preserve"> та ін</w:t>
      </w:r>
      <w:r w:rsidR="00481B22">
        <w:rPr>
          <w:rFonts w:ascii="Times New Roman" w:hAnsi="Times New Roman" w:cs="Times New Roman"/>
          <w:sz w:val="28"/>
          <w:szCs w:val="28"/>
          <w:lang w:eastAsia="uk-UA"/>
        </w:rPr>
        <w:t xml:space="preserve">. </w:t>
      </w:r>
    </w:p>
    <w:p w14:paraId="207A24B8" w14:textId="731487BA" w:rsidR="00360794" w:rsidRPr="00611FD7" w:rsidRDefault="00611FD7" w:rsidP="00481B22">
      <w:pPr>
        <w:spacing w:after="0" w:line="360" w:lineRule="auto"/>
        <w:ind w:firstLine="851"/>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 xml:space="preserve"> </w:t>
      </w:r>
      <w:r w:rsidR="00360794" w:rsidRPr="00611FD7">
        <w:rPr>
          <w:rFonts w:ascii="Times New Roman" w:hAnsi="Times New Roman" w:cs="Times New Roman"/>
          <w:sz w:val="28"/>
          <w:szCs w:val="28"/>
          <w:lang w:eastAsia="uk-UA"/>
        </w:rPr>
        <w:t>Отже, дослідження управління збутовими запасами готової продукції є важливим етапом у плануванні та управлінні бізнесом. Результати дослідження можуть бути використані для підвищення ефективності управління запасами, зниження витрат та підвищення конкурентоспроможності підприємства.</w:t>
      </w:r>
    </w:p>
    <w:p w14:paraId="08DF7BAB" w14:textId="77777777" w:rsidR="00360794" w:rsidRPr="00611FD7" w:rsidRDefault="00360794" w:rsidP="00282B4A">
      <w:pPr>
        <w:spacing w:after="0" w:line="360" w:lineRule="auto"/>
        <w:ind w:firstLine="567"/>
        <w:jc w:val="both"/>
        <w:rPr>
          <w:rFonts w:ascii="Times New Roman" w:hAnsi="Times New Roman" w:cs="Times New Roman"/>
          <w:sz w:val="28"/>
          <w:szCs w:val="28"/>
          <w:lang w:eastAsia="uk-UA"/>
        </w:rPr>
      </w:pPr>
    </w:p>
    <w:p w14:paraId="0097F3EA" w14:textId="77777777" w:rsidR="0085577A" w:rsidRPr="00611FD7" w:rsidRDefault="0085577A" w:rsidP="00282B4A">
      <w:pPr>
        <w:spacing w:after="0" w:line="360" w:lineRule="auto"/>
        <w:rPr>
          <w:rFonts w:ascii="Times New Roman" w:hAnsi="Times New Roman" w:cs="Times New Roman"/>
          <w:sz w:val="28"/>
          <w:szCs w:val="28"/>
        </w:rPr>
      </w:pPr>
    </w:p>
    <w:p w14:paraId="6075129A" w14:textId="77777777" w:rsidR="00360794" w:rsidRPr="00611FD7" w:rsidRDefault="00360794" w:rsidP="00282B4A">
      <w:pPr>
        <w:spacing w:after="0" w:line="360" w:lineRule="auto"/>
        <w:rPr>
          <w:rFonts w:ascii="Times New Roman" w:hAnsi="Times New Roman" w:cs="Times New Roman"/>
          <w:sz w:val="28"/>
          <w:szCs w:val="28"/>
        </w:rPr>
      </w:pPr>
    </w:p>
    <w:p w14:paraId="06577970" w14:textId="77777777" w:rsidR="00360794" w:rsidRPr="00611FD7" w:rsidRDefault="00360794" w:rsidP="00282B4A">
      <w:pPr>
        <w:spacing w:after="0" w:line="360" w:lineRule="auto"/>
        <w:rPr>
          <w:rFonts w:ascii="Times New Roman" w:hAnsi="Times New Roman" w:cs="Times New Roman"/>
          <w:sz w:val="28"/>
          <w:szCs w:val="28"/>
        </w:rPr>
      </w:pPr>
    </w:p>
    <w:p w14:paraId="64DA744F" w14:textId="77777777" w:rsidR="00360794" w:rsidRPr="00611FD7" w:rsidRDefault="00360794" w:rsidP="00282B4A">
      <w:pPr>
        <w:spacing w:after="0" w:line="360" w:lineRule="auto"/>
        <w:rPr>
          <w:rFonts w:ascii="Times New Roman" w:hAnsi="Times New Roman" w:cs="Times New Roman"/>
          <w:sz w:val="28"/>
          <w:szCs w:val="28"/>
        </w:rPr>
      </w:pPr>
    </w:p>
    <w:p w14:paraId="2BACE480" w14:textId="77777777" w:rsidR="00360794" w:rsidRPr="00611FD7" w:rsidRDefault="00360794" w:rsidP="00282B4A">
      <w:pPr>
        <w:spacing w:after="0" w:line="360" w:lineRule="auto"/>
        <w:rPr>
          <w:rFonts w:ascii="Times New Roman" w:hAnsi="Times New Roman" w:cs="Times New Roman"/>
          <w:sz w:val="28"/>
          <w:szCs w:val="28"/>
        </w:rPr>
      </w:pPr>
    </w:p>
    <w:p w14:paraId="22C6C843" w14:textId="77777777" w:rsidR="00360794" w:rsidRPr="00611FD7" w:rsidRDefault="00360794" w:rsidP="00282B4A">
      <w:pPr>
        <w:spacing w:after="0" w:line="360" w:lineRule="auto"/>
        <w:rPr>
          <w:rFonts w:ascii="Times New Roman" w:hAnsi="Times New Roman" w:cs="Times New Roman"/>
          <w:sz w:val="28"/>
          <w:szCs w:val="28"/>
        </w:rPr>
      </w:pPr>
    </w:p>
    <w:p w14:paraId="3EFD69F0" w14:textId="77777777" w:rsidR="00360794" w:rsidRPr="00611FD7" w:rsidRDefault="00360794" w:rsidP="00282B4A">
      <w:pPr>
        <w:spacing w:after="0" w:line="360" w:lineRule="auto"/>
        <w:rPr>
          <w:rFonts w:ascii="Times New Roman" w:hAnsi="Times New Roman" w:cs="Times New Roman"/>
          <w:sz w:val="28"/>
          <w:szCs w:val="28"/>
        </w:rPr>
      </w:pPr>
    </w:p>
    <w:p w14:paraId="1AD5ED7D" w14:textId="77777777" w:rsidR="00360794" w:rsidRPr="00611FD7" w:rsidRDefault="00360794" w:rsidP="00282B4A">
      <w:pPr>
        <w:spacing w:after="0" w:line="360" w:lineRule="auto"/>
        <w:rPr>
          <w:rFonts w:ascii="Times New Roman" w:hAnsi="Times New Roman" w:cs="Times New Roman"/>
          <w:sz w:val="28"/>
          <w:szCs w:val="28"/>
        </w:rPr>
      </w:pPr>
    </w:p>
    <w:p w14:paraId="1C048AF6" w14:textId="77777777" w:rsidR="00360794" w:rsidRPr="00611FD7" w:rsidRDefault="00360794" w:rsidP="00282B4A">
      <w:pPr>
        <w:spacing w:after="0" w:line="360" w:lineRule="auto"/>
        <w:rPr>
          <w:rFonts w:ascii="Times New Roman" w:hAnsi="Times New Roman" w:cs="Times New Roman"/>
          <w:sz w:val="28"/>
          <w:szCs w:val="28"/>
        </w:rPr>
      </w:pPr>
    </w:p>
    <w:p w14:paraId="7553BBD5" w14:textId="77777777" w:rsidR="00360794" w:rsidRPr="00611FD7" w:rsidRDefault="00360794" w:rsidP="00282B4A">
      <w:pPr>
        <w:spacing w:after="0" w:line="360" w:lineRule="auto"/>
        <w:rPr>
          <w:rFonts w:ascii="Times New Roman" w:hAnsi="Times New Roman" w:cs="Times New Roman"/>
          <w:sz w:val="28"/>
          <w:szCs w:val="28"/>
        </w:rPr>
      </w:pPr>
    </w:p>
    <w:p w14:paraId="2859CAA0" w14:textId="77777777" w:rsidR="00360794" w:rsidRPr="00611FD7" w:rsidRDefault="00360794" w:rsidP="00282B4A">
      <w:pPr>
        <w:spacing w:after="0" w:line="360" w:lineRule="auto"/>
        <w:rPr>
          <w:rFonts w:ascii="Times New Roman" w:hAnsi="Times New Roman" w:cs="Times New Roman"/>
          <w:sz w:val="28"/>
          <w:szCs w:val="28"/>
        </w:rPr>
      </w:pPr>
    </w:p>
    <w:p w14:paraId="17BF1380" w14:textId="77777777" w:rsidR="00360794" w:rsidRPr="00611FD7" w:rsidRDefault="00360794" w:rsidP="00282B4A">
      <w:pPr>
        <w:spacing w:after="0" w:line="360" w:lineRule="auto"/>
        <w:rPr>
          <w:rFonts w:ascii="Times New Roman" w:hAnsi="Times New Roman" w:cs="Times New Roman"/>
          <w:sz w:val="28"/>
          <w:szCs w:val="28"/>
        </w:rPr>
      </w:pPr>
    </w:p>
    <w:p w14:paraId="185BD1E5" w14:textId="77777777" w:rsidR="00360794" w:rsidRPr="00611FD7" w:rsidRDefault="00360794" w:rsidP="00282B4A">
      <w:pPr>
        <w:spacing w:after="0" w:line="360" w:lineRule="auto"/>
        <w:rPr>
          <w:rFonts w:ascii="Times New Roman" w:hAnsi="Times New Roman" w:cs="Times New Roman"/>
          <w:sz w:val="28"/>
          <w:szCs w:val="28"/>
        </w:rPr>
      </w:pPr>
    </w:p>
    <w:p w14:paraId="1590011B" w14:textId="77777777" w:rsidR="00360794" w:rsidRPr="00611FD7" w:rsidRDefault="00360794" w:rsidP="00282B4A">
      <w:pPr>
        <w:spacing w:after="0" w:line="360" w:lineRule="auto"/>
        <w:rPr>
          <w:rFonts w:ascii="Times New Roman" w:hAnsi="Times New Roman" w:cs="Times New Roman"/>
          <w:sz w:val="28"/>
          <w:szCs w:val="28"/>
        </w:rPr>
      </w:pPr>
    </w:p>
    <w:p w14:paraId="50872427" w14:textId="77777777" w:rsidR="00803BF4" w:rsidRPr="00611FD7" w:rsidRDefault="00803BF4" w:rsidP="00282B4A">
      <w:pPr>
        <w:spacing w:after="0" w:line="360" w:lineRule="auto"/>
        <w:rPr>
          <w:rFonts w:ascii="Times New Roman" w:hAnsi="Times New Roman" w:cs="Times New Roman"/>
          <w:sz w:val="28"/>
          <w:szCs w:val="28"/>
        </w:rPr>
      </w:pPr>
    </w:p>
    <w:p w14:paraId="6B82C09C" w14:textId="77777777" w:rsidR="00803BF4" w:rsidRPr="00611FD7" w:rsidRDefault="00803BF4" w:rsidP="00282B4A">
      <w:pPr>
        <w:spacing w:after="0" w:line="360" w:lineRule="auto"/>
        <w:rPr>
          <w:rFonts w:ascii="Times New Roman" w:hAnsi="Times New Roman" w:cs="Times New Roman"/>
          <w:sz w:val="28"/>
          <w:szCs w:val="28"/>
        </w:rPr>
      </w:pPr>
    </w:p>
    <w:p w14:paraId="04A894A5" w14:textId="13F97EE9" w:rsidR="00E901C1" w:rsidRPr="00611FD7" w:rsidRDefault="00E901C1" w:rsidP="00282B4A">
      <w:pPr>
        <w:spacing w:after="0" w:line="360" w:lineRule="auto"/>
        <w:rPr>
          <w:rFonts w:ascii="Times New Roman" w:hAnsi="Times New Roman" w:cs="Times New Roman"/>
          <w:sz w:val="28"/>
          <w:szCs w:val="28"/>
        </w:rPr>
      </w:pPr>
    </w:p>
    <w:p w14:paraId="0FBA4517" w14:textId="51E4B2BC" w:rsidR="00110381" w:rsidRPr="00611FD7" w:rsidRDefault="001C2476" w:rsidP="00C6497B">
      <w:pPr>
        <w:spacing w:after="0" w:line="360" w:lineRule="auto"/>
        <w:jc w:val="center"/>
        <w:rPr>
          <w:rFonts w:ascii="Times New Roman" w:hAnsi="Times New Roman" w:cs="Times New Roman"/>
          <w:b/>
          <w:sz w:val="28"/>
          <w:szCs w:val="28"/>
          <w:shd w:val="clear" w:color="auto" w:fill="FFFFFF"/>
        </w:rPr>
      </w:pPr>
      <w:r w:rsidRPr="00611FD7">
        <w:rPr>
          <w:rFonts w:ascii="Times New Roman" w:hAnsi="Times New Roman" w:cs="Times New Roman"/>
          <w:b/>
          <w:sz w:val="28"/>
          <w:szCs w:val="28"/>
          <w:shd w:val="clear" w:color="auto" w:fill="FFFFFF"/>
        </w:rPr>
        <w:lastRenderedPageBreak/>
        <w:t>РОЗДІЛ 1</w:t>
      </w:r>
      <w:r w:rsidR="00C6497B">
        <w:rPr>
          <w:rFonts w:ascii="Times New Roman" w:hAnsi="Times New Roman" w:cs="Times New Roman"/>
          <w:b/>
          <w:sz w:val="28"/>
          <w:szCs w:val="28"/>
          <w:shd w:val="clear" w:color="auto" w:fill="FFFFFF"/>
        </w:rPr>
        <w:t xml:space="preserve">. </w:t>
      </w:r>
      <w:r w:rsidR="00820F3E" w:rsidRPr="00611FD7">
        <w:rPr>
          <w:rFonts w:ascii="Times New Roman" w:hAnsi="Times New Roman" w:cs="Times New Roman"/>
          <w:b/>
          <w:sz w:val="28"/>
          <w:szCs w:val="28"/>
          <w:shd w:val="clear" w:color="auto" w:fill="FFFFFF"/>
        </w:rPr>
        <w:t>ТЕОРЕТИЧНІ ЗАСАДИ УПРАВЛІННЯ ЗАПАСАМИ ГОТОВОЇ</w:t>
      </w:r>
      <w:r w:rsidR="00C6497B">
        <w:rPr>
          <w:rFonts w:ascii="Times New Roman" w:hAnsi="Times New Roman" w:cs="Times New Roman"/>
          <w:b/>
          <w:sz w:val="28"/>
          <w:szCs w:val="28"/>
          <w:shd w:val="clear" w:color="auto" w:fill="FFFFFF"/>
        </w:rPr>
        <w:t xml:space="preserve"> </w:t>
      </w:r>
      <w:r w:rsidR="00820F3E" w:rsidRPr="00611FD7">
        <w:rPr>
          <w:rFonts w:ascii="Times New Roman" w:hAnsi="Times New Roman" w:cs="Times New Roman"/>
          <w:b/>
          <w:sz w:val="28"/>
          <w:szCs w:val="28"/>
          <w:shd w:val="clear" w:color="auto" w:fill="FFFFFF"/>
        </w:rPr>
        <w:t>ПРОДУКЦІЇ ПІДПРИЄМСТВА</w:t>
      </w:r>
    </w:p>
    <w:p w14:paraId="77F934CE" w14:textId="77777777" w:rsidR="00803BF4" w:rsidRPr="00611FD7" w:rsidRDefault="00803BF4" w:rsidP="00282B4A">
      <w:pPr>
        <w:spacing w:after="0" w:line="360" w:lineRule="auto"/>
        <w:rPr>
          <w:rFonts w:ascii="Times New Roman" w:hAnsi="Times New Roman" w:cs="Times New Roman"/>
          <w:sz w:val="28"/>
          <w:szCs w:val="28"/>
          <w:shd w:val="clear" w:color="auto" w:fill="FFFFFF"/>
        </w:rPr>
      </w:pPr>
    </w:p>
    <w:p w14:paraId="2E6BBE8B" w14:textId="462690CD" w:rsidR="00110381" w:rsidRPr="00611FD7" w:rsidRDefault="001C2476" w:rsidP="00282B4A">
      <w:pPr>
        <w:spacing w:after="0" w:line="360" w:lineRule="auto"/>
        <w:ind w:firstLine="851"/>
        <w:rPr>
          <w:rFonts w:ascii="Times New Roman" w:hAnsi="Times New Roman" w:cs="Times New Roman"/>
          <w:b/>
          <w:sz w:val="28"/>
          <w:szCs w:val="28"/>
          <w:shd w:val="clear" w:color="auto" w:fill="FFFFFF"/>
        </w:rPr>
      </w:pPr>
      <w:r w:rsidRPr="00611FD7">
        <w:rPr>
          <w:rFonts w:ascii="Times New Roman" w:hAnsi="Times New Roman" w:cs="Times New Roman"/>
          <w:b/>
          <w:sz w:val="28"/>
          <w:szCs w:val="28"/>
          <w:shd w:val="clear" w:color="auto" w:fill="FFFFFF"/>
        </w:rPr>
        <w:t>1.1</w:t>
      </w:r>
      <w:r w:rsidR="00E901C1" w:rsidRPr="00611FD7">
        <w:rPr>
          <w:rFonts w:ascii="Times New Roman" w:hAnsi="Times New Roman" w:cs="Times New Roman"/>
          <w:b/>
          <w:sz w:val="28"/>
          <w:szCs w:val="28"/>
          <w:shd w:val="clear" w:color="auto" w:fill="FFFFFF"/>
        </w:rPr>
        <w:t>.</w:t>
      </w:r>
      <w:r w:rsidRPr="00611FD7">
        <w:rPr>
          <w:rFonts w:ascii="Times New Roman" w:hAnsi="Times New Roman" w:cs="Times New Roman"/>
          <w:b/>
          <w:sz w:val="28"/>
          <w:szCs w:val="28"/>
          <w:shd w:val="clear" w:color="auto" w:fill="FFFFFF"/>
        </w:rPr>
        <w:t xml:space="preserve"> </w:t>
      </w:r>
      <w:r w:rsidR="006E57D5">
        <w:rPr>
          <w:rFonts w:ascii="Times New Roman" w:hAnsi="Times New Roman" w:cs="Times New Roman"/>
          <w:b/>
          <w:sz w:val="28"/>
          <w:szCs w:val="28"/>
          <w:shd w:val="clear" w:color="auto" w:fill="FFFFFF"/>
        </w:rPr>
        <w:t>Сутність збутової діяльності підприємства</w:t>
      </w:r>
    </w:p>
    <w:p w14:paraId="7679B023" w14:textId="77777777" w:rsidR="00803BF4" w:rsidRPr="00611FD7" w:rsidRDefault="00803BF4" w:rsidP="00282B4A">
      <w:pPr>
        <w:spacing w:after="0" w:line="360" w:lineRule="auto"/>
        <w:rPr>
          <w:rFonts w:ascii="Times New Roman" w:hAnsi="Times New Roman" w:cs="Times New Roman"/>
          <w:sz w:val="28"/>
          <w:szCs w:val="28"/>
          <w:shd w:val="clear" w:color="auto" w:fill="FFFFFF"/>
        </w:rPr>
      </w:pPr>
    </w:p>
    <w:p w14:paraId="455034EC" w14:textId="77777777" w:rsidR="00B615F7" w:rsidRDefault="00F32368" w:rsidP="00282B4A">
      <w:pPr>
        <w:spacing w:after="0" w:line="360" w:lineRule="auto"/>
        <w:ind w:firstLine="851"/>
        <w:jc w:val="both"/>
        <w:rPr>
          <w:rFonts w:ascii="Times New Roman" w:hAnsi="Times New Roman" w:cs="Times New Roman"/>
          <w:sz w:val="28"/>
          <w:szCs w:val="28"/>
        </w:rPr>
      </w:pPr>
      <w:r w:rsidRPr="00F32368">
        <w:rPr>
          <w:rFonts w:ascii="Times New Roman" w:hAnsi="Times New Roman" w:cs="Times New Roman"/>
          <w:sz w:val="28"/>
          <w:szCs w:val="28"/>
        </w:rPr>
        <w:t xml:space="preserve">Отримання прибутку є однією з ключових цілей будь-якого підприємства, тому збутова діяльність є важливим етапом у процесі продажу продукції. Цей етап підсумовує діяльність по плануванню, виробництву, пошуку партнерів і доведенню продукції до покупців. Оскільки доходи підприємства залежать від правильної організації збуту, це стає чільним питанням при вивченні ефективності підприємства. Така тема актуальна для усіх підприємств, які займаються </w:t>
      </w:r>
      <w:proofErr w:type="spellStart"/>
      <w:r w:rsidRPr="00F32368">
        <w:rPr>
          <w:rFonts w:ascii="Times New Roman" w:hAnsi="Times New Roman" w:cs="Times New Roman"/>
          <w:sz w:val="28"/>
          <w:szCs w:val="28"/>
        </w:rPr>
        <w:t>продажем</w:t>
      </w:r>
      <w:proofErr w:type="spellEnd"/>
      <w:r w:rsidRPr="00F32368">
        <w:rPr>
          <w:rFonts w:ascii="Times New Roman" w:hAnsi="Times New Roman" w:cs="Times New Roman"/>
          <w:sz w:val="28"/>
          <w:szCs w:val="28"/>
        </w:rPr>
        <w:t xml:space="preserve"> своєї продукції, оскільки покупці визначають її цінність та корисність для себе на цьому етапі. Система збуту підприємства тісно пов'язана з іншими системами підприємства, а також з фірмами, що діють на ринку, постачальниками та покупцями, тому ефективність її роботи залежить від ефективності роботи цих інших систем</w:t>
      </w:r>
      <w:r w:rsidR="00B615F7">
        <w:rPr>
          <w:rFonts w:ascii="Times New Roman" w:hAnsi="Times New Roman" w:cs="Times New Roman"/>
          <w:sz w:val="28"/>
          <w:szCs w:val="28"/>
        </w:rPr>
        <w:t>.</w:t>
      </w:r>
    </w:p>
    <w:p w14:paraId="6D7FFAFC" w14:textId="77777777" w:rsidR="00C8554F" w:rsidRPr="00611FD7" w:rsidRDefault="00C8554F" w:rsidP="00C8554F">
      <w:pPr>
        <w:spacing w:after="0" w:line="360" w:lineRule="auto"/>
        <w:ind w:firstLine="851"/>
        <w:jc w:val="both"/>
        <w:rPr>
          <w:rFonts w:ascii="Times New Roman" w:hAnsi="Times New Roman" w:cs="Times New Roman"/>
          <w:sz w:val="28"/>
          <w:szCs w:val="28"/>
        </w:rPr>
      </w:pPr>
      <w:r w:rsidRPr="00611FD7">
        <w:rPr>
          <w:rFonts w:ascii="Times New Roman" w:hAnsi="Times New Roman" w:cs="Times New Roman"/>
          <w:sz w:val="28"/>
          <w:szCs w:val="28"/>
        </w:rPr>
        <w:t xml:space="preserve">До функцій збутової діяльності підприємства можна віднести: </w:t>
      </w:r>
    </w:p>
    <w:p w14:paraId="61CC9406" w14:textId="77777777" w:rsidR="00C8554F" w:rsidRPr="00611FD7" w:rsidRDefault="00C8554F" w:rsidP="00794DE2">
      <w:pPr>
        <w:pStyle w:val="af0"/>
        <w:numPr>
          <w:ilvl w:val="0"/>
          <w:numId w:val="15"/>
        </w:numPr>
        <w:tabs>
          <w:tab w:val="left" w:pos="1276"/>
        </w:tabs>
        <w:spacing w:after="0" w:line="360" w:lineRule="auto"/>
        <w:ind w:left="851" w:hanging="851"/>
        <w:jc w:val="both"/>
        <w:rPr>
          <w:rFonts w:ascii="Times New Roman" w:hAnsi="Times New Roman" w:cs="Times New Roman"/>
          <w:sz w:val="28"/>
          <w:szCs w:val="28"/>
        </w:rPr>
      </w:pPr>
      <w:r w:rsidRPr="00611FD7">
        <w:rPr>
          <w:rFonts w:ascii="Times New Roman" w:hAnsi="Times New Roman" w:cs="Times New Roman"/>
          <w:sz w:val="28"/>
          <w:szCs w:val="28"/>
        </w:rPr>
        <w:t xml:space="preserve">транспортування – організація переміщень товарів від місця виробництва до місця продажу або споживання; </w:t>
      </w:r>
    </w:p>
    <w:p w14:paraId="00579B67" w14:textId="77777777" w:rsidR="00C8554F" w:rsidRPr="00611FD7" w:rsidRDefault="00C8554F" w:rsidP="00794DE2">
      <w:pPr>
        <w:pStyle w:val="af0"/>
        <w:numPr>
          <w:ilvl w:val="0"/>
          <w:numId w:val="15"/>
        </w:numPr>
        <w:tabs>
          <w:tab w:val="left" w:pos="1276"/>
        </w:tabs>
        <w:spacing w:after="0" w:line="360" w:lineRule="auto"/>
        <w:ind w:left="851" w:hanging="851"/>
        <w:jc w:val="both"/>
        <w:rPr>
          <w:rFonts w:ascii="Times New Roman" w:hAnsi="Times New Roman" w:cs="Times New Roman"/>
          <w:sz w:val="28"/>
          <w:szCs w:val="28"/>
        </w:rPr>
      </w:pPr>
      <w:r w:rsidRPr="00611FD7">
        <w:rPr>
          <w:rFonts w:ascii="Times New Roman" w:hAnsi="Times New Roman" w:cs="Times New Roman"/>
          <w:sz w:val="28"/>
          <w:szCs w:val="28"/>
        </w:rPr>
        <w:t>розподілення – забезпечення необхідних споживачам кількості та асортименту продукції;</w:t>
      </w:r>
    </w:p>
    <w:p w14:paraId="3BF15D24" w14:textId="77777777" w:rsidR="00C8554F" w:rsidRPr="00611FD7" w:rsidRDefault="00C8554F" w:rsidP="00794DE2">
      <w:pPr>
        <w:pStyle w:val="af0"/>
        <w:numPr>
          <w:ilvl w:val="0"/>
          <w:numId w:val="15"/>
        </w:numPr>
        <w:tabs>
          <w:tab w:val="left" w:pos="1276"/>
        </w:tabs>
        <w:spacing w:after="0" w:line="360" w:lineRule="auto"/>
        <w:ind w:left="851" w:hanging="851"/>
        <w:jc w:val="both"/>
        <w:rPr>
          <w:rFonts w:ascii="Times New Roman" w:hAnsi="Times New Roman" w:cs="Times New Roman"/>
          <w:sz w:val="28"/>
          <w:szCs w:val="28"/>
        </w:rPr>
      </w:pPr>
      <w:r w:rsidRPr="00611FD7">
        <w:rPr>
          <w:rFonts w:ascii="Times New Roman" w:hAnsi="Times New Roman" w:cs="Times New Roman"/>
          <w:sz w:val="28"/>
          <w:szCs w:val="28"/>
        </w:rPr>
        <w:t xml:space="preserve">складування – управління запасами готової продукції на підприємстві, підготовка їх до транспортування; </w:t>
      </w:r>
    </w:p>
    <w:p w14:paraId="358EF3B0" w14:textId="77777777" w:rsidR="00C8554F" w:rsidRPr="00611FD7" w:rsidRDefault="00C8554F" w:rsidP="00794DE2">
      <w:pPr>
        <w:pStyle w:val="af0"/>
        <w:numPr>
          <w:ilvl w:val="0"/>
          <w:numId w:val="15"/>
        </w:numPr>
        <w:tabs>
          <w:tab w:val="left" w:pos="1276"/>
        </w:tabs>
        <w:spacing w:after="0" w:line="360" w:lineRule="auto"/>
        <w:ind w:left="851" w:hanging="851"/>
        <w:jc w:val="both"/>
        <w:rPr>
          <w:rFonts w:ascii="Times New Roman" w:hAnsi="Times New Roman" w:cs="Times New Roman"/>
          <w:sz w:val="28"/>
          <w:szCs w:val="28"/>
        </w:rPr>
      </w:pPr>
      <w:r w:rsidRPr="00611FD7">
        <w:rPr>
          <w:rFonts w:ascii="Times New Roman" w:hAnsi="Times New Roman" w:cs="Times New Roman"/>
          <w:sz w:val="28"/>
          <w:szCs w:val="28"/>
        </w:rPr>
        <w:t>пакування – упакування продукції для забезпечення кращої якості і відповідно до побажань споживачів;</w:t>
      </w:r>
    </w:p>
    <w:p w14:paraId="48278559" w14:textId="77777777" w:rsidR="00C8554F" w:rsidRPr="00611FD7" w:rsidRDefault="00C8554F" w:rsidP="00794DE2">
      <w:pPr>
        <w:pStyle w:val="af0"/>
        <w:numPr>
          <w:ilvl w:val="0"/>
          <w:numId w:val="15"/>
        </w:numPr>
        <w:tabs>
          <w:tab w:val="left" w:pos="1276"/>
        </w:tabs>
        <w:spacing w:after="0" w:line="360" w:lineRule="auto"/>
        <w:ind w:left="851" w:hanging="851"/>
        <w:jc w:val="both"/>
        <w:rPr>
          <w:rFonts w:ascii="Times New Roman" w:hAnsi="Times New Roman" w:cs="Times New Roman"/>
          <w:sz w:val="28"/>
          <w:szCs w:val="28"/>
        </w:rPr>
      </w:pPr>
      <w:r w:rsidRPr="00611FD7">
        <w:rPr>
          <w:rFonts w:ascii="Times New Roman" w:hAnsi="Times New Roman" w:cs="Times New Roman"/>
          <w:sz w:val="28"/>
          <w:szCs w:val="28"/>
        </w:rPr>
        <w:t xml:space="preserve">сортування – підготовка необхідних партій товарів, </w:t>
      </w:r>
      <w:proofErr w:type="spellStart"/>
      <w:r w:rsidRPr="00611FD7">
        <w:rPr>
          <w:rFonts w:ascii="Times New Roman" w:hAnsi="Times New Roman" w:cs="Times New Roman"/>
          <w:sz w:val="28"/>
          <w:szCs w:val="28"/>
        </w:rPr>
        <w:t>підлаштованих</w:t>
      </w:r>
      <w:proofErr w:type="spellEnd"/>
      <w:r w:rsidRPr="00611FD7">
        <w:rPr>
          <w:rFonts w:ascii="Times New Roman" w:hAnsi="Times New Roman" w:cs="Times New Roman"/>
          <w:sz w:val="28"/>
          <w:szCs w:val="28"/>
        </w:rPr>
        <w:t xml:space="preserve"> під різні потреби кінцевих споживачів;</w:t>
      </w:r>
    </w:p>
    <w:p w14:paraId="2F337C14" w14:textId="77777777" w:rsidR="00C8554F" w:rsidRPr="00611FD7" w:rsidRDefault="00C8554F" w:rsidP="00794DE2">
      <w:pPr>
        <w:pStyle w:val="af0"/>
        <w:numPr>
          <w:ilvl w:val="0"/>
          <w:numId w:val="15"/>
        </w:numPr>
        <w:tabs>
          <w:tab w:val="left" w:pos="1276"/>
        </w:tabs>
        <w:spacing w:after="0" w:line="360" w:lineRule="auto"/>
        <w:ind w:left="851" w:hanging="851"/>
        <w:jc w:val="both"/>
        <w:rPr>
          <w:rFonts w:ascii="Times New Roman" w:hAnsi="Times New Roman" w:cs="Times New Roman"/>
          <w:sz w:val="28"/>
          <w:szCs w:val="28"/>
        </w:rPr>
      </w:pPr>
      <w:r w:rsidRPr="00611FD7">
        <w:rPr>
          <w:rFonts w:ascii="Times New Roman" w:hAnsi="Times New Roman" w:cs="Times New Roman"/>
          <w:sz w:val="28"/>
          <w:szCs w:val="28"/>
        </w:rPr>
        <w:t>налаштування комунікації – встановлення контактів із партнерами, підрядниками, постачальниками, клієнтами, розуміння потреб споживачів;</w:t>
      </w:r>
    </w:p>
    <w:p w14:paraId="652BCF73" w14:textId="77777777" w:rsidR="00C8554F" w:rsidRPr="00611FD7" w:rsidRDefault="00C8554F" w:rsidP="00794DE2">
      <w:pPr>
        <w:pStyle w:val="af0"/>
        <w:numPr>
          <w:ilvl w:val="0"/>
          <w:numId w:val="15"/>
        </w:numPr>
        <w:tabs>
          <w:tab w:val="left" w:pos="1276"/>
        </w:tabs>
        <w:spacing w:after="0" w:line="360" w:lineRule="auto"/>
        <w:ind w:left="851" w:hanging="851"/>
        <w:jc w:val="both"/>
        <w:rPr>
          <w:rFonts w:ascii="Times New Roman" w:hAnsi="Times New Roman" w:cs="Times New Roman"/>
          <w:sz w:val="28"/>
          <w:szCs w:val="28"/>
        </w:rPr>
      </w:pPr>
      <w:r w:rsidRPr="00611FD7">
        <w:rPr>
          <w:rFonts w:ascii="Times New Roman" w:hAnsi="Times New Roman" w:cs="Times New Roman"/>
          <w:sz w:val="28"/>
          <w:szCs w:val="28"/>
        </w:rPr>
        <w:lastRenderedPageBreak/>
        <w:t>інформування – дослідження ринку, його особливостей, попиту, дій конкурентів;</w:t>
      </w:r>
    </w:p>
    <w:p w14:paraId="2757AEC2" w14:textId="0910D73E" w:rsidR="00F32368" w:rsidRPr="00C8554F" w:rsidRDefault="00C8554F" w:rsidP="00794DE2">
      <w:pPr>
        <w:pStyle w:val="af0"/>
        <w:numPr>
          <w:ilvl w:val="0"/>
          <w:numId w:val="15"/>
        </w:numPr>
        <w:tabs>
          <w:tab w:val="left" w:pos="1276"/>
        </w:tabs>
        <w:spacing w:after="0" w:line="360" w:lineRule="auto"/>
        <w:ind w:left="851" w:hanging="851"/>
        <w:jc w:val="both"/>
        <w:rPr>
          <w:rFonts w:ascii="Times New Roman" w:hAnsi="Times New Roman" w:cs="Times New Roman"/>
          <w:sz w:val="28"/>
          <w:szCs w:val="28"/>
        </w:rPr>
      </w:pPr>
      <w:r w:rsidRPr="00611FD7">
        <w:rPr>
          <w:rFonts w:ascii="Times New Roman" w:hAnsi="Times New Roman" w:cs="Times New Roman"/>
          <w:sz w:val="28"/>
          <w:szCs w:val="28"/>
        </w:rPr>
        <w:t>обробка інформації щодо запитів і потреб споживачів</w:t>
      </w:r>
      <w:r w:rsidR="00F32368" w:rsidRPr="00C8554F">
        <w:rPr>
          <w:rFonts w:ascii="Times New Roman" w:hAnsi="Times New Roman" w:cs="Times New Roman"/>
          <w:sz w:val="28"/>
          <w:szCs w:val="28"/>
        </w:rPr>
        <w:t xml:space="preserve"> [1].</w:t>
      </w:r>
    </w:p>
    <w:p w14:paraId="7D43DC71" w14:textId="5DD58C4B" w:rsidR="00E901C1" w:rsidRDefault="00F3028C" w:rsidP="00282B4A">
      <w:pPr>
        <w:spacing w:after="0" w:line="360" w:lineRule="auto"/>
        <w:ind w:firstLine="851"/>
        <w:jc w:val="both"/>
        <w:rPr>
          <w:rFonts w:ascii="Times New Roman" w:hAnsi="Times New Roman" w:cs="Times New Roman"/>
          <w:sz w:val="28"/>
          <w:szCs w:val="28"/>
        </w:rPr>
      </w:pPr>
      <w:r w:rsidRPr="00F3028C">
        <w:rPr>
          <w:rFonts w:ascii="Times New Roman" w:hAnsi="Times New Roman" w:cs="Times New Roman"/>
          <w:sz w:val="28"/>
          <w:szCs w:val="28"/>
        </w:rPr>
        <w:t>Збутова діяльність є складним процесом, який включає в себе ряд операцій. Серед них планування обсягу продажу продукції, з урахуванням рівня рентабельності, вибір найкращих партнерів та постачальників, а також формування цін відповідно до якості продукції та попиту на ринку. Крім того, збутова діяльність передбачає використання різноманітних стратегій, що дозволяють збільшувати попит на продукцію та підвищувати прибутки підприємства. Таким чином, успішна збутова діяльність є важливим чинником для ефективного управління бізнесом і забезпечення його стійкості на ринку.</w:t>
      </w:r>
    </w:p>
    <w:p w14:paraId="6473FB1A" w14:textId="0F676354" w:rsidR="00AF4B77" w:rsidRDefault="00AF4B77" w:rsidP="00282B4A">
      <w:pPr>
        <w:spacing w:after="0" w:line="360" w:lineRule="auto"/>
        <w:ind w:firstLine="851"/>
        <w:jc w:val="both"/>
        <w:rPr>
          <w:rFonts w:ascii="Times New Roman" w:hAnsi="Times New Roman" w:cs="Times New Roman"/>
          <w:sz w:val="28"/>
          <w:szCs w:val="28"/>
        </w:rPr>
      </w:pPr>
      <w:r w:rsidRPr="00AF4B77">
        <w:rPr>
          <w:rFonts w:ascii="Times New Roman" w:hAnsi="Times New Roman" w:cs="Times New Roman"/>
          <w:sz w:val="28"/>
          <w:szCs w:val="28"/>
        </w:rPr>
        <w:t>Основна мета збутової діяльності полягає в забезпеченні максимального прибутку та швидкої реалізації вироблених товарів. Для досягнення цих цілей необхідні загальні методичні підходи, які використовуються в організації збутової діяльності. Одним з найважливіших етапів цього процесу є планування збутової діяльності, яке базується на показниках виробництва. На цьому етапі визначаються обсяги ресурсів, необхідних для задоволення потреб підприємства, а також їх основні постачальники [</w:t>
      </w:r>
      <w:r>
        <w:rPr>
          <w:rFonts w:ascii="Times New Roman" w:hAnsi="Times New Roman" w:cs="Times New Roman"/>
          <w:sz w:val="28"/>
          <w:szCs w:val="28"/>
        </w:rPr>
        <w:t>2</w:t>
      </w:r>
      <w:r w:rsidRPr="00AF4B77">
        <w:rPr>
          <w:rFonts w:ascii="Times New Roman" w:hAnsi="Times New Roman" w:cs="Times New Roman"/>
          <w:sz w:val="28"/>
          <w:szCs w:val="28"/>
        </w:rPr>
        <w:t>]</w:t>
      </w:r>
      <w:r>
        <w:rPr>
          <w:rFonts w:ascii="Times New Roman" w:hAnsi="Times New Roman" w:cs="Times New Roman"/>
          <w:sz w:val="28"/>
          <w:szCs w:val="28"/>
        </w:rPr>
        <w:t xml:space="preserve">. </w:t>
      </w:r>
      <w:r w:rsidRPr="00AF4B77">
        <w:rPr>
          <w:rFonts w:ascii="Times New Roman" w:hAnsi="Times New Roman" w:cs="Times New Roman"/>
          <w:sz w:val="28"/>
          <w:szCs w:val="28"/>
        </w:rPr>
        <w:t xml:space="preserve"> У разі нестачі ресурсів необхідно узгодити плани виробництва та збуту продукції з урахуванням фінансово-економічних та матеріально-технічних факторів</w:t>
      </w:r>
      <w:r>
        <w:rPr>
          <w:rFonts w:ascii="Times New Roman" w:hAnsi="Times New Roman" w:cs="Times New Roman"/>
          <w:sz w:val="28"/>
          <w:szCs w:val="28"/>
        </w:rPr>
        <w:t xml:space="preserve"> </w:t>
      </w:r>
      <w:r w:rsidRPr="00AF4B77">
        <w:rPr>
          <w:rFonts w:ascii="Times New Roman" w:hAnsi="Times New Roman" w:cs="Times New Roman"/>
          <w:sz w:val="28"/>
          <w:szCs w:val="28"/>
        </w:rPr>
        <w:t>[</w:t>
      </w:r>
      <w:r>
        <w:rPr>
          <w:rFonts w:ascii="Times New Roman" w:hAnsi="Times New Roman" w:cs="Times New Roman"/>
          <w:sz w:val="28"/>
          <w:szCs w:val="28"/>
        </w:rPr>
        <w:t>3</w:t>
      </w:r>
      <w:r w:rsidRPr="00AF4B77">
        <w:rPr>
          <w:rFonts w:ascii="Times New Roman" w:hAnsi="Times New Roman" w:cs="Times New Roman"/>
          <w:sz w:val="28"/>
          <w:szCs w:val="28"/>
        </w:rPr>
        <w:t>]</w:t>
      </w:r>
      <w:r>
        <w:rPr>
          <w:rFonts w:ascii="Times New Roman" w:hAnsi="Times New Roman" w:cs="Times New Roman"/>
          <w:sz w:val="28"/>
          <w:szCs w:val="28"/>
        </w:rPr>
        <w:t>.</w:t>
      </w:r>
    </w:p>
    <w:p w14:paraId="0C5A462B" w14:textId="73F4A684" w:rsidR="00B8007B" w:rsidRDefault="00B8007B" w:rsidP="00282B4A">
      <w:pPr>
        <w:spacing w:after="0" w:line="360" w:lineRule="auto"/>
        <w:ind w:firstLine="851"/>
        <w:jc w:val="both"/>
        <w:rPr>
          <w:rFonts w:ascii="Times New Roman" w:hAnsi="Times New Roman" w:cs="Times New Roman"/>
          <w:sz w:val="28"/>
          <w:szCs w:val="28"/>
        </w:rPr>
      </w:pPr>
      <w:r w:rsidRPr="00B8007B">
        <w:rPr>
          <w:rFonts w:ascii="Times New Roman" w:hAnsi="Times New Roman" w:cs="Times New Roman"/>
          <w:sz w:val="28"/>
          <w:szCs w:val="28"/>
        </w:rPr>
        <w:t xml:space="preserve">Успішність збутової діяльності компанії залежить від числа факторів, які можна поділити на внутрішні та зовнішні. До зовнішніх факторів належать: конкуренція на ринку; регулюючі законодавчі акти; платоспроможність покупців; концентрація споживачів та їх географічне розташування; вимоги споживачів до продукції; та особливості галузі. Серед внутрішніх факторів можна виділити: канали розподілу; фінансові ресурси; тип та обсяг виробництва; права та відповідальність керівників та працівників; та процес підготовки продукції до реалізації. Однак, домінуючими факторами мікросередовища є споживачі, які впливають на збутову діяльність підприємств. Важливими параметрами є: ставлення споживачів до торгової марки компанії-виробника; їх майбутні наміри </w:t>
      </w:r>
      <w:r w:rsidRPr="00B8007B">
        <w:rPr>
          <w:rFonts w:ascii="Times New Roman" w:hAnsi="Times New Roman" w:cs="Times New Roman"/>
          <w:sz w:val="28"/>
          <w:szCs w:val="28"/>
        </w:rPr>
        <w:lastRenderedPageBreak/>
        <w:t>щодо купівлі; мотивація та поведінка під час купівлі, такі як кількість, частота та приводи для купівлі. Другим важливим фактором є ринок досліджуваного товару - місткість ринку, насиченість, тенденції змін на ринку, товари-замінники. Нарешті, конкуренти також мають вплив на збутову діяльність, зокрема їхня частка на ринку, характеристики товару, такі як якість, упаковка, престижність торгової марки, ціна, розподіл та частота придбання продукції споживачами</w:t>
      </w:r>
      <w:r w:rsidR="00280F8C">
        <w:rPr>
          <w:rFonts w:ascii="Times New Roman" w:hAnsi="Times New Roman" w:cs="Times New Roman"/>
          <w:sz w:val="28"/>
          <w:szCs w:val="28"/>
        </w:rPr>
        <w:t xml:space="preserve"> </w:t>
      </w:r>
      <w:r w:rsidR="00280F8C" w:rsidRPr="00AF4B77">
        <w:rPr>
          <w:rFonts w:ascii="Times New Roman" w:hAnsi="Times New Roman" w:cs="Times New Roman"/>
          <w:sz w:val="28"/>
          <w:szCs w:val="28"/>
        </w:rPr>
        <w:t>[</w:t>
      </w:r>
      <w:r w:rsidR="00280F8C">
        <w:rPr>
          <w:rFonts w:ascii="Times New Roman" w:hAnsi="Times New Roman" w:cs="Times New Roman"/>
          <w:sz w:val="28"/>
          <w:szCs w:val="28"/>
        </w:rPr>
        <w:t>4</w:t>
      </w:r>
      <w:r w:rsidR="00280F8C" w:rsidRPr="00AF4B77">
        <w:rPr>
          <w:rFonts w:ascii="Times New Roman" w:hAnsi="Times New Roman" w:cs="Times New Roman"/>
          <w:sz w:val="28"/>
          <w:szCs w:val="28"/>
        </w:rPr>
        <w:t>]</w:t>
      </w:r>
      <w:r w:rsidRPr="00B8007B">
        <w:rPr>
          <w:rFonts w:ascii="Times New Roman" w:hAnsi="Times New Roman" w:cs="Times New Roman"/>
          <w:sz w:val="28"/>
          <w:szCs w:val="28"/>
        </w:rPr>
        <w:t>.</w:t>
      </w:r>
    </w:p>
    <w:p w14:paraId="0BA51795" w14:textId="3BF4C86F" w:rsidR="00E7156F" w:rsidRDefault="00E7156F" w:rsidP="00282B4A">
      <w:pPr>
        <w:spacing w:after="0" w:line="360" w:lineRule="auto"/>
        <w:ind w:firstLine="851"/>
        <w:jc w:val="both"/>
        <w:rPr>
          <w:rFonts w:ascii="Times New Roman" w:hAnsi="Times New Roman" w:cs="Times New Roman"/>
          <w:sz w:val="28"/>
          <w:szCs w:val="28"/>
        </w:rPr>
      </w:pPr>
      <w:r w:rsidRPr="00E7156F">
        <w:rPr>
          <w:rFonts w:ascii="Times New Roman" w:hAnsi="Times New Roman" w:cs="Times New Roman"/>
          <w:sz w:val="28"/>
          <w:szCs w:val="28"/>
        </w:rPr>
        <w:t>Отже, постійна увага вітчизняних товаровиробників до процесів збуту стає обґрунтованою з огляду на необхідність адекватного реагування управлінських процесів на зміну умов функціонування та підвищення ефективності збутових заходів. Функція збуту є невід'ємною складовою діяльності підприємства, оскільки від ефективної організації постачання та збуту залежить його виробнича програма і господарські результати. Тому вивчення цих процесів є надзвичайно актуальним. Якщо використовувати для обробки даних сучасні комп'ютерні технології та програмне забезпечення, то це значно полегшить і прискорить роботу з організації збутової діяльності підприємства.</w:t>
      </w:r>
    </w:p>
    <w:p w14:paraId="7C42AF79" w14:textId="77777777" w:rsidR="00282899" w:rsidRPr="00611FD7" w:rsidRDefault="00282899" w:rsidP="00282B4A">
      <w:pPr>
        <w:spacing w:after="0" w:line="360" w:lineRule="auto"/>
        <w:ind w:firstLine="851"/>
        <w:jc w:val="both"/>
        <w:rPr>
          <w:rFonts w:ascii="Times New Roman" w:hAnsi="Times New Roman" w:cs="Times New Roman"/>
          <w:sz w:val="28"/>
          <w:szCs w:val="28"/>
        </w:rPr>
      </w:pPr>
    </w:p>
    <w:p w14:paraId="2F6CC932" w14:textId="4D4BDE29" w:rsidR="00110381" w:rsidRPr="00611FD7" w:rsidRDefault="001C2476" w:rsidP="00282B4A">
      <w:pPr>
        <w:spacing w:after="0" w:line="360" w:lineRule="auto"/>
        <w:ind w:firstLine="851"/>
        <w:jc w:val="both"/>
        <w:rPr>
          <w:rFonts w:ascii="Times New Roman" w:hAnsi="Times New Roman" w:cs="Times New Roman"/>
          <w:b/>
          <w:sz w:val="28"/>
          <w:szCs w:val="28"/>
        </w:rPr>
      </w:pPr>
      <w:r w:rsidRPr="00611FD7">
        <w:rPr>
          <w:rFonts w:ascii="Times New Roman" w:hAnsi="Times New Roman" w:cs="Times New Roman"/>
          <w:b/>
          <w:sz w:val="28"/>
          <w:szCs w:val="28"/>
          <w:shd w:val="clear" w:color="auto" w:fill="FFFFFF"/>
        </w:rPr>
        <w:t>1.2</w:t>
      </w:r>
      <w:r w:rsidR="00E901C1" w:rsidRPr="00611FD7">
        <w:rPr>
          <w:rFonts w:ascii="Times New Roman" w:hAnsi="Times New Roman" w:cs="Times New Roman"/>
          <w:b/>
          <w:sz w:val="28"/>
          <w:szCs w:val="28"/>
          <w:shd w:val="clear" w:color="auto" w:fill="FFFFFF"/>
        </w:rPr>
        <w:t>.</w:t>
      </w:r>
      <w:r w:rsidRPr="00611FD7">
        <w:rPr>
          <w:rFonts w:ascii="Times New Roman" w:hAnsi="Times New Roman" w:cs="Times New Roman"/>
          <w:b/>
          <w:sz w:val="28"/>
          <w:szCs w:val="28"/>
          <w:shd w:val="clear" w:color="auto" w:fill="FFFFFF"/>
        </w:rPr>
        <w:t xml:space="preserve"> </w:t>
      </w:r>
      <w:r w:rsidR="00E7156F" w:rsidRPr="00E7156F">
        <w:rPr>
          <w:rFonts w:ascii="Times New Roman" w:hAnsi="Times New Roman" w:cs="Times New Roman"/>
          <w:b/>
          <w:sz w:val="28"/>
          <w:szCs w:val="28"/>
          <w:shd w:val="clear" w:color="auto" w:fill="FFFFFF"/>
        </w:rPr>
        <w:t>Методологічні підходи до</w:t>
      </w:r>
      <w:r w:rsidR="00327BA1">
        <w:rPr>
          <w:rFonts w:ascii="Times New Roman" w:hAnsi="Times New Roman" w:cs="Times New Roman"/>
          <w:b/>
          <w:sz w:val="28"/>
          <w:szCs w:val="28"/>
          <w:shd w:val="clear" w:color="auto" w:fill="FFFFFF"/>
        </w:rPr>
        <w:t xml:space="preserve"> управління</w:t>
      </w:r>
      <w:r w:rsidR="00E7156F" w:rsidRPr="00E7156F">
        <w:rPr>
          <w:rFonts w:ascii="Times New Roman" w:hAnsi="Times New Roman" w:cs="Times New Roman"/>
          <w:b/>
          <w:sz w:val="28"/>
          <w:szCs w:val="28"/>
          <w:shd w:val="clear" w:color="auto" w:fill="FFFFFF"/>
        </w:rPr>
        <w:t xml:space="preserve"> збутової діяльності підприємства</w:t>
      </w:r>
    </w:p>
    <w:p w14:paraId="7B6F5D99" w14:textId="77777777" w:rsidR="00803BF4" w:rsidRPr="00611FD7" w:rsidRDefault="00803BF4" w:rsidP="00282B4A">
      <w:pPr>
        <w:pStyle w:val="af0"/>
        <w:spacing w:after="0" w:line="360" w:lineRule="auto"/>
        <w:ind w:left="1287"/>
        <w:jc w:val="both"/>
        <w:rPr>
          <w:rFonts w:ascii="Times New Roman" w:hAnsi="Times New Roman" w:cs="Times New Roman"/>
          <w:sz w:val="28"/>
          <w:szCs w:val="28"/>
          <w:lang w:eastAsia="uk-UA"/>
        </w:rPr>
      </w:pPr>
    </w:p>
    <w:p w14:paraId="2BCA7BDE" w14:textId="799E792C" w:rsidR="00505CBA" w:rsidRDefault="00505CBA" w:rsidP="00505CBA">
      <w:pPr>
        <w:spacing w:after="0" w:line="360" w:lineRule="auto"/>
        <w:ind w:firstLine="851"/>
        <w:jc w:val="both"/>
        <w:rPr>
          <w:rFonts w:ascii="Times New Roman" w:hAnsi="Times New Roman" w:cs="Times New Roman"/>
          <w:sz w:val="28"/>
          <w:szCs w:val="28"/>
          <w:lang w:eastAsia="uk-UA"/>
        </w:rPr>
      </w:pPr>
      <w:r w:rsidRPr="00505CBA">
        <w:rPr>
          <w:rFonts w:ascii="Times New Roman" w:hAnsi="Times New Roman" w:cs="Times New Roman"/>
          <w:sz w:val="28"/>
          <w:szCs w:val="28"/>
          <w:lang w:eastAsia="uk-UA"/>
        </w:rPr>
        <w:t>Однією з ключових підсистем функціонування компанії є збутова система, яка безпосередньо впливає на економічний результат діяльності. Для оптимізації збутової політики необхідно використовувати комплексний підхід, який враховуватиме проблемні області на локальному та загальносистемному рівнях. Одним з найбільш важливих напрямів підвищення ефективності діяльності компанії є зниження витрат та втрат від невідповідності збуту вимогам ринку. Для досягнення успіху необхідно орієнтуватися на задоволення споживчого попиту, поліпшити процеси взаємодії з контрагентами з урахуванням змін і тенденцій на ринку, а також організувати процеси збуту та поставок продукції. Тому потрібне удосконалення та розробка нових методів організації збутової системи, а також формування механізму управління збутовою діяльністю [</w:t>
      </w:r>
      <w:r>
        <w:rPr>
          <w:rFonts w:ascii="Times New Roman" w:hAnsi="Times New Roman" w:cs="Times New Roman"/>
          <w:sz w:val="28"/>
          <w:szCs w:val="28"/>
          <w:lang w:eastAsia="uk-UA"/>
        </w:rPr>
        <w:t>5</w:t>
      </w:r>
      <w:r w:rsidRPr="00505CBA">
        <w:rPr>
          <w:rFonts w:ascii="Times New Roman" w:hAnsi="Times New Roman" w:cs="Times New Roman"/>
          <w:sz w:val="28"/>
          <w:szCs w:val="28"/>
          <w:lang w:eastAsia="uk-UA"/>
        </w:rPr>
        <w:t>].</w:t>
      </w:r>
    </w:p>
    <w:p w14:paraId="4F9B771F" w14:textId="02A55954" w:rsidR="002813F6" w:rsidRDefault="009F7856" w:rsidP="009F7856">
      <w:pPr>
        <w:spacing w:after="0" w:line="360" w:lineRule="auto"/>
        <w:ind w:firstLine="851"/>
        <w:jc w:val="both"/>
        <w:rPr>
          <w:rFonts w:ascii="Times New Roman" w:hAnsi="Times New Roman" w:cs="Times New Roman"/>
          <w:sz w:val="28"/>
          <w:szCs w:val="28"/>
          <w:lang w:eastAsia="uk-UA"/>
        </w:rPr>
      </w:pPr>
      <w:r w:rsidRPr="009F7856">
        <w:rPr>
          <w:rFonts w:ascii="Times New Roman" w:hAnsi="Times New Roman" w:cs="Times New Roman"/>
          <w:sz w:val="28"/>
          <w:szCs w:val="28"/>
          <w:lang w:eastAsia="uk-UA"/>
        </w:rPr>
        <w:lastRenderedPageBreak/>
        <w:t>Недоліки механізму організації збуту можуть призводити до небажаних відхилень і диспропорцій в збутових процесах. Зокрема, може виникнути товарна роз'єднаність, коли відсутня визначеність стосовно загальної стратегії і проблем збуту товарного асортименту. Також може бути присутня географічна роз'єднаність, яка полягає у розкиді ринків і приводить до проблем комунікації і мотивації збутового персоналу.</w:t>
      </w:r>
      <w:r>
        <w:rPr>
          <w:rFonts w:ascii="Times New Roman" w:hAnsi="Times New Roman" w:cs="Times New Roman"/>
          <w:sz w:val="28"/>
          <w:szCs w:val="28"/>
          <w:lang w:eastAsia="uk-UA"/>
        </w:rPr>
        <w:t xml:space="preserve"> </w:t>
      </w:r>
      <w:r w:rsidRPr="009F7856">
        <w:rPr>
          <w:rFonts w:ascii="Times New Roman" w:hAnsi="Times New Roman" w:cs="Times New Roman"/>
          <w:sz w:val="28"/>
          <w:szCs w:val="28"/>
          <w:lang w:eastAsia="uk-UA"/>
        </w:rPr>
        <w:t xml:space="preserve">Крім того, може виникнути внутрішньо фірмова роз'єднаність, коли погана взаємодія системи збуту з іншими системами компанії призводить до несвоєчасної передачі інформації про структуру ринку, попит і </w:t>
      </w:r>
      <w:proofErr w:type="spellStart"/>
      <w:r w:rsidRPr="009F7856">
        <w:rPr>
          <w:rFonts w:ascii="Times New Roman" w:hAnsi="Times New Roman" w:cs="Times New Roman"/>
          <w:sz w:val="28"/>
          <w:szCs w:val="28"/>
          <w:lang w:eastAsia="uk-UA"/>
        </w:rPr>
        <w:t>т.д</w:t>
      </w:r>
      <w:proofErr w:type="spellEnd"/>
      <w:r w:rsidRPr="009F7856">
        <w:rPr>
          <w:rFonts w:ascii="Times New Roman" w:hAnsi="Times New Roman" w:cs="Times New Roman"/>
          <w:sz w:val="28"/>
          <w:szCs w:val="28"/>
          <w:lang w:eastAsia="uk-UA"/>
        </w:rPr>
        <w:t>. Нарешті, може бути особистісна роз'єднаність, коли відсутня мотивація працівників служби збуту на розвиток діяльності підприємства.</w:t>
      </w:r>
      <w:r>
        <w:rPr>
          <w:rFonts w:ascii="Times New Roman" w:hAnsi="Times New Roman" w:cs="Times New Roman"/>
          <w:sz w:val="28"/>
          <w:szCs w:val="28"/>
          <w:lang w:eastAsia="uk-UA"/>
        </w:rPr>
        <w:t xml:space="preserve"> </w:t>
      </w:r>
      <w:r w:rsidRPr="009F7856">
        <w:rPr>
          <w:rFonts w:ascii="Times New Roman" w:hAnsi="Times New Roman" w:cs="Times New Roman"/>
          <w:sz w:val="28"/>
          <w:szCs w:val="28"/>
          <w:lang w:eastAsia="uk-UA"/>
        </w:rPr>
        <w:t>Ці недоліки можуть значно ускладнити збутову діяльність і призвести до небажаних наслідків. Тому важливо підтримувати ефективну організацію збутової діяльності, яка мінімізує ризики виникнення цих недоліків</w:t>
      </w:r>
      <w:r>
        <w:rPr>
          <w:rFonts w:ascii="Times New Roman" w:hAnsi="Times New Roman" w:cs="Times New Roman"/>
          <w:sz w:val="28"/>
          <w:szCs w:val="28"/>
          <w:lang w:eastAsia="uk-UA"/>
        </w:rPr>
        <w:t xml:space="preserve"> </w:t>
      </w:r>
      <w:r w:rsidRPr="00505CBA">
        <w:rPr>
          <w:rFonts w:ascii="Times New Roman" w:hAnsi="Times New Roman" w:cs="Times New Roman"/>
          <w:sz w:val="28"/>
          <w:szCs w:val="28"/>
          <w:lang w:eastAsia="uk-UA"/>
        </w:rPr>
        <w:t>[</w:t>
      </w:r>
      <w:r>
        <w:rPr>
          <w:rFonts w:ascii="Times New Roman" w:hAnsi="Times New Roman" w:cs="Times New Roman"/>
          <w:sz w:val="28"/>
          <w:szCs w:val="28"/>
          <w:lang w:eastAsia="uk-UA"/>
        </w:rPr>
        <w:t>6</w:t>
      </w:r>
      <w:r w:rsidRPr="00505CBA">
        <w:rPr>
          <w:rFonts w:ascii="Times New Roman" w:hAnsi="Times New Roman" w:cs="Times New Roman"/>
          <w:sz w:val="28"/>
          <w:szCs w:val="28"/>
          <w:lang w:eastAsia="uk-UA"/>
        </w:rPr>
        <w:t>]</w:t>
      </w:r>
      <w:r w:rsidRPr="009F7856">
        <w:rPr>
          <w:rFonts w:ascii="Times New Roman" w:hAnsi="Times New Roman" w:cs="Times New Roman"/>
          <w:sz w:val="28"/>
          <w:szCs w:val="28"/>
          <w:lang w:eastAsia="uk-UA"/>
        </w:rPr>
        <w:t>.</w:t>
      </w:r>
    </w:p>
    <w:p w14:paraId="1C60A2AA" w14:textId="28F4BBDB" w:rsidR="002C3EDE" w:rsidRDefault="002C3EDE" w:rsidP="009F7856">
      <w:pPr>
        <w:spacing w:after="0" w:line="360" w:lineRule="auto"/>
        <w:ind w:firstLine="851"/>
        <w:jc w:val="both"/>
        <w:rPr>
          <w:rFonts w:ascii="Times New Roman" w:hAnsi="Times New Roman" w:cs="Times New Roman"/>
          <w:sz w:val="28"/>
          <w:szCs w:val="28"/>
          <w:lang w:eastAsia="uk-UA"/>
        </w:rPr>
      </w:pPr>
      <w:r w:rsidRPr="002C3EDE">
        <w:rPr>
          <w:rFonts w:ascii="Times New Roman" w:hAnsi="Times New Roman" w:cs="Times New Roman"/>
          <w:sz w:val="28"/>
          <w:szCs w:val="28"/>
          <w:lang w:eastAsia="uk-UA"/>
        </w:rPr>
        <w:t xml:space="preserve">Зазначені </w:t>
      </w:r>
      <w:r>
        <w:rPr>
          <w:rFonts w:ascii="Times New Roman" w:hAnsi="Times New Roman" w:cs="Times New Roman"/>
          <w:sz w:val="28"/>
          <w:szCs w:val="28"/>
          <w:lang w:eastAsia="uk-UA"/>
        </w:rPr>
        <w:t>недоліки</w:t>
      </w:r>
      <w:r w:rsidRPr="002C3EDE">
        <w:rPr>
          <w:rFonts w:ascii="Times New Roman" w:hAnsi="Times New Roman" w:cs="Times New Roman"/>
          <w:sz w:val="28"/>
          <w:szCs w:val="28"/>
          <w:lang w:eastAsia="uk-UA"/>
        </w:rPr>
        <w:t xml:space="preserve"> в організації збутової діяльності викликають потребу в зміні підходів до управління збутом. Компанії, що діють в умовах ринку, повинні здійснювати комплексну структурну модифікацію системи управління маркетинговою та збутовою діяльністю. Орієнтація на завоювання та збереження кращої частки ринку та забезпечення конкурентних переваг стає надзвичайно важливою для успішної діяльності підприємства</w:t>
      </w:r>
      <w:r>
        <w:rPr>
          <w:rFonts w:ascii="Times New Roman" w:hAnsi="Times New Roman" w:cs="Times New Roman"/>
          <w:sz w:val="28"/>
          <w:szCs w:val="28"/>
          <w:lang w:eastAsia="uk-UA"/>
        </w:rPr>
        <w:t xml:space="preserve"> </w:t>
      </w:r>
      <w:r w:rsidRPr="00505CBA">
        <w:rPr>
          <w:rFonts w:ascii="Times New Roman" w:hAnsi="Times New Roman" w:cs="Times New Roman"/>
          <w:sz w:val="28"/>
          <w:szCs w:val="28"/>
          <w:lang w:eastAsia="uk-UA"/>
        </w:rPr>
        <w:t>[</w:t>
      </w:r>
      <w:r>
        <w:rPr>
          <w:rFonts w:ascii="Times New Roman" w:hAnsi="Times New Roman" w:cs="Times New Roman"/>
          <w:sz w:val="28"/>
          <w:szCs w:val="28"/>
          <w:lang w:eastAsia="uk-UA"/>
        </w:rPr>
        <w:t>7</w:t>
      </w:r>
      <w:r w:rsidRPr="00505CBA">
        <w:rPr>
          <w:rFonts w:ascii="Times New Roman" w:hAnsi="Times New Roman" w:cs="Times New Roman"/>
          <w:sz w:val="28"/>
          <w:szCs w:val="28"/>
          <w:lang w:eastAsia="uk-UA"/>
        </w:rPr>
        <w:t>]</w:t>
      </w:r>
      <w:r w:rsidRPr="009F7856">
        <w:rPr>
          <w:rFonts w:ascii="Times New Roman" w:hAnsi="Times New Roman" w:cs="Times New Roman"/>
          <w:sz w:val="28"/>
          <w:szCs w:val="28"/>
          <w:lang w:eastAsia="uk-UA"/>
        </w:rPr>
        <w:t>.</w:t>
      </w:r>
    </w:p>
    <w:p w14:paraId="5F4B11BD" w14:textId="3939ADF4" w:rsidR="00AD76BF" w:rsidRPr="00AD76BF" w:rsidRDefault="00AD76BF" w:rsidP="00AD76BF">
      <w:pPr>
        <w:spacing w:after="0" w:line="360" w:lineRule="auto"/>
        <w:ind w:firstLine="851"/>
        <w:jc w:val="both"/>
        <w:rPr>
          <w:rFonts w:ascii="Times New Roman" w:hAnsi="Times New Roman" w:cs="Times New Roman"/>
          <w:sz w:val="28"/>
          <w:szCs w:val="28"/>
          <w:lang w:eastAsia="uk-UA"/>
        </w:rPr>
      </w:pPr>
      <w:r w:rsidRPr="00AD76BF">
        <w:rPr>
          <w:rFonts w:ascii="Times New Roman" w:hAnsi="Times New Roman" w:cs="Times New Roman"/>
          <w:sz w:val="28"/>
          <w:szCs w:val="28"/>
          <w:lang w:eastAsia="uk-UA"/>
        </w:rPr>
        <w:t>Основними методологічними засадами збутової діяльності підприємства є такі:</w:t>
      </w:r>
    </w:p>
    <w:p w14:paraId="5DF465C9" w14:textId="77777777" w:rsidR="00AD76BF" w:rsidRPr="00AD76BF" w:rsidRDefault="00AD76BF" w:rsidP="00E7768A">
      <w:pPr>
        <w:pStyle w:val="af0"/>
        <w:numPr>
          <w:ilvl w:val="0"/>
          <w:numId w:val="18"/>
        </w:numPr>
        <w:spacing w:after="0" w:line="360" w:lineRule="auto"/>
        <w:ind w:left="851" w:hanging="851"/>
        <w:jc w:val="both"/>
        <w:rPr>
          <w:rFonts w:ascii="Times New Roman" w:hAnsi="Times New Roman" w:cs="Times New Roman"/>
          <w:sz w:val="28"/>
          <w:szCs w:val="28"/>
          <w:lang w:eastAsia="uk-UA"/>
        </w:rPr>
      </w:pPr>
      <w:r w:rsidRPr="00AD76BF">
        <w:rPr>
          <w:rFonts w:ascii="Times New Roman" w:hAnsi="Times New Roman" w:cs="Times New Roman"/>
          <w:sz w:val="28"/>
          <w:szCs w:val="28"/>
          <w:lang w:eastAsia="uk-UA"/>
        </w:rPr>
        <w:t>належна кількість товару, що відповідає попиту та орієнтація на задоволення потреб споживачів;</w:t>
      </w:r>
    </w:p>
    <w:p w14:paraId="03F1BFF7" w14:textId="77777777" w:rsidR="00AD76BF" w:rsidRPr="00AD76BF" w:rsidRDefault="00AD76BF" w:rsidP="00E7768A">
      <w:pPr>
        <w:pStyle w:val="af0"/>
        <w:numPr>
          <w:ilvl w:val="0"/>
          <w:numId w:val="18"/>
        </w:numPr>
        <w:spacing w:after="0" w:line="360" w:lineRule="auto"/>
        <w:ind w:left="851" w:hanging="851"/>
        <w:jc w:val="both"/>
        <w:rPr>
          <w:rFonts w:ascii="Times New Roman" w:hAnsi="Times New Roman" w:cs="Times New Roman"/>
          <w:sz w:val="28"/>
          <w:szCs w:val="28"/>
          <w:lang w:eastAsia="uk-UA"/>
        </w:rPr>
      </w:pPr>
      <w:r w:rsidRPr="00AD76BF">
        <w:rPr>
          <w:rFonts w:ascii="Times New Roman" w:hAnsi="Times New Roman" w:cs="Times New Roman"/>
          <w:sz w:val="28"/>
          <w:szCs w:val="28"/>
          <w:lang w:eastAsia="uk-UA"/>
        </w:rPr>
        <w:t>ефективна логістична система підприємства (складів, транспортних засобів, торговельних закладів для збуту продукції, а також посередників);</w:t>
      </w:r>
    </w:p>
    <w:p w14:paraId="6C5E2871" w14:textId="77777777" w:rsidR="00AD76BF" w:rsidRPr="00AD76BF" w:rsidRDefault="00AD76BF" w:rsidP="00E7768A">
      <w:pPr>
        <w:pStyle w:val="af0"/>
        <w:numPr>
          <w:ilvl w:val="0"/>
          <w:numId w:val="18"/>
        </w:numPr>
        <w:spacing w:after="0" w:line="360" w:lineRule="auto"/>
        <w:ind w:left="851" w:hanging="851"/>
        <w:jc w:val="both"/>
        <w:rPr>
          <w:rFonts w:ascii="Times New Roman" w:hAnsi="Times New Roman" w:cs="Times New Roman"/>
          <w:sz w:val="28"/>
          <w:szCs w:val="28"/>
          <w:lang w:eastAsia="uk-UA"/>
        </w:rPr>
      </w:pPr>
      <w:r w:rsidRPr="00AD76BF">
        <w:rPr>
          <w:rFonts w:ascii="Times New Roman" w:hAnsi="Times New Roman" w:cs="Times New Roman"/>
          <w:sz w:val="28"/>
          <w:szCs w:val="28"/>
          <w:lang w:eastAsia="uk-UA"/>
        </w:rPr>
        <w:t>належне забезпечення усіх процесів необхідною для їх виконання інформацією;</w:t>
      </w:r>
    </w:p>
    <w:p w14:paraId="73425C5A" w14:textId="77777777" w:rsidR="00AD76BF" w:rsidRPr="00AD76BF" w:rsidRDefault="00AD76BF" w:rsidP="00E7768A">
      <w:pPr>
        <w:pStyle w:val="af0"/>
        <w:numPr>
          <w:ilvl w:val="0"/>
          <w:numId w:val="18"/>
        </w:numPr>
        <w:spacing w:after="0" w:line="360" w:lineRule="auto"/>
        <w:ind w:left="851" w:hanging="851"/>
        <w:jc w:val="both"/>
        <w:rPr>
          <w:rFonts w:ascii="Times New Roman" w:hAnsi="Times New Roman" w:cs="Times New Roman"/>
          <w:sz w:val="28"/>
          <w:szCs w:val="28"/>
          <w:lang w:eastAsia="uk-UA"/>
        </w:rPr>
      </w:pPr>
      <w:r w:rsidRPr="00AD76BF">
        <w:rPr>
          <w:rFonts w:ascii="Times New Roman" w:hAnsi="Times New Roman" w:cs="Times New Roman"/>
          <w:sz w:val="28"/>
          <w:szCs w:val="28"/>
          <w:lang w:eastAsia="uk-UA"/>
        </w:rPr>
        <w:t>вибір оптимальних каналів збуту;</w:t>
      </w:r>
    </w:p>
    <w:p w14:paraId="53DDD8B6" w14:textId="77777777" w:rsidR="00AD76BF" w:rsidRPr="00AD76BF" w:rsidRDefault="00AD76BF" w:rsidP="00E7768A">
      <w:pPr>
        <w:pStyle w:val="af0"/>
        <w:numPr>
          <w:ilvl w:val="0"/>
          <w:numId w:val="18"/>
        </w:numPr>
        <w:spacing w:after="0" w:line="360" w:lineRule="auto"/>
        <w:ind w:left="851" w:hanging="851"/>
        <w:jc w:val="both"/>
        <w:rPr>
          <w:rFonts w:ascii="Times New Roman" w:hAnsi="Times New Roman" w:cs="Times New Roman"/>
          <w:sz w:val="28"/>
          <w:szCs w:val="28"/>
          <w:lang w:eastAsia="uk-UA"/>
        </w:rPr>
      </w:pPr>
      <w:r w:rsidRPr="00AD76BF">
        <w:rPr>
          <w:rFonts w:ascii="Times New Roman" w:hAnsi="Times New Roman" w:cs="Times New Roman"/>
          <w:sz w:val="28"/>
          <w:szCs w:val="28"/>
          <w:lang w:eastAsia="uk-UA"/>
        </w:rPr>
        <w:t>високий рівень кваліфікації персоналу відділу збуту;</w:t>
      </w:r>
    </w:p>
    <w:p w14:paraId="4FD7924E" w14:textId="1EC70557" w:rsidR="00306463" w:rsidRDefault="00AD76BF" w:rsidP="00E7768A">
      <w:pPr>
        <w:pStyle w:val="af0"/>
        <w:numPr>
          <w:ilvl w:val="0"/>
          <w:numId w:val="18"/>
        </w:numPr>
        <w:spacing w:after="0" w:line="360" w:lineRule="auto"/>
        <w:ind w:left="851" w:hanging="851"/>
        <w:jc w:val="both"/>
        <w:rPr>
          <w:rFonts w:ascii="Times New Roman" w:hAnsi="Times New Roman" w:cs="Times New Roman"/>
          <w:sz w:val="28"/>
          <w:szCs w:val="28"/>
          <w:lang w:eastAsia="uk-UA"/>
        </w:rPr>
      </w:pPr>
      <w:r w:rsidRPr="00AD76BF">
        <w:rPr>
          <w:rFonts w:ascii="Times New Roman" w:hAnsi="Times New Roman" w:cs="Times New Roman"/>
          <w:sz w:val="28"/>
          <w:szCs w:val="28"/>
          <w:lang w:eastAsia="uk-UA"/>
        </w:rPr>
        <w:t>системність збутової діяльності.</w:t>
      </w:r>
    </w:p>
    <w:p w14:paraId="54249832" w14:textId="785774D1" w:rsidR="00E7768A" w:rsidRDefault="00084D7D" w:rsidP="00E7768A">
      <w:pPr>
        <w:spacing w:after="0" w:line="360" w:lineRule="auto"/>
        <w:ind w:firstLine="851"/>
        <w:jc w:val="both"/>
        <w:rPr>
          <w:rFonts w:ascii="Times New Roman" w:hAnsi="Times New Roman" w:cs="Times New Roman"/>
          <w:sz w:val="28"/>
          <w:szCs w:val="28"/>
          <w:lang w:eastAsia="uk-UA"/>
        </w:rPr>
      </w:pPr>
      <w:r>
        <w:rPr>
          <w:rFonts w:ascii="Times New Roman" w:hAnsi="Times New Roman" w:cs="Times New Roman"/>
          <w:noProof/>
          <w:sz w:val="28"/>
          <w:szCs w:val="28"/>
          <w:lang w:eastAsia="uk-UA"/>
        </w:rPr>
        <w:lastRenderedPageBreak/>
        <mc:AlternateContent>
          <mc:Choice Requires="wps">
            <w:drawing>
              <wp:anchor distT="0" distB="0" distL="114300" distR="114300" simplePos="0" relativeHeight="251672576" behindDoc="0" locked="0" layoutInCell="1" allowOverlap="1" wp14:anchorId="4E2968CA" wp14:editId="4B49DF21">
                <wp:simplePos x="0" y="0"/>
                <wp:positionH relativeFrom="column">
                  <wp:posOffset>42545</wp:posOffset>
                </wp:positionH>
                <wp:positionV relativeFrom="paragraph">
                  <wp:posOffset>1108710</wp:posOffset>
                </wp:positionV>
                <wp:extent cx="0" cy="4629150"/>
                <wp:effectExtent l="0" t="0" r="38100" b="1905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0" cy="4629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50C2AC3" id="Прямая соединительная линия 7" o:spid="_x0000_s1026" style="position:absolute;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5pt,87.3pt" to="3.35pt,4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" strokecolor="black [3040]"/>
            </w:pict>
          </mc:Fallback>
        </mc:AlternateContent>
      </w:r>
      <w:r w:rsidR="00744B8E" w:rsidRPr="00744B8E">
        <w:rPr>
          <w:rFonts w:ascii="Times New Roman" w:hAnsi="Times New Roman" w:cs="Times New Roman"/>
          <w:noProof/>
          <w:sz w:val="28"/>
          <w:szCs w:val="28"/>
          <w:lang w:eastAsia="uk-UA"/>
        </w:rPr>
        <mc:AlternateContent>
          <mc:Choice Requires="wps">
            <w:drawing>
              <wp:anchor distT="45720" distB="45720" distL="114300" distR="114300" simplePos="0" relativeHeight="251659264" behindDoc="0" locked="0" layoutInCell="1" allowOverlap="1" wp14:anchorId="0A7B02E7" wp14:editId="224AD4F3">
                <wp:simplePos x="0" y="0"/>
                <wp:positionH relativeFrom="column">
                  <wp:posOffset>42545</wp:posOffset>
                </wp:positionH>
                <wp:positionV relativeFrom="paragraph">
                  <wp:posOffset>794385</wp:posOffset>
                </wp:positionV>
                <wp:extent cx="6219825" cy="314325"/>
                <wp:effectExtent l="0" t="0" r="2857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14325"/>
                        </a:xfrm>
                        <a:prstGeom prst="rect">
                          <a:avLst/>
                        </a:prstGeom>
                        <a:solidFill>
                          <a:srgbClr val="FFFFFF"/>
                        </a:solidFill>
                        <a:ln w="9525">
                          <a:solidFill>
                            <a:srgbClr val="000000"/>
                          </a:solidFill>
                          <a:miter lim="800000"/>
                          <a:headEnd/>
                          <a:tailEnd/>
                        </a:ln>
                      </wps:spPr>
                      <wps:txbx>
                        <w:txbxContent>
                          <w:p w14:paraId="2A5176A4" w14:textId="362CB113" w:rsidR="00744B8E" w:rsidRPr="00270D89" w:rsidRDefault="00270D89" w:rsidP="00270D89">
                            <w:pPr>
                              <w:jc w:val="center"/>
                              <w:rPr>
                                <w:rFonts w:ascii="Times New Roman" w:hAnsi="Times New Roman" w:cs="Times New Roman"/>
                                <w:b/>
                                <w:bCs/>
                                <w:sz w:val="28"/>
                                <w:szCs w:val="28"/>
                              </w:rPr>
                            </w:pPr>
                            <w:r>
                              <w:rPr>
                                <w:rFonts w:ascii="Times New Roman" w:hAnsi="Times New Roman" w:cs="Times New Roman"/>
                                <w:b/>
                                <w:bCs/>
                                <w:sz w:val="28"/>
                                <w:szCs w:val="28"/>
                              </w:rPr>
                              <w:t>Методологія дослідження управління збутовою діяльністю підприємства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7B02E7" id="_x0000_t202" coordsize="21600,21600" o:spt="202" path="m,l,21600r21600,l21600,xe">
                <v:stroke joinstyle="miter"/>
                <v:path gradientshapeok="t" o:connecttype="rect"/>
              </v:shapetype>
              <v:shape id="Надпись 2" o:spid="_x0000_s1026" type="#_x0000_t202" style="position:absolute;left:0;text-align:left;margin-left:3.35pt;margin-top:62.55pt;width:489.75pt;height:2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">
                <v:textbox>
                  <w:txbxContent>
                    <w:p w14:paraId="2A5176A4" w14:textId="362CB113" w:rsidR="00744B8E" w:rsidRPr="00270D89" w:rsidRDefault="00270D89" w:rsidP="00270D89">
                      <w:pPr>
                        <w:jc w:val="center"/>
                        <w:rPr>
                          <w:rFonts w:ascii="Times New Roman" w:hAnsi="Times New Roman" w:cs="Times New Roman"/>
                          <w:b/>
                          <w:bCs/>
                          <w:sz w:val="28"/>
                          <w:szCs w:val="28"/>
                        </w:rPr>
                      </w:pPr>
                      <w:r>
                        <w:rPr>
                          <w:rFonts w:ascii="Times New Roman" w:hAnsi="Times New Roman" w:cs="Times New Roman"/>
                          <w:b/>
                          <w:bCs/>
                          <w:sz w:val="28"/>
                          <w:szCs w:val="28"/>
                        </w:rPr>
                        <w:t>Методологія дослідження управління збутовою діяльністю підприємства</w:t>
                      </w:r>
                    </w:p>
                  </w:txbxContent>
                </v:textbox>
                <w10:wrap type="square"/>
              </v:shape>
            </w:pict>
          </mc:Fallback>
        </mc:AlternateContent>
      </w:r>
      <w:r w:rsidR="00E7768A" w:rsidRPr="00E7768A">
        <w:rPr>
          <w:rFonts w:ascii="Times New Roman" w:hAnsi="Times New Roman" w:cs="Times New Roman"/>
          <w:sz w:val="28"/>
          <w:szCs w:val="28"/>
          <w:lang w:eastAsia="uk-UA"/>
        </w:rPr>
        <w:t>Методологія наукового дослідження управління збутовою діяльністю</w:t>
      </w:r>
      <w:r w:rsidR="00E7768A">
        <w:rPr>
          <w:rFonts w:ascii="Times New Roman" w:hAnsi="Times New Roman" w:cs="Times New Roman"/>
          <w:sz w:val="28"/>
          <w:szCs w:val="28"/>
          <w:lang w:eastAsia="uk-UA"/>
        </w:rPr>
        <w:t xml:space="preserve"> </w:t>
      </w:r>
      <w:r w:rsidR="00E7768A" w:rsidRPr="00E7768A">
        <w:rPr>
          <w:rFonts w:ascii="Times New Roman" w:hAnsi="Times New Roman" w:cs="Times New Roman"/>
          <w:sz w:val="28"/>
          <w:szCs w:val="28"/>
          <w:lang w:eastAsia="uk-UA"/>
        </w:rPr>
        <w:t>підприємств узагальнена і наведена на рис</w:t>
      </w:r>
      <w:r w:rsidR="00744B8E">
        <w:rPr>
          <w:rFonts w:ascii="Times New Roman" w:hAnsi="Times New Roman" w:cs="Times New Roman"/>
          <w:sz w:val="28"/>
          <w:szCs w:val="28"/>
          <w:lang w:eastAsia="uk-UA"/>
        </w:rPr>
        <w:t>унку</w:t>
      </w:r>
      <w:r w:rsidR="00E7768A" w:rsidRPr="00E7768A">
        <w:rPr>
          <w:rFonts w:ascii="Times New Roman" w:hAnsi="Times New Roman" w:cs="Times New Roman"/>
          <w:sz w:val="28"/>
          <w:szCs w:val="28"/>
          <w:lang w:eastAsia="uk-UA"/>
        </w:rPr>
        <w:t xml:space="preserve"> 1.</w:t>
      </w:r>
      <w:r w:rsidR="00E7768A">
        <w:rPr>
          <w:rFonts w:ascii="Times New Roman" w:hAnsi="Times New Roman" w:cs="Times New Roman"/>
          <w:sz w:val="28"/>
          <w:szCs w:val="28"/>
          <w:lang w:eastAsia="uk-UA"/>
        </w:rPr>
        <w:t>1</w:t>
      </w:r>
      <w:r w:rsidR="00E7768A" w:rsidRPr="00E7768A">
        <w:rPr>
          <w:rFonts w:ascii="Times New Roman" w:hAnsi="Times New Roman" w:cs="Times New Roman"/>
          <w:sz w:val="28"/>
          <w:szCs w:val="28"/>
          <w:lang w:eastAsia="uk-UA"/>
        </w:rPr>
        <w:t>.</w:t>
      </w:r>
    </w:p>
    <w:p w14:paraId="4B6B5921" w14:textId="0870EC4C" w:rsidR="00744B8E" w:rsidRPr="00E7768A" w:rsidRDefault="0034562D" w:rsidP="00744B8E">
      <w:pPr>
        <w:spacing w:after="0" w:line="360" w:lineRule="auto"/>
        <w:jc w:val="both"/>
        <w:rPr>
          <w:rFonts w:ascii="Times New Roman" w:hAnsi="Times New Roman" w:cs="Times New Roman"/>
          <w:sz w:val="28"/>
          <w:szCs w:val="28"/>
          <w:lang w:eastAsia="uk-UA"/>
        </w:rPr>
      </w:pPr>
      <w:r w:rsidRPr="00744B8E">
        <w:rPr>
          <w:rFonts w:ascii="Times New Roman" w:hAnsi="Times New Roman" w:cs="Times New Roman"/>
          <w:noProof/>
          <w:sz w:val="28"/>
          <w:szCs w:val="28"/>
          <w:lang w:eastAsia="uk-UA"/>
        </w:rPr>
        <mc:AlternateContent>
          <mc:Choice Requires="wps">
            <w:drawing>
              <wp:anchor distT="45720" distB="45720" distL="114300" distR="114300" simplePos="0" relativeHeight="251667456" behindDoc="0" locked="0" layoutInCell="1" allowOverlap="1" wp14:anchorId="3A5F157A" wp14:editId="2C70E24A">
                <wp:simplePos x="0" y="0"/>
                <wp:positionH relativeFrom="column">
                  <wp:posOffset>1147445</wp:posOffset>
                </wp:positionH>
                <wp:positionV relativeFrom="paragraph">
                  <wp:posOffset>752475</wp:posOffset>
                </wp:positionV>
                <wp:extent cx="5114925" cy="2000250"/>
                <wp:effectExtent l="0" t="0" r="28575" b="19050"/>
                <wp:wrapSquare wrapText="bothSides"/>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000250"/>
                        </a:xfrm>
                        <a:prstGeom prst="rect">
                          <a:avLst/>
                        </a:prstGeom>
                        <a:solidFill>
                          <a:srgbClr val="FFFFFF"/>
                        </a:solidFill>
                        <a:ln w="9525">
                          <a:solidFill>
                            <a:srgbClr val="000000"/>
                          </a:solidFill>
                          <a:miter lim="800000"/>
                          <a:headEnd/>
                          <a:tailEnd/>
                        </a:ln>
                      </wps:spPr>
                      <wps:txbx>
                        <w:txbxContent>
                          <w:p w14:paraId="480ED2BC" w14:textId="4D6C35F9" w:rsidR="00B01059" w:rsidRPr="00B01059" w:rsidRDefault="00B01059" w:rsidP="00B01059">
                            <w:pPr>
                              <w:rPr>
                                <w:rFonts w:ascii="Times New Roman" w:hAnsi="Times New Roman" w:cs="Times New Roman"/>
                                <w:sz w:val="28"/>
                                <w:szCs w:val="28"/>
                              </w:rPr>
                            </w:pPr>
                            <w:r w:rsidRPr="00B01059">
                              <w:rPr>
                                <w:rFonts w:ascii="Times New Roman" w:hAnsi="Times New Roman" w:cs="Times New Roman"/>
                                <w:sz w:val="28"/>
                                <w:szCs w:val="28"/>
                              </w:rPr>
                              <w:t>1)</w:t>
                            </w:r>
                            <w:r>
                              <w:rPr>
                                <w:rFonts w:ascii="Times New Roman" w:hAnsi="Times New Roman" w:cs="Times New Roman"/>
                                <w:sz w:val="28"/>
                                <w:szCs w:val="28"/>
                              </w:rPr>
                              <w:t xml:space="preserve"> наявність та відповідність товару потребам споживачів;</w:t>
                            </w:r>
                            <w:r>
                              <w:rPr>
                                <w:rFonts w:ascii="Times New Roman" w:hAnsi="Times New Roman" w:cs="Times New Roman"/>
                                <w:sz w:val="28"/>
                                <w:szCs w:val="28"/>
                              </w:rPr>
                              <w:br/>
                              <w:t>2) інфраструктурне забезпечення збутової діяльності підприємства;</w:t>
                            </w:r>
                            <w:r>
                              <w:rPr>
                                <w:rFonts w:ascii="Times New Roman" w:hAnsi="Times New Roman" w:cs="Times New Roman"/>
                                <w:sz w:val="28"/>
                                <w:szCs w:val="28"/>
                              </w:rPr>
                              <w:br/>
                              <w:t xml:space="preserve">3) </w:t>
                            </w:r>
                            <w:r w:rsidR="007154FC">
                              <w:rPr>
                                <w:rFonts w:ascii="Times New Roman" w:hAnsi="Times New Roman" w:cs="Times New Roman"/>
                                <w:sz w:val="28"/>
                                <w:szCs w:val="28"/>
                              </w:rPr>
                              <w:t>інформаційне забезпечення збутової діяльності підприємства;</w:t>
                            </w:r>
                            <w:r w:rsidR="007154FC">
                              <w:rPr>
                                <w:rFonts w:ascii="Times New Roman" w:hAnsi="Times New Roman" w:cs="Times New Roman"/>
                                <w:sz w:val="28"/>
                                <w:szCs w:val="28"/>
                              </w:rPr>
                              <w:br/>
                              <w:t>4) вибір оптимальних каналів збуту;</w:t>
                            </w:r>
                            <w:r w:rsidR="007154FC">
                              <w:rPr>
                                <w:rFonts w:ascii="Times New Roman" w:hAnsi="Times New Roman" w:cs="Times New Roman"/>
                                <w:sz w:val="28"/>
                                <w:szCs w:val="28"/>
                              </w:rPr>
                              <w:br/>
                              <w:t>5) кадрове забезпечення збутово</w:t>
                            </w:r>
                            <w:r w:rsidR="0068616A">
                              <w:rPr>
                                <w:rFonts w:ascii="Times New Roman" w:hAnsi="Times New Roman" w:cs="Times New Roman"/>
                                <w:sz w:val="28"/>
                                <w:szCs w:val="28"/>
                              </w:rPr>
                              <w:t>ї діяльності підприємства;</w:t>
                            </w:r>
                            <w:r w:rsidR="0068616A">
                              <w:rPr>
                                <w:rFonts w:ascii="Times New Roman" w:hAnsi="Times New Roman" w:cs="Times New Roman"/>
                                <w:sz w:val="28"/>
                                <w:szCs w:val="28"/>
                              </w:rPr>
                              <w:br/>
                              <w:t>6) фінансовий супровід збутової діяльності підприємства;</w:t>
                            </w:r>
                            <w:r w:rsidR="0068616A">
                              <w:rPr>
                                <w:rFonts w:ascii="Times New Roman" w:hAnsi="Times New Roman" w:cs="Times New Roman"/>
                                <w:sz w:val="28"/>
                                <w:szCs w:val="28"/>
                              </w:rPr>
                              <w:br/>
                              <w:t>7) системність збутової д</w:t>
                            </w:r>
                            <w:r w:rsidR="002D7134">
                              <w:rPr>
                                <w:rFonts w:ascii="Times New Roman" w:hAnsi="Times New Roman" w:cs="Times New Roman"/>
                                <w:sz w:val="28"/>
                                <w:szCs w:val="28"/>
                              </w:rPr>
                              <w:t>і</w:t>
                            </w:r>
                            <w:r w:rsidR="0068616A">
                              <w:rPr>
                                <w:rFonts w:ascii="Times New Roman" w:hAnsi="Times New Roman" w:cs="Times New Roman"/>
                                <w:sz w:val="28"/>
                                <w:szCs w:val="28"/>
                              </w:rPr>
                              <w:t xml:space="preserve">яльності </w:t>
                            </w:r>
                            <w:r w:rsidR="002D7134">
                              <w:rPr>
                                <w:rFonts w:ascii="Times New Roman" w:hAnsi="Times New Roman" w:cs="Times New Roman"/>
                                <w:sz w:val="28"/>
                                <w:szCs w:val="28"/>
                              </w:rPr>
                              <w:t>підприємства.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5F157A" id="_x0000_s1027" type="#_x0000_t202" style="position:absolute;left:0;text-align:left;margin-left:90.35pt;margin-top:59.25pt;width:402.75pt;height:15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">
                <v:textbox>
                  <w:txbxContent>
                    <w:p w14:paraId="480ED2BC" w14:textId="4D6C35F9" w:rsidR="00B01059" w:rsidRPr="00B01059" w:rsidRDefault="00B01059" w:rsidP="00B01059">
                      <w:pPr>
                        <w:rPr>
                          <w:rFonts w:ascii="Times New Roman" w:hAnsi="Times New Roman" w:cs="Times New Roman"/>
                          <w:sz w:val="28"/>
                          <w:szCs w:val="28"/>
                        </w:rPr>
                      </w:pPr>
                      <w:r w:rsidRPr="00B01059">
                        <w:rPr>
                          <w:rFonts w:ascii="Times New Roman" w:hAnsi="Times New Roman" w:cs="Times New Roman"/>
                          <w:sz w:val="28"/>
                          <w:szCs w:val="28"/>
                        </w:rPr>
                        <w:t>1)</w:t>
                      </w:r>
                      <w:r>
                        <w:rPr>
                          <w:rFonts w:ascii="Times New Roman" w:hAnsi="Times New Roman" w:cs="Times New Roman"/>
                          <w:sz w:val="28"/>
                          <w:szCs w:val="28"/>
                        </w:rPr>
                        <w:t xml:space="preserve"> наявність та відповідність товару потребам споживачів;</w:t>
                      </w:r>
                      <w:r>
                        <w:rPr>
                          <w:rFonts w:ascii="Times New Roman" w:hAnsi="Times New Roman" w:cs="Times New Roman"/>
                          <w:sz w:val="28"/>
                          <w:szCs w:val="28"/>
                        </w:rPr>
                        <w:br/>
                        <w:t>2) інфраструктурне забезпечення збутової діяльності підприємства;</w:t>
                      </w:r>
                      <w:r>
                        <w:rPr>
                          <w:rFonts w:ascii="Times New Roman" w:hAnsi="Times New Roman" w:cs="Times New Roman"/>
                          <w:sz w:val="28"/>
                          <w:szCs w:val="28"/>
                        </w:rPr>
                        <w:br/>
                        <w:t xml:space="preserve">3) </w:t>
                      </w:r>
                      <w:r w:rsidR="007154FC">
                        <w:rPr>
                          <w:rFonts w:ascii="Times New Roman" w:hAnsi="Times New Roman" w:cs="Times New Roman"/>
                          <w:sz w:val="28"/>
                          <w:szCs w:val="28"/>
                        </w:rPr>
                        <w:t>інформаційне забезпечення збутової діяльності підприємства;</w:t>
                      </w:r>
                      <w:r w:rsidR="007154FC">
                        <w:rPr>
                          <w:rFonts w:ascii="Times New Roman" w:hAnsi="Times New Roman" w:cs="Times New Roman"/>
                          <w:sz w:val="28"/>
                          <w:szCs w:val="28"/>
                        </w:rPr>
                        <w:br/>
                        <w:t>4) вибір оптимальних каналів збуту;</w:t>
                      </w:r>
                      <w:r w:rsidR="007154FC">
                        <w:rPr>
                          <w:rFonts w:ascii="Times New Roman" w:hAnsi="Times New Roman" w:cs="Times New Roman"/>
                          <w:sz w:val="28"/>
                          <w:szCs w:val="28"/>
                        </w:rPr>
                        <w:br/>
                        <w:t>5) кадрове забезпечення збутово</w:t>
                      </w:r>
                      <w:r w:rsidR="0068616A">
                        <w:rPr>
                          <w:rFonts w:ascii="Times New Roman" w:hAnsi="Times New Roman" w:cs="Times New Roman"/>
                          <w:sz w:val="28"/>
                          <w:szCs w:val="28"/>
                        </w:rPr>
                        <w:t>ї діяльності підприємства;</w:t>
                      </w:r>
                      <w:r w:rsidR="0068616A">
                        <w:rPr>
                          <w:rFonts w:ascii="Times New Roman" w:hAnsi="Times New Roman" w:cs="Times New Roman"/>
                          <w:sz w:val="28"/>
                          <w:szCs w:val="28"/>
                        </w:rPr>
                        <w:br/>
                        <w:t>6) фінансовий супровід збутової діяльності підприємства;</w:t>
                      </w:r>
                      <w:r w:rsidR="0068616A">
                        <w:rPr>
                          <w:rFonts w:ascii="Times New Roman" w:hAnsi="Times New Roman" w:cs="Times New Roman"/>
                          <w:sz w:val="28"/>
                          <w:szCs w:val="28"/>
                        </w:rPr>
                        <w:br/>
                        <w:t>7) системність збутової д</w:t>
                      </w:r>
                      <w:r w:rsidR="002D7134">
                        <w:rPr>
                          <w:rFonts w:ascii="Times New Roman" w:hAnsi="Times New Roman" w:cs="Times New Roman"/>
                          <w:sz w:val="28"/>
                          <w:szCs w:val="28"/>
                        </w:rPr>
                        <w:t>і</w:t>
                      </w:r>
                      <w:r w:rsidR="0068616A">
                        <w:rPr>
                          <w:rFonts w:ascii="Times New Roman" w:hAnsi="Times New Roman" w:cs="Times New Roman"/>
                          <w:sz w:val="28"/>
                          <w:szCs w:val="28"/>
                        </w:rPr>
                        <w:t xml:space="preserve">яльності </w:t>
                      </w:r>
                      <w:r w:rsidR="002D7134">
                        <w:rPr>
                          <w:rFonts w:ascii="Times New Roman" w:hAnsi="Times New Roman" w:cs="Times New Roman"/>
                          <w:sz w:val="28"/>
                          <w:szCs w:val="28"/>
                        </w:rPr>
                        <w:t>підприємства.</w:t>
                      </w:r>
                    </w:p>
                  </w:txbxContent>
                </v:textbox>
                <w10:wrap type="square"/>
              </v:shape>
            </w:pict>
          </mc:Fallback>
        </mc:AlternateContent>
      </w:r>
    </w:p>
    <w:p w14:paraId="1C3D1A9E" w14:textId="5AC5B3DC" w:rsidR="00270D89" w:rsidRDefault="00F07B55" w:rsidP="00B01059">
      <w:pPr>
        <w:spacing w:after="0" w:line="360" w:lineRule="auto"/>
        <w:jc w:val="both"/>
        <w:rPr>
          <w:rFonts w:ascii="Times New Roman" w:hAnsi="Times New Roman" w:cs="Times New Roman"/>
          <w:sz w:val="28"/>
          <w:szCs w:val="28"/>
          <w:lang w:eastAsia="uk-UA"/>
        </w:rPr>
      </w:pPr>
      <w:r>
        <w:rPr>
          <w:rFonts w:ascii="Times New Roman" w:hAnsi="Times New Roman" w:cs="Times New Roman"/>
          <w:noProof/>
          <w:sz w:val="28"/>
          <w:szCs w:val="28"/>
          <w:lang w:eastAsia="uk-UA"/>
        </w:rPr>
        <mc:AlternateContent>
          <mc:Choice Requires="wps">
            <w:drawing>
              <wp:anchor distT="0" distB="0" distL="114300" distR="114300" simplePos="0" relativeHeight="251679744" behindDoc="0" locked="0" layoutInCell="1" allowOverlap="1" wp14:anchorId="6D91E725" wp14:editId="1365A3FA">
                <wp:simplePos x="0" y="0"/>
                <wp:positionH relativeFrom="column">
                  <wp:posOffset>893128</wp:posOffset>
                </wp:positionH>
                <wp:positionV relativeFrom="paragraph">
                  <wp:posOffset>2838450</wp:posOffset>
                </wp:positionV>
                <wp:extent cx="249872" cy="0"/>
                <wp:effectExtent l="0" t="76200" r="17145" b="95250"/>
                <wp:wrapNone/>
                <wp:docPr id="12" name="Прямая со стрелкой 12"/>
                <wp:cNvGraphicFramePr/>
                <a:graphic xmlns:a="http://schemas.openxmlformats.org/drawingml/2006/main">
                  <a:graphicData uri="http://schemas.microsoft.com/office/word/2010/wordprocessingShape">
                    <wps:wsp>
                      <wps:cNvCnPr/>
                      <wps:spPr>
                        <a:xfrm>
                          <a:off x="0" y="0"/>
                          <a:ext cx="24987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9AD458D" id="_x0000_t32" coordsize="21600,21600" o:spt="32" o:oned="t" path="m,l21600,21600e" filled="f">
                <v:path arrowok="t" fillok="f" o:connecttype="none"/>
                <o:lock v:ext="edit" shapetype="t"/>
              </v:shapetype>
              <v:shape id="Прямая со стрелкой 12" o:spid="_x0000_s1026" type="#_x0000_t32" style="position:absolute;margin-left:70.35pt;margin-top:223.5pt;width:19.65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" strokecolor="black [3040]">
                <v:stroke endarrow="block"/>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78720" behindDoc="0" locked="0" layoutInCell="1" allowOverlap="1" wp14:anchorId="0500B922" wp14:editId="0E747C61">
                <wp:simplePos x="0" y="0"/>
                <wp:positionH relativeFrom="column">
                  <wp:posOffset>703581</wp:posOffset>
                </wp:positionH>
                <wp:positionV relativeFrom="paragraph">
                  <wp:posOffset>838200</wp:posOffset>
                </wp:positionV>
                <wp:extent cx="443864" cy="0"/>
                <wp:effectExtent l="0" t="76200" r="13970" b="95250"/>
                <wp:wrapNone/>
                <wp:docPr id="11" name="Прямая со стрелкой 11"/>
                <wp:cNvGraphicFramePr/>
                <a:graphic xmlns:a="http://schemas.openxmlformats.org/drawingml/2006/main">
                  <a:graphicData uri="http://schemas.microsoft.com/office/word/2010/wordprocessingShape">
                    <wps:wsp>
                      <wps:cNvCnPr/>
                      <wps:spPr>
                        <a:xfrm>
                          <a:off x="0" y="0"/>
                          <a:ext cx="44386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F2BE93B" id="Прямая со стрелкой 11" o:spid="_x0000_s1026" type="#_x0000_t32" style="position:absolute;margin-left:55.4pt;margin-top:66pt;width:34.9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" strokecolor="black [3040]">
                <v:stroke endarrow="block"/>
              </v:shape>
            </w:pict>
          </mc:Fallback>
        </mc:AlternateContent>
      </w:r>
      <w:r w:rsidR="00084D7D">
        <w:rPr>
          <w:rFonts w:ascii="Times New Roman" w:hAnsi="Times New Roman" w:cs="Times New Roman"/>
          <w:noProof/>
          <w:sz w:val="28"/>
          <w:szCs w:val="28"/>
          <w:lang w:eastAsia="uk-UA"/>
        </w:rPr>
        <mc:AlternateContent>
          <mc:Choice Requires="wps">
            <w:drawing>
              <wp:anchor distT="0" distB="0" distL="114300" distR="114300" simplePos="0" relativeHeight="251675648" behindDoc="0" locked="0" layoutInCell="1" allowOverlap="1" wp14:anchorId="23432383" wp14:editId="29078BF7">
                <wp:simplePos x="0" y="0"/>
                <wp:positionH relativeFrom="column">
                  <wp:posOffset>38100</wp:posOffset>
                </wp:positionH>
                <wp:positionV relativeFrom="paragraph">
                  <wp:posOffset>2839720</wp:posOffset>
                </wp:positionV>
                <wp:extent cx="301307" cy="0"/>
                <wp:effectExtent l="0" t="0" r="0" b="0"/>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3013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C28BE4" id="Прямая соединительная линия 9"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pt,223.6pt" to="26.7pt,2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" strokecolor="black [3040]"/>
            </w:pict>
          </mc:Fallback>
        </mc:AlternateContent>
      </w:r>
      <w:r w:rsidR="00084D7D">
        <w:rPr>
          <w:rFonts w:ascii="Times New Roman" w:hAnsi="Times New Roman" w:cs="Times New Roman"/>
          <w:noProof/>
          <w:sz w:val="28"/>
          <w:szCs w:val="28"/>
          <w:lang w:eastAsia="uk-UA"/>
        </w:rPr>
        <mc:AlternateContent>
          <mc:Choice Requires="wps">
            <w:drawing>
              <wp:anchor distT="0" distB="0" distL="114300" distR="114300" simplePos="0" relativeHeight="251673600" behindDoc="0" locked="0" layoutInCell="1" allowOverlap="1" wp14:anchorId="13B1CBE6" wp14:editId="732C349C">
                <wp:simplePos x="0" y="0"/>
                <wp:positionH relativeFrom="column">
                  <wp:posOffset>42545</wp:posOffset>
                </wp:positionH>
                <wp:positionV relativeFrom="paragraph">
                  <wp:posOffset>838200</wp:posOffset>
                </wp:positionV>
                <wp:extent cx="301307" cy="0"/>
                <wp:effectExtent l="0" t="0" r="0" b="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3013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AA1EC7" id="Прямая соединительная линия 8"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3.35pt,66pt" to="27.0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" strokecolor="black [3040]"/>
            </w:pict>
          </mc:Fallback>
        </mc:AlternateContent>
      </w:r>
      <w:r w:rsidR="002E5AF8" w:rsidRPr="00744B8E">
        <w:rPr>
          <w:rFonts w:ascii="Times New Roman" w:hAnsi="Times New Roman" w:cs="Times New Roman"/>
          <w:noProof/>
          <w:sz w:val="28"/>
          <w:szCs w:val="28"/>
          <w:lang w:eastAsia="uk-UA"/>
        </w:rPr>
        <mc:AlternateContent>
          <mc:Choice Requires="wps">
            <w:drawing>
              <wp:anchor distT="45720" distB="45720" distL="114300" distR="114300" simplePos="0" relativeHeight="251669504" behindDoc="0" locked="0" layoutInCell="1" allowOverlap="1" wp14:anchorId="6F908554" wp14:editId="4D3F2299">
                <wp:simplePos x="0" y="0"/>
                <wp:positionH relativeFrom="column">
                  <wp:posOffset>1147445</wp:posOffset>
                </wp:positionH>
                <wp:positionV relativeFrom="paragraph">
                  <wp:posOffset>2143125</wp:posOffset>
                </wp:positionV>
                <wp:extent cx="5114925" cy="1346835"/>
                <wp:effectExtent l="0" t="0" r="28575" b="24765"/>
                <wp:wrapSquare wrapText="bothSides"/>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1346835"/>
                        </a:xfrm>
                        <a:prstGeom prst="rect">
                          <a:avLst/>
                        </a:prstGeom>
                        <a:solidFill>
                          <a:srgbClr val="FFFFFF"/>
                        </a:solidFill>
                        <a:ln w="9525">
                          <a:solidFill>
                            <a:srgbClr val="000000"/>
                          </a:solidFill>
                          <a:miter lim="800000"/>
                          <a:headEnd/>
                          <a:tailEnd/>
                        </a:ln>
                      </wps:spPr>
                      <wps:txbx>
                        <w:txbxContent>
                          <w:p w14:paraId="0800239E" w14:textId="526225E5" w:rsidR="002D7134" w:rsidRDefault="00137D76" w:rsidP="002D7134">
                            <w:pPr>
                              <w:rPr>
                                <w:rFonts w:ascii="Times New Roman" w:hAnsi="Times New Roman" w:cs="Times New Roman"/>
                                <w:sz w:val="28"/>
                                <w:szCs w:val="28"/>
                              </w:rPr>
                            </w:pPr>
                            <w:r>
                              <w:rPr>
                                <w:rFonts w:ascii="Times New Roman" w:hAnsi="Times New Roman" w:cs="Times New Roman"/>
                                <w:sz w:val="28"/>
                                <w:szCs w:val="28"/>
                              </w:rPr>
                              <w:t>1-го рівня: аналіз, синтез, індукція, дедукція;</w:t>
                            </w:r>
                            <w:r>
                              <w:rPr>
                                <w:rFonts w:ascii="Times New Roman" w:hAnsi="Times New Roman" w:cs="Times New Roman"/>
                                <w:sz w:val="28"/>
                                <w:szCs w:val="28"/>
                              </w:rPr>
                              <w:br/>
                              <w:t>2-го рівня:</w:t>
                            </w:r>
                            <w:r w:rsidR="003A7B54">
                              <w:rPr>
                                <w:rFonts w:ascii="Times New Roman" w:hAnsi="Times New Roman" w:cs="Times New Roman"/>
                                <w:sz w:val="28"/>
                                <w:szCs w:val="28"/>
                              </w:rPr>
                              <w:t xml:space="preserve"> аксіоматичний, гіпотетичний, історичний, моделювання;</w:t>
                            </w:r>
                            <w:r w:rsidR="003A7B54">
                              <w:rPr>
                                <w:rFonts w:ascii="Times New Roman" w:hAnsi="Times New Roman" w:cs="Times New Roman"/>
                                <w:sz w:val="28"/>
                                <w:szCs w:val="28"/>
                              </w:rPr>
                              <w:br/>
                              <w:t>3-го рівня: системний аналіз, експеримент;</w:t>
                            </w:r>
                            <w:r w:rsidR="003A7B54">
                              <w:rPr>
                                <w:rFonts w:ascii="Times New Roman" w:hAnsi="Times New Roman" w:cs="Times New Roman"/>
                                <w:sz w:val="28"/>
                                <w:szCs w:val="28"/>
                              </w:rPr>
                              <w:br/>
                              <w:t>4-го рівня: діалектичний.</w:t>
                            </w:r>
                            <w:r w:rsidR="003A7B54">
                              <w:rPr>
                                <w:rFonts w:ascii="Times New Roman" w:hAnsi="Times New Roman" w:cs="Times New Roman"/>
                                <w:sz w:val="28"/>
                                <w:szCs w:val="28"/>
                              </w:rPr>
                              <w:br/>
                            </w:r>
                          </w:p>
                          <w:p w14:paraId="194D708A" w14:textId="4AE328C3" w:rsidR="003A7B54" w:rsidRDefault="003A7B54" w:rsidP="002D7134">
                            <w:pPr>
                              <w:rPr>
                                <w:rFonts w:ascii="Times New Roman" w:hAnsi="Times New Roman" w:cs="Times New Roman"/>
                                <w:sz w:val="28"/>
                                <w:szCs w:val="28"/>
                              </w:rPr>
                            </w:pPr>
                          </w:p>
                          <w:p w14:paraId="079F9763" w14:textId="107F5C94" w:rsidR="003A7B54" w:rsidRDefault="003A7B54" w:rsidP="002D7134">
                            <w:pPr>
                              <w:rPr>
                                <w:rFonts w:ascii="Times New Roman" w:hAnsi="Times New Roman" w:cs="Times New Roman"/>
                                <w:sz w:val="28"/>
                                <w:szCs w:val="28"/>
                              </w:rPr>
                            </w:pPr>
                          </w:p>
                          <w:p w14:paraId="010F424E" w14:textId="416F6814" w:rsidR="003A7B54" w:rsidRDefault="003A7B54" w:rsidP="002D7134">
                            <w:pPr>
                              <w:rPr>
                                <w:rFonts w:ascii="Times New Roman" w:hAnsi="Times New Roman" w:cs="Times New Roman"/>
                                <w:sz w:val="28"/>
                                <w:szCs w:val="28"/>
                              </w:rPr>
                            </w:pPr>
                          </w:p>
                          <w:p w14:paraId="69F89484" w14:textId="00667BAD" w:rsidR="003A7B54" w:rsidRDefault="003A7B54" w:rsidP="002D7134">
                            <w:pPr>
                              <w:rPr>
                                <w:rFonts w:ascii="Times New Roman" w:hAnsi="Times New Roman" w:cs="Times New Roman"/>
                                <w:sz w:val="28"/>
                                <w:szCs w:val="28"/>
                              </w:rPr>
                            </w:pPr>
                          </w:p>
                          <w:p w14:paraId="76A348A7" w14:textId="71272055" w:rsidR="003A7B54" w:rsidRDefault="003A7B54" w:rsidP="002D7134">
                            <w:pPr>
                              <w:rPr>
                                <w:rFonts w:ascii="Times New Roman" w:hAnsi="Times New Roman" w:cs="Times New Roman"/>
                                <w:sz w:val="28"/>
                                <w:szCs w:val="28"/>
                              </w:rPr>
                            </w:pPr>
                          </w:p>
                          <w:p w14:paraId="05105A3D" w14:textId="5F62854A" w:rsidR="003A7B54" w:rsidRDefault="003A7B54" w:rsidP="002D7134">
                            <w:pPr>
                              <w:rPr>
                                <w:rFonts w:ascii="Times New Roman" w:hAnsi="Times New Roman" w:cs="Times New Roman"/>
                                <w:sz w:val="28"/>
                                <w:szCs w:val="28"/>
                              </w:rPr>
                            </w:pPr>
                          </w:p>
                          <w:p w14:paraId="61A04B63" w14:textId="5D78F732" w:rsidR="003A7B54" w:rsidRDefault="003A7B54" w:rsidP="002D7134">
                            <w:pPr>
                              <w:rPr>
                                <w:rFonts w:ascii="Times New Roman" w:hAnsi="Times New Roman" w:cs="Times New Roman"/>
                                <w:sz w:val="28"/>
                                <w:szCs w:val="28"/>
                              </w:rPr>
                            </w:pPr>
                          </w:p>
                          <w:p w14:paraId="04B01807" w14:textId="7296765E" w:rsidR="003A7B54" w:rsidRDefault="003A7B54" w:rsidP="002D7134">
                            <w:pPr>
                              <w:rPr>
                                <w:rFonts w:ascii="Times New Roman" w:hAnsi="Times New Roman" w:cs="Times New Roman"/>
                                <w:sz w:val="28"/>
                                <w:szCs w:val="28"/>
                              </w:rPr>
                            </w:pPr>
                          </w:p>
                          <w:p w14:paraId="1147EC56" w14:textId="0F426035" w:rsidR="003A7B54" w:rsidRDefault="003A7B54" w:rsidP="002D7134">
                            <w:pPr>
                              <w:rPr>
                                <w:rFonts w:ascii="Times New Roman" w:hAnsi="Times New Roman" w:cs="Times New Roman"/>
                                <w:sz w:val="28"/>
                                <w:szCs w:val="28"/>
                              </w:rPr>
                            </w:pPr>
                          </w:p>
                          <w:p w14:paraId="0071973E" w14:textId="20C3CBAA" w:rsidR="003A7B54" w:rsidRDefault="003A7B54" w:rsidP="002D7134">
                            <w:pPr>
                              <w:rPr>
                                <w:rFonts w:ascii="Times New Roman" w:hAnsi="Times New Roman" w:cs="Times New Roman"/>
                                <w:sz w:val="28"/>
                                <w:szCs w:val="28"/>
                              </w:rPr>
                            </w:pPr>
                          </w:p>
                          <w:p w14:paraId="0D31F0A9" w14:textId="77777777" w:rsidR="003A7B54" w:rsidRPr="00B01059" w:rsidRDefault="003A7B54" w:rsidP="002D7134">
                            <w:pPr>
                              <w:rPr>
                                <w:rFonts w:ascii="Times New Roman" w:hAnsi="Times New Roman" w:cs="Times New Roman"/>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908554" id="_x0000_s1028" type="#_x0000_t202" style="position:absolute;left:0;text-align:left;margin-left:90.35pt;margin-top:168.75pt;width:402.75pt;height:106.0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">
                <v:textbox>
                  <w:txbxContent>
                    <w:p w14:paraId="0800239E" w14:textId="526225E5" w:rsidR="002D7134" w:rsidRDefault="00137D76" w:rsidP="002D7134">
                      <w:pPr>
                        <w:rPr>
                          <w:rFonts w:ascii="Times New Roman" w:hAnsi="Times New Roman" w:cs="Times New Roman"/>
                          <w:sz w:val="28"/>
                          <w:szCs w:val="28"/>
                        </w:rPr>
                      </w:pPr>
                      <w:r>
                        <w:rPr>
                          <w:rFonts w:ascii="Times New Roman" w:hAnsi="Times New Roman" w:cs="Times New Roman"/>
                          <w:sz w:val="28"/>
                          <w:szCs w:val="28"/>
                        </w:rPr>
                        <w:t>1-го рівня: аналіз, синтез, індукція, дедукція;</w:t>
                      </w:r>
                      <w:r>
                        <w:rPr>
                          <w:rFonts w:ascii="Times New Roman" w:hAnsi="Times New Roman" w:cs="Times New Roman"/>
                          <w:sz w:val="28"/>
                          <w:szCs w:val="28"/>
                        </w:rPr>
                        <w:br/>
                        <w:t>2-го рівня:</w:t>
                      </w:r>
                      <w:r w:rsidR="003A7B54">
                        <w:rPr>
                          <w:rFonts w:ascii="Times New Roman" w:hAnsi="Times New Roman" w:cs="Times New Roman"/>
                          <w:sz w:val="28"/>
                          <w:szCs w:val="28"/>
                        </w:rPr>
                        <w:t xml:space="preserve"> аксіоматичний, гіпотетичний, історичний, моделювання;</w:t>
                      </w:r>
                      <w:r w:rsidR="003A7B54">
                        <w:rPr>
                          <w:rFonts w:ascii="Times New Roman" w:hAnsi="Times New Roman" w:cs="Times New Roman"/>
                          <w:sz w:val="28"/>
                          <w:szCs w:val="28"/>
                        </w:rPr>
                        <w:br/>
                        <w:t>3-го рівня: системний аналіз, експеримент;</w:t>
                      </w:r>
                      <w:r w:rsidR="003A7B54">
                        <w:rPr>
                          <w:rFonts w:ascii="Times New Roman" w:hAnsi="Times New Roman" w:cs="Times New Roman"/>
                          <w:sz w:val="28"/>
                          <w:szCs w:val="28"/>
                        </w:rPr>
                        <w:br/>
                        <w:t>4-го рівня: діалектичний.</w:t>
                      </w:r>
                      <w:r w:rsidR="003A7B54">
                        <w:rPr>
                          <w:rFonts w:ascii="Times New Roman" w:hAnsi="Times New Roman" w:cs="Times New Roman"/>
                          <w:sz w:val="28"/>
                          <w:szCs w:val="28"/>
                        </w:rPr>
                        <w:br/>
                      </w:r>
                    </w:p>
                    <w:p w14:paraId="194D708A" w14:textId="4AE328C3" w:rsidR="003A7B54" w:rsidRDefault="003A7B54" w:rsidP="002D7134">
                      <w:pPr>
                        <w:rPr>
                          <w:rFonts w:ascii="Times New Roman" w:hAnsi="Times New Roman" w:cs="Times New Roman"/>
                          <w:sz w:val="28"/>
                          <w:szCs w:val="28"/>
                        </w:rPr>
                      </w:pPr>
                    </w:p>
                    <w:p w14:paraId="079F9763" w14:textId="107F5C94" w:rsidR="003A7B54" w:rsidRDefault="003A7B54" w:rsidP="002D7134">
                      <w:pPr>
                        <w:rPr>
                          <w:rFonts w:ascii="Times New Roman" w:hAnsi="Times New Roman" w:cs="Times New Roman"/>
                          <w:sz w:val="28"/>
                          <w:szCs w:val="28"/>
                        </w:rPr>
                      </w:pPr>
                    </w:p>
                    <w:p w14:paraId="010F424E" w14:textId="416F6814" w:rsidR="003A7B54" w:rsidRDefault="003A7B54" w:rsidP="002D7134">
                      <w:pPr>
                        <w:rPr>
                          <w:rFonts w:ascii="Times New Roman" w:hAnsi="Times New Roman" w:cs="Times New Roman"/>
                          <w:sz w:val="28"/>
                          <w:szCs w:val="28"/>
                        </w:rPr>
                      </w:pPr>
                    </w:p>
                    <w:p w14:paraId="69F89484" w14:textId="00667BAD" w:rsidR="003A7B54" w:rsidRDefault="003A7B54" w:rsidP="002D7134">
                      <w:pPr>
                        <w:rPr>
                          <w:rFonts w:ascii="Times New Roman" w:hAnsi="Times New Roman" w:cs="Times New Roman"/>
                          <w:sz w:val="28"/>
                          <w:szCs w:val="28"/>
                        </w:rPr>
                      </w:pPr>
                    </w:p>
                    <w:p w14:paraId="76A348A7" w14:textId="71272055" w:rsidR="003A7B54" w:rsidRDefault="003A7B54" w:rsidP="002D7134">
                      <w:pPr>
                        <w:rPr>
                          <w:rFonts w:ascii="Times New Roman" w:hAnsi="Times New Roman" w:cs="Times New Roman"/>
                          <w:sz w:val="28"/>
                          <w:szCs w:val="28"/>
                        </w:rPr>
                      </w:pPr>
                    </w:p>
                    <w:p w14:paraId="05105A3D" w14:textId="5F62854A" w:rsidR="003A7B54" w:rsidRDefault="003A7B54" w:rsidP="002D7134">
                      <w:pPr>
                        <w:rPr>
                          <w:rFonts w:ascii="Times New Roman" w:hAnsi="Times New Roman" w:cs="Times New Roman"/>
                          <w:sz w:val="28"/>
                          <w:szCs w:val="28"/>
                        </w:rPr>
                      </w:pPr>
                    </w:p>
                    <w:p w14:paraId="61A04B63" w14:textId="5D78F732" w:rsidR="003A7B54" w:rsidRDefault="003A7B54" w:rsidP="002D7134">
                      <w:pPr>
                        <w:rPr>
                          <w:rFonts w:ascii="Times New Roman" w:hAnsi="Times New Roman" w:cs="Times New Roman"/>
                          <w:sz w:val="28"/>
                          <w:szCs w:val="28"/>
                        </w:rPr>
                      </w:pPr>
                    </w:p>
                    <w:p w14:paraId="04B01807" w14:textId="7296765E" w:rsidR="003A7B54" w:rsidRDefault="003A7B54" w:rsidP="002D7134">
                      <w:pPr>
                        <w:rPr>
                          <w:rFonts w:ascii="Times New Roman" w:hAnsi="Times New Roman" w:cs="Times New Roman"/>
                          <w:sz w:val="28"/>
                          <w:szCs w:val="28"/>
                        </w:rPr>
                      </w:pPr>
                    </w:p>
                    <w:p w14:paraId="1147EC56" w14:textId="0F426035" w:rsidR="003A7B54" w:rsidRDefault="003A7B54" w:rsidP="002D7134">
                      <w:pPr>
                        <w:rPr>
                          <w:rFonts w:ascii="Times New Roman" w:hAnsi="Times New Roman" w:cs="Times New Roman"/>
                          <w:sz w:val="28"/>
                          <w:szCs w:val="28"/>
                        </w:rPr>
                      </w:pPr>
                    </w:p>
                    <w:p w14:paraId="0071973E" w14:textId="20C3CBAA" w:rsidR="003A7B54" w:rsidRDefault="003A7B54" w:rsidP="002D7134">
                      <w:pPr>
                        <w:rPr>
                          <w:rFonts w:ascii="Times New Roman" w:hAnsi="Times New Roman" w:cs="Times New Roman"/>
                          <w:sz w:val="28"/>
                          <w:szCs w:val="28"/>
                        </w:rPr>
                      </w:pPr>
                    </w:p>
                    <w:p w14:paraId="0D31F0A9" w14:textId="77777777" w:rsidR="003A7B54" w:rsidRPr="00B01059" w:rsidRDefault="003A7B54" w:rsidP="002D7134">
                      <w:pPr>
                        <w:rPr>
                          <w:rFonts w:ascii="Times New Roman" w:hAnsi="Times New Roman" w:cs="Times New Roman"/>
                          <w:sz w:val="28"/>
                          <w:szCs w:val="28"/>
                        </w:rPr>
                      </w:pPr>
                    </w:p>
                  </w:txbxContent>
                </v:textbox>
                <w10:wrap type="square"/>
              </v:shape>
            </w:pict>
          </mc:Fallback>
        </mc:AlternateContent>
      </w:r>
      <w:r w:rsidR="00137D76" w:rsidRPr="00270D89">
        <w:rPr>
          <w:rFonts w:ascii="Times New Roman" w:hAnsi="Times New Roman" w:cs="Times New Roman"/>
          <w:noProof/>
          <w:sz w:val="28"/>
          <w:szCs w:val="28"/>
          <w:lang w:eastAsia="uk-UA"/>
        </w:rPr>
        <mc:AlternateContent>
          <mc:Choice Requires="wps">
            <w:drawing>
              <wp:anchor distT="45720" distB="45720" distL="114300" distR="114300" simplePos="0" relativeHeight="251665408" behindDoc="0" locked="0" layoutInCell="1" allowOverlap="1" wp14:anchorId="21A11B63" wp14:editId="156D10F7">
                <wp:simplePos x="0" y="0"/>
                <wp:positionH relativeFrom="column">
                  <wp:posOffset>-54610</wp:posOffset>
                </wp:positionH>
                <wp:positionV relativeFrom="paragraph">
                  <wp:posOffset>2529840</wp:posOffset>
                </wp:positionV>
                <wp:extent cx="1354455" cy="556895"/>
                <wp:effectExtent l="0" t="1270" r="15875" b="15875"/>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54455" cy="556895"/>
                        </a:xfrm>
                        <a:prstGeom prst="rect">
                          <a:avLst/>
                        </a:prstGeom>
                        <a:solidFill>
                          <a:srgbClr val="FFFFFF"/>
                        </a:solidFill>
                        <a:ln w="9525">
                          <a:solidFill>
                            <a:srgbClr val="000000"/>
                          </a:solidFill>
                          <a:miter lim="800000"/>
                          <a:headEnd/>
                          <a:tailEnd/>
                        </a:ln>
                      </wps:spPr>
                      <wps:txbx>
                        <w:txbxContent>
                          <w:p w14:paraId="7A9C948A" w14:textId="054195B1" w:rsidR="00611329" w:rsidRPr="00611329" w:rsidRDefault="0034562D" w:rsidP="00611329">
                            <w:pPr>
                              <w:jc w:val="center"/>
                              <w:rPr>
                                <w:rFonts w:ascii="Times New Roman" w:hAnsi="Times New Roman" w:cs="Times New Roman"/>
                                <w:b/>
                                <w:bCs/>
                                <w:sz w:val="28"/>
                                <w:szCs w:val="28"/>
                              </w:rPr>
                            </w:pPr>
                            <w:r>
                              <w:rPr>
                                <w:rFonts w:ascii="Times New Roman" w:hAnsi="Times New Roman" w:cs="Times New Roman"/>
                                <w:b/>
                                <w:bCs/>
                                <w:sz w:val="28"/>
                                <w:szCs w:val="28"/>
                              </w:rPr>
                              <w:t xml:space="preserve">Методи </w:t>
                            </w:r>
                            <w:r w:rsidR="00137D76">
                              <w:rPr>
                                <w:rFonts w:ascii="Times New Roman" w:hAnsi="Times New Roman" w:cs="Times New Roman"/>
                                <w:b/>
                                <w:bCs/>
                                <w:sz w:val="28"/>
                                <w:szCs w:val="28"/>
                              </w:rPr>
                              <w:br/>
                            </w:r>
                            <w:r>
                              <w:rPr>
                                <w:rFonts w:ascii="Times New Roman" w:hAnsi="Times New Roman" w:cs="Times New Roman"/>
                                <w:b/>
                                <w:bCs/>
                                <w:sz w:val="28"/>
                                <w:szCs w:val="28"/>
                              </w:rPr>
                              <w:t>дослідження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A11B63" id="_x0000_s1029" type="#_x0000_t202" style="position:absolute;left:0;text-align:left;margin-left:-4.3pt;margin-top:199.2pt;width:106.65pt;height:43.85pt;rotation:-90;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">
                <v:textbox>
                  <w:txbxContent>
                    <w:p w14:paraId="7A9C948A" w14:textId="054195B1" w:rsidR="00611329" w:rsidRPr="00611329" w:rsidRDefault="0034562D" w:rsidP="00611329">
                      <w:pPr>
                        <w:jc w:val="center"/>
                        <w:rPr>
                          <w:rFonts w:ascii="Times New Roman" w:hAnsi="Times New Roman" w:cs="Times New Roman"/>
                          <w:b/>
                          <w:bCs/>
                          <w:sz w:val="28"/>
                          <w:szCs w:val="28"/>
                        </w:rPr>
                      </w:pPr>
                      <w:r>
                        <w:rPr>
                          <w:rFonts w:ascii="Times New Roman" w:hAnsi="Times New Roman" w:cs="Times New Roman"/>
                          <w:b/>
                          <w:bCs/>
                          <w:sz w:val="28"/>
                          <w:szCs w:val="28"/>
                        </w:rPr>
                        <w:t xml:space="preserve">Методи </w:t>
                      </w:r>
                      <w:r w:rsidR="00137D76">
                        <w:rPr>
                          <w:rFonts w:ascii="Times New Roman" w:hAnsi="Times New Roman" w:cs="Times New Roman"/>
                          <w:b/>
                          <w:bCs/>
                          <w:sz w:val="28"/>
                          <w:szCs w:val="28"/>
                        </w:rPr>
                        <w:br/>
                      </w:r>
                      <w:r>
                        <w:rPr>
                          <w:rFonts w:ascii="Times New Roman" w:hAnsi="Times New Roman" w:cs="Times New Roman"/>
                          <w:b/>
                          <w:bCs/>
                          <w:sz w:val="28"/>
                          <w:szCs w:val="28"/>
                        </w:rPr>
                        <w:t>дослідження</w:t>
                      </w:r>
                    </w:p>
                  </w:txbxContent>
                </v:textbox>
                <w10:wrap type="square"/>
              </v:shape>
            </w:pict>
          </mc:Fallback>
        </mc:AlternateContent>
      </w:r>
      <w:r w:rsidR="00611329" w:rsidRPr="00270D89">
        <w:rPr>
          <w:rFonts w:ascii="Times New Roman" w:hAnsi="Times New Roman" w:cs="Times New Roman"/>
          <w:noProof/>
          <w:sz w:val="28"/>
          <w:szCs w:val="28"/>
          <w:lang w:eastAsia="uk-UA"/>
        </w:rPr>
        <mc:AlternateContent>
          <mc:Choice Requires="wps">
            <w:drawing>
              <wp:anchor distT="45720" distB="45720" distL="114300" distR="114300" simplePos="0" relativeHeight="251661312" behindDoc="0" locked="0" layoutInCell="1" allowOverlap="1" wp14:anchorId="5B2EF000" wp14:editId="6EBF58F8">
                <wp:simplePos x="0" y="0"/>
                <wp:positionH relativeFrom="column">
                  <wp:posOffset>-547370</wp:posOffset>
                </wp:positionH>
                <wp:positionV relativeFrom="paragraph">
                  <wp:posOffset>706755</wp:posOffset>
                </wp:positionV>
                <wp:extent cx="2155190" cy="350520"/>
                <wp:effectExtent l="6985" t="0" r="23495" b="23495"/>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155190" cy="350520"/>
                        </a:xfrm>
                        <a:prstGeom prst="rect">
                          <a:avLst/>
                        </a:prstGeom>
                        <a:solidFill>
                          <a:srgbClr val="FFFFFF"/>
                        </a:solidFill>
                        <a:ln w="9525">
                          <a:solidFill>
                            <a:srgbClr val="000000"/>
                          </a:solidFill>
                          <a:miter lim="800000"/>
                          <a:headEnd/>
                          <a:tailEnd/>
                        </a:ln>
                      </wps:spPr>
                      <wps:txbx>
                        <w:txbxContent>
                          <w:p w14:paraId="72FA5EC7" w14:textId="5010135F" w:rsidR="00270D89" w:rsidRPr="00611329" w:rsidRDefault="00611329" w:rsidP="00611329">
                            <w:pPr>
                              <w:jc w:val="center"/>
                              <w:rPr>
                                <w:rFonts w:ascii="Times New Roman" w:hAnsi="Times New Roman" w:cs="Times New Roman"/>
                                <w:b/>
                                <w:bCs/>
                                <w:sz w:val="28"/>
                                <w:szCs w:val="28"/>
                              </w:rPr>
                            </w:pPr>
                            <w:r>
                              <w:rPr>
                                <w:rFonts w:ascii="Times New Roman" w:hAnsi="Times New Roman" w:cs="Times New Roman"/>
                                <w:b/>
                                <w:bCs/>
                                <w:sz w:val="28"/>
                                <w:szCs w:val="28"/>
                              </w:rPr>
                              <w:t>Методологічні засади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2EF000" id="_x0000_s1030" type="#_x0000_t202" style="position:absolute;left:0;text-align:left;margin-left:-43.1pt;margin-top:55.65pt;width:169.7pt;height:27.6pt;rotation:-90;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">
                <v:textbox>
                  <w:txbxContent>
                    <w:p w14:paraId="72FA5EC7" w14:textId="5010135F" w:rsidR="00270D89" w:rsidRPr="00611329" w:rsidRDefault="00611329" w:rsidP="00611329">
                      <w:pPr>
                        <w:jc w:val="center"/>
                        <w:rPr>
                          <w:rFonts w:ascii="Times New Roman" w:hAnsi="Times New Roman" w:cs="Times New Roman"/>
                          <w:b/>
                          <w:bCs/>
                          <w:sz w:val="28"/>
                          <w:szCs w:val="28"/>
                        </w:rPr>
                      </w:pPr>
                      <w:r>
                        <w:rPr>
                          <w:rFonts w:ascii="Times New Roman" w:hAnsi="Times New Roman" w:cs="Times New Roman"/>
                          <w:b/>
                          <w:bCs/>
                          <w:sz w:val="28"/>
                          <w:szCs w:val="28"/>
                        </w:rPr>
                        <w:t>Методологічні засади</w:t>
                      </w:r>
                    </w:p>
                  </w:txbxContent>
                </v:textbox>
                <w10:wrap type="square"/>
              </v:shape>
            </w:pict>
          </mc:Fallback>
        </mc:AlternateContent>
      </w:r>
    </w:p>
    <w:p w14:paraId="33A2DAE9" w14:textId="51D95973" w:rsidR="00270D89" w:rsidRDefault="00F07B55" w:rsidP="00505CBA">
      <w:pPr>
        <w:spacing w:after="0" w:line="360" w:lineRule="auto"/>
        <w:ind w:firstLine="851"/>
        <w:jc w:val="both"/>
        <w:rPr>
          <w:rFonts w:ascii="Times New Roman" w:hAnsi="Times New Roman" w:cs="Times New Roman"/>
          <w:sz w:val="28"/>
          <w:szCs w:val="28"/>
          <w:lang w:eastAsia="uk-UA"/>
        </w:rPr>
      </w:pPr>
      <w:r>
        <w:rPr>
          <w:rFonts w:ascii="Times New Roman" w:hAnsi="Times New Roman" w:cs="Times New Roman"/>
          <w:noProof/>
          <w:sz w:val="28"/>
          <w:szCs w:val="28"/>
          <w:lang w:eastAsia="uk-UA"/>
        </w:rPr>
        <mc:AlternateContent>
          <mc:Choice Requires="wps">
            <w:drawing>
              <wp:anchor distT="0" distB="0" distL="114300" distR="114300" simplePos="0" relativeHeight="251680768" behindDoc="0" locked="0" layoutInCell="1" allowOverlap="1" wp14:anchorId="1A49788E" wp14:editId="4D560D9E">
                <wp:simplePos x="0" y="0"/>
                <wp:positionH relativeFrom="column">
                  <wp:posOffset>903606</wp:posOffset>
                </wp:positionH>
                <wp:positionV relativeFrom="paragraph">
                  <wp:posOffset>3941445</wp:posOffset>
                </wp:positionV>
                <wp:extent cx="243839" cy="0"/>
                <wp:effectExtent l="0" t="76200" r="23495" b="95250"/>
                <wp:wrapNone/>
                <wp:docPr id="13" name="Прямая со стрелкой 13"/>
                <wp:cNvGraphicFramePr/>
                <a:graphic xmlns:a="http://schemas.openxmlformats.org/drawingml/2006/main">
                  <a:graphicData uri="http://schemas.microsoft.com/office/word/2010/wordprocessingShape">
                    <wps:wsp>
                      <wps:cNvCnPr/>
                      <wps:spPr>
                        <a:xfrm>
                          <a:off x="0" y="0"/>
                          <a:ext cx="24383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895F3F5" id="Прямая со стрелкой 13" o:spid="_x0000_s1026" type="#_x0000_t32" style="position:absolute;margin-left:71.15pt;margin-top:310.35pt;width:19.2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" strokecolor="black [3040]">
                <v:stroke endarrow="block"/>
              </v:shape>
            </w:pict>
          </mc:Fallback>
        </mc:AlternateContent>
      </w:r>
      <w:r w:rsidR="00084D7D">
        <w:rPr>
          <w:rFonts w:ascii="Times New Roman" w:hAnsi="Times New Roman" w:cs="Times New Roman"/>
          <w:noProof/>
          <w:sz w:val="28"/>
          <w:szCs w:val="28"/>
          <w:lang w:eastAsia="uk-UA"/>
        </w:rPr>
        <mc:AlternateContent>
          <mc:Choice Requires="wps">
            <w:drawing>
              <wp:anchor distT="0" distB="0" distL="114300" distR="114300" simplePos="0" relativeHeight="251677696" behindDoc="0" locked="0" layoutInCell="1" allowOverlap="1" wp14:anchorId="272C6189" wp14:editId="224A9832">
                <wp:simplePos x="0" y="0"/>
                <wp:positionH relativeFrom="column">
                  <wp:posOffset>38100</wp:posOffset>
                </wp:positionH>
                <wp:positionV relativeFrom="paragraph">
                  <wp:posOffset>3942715</wp:posOffset>
                </wp:positionV>
                <wp:extent cx="301307" cy="0"/>
                <wp:effectExtent l="0" t="0" r="0" b="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3013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8A9693" id="Прямая соединительная линия 10"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3pt,310.45pt" to="26.7pt,3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" strokecolor="black [3040]"/>
            </w:pict>
          </mc:Fallback>
        </mc:AlternateContent>
      </w:r>
      <w:r w:rsidR="007809D7" w:rsidRPr="00744B8E">
        <w:rPr>
          <w:rFonts w:ascii="Times New Roman" w:hAnsi="Times New Roman" w:cs="Times New Roman"/>
          <w:noProof/>
          <w:sz w:val="28"/>
          <w:szCs w:val="28"/>
          <w:lang w:eastAsia="uk-UA"/>
        </w:rPr>
        <mc:AlternateContent>
          <mc:Choice Requires="wps">
            <w:drawing>
              <wp:anchor distT="45720" distB="45720" distL="114300" distR="114300" simplePos="0" relativeHeight="251671552" behindDoc="0" locked="0" layoutInCell="1" allowOverlap="1" wp14:anchorId="3D1FCFEC" wp14:editId="69324561">
                <wp:simplePos x="0" y="0"/>
                <wp:positionH relativeFrom="column">
                  <wp:posOffset>1147445</wp:posOffset>
                </wp:positionH>
                <wp:positionV relativeFrom="paragraph">
                  <wp:posOffset>3550920</wp:posOffset>
                </wp:positionV>
                <wp:extent cx="5114925" cy="819150"/>
                <wp:effectExtent l="0" t="0" r="28575" b="19050"/>
                <wp:wrapSquare wrapText="bothSides"/>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819150"/>
                        </a:xfrm>
                        <a:prstGeom prst="rect">
                          <a:avLst/>
                        </a:prstGeom>
                        <a:solidFill>
                          <a:srgbClr val="FFFFFF"/>
                        </a:solidFill>
                        <a:ln w="9525">
                          <a:solidFill>
                            <a:srgbClr val="000000"/>
                          </a:solidFill>
                          <a:miter lim="800000"/>
                          <a:headEnd/>
                          <a:tailEnd/>
                        </a:ln>
                      </wps:spPr>
                      <wps:txbx>
                        <w:txbxContent>
                          <w:p w14:paraId="5CD14F5C" w14:textId="6E953451" w:rsidR="002E5AF8" w:rsidRDefault="002E5AF8" w:rsidP="002E5AF8">
                            <w:pPr>
                              <w:rPr>
                                <w:rFonts w:ascii="Times New Roman" w:hAnsi="Times New Roman" w:cs="Times New Roman"/>
                                <w:sz w:val="28"/>
                                <w:szCs w:val="28"/>
                              </w:rPr>
                            </w:pPr>
                            <w:r>
                              <w:rPr>
                                <w:rFonts w:ascii="Times New Roman" w:hAnsi="Times New Roman" w:cs="Times New Roman"/>
                                <w:sz w:val="28"/>
                                <w:szCs w:val="28"/>
                              </w:rPr>
                              <w:t>Спостереження; порівняння; вимірювання; розрахунок; абст</w:t>
                            </w:r>
                            <w:r w:rsidR="007809D7">
                              <w:rPr>
                                <w:rFonts w:ascii="Times New Roman" w:hAnsi="Times New Roman" w:cs="Times New Roman"/>
                                <w:sz w:val="28"/>
                                <w:szCs w:val="28"/>
                              </w:rPr>
                              <w:t xml:space="preserve">рагування; ідеалізація; конкретизація; узагальнення; </w:t>
                            </w:r>
                            <w:proofErr w:type="spellStart"/>
                            <w:r w:rsidR="007809D7">
                              <w:rPr>
                                <w:rFonts w:ascii="Times New Roman" w:hAnsi="Times New Roman" w:cs="Times New Roman"/>
                                <w:sz w:val="28"/>
                                <w:szCs w:val="28"/>
                              </w:rPr>
                              <w:t>еквівалентування</w:t>
                            </w:r>
                            <w:proofErr w:type="spellEnd"/>
                            <w:r w:rsidR="007809D7">
                              <w:rPr>
                                <w:rFonts w:ascii="Times New Roman" w:hAnsi="Times New Roman" w:cs="Times New Roman"/>
                                <w:sz w:val="28"/>
                                <w:szCs w:val="28"/>
                              </w:rPr>
                              <w:t>; умовивід.</w:t>
                            </w:r>
                            <w:r>
                              <w:rPr>
                                <w:rFonts w:ascii="Times New Roman" w:hAnsi="Times New Roman" w:cs="Times New Roman"/>
                                <w:sz w:val="28"/>
                                <w:szCs w:val="28"/>
                              </w:rPr>
                              <w:br/>
                            </w:r>
                          </w:p>
                          <w:p w14:paraId="64DE5B81" w14:textId="77777777" w:rsidR="002E5AF8" w:rsidRDefault="002E5AF8" w:rsidP="002E5AF8">
                            <w:pPr>
                              <w:rPr>
                                <w:rFonts w:ascii="Times New Roman" w:hAnsi="Times New Roman" w:cs="Times New Roman"/>
                                <w:sz w:val="28"/>
                                <w:szCs w:val="28"/>
                              </w:rPr>
                            </w:pPr>
                          </w:p>
                          <w:p w14:paraId="416950F6" w14:textId="77777777" w:rsidR="002E5AF8" w:rsidRDefault="002E5AF8" w:rsidP="002E5AF8">
                            <w:pPr>
                              <w:rPr>
                                <w:rFonts w:ascii="Times New Roman" w:hAnsi="Times New Roman" w:cs="Times New Roman"/>
                                <w:sz w:val="28"/>
                                <w:szCs w:val="28"/>
                              </w:rPr>
                            </w:pPr>
                          </w:p>
                          <w:p w14:paraId="0053B2D4" w14:textId="77777777" w:rsidR="002E5AF8" w:rsidRDefault="002E5AF8" w:rsidP="002E5AF8">
                            <w:pPr>
                              <w:rPr>
                                <w:rFonts w:ascii="Times New Roman" w:hAnsi="Times New Roman" w:cs="Times New Roman"/>
                                <w:sz w:val="28"/>
                                <w:szCs w:val="28"/>
                              </w:rPr>
                            </w:pPr>
                          </w:p>
                          <w:p w14:paraId="2600311B" w14:textId="77777777" w:rsidR="002E5AF8" w:rsidRDefault="002E5AF8" w:rsidP="002E5AF8">
                            <w:pPr>
                              <w:rPr>
                                <w:rFonts w:ascii="Times New Roman" w:hAnsi="Times New Roman" w:cs="Times New Roman"/>
                                <w:sz w:val="28"/>
                                <w:szCs w:val="28"/>
                              </w:rPr>
                            </w:pPr>
                          </w:p>
                          <w:p w14:paraId="7068943A" w14:textId="77777777" w:rsidR="002E5AF8" w:rsidRDefault="002E5AF8" w:rsidP="002E5AF8">
                            <w:pPr>
                              <w:rPr>
                                <w:rFonts w:ascii="Times New Roman" w:hAnsi="Times New Roman" w:cs="Times New Roman"/>
                                <w:sz w:val="28"/>
                                <w:szCs w:val="28"/>
                              </w:rPr>
                            </w:pPr>
                          </w:p>
                          <w:p w14:paraId="770B5EDE" w14:textId="77777777" w:rsidR="002E5AF8" w:rsidRDefault="002E5AF8" w:rsidP="002E5AF8">
                            <w:pPr>
                              <w:rPr>
                                <w:rFonts w:ascii="Times New Roman" w:hAnsi="Times New Roman" w:cs="Times New Roman"/>
                                <w:sz w:val="28"/>
                                <w:szCs w:val="28"/>
                              </w:rPr>
                            </w:pPr>
                          </w:p>
                          <w:p w14:paraId="0A4356C6" w14:textId="77777777" w:rsidR="002E5AF8" w:rsidRDefault="002E5AF8" w:rsidP="002E5AF8">
                            <w:pPr>
                              <w:rPr>
                                <w:rFonts w:ascii="Times New Roman" w:hAnsi="Times New Roman" w:cs="Times New Roman"/>
                                <w:sz w:val="28"/>
                                <w:szCs w:val="28"/>
                              </w:rPr>
                            </w:pPr>
                          </w:p>
                          <w:p w14:paraId="5464A19A" w14:textId="77777777" w:rsidR="002E5AF8" w:rsidRDefault="002E5AF8" w:rsidP="002E5AF8">
                            <w:pPr>
                              <w:rPr>
                                <w:rFonts w:ascii="Times New Roman" w:hAnsi="Times New Roman" w:cs="Times New Roman"/>
                                <w:sz w:val="28"/>
                                <w:szCs w:val="28"/>
                              </w:rPr>
                            </w:pPr>
                          </w:p>
                          <w:p w14:paraId="33986936" w14:textId="77777777" w:rsidR="002E5AF8" w:rsidRDefault="002E5AF8" w:rsidP="002E5AF8">
                            <w:pPr>
                              <w:rPr>
                                <w:rFonts w:ascii="Times New Roman" w:hAnsi="Times New Roman" w:cs="Times New Roman"/>
                                <w:sz w:val="28"/>
                                <w:szCs w:val="28"/>
                              </w:rPr>
                            </w:pPr>
                          </w:p>
                          <w:p w14:paraId="79091567" w14:textId="77777777" w:rsidR="002E5AF8" w:rsidRDefault="002E5AF8" w:rsidP="002E5AF8">
                            <w:pPr>
                              <w:rPr>
                                <w:rFonts w:ascii="Times New Roman" w:hAnsi="Times New Roman" w:cs="Times New Roman"/>
                                <w:sz w:val="28"/>
                                <w:szCs w:val="28"/>
                              </w:rPr>
                            </w:pPr>
                          </w:p>
                          <w:p w14:paraId="6C8719FC" w14:textId="77777777" w:rsidR="002E5AF8" w:rsidRPr="00B01059" w:rsidRDefault="002E5AF8" w:rsidP="002E5AF8">
                            <w:pPr>
                              <w:rPr>
                                <w:rFonts w:ascii="Times New Roman" w:hAnsi="Times New Roman" w:cs="Times New Roman"/>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1FCFEC" id="_x0000_s1031" type="#_x0000_t202" style="position:absolute;left:0;text-align:left;margin-left:90.35pt;margin-top:279.6pt;width:402.75pt;height:64.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">
                <v:textbox>
                  <w:txbxContent>
                    <w:p w14:paraId="5CD14F5C" w14:textId="6E953451" w:rsidR="002E5AF8" w:rsidRDefault="002E5AF8" w:rsidP="002E5AF8">
                      <w:pPr>
                        <w:rPr>
                          <w:rFonts w:ascii="Times New Roman" w:hAnsi="Times New Roman" w:cs="Times New Roman"/>
                          <w:sz w:val="28"/>
                          <w:szCs w:val="28"/>
                        </w:rPr>
                      </w:pPr>
                      <w:r>
                        <w:rPr>
                          <w:rFonts w:ascii="Times New Roman" w:hAnsi="Times New Roman" w:cs="Times New Roman"/>
                          <w:sz w:val="28"/>
                          <w:szCs w:val="28"/>
                        </w:rPr>
                        <w:t>Спостереження; порівняння; вимірювання; розрахунок; абст</w:t>
                      </w:r>
                      <w:r w:rsidR="007809D7">
                        <w:rPr>
                          <w:rFonts w:ascii="Times New Roman" w:hAnsi="Times New Roman" w:cs="Times New Roman"/>
                          <w:sz w:val="28"/>
                          <w:szCs w:val="28"/>
                        </w:rPr>
                        <w:t xml:space="preserve">рагування; ідеалізація; конкретизація; узагальнення; </w:t>
                      </w:r>
                      <w:proofErr w:type="spellStart"/>
                      <w:r w:rsidR="007809D7">
                        <w:rPr>
                          <w:rFonts w:ascii="Times New Roman" w:hAnsi="Times New Roman" w:cs="Times New Roman"/>
                          <w:sz w:val="28"/>
                          <w:szCs w:val="28"/>
                        </w:rPr>
                        <w:t>еквівалентування</w:t>
                      </w:r>
                      <w:proofErr w:type="spellEnd"/>
                      <w:r w:rsidR="007809D7">
                        <w:rPr>
                          <w:rFonts w:ascii="Times New Roman" w:hAnsi="Times New Roman" w:cs="Times New Roman"/>
                          <w:sz w:val="28"/>
                          <w:szCs w:val="28"/>
                        </w:rPr>
                        <w:t>; умовивід.</w:t>
                      </w:r>
                      <w:r>
                        <w:rPr>
                          <w:rFonts w:ascii="Times New Roman" w:hAnsi="Times New Roman" w:cs="Times New Roman"/>
                          <w:sz w:val="28"/>
                          <w:szCs w:val="28"/>
                        </w:rPr>
                        <w:br/>
                      </w:r>
                    </w:p>
                    <w:p w14:paraId="64DE5B81" w14:textId="77777777" w:rsidR="002E5AF8" w:rsidRDefault="002E5AF8" w:rsidP="002E5AF8">
                      <w:pPr>
                        <w:rPr>
                          <w:rFonts w:ascii="Times New Roman" w:hAnsi="Times New Roman" w:cs="Times New Roman"/>
                          <w:sz w:val="28"/>
                          <w:szCs w:val="28"/>
                        </w:rPr>
                      </w:pPr>
                    </w:p>
                    <w:p w14:paraId="416950F6" w14:textId="77777777" w:rsidR="002E5AF8" w:rsidRDefault="002E5AF8" w:rsidP="002E5AF8">
                      <w:pPr>
                        <w:rPr>
                          <w:rFonts w:ascii="Times New Roman" w:hAnsi="Times New Roman" w:cs="Times New Roman"/>
                          <w:sz w:val="28"/>
                          <w:szCs w:val="28"/>
                        </w:rPr>
                      </w:pPr>
                    </w:p>
                    <w:p w14:paraId="0053B2D4" w14:textId="77777777" w:rsidR="002E5AF8" w:rsidRDefault="002E5AF8" w:rsidP="002E5AF8">
                      <w:pPr>
                        <w:rPr>
                          <w:rFonts w:ascii="Times New Roman" w:hAnsi="Times New Roman" w:cs="Times New Roman"/>
                          <w:sz w:val="28"/>
                          <w:szCs w:val="28"/>
                        </w:rPr>
                      </w:pPr>
                    </w:p>
                    <w:p w14:paraId="2600311B" w14:textId="77777777" w:rsidR="002E5AF8" w:rsidRDefault="002E5AF8" w:rsidP="002E5AF8">
                      <w:pPr>
                        <w:rPr>
                          <w:rFonts w:ascii="Times New Roman" w:hAnsi="Times New Roman" w:cs="Times New Roman"/>
                          <w:sz w:val="28"/>
                          <w:szCs w:val="28"/>
                        </w:rPr>
                      </w:pPr>
                    </w:p>
                    <w:p w14:paraId="7068943A" w14:textId="77777777" w:rsidR="002E5AF8" w:rsidRDefault="002E5AF8" w:rsidP="002E5AF8">
                      <w:pPr>
                        <w:rPr>
                          <w:rFonts w:ascii="Times New Roman" w:hAnsi="Times New Roman" w:cs="Times New Roman"/>
                          <w:sz w:val="28"/>
                          <w:szCs w:val="28"/>
                        </w:rPr>
                      </w:pPr>
                    </w:p>
                    <w:p w14:paraId="770B5EDE" w14:textId="77777777" w:rsidR="002E5AF8" w:rsidRDefault="002E5AF8" w:rsidP="002E5AF8">
                      <w:pPr>
                        <w:rPr>
                          <w:rFonts w:ascii="Times New Roman" w:hAnsi="Times New Roman" w:cs="Times New Roman"/>
                          <w:sz w:val="28"/>
                          <w:szCs w:val="28"/>
                        </w:rPr>
                      </w:pPr>
                    </w:p>
                    <w:p w14:paraId="0A4356C6" w14:textId="77777777" w:rsidR="002E5AF8" w:rsidRDefault="002E5AF8" w:rsidP="002E5AF8">
                      <w:pPr>
                        <w:rPr>
                          <w:rFonts w:ascii="Times New Roman" w:hAnsi="Times New Roman" w:cs="Times New Roman"/>
                          <w:sz w:val="28"/>
                          <w:szCs w:val="28"/>
                        </w:rPr>
                      </w:pPr>
                    </w:p>
                    <w:p w14:paraId="5464A19A" w14:textId="77777777" w:rsidR="002E5AF8" w:rsidRDefault="002E5AF8" w:rsidP="002E5AF8">
                      <w:pPr>
                        <w:rPr>
                          <w:rFonts w:ascii="Times New Roman" w:hAnsi="Times New Roman" w:cs="Times New Roman"/>
                          <w:sz w:val="28"/>
                          <w:szCs w:val="28"/>
                        </w:rPr>
                      </w:pPr>
                    </w:p>
                    <w:p w14:paraId="33986936" w14:textId="77777777" w:rsidR="002E5AF8" w:rsidRDefault="002E5AF8" w:rsidP="002E5AF8">
                      <w:pPr>
                        <w:rPr>
                          <w:rFonts w:ascii="Times New Roman" w:hAnsi="Times New Roman" w:cs="Times New Roman"/>
                          <w:sz w:val="28"/>
                          <w:szCs w:val="28"/>
                        </w:rPr>
                      </w:pPr>
                    </w:p>
                    <w:p w14:paraId="79091567" w14:textId="77777777" w:rsidR="002E5AF8" w:rsidRDefault="002E5AF8" w:rsidP="002E5AF8">
                      <w:pPr>
                        <w:rPr>
                          <w:rFonts w:ascii="Times New Roman" w:hAnsi="Times New Roman" w:cs="Times New Roman"/>
                          <w:sz w:val="28"/>
                          <w:szCs w:val="28"/>
                        </w:rPr>
                      </w:pPr>
                    </w:p>
                    <w:p w14:paraId="6C8719FC" w14:textId="77777777" w:rsidR="002E5AF8" w:rsidRPr="00B01059" w:rsidRDefault="002E5AF8" w:rsidP="002E5AF8">
                      <w:pPr>
                        <w:rPr>
                          <w:rFonts w:ascii="Times New Roman" w:hAnsi="Times New Roman" w:cs="Times New Roman"/>
                          <w:sz w:val="28"/>
                          <w:szCs w:val="28"/>
                        </w:rPr>
                      </w:pPr>
                    </w:p>
                  </w:txbxContent>
                </v:textbox>
                <w10:wrap type="square"/>
              </v:shape>
            </w:pict>
          </mc:Fallback>
        </mc:AlternateContent>
      </w:r>
    </w:p>
    <w:p w14:paraId="7E52655D" w14:textId="136CB509" w:rsidR="00270D89" w:rsidRDefault="002E5AF8" w:rsidP="00505CBA">
      <w:pPr>
        <w:spacing w:after="0" w:line="360" w:lineRule="auto"/>
        <w:ind w:firstLine="851"/>
        <w:jc w:val="both"/>
        <w:rPr>
          <w:rFonts w:ascii="Times New Roman" w:hAnsi="Times New Roman" w:cs="Times New Roman"/>
          <w:sz w:val="28"/>
          <w:szCs w:val="28"/>
          <w:lang w:eastAsia="uk-UA"/>
        </w:rPr>
      </w:pPr>
      <w:r w:rsidRPr="00270D89">
        <w:rPr>
          <w:rFonts w:ascii="Times New Roman" w:hAnsi="Times New Roman" w:cs="Times New Roman"/>
          <w:noProof/>
          <w:sz w:val="28"/>
          <w:szCs w:val="28"/>
          <w:lang w:eastAsia="uk-UA"/>
        </w:rPr>
        <mc:AlternateContent>
          <mc:Choice Requires="wps">
            <w:drawing>
              <wp:anchor distT="45720" distB="45720" distL="114300" distR="114300" simplePos="0" relativeHeight="251663360" behindDoc="0" locked="0" layoutInCell="1" allowOverlap="1" wp14:anchorId="03734065" wp14:editId="264B0F12">
                <wp:simplePos x="0" y="0"/>
                <wp:positionH relativeFrom="column">
                  <wp:posOffset>-24130</wp:posOffset>
                </wp:positionH>
                <wp:positionV relativeFrom="paragraph">
                  <wp:posOffset>153670</wp:posOffset>
                </wp:positionV>
                <wp:extent cx="1287780" cy="549275"/>
                <wp:effectExtent l="7302" t="0" r="14923" b="14922"/>
                <wp:wrapSquare wrapText="bothSides"/>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287780" cy="549275"/>
                        </a:xfrm>
                        <a:prstGeom prst="rect">
                          <a:avLst/>
                        </a:prstGeom>
                        <a:solidFill>
                          <a:srgbClr val="FFFFFF"/>
                        </a:solidFill>
                        <a:ln w="9525">
                          <a:solidFill>
                            <a:srgbClr val="000000"/>
                          </a:solidFill>
                          <a:miter lim="800000"/>
                          <a:headEnd/>
                          <a:tailEnd/>
                        </a:ln>
                      </wps:spPr>
                      <wps:txbx>
                        <w:txbxContent>
                          <w:p w14:paraId="10220DC0" w14:textId="10BB8E70" w:rsidR="00611329" w:rsidRPr="00611329" w:rsidRDefault="0034562D" w:rsidP="00611329">
                            <w:pPr>
                              <w:jc w:val="center"/>
                              <w:rPr>
                                <w:rFonts w:ascii="Times New Roman" w:hAnsi="Times New Roman" w:cs="Times New Roman"/>
                                <w:b/>
                                <w:bCs/>
                                <w:sz w:val="28"/>
                                <w:szCs w:val="28"/>
                              </w:rPr>
                            </w:pPr>
                            <w:r>
                              <w:rPr>
                                <w:rFonts w:ascii="Times New Roman" w:hAnsi="Times New Roman" w:cs="Times New Roman"/>
                                <w:b/>
                                <w:bCs/>
                                <w:sz w:val="28"/>
                                <w:szCs w:val="28"/>
                              </w:rPr>
                              <w:t xml:space="preserve">Способи </w:t>
                            </w:r>
                            <w:r w:rsidR="002E5AF8">
                              <w:rPr>
                                <w:rFonts w:ascii="Times New Roman" w:hAnsi="Times New Roman" w:cs="Times New Roman"/>
                                <w:b/>
                                <w:bCs/>
                                <w:sz w:val="28"/>
                                <w:szCs w:val="28"/>
                              </w:rPr>
                              <w:br/>
                            </w:r>
                            <w:r>
                              <w:rPr>
                                <w:rFonts w:ascii="Times New Roman" w:hAnsi="Times New Roman" w:cs="Times New Roman"/>
                                <w:b/>
                                <w:bCs/>
                                <w:sz w:val="28"/>
                                <w:szCs w:val="28"/>
                              </w:rPr>
                              <w:t>дослідження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734065" id="_x0000_s1032" type="#_x0000_t202" style="position:absolute;left:0;text-align:left;margin-left:-1.9pt;margin-top:12.1pt;width:101.4pt;height:43.25pt;rotation:-90;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">
                <v:textbox>
                  <w:txbxContent>
                    <w:p w14:paraId="10220DC0" w14:textId="10BB8E70" w:rsidR="00611329" w:rsidRPr="00611329" w:rsidRDefault="0034562D" w:rsidP="00611329">
                      <w:pPr>
                        <w:jc w:val="center"/>
                        <w:rPr>
                          <w:rFonts w:ascii="Times New Roman" w:hAnsi="Times New Roman" w:cs="Times New Roman"/>
                          <w:b/>
                          <w:bCs/>
                          <w:sz w:val="28"/>
                          <w:szCs w:val="28"/>
                        </w:rPr>
                      </w:pPr>
                      <w:r>
                        <w:rPr>
                          <w:rFonts w:ascii="Times New Roman" w:hAnsi="Times New Roman" w:cs="Times New Roman"/>
                          <w:b/>
                          <w:bCs/>
                          <w:sz w:val="28"/>
                          <w:szCs w:val="28"/>
                        </w:rPr>
                        <w:t xml:space="preserve">Способи </w:t>
                      </w:r>
                      <w:r w:rsidR="002E5AF8">
                        <w:rPr>
                          <w:rFonts w:ascii="Times New Roman" w:hAnsi="Times New Roman" w:cs="Times New Roman"/>
                          <w:b/>
                          <w:bCs/>
                          <w:sz w:val="28"/>
                          <w:szCs w:val="28"/>
                        </w:rPr>
                        <w:br/>
                      </w:r>
                      <w:r>
                        <w:rPr>
                          <w:rFonts w:ascii="Times New Roman" w:hAnsi="Times New Roman" w:cs="Times New Roman"/>
                          <w:b/>
                          <w:bCs/>
                          <w:sz w:val="28"/>
                          <w:szCs w:val="28"/>
                        </w:rPr>
                        <w:t>дослідження</w:t>
                      </w:r>
                    </w:p>
                  </w:txbxContent>
                </v:textbox>
                <w10:wrap type="square"/>
              </v:shape>
            </w:pict>
          </mc:Fallback>
        </mc:AlternateContent>
      </w:r>
    </w:p>
    <w:p w14:paraId="67D09C1F" w14:textId="4EF37CD7" w:rsidR="00611329" w:rsidRDefault="00F07B55" w:rsidP="00F07B55">
      <w:pPr>
        <w:spacing w:after="0"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Рисунок 1.1. Методологічні основи, методи, способи та принципи наукового дослідження управління збутовою діяльністю підприємства</w:t>
      </w:r>
      <w:r w:rsidR="00A53D89">
        <w:rPr>
          <w:rFonts w:ascii="Times New Roman" w:hAnsi="Times New Roman" w:cs="Times New Roman"/>
          <w:sz w:val="28"/>
          <w:szCs w:val="28"/>
          <w:lang w:eastAsia="uk-UA"/>
        </w:rPr>
        <w:t xml:space="preserve"> </w:t>
      </w:r>
      <w:r w:rsidR="00A53D89" w:rsidRPr="00505CBA">
        <w:rPr>
          <w:rFonts w:ascii="Times New Roman" w:hAnsi="Times New Roman" w:cs="Times New Roman"/>
          <w:sz w:val="28"/>
          <w:szCs w:val="28"/>
          <w:lang w:eastAsia="uk-UA"/>
        </w:rPr>
        <w:t>[</w:t>
      </w:r>
      <w:r w:rsidR="00A53D89">
        <w:rPr>
          <w:rFonts w:ascii="Times New Roman" w:hAnsi="Times New Roman" w:cs="Times New Roman"/>
          <w:sz w:val="28"/>
          <w:szCs w:val="28"/>
          <w:lang w:eastAsia="uk-UA"/>
        </w:rPr>
        <w:t>8</w:t>
      </w:r>
      <w:r w:rsidR="00A53D89" w:rsidRPr="00505CBA">
        <w:rPr>
          <w:rFonts w:ascii="Times New Roman" w:hAnsi="Times New Roman" w:cs="Times New Roman"/>
          <w:sz w:val="28"/>
          <w:szCs w:val="28"/>
          <w:lang w:eastAsia="uk-UA"/>
        </w:rPr>
        <w:t>]</w:t>
      </w:r>
    </w:p>
    <w:p w14:paraId="7CC96431" w14:textId="10E8E16E" w:rsidR="00505CBA" w:rsidRDefault="00415987" w:rsidP="009E6350">
      <w:pPr>
        <w:spacing w:after="0" w:line="360" w:lineRule="auto"/>
        <w:ind w:firstLine="851"/>
        <w:jc w:val="both"/>
        <w:rPr>
          <w:rFonts w:ascii="Times New Roman" w:hAnsi="Times New Roman" w:cs="Times New Roman"/>
          <w:sz w:val="28"/>
          <w:szCs w:val="28"/>
          <w:lang w:eastAsia="uk-UA"/>
        </w:rPr>
      </w:pPr>
      <w:r w:rsidRPr="00415987">
        <w:rPr>
          <w:rFonts w:ascii="Times New Roman" w:hAnsi="Times New Roman" w:cs="Times New Roman"/>
          <w:sz w:val="28"/>
          <w:szCs w:val="28"/>
          <w:lang w:eastAsia="uk-UA"/>
        </w:rPr>
        <w:t>Отже, для наукового дослідження управління збутовою діяльністю підприємства необхідний загальний підхід з використанням методологічних засад, методів, способів та принципів. Ці інструменти дозволяють вивчити та охарактеризувати унікальність управління збутовою діяльністю кожного окремого підприємства, незалежно від галузі та специфіки продукції</w:t>
      </w:r>
      <w:r>
        <w:rPr>
          <w:rFonts w:ascii="Times New Roman" w:hAnsi="Times New Roman" w:cs="Times New Roman"/>
          <w:sz w:val="28"/>
          <w:szCs w:val="28"/>
          <w:lang w:eastAsia="uk-UA"/>
        </w:rPr>
        <w:t>.</w:t>
      </w:r>
    </w:p>
    <w:p w14:paraId="3EE1243F" w14:textId="77777777" w:rsidR="00E901C1" w:rsidRPr="00611FD7" w:rsidRDefault="00E901C1" w:rsidP="00282B4A">
      <w:pPr>
        <w:spacing w:after="0" w:line="360" w:lineRule="auto"/>
        <w:jc w:val="both"/>
        <w:rPr>
          <w:rFonts w:ascii="Times New Roman" w:hAnsi="Times New Roman" w:cs="Times New Roman"/>
          <w:sz w:val="28"/>
          <w:szCs w:val="28"/>
          <w:lang w:eastAsia="uk-UA"/>
        </w:rPr>
      </w:pPr>
    </w:p>
    <w:p w14:paraId="5E385B0E" w14:textId="1FDAC59D" w:rsidR="00110381" w:rsidRPr="00415987" w:rsidRDefault="00E901C1" w:rsidP="00415987">
      <w:pPr>
        <w:spacing w:after="0" w:line="360" w:lineRule="auto"/>
        <w:ind w:firstLine="851"/>
        <w:rPr>
          <w:rFonts w:ascii="Times New Roman" w:hAnsi="Times New Roman" w:cs="Times New Roman"/>
          <w:b/>
          <w:sz w:val="28"/>
          <w:szCs w:val="28"/>
          <w:shd w:val="clear" w:color="auto" w:fill="FFFFFF"/>
        </w:rPr>
      </w:pPr>
      <w:r w:rsidRPr="00611FD7">
        <w:rPr>
          <w:rFonts w:ascii="Times New Roman" w:hAnsi="Times New Roman" w:cs="Times New Roman"/>
          <w:b/>
          <w:sz w:val="28"/>
          <w:szCs w:val="28"/>
          <w:lang w:eastAsia="uk-UA"/>
        </w:rPr>
        <w:lastRenderedPageBreak/>
        <w:t>1.3.</w:t>
      </w:r>
      <w:r w:rsidRPr="00611FD7">
        <w:rPr>
          <w:rFonts w:ascii="Times New Roman" w:hAnsi="Times New Roman" w:cs="Times New Roman"/>
          <w:sz w:val="28"/>
          <w:szCs w:val="28"/>
          <w:lang w:eastAsia="uk-UA"/>
        </w:rPr>
        <w:t xml:space="preserve"> </w:t>
      </w:r>
      <w:r w:rsidR="00415987">
        <w:rPr>
          <w:rFonts w:ascii="Times New Roman" w:hAnsi="Times New Roman" w:cs="Times New Roman"/>
          <w:b/>
          <w:sz w:val="28"/>
          <w:szCs w:val="28"/>
          <w:shd w:val="clear" w:color="auto" w:fill="FFFFFF"/>
        </w:rPr>
        <w:t>М</w:t>
      </w:r>
      <w:r w:rsidR="00415987" w:rsidRPr="00415987">
        <w:rPr>
          <w:rFonts w:ascii="Times New Roman" w:hAnsi="Times New Roman" w:cs="Times New Roman"/>
          <w:b/>
          <w:sz w:val="28"/>
          <w:szCs w:val="28"/>
          <w:shd w:val="clear" w:color="auto" w:fill="FFFFFF"/>
        </w:rPr>
        <w:t>етодики оцінки ефективності управління</w:t>
      </w:r>
      <w:r w:rsidR="00415987">
        <w:rPr>
          <w:rFonts w:ascii="Times New Roman" w:hAnsi="Times New Roman" w:cs="Times New Roman"/>
          <w:b/>
          <w:sz w:val="28"/>
          <w:szCs w:val="28"/>
          <w:shd w:val="clear" w:color="auto" w:fill="FFFFFF"/>
        </w:rPr>
        <w:t xml:space="preserve"> </w:t>
      </w:r>
      <w:r w:rsidR="00415987" w:rsidRPr="00415987">
        <w:rPr>
          <w:rFonts w:ascii="Times New Roman" w:hAnsi="Times New Roman" w:cs="Times New Roman"/>
          <w:b/>
          <w:sz w:val="28"/>
          <w:szCs w:val="28"/>
          <w:shd w:val="clear" w:color="auto" w:fill="FFFFFF"/>
        </w:rPr>
        <w:t>збутовою діяльністю підприємства</w:t>
      </w:r>
    </w:p>
    <w:p w14:paraId="3309FD95" w14:textId="77777777" w:rsidR="00803BF4" w:rsidRPr="00611FD7" w:rsidRDefault="00803BF4" w:rsidP="00282B4A">
      <w:pPr>
        <w:spacing w:after="0" w:line="360" w:lineRule="auto"/>
        <w:rPr>
          <w:rFonts w:ascii="Times New Roman" w:hAnsi="Times New Roman" w:cs="Times New Roman"/>
          <w:sz w:val="28"/>
          <w:szCs w:val="28"/>
          <w:shd w:val="clear" w:color="auto" w:fill="FFFFFF"/>
        </w:rPr>
      </w:pPr>
    </w:p>
    <w:p w14:paraId="2319ABDA" w14:textId="2CE1EBEE" w:rsidR="00020D11" w:rsidRDefault="00020D11" w:rsidP="009E6350">
      <w:pPr>
        <w:spacing w:after="0" w:line="360" w:lineRule="auto"/>
        <w:ind w:firstLine="851"/>
        <w:jc w:val="both"/>
        <w:rPr>
          <w:rFonts w:ascii="Times New Roman" w:hAnsi="Times New Roman" w:cs="Times New Roman"/>
          <w:sz w:val="28"/>
          <w:szCs w:val="28"/>
          <w:lang w:eastAsia="uk-UA"/>
        </w:rPr>
      </w:pPr>
      <w:r w:rsidRPr="00020D11">
        <w:rPr>
          <w:rFonts w:ascii="Times New Roman" w:hAnsi="Times New Roman" w:cs="Times New Roman"/>
          <w:sz w:val="28"/>
          <w:szCs w:val="28"/>
          <w:lang w:eastAsia="uk-UA"/>
        </w:rPr>
        <w:t>При оцінці збутової діяльності підприємства необхідно використовувати різні методи дослідження. Для цього можна використовувати такі методи, як метод порівняння, формально-логічний метод та економіко-математичні методи</w:t>
      </w:r>
      <w:r w:rsidR="00BD61E4">
        <w:rPr>
          <w:rFonts w:ascii="Times New Roman" w:hAnsi="Times New Roman" w:cs="Times New Roman"/>
          <w:sz w:val="28"/>
          <w:szCs w:val="28"/>
          <w:lang w:eastAsia="uk-UA"/>
        </w:rPr>
        <w:t xml:space="preserve"> (таблиця 1.1)</w:t>
      </w:r>
      <w:r w:rsidRPr="00020D11">
        <w:rPr>
          <w:rFonts w:ascii="Times New Roman" w:hAnsi="Times New Roman" w:cs="Times New Roman"/>
          <w:sz w:val="28"/>
          <w:szCs w:val="28"/>
          <w:lang w:eastAsia="uk-UA"/>
        </w:rPr>
        <w:t>.</w:t>
      </w:r>
      <w:r>
        <w:rPr>
          <w:rFonts w:ascii="Times New Roman" w:hAnsi="Times New Roman" w:cs="Times New Roman"/>
          <w:sz w:val="28"/>
          <w:szCs w:val="28"/>
          <w:lang w:eastAsia="uk-UA"/>
        </w:rPr>
        <w:t xml:space="preserve"> </w:t>
      </w:r>
    </w:p>
    <w:p w14:paraId="0B104A29" w14:textId="53910011" w:rsidR="00360794" w:rsidRDefault="00BD61E4" w:rsidP="00BD61E4">
      <w:pPr>
        <w:spacing w:after="0" w:line="360" w:lineRule="auto"/>
        <w:jc w:val="right"/>
        <w:rPr>
          <w:rFonts w:ascii="Times New Roman" w:hAnsi="Times New Roman" w:cs="Times New Roman"/>
          <w:sz w:val="28"/>
          <w:szCs w:val="28"/>
          <w:lang w:eastAsia="uk-UA"/>
        </w:rPr>
      </w:pPr>
      <w:r>
        <w:rPr>
          <w:rFonts w:ascii="Times New Roman" w:hAnsi="Times New Roman" w:cs="Times New Roman"/>
          <w:sz w:val="28"/>
          <w:szCs w:val="28"/>
          <w:lang w:eastAsia="uk-UA"/>
        </w:rPr>
        <w:t>Таблиця 1.1</w:t>
      </w:r>
    </w:p>
    <w:p w14:paraId="7CBC69AF" w14:textId="09BCB494" w:rsidR="00BD61E4" w:rsidRDefault="0021625E" w:rsidP="00BD61E4">
      <w:pPr>
        <w:spacing w:after="0" w:line="360" w:lineRule="auto"/>
        <w:jc w:val="center"/>
        <w:rPr>
          <w:rFonts w:ascii="Times New Roman" w:hAnsi="Times New Roman" w:cs="Times New Roman"/>
          <w:sz w:val="28"/>
          <w:szCs w:val="28"/>
          <w:lang w:eastAsia="uk-UA"/>
        </w:rPr>
      </w:pPr>
      <w:r w:rsidRPr="0021625E">
        <w:rPr>
          <w:rFonts w:ascii="Times New Roman" w:hAnsi="Times New Roman" w:cs="Times New Roman"/>
          <w:sz w:val="28"/>
          <w:szCs w:val="28"/>
          <w:lang w:eastAsia="uk-UA"/>
        </w:rPr>
        <w:t>Методи дослідження збутової діяльності підприємства</w:t>
      </w:r>
    </w:p>
    <w:tbl>
      <w:tblPr>
        <w:tblStyle w:val="af2"/>
        <w:tblW w:w="0" w:type="auto"/>
        <w:tblLook w:val="04A0" w:firstRow="1" w:lastRow="0" w:firstColumn="1" w:lastColumn="0" w:noHBand="0" w:noVBand="1"/>
      </w:tblPr>
      <w:tblGrid>
        <w:gridCol w:w="3256"/>
        <w:gridCol w:w="6655"/>
      </w:tblGrid>
      <w:tr w:rsidR="0021625E" w14:paraId="75596A06" w14:textId="77777777" w:rsidTr="0021625E">
        <w:tc>
          <w:tcPr>
            <w:tcW w:w="3256" w:type="dxa"/>
            <w:vAlign w:val="center"/>
          </w:tcPr>
          <w:p w14:paraId="3668FFCE" w14:textId="12C9037C" w:rsidR="0021625E" w:rsidRPr="0021625E" w:rsidRDefault="0021625E" w:rsidP="0021625E">
            <w:pPr>
              <w:jc w:val="center"/>
              <w:rPr>
                <w:rFonts w:ascii="Times New Roman" w:hAnsi="Times New Roman" w:cs="Times New Roman"/>
                <w:b/>
                <w:bCs/>
                <w:sz w:val="28"/>
                <w:szCs w:val="28"/>
                <w:lang w:eastAsia="uk-UA"/>
              </w:rPr>
            </w:pPr>
            <w:r>
              <w:rPr>
                <w:rFonts w:ascii="Times New Roman" w:hAnsi="Times New Roman" w:cs="Times New Roman"/>
                <w:b/>
                <w:bCs/>
                <w:sz w:val="28"/>
                <w:szCs w:val="28"/>
                <w:lang w:eastAsia="uk-UA"/>
              </w:rPr>
              <w:t>Назва методу</w:t>
            </w:r>
          </w:p>
        </w:tc>
        <w:tc>
          <w:tcPr>
            <w:tcW w:w="6655" w:type="dxa"/>
            <w:vAlign w:val="center"/>
          </w:tcPr>
          <w:p w14:paraId="752A5DB2" w14:textId="7A4D774B" w:rsidR="0021625E" w:rsidRPr="0021625E" w:rsidRDefault="0021625E" w:rsidP="0021625E">
            <w:pPr>
              <w:jc w:val="center"/>
              <w:rPr>
                <w:rFonts w:ascii="Times New Roman" w:hAnsi="Times New Roman" w:cs="Times New Roman"/>
                <w:b/>
                <w:bCs/>
                <w:sz w:val="28"/>
                <w:szCs w:val="28"/>
                <w:lang w:eastAsia="uk-UA"/>
              </w:rPr>
            </w:pPr>
            <w:r>
              <w:rPr>
                <w:rFonts w:ascii="Times New Roman" w:hAnsi="Times New Roman" w:cs="Times New Roman"/>
                <w:b/>
                <w:bCs/>
                <w:sz w:val="28"/>
                <w:szCs w:val="28"/>
                <w:lang w:eastAsia="uk-UA"/>
              </w:rPr>
              <w:t>Характеристика</w:t>
            </w:r>
          </w:p>
        </w:tc>
      </w:tr>
      <w:tr w:rsidR="0021625E" w14:paraId="782BC2A9" w14:textId="77777777" w:rsidTr="0021625E">
        <w:tc>
          <w:tcPr>
            <w:tcW w:w="3256" w:type="dxa"/>
          </w:tcPr>
          <w:p w14:paraId="02456BD5" w14:textId="0198F5A0" w:rsidR="0021625E" w:rsidRDefault="0021625E" w:rsidP="0021625E">
            <w:pPr>
              <w:rPr>
                <w:rFonts w:ascii="Times New Roman" w:hAnsi="Times New Roman" w:cs="Times New Roman"/>
                <w:sz w:val="28"/>
                <w:szCs w:val="28"/>
                <w:lang w:eastAsia="uk-UA"/>
              </w:rPr>
            </w:pPr>
            <w:r w:rsidRPr="0021625E">
              <w:rPr>
                <w:rFonts w:ascii="Times New Roman" w:hAnsi="Times New Roman" w:cs="Times New Roman"/>
                <w:sz w:val="28"/>
                <w:szCs w:val="28"/>
                <w:lang w:eastAsia="uk-UA"/>
              </w:rPr>
              <w:t>Метод порівняння</w:t>
            </w:r>
          </w:p>
        </w:tc>
        <w:tc>
          <w:tcPr>
            <w:tcW w:w="6655" w:type="dxa"/>
          </w:tcPr>
          <w:p w14:paraId="3C468366" w14:textId="0B39D2ED" w:rsidR="0021625E" w:rsidRDefault="0021625E" w:rsidP="0021625E">
            <w:pPr>
              <w:rPr>
                <w:rFonts w:ascii="Times New Roman" w:hAnsi="Times New Roman" w:cs="Times New Roman"/>
                <w:sz w:val="28"/>
                <w:szCs w:val="28"/>
                <w:lang w:eastAsia="uk-UA"/>
              </w:rPr>
            </w:pPr>
            <w:r w:rsidRPr="0021625E">
              <w:rPr>
                <w:rFonts w:ascii="Times New Roman" w:hAnsi="Times New Roman" w:cs="Times New Roman"/>
                <w:sz w:val="28"/>
                <w:szCs w:val="28"/>
                <w:lang w:eastAsia="uk-UA"/>
              </w:rPr>
              <w:t>Заснований на зіставленні моментів стану збутової</w:t>
            </w:r>
            <w:r>
              <w:rPr>
                <w:rFonts w:ascii="Times New Roman" w:hAnsi="Times New Roman" w:cs="Times New Roman"/>
                <w:sz w:val="28"/>
                <w:szCs w:val="28"/>
                <w:lang w:eastAsia="uk-UA"/>
              </w:rPr>
              <w:t xml:space="preserve"> </w:t>
            </w:r>
            <w:r w:rsidRPr="0021625E">
              <w:rPr>
                <w:rFonts w:ascii="Times New Roman" w:hAnsi="Times New Roman" w:cs="Times New Roman"/>
                <w:sz w:val="28"/>
                <w:szCs w:val="28"/>
                <w:lang w:eastAsia="uk-UA"/>
              </w:rPr>
              <w:t>діяльності підприємства</w:t>
            </w:r>
            <w:r>
              <w:rPr>
                <w:rFonts w:ascii="Times New Roman" w:hAnsi="Times New Roman" w:cs="Times New Roman"/>
                <w:sz w:val="28"/>
                <w:szCs w:val="28"/>
                <w:lang w:eastAsia="uk-UA"/>
              </w:rPr>
              <w:t xml:space="preserve"> </w:t>
            </w:r>
            <w:r w:rsidRPr="0021625E">
              <w:rPr>
                <w:rFonts w:ascii="Times New Roman" w:hAnsi="Times New Roman" w:cs="Times New Roman"/>
                <w:sz w:val="28"/>
                <w:szCs w:val="28"/>
                <w:lang w:eastAsia="uk-UA"/>
              </w:rPr>
              <w:t>як за допомогою кількісних,</w:t>
            </w:r>
            <w:r w:rsidR="00EB0B09">
              <w:rPr>
                <w:rFonts w:ascii="Times New Roman" w:hAnsi="Times New Roman" w:cs="Times New Roman"/>
                <w:sz w:val="28"/>
                <w:szCs w:val="28"/>
                <w:lang w:eastAsia="uk-UA"/>
              </w:rPr>
              <w:t xml:space="preserve"> </w:t>
            </w:r>
            <w:r w:rsidRPr="0021625E">
              <w:rPr>
                <w:rFonts w:ascii="Times New Roman" w:hAnsi="Times New Roman" w:cs="Times New Roman"/>
                <w:sz w:val="28"/>
                <w:szCs w:val="28"/>
                <w:lang w:eastAsia="uk-UA"/>
              </w:rPr>
              <w:t>так і якісних характеристик процесу</w:t>
            </w:r>
            <w:r w:rsidR="00EB0B09">
              <w:rPr>
                <w:rFonts w:ascii="Times New Roman" w:hAnsi="Times New Roman" w:cs="Times New Roman"/>
                <w:sz w:val="28"/>
                <w:szCs w:val="28"/>
                <w:lang w:eastAsia="uk-UA"/>
              </w:rPr>
              <w:t>.</w:t>
            </w:r>
          </w:p>
        </w:tc>
      </w:tr>
      <w:tr w:rsidR="0021625E" w14:paraId="0C5928FA" w14:textId="77777777" w:rsidTr="0021625E">
        <w:tc>
          <w:tcPr>
            <w:tcW w:w="3256" w:type="dxa"/>
          </w:tcPr>
          <w:p w14:paraId="41D7BFBC" w14:textId="2D096F81" w:rsidR="0021625E" w:rsidRDefault="0021625E" w:rsidP="0021625E">
            <w:pPr>
              <w:rPr>
                <w:rFonts w:ascii="Times New Roman" w:hAnsi="Times New Roman" w:cs="Times New Roman"/>
                <w:sz w:val="28"/>
                <w:szCs w:val="28"/>
                <w:lang w:eastAsia="uk-UA"/>
              </w:rPr>
            </w:pPr>
            <w:r w:rsidRPr="0021625E">
              <w:rPr>
                <w:rFonts w:ascii="Times New Roman" w:hAnsi="Times New Roman" w:cs="Times New Roman"/>
                <w:sz w:val="28"/>
                <w:szCs w:val="28"/>
                <w:lang w:eastAsia="uk-UA"/>
              </w:rPr>
              <w:t>Формально-логічні методи</w:t>
            </w:r>
          </w:p>
        </w:tc>
        <w:tc>
          <w:tcPr>
            <w:tcW w:w="6655" w:type="dxa"/>
          </w:tcPr>
          <w:p w14:paraId="0CE37055" w14:textId="00A56D6C" w:rsidR="0021625E" w:rsidRDefault="00EB0B09" w:rsidP="0021625E">
            <w:pPr>
              <w:rPr>
                <w:rFonts w:ascii="Times New Roman" w:hAnsi="Times New Roman" w:cs="Times New Roman"/>
                <w:sz w:val="28"/>
                <w:szCs w:val="28"/>
                <w:lang w:eastAsia="uk-UA"/>
              </w:rPr>
            </w:pPr>
            <w:r w:rsidRPr="00EB0B09">
              <w:rPr>
                <w:rFonts w:ascii="Times New Roman" w:hAnsi="Times New Roman" w:cs="Times New Roman"/>
                <w:sz w:val="28"/>
                <w:szCs w:val="28"/>
                <w:lang w:eastAsia="uk-UA"/>
              </w:rPr>
              <w:t>Методом експертних оцінок та інших методів теорії</w:t>
            </w:r>
            <w:r>
              <w:rPr>
                <w:rFonts w:ascii="Times New Roman" w:hAnsi="Times New Roman" w:cs="Times New Roman"/>
                <w:sz w:val="28"/>
                <w:szCs w:val="28"/>
                <w:lang w:eastAsia="uk-UA"/>
              </w:rPr>
              <w:t xml:space="preserve"> </w:t>
            </w:r>
            <w:r w:rsidRPr="00EB0B09">
              <w:rPr>
                <w:rFonts w:ascii="Times New Roman" w:hAnsi="Times New Roman" w:cs="Times New Roman"/>
                <w:sz w:val="28"/>
                <w:szCs w:val="28"/>
                <w:lang w:eastAsia="uk-UA"/>
              </w:rPr>
              <w:t>масового попиту можливо проаналізувати збутову</w:t>
            </w:r>
            <w:r>
              <w:rPr>
                <w:rFonts w:ascii="Times New Roman" w:hAnsi="Times New Roman" w:cs="Times New Roman"/>
                <w:sz w:val="28"/>
                <w:szCs w:val="28"/>
                <w:lang w:eastAsia="uk-UA"/>
              </w:rPr>
              <w:t xml:space="preserve"> </w:t>
            </w:r>
            <w:r w:rsidRPr="00EB0B09">
              <w:rPr>
                <w:rFonts w:ascii="Times New Roman" w:hAnsi="Times New Roman" w:cs="Times New Roman"/>
                <w:sz w:val="28"/>
                <w:szCs w:val="28"/>
                <w:lang w:eastAsia="uk-UA"/>
              </w:rPr>
              <w:t>діяльність переробних підприємств</w:t>
            </w:r>
            <w:r>
              <w:rPr>
                <w:rFonts w:ascii="Times New Roman" w:hAnsi="Times New Roman" w:cs="Times New Roman"/>
                <w:sz w:val="28"/>
                <w:szCs w:val="28"/>
                <w:lang w:eastAsia="uk-UA"/>
              </w:rPr>
              <w:t>.</w:t>
            </w:r>
          </w:p>
        </w:tc>
      </w:tr>
      <w:tr w:rsidR="0021625E" w14:paraId="1F7AFCB3" w14:textId="77777777" w:rsidTr="0021625E">
        <w:tc>
          <w:tcPr>
            <w:tcW w:w="3256" w:type="dxa"/>
          </w:tcPr>
          <w:p w14:paraId="5385A5DB" w14:textId="15730FAA" w:rsidR="0021625E" w:rsidRDefault="0021625E" w:rsidP="0021625E">
            <w:pPr>
              <w:rPr>
                <w:rFonts w:ascii="Times New Roman" w:hAnsi="Times New Roman" w:cs="Times New Roman"/>
                <w:sz w:val="28"/>
                <w:szCs w:val="28"/>
                <w:lang w:eastAsia="uk-UA"/>
              </w:rPr>
            </w:pPr>
            <w:r w:rsidRPr="0021625E">
              <w:rPr>
                <w:rFonts w:ascii="Times New Roman" w:hAnsi="Times New Roman" w:cs="Times New Roman"/>
                <w:sz w:val="28"/>
                <w:szCs w:val="28"/>
                <w:lang w:eastAsia="uk-UA"/>
              </w:rPr>
              <w:t>Економіко- математичні методи</w:t>
            </w:r>
          </w:p>
        </w:tc>
        <w:tc>
          <w:tcPr>
            <w:tcW w:w="6655" w:type="dxa"/>
          </w:tcPr>
          <w:p w14:paraId="4938B4C0" w14:textId="26F28DFE" w:rsidR="0021625E" w:rsidRDefault="00EB0B09" w:rsidP="0021625E">
            <w:pPr>
              <w:rPr>
                <w:rFonts w:ascii="Times New Roman" w:hAnsi="Times New Roman" w:cs="Times New Roman"/>
                <w:sz w:val="28"/>
                <w:szCs w:val="28"/>
                <w:lang w:eastAsia="uk-UA"/>
              </w:rPr>
            </w:pPr>
            <w:r w:rsidRPr="00EB0B09">
              <w:rPr>
                <w:rFonts w:ascii="Times New Roman" w:hAnsi="Times New Roman" w:cs="Times New Roman"/>
                <w:sz w:val="28"/>
                <w:szCs w:val="28"/>
                <w:lang w:eastAsia="uk-UA"/>
              </w:rPr>
              <w:t>Вивчення збуту методом загально-математичних</w:t>
            </w:r>
            <w:r>
              <w:rPr>
                <w:rFonts w:ascii="Times New Roman" w:hAnsi="Times New Roman" w:cs="Times New Roman"/>
                <w:sz w:val="28"/>
                <w:szCs w:val="28"/>
                <w:lang w:eastAsia="uk-UA"/>
              </w:rPr>
              <w:t xml:space="preserve"> </w:t>
            </w:r>
            <w:r w:rsidRPr="00EB0B09">
              <w:rPr>
                <w:rFonts w:ascii="Times New Roman" w:hAnsi="Times New Roman" w:cs="Times New Roman"/>
                <w:sz w:val="28"/>
                <w:szCs w:val="28"/>
                <w:lang w:eastAsia="uk-UA"/>
              </w:rPr>
              <w:t>методів розрахунків економічних показників і</w:t>
            </w:r>
            <w:r>
              <w:rPr>
                <w:rFonts w:ascii="Times New Roman" w:hAnsi="Times New Roman" w:cs="Times New Roman"/>
                <w:sz w:val="28"/>
                <w:szCs w:val="28"/>
                <w:lang w:eastAsia="uk-UA"/>
              </w:rPr>
              <w:t xml:space="preserve"> </w:t>
            </w:r>
            <w:r w:rsidRPr="00EB0B09">
              <w:rPr>
                <w:rFonts w:ascii="Times New Roman" w:hAnsi="Times New Roman" w:cs="Times New Roman"/>
                <w:sz w:val="28"/>
                <w:szCs w:val="28"/>
                <w:lang w:eastAsia="uk-UA"/>
              </w:rPr>
              <w:t>методів математичного моделювання</w:t>
            </w:r>
            <w:r>
              <w:rPr>
                <w:rFonts w:ascii="Times New Roman" w:hAnsi="Times New Roman" w:cs="Times New Roman"/>
                <w:sz w:val="28"/>
                <w:szCs w:val="28"/>
                <w:lang w:eastAsia="uk-UA"/>
              </w:rPr>
              <w:t>.</w:t>
            </w:r>
          </w:p>
        </w:tc>
      </w:tr>
    </w:tbl>
    <w:p w14:paraId="263DCF0E" w14:textId="16B767D5" w:rsidR="00EB0B09" w:rsidRDefault="00EB0B09" w:rsidP="009E6350">
      <w:pPr>
        <w:spacing w:before="240" w:after="0" w:line="360" w:lineRule="auto"/>
        <w:ind w:firstLine="851"/>
        <w:jc w:val="both"/>
        <w:rPr>
          <w:rFonts w:ascii="Times New Roman" w:hAnsi="Times New Roman" w:cs="Times New Roman"/>
          <w:sz w:val="28"/>
          <w:szCs w:val="28"/>
          <w:lang w:eastAsia="uk-UA"/>
        </w:rPr>
      </w:pPr>
      <w:r w:rsidRPr="00020D11">
        <w:rPr>
          <w:rFonts w:ascii="Times New Roman" w:hAnsi="Times New Roman" w:cs="Times New Roman"/>
          <w:sz w:val="28"/>
          <w:szCs w:val="28"/>
          <w:lang w:eastAsia="uk-UA"/>
        </w:rPr>
        <w:t>Метод порівняння передбачає порівняння збутової діяльності підприємства з даними різних періодів часу, найближчих конкурентів та лідерів ринку збуту. Цей метод дозволяє визначити поточний стан збутової діяльності та порівняти його з попередніми роками.</w:t>
      </w:r>
    </w:p>
    <w:p w14:paraId="2C3D046F" w14:textId="77777777" w:rsidR="00EB0B09" w:rsidRDefault="00EB0B09" w:rsidP="009E6350">
      <w:pPr>
        <w:spacing w:after="0" w:line="360" w:lineRule="auto"/>
        <w:ind w:firstLine="851"/>
        <w:jc w:val="both"/>
        <w:rPr>
          <w:rFonts w:ascii="Times New Roman" w:hAnsi="Times New Roman" w:cs="Times New Roman"/>
          <w:sz w:val="28"/>
          <w:szCs w:val="28"/>
          <w:lang w:eastAsia="uk-UA"/>
        </w:rPr>
      </w:pPr>
      <w:r w:rsidRPr="00020D11">
        <w:rPr>
          <w:rFonts w:ascii="Times New Roman" w:hAnsi="Times New Roman" w:cs="Times New Roman"/>
          <w:sz w:val="28"/>
          <w:szCs w:val="28"/>
          <w:lang w:eastAsia="uk-UA"/>
        </w:rPr>
        <w:t>Формально-логічний метод полягає в опитуванні фахівців галузі та спеціалістів торгових підприємств для визначення основних тенденцій розвитку ринку збуту, конкурентів, переваг та недоліків самого підприємства. Цей метод дозволяє отримати додаткові дані та переконатися в правильності вибраної стратегії збуту.</w:t>
      </w:r>
    </w:p>
    <w:p w14:paraId="3BDFE094" w14:textId="735D5F98" w:rsidR="00EB0B09" w:rsidRDefault="00EB0B09" w:rsidP="009E6350">
      <w:pPr>
        <w:spacing w:after="0" w:line="360" w:lineRule="auto"/>
        <w:ind w:firstLine="851"/>
        <w:jc w:val="both"/>
        <w:rPr>
          <w:rFonts w:ascii="Times New Roman" w:hAnsi="Times New Roman" w:cs="Times New Roman"/>
          <w:sz w:val="28"/>
          <w:szCs w:val="28"/>
          <w:lang w:eastAsia="uk-UA"/>
        </w:rPr>
      </w:pPr>
      <w:r w:rsidRPr="00020D11">
        <w:rPr>
          <w:rFonts w:ascii="Times New Roman" w:hAnsi="Times New Roman" w:cs="Times New Roman"/>
          <w:sz w:val="28"/>
          <w:szCs w:val="28"/>
          <w:lang w:eastAsia="uk-UA"/>
        </w:rPr>
        <w:t>Економіко-математичні методи базуються на побудові математичних моделей, що дозволяють з високим ступенем точності визначити стан ринку та перспективи його розвитку. Цей метод дозволяє зменшити вплив людського фактору на результати дослідження.</w:t>
      </w:r>
    </w:p>
    <w:p w14:paraId="60294972" w14:textId="7B080C44" w:rsidR="00EF2DC4" w:rsidRDefault="00EF2DC4" w:rsidP="009E6350">
      <w:pPr>
        <w:spacing w:after="0" w:line="360" w:lineRule="auto"/>
        <w:ind w:firstLine="851"/>
        <w:jc w:val="both"/>
        <w:rPr>
          <w:rFonts w:ascii="Times New Roman" w:hAnsi="Times New Roman" w:cs="Times New Roman"/>
          <w:sz w:val="28"/>
          <w:szCs w:val="28"/>
          <w:lang w:eastAsia="uk-UA"/>
        </w:rPr>
      </w:pPr>
      <w:r w:rsidRPr="00EF2DC4">
        <w:rPr>
          <w:rFonts w:ascii="Times New Roman" w:hAnsi="Times New Roman" w:cs="Times New Roman"/>
          <w:sz w:val="28"/>
          <w:szCs w:val="28"/>
          <w:lang w:eastAsia="uk-UA"/>
        </w:rPr>
        <w:lastRenderedPageBreak/>
        <w:t xml:space="preserve">Під час оцінки </w:t>
      </w:r>
      <w:r>
        <w:rPr>
          <w:rFonts w:ascii="Times New Roman" w:hAnsi="Times New Roman" w:cs="Times New Roman"/>
          <w:sz w:val="28"/>
          <w:szCs w:val="28"/>
          <w:lang w:eastAsia="uk-UA"/>
        </w:rPr>
        <w:t>збуту</w:t>
      </w:r>
      <w:r w:rsidRPr="00EF2DC4">
        <w:rPr>
          <w:rFonts w:ascii="Times New Roman" w:hAnsi="Times New Roman" w:cs="Times New Roman"/>
          <w:sz w:val="28"/>
          <w:szCs w:val="28"/>
          <w:lang w:eastAsia="uk-UA"/>
        </w:rPr>
        <w:t xml:space="preserve"> продукції, важливими є загальні показники ефективності підприємства. До групи оціночних параметрів входять такі показники, як обсяги продажів, дохід та прибуток, динаміка витрат, структура асортименту товарів та динаміка змін у ціновій політиці підприємства, витрати на рекламу тощо.</w:t>
      </w:r>
    </w:p>
    <w:p w14:paraId="7ECB9824" w14:textId="0BDE34BF" w:rsidR="00EF2DC4" w:rsidRDefault="00921F31" w:rsidP="009E6350">
      <w:pPr>
        <w:spacing w:after="0" w:line="360" w:lineRule="auto"/>
        <w:ind w:firstLine="851"/>
        <w:jc w:val="both"/>
        <w:rPr>
          <w:rFonts w:ascii="Times New Roman" w:hAnsi="Times New Roman" w:cs="Times New Roman"/>
          <w:sz w:val="28"/>
          <w:szCs w:val="28"/>
          <w:lang w:eastAsia="uk-UA"/>
        </w:rPr>
      </w:pPr>
      <w:r>
        <w:rPr>
          <w:rFonts w:ascii="Times New Roman" w:hAnsi="Times New Roman" w:cs="Times New Roman"/>
          <w:noProof/>
          <w:sz w:val="28"/>
          <w:szCs w:val="28"/>
          <w:lang w:eastAsia="uk-UA"/>
        </w:rPr>
        <mc:AlternateContent>
          <mc:Choice Requires="wps">
            <w:drawing>
              <wp:anchor distT="0" distB="0" distL="114300" distR="114300" simplePos="0" relativeHeight="251712512" behindDoc="0" locked="0" layoutInCell="1" allowOverlap="1" wp14:anchorId="669A3968" wp14:editId="73087914">
                <wp:simplePos x="0" y="0"/>
                <wp:positionH relativeFrom="column">
                  <wp:posOffset>3185795</wp:posOffset>
                </wp:positionH>
                <wp:positionV relativeFrom="paragraph">
                  <wp:posOffset>3642360</wp:posOffset>
                </wp:positionV>
                <wp:extent cx="0" cy="171450"/>
                <wp:effectExtent l="76200" t="0" r="57150" b="57150"/>
                <wp:wrapNone/>
                <wp:docPr id="32" name="Прямая со стрелкой 32"/>
                <wp:cNvGraphicFramePr/>
                <a:graphic xmlns:a="http://schemas.openxmlformats.org/drawingml/2006/main">
                  <a:graphicData uri="http://schemas.microsoft.com/office/word/2010/wordprocessingShape">
                    <wps:wsp>
                      <wps:cNvCnPr/>
                      <wps:spPr>
                        <a:xfrm>
                          <a:off x="0" y="0"/>
                          <a:ext cx="0"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EAD2C79" id="Прямая со стрелкой 32" o:spid="_x0000_s1026" type="#_x0000_t32" style="position:absolute;margin-left:250.85pt;margin-top:286.8pt;width:0;height:13.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" strokecolor="black [3040]">
                <v:stroke endarrow="block"/>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11488" behindDoc="0" locked="0" layoutInCell="1" allowOverlap="1" wp14:anchorId="4EF655C5" wp14:editId="36A57AD9">
                <wp:simplePos x="0" y="0"/>
                <wp:positionH relativeFrom="column">
                  <wp:posOffset>4772025</wp:posOffset>
                </wp:positionH>
                <wp:positionV relativeFrom="paragraph">
                  <wp:posOffset>3087370</wp:posOffset>
                </wp:positionV>
                <wp:extent cx="0" cy="200025"/>
                <wp:effectExtent l="76200" t="38100" r="57150" b="9525"/>
                <wp:wrapNone/>
                <wp:docPr id="30" name="Прямая со стрелкой 30"/>
                <wp:cNvGraphicFramePr/>
                <a:graphic xmlns:a="http://schemas.openxmlformats.org/drawingml/2006/main">
                  <a:graphicData uri="http://schemas.microsoft.com/office/word/2010/wordprocessingShape">
                    <wps:wsp>
                      <wps:cNvCnPr/>
                      <wps:spPr>
                        <a:xfrm flipV="1">
                          <a:off x="0" y="0"/>
                          <a:ext cx="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02AC37" id="Прямая со стрелкой 30" o:spid="_x0000_s1026" type="#_x0000_t32" style="position:absolute;margin-left:375.75pt;margin-top:243.1pt;width:0;height:15.75pt;flip:y;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" strokecolor="black [3040]">
                <v:stroke endarrow="block"/>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09440" behindDoc="0" locked="0" layoutInCell="1" allowOverlap="1" wp14:anchorId="4BC11E6E" wp14:editId="02B92F5F">
                <wp:simplePos x="0" y="0"/>
                <wp:positionH relativeFrom="column">
                  <wp:posOffset>1595120</wp:posOffset>
                </wp:positionH>
                <wp:positionV relativeFrom="paragraph">
                  <wp:posOffset>3089910</wp:posOffset>
                </wp:positionV>
                <wp:extent cx="0" cy="200025"/>
                <wp:effectExtent l="76200" t="38100" r="57150" b="9525"/>
                <wp:wrapNone/>
                <wp:docPr id="29" name="Прямая со стрелкой 29"/>
                <wp:cNvGraphicFramePr/>
                <a:graphic xmlns:a="http://schemas.openxmlformats.org/drawingml/2006/main">
                  <a:graphicData uri="http://schemas.microsoft.com/office/word/2010/wordprocessingShape">
                    <wps:wsp>
                      <wps:cNvCnPr/>
                      <wps:spPr>
                        <a:xfrm flipV="1">
                          <a:off x="0" y="0"/>
                          <a:ext cx="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363C4FC" id="Прямая со стрелкой 29" o:spid="_x0000_s1026" type="#_x0000_t32" style="position:absolute;margin-left:125.6pt;margin-top:243.3pt;width:0;height:15.75pt;flip:y;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" strokecolor="black [3040]">
                <v:stroke endarrow="block"/>
              </v:shape>
            </w:pict>
          </mc:Fallback>
        </mc:AlternateContent>
      </w:r>
      <w:r w:rsidR="00CE6472">
        <w:rPr>
          <w:rFonts w:ascii="Times New Roman" w:hAnsi="Times New Roman" w:cs="Times New Roman"/>
          <w:noProof/>
          <w:sz w:val="28"/>
          <w:szCs w:val="28"/>
          <w:lang w:eastAsia="uk-UA"/>
        </w:rPr>
        <mc:AlternateContent>
          <mc:Choice Requires="wps">
            <w:drawing>
              <wp:anchor distT="0" distB="0" distL="114300" distR="114300" simplePos="0" relativeHeight="251708416" behindDoc="0" locked="0" layoutInCell="1" allowOverlap="1" wp14:anchorId="3EAAB766" wp14:editId="21844D9D">
                <wp:simplePos x="0" y="0"/>
                <wp:positionH relativeFrom="column">
                  <wp:posOffset>4772025</wp:posOffset>
                </wp:positionH>
                <wp:positionV relativeFrom="paragraph">
                  <wp:posOffset>2357755</wp:posOffset>
                </wp:positionV>
                <wp:extent cx="0" cy="219075"/>
                <wp:effectExtent l="0" t="0" r="38100" b="28575"/>
                <wp:wrapNone/>
                <wp:docPr id="28" name="Прямая соединительная линия 28"/>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3534777" id="Прямая соединительная линия 28" o:spid="_x0000_s1026" style="position:absolute;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5.75pt,185.65pt" to="375.75pt,20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" strokecolor="black [3040]"/>
            </w:pict>
          </mc:Fallback>
        </mc:AlternateContent>
      </w:r>
      <w:r w:rsidR="00CE6472">
        <w:rPr>
          <w:rFonts w:ascii="Times New Roman" w:hAnsi="Times New Roman" w:cs="Times New Roman"/>
          <w:noProof/>
          <w:sz w:val="28"/>
          <w:szCs w:val="28"/>
          <w:lang w:eastAsia="uk-UA"/>
        </w:rPr>
        <mc:AlternateContent>
          <mc:Choice Requires="wps">
            <w:drawing>
              <wp:anchor distT="0" distB="0" distL="114300" distR="114300" simplePos="0" relativeHeight="251706368" behindDoc="0" locked="0" layoutInCell="1" allowOverlap="1" wp14:anchorId="5208F0D8" wp14:editId="76A74574">
                <wp:simplePos x="0" y="0"/>
                <wp:positionH relativeFrom="column">
                  <wp:posOffset>1595120</wp:posOffset>
                </wp:positionH>
                <wp:positionV relativeFrom="paragraph">
                  <wp:posOffset>2356484</wp:posOffset>
                </wp:positionV>
                <wp:extent cx="0" cy="219075"/>
                <wp:effectExtent l="0" t="0" r="38100" b="28575"/>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FB7144D" id="Прямая соединительная линия 27" o:spid="_x0000_s1026" style="position:absolute;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5.6pt,185.55pt" to="125.6pt,20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" strokecolor="black [3040]"/>
            </w:pict>
          </mc:Fallback>
        </mc:AlternateContent>
      </w:r>
      <w:r w:rsidR="002455AE" w:rsidRPr="00FD0EBF">
        <w:rPr>
          <w:rFonts w:ascii="Times New Roman" w:hAnsi="Times New Roman" w:cs="Times New Roman"/>
          <w:noProof/>
          <w:sz w:val="28"/>
          <w:szCs w:val="28"/>
          <w:lang w:eastAsia="uk-UA"/>
        </w:rPr>
        <mc:AlternateContent>
          <mc:Choice Requires="wps">
            <w:drawing>
              <wp:anchor distT="45720" distB="45720" distL="114300" distR="114300" simplePos="0" relativeHeight="251691008" behindDoc="0" locked="0" layoutInCell="1" allowOverlap="1" wp14:anchorId="3EADB11D" wp14:editId="4E593D47">
                <wp:simplePos x="0" y="0"/>
                <wp:positionH relativeFrom="column">
                  <wp:posOffset>42545</wp:posOffset>
                </wp:positionH>
                <wp:positionV relativeFrom="paragraph">
                  <wp:posOffset>3289935</wp:posOffset>
                </wp:positionV>
                <wp:extent cx="6296025" cy="352425"/>
                <wp:effectExtent l="0" t="0" r="28575" b="28575"/>
                <wp:wrapSquare wrapText="bothSides"/>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52425"/>
                        </a:xfrm>
                        <a:prstGeom prst="rect">
                          <a:avLst/>
                        </a:prstGeom>
                        <a:solidFill>
                          <a:srgbClr val="FFFFFF"/>
                        </a:solidFill>
                        <a:ln w="9525">
                          <a:solidFill>
                            <a:srgbClr val="000000"/>
                          </a:solidFill>
                          <a:miter lim="800000"/>
                          <a:headEnd/>
                          <a:tailEnd/>
                        </a:ln>
                      </wps:spPr>
                      <wps:txbx>
                        <w:txbxContent>
                          <w:p w14:paraId="1AC0FE45" w14:textId="05394FD0" w:rsidR="00973F1C" w:rsidRPr="00FD0EBF" w:rsidRDefault="00973F1C" w:rsidP="00973F1C">
                            <w:pPr>
                              <w:spacing w:line="240" w:lineRule="auto"/>
                              <w:jc w:val="center"/>
                              <w:rPr>
                                <w:rFonts w:ascii="Times New Roman" w:hAnsi="Times New Roman" w:cs="Times New Roman"/>
                                <w:sz w:val="28"/>
                                <w:szCs w:val="28"/>
                              </w:rPr>
                            </w:pPr>
                            <w:r>
                              <w:rPr>
                                <w:rFonts w:ascii="Times New Roman" w:hAnsi="Times New Roman" w:cs="Times New Roman"/>
                                <w:sz w:val="28"/>
                                <w:szCs w:val="28"/>
                              </w:rPr>
                              <w:t>Оцінка е</w:t>
                            </w:r>
                            <w:r w:rsidR="00406135">
                              <w:rPr>
                                <w:rFonts w:ascii="Times New Roman" w:hAnsi="Times New Roman" w:cs="Times New Roman"/>
                                <w:sz w:val="28"/>
                                <w:szCs w:val="28"/>
                              </w:rPr>
                              <w:t>фективності управління системою збуту підприємства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DB11D" id="_x0000_s1033" type="#_x0000_t202" style="position:absolute;left:0;text-align:left;margin-left:3.35pt;margin-top:259.05pt;width:495.75pt;height:27.7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">
                <v:textbox>
                  <w:txbxContent>
                    <w:p w14:paraId="1AC0FE45" w14:textId="05394FD0" w:rsidR="00973F1C" w:rsidRPr="00FD0EBF" w:rsidRDefault="00973F1C" w:rsidP="00973F1C">
                      <w:pPr>
                        <w:spacing w:line="240" w:lineRule="auto"/>
                        <w:jc w:val="center"/>
                        <w:rPr>
                          <w:rFonts w:ascii="Times New Roman" w:hAnsi="Times New Roman" w:cs="Times New Roman"/>
                          <w:sz w:val="28"/>
                          <w:szCs w:val="28"/>
                        </w:rPr>
                      </w:pPr>
                      <w:r>
                        <w:rPr>
                          <w:rFonts w:ascii="Times New Roman" w:hAnsi="Times New Roman" w:cs="Times New Roman"/>
                          <w:sz w:val="28"/>
                          <w:szCs w:val="28"/>
                        </w:rPr>
                        <w:t>Оцінка е</w:t>
                      </w:r>
                      <w:r w:rsidR="00406135">
                        <w:rPr>
                          <w:rFonts w:ascii="Times New Roman" w:hAnsi="Times New Roman" w:cs="Times New Roman"/>
                          <w:sz w:val="28"/>
                          <w:szCs w:val="28"/>
                        </w:rPr>
                        <w:t>фективності управління системою збуту підприємства</w:t>
                      </w:r>
                    </w:p>
                  </w:txbxContent>
                </v:textbox>
                <w10:wrap type="square"/>
              </v:shape>
            </w:pict>
          </mc:Fallback>
        </mc:AlternateContent>
      </w:r>
      <w:r w:rsidR="002455AE" w:rsidRPr="00FD0EBF">
        <w:rPr>
          <w:rFonts w:ascii="Times New Roman" w:hAnsi="Times New Roman" w:cs="Times New Roman"/>
          <w:noProof/>
          <w:sz w:val="28"/>
          <w:szCs w:val="28"/>
          <w:lang w:eastAsia="uk-UA"/>
        </w:rPr>
        <mc:AlternateContent>
          <mc:Choice Requires="wps">
            <w:drawing>
              <wp:anchor distT="45720" distB="45720" distL="114300" distR="114300" simplePos="0" relativeHeight="251688960" behindDoc="0" locked="0" layoutInCell="1" allowOverlap="1" wp14:anchorId="1FDD4DA7" wp14:editId="47085760">
                <wp:simplePos x="0" y="0"/>
                <wp:positionH relativeFrom="column">
                  <wp:posOffset>3271520</wp:posOffset>
                </wp:positionH>
                <wp:positionV relativeFrom="paragraph">
                  <wp:posOffset>2575560</wp:posOffset>
                </wp:positionV>
                <wp:extent cx="3028950" cy="514350"/>
                <wp:effectExtent l="0" t="0" r="19050" b="19050"/>
                <wp:wrapSquare wrapText="bothSides"/>
                <wp:docPr id="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5143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126D8D16" w14:textId="3BDD8319" w:rsidR="00A44EB6" w:rsidRPr="00973F1C" w:rsidRDefault="00973F1C" w:rsidP="00A44EB6">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Оцінка внутрішньої ефективності збутової діяльності підприємства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D4DA7" id="_x0000_s1034" type="#_x0000_t202" style="position:absolute;left:0;text-align:left;margin-left:257.6pt;margin-top:202.8pt;width:238.5pt;height:40.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" fillcolor="white [3201]" strokecolor="black [3200]" strokeweight="2pt">
                <v:textbox>
                  <w:txbxContent>
                    <w:p w14:paraId="126D8D16" w14:textId="3BDD8319" w:rsidR="00A44EB6" w:rsidRPr="00973F1C" w:rsidRDefault="00973F1C" w:rsidP="00A44EB6">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Оцінка внутрішньої ефективності збутової діяльності підприємства</w:t>
                      </w:r>
                    </w:p>
                  </w:txbxContent>
                </v:textbox>
                <w10:wrap type="square"/>
              </v:shape>
            </w:pict>
          </mc:Fallback>
        </mc:AlternateContent>
      </w:r>
      <w:r w:rsidR="002455AE" w:rsidRPr="00FD0EBF">
        <w:rPr>
          <w:rFonts w:ascii="Times New Roman" w:hAnsi="Times New Roman" w:cs="Times New Roman"/>
          <w:noProof/>
          <w:sz w:val="28"/>
          <w:szCs w:val="28"/>
          <w:lang w:eastAsia="uk-UA"/>
        </w:rPr>
        <mc:AlternateContent>
          <mc:Choice Requires="wps">
            <w:drawing>
              <wp:anchor distT="45720" distB="45720" distL="114300" distR="114300" simplePos="0" relativeHeight="251684864" behindDoc="0" locked="0" layoutInCell="1" allowOverlap="1" wp14:anchorId="1F5935C3" wp14:editId="4A284445">
                <wp:simplePos x="0" y="0"/>
                <wp:positionH relativeFrom="column">
                  <wp:posOffset>3271520</wp:posOffset>
                </wp:positionH>
                <wp:positionV relativeFrom="paragraph">
                  <wp:posOffset>1242060</wp:posOffset>
                </wp:positionV>
                <wp:extent cx="3028950" cy="1114425"/>
                <wp:effectExtent l="0" t="0" r="19050" b="28575"/>
                <wp:wrapSquare wrapText="bothSides"/>
                <wp:docPr id="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114425"/>
                        </a:xfrm>
                        <a:prstGeom prst="rect">
                          <a:avLst/>
                        </a:prstGeom>
                        <a:solidFill>
                          <a:srgbClr val="FFFFFF"/>
                        </a:solidFill>
                        <a:ln w="9525">
                          <a:solidFill>
                            <a:srgbClr val="000000"/>
                          </a:solidFill>
                          <a:miter lim="800000"/>
                          <a:headEnd/>
                          <a:tailEnd/>
                        </a:ln>
                      </wps:spPr>
                      <wps:txbx>
                        <w:txbxContent>
                          <w:p w14:paraId="2549FE52" w14:textId="79267D64" w:rsidR="00F14530" w:rsidRPr="00FD0EBF" w:rsidRDefault="00F14530" w:rsidP="00406135">
                            <w:pPr>
                              <w:spacing w:line="240" w:lineRule="auto"/>
                              <w:jc w:val="center"/>
                              <w:rPr>
                                <w:rFonts w:ascii="Times New Roman" w:hAnsi="Times New Roman" w:cs="Times New Roman"/>
                                <w:sz w:val="28"/>
                                <w:szCs w:val="28"/>
                              </w:rPr>
                            </w:pPr>
                            <w:r>
                              <w:rPr>
                                <w:rFonts w:ascii="Times New Roman" w:hAnsi="Times New Roman" w:cs="Times New Roman"/>
                                <w:sz w:val="28"/>
                                <w:szCs w:val="28"/>
                              </w:rPr>
                              <w:t>Оцінка досягнення цілей збуту</w:t>
                            </w:r>
                            <w:r w:rsidR="00406135">
                              <w:rPr>
                                <w:rFonts w:ascii="Times New Roman" w:hAnsi="Times New Roman" w:cs="Times New Roman"/>
                                <w:sz w:val="28"/>
                                <w:szCs w:val="28"/>
                              </w:rPr>
                              <w:br/>
                            </w:r>
                            <w:r>
                              <w:rPr>
                                <w:rFonts w:ascii="Times New Roman" w:hAnsi="Times New Roman" w:cs="Times New Roman"/>
                                <w:sz w:val="28"/>
                                <w:szCs w:val="28"/>
                              </w:rPr>
                              <w:t>Оцінка ефективності реалізації стратегії збуту</w:t>
                            </w:r>
                            <w:r w:rsidR="00406135">
                              <w:rPr>
                                <w:rFonts w:ascii="Times New Roman" w:hAnsi="Times New Roman" w:cs="Times New Roman"/>
                                <w:sz w:val="28"/>
                                <w:szCs w:val="28"/>
                              </w:rPr>
                              <w:br/>
                            </w:r>
                            <w:r>
                              <w:rPr>
                                <w:rFonts w:ascii="Times New Roman" w:hAnsi="Times New Roman" w:cs="Times New Roman"/>
                                <w:sz w:val="28"/>
                                <w:szCs w:val="28"/>
                              </w:rPr>
                              <w:t>Оцінка ефективності збутової діяльності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5935C3" id="_x0000_s1035" type="#_x0000_t202" style="position:absolute;left:0;text-align:left;margin-left:257.6pt;margin-top:97.8pt;width:238.5pt;height:87.7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">
                <v:textbox>
                  <w:txbxContent>
                    <w:p w14:paraId="2549FE52" w14:textId="79267D64" w:rsidR="00F14530" w:rsidRPr="00FD0EBF" w:rsidRDefault="00F14530" w:rsidP="00406135">
                      <w:pPr>
                        <w:spacing w:line="240" w:lineRule="auto"/>
                        <w:jc w:val="center"/>
                        <w:rPr>
                          <w:rFonts w:ascii="Times New Roman" w:hAnsi="Times New Roman" w:cs="Times New Roman"/>
                          <w:sz w:val="28"/>
                          <w:szCs w:val="28"/>
                        </w:rPr>
                      </w:pPr>
                      <w:r>
                        <w:rPr>
                          <w:rFonts w:ascii="Times New Roman" w:hAnsi="Times New Roman" w:cs="Times New Roman"/>
                          <w:sz w:val="28"/>
                          <w:szCs w:val="28"/>
                        </w:rPr>
                        <w:t>Оцінка досягнення цілей збуту</w:t>
                      </w:r>
                      <w:r w:rsidR="00406135">
                        <w:rPr>
                          <w:rFonts w:ascii="Times New Roman" w:hAnsi="Times New Roman" w:cs="Times New Roman"/>
                          <w:sz w:val="28"/>
                          <w:szCs w:val="28"/>
                        </w:rPr>
                        <w:br/>
                      </w:r>
                      <w:r>
                        <w:rPr>
                          <w:rFonts w:ascii="Times New Roman" w:hAnsi="Times New Roman" w:cs="Times New Roman"/>
                          <w:sz w:val="28"/>
                          <w:szCs w:val="28"/>
                        </w:rPr>
                        <w:t>Оцінка ефективності реалізації стратегії збуту</w:t>
                      </w:r>
                      <w:r w:rsidR="00406135">
                        <w:rPr>
                          <w:rFonts w:ascii="Times New Roman" w:hAnsi="Times New Roman" w:cs="Times New Roman"/>
                          <w:sz w:val="28"/>
                          <w:szCs w:val="28"/>
                        </w:rPr>
                        <w:br/>
                      </w:r>
                      <w:r>
                        <w:rPr>
                          <w:rFonts w:ascii="Times New Roman" w:hAnsi="Times New Roman" w:cs="Times New Roman"/>
                          <w:sz w:val="28"/>
                          <w:szCs w:val="28"/>
                        </w:rPr>
                        <w:t>Оцінка ефективності збутової діяльності</w:t>
                      </w:r>
                    </w:p>
                  </w:txbxContent>
                </v:textbox>
                <w10:wrap type="square"/>
              </v:shape>
            </w:pict>
          </mc:Fallback>
        </mc:AlternateContent>
      </w:r>
      <w:r w:rsidR="002455AE" w:rsidRPr="00FD0EBF">
        <w:rPr>
          <w:rFonts w:ascii="Times New Roman" w:hAnsi="Times New Roman" w:cs="Times New Roman"/>
          <w:noProof/>
          <w:sz w:val="28"/>
          <w:szCs w:val="28"/>
          <w:lang w:eastAsia="uk-UA"/>
        </w:rPr>
        <mc:AlternateContent>
          <mc:Choice Requires="wps">
            <w:drawing>
              <wp:anchor distT="45720" distB="45720" distL="114300" distR="114300" simplePos="0" relativeHeight="251682816" behindDoc="0" locked="0" layoutInCell="1" allowOverlap="1" wp14:anchorId="4A4E871B" wp14:editId="2A53C88E">
                <wp:simplePos x="0" y="0"/>
                <wp:positionH relativeFrom="column">
                  <wp:posOffset>42545</wp:posOffset>
                </wp:positionH>
                <wp:positionV relativeFrom="paragraph">
                  <wp:posOffset>1242060</wp:posOffset>
                </wp:positionV>
                <wp:extent cx="3028950" cy="1114425"/>
                <wp:effectExtent l="0" t="0" r="28575" b="28575"/>
                <wp:wrapSquare wrapText="bothSides"/>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114425"/>
                        </a:xfrm>
                        <a:prstGeom prst="rect">
                          <a:avLst/>
                        </a:prstGeom>
                        <a:solidFill>
                          <a:srgbClr val="FFFFFF"/>
                        </a:solidFill>
                        <a:ln w="9525">
                          <a:solidFill>
                            <a:srgbClr val="000000"/>
                          </a:solidFill>
                          <a:miter lim="800000"/>
                          <a:headEnd/>
                          <a:tailEnd/>
                        </a:ln>
                      </wps:spPr>
                      <wps:txbx>
                        <w:txbxContent>
                          <w:p w14:paraId="6363E92A" w14:textId="74853615" w:rsidR="00A928D5" w:rsidRPr="00FD0EBF" w:rsidRDefault="00FD0EBF" w:rsidP="00406135">
                            <w:pPr>
                              <w:spacing w:line="240" w:lineRule="auto"/>
                              <w:jc w:val="center"/>
                              <w:rPr>
                                <w:rFonts w:ascii="Times New Roman" w:hAnsi="Times New Roman" w:cs="Times New Roman"/>
                                <w:sz w:val="28"/>
                                <w:szCs w:val="28"/>
                              </w:rPr>
                            </w:pPr>
                            <w:r>
                              <w:rPr>
                                <w:rFonts w:ascii="Times New Roman" w:hAnsi="Times New Roman" w:cs="Times New Roman"/>
                                <w:sz w:val="28"/>
                                <w:szCs w:val="28"/>
                              </w:rPr>
                              <w:t>Оцін</w:t>
                            </w:r>
                            <w:r w:rsidR="00A928D5">
                              <w:rPr>
                                <w:rFonts w:ascii="Times New Roman" w:hAnsi="Times New Roman" w:cs="Times New Roman"/>
                                <w:sz w:val="28"/>
                                <w:szCs w:val="28"/>
                              </w:rPr>
                              <w:t>ка</w:t>
                            </w:r>
                            <w:r>
                              <w:rPr>
                                <w:rFonts w:ascii="Times New Roman" w:hAnsi="Times New Roman" w:cs="Times New Roman"/>
                                <w:sz w:val="28"/>
                                <w:szCs w:val="28"/>
                              </w:rPr>
                              <w:t xml:space="preserve"> ефективності позицій на ринку</w:t>
                            </w:r>
                            <w:r w:rsidR="00406135">
                              <w:rPr>
                                <w:rFonts w:ascii="Times New Roman" w:hAnsi="Times New Roman" w:cs="Times New Roman"/>
                                <w:sz w:val="28"/>
                                <w:szCs w:val="28"/>
                              </w:rPr>
                              <w:br/>
                            </w:r>
                            <w:r w:rsidR="00A928D5">
                              <w:rPr>
                                <w:rFonts w:ascii="Times New Roman" w:hAnsi="Times New Roman" w:cs="Times New Roman"/>
                                <w:sz w:val="28"/>
                                <w:szCs w:val="28"/>
                              </w:rPr>
                              <w:t>Оцінка ефективності споживчої політики</w:t>
                            </w:r>
                            <w:r w:rsidR="00406135">
                              <w:rPr>
                                <w:rFonts w:ascii="Times New Roman" w:hAnsi="Times New Roman" w:cs="Times New Roman"/>
                                <w:sz w:val="28"/>
                                <w:szCs w:val="28"/>
                              </w:rPr>
                              <w:br/>
                            </w:r>
                            <w:r w:rsidR="00A928D5">
                              <w:rPr>
                                <w:rFonts w:ascii="Times New Roman" w:hAnsi="Times New Roman" w:cs="Times New Roman"/>
                                <w:sz w:val="28"/>
                                <w:szCs w:val="28"/>
                              </w:rPr>
                              <w:t>Аналіз прихильності споживачів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E871B" id="_x0000_s1036" type="#_x0000_t202" style="position:absolute;left:0;text-align:left;margin-left:3.35pt;margin-top:97.8pt;width:238.5pt;height:87.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">
                <v:textbox>
                  <w:txbxContent>
                    <w:p w14:paraId="6363E92A" w14:textId="74853615" w:rsidR="00A928D5" w:rsidRPr="00FD0EBF" w:rsidRDefault="00FD0EBF" w:rsidP="00406135">
                      <w:pPr>
                        <w:spacing w:line="240" w:lineRule="auto"/>
                        <w:jc w:val="center"/>
                        <w:rPr>
                          <w:rFonts w:ascii="Times New Roman" w:hAnsi="Times New Roman" w:cs="Times New Roman"/>
                          <w:sz w:val="28"/>
                          <w:szCs w:val="28"/>
                        </w:rPr>
                      </w:pPr>
                      <w:r>
                        <w:rPr>
                          <w:rFonts w:ascii="Times New Roman" w:hAnsi="Times New Roman" w:cs="Times New Roman"/>
                          <w:sz w:val="28"/>
                          <w:szCs w:val="28"/>
                        </w:rPr>
                        <w:t>Оцін</w:t>
                      </w:r>
                      <w:r w:rsidR="00A928D5">
                        <w:rPr>
                          <w:rFonts w:ascii="Times New Roman" w:hAnsi="Times New Roman" w:cs="Times New Roman"/>
                          <w:sz w:val="28"/>
                          <w:szCs w:val="28"/>
                        </w:rPr>
                        <w:t>ка</w:t>
                      </w:r>
                      <w:r>
                        <w:rPr>
                          <w:rFonts w:ascii="Times New Roman" w:hAnsi="Times New Roman" w:cs="Times New Roman"/>
                          <w:sz w:val="28"/>
                          <w:szCs w:val="28"/>
                        </w:rPr>
                        <w:t xml:space="preserve"> ефективності позицій на ринку</w:t>
                      </w:r>
                      <w:r w:rsidR="00406135">
                        <w:rPr>
                          <w:rFonts w:ascii="Times New Roman" w:hAnsi="Times New Roman" w:cs="Times New Roman"/>
                          <w:sz w:val="28"/>
                          <w:szCs w:val="28"/>
                        </w:rPr>
                        <w:br/>
                      </w:r>
                      <w:r w:rsidR="00A928D5">
                        <w:rPr>
                          <w:rFonts w:ascii="Times New Roman" w:hAnsi="Times New Roman" w:cs="Times New Roman"/>
                          <w:sz w:val="28"/>
                          <w:szCs w:val="28"/>
                        </w:rPr>
                        <w:t>Оцінка ефективності споживчої політики</w:t>
                      </w:r>
                      <w:r w:rsidR="00406135">
                        <w:rPr>
                          <w:rFonts w:ascii="Times New Roman" w:hAnsi="Times New Roman" w:cs="Times New Roman"/>
                          <w:sz w:val="28"/>
                          <w:szCs w:val="28"/>
                        </w:rPr>
                        <w:br/>
                      </w:r>
                      <w:r w:rsidR="00A928D5">
                        <w:rPr>
                          <w:rFonts w:ascii="Times New Roman" w:hAnsi="Times New Roman" w:cs="Times New Roman"/>
                          <w:sz w:val="28"/>
                          <w:szCs w:val="28"/>
                        </w:rPr>
                        <w:t>Аналіз прихильності споживачів</w:t>
                      </w:r>
                    </w:p>
                  </w:txbxContent>
                </v:textbox>
                <w10:wrap type="square"/>
              </v:shape>
            </w:pict>
          </mc:Fallback>
        </mc:AlternateContent>
      </w:r>
      <w:r w:rsidR="00EF2DC4" w:rsidRPr="00EF2DC4">
        <w:rPr>
          <w:rFonts w:ascii="Times New Roman" w:hAnsi="Times New Roman" w:cs="Times New Roman"/>
          <w:sz w:val="28"/>
          <w:szCs w:val="28"/>
          <w:lang w:eastAsia="uk-UA"/>
        </w:rPr>
        <w:t>На рисунку 1.</w:t>
      </w:r>
      <w:r w:rsidR="00337517">
        <w:rPr>
          <w:rFonts w:ascii="Times New Roman" w:hAnsi="Times New Roman" w:cs="Times New Roman"/>
          <w:sz w:val="28"/>
          <w:szCs w:val="28"/>
          <w:lang w:eastAsia="uk-UA"/>
        </w:rPr>
        <w:t>2</w:t>
      </w:r>
      <w:r w:rsidR="00EF2DC4" w:rsidRPr="00EF2DC4">
        <w:rPr>
          <w:rFonts w:ascii="Times New Roman" w:hAnsi="Times New Roman" w:cs="Times New Roman"/>
          <w:sz w:val="28"/>
          <w:szCs w:val="28"/>
          <w:lang w:eastAsia="uk-UA"/>
        </w:rPr>
        <w:t xml:space="preserve"> зображена схема оцінки ефективності управління системою збуту підприємства, яка відображає основні напрямки аналізу (аналіз зовнішньої та внутрішньої ефективності збутової діяльності, оцінка ефективності складових оцінки).</w:t>
      </w:r>
      <w:r w:rsidR="00CE6472" w:rsidRPr="00CE6472">
        <w:rPr>
          <w:rFonts w:ascii="Times New Roman" w:hAnsi="Times New Roman" w:cs="Times New Roman"/>
          <w:noProof/>
          <w:sz w:val="28"/>
          <w:szCs w:val="28"/>
          <w:lang w:eastAsia="uk-UA"/>
        </w:rPr>
        <w:t xml:space="preserve"> </w:t>
      </w:r>
    </w:p>
    <w:p w14:paraId="2747B5CC" w14:textId="5AA133F1" w:rsidR="00BF371B" w:rsidRDefault="002455AE" w:rsidP="00BF371B">
      <w:pPr>
        <w:spacing w:after="0" w:line="360" w:lineRule="auto"/>
        <w:jc w:val="both"/>
        <w:rPr>
          <w:rFonts w:ascii="Times New Roman" w:hAnsi="Times New Roman" w:cs="Times New Roman"/>
          <w:sz w:val="28"/>
          <w:szCs w:val="28"/>
          <w:lang w:eastAsia="uk-UA"/>
        </w:rPr>
      </w:pPr>
      <w:r w:rsidRPr="00FD0EBF">
        <w:rPr>
          <w:rFonts w:ascii="Times New Roman" w:hAnsi="Times New Roman" w:cs="Times New Roman"/>
          <w:noProof/>
          <w:sz w:val="28"/>
          <w:szCs w:val="28"/>
          <w:lang w:eastAsia="uk-UA"/>
        </w:rPr>
        <mc:AlternateContent>
          <mc:Choice Requires="wps">
            <w:drawing>
              <wp:anchor distT="45720" distB="45720" distL="114300" distR="114300" simplePos="0" relativeHeight="251693056" behindDoc="0" locked="0" layoutInCell="1" allowOverlap="1" wp14:anchorId="53E38152" wp14:editId="68D383E0">
                <wp:simplePos x="0" y="0"/>
                <wp:positionH relativeFrom="column">
                  <wp:posOffset>1433195</wp:posOffset>
                </wp:positionH>
                <wp:positionV relativeFrom="paragraph">
                  <wp:posOffset>2586990</wp:posOffset>
                </wp:positionV>
                <wp:extent cx="3476625" cy="361950"/>
                <wp:effectExtent l="0" t="0" r="28575" b="19050"/>
                <wp:wrapSquare wrapText="bothSides"/>
                <wp:docPr id="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3619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8F88B7B" w14:textId="2F36323A" w:rsidR="00406135" w:rsidRPr="00051E7F" w:rsidRDefault="00051E7F" w:rsidP="00406135">
                            <w:pPr>
                              <w:spacing w:line="240" w:lineRule="auto"/>
                              <w:jc w:val="center"/>
                              <w:rPr>
                                <w:rFonts w:ascii="Times New Roman" w:hAnsi="Times New Roman" w:cs="Times New Roman"/>
                                <w:sz w:val="28"/>
                                <w:szCs w:val="28"/>
                              </w:rPr>
                            </w:pPr>
                            <w:r>
                              <w:rPr>
                                <w:rFonts w:ascii="Times New Roman" w:hAnsi="Times New Roman" w:cs="Times New Roman"/>
                                <w:sz w:val="28"/>
                                <w:szCs w:val="28"/>
                              </w:rPr>
                              <w:t>Складові ефективності збутової діяльності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E38152" id="_x0000_s1037" type="#_x0000_t202" style="position:absolute;left:0;text-align:left;margin-left:112.85pt;margin-top:203.7pt;width:273.75pt;height:28.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" fillcolor="white [3201]" strokecolor="black [3200]" strokeweight="2pt">
                <v:textbox>
                  <w:txbxContent>
                    <w:p w14:paraId="68F88B7B" w14:textId="2F36323A" w:rsidR="00406135" w:rsidRPr="00051E7F" w:rsidRDefault="00051E7F" w:rsidP="00406135">
                      <w:pPr>
                        <w:spacing w:line="240" w:lineRule="auto"/>
                        <w:jc w:val="center"/>
                        <w:rPr>
                          <w:rFonts w:ascii="Times New Roman" w:hAnsi="Times New Roman" w:cs="Times New Roman"/>
                          <w:sz w:val="28"/>
                          <w:szCs w:val="28"/>
                        </w:rPr>
                      </w:pPr>
                      <w:r>
                        <w:rPr>
                          <w:rFonts w:ascii="Times New Roman" w:hAnsi="Times New Roman" w:cs="Times New Roman"/>
                          <w:sz w:val="28"/>
                          <w:szCs w:val="28"/>
                        </w:rPr>
                        <w:t>Складові ефективності збутової діяльності</w:t>
                      </w:r>
                    </w:p>
                  </w:txbxContent>
                </v:textbox>
                <w10:wrap type="square"/>
              </v:shape>
            </w:pict>
          </mc:Fallback>
        </mc:AlternateContent>
      </w:r>
      <w:r w:rsidRPr="00FD0EBF">
        <w:rPr>
          <w:rFonts w:ascii="Times New Roman" w:hAnsi="Times New Roman" w:cs="Times New Roman"/>
          <w:noProof/>
          <w:sz w:val="28"/>
          <w:szCs w:val="28"/>
          <w:lang w:eastAsia="uk-UA"/>
        </w:rPr>
        <mc:AlternateContent>
          <mc:Choice Requires="wps">
            <w:drawing>
              <wp:anchor distT="45720" distB="45720" distL="114300" distR="114300" simplePos="0" relativeHeight="251686912" behindDoc="0" locked="0" layoutInCell="1" allowOverlap="1" wp14:anchorId="0766CA29" wp14:editId="5D71480E">
                <wp:simplePos x="0" y="0"/>
                <wp:positionH relativeFrom="column">
                  <wp:posOffset>42545</wp:posOffset>
                </wp:positionH>
                <wp:positionV relativeFrom="paragraph">
                  <wp:posOffset>1348740</wp:posOffset>
                </wp:positionV>
                <wp:extent cx="3028950" cy="514350"/>
                <wp:effectExtent l="0" t="0" r="19050" b="19050"/>
                <wp:wrapSquare wrapText="bothSides"/>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5143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F205519" w14:textId="05BED314" w:rsidR="00A44EB6" w:rsidRPr="00A44EB6" w:rsidRDefault="00A44EB6" w:rsidP="00A44EB6">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Оцінка зовнішньої ефективності </w:t>
                            </w:r>
                            <w:r w:rsidR="00973F1C">
                              <w:rPr>
                                <w:rFonts w:ascii="Times New Roman" w:hAnsi="Times New Roman" w:cs="Times New Roman"/>
                                <w:b/>
                                <w:bCs/>
                                <w:sz w:val="28"/>
                                <w:szCs w:val="28"/>
                              </w:rPr>
                              <w:t>збутової діяльності підприємства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66CA29" id="_x0000_s1038" type="#_x0000_t202" style="position:absolute;left:0;text-align:left;margin-left:3.35pt;margin-top:106.2pt;width:238.5pt;height:40.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" fillcolor="white [3201]" strokecolor="black [3200]" strokeweight="2pt">
                <v:textbox>
                  <w:txbxContent>
                    <w:p w14:paraId="4F205519" w14:textId="05BED314" w:rsidR="00A44EB6" w:rsidRPr="00A44EB6" w:rsidRDefault="00A44EB6" w:rsidP="00A44EB6">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Оцінка зовнішньої ефективності </w:t>
                      </w:r>
                      <w:r w:rsidR="00973F1C">
                        <w:rPr>
                          <w:rFonts w:ascii="Times New Roman" w:hAnsi="Times New Roman" w:cs="Times New Roman"/>
                          <w:b/>
                          <w:bCs/>
                          <w:sz w:val="28"/>
                          <w:szCs w:val="28"/>
                        </w:rPr>
                        <w:t>збутової діяльності підприємства</w:t>
                      </w:r>
                    </w:p>
                  </w:txbxContent>
                </v:textbox>
                <w10:wrap type="square"/>
              </v:shape>
            </w:pict>
          </mc:Fallback>
        </mc:AlternateContent>
      </w:r>
    </w:p>
    <w:p w14:paraId="060BDA14" w14:textId="68E5A3E9" w:rsidR="00BF371B" w:rsidRDefault="00D679B3" w:rsidP="00BC758A">
      <w:pPr>
        <w:spacing w:after="0" w:line="360" w:lineRule="auto"/>
        <w:ind w:firstLine="851"/>
        <w:jc w:val="both"/>
        <w:rPr>
          <w:rFonts w:ascii="Times New Roman" w:hAnsi="Times New Roman" w:cs="Times New Roman"/>
          <w:sz w:val="28"/>
          <w:szCs w:val="28"/>
          <w:lang w:eastAsia="uk-UA"/>
        </w:rPr>
      </w:pPr>
      <w:r>
        <w:rPr>
          <w:rFonts w:ascii="Times New Roman" w:hAnsi="Times New Roman" w:cs="Times New Roman"/>
          <w:noProof/>
          <w:sz w:val="28"/>
          <w:szCs w:val="28"/>
          <w:lang w:eastAsia="uk-UA"/>
        </w:rPr>
        <mc:AlternateContent>
          <mc:Choice Requires="wps">
            <w:drawing>
              <wp:anchor distT="0" distB="0" distL="114300" distR="114300" simplePos="0" relativeHeight="251715584" behindDoc="0" locked="0" layoutInCell="1" allowOverlap="1" wp14:anchorId="5D3B13DE" wp14:editId="75C1C13D">
                <wp:simplePos x="0" y="0"/>
                <wp:positionH relativeFrom="column">
                  <wp:posOffset>4585970</wp:posOffset>
                </wp:positionH>
                <wp:positionV relativeFrom="paragraph">
                  <wp:posOffset>152400</wp:posOffset>
                </wp:positionV>
                <wp:extent cx="266700" cy="190500"/>
                <wp:effectExtent l="0" t="0" r="76200" b="57150"/>
                <wp:wrapNone/>
                <wp:docPr id="36" name="Прямая со стрелкой 36"/>
                <wp:cNvGraphicFramePr/>
                <a:graphic xmlns:a="http://schemas.openxmlformats.org/drawingml/2006/main">
                  <a:graphicData uri="http://schemas.microsoft.com/office/word/2010/wordprocessingShape">
                    <wps:wsp>
                      <wps:cNvCnPr/>
                      <wps:spPr>
                        <a:xfrm>
                          <a:off x="0" y="0"/>
                          <a:ext cx="26670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A909896" id="Прямая со стрелкой 36" o:spid="_x0000_s1026" type="#_x0000_t32" style="position:absolute;margin-left:361.1pt;margin-top:12pt;width:21pt;height:1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" strokecolor="black [3040]">
                <v:stroke endarrow="block"/>
              </v:shape>
            </w:pict>
          </mc:Fallback>
        </mc:AlternateContent>
      </w:r>
      <w:r w:rsidR="00921F31">
        <w:rPr>
          <w:rFonts w:ascii="Times New Roman" w:hAnsi="Times New Roman" w:cs="Times New Roman"/>
          <w:noProof/>
          <w:sz w:val="28"/>
          <w:szCs w:val="28"/>
          <w:lang w:eastAsia="uk-UA"/>
        </w:rPr>
        <mc:AlternateContent>
          <mc:Choice Requires="wps">
            <w:drawing>
              <wp:anchor distT="0" distB="0" distL="114300" distR="114300" simplePos="0" relativeHeight="251714560" behindDoc="0" locked="0" layoutInCell="1" allowOverlap="1" wp14:anchorId="3F88F8F1" wp14:editId="6F8F0A21">
                <wp:simplePos x="0" y="0"/>
                <wp:positionH relativeFrom="column">
                  <wp:posOffset>3185795</wp:posOffset>
                </wp:positionH>
                <wp:positionV relativeFrom="paragraph">
                  <wp:posOffset>152400</wp:posOffset>
                </wp:positionV>
                <wp:extent cx="0" cy="190500"/>
                <wp:effectExtent l="76200" t="0" r="57150" b="57150"/>
                <wp:wrapNone/>
                <wp:docPr id="35" name="Прямая со стрелкой 35"/>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E965DF4" id="Прямая со стрелкой 35" o:spid="_x0000_s1026" type="#_x0000_t32" style="position:absolute;margin-left:250.85pt;margin-top:12pt;width:0;height:15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" strokecolor="black [3040]">
                <v:stroke endarrow="block"/>
              </v:shape>
            </w:pict>
          </mc:Fallback>
        </mc:AlternateContent>
      </w:r>
      <w:r w:rsidR="00921F31">
        <w:rPr>
          <w:rFonts w:ascii="Times New Roman" w:hAnsi="Times New Roman" w:cs="Times New Roman"/>
          <w:noProof/>
          <w:sz w:val="28"/>
          <w:szCs w:val="28"/>
          <w:lang w:eastAsia="uk-UA"/>
        </w:rPr>
        <mc:AlternateContent>
          <mc:Choice Requires="wps">
            <w:drawing>
              <wp:anchor distT="0" distB="0" distL="114300" distR="114300" simplePos="0" relativeHeight="251713536" behindDoc="0" locked="0" layoutInCell="1" allowOverlap="1" wp14:anchorId="683B76A3" wp14:editId="1C575A41">
                <wp:simplePos x="0" y="0"/>
                <wp:positionH relativeFrom="column">
                  <wp:posOffset>1433195</wp:posOffset>
                </wp:positionH>
                <wp:positionV relativeFrom="paragraph">
                  <wp:posOffset>152400</wp:posOffset>
                </wp:positionV>
                <wp:extent cx="333375" cy="190500"/>
                <wp:effectExtent l="38100" t="0" r="28575" b="57150"/>
                <wp:wrapNone/>
                <wp:docPr id="34" name="Прямая со стрелкой 34"/>
                <wp:cNvGraphicFramePr/>
                <a:graphic xmlns:a="http://schemas.openxmlformats.org/drawingml/2006/main">
                  <a:graphicData uri="http://schemas.microsoft.com/office/word/2010/wordprocessingShape">
                    <wps:wsp>
                      <wps:cNvCnPr/>
                      <wps:spPr>
                        <a:xfrm flipH="1">
                          <a:off x="0" y="0"/>
                          <a:ext cx="333375"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A2589B" id="Прямая со стрелкой 34" o:spid="_x0000_s1026" type="#_x0000_t32" style="position:absolute;margin-left:112.85pt;margin-top:12pt;width:26.25pt;height:15pt;flip:x;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" strokecolor="black [3040]">
                <v:stroke endarrow="block"/>
              </v:shape>
            </w:pict>
          </mc:Fallback>
        </mc:AlternateContent>
      </w:r>
      <w:r w:rsidR="003C41AB" w:rsidRPr="00FD0EBF">
        <w:rPr>
          <w:rFonts w:ascii="Times New Roman" w:hAnsi="Times New Roman" w:cs="Times New Roman"/>
          <w:noProof/>
          <w:sz w:val="28"/>
          <w:szCs w:val="28"/>
          <w:lang w:eastAsia="uk-UA"/>
        </w:rPr>
        <mc:AlternateContent>
          <mc:Choice Requires="wps">
            <w:drawing>
              <wp:anchor distT="45720" distB="45720" distL="114300" distR="114300" simplePos="0" relativeHeight="251705344" behindDoc="0" locked="0" layoutInCell="1" allowOverlap="1" wp14:anchorId="00DBAC19" wp14:editId="24A7D9AE">
                <wp:simplePos x="0" y="0"/>
                <wp:positionH relativeFrom="column">
                  <wp:posOffset>4033520</wp:posOffset>
                </wp:positionH>
                <wp:positionV relativeFrom="paragraph">
                  <wp:posOffset>990600</wp:posOffset>
                </wp:positionV>
                <wp:extent cx="2266950" cy="1238250"/>
                <wp:effectExtent l="0" t="0" r="19050" b="19050"/>
                <wp:wrapSquare wrapText="bothSides"/>
                <wp:docPr id="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238250"/>
                        </a:xfrm>
                        <a:prstGeom prst="rect">
                          <a:avLst/>
                        </a:prstGeom>
                        <a:solidFill>
                          <a:srgbClr val="FFFFFF"/>
                        </a:solidFill>
                        <a:ln w="9525">
                          <a:solidFill>
                            <a:srgbClr val="000000"/>
                          </a:solidFill>
                          <a:miter lim="800000"/>
                          <a:headEnd/>
                          <a:tailEnd/>
                        </a:ln>
                      </wps:spPr>
                      <wps:txbx>
                        <w:txbxContent>
                          <w:p w14:paraId="78BCCE0B" w14:textId="487277B5" w:rsidR="00262026" w:rsidRPr="002455AE" w:rsidRDefault="00C06701" w:rsidP="00262026">
                            <w:pPr>
                              <w:spacing w:line="240" w:lineRule="auto"/>
                              <w:jc w:val="center"/>
                              <w:rPr>
                                <w:rFonts w:ascii="Times New Roman" w:hAnsi="Times New Roman" w:cs="Times New Roman"/>
                                <w:sz w:val="26"/>
                                <w:szCs w:val="26"/>
                              </w:rPr>
                            </w:pPr>
                            <w:r w:rsidRPr="002455AE">
                              <w:rPr>
                                <w:rFonts w:ascii="Times New Roman" w:hAnsi="Times New Roman" w:cs="Times New Roman"/>
                                <w:sz w:val="26"/>
                                <w:szCs w:val="26"/>
                              </w:rPr>
                              <w:t xml:space="preserve">Оцінка якості продукції та співвідношення </w:t>
                            </w:r>
                            <w:r w:rsidRPr="002455AE">
                              <w:rPr>
                                <w:rFonts w:ascii="Times New Roman" w:hAnsi="Times New Roman" w:cs="Times New Roman"/>
                                <w:sz w:val="26"/>
                                <w:szCs w:val="26"/>
                                <w:lang w:eastAsia="uk-UA"/>
                              </w:rPr>
                              <w:t>«ціна-якість»</w:t>
                            </w:r>
                            <w:r w:rsidR="00596EF2" w:rsidRPr="002455AE">
                              <w:rPr>
                                <w:rFonts w:ascii="Times New Roman" w:hAnsi="Times New Roman" w:cs="Times New Roman"/>
                                <w:sz w:val="26"/>
                                <w:szCs w:val="26"/>
                                <w:lang w:eastAsia="uk-UA"/>
                              </w:rPr>
                              <w:t xml:space="preserve"> </w:t>
                            </w:r>
                            <w:r w:rsidR="00596EF2" w:rsidRPr="002455AE">
                              <w:rPr>
                                <w:rFonts w:ascii="Times New Roman" w:hAnsi="Times New Roman" w:cs="Times New Roman"/>
                                <w:sz w:val="26"/>
                                <w:szCs w:val="26"/>
                                <w:lang w:eastAsia="uk-UA"/>
                              </w:rPr>
                              <w:br/>
                              <w:t>Оцінка іміджу підприємства</w:t>
                            </w:r>
                            <w:r w:rsidR="00596EF2" w:rsidRPr="002455AE">
                              <w:rPr>
                                <w:rFonts w:ascii="Times New Roman" w:hAnsi="Times New Roman" w:cs="Times New Roman"/>
                                <w:sz w:val="26"/>
                                <w:szCs w:val="26"/>
                                <w:lang w:eastAsia="uk-UA"/>
                              </w:rPr>
                              <w:br/>
                            </w:r>
                            <w:r w:rsidR="00596EF2" w:rsidRPr="002455AE">
                              <w:rPr>
                                <w:rFonts w:ascii="Times New Roman" w:hAnsi="Times New Roman" w:cs="Times New Roman"/>
                                <w:sz w:val="26"/>
                                <w:szCs w:val="26"/>
                              </w:rPr>
                              <w:t>Позиціювання ціни на основний асортимент товарів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DBAC19" id="_x0000_s1039" type="#_x0000_t202" style="position:absolute;left:0;text-align:left;margin-left:317.6pt;margin-top:78pt;width:178.5pt;height:97.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">
                <v:textbox>
                  <w:txbxContent>
                    <w:p w14:paraId="78BCCE0B" w14:textId="487277B5" w:rsidR="00262026" w:rsidRPr="002455AE" w:rsidRDefault="00C06701" w:rsidP="00262026">
                      <w:pPr>
                        <w:spacing w:line="240" w:lineRule="auto"/>
                        <w:jc w:val="center"/>
                        <w:rPr>
                          <w:rFonts w:ascii="Times New Roman" w:hAnsi="Times New Roman" w:cs="Times New Roman"/>
                          <w:sz w:val="26"/>
                          <w:szCs w:val="26"/>
                        </w:rPr>
                      </w:pPr>
                      <w:r w:rsidRPr="002455AE">
                        <w:rPr>
                          <w:rFonts w:ascii="Times New Roman" w:hAnsi="Times New Roman" w:cs="Times New Roman"/>
                          <w:sz w:val="26"/>
                          <w:szCs w:val="26"/>
                        </w:rPr>
                        <w:t xml:space="preserve">Оцінка якості продукції та співвідношення </w:t>
                      </w:r>
                      <w:r w:rsidRPr="002455AE">
                        <w:rPr>
                          <w:rFonts w:ascii="Times New Roman" w:hAnsi="Times New Roman" w:cs="Times New Roman"/>
                          <w:sz w:val="26"/>
                          <w:szCs w:val="26"/>
                          <w:lang w:eastAsia="uk-UA"/>
                        </w:rPr>
                        <w:t>«ціна-якість»</w:t>
                      </w:r>
                      <w:r w:rsidR="00596EF2" w:rsidRPr="002455AE">
                        <w:rPr>
                          <w:rFonts w:ascii="Times New Roman" w:hAnsi="Times New Roman" w:cs="Times New Roman"/>
                          <w:sz w:val="26"/>
                          <w:szCs w:val="26"/>
                          <w:lang w:eastAsia="uk-UA"/>
                        </w:rPr>
                        <w:t xml:space="preserve"> </w:t>
                      </w:r>
                      <w:r w:rsidR="00596EF2" w:rsidRPr="002455AE">
                        <w:rPr>
                          <w:rFonts w:ascii="Times New Roman" w:hAnsi="Times New Roman" w:cs="Times New Roman"/>
                          <w:sz w:val="26"/>
                          <w:szCs w:val="26"/>
                          <w:lang w:eastAsia="uk-UA"/>
                        </w:rPr>
                        <w:br/>
                        <w:t>Оцінка іміджу підприємства</w:t>
                      </w:r>
                      <w:r w:rsidR="00596EF2" w:rsidRPr="002455AE">
                        <w:rPr>
                          <w:rFonts w:ascii="Times New Roman" w:hAnsi="Times New Roman" w:cs="Times New Roman"/>
                          <w:sz w:val="26"/>
                          <w:szCs w:val="26"/>
                          <w:lang w:eastAsia="uk-UA"/>
                        </w:rPr>
                        <w:br/>
                      </w:r>
                      <w:r w:rsidR="00596EF2" w:rsidRPr="002455AE">
                        <w:rPr>
                          <w:rFonts w:ascii="Times New Roman" w:hAnsi="Times New Roman" w:cs="Times New Roman"/>
                          <w:sz w:val="26"/>
                          <w:szCs w:val="26"/>
                        </w:rPr>
                        <w:t>Позиціювання ціни на основний асортимент товарів</w:t>
                      </w:r>
                    </w:p>
                  </w:txbxContent>
                </v:textbox>
                <w10:wrap type="square"/>
              </v:shape>
            </w:pict>
          </mc:Fallback>
        </mc:AlternateContent>
      </w:r>
      <w:r w:rsidR="003C41AB" w:rsidRPr="00FD0EBF">
        <w:rPr>
          <w:rFonts w:ascii="Times New Roman" w:hAnsi="Times New Roman" w:cs="Times New Roman"/>
          <w:noProof/>
          <w:sz w:val="28"/>
          <w:szCs w:val="28"/>
          <w:lang w:eastAsia="uk-UA"/>
        </w:rPr>
        <mc:AlternateContent>
          <mc:Choice Requires="wps">
            <w:drawing>
              <wp:anchor distT="45720" distB="45720" distL="114300" distR="114300" simplePos="0" relativeHeight="251695104" behindDoc="0" locked="0" layoutInCell="1" allowOverlap="1" wp14:anchorId="5E359BF9" wp14:editId="6A821819">
                <wp:simplePos x="0" y="0"/>
                <wp:positionH relativeFrom="column">
                  <wp:posOffset>-52705</wp:posOffset>
                </wp:positionH>
                <wp:positionV relativeFrom="paragraph">
                  <wp:posOffset>342900</wp:posOffset>
                </wp:positionV>
                <wp:extent cx="1914525" cy="514350"/>
                <wp:effectExtent l="0" t="0" r="28575" b="19050"/>
                <wp:wrapSquare wrapText="bothSides"/>
                <wp:docPr id="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5143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3B1B7BD" w14:textId="32487D69" w:rsidR="00051E7F" w:rsidRPr="00A44EB6" w:rsidRDefault="000B49F7" w:rsidP="00051E7F">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Оцінка ефективності каналу збуту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59BF9" id="_x0000_s1040" type="#_x0000_t202" style="position:absolute;left:0;text-align:left;margin-left:-4.15pt;margin-top:27pt;width:150.75pt;height:40.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" fillcolor="white [3201]" strokecolor="black [3200]" strokeweight="2pt">
                <v:textbox>
                  <w:txbxContent>
                    <w:p w14:paraId="43B1B7BD" w14:textId="32487D69" w:rsidR="00051E7F" w:rsidRPr="00A44EB6" w:rsidRDefault="000B49F7" w:rsidP="00051E7F">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Оцінка ефективності каналу збуту</w:t>
                      </w:r>
                    </w:p>
                  </w:txbxContent>
                </v:textbox>
                <w10:wrap type="square"/>
              </v:shape>
            </w:pict>
          </mc:Fallback>
        </mc:AlternateContent>
      </w:r>
      <w:r w:rsidR="003C41AB" w:rsidRPr="00FD0EBF">
        <w:rPr>
          <w:rFonts w:ascii="Times New Roman" w:hAnsi="Times New Roman" w:cs="Times New Roman"/>
          <w:noProof/>
          <w:sz w:val="28"/>
          <w:szCs w:val="28"/>
          <w:lang w:eastAsia="uk-UA"/>
        </w:rPr>
        <mc:AlternateContent>
          <mc:Choice Requires="wps">
            <w:drawing>
              <wp:anchor distT="45720" distB="45720" distL="114300" distR="114300" simplePos="0" relativeHeight="251697152" behindDoc="0" locked="0" layoutInCell="1" allowOverlap="1" wp14:anchorId="4953479C" wp14:editId="5A3C2372">
                <wp:simplePos x="0" y="0"/>
                <wp:positionH relativeFrom="column">
                  <wp:posOffset>2014220</wp:posOffset>
                </wp:positionH>
                <wp:positionV relativeFrom="paragraph">
                  <wp:posOffset>342900</wp:posOffset>
                </wp:positionV>
                <wp:extent cx="1876425" cy="514350"/>
                <wp:effectExtent l="0" t="0" r="28575" b="19050"/>
                <wp:wrapSquare wrapText="bothSides"/>
                <wp:docPr id="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5143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FF784DD" w14:textId="44261577" w:rsidR="000B49F7" w:rsidRPr="00A44EB6" w:rsidRDefault="000B49F7" w:rsidP="000B49F7">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Оцінка з точки зору продавця продукції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53479C" id="_x0000_s1041" type="#_x0000_t202" style="position:absolute;left:0;text-align:left;margin-left:158.6pt;margin-top:27pt;width:147.75pt;height:40.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" fillcolor="white [3201]" strokecolor="black [3200]" strokeweight="2pt">
                <v:textbox>
                  <w:txbxContent>
                    <w:p w14:paraId="2FF784DD" w14:textId="44261577" w:rsidR="000B49F7" w:rsidRPr="00A44EB6" w:rsidRDefault="000B49F7" w:rsidP="000B49F7">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Оцінка з точки зору продавця продукції</w:t>
                      </w:r>
                    </w:p>
                  </w:txbxContent>
                </v:textbox>
                <w10:wrap type="square"/>
              </v:shape>
            </w:pict>
          </mc:Fallback>
        </mc:AlternateContent>
      </w:r>
      <w:r w:rsidR="00BC758A" w:rsidRPr="00FD0EBF">
        <w:rPr>
          <w:rFonts w:ascii="Times New Roman" w:hAnsi="Times New Roman" w:cs="Times New Roman"/>
          <w:noProof/>
          <w:sz w:val="28"/>
          <w:szCs w:val="28"/>
          <w:lang w:eastAsia="uk-UA"/>
        </w:rPr>
        <mc:AlternateContent>
          <mc:Choice Requires="wps">
            <w:drawing>
              <wp:anchor distT="45720" distB="45720" distL="114300" distR="114300" simplePos="0" relativeHeight="251703296" behindDoc="0" locked="0" layoutInCell="1" allowOverlap="1" wp14:anchorId="703B80B1" wp14:editId="41242666">
                <wp:simplePos x="0" y="0"/>
                <wp:positionH relativeFrom="column">
                  <wp:posOffset>2014220</wp:posOffset>
                </wp:positionH>
                <wp:positionV relativeFrom="paragraph">
                  <wp:posOffset>1047750</wp:posOffset>
                </wp:positionV>
                <wp:extent cx="1885950" cy="1171575"/>
                <wp:effectExtent l="0" t="0" r="19050" b="28575"/>
                <wp:wrapSquare wrapText="bothSides"/>
                <wp:docPr id="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171575"/>
                        </a:xfrm>
                        <a:prstGeom prst="rect">
                          <a:avLst/>
                        </a:prstGeom>
                        <a:solidFill>
                          <a:srgbClr val="FFFFFF"/>
                        </a:solidFill>
                        <a:ln w="9525">
                          <a:solidFill>
                            <a:srgbClr val="000000"/>
                          </a:solidFill>
                          <a:miter lim="800000"/>
                          <a:headEnd/>
                          <a:tailEnd/>
                        </a:ln>
                      </wps:spPr>
                      <wps:txbx>
                        <w:txbxContent>
                          <w:p w14:paraId="4C0645E8" w14:textId="308C34F6" w:rsidR="00262026" w:rsidRPr="00FD0EBF" w:rsidRDefault="00C06701" w:rsidP="00262026">
                            <w:pPr>
                              <w:spacing w:line="240" w:lineRule="auto"/>
                              <w:jc w:val="center"/>
                              <w:rPr>
                                <w:rFonts w:ascii="Times New Roman" w:hAnsi="Times New Roman" w:cs="Times New Roman"/>
                                <w:sz w:val="28"/>
                                <w:szCs w:val="28"/>
                              </w:rPr>
                            </w:pPr>
                            <w:r>
                              <w:rPr>
                                <w:rFonts w:ascii="Times New Roman" w:hAnsi="Times New Roman" w:cs="Times New Roman"/>
                                <w:sz w:val="28"/>
                                <w:szCs w:val="28"/>
                              </w:rPr>
                              <w:t>Оцінка партнерства</w:t>
                            </w:r>
                            <w:r>
                              <w:rPr>
                                <w:rFonts w:ascii="Times New Roman" w:hAnsi="Times New Roman" w:cs="Times New Roman"/>
                                <w:sz w:val="28"/>
                                <w:szCs w:val="28"/>
                              </w:rPr>
                              <w:br/>
                            </w:r>
                            <w:r w:rsidR="00596EF2">
                              <w:rPr>
                                <w:rFonts w:ascii="Times New Roman" w:hAnsi="Times New Roman" w:cs="Times New Roman"/>
                                <w:sz w:val="28"/>
                                <w:szCs w:val="28"/>
                              </w:rPr>
                              <w:t>О</w:t>
                            </w:r>
                            <w:r>
                              <w:rPr>
                                <w:rFonts w:ascii="Times New Roman" w:hAnsi="Times New Roman" w:cs="Times New Roman"/>
                                <w:sz w:val="28"/>
                                <w:szCs w:val="28"/>
                              </w:rPr>
                              <w:t>цінка реакції</w:t>
                            </w:r>
                            <w:r>
                              <w:rPr>
                                <w:rFonts w:ascii="Times New Roman" w:hAnsi="Times New Roman" w:cs="Times New Roman"/>
                                <w:sz w:val="28"/>
                                <w:szCs w:val="28"/>
                              </w:rPr>
                              <w:br/>
                            </w:r>
                            <w:r w:rsidR="00596EF2">
                              <w:rPr>
                                <w:rFonts w:ascii="Times New Roman" w:hAnsi="Times New Roman" w:cs="Times New Roman"/>
                                <w:sz w:val="28"/>
                                <w:szCs w:val="28"/>
                              </w:rPr>
                              <w:t>О</w:t>
                            </w:r>
                            <w:r>
                              <w:rPr>
                                <w:rFonts w:ascii="Times New Roman" w:hAnsi="Times New Roman" w:cs="Times New Roman"/>
                                <w:sz w:val="28"/>
                                <w:szCs w:val="28"/>
                              </w:rPr>
                              <w:t>цінка споживчого сервісу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3B80B1" id="_x0000_s1042" type="#_x0000_t202" style="position:absolute;left:0;text-align:left;margin-left:158.6pt;margin-top:82.5pt;width:148.5pt;height:92.2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">
                <v:textbox>
                  <w:txbxContent>
                    <w:p w14:paraId="4C0645E8" w14:textId="308C34F6" w:rsidR="00262026" w:rsidRPr="00FD0EBF" w:rsidRDefault="00C06701" w:rsidP="00262026">
                      <w:pPr>
                        <w:spacing w:line="240" w:lineRule="auto"/>
                        <w:jc w:val="center"/>
                        <w:rPr>
                          <w:rFonts w:ascii="Times New Roman" w:hAnsi="Times New Roman" w:cs="Times New Roman"/>
                          <w:sz w:val="28"/>
                          <w:szCs w:val="28"/>
                        </w:rPr>
                      </w:pPr>
                      <w:r>
                        <w:rPr>
                          <w:rFonts w:ascii="Times New Roman" w:hAnsi="Times New Roman" w:cs="Times New Roman"/>
                          <w:sz w:val="28"/>
                          <w:szCs w:val="28"/>
                        </w:rPr>
                        <w:t>Оцінка партнерства</w:t>
                      </w:r>
                      <w:r>
                        <w:rPr>
                          <w:rFonts w:ascii="Times New Roman" w:hAnsi="Times New Roman" w:cs="Times New Roman"/>
                          <w:sz w:val="28"/>
                          <w:szCs w:val="28"/>
                        </w:rPr>
                        <w:br/>
                      </w:r>
                      <w:r w:rsidR="00596EF2">
                        <w:rPr>
                          <w:rFonts w:ascii="Times New Roman" w:hAnsi="Times New Roman" w:cs="Times New Roman"/>
                          <w:sz w:val="28"/>
                          <w:szCs w:val="28"/>
                        </w:rPr>
                        <w:t>О</w:t>
                      </w:r>
                      <w:r>
                        <w:rPr>
                          <w:rFonts w:ascii="Times New Roman" w:hAnsi="Times New Roman" w:cs="Times New Roman"/>
                          <w:sz w:val="28"/>
                          <w:szCs w:val="28"/>
                        </w:rPr>
                        <w:t>цінка реакції</w:t>
                      </w:r>
                      <w:r>
                        <w:rPr>
                          <w:rFonts w:ascii="Times New Roman" w:hAnsi="Times New Roman" w:cs="Times New Roman"/>
                          <w:sz w:val="28"/>
                          <w:szCs w:val="28"/>
                        </w:rPr>
                        <w:br/>
                      </w:r>
                      <w:r w:rsidR="00596EF2">
                        <w:rPr>
                          <w:rFonts w:ascii="Times New Roman" w:hAnsi="Times New Roman" w:cs="Times New Roman"/>
                          <w:sz w:val="28"/>
                          <w:szCs w:val="28"/>
                        </w:rPr>
                        <w:t>О</w:t>
                      </w:r>
                      <w:r>
                        <w:rPr>
                          <w:rFonts w:ascii="Times New Roman" w:hAnsi="Times New Roman" w:cs="Times New Roman"/>
                          <w:sz w:val="28"/>
                          <w:szCs w:val="28"/>
                        </w:rPr>
                        <w:t>цінка споживчого сервісу</w:t>
                      </w:r>
                    </w:p>
                  </w:txbxContent>
                </v:textbox>
                <w10:wrap type="square"/>
              </v:shape>
            </w:pict>
          </mc:Fallback>
        </mc:AlternateContent>
      </w:r>
      <w:r w:rsidR="00BC758A" w:rsidRPr="00FD0EBF">
        <w:rPr>
          <w:rFonts w:ascii="Times New Roman" w:hAnsi="Times New Roman" w:cs="Times New Roman"/>
          <w:noProof/>
          <w:sz w:val="28"/>
          <w:szCs w:val="28"/>
          <w:lang w:eastAsia="uk-UA"/>
        </w:rPr>
        <mc:AlternateContent>
          <mc:Choice Requires="wps">
            <w:drawing>
              <wp:anchor distT="45720" distB="45720" distL="114300" distR="114300" simplePos="0" relativeHeight="251701248" behindDoc="0" locked="0" layoutInCell="1" allowOverlap="1" wp14:anchorId="2B32E333" wp14:editId="5B61FAF9">
                <wp:simplePos x="0" y="0"/>
                <wp:positionH relativeFrom="column">
                  <wp:posOffset>-24130</wp:posOffset>
                </wp:positionH>
                <wp:positionV relativeFrom="paragraph">
                  <wp:posOffset>1057275</wp:posOffset>
                </wp:positionV>
                <wp:extent cx="1885950" cy="1171575"/>
                <wp:effectExtent l="0" t="0" r="19050" b="28575"/>
                <wp:wrapSquare wrapText="bothSides"/>
                <wp:docPr id="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171575"/>
                        </a:xfrm>
                        <a:prstGeom prst="rect">
                          <a:avLst/>
                        </a:prstGeom>
                        <a:solidFill>
                          <a:srgbClr val="FFFFFF"/>
                        </a:solidFill>
                        <a:ln w="9525">
                          <a:solidFill>
                            <a:srgbClr val="000000"/>
                          </a:solidFill>
                          <a:miter lim="800000"/>
                          <a:headEnd/>
                          <a:tailEnd/>
                        </a:ln>
                      </wps:spPr>
                      <wps:txbx>
                        <w:txbxContent>
                          <w:p w14:paraId="4E1BA045" w14:textId="7DDDFF00" w:rsidR="00262026" w:rsidRPr="002455AE" w:rsidRDefault="00262026" w:rsidP="00262026">
                            <w:pPr>
                              <w:spacing w:line="240" w:lineRule="auto"/>
                              <w:jc w:val="center"/>
                              <w:rPr>
                                <w:rFonts w:ascii="Times New Roman" w:hAnsi="Times New Roman" w:cs="Times New Roman"/>
                                <w:sz w:val="26"/>
                                <w:szCs w:val="26"/>
                              </w:rPr>
                            </w:pPr>
                            <w:r w:rsidRPr="002455AE">
                              <w:rPr>
                                <w:rFonts w:ascii="Times New Roman" w:hAnsi="Times New Roman" w:cs="Times New Roman"/>
                                <w:sz w:val="26"/>
                                <w:szCs w:val="26"/>
                              </w:rPr>
                              <w:t>Оцінка гнучкості каналу</w:t>
                            </w:r>
                            <w:r w:rsidRPr="002455AE">
                              <w:rPr>
                                <w:rFonts w:ascii="Times New Roman" w:hAnsi="Times New Roman" w:cs="Times New Roman"/>
                                <w:sz w:val="26"/>
                                <w:szCs w:val="26"/>
                              </w:rPr>
                              <w:br/>
                            </w:r>
                            <w:r w:rsidR="00596EF2" w:rsidRPr="002455AE">
                              <w:rPr>
                                <w:rFonts w:ascii="Times New Roman" w:hAnsi="Times New Roman" w:cs="Times New Roman"/>
                                <w:sz w:val="26"/>
                                <w:szCs w:val="26"/>
                              </w:rPr>
                              <w:t>О</w:t>
                            </w:r>
                            <w:r w:rsidRPr="002455AE">
                              <w:rPr>
                                <w:rFonts w:ascii="Times New Roman" w:hAnsi="Times New Roman" w:cs="Times New Roman"/>
                                <w:sz w:val="26"/>
                                <w:szCs w:val="26"/>
                              </w:rPr>
                              <w:t>цінка витрат на розвиток</w:t>
                            </w:r>
                            <w:r w:rsidR="00C06701" w:rsidRPr="002455AE">
                              <w:rPr>
                                <w:rFonts w:ascii="Times New Roman" w:hAnsi="Times New Roman" w:cs="Times New Roman"/>
                                <w:sz w:val="26"/>
                                <w:szCs w:val="26"/>
                              </w:rPr>
                              <w:t xml:space="preserve"> представництв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32E333" id="_x0000_s1043" type="#_x0000_t202" style="position:absolute;left:0;text-align:left;margin-left:-1.9pt;margin-top:83.25pt;width:148.5pt;height:92.2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">
                <v:textbox>
                  <w:txbxContent>
                    <w:p w14:paraId="4E1BA045" w14:textId="7DDDFF00" w:rsidR="00262026" w:rsidRPr="002455AE" w:rsidRDefault="00262026" w:rsidP="00262026">
                      <w:pPr>
                        <w:spacing w:line="240" w:lineRule="auto"/>
                        <w:jc w:val="center"/>
                        <w:rPr>
                          <w:rFonts w:ascii="Times New Roman" w:hAnsi="Times New Roman" w:cs="Times New Roman"/>
                          <w:sz w:val="26"/>
                          <w:szCs w:val="26"/>
                        </w:rPr>
                      </w:pPr>
                      <w:r w:rsidRPr="002455AE">
                        <w:rPr>
                          <w:rFonts w:ascii="Times New Roman" w:hAnsi="Times New Roman" w:cs="Times New Roman"/>
                          <w:sz w:val="26"/>
                          <w:szCs w:val="26"/>
                        </w:rPr>
                        <w:t>Оцінка гнучкості каналу</w:t>
                      </w:r>
                      <w:r w:rsidRPr="002455AE">
                        <w:rPr>
                          <w:rFonts w:ascii="Times New Roman" w:hAnsi="Times New Roman" w:cs="Times New Roman"/>
                          <w:sz w:val="26"/>
                          <w:szCs w:val="26"/>
                        </w:rPr>
                        <w:br/>
                      </w:r>
                      <w:r w:rsidR="00596EF2" w:rsidRPr="002455AE">
                        <w:rPr>
                          <w:rFonts w:ascii="Times New Roman" w:hAnsi="Times New Roman" w:cs="Times New Roman"/>
                          <w:sz w:val="26"/>
                          <w:szCs w:val="26"/>
                        </w:rPr>
                        <w:t>О</w:t>
                      </w:r>
                      <w:r w:rsidRPr="002455AE">
                        <w:rPr>
                          <w:rFonts w:ascii="Times New Roman" w:hAnsi="Times New Roman" w:cs="Times New Roman"/>
                          <w:sz w:val="26"/>
                          <w:szCs w:val="26"/>
                        </w:rPr>
                        <w:t>цінка витрат на розвиток</w:t>
                      </w:r>
                      <w:r w:rsidR="00C06701" w:rsidRPr="002455AE">
                        <w:rPr>
                          <w:rFonts w:ascii="Times New Roman" w:hAnsi="Times New Roman" w:cs="Times New Roman"/>
                          <w:sz w:val="26"/>
                          <w:szCs w:val="26"/>
                        </w:rPr>
                        <w:t xml:space="preserve"> представництв</w:t>
                      </w:r>
                    </w:p>
                  </w:txbxContent>
                </v:textbox>
                <w10:wrap type="square"/>
              </v:shape>
            </w:pict>
          </mc:Fallback>
        </mc:AlternateContent>
      </w:r>
      <w:r w:rsidR="00BC758A" w:rsidRPr="00FD0EBF">
        <w:rPr>
          <w:rFonts w:ascii="Times New Roman" w:hAnsi="Times New Roman" w:cs="Times New Roman"/>
          <w:noProof/>
          <w:sz w:val="28"/>
          <w:szCs w:val="28"/>
          <w:lang w:eastAsia="uk-UA"/>
        </w:rPr>
        <mc:AlternateContent>
          <mc:Choice Requires="wps">
            <w:drawing>
              <wp:anchor distT="45720" distB="45720" distL="114300" distR="114300" simplePos="0" relativeHeight="251699200" behindDoc="0" locked="0" layoutInCell="1" allowOverlap="1" wp14:anchorId="57B04FD7" wp14:editId="08B5F532">
                <wp:simplePos x="0" y="0"/>
                <wp:positionH relativeFrom="column">
                  <wp:posOffset>4033520</wp:posOffset>
                </wp:positionH>
                <wp:positionV relativeFrom="paragraph">
                  <wp:posOffset>351790</wp:posOffset>
                </wp:positionV>
                <wp:extent cx="2266950" cy="504825"/>
                <wp:effectExtent l="0" t="0" r="19050" b="28575"/>
                <wp:wrapSquare wrapText="bothSides"/>
                <wp:docPr id="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50482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04125D56" w14:textId="43D6338D" w:rsidR="000B49F7" w:rsidRPr="00A44EB6" w:rsidRDefault="000B49F7" w:rsidP="000B49F7">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Оцінка </w:t>
                            </w:r>
                            <w:r w:rsidR="007A0E16">
                              <w:rPr>
                                <w:rFonts w:ascii="Times New Roman" w:hAnsi="Times New Roman" w:cs="Times New Roman"/>
                                <w:b/>
                                <w:bCs/>
                                <w:sz w:val="28"/>
                                <w:szCs w:val="28"/>
                              </w:rPr>
                              <w:t>з точки зору споживача продукції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B04FD7" id="_x0000_s1044" type="#_x0000_t202" style="position:absolute;left:0;text-align:left;margin-left:317.6pt;margin-top:27.7pt;width:178.5pt;height:39.7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" fillcolor="white [3201]" strokecolor="black [3200]" strokeweight="2pt">
                <v:textbox>
                  <w:txbxContent>
                    <w:p w14:paraId="04125D56" w14:textId="43D6338D" w:rsidR="000B49F7" w:rsidRPr="00A44EB6" w:rsidRDefault="000B49F7" w:rsidP="000B49F7">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Оцінка </w:t>
                      </w:r>
                      <w:r w:rsidR="007A0E16">
                        <w:rPr>
                          <w:rFonts w:ascii="Times New Roman" w:hAnsi="Times New Roman" w:cs="Times New Roman"/>
                          <w:b/>
                          <w:bCs/>
                          <w:sz w:val="28"/>
                          <w:szCs w:val="28"/>
                        </w:rPr>
                        <w:t>з точки зору споживача продукції</w:t>
                      </w:r>
                    </w:p>
                  </w:txbxContent>
                </v:textbox>
                <w10:wrap type="square"/>
              </v:shape>
            </w:pict>
          </mc:Fallback>
        </mc:AlternateContent>
      </w:r>
    </w:p>
    <w:p w14:paraId="569FC323" w14:textId="77777777" w:rsidR="003C41AB" w:rsidRDefault="003C41AB" w:rsidP="003C41AB">
      <w:pPr>
        <w:spacing w:after="0" w:line="360" w:lineRule="auto"/>
        <w:rPr>
          <w:rFonts w:ascii="Times New Roman" w:hAnsi="Times New Roman" w:cs="Times New Roman"/>
          <w:sz w:val="28"/>
          <w:szCs w:val="28"/>
          <w:lang w:eastAsia="uk-UA"/>
        </w:rPr>
      </w:pPr>
    </w:p>
    <w:p w14:paraId="670AFB67" w14:textId="68C1EC92" w:rsidR="00BF371B" w:rsidRDefault="003C41AB" w:rsidP="003C41AB">
      <w:pPr>
        <w:spacing w:after="0"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 xml:space="preserve">Рисунок 1.2. </w:t>
      </w:r>
      <w:r w:rsidRPr="003C41AB">
        <w:rPr>
          <w:rFonts w:ascii="Times New Roman" w:hAnsi="Times New Roman" w:cs="Times New Roman"/>
          <w:sz w:val="28"/>
          <w:szCs w:val="28"/>
          <w:lang w:eastAsia="uk-UA"/>
        </w:rPr>
        <w:t>Напрями оцінки ефективності управління</w:t>
      </w:r>
      <w:r>
        <w:rPr>
          <w:rFonts w:ascii="Times New Roman" w:hAnsi="Times New Roman" w:cs="Times New Roman"/>
          <w:sz w:val="28"/>
          <w:szCs w:val="28"/>
          <w:lang w:eastAsia="uk-UA"/>
        </w:rPr>
        <w:t xml:space="preserve"> </w:t>
      </w:r>
      <w:r w:rsidRPr="003C41AB">
        <w:rPr>
          <w:rFonts w:ascii="Times New Roman" w:hAnsi="Times New Roman" w:cs="Times New Roman"/>
          <w:sz w:val="28"/>
          <w:szCs w:val="28"/>
          <w:lang w:eastAsia="uk-UA"/>
        </w:rPr>
        <w:t>системою збуту підприємства [</w:t>
      </w:r>
      <w:r w:rsidR="00CE6472">
        <w:rPr>
          <w:rFonts w:ascii="Times New Roman" w:hAnsi="Times New Roman" w:cs="Times New Roman"/>
          <w:sz w:val="28"/>
          <w:szCs w:val="28"/>
          <w:lang w:eastAsia="uk-UA"/>
        </w:rPr>
        <w:t>9</w:t>
      </w:r>
      <w:r w:rsidRPr="003C41AB">
        <w:rPr>
          <w:rFonts w:ascii="Times New Roman" w:hAnsi="Times New Roman" w:cs="Times New Roman"/>
          <w:sz w:val="28"/>
          <w:szCs w:val="28"/>
          <w:lang w:eastAsia="uk-UA"/>
        </w:rPr>
        <w:t>]</w:t>
      </w:r>
    </w:p>
    <w:p w14:paraId="06264474" w14:textId="77777777" w:rsidR="003C41AB" w:rsidRDefault="003C41AB" w:rsidP="002455AE">
      <w:pPr>
        <w:spacing w:after="0" w:line="360" w:lineRule="auto"/>
        <w:jc w:val="both"/>
        <w:rPr>
          <w:rFonts w:ascii="Times New Roman" w:hAnsi="Times New Roman" w:cs="Times New Roman"/>
          <w:sz w:val="28"/>
          <w:szCs w:val="28"/>
          <w:lang w:eastAsia="uk-UA"/>
        </w:rPr>
      </w:pPr>
    </w:p>
    <w:p w14:paraId="7B25F3BD" w14:textId="0D29581F" w:rsidR="00C04C79" w:rsidRPr="00C04C79" w:rsidRDefault="00C04C79" w:rsidP="00D679B3">
      <w:pPr>
        <w:spacing w:after="0" w:line="360" w:lineRule="auto"/>
        <w:ind w:firstLine="708"/>
        <w:jc w:val="both"/>
        <w:rPr>
          <w:rFonts w:ascii="Times New Roman" w:hAnsi="Times New Roman" w:cs="Times New Roman"/>
          <w:sz w:val="28"/>
          <w:szCs w:val="28"/>
          <w:lang w:eastAsia="uk-UA"/>
        </w:rPr>
      </w:pPr>
      <w:r w:rsidRPr="00C04C79">
        <w:rPr>
          <w:rFonts w:ascii="Times New Roman" w:hAnsi="Times New Roman" w:cs="Times New Roman"/>
          <w:sz w:val="28"/>
          <w:szCs w:val="28"/>
          <w:lang w:eastAsia="uk-UA"/>
        </w:rPr>
        <w:lastRenderedPageBreak/>
        <w:t>Оцінка зовнішньої ефективності збутової діяльності підприємства полягає в формулюванні його стратегічних позицій, включаючи стратегічний аналіз ринкової позиції, оцінку клієнтурної політики та аналіз прихильності покупців.</w:t>
      </w:r>
    </w:p>
    <w:p w14:paraId="7A04821B" w14:textId="77777777" w:rsidR="00C04C79" w:rsidRPr="00C04C79" w:rsidRDefault="00C04C79" w:rsidP="009E6350">
      <w:pPr>
        <w:spacing w:after="0" w:line="360" w:lineRule="auto"/>
        <w:ind w:firstLine="851"/>
        <w:jc w:val="both"/>
        <w:rPr>
          <w:rFonts w:ascii="Times New Roman" w:hAnsi="Times New Roman" w:cs="Times New Roman"/>
          <w:sz w:val="28"/>
          <w:szCs w:val="28"/>
          <w:lang w:eastAsia="uk-UA"/>
        </w:rPr>
      </w:pPr>
      <w:r w:rsidRPr="00C04C79">
        <w:rPr>
          <w:rFonts w:ascii="Times New Roman" w:hAnsi="Times New Roman" w:cs="Times New Roman"/>
          <w:sz w:val="28"/>
          <w:szCs w:val="28"/>
          <w:lang w:eastAsia="uk-UA"/>
        </w:rPr>
        <w:t>Оцінка внутрішньої ефективності збутової діяльності підприємства передбачає оцінку досягнення цілей збуту, ефективності реалізації збутових стратегій та економічної ефективності збутової діяльності.</w:t>
      </w:r>
    </w:p>
    <w:p w14:paraId="1A004E1B" w14:textId="77777777" w:rsidR="00C04C79" w:rsidRPr="00C04C79" w:rsidRDefault="00C04C79" w:rsidP="000F3875">
      <w:pPr>
        <w:spacing w:after="0" w:line="360" w:lineRule="auto"/>
        <w:ind w:firstLine="851"/>
        <w:jc w:val="both"/>
        <w:rPr>
          <w:rFonts w:ascii="Times New Roman" w:hAnsi="Times New Roman" w:cs="Times New Roman"/>
          <w:sz w:val="28"/>
          <w:szCs w:val="28"/>
          <w:lang w:eastAsia="uk-UA"/>
        </w:rPr>
      </w:pPr>
      <w:r w:rsidRPr="00C04C79">
        <w:rPr>
          <w:rFonts w:ascii="Times New Roman" w:hAnsi="Times New Roman" w:cs="Times New Roman"/>
          <w:sz w:val="28"/>
          <w:szCs w:val="28"/>
          <w:lang w:eastAsia="uk-UA"/>
        </w:rPr>
        <w:t>Оцінка ефективності каналу збуту здійснюється через оцінку його гнучкості та витрат на представництво.</w:t>
      </w:r>
    </w:p>
    <w:p w14:paraId="27684C23" w14:textId="2934AF64" w:rsidR="0021625E" w:rsidRDefault="00C04C79" w:rsidP="000F3875">
      <w:pPr>
        <w:spacing w:after="0" w:line="360" w:lineRule="auto"/>
        <w:ind w:firstLine="851"/>
        <w:jc w:val="both"/>
        <w:rPr>
          <w:rFonts w:ascii="Times New Roman" w:hAnsi="Times New Roman" w:cs="Times New Roman"/>
          <w:sz w:val="28"/>
          <w:szCs w:val="28"/>
          <w:lang w:eastAsia="uk-UA"/>
        </w:rPr>
      </w:pPr>
      <w:r w:rsidRPr="00C04C79">
        <w:rPr>
          <w:rFonts w:ascii="Times New Roman" w:hAnsi="Times New Roman" w:cs="Times New Roman"/>
          <w:sz w:val="28"/>
          <w:szCs w:val="28"/>
          <w:lang w:eastAsia="uk-UA"/>
        </w:rPr>
        <w:t>Оцінка ефективності з точки зору продавця продукції базується на оцінці партнерства, реакції та споживчого сервісу. Оцінка ефективності з точки зору споживача продукції здійснюється через оцінку якості продукції, іміджу торгівельного підприємства, ціни та співвідношення «ціна-якість» [</w:t>
      </w:r>
      <w:r w:rsidR="000F3875">
        <w:rPr>
          <w:rFonts w:ascii="Times New Roman" w:hAnsi="Times New Roman" w:cs="Times New Roman"/>
          <w:sz w:val="28"/>
          <w:szCs w:val="28"/>
          <w:lang w:eastAsia="uk-UA"/>
        </w:rPr>
        <w:t>9</w:t>
      </w:r>
      <w:r w:rsidRPr="00C04C79">
        <w:rPr>
          <w:rFonts w:ascii="Times New Roman" w:hAnsi="Times New Roman" w:cs="Times New Roman"/>
          <w:sz w:val="28"/>
          <w:szCs w:val="28"/>
          <w:lang w:eastAsia="uk-UA"/>
        </w:rPr>
        <w:t>].</w:t>
      </w:r>
    </w:p>
    <w:p w14:paraId="6539560F" w14:textId="26D67C52" w:rsidR="00C6497B" w:rsidRPr="00611FD7" w:rsidRDefault="00C6497B" w:rsidP="000F3875">
      <w:pPr>
        <w:spacing w:after="0" w:line="360" w:lineRule="auto"/>
        <w:ind w:firstLine="851"/>
        <w:jc w:val="both"/>
        <w:rPr>
          <w:rFonts w:ascii="Times New Roman" w:hAnsi="Times New Roman" w:cs="Times New Roman"/>
          <w:sz w:val="28"/>
          <w:szCs w:val="28"/>
          <w:lang w:eastAsia="uk-UA"/>
        </w:rPr>
      </w:pPr>
      <w:r>
        <w:rPr>
          <w:rFonts w:ascii="Times New Roman" w:hAnsi="Times New Roman" w:cs="Times New Roman"/>
          <w:sz w:val="28"/>
          <w:szCs w:val="28"/>
          <w:lang w:eastAsia="uk-UA"/>
        </w:rPr>
        <w:t>Отже, в</w:t>
      </w:r>
      <w:r w:rsidRPr="00C6497B">
        <w:rPr>
          <w:rFonts w:ascii="Times New Roman" w:hAnsi="Times New Roman" w:cs="Times New Roman"/>
          <w:sz w:val="28"/>
          <w:szCs w:val="28"/>
          <w:lang w:eastAsia="uk-UA"/>
        </w:rPr>
        <w:t>икористання різних методів оцінки управління збутовою діяльністю підприємств в Україні дозволяє оцінити ефективність збутової діяльності, доцільність застосування різних збутових стратегій та обґрунтувати їх значення для підприємства в цілому. У сучасних умовах підвищення ефективності функціонування підприємства неможливе без розроблення методів управління збутовою діяльністю, які допомагають орієнтуватися на потреби ринку та бути конкурентноздатним. Систематична оцінка ефективності управління збутовою діяльністю також є важливим аспектом, оскільки це дозволяє виявляти проблеми та розробляти заходи для їх вирішення вчасно.</w:t>
      </w:r>
    </w:p>
    <w:p w14:paraId="0AF9C503" w14:textId="77777777" w:rsidR="00360794" w:rsidRPr="00611FD7" w:rsidRDefault="00360794" w:rsidP="00282B4A">
      <w:pPr>
        <w:spacing w:after="0" w:line="360" w:lineRule="auto"/>
        <w:jc w:val="both"/>
        <w:rPr>
          <w:rFonts w:ascii="Times New Roman" w:hAnsi="Times New Roman" w:cs="Times New Roman"/>
          <w:sz w:val="28"/>
          <w:szCs w:val="28"/>
          <w:lang w:eastAsia="uk-UA"/>
        </w:rPr>
      </w:pPr>
    </w:p>
    <w:p w14:paraId="2B07CDD2" w14:textId="77777777" w:rsidR="00360794" w:rsidRPr="00611FD7" w:rsidRDefault="00360794" w:rsidP="00282B4A">
      <w:pPr>
        <w:spacing w:after="0" w:line="360" w:lineRule="auto"/>
        <w:jc w:val="both"/>
        <w:rPr>
          <w:rFonts w:ascii="Times New Roman" w:hAnsi="Times New Roman" w:cs="Times New Roman"/>
          <w:sz w:val="28"/>
          <w:szCs w:val="28"/>
          <w:lang w:eastAsia="uk-UA"/>
        </w:rPr>
      </w:pPr>
    </w:p>
    <w:p w14:paraId="656FC0F0" w14:textId="77777777" w:rsidR="00360794" w:rsidRPr="00611FD7" w:rsidRDefault="00360794" w:rsidP="00282B4A">
      <w:pPr>
        <w:spacing w:after="0" w:line="360" w:lineRule="auto"/>
        <w:jc w:val="both"/>
        <w:rPr>
          <w:rFonts w:ascii="Times New Roman" w:hAnsi="Times New Roman" w:cs="Times New Roman"/>
          <w:sz w:val="28"/>
          <w:szCs w:val="28"/>
          <w:lang w:eastAsia="uk-UA"/>
        </w:rPr>
      </w:pPr>
    </w:p>
    <w:p w14:paraId="0B499441" w14:textId="77777777" w:rsidR="00360794" w:rsidRPr="00611FD7" w:rsidRDefault="00360794" w:rsidP="00282B4A">
      <w:pPr>
        <w:spacing w:after="0" w:line="360" w:lineRule="auto"/>
        <w:jc w:val="both"/>
        <w:rPr>
          <w:rFonts w:ascii="Times New Roman" w:hAnsi="Times New Roman" w:cs="Times New Roman"/>
          <w:sz w:val="28"/>
          <w:szCs w:val="28"/>
          <w:lang w:eastAsia="uk-UA"/>
        </w:rPr>
      </w:pPr>
    </w:p>
    <w:p w14:paraId="20C925A8" w14:textId="77777777" w:rsidR="00360794" w:rsidRPr="00611FD7" w:rsidRDefault="00360794" w:rsidP="00282B4A">
      <w:pPr>
        <w:spacing w:after="0" w:line="360" w:lineRule="auto"/>
        <w:jc w:val="both"/>
        <w:rPr>
          <w:rFonts w:ascii="Times New Roman" w:hAnsi="Times New Roman" w:cs="Times New Roman"/>
          <w:sz w:val="28"/>
          <w:szCs w:val="28"/>
          <w:lang w:eastAsia="uk-UA"/>
        </w:rPr>
      </w:pPr>
    </w:p>
    <w:p w14:paraId="5FB65FAB" w14:textId="77777777" w:rsidR="00360794" w:rsidRPr="00611FD7" w:rsidRDefault="00360794" w:rsidP="00282B4A">
      <w:pPr>
        <w:spacing w:after="0" w:line="360" w:lineRule="auto"/>
        <w:jc w:val="both"/>
        <w:rPr>
          <w:rFonts w:ascii="Times New Roman" w:hAnsi="Times New Roman" w:cs="Times New Roman"/>
          <w:sz w:val="28"/>
          <w:szCs w:val="28"/>
          <w:lang w:eastAsia="uk-UA"/>
        </w:rPr>
      </w:pPr>
    </w:p>
    <w:p w14:paraId="72810174" w14:textId="77777777" w:rsidR="00360794" w:rsidRPr="00611FD7" w:rsidRDefault="00360794" w:rsidP="00282B4A">
      <w:pPr>
        <w:spacing w:after="0" w:line="360" w:lineRule="auto"/>
        <w:jc w:val="both"/>
        <w:rPr>
          <w:rFonts w:ascii="Times New Roman" w:hAnsi="Times New Roman" w:cs="Times New Roman"/>
          <w:sz w:val="28"/>
          <w:szCs w:val="28"/>
          <w:lang w:eastAsia="uk-UA"/>
        </w:rPr>
      </w:pPr>
    </w:p>
    <w:p w14:paraId="24FCE850" w14:textId="0A7D4463" w:rsidR="00E901C1" w:rsidRDefault="00E901C1" w:rsidP="00282B4A">
      <w:pPr>
        <w:spacing w:after="0" w:line="360" w:lineRule="auto"/>
        <w:rPr>
          <w:rFonts w:ascii="Times New Roman" w:hAnsi="Times New Roman" w:cs="Times New Roman"/>
          <w:sz w:val="28"/>
          <w:szCs w:val="28"/>
          <w:lang w:eastAsia="uk-UA"/>
        </w:rPr>
      </w:pPr>
    </w:p>
    <w:p w14:paraId="02B54AA2" w14:textId="77777777" w:rsidR="00C6497B" w:rsidRPr="00611FD7" w:rsidRDefault="00C6497B" w:rsidP="00282B4A">
      <w:pPr>
        <w:spacing w:after="0" w:line="360" w:lineRule="auto"/>
        <w:rPr>
          <w:rFonts w:ascii="Times New Roman" w:hAnsi="Times New Roman" w:cs="Times New Roman"/>
          <w:sz w:val="28"/>
          <w:szCs w:val="28"/>
          <w:shd w:val="clear" w:color="auto" w:fill="FFFFFF"/>
        </w:rPr>
      </w:pPr>
    </w:p>
    <w:p w14:paraId="01E05447" w14:textId="183084FF" w:rsidR="00803BF4" w:rsidRDefault="001C2476" w:rsidP="00680281">
      <w:pPr>
        <w:spacing w:after="0" w:line="360" w:lineRule="auto"/>
        <w:jc w:val="center"/>
        <w:rPr>
          <w:rFonts w:ascii="Times New Roman" w:hAnsi="Times New Roman" w:cs="Times New Roman"/>
          <w:b/>
          <w:sz w:val="28"/>
          <w:szCs w:val="28"/>
          <w:shd w:val="clear" w:color="auto" w:fill="FFFFFF"/>
        </w:rPr>
      </w:pPr>
      <w:r w:rsidRPr="00611FD7">
        <w:rPr>
          <w:rFonts w:ascii="Times New Roman" w:hAnsi="Times New Roman" w:cs="Times New Roman"/>
          <w:b/>
          <w:sz w:val="28"/>
          <w:szCs w:val="28"/>
          <w:shd w:val="clear" w:color="auto" w:fill="FFFFFF"/>
        </w:rPr>
        <w:lastRenderedPageBreak/>
        <w:t>РОЗДІЛ 2</w:t>
      </w:r>
      <w:r w:rsidR="00680281">
        <w:rPr>
          <w:rFonts w:ascii="Times New Roman" w:hAnsi="Times New Roman" w:cs="Times New Roman"/>
          <w:b/>
          <w:sz w:val="28"/>
          <w:szCs w:val="28"/>
          <w:shd w:val="clear" w:color="auto" w:fill="FFFFFF"/>
        </w:rPr>
        <w:t>.</w:t>
      </w:r>
      <w:r w:rsidR="00C6497B">
        <w:rPr>
          <w:rFonts w:ascii="Times New Roman" w:hAnsi="Times New Roman" w:cs="Times New Roman"/>
          <w:b/>
          <w:sz w:val="28"/>
          <w:szCs w:val="28"/>
          <w:shd w:val="clear" w:color="auto" w:fill="FFFFFF"/>
        </w:rPr>
        <w:t xml:space="preserve"> </w:t>
      </w:r>
      <w:r w:rsidR="00C6497B" w:rsidRPr="00C6497B">
        <w:rPr>
          <w:rFonts w:ascii="Times New Roman" w:hAnsi="Times New Roman" w:cs="Times New Roman"/>
          <w:b/>
          <w:sz w:val="28"/>
          <w:szCs w:val="28"/>
          <w:shd w:val="clear" w:color="auto" w:fill="FFFFFF"/>
        </w:rPr>
        <w:t xml:space="preserve">АНАЛІЗ </w:t>
      </w:r>
      <w:r w:rsidR="00680281">
        <w:rPr>
          <w:rFonts w:ascii="Times New Roman" w:hAnsi="Times New Roman" w:cs="Times New Roman"/>
          <w:b/>
          <w:sz w:val="28"/>
          <w:szCs w:val="28"/>
          <w:shd w:val="clear" w:color="auto" w:fill="FFFFFF"/>
        </w:rPr>
        <w:t xml:space="preserve">УПРАВЛІННЯ </w:t>
      </w:r>
      <w:r w:rsidR="00C6497B" w:rsidRPr="00C6497B">
        <w:rPr>
          <w:rFonts w:ascii="Times New Roman" w:hAnsi="Times New Roman" w:cs="Times New Roman"/>
          <w:b/>
          <w:sz w:val="28"/>
          <w:szCs w:val="28"/>
          <w:shd w:val="clear" w:color="auto" w:fill="FFFFFF"/>
        </w:rPr>
        <w:t>ЗБУТОВОЇ ДІЯЛЬНОСТІ</w:t>
      </w:r>
      <w:r w:rsidR="00680281">
        <w:rPr>
          <w:rFonts w:ascii="Times New Roman" w:hAnsi="Times New Roman" w:cs="Times New Roman"/>
          <w:b/>
          <w:sz w:val="28"/>
          <w:szCs w:val="28"/>
          <w:shd w:val="clear" w:color="auto" w:fill="FFFFFF"/>
        </w:rPr>
        <w:t xml:space="preserve"> </w:t>
      </w:r>
      <w:r w:rsidR="00C6497B" w:rsidRPr="00C6497B">
        <w:rPr>
          <w:rFonts w:ascii="Times New Roman" w:hAnsi="Times New Roman" w:cs="Times New Roman"/>
          <w:b/>
          <w:sz w:val="28"/>
          <w:szCs w:val="28"/>
          <w:shd w:val="clear" w:color="auto" w:fill="FFFFFF"/>
        </w:rPr>
        <w:t>ПІДПРИЄМСТВА ТОВ</w:t>
      </w:r>
      <w:r w:rsidR="00680281">
        <w:rPr>
          <w:rFonts w:ascii="Times New Roman" w:hAnsi="Times New Roman" w:cs="Times New Roman"/>
          <w:b/>
          <w:sz w:val="28"/>
          <w:szCs w:val="28"/>
          <w:shd w:val="clear" w:color="auto" w:fill="FFFFFF"/>
        </w:rPr>
        <w:t xml:space="preserve"> </w:t>
      </w:r>
      <w:r w:rsidR="00C6497B" w:rsidRPr="00C6497B">
        <w:rPr>
          <w:rFonts w:ascii="Times New Roman" w:hAnsi="Times New Roman" w:cs="Times New Roman"/>
          <w:b/>
          <w:sz w:val="28"/>
          <w:szCs w:val="28"/>
          <w:shd w:val="clear" w:color="auto" w:fill="FFFFFF"/>
        </w:rPr>
        <w:t>«УКРАЇНСЬКИЙ ПАПІР»</w:t>
      </w:r>
    </w:p>
    <w:p w14:paraId="218576EF" w14:textId="77777777" w:rsidR="00680281" w:rsidRPr="00680281" w:rsidRDefault="00680281" w:rsidP="00680281">
      <w:pPr>
        <w:spacing w:after="0" w:line="360" w:lineRule="auto"/>
        <w:jc w:val="center"/>
        <w:rPr>
          <w:rFonts w:ascii="Times New Roman" w:hAnsi="Times New Roman" w:cs="Times New Roman"/>
          <w:b/>
          <w:sz w:val="28"/>
          <w:szCs w:val="28"/>
          <w:shd w:val="clear" w:color="auto" w:fill="FFFFFF"/>
        </w:rPr>
      </w:pPr>
    </w:p>
    <w:p w14:paraId="160DE4DD" w14:textId="77777777" w:rsidR="00110381" w:rsidRPr="00611FD7" w:rsidRDefault="001C2476" w:rsidP="00282B4A">
      <w:pPr>
        <w:spacing w:after="0" w:line="360" w:lineRule="auto"/>
        <w:ind w:firstLine="851"/>
        <w:rPr>
          <w:rFonts w:ascii="Times New Roman" w:hAnsi="Times New Roman" w:cs="Times New Roman"/>
          <w:b/>
          <w:sz w:val="28"/>
          <w:szCs w:val="28"/>
          <w:shd w:val="clear" w:color="auto" w:fill="FFFFFF"/>
        </w:rPr>
      </w:pPr>
      <w:r w:rsidRPr="00611FD7">
        <w:rPr>
          <w:rFonts w:ascii="Times New Roman" w:hAnsi="Times New Roman" w:cs="Times New Roman"/>
          <w:b/>
          <w:sz w:val="28"/>
          <w:szCs w:val="28"/>
          <w:shd w:val="clear" w:color="auto" w:fill="FFFFFF"/>
        </w:rPr>
        <w:t>2.1</w:t>
      </w:r>
      <w:r w:rsidR="00E901C1" w:rsidRPr="00611FD7">
        <w:rPr>
          <w:rFonts w:ascii="Times New Roman" w:hAnsi="Times New Roman" w:cs="Times New Roman"/>
          <w:b/>
          <w:sz w:val="28"/>
          <w:szCs w:val="28"/>
          <w:shd w:val="clear" w:color="auto" w:fill="FFFFFF"/>
        </w:rPr>
        <w:t>.</w:t>
      </w:r>
      <w:r w:rsidR="00110381" w:rsidRPr="00611FD7">
        <w:rPr>
          <w:rFonts w:ascii="Times New Roman" w:hAnsi="Times New Roman" w:cs="Times New Roman"/>
          <w:b/>
          <w:sz w:val="28"/>
          <w:szCs w:val="28"/>
          <w:shd w:val="clear" w:color="auto" w:fill="FFFFFF"/>
        </w:rPr>
        <w:t xml:space="preserve"> Загальна характеристика підприємства</w:t>
      </w:r>
    </w:p>
    <w:p w14:paraId="2E11A730" w14:textId="77777777" w:rsidR="00803BF4" w:rsidRPr="00611FD7" w:rsidRDefault="00803BF4" w:rsidP="00282B4A">
      <w:pPr>
        <w:spacing w:after="0" w:line="360" w:lineRule="auto"/>
        <w:rPr>
          <w:rFonts w:ascii="Times New Roman" w:hAnsi="Times New Roman" w:cs="Times New Roman"/>
          <w:sz w:val="28"/>
          <w:szCs w:val="28"/>
          <w:shd w:val="clear" w:color="auto" w:fill="FFFFFF"/>
        </w:rPr>
      </w:pPr>
    </w:p>
    <w:p w14:paraId="0D49522D" w14:textId="04E055C6" w:rsidR="00F26FBB" w:rsidRDefault="00891A00" w:rsidP="00282B4A">
      <w:pPr>
        <w:spacing w:after="0" w:line="360" w:lineRule="auto"/>
        <w:ind w:firstLine="851"/>
        <w:jc w:val="both"/>
        <w:rPr>
          <w:rFonts w:ascii="Times New Roman" w:hAnsi="Times New Roman" w:cs="Times New Roman"/>
          <w:sz w:val="28"/>
          <w:szCs w:val="28"/>
          <w:lang w:eastAsia="uk-UA"/>
        </w:rPr>
      </w:pPr>
      <w:r w:rsidRPr="00891A00">
        <w:rPr>
          <w:rFonts w:ascii="Times New Roman" w:hAnsi="Times New Roman" w:cs="Times New Roman"/>
          <w:sz w:val="28"/>
          <w:szCs w:val="28"/>
          <w:lang w:eastAsia="uk-UA"/>
        </w:rPr>
        <w:t>Засноване у 1998 році, підприємство ТОВ «Український папір» успішно функціонує на ринку України вже 2</w:t>
      </w:r>
      <w:r>
        <w:rPr>
          <w:rFonts w:ascii="Times New Roman" w:hAnsi="Times New Roman" w:cs="Times New Roman"/>
          <w:sz w:val="28"/>
          <w:szCs w:val="28"/>
          <w:lang w:eastAsia="uk-UA"/>
        </w:rPr>
        <w:t>5</w:t>
      </w:r>
      <w:r w:rsidRPr="00891A00">
        <w:rPr>
          <w:rFonts w:ascii="Times New Roman" w:hAnsi="Times New Roman" w:cs="Times New Roman"/>
          <w:sz w:val="28"/>
          <w:szCs w:val="28"/>
          <w:lang w:eastAsia="uk-UA"/>
        </w:rPr>
        <w:t xml:space="preserve"> років і спеціалізується на комплексному обслуговуванні організацій, що потребують різноманітних товарів для офісу. На сьогоднішній день, це підприємство займає провідну позицію на ринку виробництва канцелярських паперових виробів в Україні</w:t>
      </w:r>
      <w:r>
        <w:rPr>
          <w:rFonts w:ascii="Times New Roman" w:hAnsi="Times New Roman" w:cs="Times New Roman"/>
          <w:sz w:val="28"/>
          <w:szCs w:val="28"/>
          <w:lang w:eastAsia="uk-UA"/>
        </w:rPr>
        <w:t xml:space="preserve"> </w:t>
      </w:r>
      <w:r w:rsidRPr="00C04C79">
        <w:rPr>
          <w:rFonts w:ascii="Times New Roman" w:hAnsi="Times New Roman" w:cs="Times New Roman"/>
          <w:sz w:val="28"/>
          <w:szCs w:val="28"/>
          <w:lang w:eastAsia="uk-UA"/>
        </w:rPr>
        <w:t>[</w:t>
      </w:r>
      <w:r>
        <w:rPr>
          <w:rFonts w:ascii="Times New Roman" w:hAnsi="Times New Roman" w:cs="Times New Roman"/>
          <w:sz w:val="28"/>
          <w:szCs w:val="28"/>
          <w:lang w:eastAsia="uk-UA"/>
        </w:rPr>
        <w:t>10</w:t>
      </w:r>
      <w:r w:rsidRPr="00C04C79">
        <w:rPr>
          <w:rFonts w:ascii="Times New Roman" w:hAnsi="Times New Roman" w:cs="Times New Roman"/>
          <w:sz w:val="28"/>
          <w:szCs w:val="28"/>
          <w:lang w:eastAsia="uk-UA"/>
        </w:rPr>
        <w:t>].</w:t>
      </w:r>
    </w:p>
    <w:p w14:paraId="2D47431B" w14:textId="3235F7C3" w:rsidR="004D5A50" w:rsidRDefault="003775CF" w:rsidP="003775CF">
      <w:pPr>
        <w:spacing w:after="0" w:line="360" w:lineRule="auto"/>
        <w:ind w:firstLine="851"/>
        <w:jc w:val="both"/>
        <w:rPr>
          <w:rFonts w:ascii="Times New Roman" w:hAnsi="Times New Roman" w:cs="Times New Roman"/>
          <w:sz w:val="28"/>
          <w:szCs w:val="28"/>
          <w:lang w:eastAsia="uk-UA"/>
        </w:rPr>
      </w:pPr>
      <w:r w:rsidRPr="003775CF">
        <w:rPr>
          <w:rFonts w:ascii="Times New Roman" w:hAnsi="Times New Roman" w:cs="Times New Roman"/>
          <w:sz w:val="28"/>
          <w:szCs w:val="28"/>
          <w:lang w:eastAsia="uk-UA"/>
        </w:rPr>
        <w:t xml:space="preserve">Виробнича потужність підприємства – 2,4 </w:t>
      </w:r>
      <w:proofErr w:type="spellStart"/>
      <w:r w:rsidRPr="003775CF">
        <w:rPr>
          <w:rFonts w:ascii="Times New Roman" w:hAnsi="Times New Roman" w:cs="Times New Roman"/>
          <w:sz w:val="28"/>
          <w:szCs w:val="28"/>
          <w:lang w:eastAsia="uk-UA"/>
        </w:rPr>
        <w:t>тис.т</w:t>
      </w:r>
      <w:proofErr w:type="spellEnd"/>
      <w:r w:rsidRPr="003775CF">
        <w:rPr>
          <w:rFonts w:ascii="Times New Roman" w:hAnsi="Times New Roman" w:cs="Times New Roman"/>
          <w:sz w:val="28"/>
          <w:szCs w:val="28"/>
          <w:lang w:eastAsia="uk-UA"/>
        </w:rPr>
        <w:t>. переробленої</w:t>
      </w:r>
      <w:r>
        <w:rPr>
          <w:rFonts w:ascii="Times New Roman" w:hAnsi="Times New Roman" w:cs="Times New Roman"/>
          <w:sz w:val="28"/>
          <w:szCs w:val="28"/>
          <w:lang w:eastAsia="uk-UA"/>
        </w:rPr>
        <w:t xml:space="preserve"> </w:t>
      </w:r>
      <w:r w:rsidRPr="003775CF">
        <w:rPr>
          <w:rFonts w:ascii="Times New Roman" w:hAnsi="Times New Roman" w:cs="Times New Roman"/>
          <w:sz w:val="28"/>
          <w:szCs w:val="28"/>
          <w:lang w:eastAsia="uk-UA"/>
        </w:rPr>
        <w:t>сировини паперу та 500 тис. кг. миючих засобів</w:t>
      </w:r>
      <w:r>
        <w:rPr>
          <w:rFonts w:ascii="Times New Roman" w:hAnsi="Times New Roman" w:cs="Times New Roman"/>
          <w:sz w:val="28"/>
          <w:szCs w:val="28"/>
          <w:lang w:eastAsia="uk-UA"/>
        </w:rPr>
        <w:t xml:space="preserve"> </w:t>
      </w:r>
      <w:r w:rsidRPr="00C04C79">
        <w:rPr>
          <w:rFonts w:ascii="Times New Roman" w:hAnsi="Times New Roman" w:cs="Times New Roman"/>
          <w:sz w:val="28"/>
          <w:szCs w:val="28"/>
          <w:lang w:eastAsia="uk-UA"/>
        </w:rPr>
        <w:t>[</w:t>
      </w:r>
      <w:r>
        <w:rPr>
          <w:rFonts w:ascii="Times New Roman" w:hAnsi="Times New Roman" w:cs="Times New Roman"/>
          <w:sz w:val="28"/>
          <w:szCs w:val="28"/>
          <w:lang w:eastAsia="uk-UA"/>
        </w:rPr>
        <w:t>11</w:t>
      </w:r>
      <w:r w:rsidRPr="00C04C79">
        <w:rPr>
          <w:rFonts w:ascii="Times New Roman" w:hAnsi="Times New Roman" w:cs="Times New Roman"/>
          <w:sz w:val="28"/>
          <w:szCs w:val="28"/>
          <w:lang w:eastAsia="uk-UA"/>
        </w:rPr>
        <w:t>].</w:t>
      </w:r>
    </w:p>
    <w:p w14:paraId="6B44C6E2" w14:textId="22E9AD50" w:rsidR="005A2792" w:rsidRPr="005A2792" w:rsidRDefault="005A2792" w:rsidP="005A2792">
      <w:pPr>
        <w:spacing w:after="0" w:line="360" w:lineRule="auto"/>
        <w:ind w:firstLine="851"/>
        <w:jc w:val="both"/>
        <w:rPr>
          <w:rFonts w:ascii="Times New Roman" w:hAnsi="Times New Roman" w:cs="Times New Roman"/>
          <w:sz w:val="28"/>
          <w:szCs w:val="28"/>
          <w:lang w:eastAsia="uk-UA"/>
        </w:rPr>
      </w:pPr>
      <w:r w:rsidRPr="005A2792">
        <w:rPr>
          <w:rFonts w:ascii="Times New Roman" w:hAnsi="Times New Roman" w:cs="Times New Roman"/>
          <w:sz w:val="28"/>
          <w:szCs w:val="28"/>
          <w:lang w:eastAsia="uk-UA"/>
        </w:rPr>
        <w:t>У 2000 році компанія розпочала роботу за новим напрямком - продаж паперу для офісу, а з 2001 року відкрила ще один напрямок - продаж канцелярських товарів. Вся продукція виробляється з використанням сировини від кращих виробників, аби забезпечити якість продукції. Для забезпечення безперебійної роботи цеху відділ постачання організовує поставки сировини з різних країн, таких як Німеччина, Польща, Іспанія, Фінляндія та Словаччина.</w:t>
      </w:r>
    </w:p>
    <w:p w14:paraId="27B9AFAC" w14:textId="79AA89C3" w:rsidR="005A2792" w:rsidRPr="005A2792" w:rsidRDefault="005A2792" w:rsidP="005A2792">
      <w:pPr>
        <w:spacing w:after="0" w:line="360" w:lineRule="auto"/>
        <w:ind w:firstLine="851"/>
        <w:jc w:val="both"/>
        <w:rPr>
          <w:rFonts w:ascii="Times New Roman" w:hAnsi="Times New Roman" w:cs="Times New Roman"/>
          <w:sz w:val="28"/>
          <w:szCs w:val="28"/>
          <w:lang w:eastAsia="uk-UA"/>
        </w:rPr>
      </w:pPr>
      <w:r w:rsidRPr="005A2792">
        <w:rPr>
          <w:rFonts w:ascii="Times New Roman" w:hAnsi="Times New Roman" w:cs="Times New Roman"/>
          <w:sz w:val="28"/>
          <w:szCs w:val="28"/>
          <w:lang w:eastAsia="uk-UA"/>
        </w:rPr>
        <w:t>У 2002 році ТОВ "Український папір" розпочало роботу за новим напрямком - оптова торгівля миючими засобами, а з 2005 року також займається оптовою торгівлею електротоварами, комп'ютерами та оргтехнікою.</w:t>
      </w:r>
    </w:p>
    <w:p w14:paraId="0A99F771" w14:textId="1E73E46B" w:rsidR="005A2792" w:rsidRPr="005A2792" w:rsidRDefault="005A2792" w:rsidP="005A2792">
      <w:pPr>
        <w:spacing w:after="0" w:line="360" w:lineRule="auto"/>
        <w:ind w:firstLine="851"/>
        <w:jc w:val="both"/>
        <w:rPr>
          <w:rFonts w:ascii="Times New Roman" w:hAnsi="Times New Roman" w:cs="Times New Roman"/>
          <w:sz w:val="28"/>
          <w:szCs w:val="28"/>
          <w:lang w:eastAsia="uk-UA"/>
        </w:rPr>
      </w:pPr>
      <w:r w:rsidRPr="005A2792">
        <w:rPr>
          <w:rFonts w:ascii="Times New Roman" w:hAnsi="Times New Roman" w:cs="Times New Roman"/>
          <w:sz w:val="28"/>
          <w:szCs w:val="28"/>
          <w:lang w:eastAsia="uk-UA"/>
        </w:rPr>
        <w:t>Компанія використовує сучасне вітчизняне обладнання, яке забезпечує високу якість продукції, що підтверджена відповідними документами. У 2000 році компанія стала лауреатом загальнонаціонального конкурсу "Вища проба", а в грудні 2001 року було занесено до книги "Золота еліта України".</w:t>
      </w:r>
    </w:p>
    <w:p w14:paraId="5B6EAEF5" w14:textId="5F0EA9F9" w:rsidR="00147E1F" w:rsidRDefault="005A2792" w:rsidP="005A2792">
      <w:pPr>
        <w:spacing w:after="0" w:line="360" w:lineRule="auto"/>
        <w:ind w:firstLine="851"/>
        <w:jc w:val="both"/>
        <w:rPr>
          <w:rFonts w:ascii="Times New Roman" w:hAnsi="Times New Roman" w:cs="Times New Roman"/>
          <w:sz w:val="28"/>
          <w:szCs w:val="28"/>
          <w:lang w:eastAsia="uk-UA"/>
        </w:rPr>
      </w:pPr>
      <w:r w:rsidRPr="005A2792">
        <w:rPr>
          <w:rFonts w:ascii="Times New Roman" w:hAnsi="Times New Roman" w:cs="Times New Roman"/>
          <w:sz w:val="28"/>
          <w:szCs w:val="28"/>
          <w:lang w:eastAsia="uk-UA"/>
        </w:rPr>
        <w:t xml:space="preserve">У листопаді 2009 року компанія отримала міжнародний сертифікат якості ISO-9001. Крім того, компанія має власні виробничі потужності, у тому числі 2 цехи. Один з </w:t>
      </w:r>
      <w:proofErr w:type="spellStart"/>
      <w:r w:rsidRPr="005A2792">
        <w:rPr>
          <w:rFonts w:ascii="Times New Roman" w:hAnsi="Times New Roman" w:cs="Times New Roman"/>
          <w:sz w:val="28"/>
          <w:szCs w:val="28"/>
          <w:lang w:eastAsia="uk-UA"/>
        </w:rPr>
        <w:t>цехів</w:t>
      </w:r>
      <w:proofErr w:type="spellEnd"/>
      <w:r w:rsidRPr="005A2792">
        <w:rPr>
          <w:rFonts w:ascii="Times New Roman" w:hAnsi="Times New Roman" w:cs="Times New Roman"/>
          <w:sz w:val="28"/>
          <w:szCs w:val="28"/>
          <w:lang w:eastAsia="uk-UA"/>
        </w:rPr>
        <w:t xml:space="preserve"> спеціалізується на виробництві рулонної продукції, а інший - на виробництві бланкової та друкованої продукції. Цехи комплектовані високоякісним сучасним обладнанням, на якому працює кваліфікований персонал.</w:t>
      </w:r>
    </w:p>
    <w:p w14:paraId="7033292B" w14:textId="6D86D8C0" w:rsidR="009B5CCC" w:rsidRPr="009B5CCC" w:rsidRDefault="009B5CCC" w:rsidP="009B5CCC">
      <w:pPr>
        <w:spacing w:after="0" w:line="360" w:lineRule="auto"/>
        <w:ind w:firstLine="851"/>
        <w:jc w:val="both"/>
        <w:rPr>
          <w:rFonts w:ascii="Times New Roman" w:hAnsi="Times New Roman" w:cs="Times New Roman"/>
          <w:sz w:val="28"/>
          <w:szCs w:val="28"/>
          <w:lang w:eastAsia="uk-UA"/>
        </w:rPr>
      </w:pPr>
      <w:r w:rsidRPr="009B5CCC">
        <w:rPr>
          <w:rFonts w:ascii="Times New Roman" w:hAnsi="Times New Roman" w:cs="Times New Roman"/>
          <w:sz w:val="28"/>
          <w:szCs w:val="28"/>
          <w:lang w:eastAsia="uk-UA"/>
        </w:rPr>
        <w:lastRenderedPageBreak/>
        <w:t>У поліграфічному цеху є можливість здійснювати такі роботи, як друк бланкової продукції (включаючи книги та журнали), нанесення логотипів та виготовлення виробів з паперу та картону. Офіс ТОВ "Український папір" обладнаний сучасною оргтехнікою, що сприяє більш ефективній організації робочого процесу.</w:t>
      </w:r>
    </w:p>
    <w:p w14:paraId="48D749F3" w14:textId="0D66591F" w:rsidR="009B5CCC" w:rsidRPr="009B5CCC" w:rsidRDefault="009B5CCC" w:rsidP="00131CA9">
      <w:pPr>
        <w:spacing w:after="0" w:line="360" w:lineRule="auto"/>
        <w:ind w:firstLine="851"/>
        <w:jc w:val="both"/>
        <w:rPr>
          <w:rFonts w:ascii="Times New Roman" w:hAnsi="Times New Roman" w:cs="Times New Roman"/>
          <w:sz w:val="28"/>
          <w:szCs w:val="28"/>
          <w:lang w:eastAsia="uk-UA"/>
        </w:rPr>
      </w:pPr>
      <w:r>
        <w:rPr>
          <w:rFonts w:ascii="Times New Roman" w:hAnsi="Times New Roman" w:cs="Times New Roman"/>
          <w:sz w:val="28"/>
          <w:szCs w:val="28"/>
          <w:lang w:eastAsia="uk-UA"/>
        </w:rPr>
        <w:t>Компанія має</w:t>
      </w:r>
      <w:r w:rsidRPr="009B5CCC">
        <w:rPr>
          <w:rFonts w:ascii="Times New Roman" w:hAnsi="Times New Roman" w:cs="Times New Roman"/>
          <w:sz w:val="28"/>
          <w:szCs w:val="28"/>
          <w:lang w:eastAsia="uk-UA"/>
        </w:rPr>
        <w:t xml:space="preserve"> склади у обласних центрах України, що дозволяє </w:t>
      </w:r>
      <w:r>
        <w:rPr>
          <w:rFonts w:ascii="Times New Roman" w:hAnsi="Times New Roman" w:cs="Times New Roman"/>
          <w:sz w:val="28"/>
          <w:szCs w:val="28"/>
          <w:lang w:eastAsia="uk-UA"/>
        </w:rPr>
        <w:t>їй</w:t>
      </w:r>
      <w:r w:rsidRPr="009B5CCC">
        <w:rPr>
          <w:rFonts w:ascii="Times New Roman" w:hAnsi="Times New Roman" w:cs="Times New Roman"/>
          <w:sz w:val="28"/>
          <w:szCs w:val="28"/>
          <w:lang w:eastAsia="uk-UA"/>
        </w:rPr>
        <w:t xml:space="preserve"> забезпечувати швидку доставку товарів у найкоротші терміни. У </w:t>
      </w:r>
      <w:r>
        <w:rPr>
          <w:rFonts w:ascii="Times New Roman" w:hAnsi="Times New Roman" w:cs="Times New Roman"/>
          <w:sz w:val="28"/>
          <w:szCs w:val="28"/>
          <w:lang w:eastAsia="uk-UA"/>
        </w:rPr>
        <w:t>них</w:t>
      </w:r>
      <w:r w:rsidRPr="009B5CCC">
        <w:rPr>
          <w:rFonts w:ascii="Times New Roman" w:hAnsi="Times New Roman" w:cs="Times New Roman"/>
          <w:sz w:val="28"/>
          <w:szCs w:val="28"/>
          <w:lang w:eastAsia="uk-UA"/>
        </w:rPr>
        <w:t xml:space="preserve"> є понад 30 транспортних засобів, які допомагають виконувати доставку.</w:t>
      </w:r>
    </w:p>
    <w:p w14:paraId="509B8BC6" w14:textId="6669EF84" w:rsidR="005A2792" w:rsidRDefault="009B5CCC" w:rsidP="009B5CCC">
      <w:pPr>
        <w:spacing w:after="0" w:line="360" w:lineRule="auto"/>
        <w:ind w:firstLine="851"/>
        <w:jc w:val="both"/>
        <w:rPr>
          <w:rFonts w:ascii="Times New Roman" w:hAnsi="Times New Roman" w:cs="Times New Roman"/>
          <w:sz w:val="28"/>
          <w:szCs w:val="28"/>
          <w:lang w:eastAsia="uk-UA"/>
        </w:rPr>
      </w:pPr>
      <w:r w:rsidRPr="009B5CCC">
        <w:rPr>
          <w:rFonts w:ascii="Times New Roman" w:hAnsi="Times New Roman" w:cs="Times New Roman"/>
          <w:sz w:val="28"/>
          <w:szCs w:val="28"/>
          <w:lang w:eastAsia="uk-UA"/>
        </w:rPr>
        <w:t xml:space="preserve">Усього </w:t>
      </w:r>
      <w:r w:rsidR="00131CA9">
        <w:rPr>
          <w:rFonts w:ascii="Times New Roman" w:hAnsi="Times New Roman" w:cs="Times New Roman"/>
          <w:sz w:val="28"/>
          <w:szCs w:val="28"/>
          <w:lang w:eastAsia="uk-UA"/>
        </w:rPr>
        <w:t>в</w:t>
      </w:r>
      <w:r w:rsidRPr="009B5CCC">
        <w:rPr>
          <w:rFonts w:ascii="Times New Roman" w:hAnsi="Times New Roman" w:cs="Times New Roman"/>
          <w:sz w:val="28"/>
          <w:szCs w:val="28"/>
          <w:lang w:eastAsia="uk-UA"/>
        </w:rPr>
        <w:t xml:space="preserve"> </w:t>
      </w:r>
      <w:r w:rsidR="00131CA9" w:rsidRPr="009B5CCC">
        <w:rPr>
          <w:rFonts w:ascii="Times New Roman" w:hAnsi="Times New Roman" w:cs="Times New Roman"/>
          <w:sz w:val="28"/>
          <w:szCs w:val="28"/>
          <w:lang w:eastAsia="uk-UA"/>
        </w:rPr>
        <w:t xml:space="preserve">ТОВ "Український папір" </w:t>
      </w:r>
      <w:r w:rsidRPr="009B5CCC">
        <w:rPr>
          <w:rFonts w:ascii="Times New Roman" w:hAnsi="Times New Roman" w:cs="Times New Roman"/>
          <w:sz w:val="28"/>
          <w:szCs w:val="28"/>
          <w:lang w:eastAsia="uk-UA"/>
        </w:rPr>
        <w:t>працює 627 осіб, серед них 105 працюють у регіональних відділах. Середній вік наших працівників становить 33 роки, а приблизно 25% з них мають вищу освіту</w:t>
      </w:r>
      <w:r w:rsidR="00131CA9">
        <w:rPr>
          <w:rFonts w:ascii="Times New Roman" w:hAnsi="Times New Roman" w:cs="Times New Roman"/>
          <w:sz w:val="28"/>
          <w:szCs w:val="28"/>
          <w:lang w:eastAsia="uk-UA"/>
        </w:rPr>
        <w:t xml:space="preserve"> </w:t>
      </w:r>
      <w:r w:rsidR="00131CA9" w:rsidRPr="00C04C79">
        <w:rPr>
          <w:rFonts w:ascii="Times New Roman" w:hAnsi="Times New Roman" w:cs="Times New Roman"/>
          <w:sz w:val="28"/>
          <w:szCs w:val="28"/>
          <w:lang w:eastAsia="uk-UA"/>
        </w:rPr>
        <w:t>[</w:t>
      </w:r>
      <w:r w:rsidR="00131CA9">
        <w:rPr>
          <w:rFonts w:ascii="Times New Roman" w:hAnsi="Times New Roman" w:cs="Times New Roman"/>
          <w:sz w:val="28"/>
          <w:szCs w:val="28"/>
          <w:lang w:eastAsia="uk-UA"/>
        </w:rPr>
        <w:t>12</w:t>
      </w:r>
      <w:r w:rsidR="00131CA9" w:rsidRPr="00C04C79">
        <w:rPr>
          <w:rFonts w:ascii="Times New Roman" w:hAnsi="Times New Roman" w:cs="Times New Roman"/>
          <w:sz w:val="28"/>
          <w:szCs w:val="28"/>
          <w:lang w:eastAsia="uk-UA"/>
        </w:rPr>
        <w:t>]</w:t>
      </w:r>
      <w:r w:rsidRPr="009B5CCC">
        <w:rPr>
          <w:rFonts w:ascii="Times New Roman" w:hAnsi="Times New Roman" w:cs="Times New Roman"/>
          <w:sz w:val="28"/>
          <w:szCs w:val="28"/>
          <w:lang w:eastAsia="uk-UA"/>
        </w:rPr>
        <w:t>.</w:t>
      </w:r>
    </w:p>
    <w:p w14:paraId="091681FC" w14:textId="1A67A77A" w:rsidR="00131CA9" w:rsidRDefault="00CE7DC3" w:rsidP="00CE7DC3">
      <w:pPr>
        <w:spacing w:after="0" w:line="360" w:lineRule="auto"/>
        <w:ind w:firstLine="851"/>
        <w:jc w:val="both"/>
        <w:rPr>
          <w:rFonts w:ascii="Times New Roman" w:hAnsi="Times New Roman" w:cs="Times New Roman"/>
          <w:sz w:val="28"/>
          <w:szCs w:val="28"/>
          <w:lang w:eastAsia="uk-UA"/>
        </w:rPr>
      </w:pPr>
      <w:r w:rsidRPr="00CE7DC3">
        <w:rPr>
          <w:rFonts w:ascii="Times New Roman" w:hAnsi="Times New Roman" w:cs="Times New Roman"/>
          <w:sz w:val="28"/>
          <w:szCs w:val="28"/>
          <w:lang w:eastAsia="uk-UA"/>
        </w:rPr>
        <w:t>Розгляд фінансового стану підприємства є фундаментом аналізу його</w:t>
      </w:r>
      <w:r>
        <w:rPr>
          <w:rFonts w:ascii="Times New Roman" w:hAnsi="Times New Roman" w:cs="Times New Roman"/>
          <w:sz w:val="28"/>
          <w:szCs w:val="28"/>
          <w:lang w:eastAsia="uk-UA"/>
        </w:rPr>
        <w:t xml:space="preserve"> </w:t>
      </w:r>
      <w:r w:rsidRPr="00CE7DC3">
        <w:rPr>
          <w:rFonts w:ascii="Times New Roman" w:hAnsi="Times New Roman" w:cs="Times New Roman"/>
          <w:sz w:val="28"/>
          <w:szCs w:val="28"/>
          <w:lang w:eastAsia="uk-UA"/>
        </w:rPr>
        <w:t>роботи та визначення стану його збутової діяльності. Результати фінансово</w:t>
      </w:r>
      <w:r>
        <w:rPr>
          <w:rFonts w:ascii="Times New Roman" w:hAnsi="Times New Roman" w:cs="Times New Roman"/>
          <w:sz w:val="28"/>
          <w:szCs w:val="28"/>
          <w:lang w:eastAsia="uk-UA"/>
        </w:rPr>
        <w:t>-</w:t>
      </w:r>
      <w:r w:rsidRPr="00CE7DC3">
        <w:rPr>
          <w:rFonts w:ascii="Times New Roman" w:hAnsi="Times New Roman" w:cs="Times New Roman"/>
          <w:sz w:val="28"/>
          <w:szCs w:val="28"/>
          <w:lang w:eastAsia="uk-UA"/>
        </w:rPr>
        <w:t>економічного аналізу ТОВ «Український папір» подано в таблиці 2.1</w:t>
      </w:r>
      <w:r>
        <w:rPr>
          <w:rFonts w:ascii="Times New Roman" w:hAnsi="Times New Roman" w:cs="Times New Roman"/>
          <w:sz w:val="28"/>
          <w:szCs w:val="28"/>
          <w:lang w:eastAsia="uk-UA"/>
        </w:rPr>
        <w:t>.</w:t>
      </w:r>
    </w:p>
    <w:p w14:paraId="1590A30D" w14:textId="6C00A287" w:rsidR="00CE7DC3" w:rsidRDefault="00CE7DC3" w:rsidP="00CE7DC3">
      <w:pPr>
        <w:spacing w:after="0" w:line="360" w:lineRule="auto"/>
        <w:ind w:firstLine="851"/>
        <w:jc w:val="right"/>
        <w:rPr>
          <w:rFonts w:ascii="Times New Roman" w:hAnsi="Times New Roman" w:cs="Times New Roman"/>
          <w:sz w:val="28"/>
          <w:szCs w:val="28"/>
          <w:lang w:eastAsia="uk-UA"/>
        </w:rPr>
      </w:pPr>
      <w:r>
        <w:rPr>
          <w:rFonts w:ascii="Times New Roman" w:hAnsi="Times New Roman" w:cs="Times New Roman"/>
          <w:sz w:val="28"/>
          <w:szCs w:val="28"/>
          <w:lang w:eastAsia="uk-UA"/>
        </w:rPr>
        <w:t>Таблиця 2.1</w:t>
      </w:r>
    </w:p>
    <w:p w14:paraId="6F67FB78" w14:textId="45539E75" w:rsidR="00116C9F" w:rsidRDefault="00116C9F" w:rsidP="00116C9F">
      <w:pPr>
        <w:spacing w:after="0" w:line="360" w:lineRule="auto"/>
        <w:ind w:firstLine="851"/>
        <w:jc w:val="center"/>
        <w:rPr>
          <w:rFonts w:ascii="Times New Roman" w:hAnsi="Times New Roman" w:cs="Times New Roman"/>
          <w:sz w:val="28"/>
          <w:szCs w:val="28"/>
          <w:lang w:eastAsia="uk-UA"/>
        </w:rPr>
      </w:pPr>
      <w:r w:rsidRPr="00116C9F">
        <w:rPr>
          <w:rFonts w:ascii="Times New Roman" w:hAnsi="Times New Roman" w:cs="Times New Roman"/>
          <w:sz w:val="28"/>
          <w:szCs w:val="28"/>
          <w:lang w:eastAsia="uk-UA"/>
        </w:rPr>
        <w:t>Показники фінансового стану ТОВ «Український папір»,</w:t>
      </w:r>
      <w:r>
        <w:rPr>
          <w:rFonts w:ascii="Times New Roman" w:hAnsi="Times New Roman" w:cs="Times New Roman"/>
          <w:sz w:val="28"/>
          <w:szCs w:val="28"/>
          <w:lang w:eastAsia="uk-UA"/>
        </w:rPr>
        <w:t xml:space="preserve"> </w:t>
      </w:r>
      <w:r w:rsidRPr="00116C9F">
        <w:rPr>
          <w:rFonts w:ascii="Times New Roman" w:hAnsi="Times New Roman" w:cs="Times New Roman"/>
          <w:sz w:val="28"/>
          <w:szCs w:val="28"/>
          <w:lang w:eastAsia="uk-UA"/>
        </w:rPr>
        <w:t>20</w:t>
      </w:r>
      <w:r>
        <w:rPr>
          <w:rFonts w:ascii="Times New Roman" w:hAnsi="Times New Roman" w:cs="Times New Roman"/>
          <w:sz w:val="28"/>
          <w:szCs w:val="28"/>
          <w:lang w:eastAsia="uk-UA"/>
        </w:rPr>
        <w:t>20</w:t>
      </w:r>
      <w:r w:rsidRPr="00116C9F">
        <w:rPr>
          <w:rFonts w:ascii="Times New Roman" w:hAnsi="Times New Roman" w:cs="Times New Roman"/>
          <w:sz w:val="28"/>
          <w:szCs w:val="28"/>
          <w:lang w:eastAsia="uk-UA"/>
        </w:rPr>
        <w:t>-20</w:t>
      </w:r>
      <w:r>
        <w:rPr>
          <w:rFonts w:ascii="Times New Roman" w:hAnsi="Times New Roman" w:cs="Times New Roman"/>
          <w:sz w:val="28"/>
          <w:szCs w:val="28"/>
          <w:lang w:eastAsia="uk-UA"/>
        </w:rPr>
        <w:t>21</w:t>
      </w:r>
      <w:r w:rsidRPr="00116C9F">
        <w:rPr>
          <w:rFonts w:ascii="Times New Roman" w:hAnsi="Times New Roman" w:cs="Times New Roman"/>
          <w:sz w:val="28"/>
          <w:szCs w:val="28"/>
          <w:lang w:eastAsia="uk-UA"/>
        </w:rPr>
        <w:t xml:space="preserve"> р</w:t>
      </w:r>
      <w:r>
        <w:rPr>
          <w:rFonts w:ascii="Times New Roman" w:hAnsi="Times New Roman" w:cs="Times New Roman"/>
          <w:sz w:val="28"/>
          <w:szCs w:val="28"/>
          <w:lang w:eastAsia="uk-UA"/>
        </w:rPr>
        <w:t>.</w:t>
      </w:r>
    </w:p>
    <w:tbl>
      <w:tblPr>
        <w:tblStyle w:val="af2"/>
        <w:tblW w:w="0" w:type="auto"/>
        <w:tblLook w:val="04A0" w:firstRow="1" w:lastRow="0" w:firstColumn="1" w:lastColumn="0" w:noHBand="0" w:noVBand="1"/>
      </w:tblPr>
      <w:tblGrid>
        <w:gridCol w:w="5156"/>
        <w:gridCol w:w="651"/>
        <w:gridCol w:w="567"/>
        <w:gridCol w:w="461"/>
        <w:gridCol w:w="1542"/>
        <w:gridCol w:w="1534"/>
      </w:tblGrid>
      <w:tr w:rsidR="00141232" w:rsidRPr="00141232" w14:paraId="78CE72E5" w14:textId="77777777" w:rsidTr="00BF46EF">
        <w:tc>
          <w:tcPr>
            <w:tcW w:w="5156" w:type="dxa"/>
            <w:vAlign w:val="center"/>
          </w:tcPr>
          <w:p w14:paraId="03D6666F" w14:textId="64B6C41E" w:rsidR="00116C9F" w:rsidRPr="00141232" w:rsidRDefault="00677C5C"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Показники</w:t>
            </w:r>
          </w:p>
        </w:tc>
        <w:tc>
          <w:tcPr>
            <w:tcW w:w="1679" w:type="dxa"/>
            <w:gridSpan w:val="3"/>
            <w:vAlign w:val="center"/>
          </w:tcPr>
          <w:p w14:paraId="532450B1" w14:textId="55650ED9" w:rsidR="00116C9F" w:rsidRPr="00141232" w:rsidRDefault="00677C5C"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Нормативне значення</w:t>
            </w:r>
          </w:p>
        </w:tc>
        <w:tc>
          <w:tcPr>
            <w:tcW w:w="1542" w:type="dxa"/>
            <w:vAlign w:val="center"/>
          </w:tcPr>
          <w:p w14:paraId="33388220" w14:textId="04AD7622" w:rsidR="00116C9F" w:rsidRPr="00141232" w:rsidRDefault="00677C5C"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2020 р.</w:t>
            </w:r>
          </w:p>
        </w:tc>
        <w:tc>
          <w:tcPr>
            <w:tcW w:w="1534" w:type="dxa"/>
            <w:vAlign w:val="center"/>
          </w:tcPr>
          <w:p w14:paraId="19E4C7B7" w14:textId="3753949D" w:rsidR="00116C9F" w:rsidRPr="00141232" w:rsidRDefault="00677C5C"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2021 р.</w:t>
            </w:r>
          </w:p>
        </w:tc>
      </w:tr>
      <w:tr w:rsidR="00141232" w:rsidRPr="00141232" w14:paraId="2CDE99FB" w14:textId="77777777" w:rsidTr="00BF46EF">
        <w:tc>
          <w:tcPr>
            <w:tcW w:w="5156" w:type="dxa"/>
            <w:vAlign w:val="center"/>
          </w:tcPr>
          <w:p w14:paraId="231ABCF8" w14:textId="5949FDA7" w:rsidR="00116C9F" w:rsidRPr="00141232" w:rsidRDefault="0094653C"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Коефіцієнт зносу основних засобів</w:t>
            </w:r>
          </w:p>
        </w:tc>
        <w:tc>
          <w:tcPr>
            <w:tcW w:w="1679" w:type="dxa"/>
            <w:gridSpan w:val="3"/>
            <w:vAlign w:val="center"/>
          </w:tcPr>
          <w:p w14:paraId="53D040A6" w14:textId="51B2BBB3" w:rsidR="00116C9F" w:rsidRPr="00141232" w:rsidRDefault="0094653C"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зменш.</w:t>
            </w:r>
          </w:p>
        </w:tc>
        <w:tc>
          <w:tcPr>
            <w:tcW w:w="1542" w:type="dxa"/>
            <w:vAlign w:val="center"/>
          </w:tcPr>
          <w:p w14:paraId="774CEFE0" w14:textId="42BB576B" w:rsidR="00116C9F" w:rsidRPr="00141232" w:rsidRDefault="0094653C"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0,74</w:t>
            </w:r>
          </w:p>
        </w:tc>
        <w:tc>
          <w:tcPr>
            <w:tcW w:w="1534" w:type="dxa"/>
            <w:vAlign w:val="center"/>
          </w:tcPr>
          <w:p w14:paraId="5D9B60D4" w14:textId="21C5FA09" w:rsidR="00116C9F" w:rsidRPr="00141232" w:rsidRDefault="0094653C"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0,59</w:t>
            </w:r>
          </w:p>
        </w:tc>
      </w:tr>
      <w:tr w:rsidR="00BF46EF" w:rsidRPr="00141232" w14:paraId="6F3B3FC5" w14:textId="77777777" w:rsidTr="005C45A9">
        <w:tc>
          <w:tcPr>
            <w:tcW w:w="9911" w:type="dxa"/>
            <w:gridSpan w:val="6"/>
            <w:vAlign w:val="center"/>
          </w:tcPr>
          <w:p w14:paraId="775767EF" w14:textId="6D474481" w:rsidR="00BF46EF" w:rsidRPr="00141232" w:rsidRDefault="00BF46EF"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Аналіз ліквідності та платоспроможності підприємства</w:t>
            </w:r>
          </w:p>
        </w:tc>
      </w:tr>
      <w:tr w:rsidR="00141232" w:rsidRPr="00141232" w14:paraId="18EFE462" w14:textId="77777777" w:rsidTr="00BF46EF">
        <w:tc>
          <w:tcPr>
            <w:tcW w:w="5156" w:type="dxa"/>
            <w:vAlign w:val="center"/>
          </w:tcPr>
          <w:p w14:paraId="4F0A63D3" w14:textId="52F035AF" w:rsidR="00116C9F" w:rsidRPr="00141232" w:rsidRDefault="00BF46EF"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Власні оборотні кошти</w:t>
            </w:r>
          </w:p>
        </w:tc>
        <w:tc>
          <w:tcPr>
            <w:tcW w:w="1679" w:type="dxa"/>
            <w:gridSpan w:val="3"/>
            <w:vAlign w:val="center"/>
          </w:tcPr>
          <w:p w14:paraId="5CA467D9" w14:textId="0EAEAD85" w:rsidR="00116C9F" w:rsidRPr="00141232" w:rsidRDefault="00BF46EF"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&gt;0, збільш.</w:t>
            </w:r>
          </w:p>
        </w:tc>
        <w:tc>
          <w:tcPr>
            <w:tcW w:w="1542" w:type="dxa"/>
            <w:vAlign w:val="center"/>
          </w:tcPr>
          <w:p w14:paraId="2A30D3A3" w14:textId="2DDAADD7" w:rsidR="00116C9F" w:rsidRPr="00141232" w:rsidRDefault="00BF46EF"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48138</w:t>
            </w:r>
          </w:p>
        </w:tc>
        <w:tc>
          <w:tcPr>
            <w:tcW w:w="1534" w:type="dxa"/>
            <w:vAlign w:val="center"/>
          </w:tcPr>
          <w:p w14:paraId="2E33EBF5" w14:textId="652E6A56" w:rsidR="00116C9F" w:rsidRPr="00141232" w:rsidRDefault="00BF46EF"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94544</w:t>
            </w:r>
          </w:p>
        </w:tc>
      </w:tr>
      <w:tr w:rsidR="00141232" w:rsidRPr="00141232" w14:paraId="3F51A34A" w14:textId="77777777" w:rsidTr="00BF46EF">
        <w:tc>
          <w:tcPr>
            <w:tcW w:w="5156" w:type="dxa"/>
            <w:vAlign w:val="center"/>
          </w:tcPr>
          <w:p w14:paraId="461936ED" w14:textId="40BCE0DB" w:rsidR="00116C9F" w:rsidRPr="00141232" w:rsidRDefault="00FB69F3"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Коефіцієнт покриття (загальної</w:t>
            </w:r>
            <w:r w:rsidR="00C314FC" w:rsidRPr="00141232">
              <w:rPr>
                <w:rFonts w:ascii="Times New Roman" w:hAnsi="Times New Roman" w:cs="Times New Roman"/>
                <w:sz w:val="28"/>
                <w:szCs w:val="28"/>
                <w:lang w:eastAsia="uk-UA"/>
              </w:rPr>
              <w:t xml:space="preserve"> </w:t>
            </w:r>
            <w:r w:rsidRPr="00141232">
              <w:rPr>
                <w:rFonts w:ascii="Times New Roman" w:hAnsi="Times New Roman" w:cs="Times New Roman"/>
                <w:sz w:val="28"/>
                <w:szCs w:val="28"/>
                <w:lang w:eastAsia="uk-UA"/>
              </w:rPr>
              <w:t>ліквідності)</w:t>
            </w:r>
          </w:p>
        </w:tc>
        <w:tc>
          <w:tcPr>
            <w:tcW w:w="1679" w:type="dxa"/>
            <w:gridSpan w:val="3"/>
            <w:vAlign w:val="center"/>
          </w:tcPr>
          <w:p w14:paraId="505D0C32" w14:textId="44C4730C" w:rsidR="00116C9F" w:rsidRPr="00141232" w:rsidRDefault="00FB69F3"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&gt;2</w:t>
            </w:r>
          </w:p>
        </w:tc>
        <w:tc>
          <w:tcPr>
            <w:tcW w:w="1542" w:type="dxa"/>
            <w:vAlign w:val="center"/>
          </w:tcPr>
          <w:p w14:paraId="1CA9BBCC" w14:textId="60B88B34" w:rsidR="00116C9F" w:rsidRPr="00141232" w:rsidRDefault="00FB69F3"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1,48</w:t>
            </w:r>
          </w:p>
        </w:tc>
        <w:tc>
          <w:tcPr>
            <w:tcW w:w="1534" w:type="dxa"/>
            <w:vAlign w:val="center"/>
          </w:tcPr>
          <w:p w14:paraId="36964E96" w14:textId="18DA6518" w:rsidR="00116C9F" w:rsidRPr="00141232" w:rsidRDefault="00FB69F3"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1,71</w:t>
            </w:r>
          </w:p>
        </w:tc>
      </w:tr>
      <w:tr w:rsidR="00141232" w:rsidRPr="00141232" w14:paraId="3A46807E" w14:textId="77777777" w:rsidTr="00BF46EF">
        <w:trPr>
          <w:trHeight w:val="70"/>
        </w:trPr>
        <w:tc>
          <w:tcPr>
            <w:tcW w:w="5156" w:type="dxa"/>
            <w:vAlign w:val="center"/>
          </w:tcPr>
          <w:p w14:paraId="39F21CB5" w14:textId="2C71724D" w:rsidR="00116C9F" w:rsidRPr="00141232" w:rsidRDefault="00FB69F3"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Коефіцієнт абсолютної ліквідності</w:t>
            </w:r>
          </w:p>
        </w:tc>
        <w:tc>
          <w:tcPr>
            <w:tcW w:w="1679" w:type="dxa"/>
            <w:gridSpan w:val="3"/>
            <w:vAlign w:val="center"/>
          </w:tcPr>
          <w:p w14:paraId="51546710" w14:textId="77777777" w:rsidR="00FB69F3" w:rsidRPr="00141232" w:rsidRDefault="00FB69F3"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&gt;0,2,</w:t>
            </w:r>
          </w:p>
          <w:p w14:paraId="184428E4" w14:textId="2E02B691" w:rsidR="00116C9F" w:rsidRPr="00141232" w:rsidRDefault="00FB69F3"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збільш.</w:t>
            </w:r>
          </w:p>
        </w:tc>
        <w:tc>
          <w:tcPr>
            <w:tcW w:w="1542" w:type="dxa"/>
            <w:vAlign w:val="center"/>
          </w:tcPr>
          <w:p w14:paraId="09E18434" w14:textId="6AFB3003" w:rsidR="00116C9F" w:rsidRPr="00141232" w:rsidRDefault="00FB69F3"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0,23</w:t>
            </w:r>
          </w:p>
        </w:tc>
        <w:tc>
          <w:tcPr>
            <w:tcW w:w="1534" w:type="dxa"/>
            <w:vAlign w:val="center"/>
          </w:tcPr>
          <w:p w14:paraId="2B997C69" w14:textId="71B3D505" w:rsidR="00FB69F3" w:rsidRPr="00141232" w:rsidRDefault="00FB69F3"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0,17</w:t>
            </w:r>
          </w:p>
        </w:tc>
      </w:tr>
      <w:tr w:rsidR="00FB69F3" w:rsidRPr="00141232" w14:paraId="48182A67" w14:textId="77777777" w:rsidTr="00BF46EF">
        <w:trPr>
          <w:trHeight w:val="70"/>
        </w:trPr>
        <w:tc>
          <w:tcPr>
            <w:tcW w:w="5156" w:type="dxa"/>
            <w:vAlign w:val="center"/>
          </w:tcPr>
          <w:p w14:paraId="1C2A5033" w14:textId="376C296C" w:rsidR="00FB69F3" w:rsidRPr="00141232" w:rsidRDefault="00205C43" w:rsidP="00C314F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Коефіцієнт платоспроможності</w:t>
            </w:r>
            <w:r w:rsidR="00C314FC" w:rsidRPr="00141232">
              <w:rPr>
                <w:rFonts w:ascii="Times New Roman" w:hAnsi="Times New Roman" w:cs="Times New Roman"/>
                <w:sz w:val="28"/>
                <w:szCs w:val="28"/>
                <w:lang w:eastAsia="uk-UA"/>
              </w:rPr>
              <w:t xml:space="preserve"> </w:t>
            </w:r>
            <w:r w:rsidRPr="00141232">
              <w:rPr>
                <w:rFonts w:ascii="Times New Roman" w:hAnsi="Times New Roman" w:cs="Times New Roman"/>
                <w:sz w:val="28"/>
                <w:szCs w:val="28"/>
                <w:lang w:eastAsia="uk-UA"/>
              </w:rPr>
              <w:t>(автономії)</w:t>
            </w:r>
          </w:p>
        </w:tc>
        <w:tc>
          <w:tcPr>
            <w:tcW w:w="1679" w:type="dxa"/>
            <w:gridSpan w:val="3"/>
            <w:vAlign w:val="center"/>
          </w:tcPr>
          <w:p w14:paraId="1E53678E" w14:textId="7FCAE531" w:rsidR="00FB69F3" w:rsidRPr="00141232" w:rsidRDefault="00C314FC"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&gt;0,5</w:t>
            </w:r>
          </w:p>
        </w:tc>
        <w:tc>
          <w:tcPr>
            <w:tcW w:w="1542" w:type="dxa"/>
            <w:vAlign w:val="center"/>
          </w:tcPr>
          <w:p w14:paraId="00B880D1" w14:textId="29FF958F" w:rsidR="00FB69F3" w:rsidRPr="00141232" w:rsidRDefault="00AF6100"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0,6</w:t>
            </w:r>
          </w:p>
        </w:tc>
        <w:tc>
          <w:tcPr>
            <w:tcW w:w="1534" w:type="dxa"/>
            <w:vAlign w:val="center"/>
          </w:tcPr>
          <w:p w14:paraId="41327751" w14:textId="7B1C1691" w:rsidR="00FB69F3" w:rsidRPr="00141232" w:rsidRDefault="00141232"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rPr>
              <w:t>0,53</w:t>
            </w:r>
          </w:p>
        </w:tc>
      </w:tr>
      <w:tr w:rsidR="00205C43" w:rsidRPr="00141232" w14:paraId="38B55DD9" w14:textId="77777777" w:rsidTr="00BF46EF">
        <w:trPr>
          <w:trHeight w:val="70"/>
        </w:trPr>
        <w:tc>
          <w:tcPr>
            <w:tcW w:w="5156" w:type="dxa"/>
            <w:vAlign w:val="center"/>
          </w:tcPr>
          <w:p w14:paraId="2A9F49BC" w14:textId="16DF3B3D" w:rsidR="00205C43" w:rsidRPr="00141232" w:rsidRDefault="00707899" w:rsidP="00205C43">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Коефіцієнт фінансової стабільності</w:t>
            </w:r>
          </w:p>
        </w:tc>
        <w:tc>
          <w:tcPr>
            <w:tcW w:w="1679" w:type="dxa"/>
            <w:gridSpan w:val="3"/>
            <w:vAlign w:val="center"/>
          </w:tcPr>
          <w:p w14:paraId="3BDC746F" w14:textId="160A51F0" w:rsidR="00205C43" w:rsidRPr="00141232" w:rsidRDefault="00C314FC" w:rsidP="00C314F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&gt;0,43, збільш.</w:t>
            </w:r>
          </w:p>
        </w:tc>
        <w:tc>
          <w:tcPr>
            <w:tcW w:w="1542" w:type="dxa"/>
            <w:vAlign w:val="center"/>
          </w:tcPr>
          <w:p w14:paraId="136B9693" w14:textId="49FE5B9A" w:rsidR="00205C43" w:rsidRPr="00141232" w:rsidRDefault="00AF6100"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0,68</w:t>
            </w:r>
          </w:p>
        </w:tc>
        <w:tc>
          <w:tcPr>
            <w:tcW w:w="1534" w:type="dxa"/>
            <w:vAlign w:val="center"/>
          </w:tcPr>
          <w:p w14:paraId="217C4D7C" w14:textId="2F72C4D6" w:rsidR="00205C43" w:rsidRPr="00141232" w:rsidRDefault="00141232"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rPr>
              <w:t>0,88</w:t>
            </w:r>
          </w:p>
        </w:tc>
      </w:tr>
      <w:tr w:rsidR="00205C43" w:rsidRPr="00141232" w14:paraId="0AC3E8E1" w14:textId="77777777" w:rsidTr="00BF46EF">
        <w:trPr>
          <w:trHeight w:val="70"/>
        </w:trPr>
        <w:tc>
          <w:tcPr>
            <w:tcW w:w="5156" w:type="dxa"/>
            <w:vAlign w:val="center"/>
          </w:tcPr>
          <w:p w14:paraId="6F5AE7B2" w14:textId="38C724B7" w:rsidR="00205C43" w:rsidRPr="00141232" w:rsidRDefault="00707899" w:rsidP="00C314F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Коефіцієнт забезпеченості власними</w:t>
            </w:r>
            <w:r w:rsidR="00C314FC" w:rsidRPr="00141232">
              <w:rPr>
                <w:rFonts w:ascii="Times New Roman" w:hAnsi="Times New Roman" w:cs="Times New Roman"/>
                <w:sz w:val="28"/>
                <w:szCs w:val="28"/>
                <w:lang w:eastAsia="uk-UA"/>
              </w:rPr>
              <w:t xml:space="preserve"> </w:t>
            </w:r>
            <w:r w:rsidRPr="00141232">
              <w:rPr>
                <w:rFonts w:ascii="Times New Roman" w:hAnsi="Times New Roman" w:cs="Times New Roman"/>
                <w:sz w:val="28"/>
                <w:szCs w:val="28"/>
                <w:lang w:eastAsia="uk-UA"/>
              </w:rPr>
              <w:t>оборотними засобами</w:t>
            </w:r>
          </w:p>
        </w:tc>
        <w:tc>
          <w:tcPr>
            <w:tcW w:w="1679" w:type="dxa"/>
            <w:gridSpan w:val="3"/>
            <w:vAlign w:val="center"/>
          </w:tcPr>
          <w:p w14:paraId="0D778104" w14:textId="418022E0" w:rsidR="00205C43" w:rsidRPr="00141232" w:rsidRDefault="00C314FC"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&gt;0,1</w:t>
            </w:r>
          </w:p>
        </w:tc>
        <w:tc>
          <w:tcPr>
            <w:tcW w:w="1542" w:type="dxa"/>
            <w:vAlign w:val="center"/>
          </w:tcPr>
          <w:p w14:paraId="3C9D38EA" w14:textId="20959E71" w:rsidR="00205C43" w:rsidRPr="00141232" w:rsidRDefault="00AF6100"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0,32</w:t>
            </w:r>
          </w:p>
        </w:tc>
        <w:tc>
          <w:tcPr>
            <w:tcW w:w="1534" w:type="dxa"/>
            <w:vAlign w:val="center"/>
          </w:tcPr>
          <w:p w14:paraId="769D4744" w14:textId="64E438AF" w:rsidR="00205C43" w:rsidRPr="00141232" w:rsidRDefault="00AF6100"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rPr>
              <w:t>0,42</w:t>
            </w:r>
          </w:p>
        </w:tc>
      </w:tr>
      <w:tr w:rsidR="00707899" w:rsidRPr="00141232" w14:paraId="3AA21A00" w14:textId="77777777" w:rsidTr="00D57684">
        <w:trPr>
          <w:trHeight w:val="70"/>
        </w:trPr>
        <w:tc>
          <w:tcPr>
            <w:tcW w:w="9911" w:type="dxa"/>
            <w:gridSpan w:val="6"/>
            <w:vAlign w:val="center"/>
          </w:tcPr>
          <w:p w14:paraId="5A639D9B" w14:textId="154AA25A" w:rsidR="00707899" w:rsidRPr="00141232" w:rsidRDefault="00707899"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Аналіз ділової активності підприємства</w:t>
            </w:r>
          </w:p>
        </w:tc>
      </w:tr>
      <w:tr w:rsidR="00205C43" w:rsidRPr="00141232" w14:paraId="05229754" w14:textId="77777777" w:rsidTr="00BF46EF">
        <w:trPr>
          <w:trHeight w:val="70"/>
        </w:trPr>
        <w:tc>
          <w:tcPr>
            <w:tcW w:w="5156" w:type="dxa"/>
            <w:vAlign w:val="center"/>
          </w:tcPr>
          <w:p w14:paraId="362F28E0" w14:textId="5097BCBF" w:rsidR="00205C43" w:rsidRPr="00141232" w:rsidRDefault="00707899" w:rsidP="00205C43">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Коефіцієнт оборотності активів</w:t>
            </w:r>
          </w:p>
        </w:tc>
        <w:tc>
          <w:tcPr>
            <w:tcW w:w="1679" w:type="dxa"/>
            <w:gridSpan w:val="3"/>
            <w:vAlign w:val="center"/>
          </w:tcPr>
          <w:p w14:paraId="4A3FF490" w14:textId="72CA6C3C" w:rsidR="00205C43" w:rsidRPr="00141232" w:rsidRDefault="00C314FC"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збільш.</w:t>
            </w:r>
          </w:p>
        </w:tc>
        <w:tc>
          <w:tcPr>
            <w:tcW w:w="1542" w:type="dxa"/>
            <w:vAlign w:val="center"/>
          </w:tcPr>
          <w:p w14:paraId="12961454" w14:textId="0A24B0E5" w:rsidR="00205C43" w:rsidRPr="00141232" w:rsidRDefault="00AF6100"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0,09</w:t>
            </w:r>
          </w:p>
        </w:tc>
        <w:tc>
          <w:tcPr>
            <w:tcW w:w="1534" w:type="dxa"/>
            <w:vAlign w:val="center"/>
          </w:tcPr>
          <w:p w14:paraId="22969017" w14:textId="6F8B70A4" w:rsidR="00205C43" w:rsidRPr="00141232" w:rsidRDefault="00AF6100"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rPr>
              <w:t>0,11</w:t>
            </w:r>
          </w:p>
        </w:tc>
      </w:tr>
      <w:tr w:rsidR="00205C43" w:rsidRPr="00141232" w14:paraId="6B74F943" w14:textId="77777777" w:rsidTr="00141232">
        <w:trPr>
          <w:trHeight w:val="70"/>
        </w:trPr>
        <w:tc>
          <w:tcPr>
            <w:tcW w:w="5156" w:type="dxa"/>
            <w:tcBorders>
              <w:bottom w:val="single" w:sz="4" w:space="0" w:color="auto"/>
            </w:tcBorders>
            <w:vAlign w:val="center"/>
          </w:tcPr>
          <w:p w14:paraId="03232A40" w14:textId="65C0B37B" w:rsidR="00205C43" w:rsidRPr="00141232" w:rsidRDefault="00707899" w:rsidP="00C314F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Коефіцієнт оборотності</w:t>
            </w:r>
            <w:r w:rsidR="00C314FC" w:rsidRPr="00141232">
              <w:rPr>
                <w:rFonts w:ascii="Times New Roman" w:hAnsi="Times New Roman" w:cs="Times New Roman"/>
                <w:sz w:val="28"/>
                <w:szCs w:val="28"/>
                <w:lang w:eastAsia="uk-UA"/>
              </w:rPr>
              <w:t xml:space="preserve"> </w:t>
            </w:r>
            <w:r w:rsidRPr="00141232">
              <w:rPr>
                <w:rFonts w:ascii="Times New Roman" w:hAnsi="Times New Roman" w:cs="Times New Roman"/>
                <w:sz w:val="28"/>
                <w:szCs w:val="28"/>
                <w:lang w:eastAsia="uk-UA"/>
              </w:rPr>
              <w:t>кредиторської заборгованості</w:t>
            </w:r>
          </w:p>
        </w:tc>
        <w:tc>
          <w:tcPr>
            <w:tcW w:w="1679" w:type="dxa"/>
            <w:gridSpan w:val="3"/>
            <w:tcBorders>
              <w:bottom w:val="single" w:sz="4" w:space="0" w:color="auto"/>
            </w:tcBorders>
            <w:vAlign w:val="center"/>
          </w:tcPr>
          <w:p w14:paraId="771888FA" w14:textId="59104A49" w:rsidR="00205C43" w:rsidRPr="00141232" w:rsidRDefault="00C314FC"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12</w:t>
            </w:r>
          </w:p>
        </w:tc>
        <w:tc>
          <w:tcPr>
            <w:tcW w:w="1542" w:type="dxa"/>
            <w:tcBorders>
              <w:bottom w:val="single" w:sz="4" w:space="0" w:color="auto"/>
            </w:tcBorders>
            <w:vAlign w:val="center"/>
          </w:tcPr>
          <w:p w14:paraId="034BD3B7" w14:textId="09792256" w:rsidR="00205C43" w:rsidRPr="00141232" w:rsidRDefault="00AF6100"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8,99</w:t>
            </w:r>
          </w:p>
        </w:tc>
        <w:tc>
          <w:tcPr>
            <w:tcW w:w="1534" w:type="dxa"/>
            <w:tcBorders>
              <w:bottom w:val="single" w:sz="4" w:space="0" w:color="auto"/>
            </w:tcBorders>
            <w:vAlign w:val="center"/>
          </w:tcPr>
          <w:p w14:paraId="0F05C576" w14:textId="77513E95" w:rsidR="00205C43" w:rsidRPr="00141232" w:rsidRDefault="00AF6100"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rPr>
              <w:t>7,53</w:t>
            </w:r>
          </w:p>
        </w:tc>
      </w:tr>
      <w:tr w:rsidR="00141232" w:rsidRPr="00141232" w14:paraId="6159DE7C" w14:textId="77777777" w:rsidTr="00BC2066">
        <w:trPr>
          <w:trHeight w:val="70"/>
        </w:trPr>
        <w:tc>
          <w:tcPr>
            <w:tcW w:w="5156" w:type="dxa"/>
            <w:tcBorders>
              <w:top w:val="single" w:sz="4" w:space="0" w:color="auto"/>
              <w:left w:val="nil"/>
              <w:bottom w:val="nil"/>
              <w:right w:val="nil"/>
            </w:tcBorders>
            <w:vAlign w:val="center"/>
          </w:tcPr>
          <w:p w14:paraId="31903E7C" w14:textId="77777777" w:rsidR="00141232" w:rsidRPr="00141232" w:rsidRDefault="00141232" w:rsidP="00C314FC">
            <w:pPr>
              <w:jc w:val="center"/>
              <w:rPr>
                <w:rFonts w:ascii="Times New Roman" w:hAnsi="Times New Roman" w:cs="Times New Roman"/>
                <w:sz w:val="28"/>
                <w:szCs w:val="28"/>
                <w:lang w:eastAsia="uk-UA"/>
              </w:rPr>
            </w:pPr>
          </w:p>
        </w:tc>
        <w:tc>
          <w:tcPr>
            <w:tcW w:w="1679" w:type="dxa"/>
            <w:gridSpan w:val="3"/>
            <w:tcBorders>
              <w:top w:val="single" w:sz="4" w:space="0" w:color="auto"/>
              <w:left w:val="nil"/>
              <w:bottom w:val="nil"/>
              <w:right w:val="nil"/>
            </w:tcBorders>
            <w:vAlign w:val="center"/>
          </w:tcPr>
          <w:p w14:paraId="05B9FBB5" w14:textId="77777777" w:rsidR="00141232" w:rsidRPr="00141232" w:rsidRDefault="00141232" w:rsidP="00FB69F3">
            <w:pPr>
              <w:jc w:val="center"/>
              <w:rPr>
                <w:rFonts w:ascii="Times New Roman" w:hAnsi="Times New Roman" w:cs="Times New Roman"/>
                <w:sz w:val="28"/>
                <w:szCs w:val="28"/>
                <w:lang w:eastAsia="uk-UA"/>
              </w:rPr>
            </w:pPr>
          </w:p>
        </w:tc>
        <w:tc>
          <w:tcPr>
            <w:tcW w:w="1542" w:type="dxa"/>
            <w:tcBorders>
              <w:top w:val="single" w:sz="4" w:space="0" w:color="auto"/>
              <w:left w:val="nil"/>
              <w:bottom w:val="nil"/>
              <w:right w:val="nil"/>
            </w:tcBorders>
            <w:vAlign w:val="center"/>
          </w:tcPr>
          <w:p w14:paraId="4AFA0E5E" w14:textId="77777777" w:rsidR="00141232" w:rsidRPr="00141232" w:rsidRDefault="00141232" w:rsidP="0094653C">
            <w:pPr>
              <w:jc w:val="center"/>
              <w:rPr>
                <w:rFonts w:ascii="Times New Roman" w:hAnsi="Times New Roman" w:cs="Times New Roman"/>
                <w:sz w:val="28"/>
                <w:szCs w:val="28"/>
                <w:lang w:eastAsia="uk-UA"/>
              </w:rPr>
            </w:pPr>
          </w:p>
        </w:tc>
        <w:tc>
          <w:tcPr>
            <w:tcW w:w="1534" w:type="dxa"/>
            <w:tcBorders>
              <w:top w:val="single" w:sz="4" w:space="0" w:color="auto"/>
              <w:left w:val="nil"/>
              <w:bottom w:val="nil"/>
              <w:right w:val="nil"/>
            </w:tcBorders>
            <w:vAlign w:val="center"/>
          </w:tcPr>
          <w:p w14:paraId="76060E27" w14:textId="77777777" w:rsidR="00141232" w:rsidRPr="00141232" w:rsidRDefault="00141232" w:rsidP="00FB69F3">
            <w:pPr>
              <w:jc w:val="center"/>
              <w:rPr>
                <w:rFonts w:ascii="Times New Roman" w:hAnsi="Times New Roman" w:cs="Times New Roman"/>
                <w:sz w:val="28"/>
                <w:szCs w:val="28"/>
              </w:rPr>
            </w:pPr>
          </w:p>
        </w:tc>
      </w:tr>
      <w:tr w:rsidR="00141232" w:rsidRPr="00141232" w14:paraId="2F3CB213" w14:textId="77777777" w:rsidTr="00BC2066">
        <w:trPr>
          <w:trHeight w:val="70"/>
        </w:trPr>
        <w:tc>
          <w:tcPr>
            <w:tcW w:w="5156" w:type="dxa"/>
            <w:tcBorders>
              <w:top w:val="nil"/>
              <w:left w:val="nil"/>
              <w:bottom w:val="single" w:sz="4" w:space="0" w:color="auto"/>
              <w:right w:val="nil"/>
            </w:tcBorders>
            <w:vAlign w:val="center"/>
          </w:tcPr>
          <w:p w14:paraId="3E2ED628" w14:textId="77777777" w:rsidR="00141232" w:rsidRPr="00141232" w:rsidRDefault="00141232" w:rsidP="00C314FC">
            <w:pPr>
              <w:jc w:val="center"/>
              <w:rPr>
                <w:rFonts w:ascii="Times New Roman" w:hAnsi="Times New Roman" w:cs="Times New Roman"/>
                <w:sz w:val="28"/>
                <w:szCs w:val="28"/>
                <w:lang w:eastAsia="uk-UA"/>
              </w:rPr>
            </w:pPr>
          </w:p>
        </w:tc>
        <w:tc>
          <w:tcPr>
            <w:tcW w:w="651" w:type="dxa"/>
            <w:tcBorders>
              <w:top w:val="nil"/>
              <w:left w:val="nil"/>
              <w:bottom w:val="single" w:sz="4" w:space="0" w:color="auto"/>
              <w:right w:val="nil"/>
            </w:tcBorders>
            <w:vAlign w:val="center"/>
          </w:tcPr>
          <w:p w14:paraId="25DAA1B0" w14:textId="77777777" w:rsidR="00141232" w:rsidRPr="00141232" w:rsidRDefault="00141232" w:rsidP="00FB69F3">
            <w:pPr>
              <w:jc w:val="center"/>
              <w:rPr>
                <w:rFonts w:ascii="Times New Roman" w:hAnsi="Times New Roman" w:cs="Times New Roman"/>
                <w:sz w:val="28"/>
                <w:szCs w:val="28"/>
                <w:lang w:eastAsia="uk-UA"/>
              </w:rPr>
            </w:pPr>
          </w:p>
        </w:tc>
        <w:tc>
          <w:tcPr>
            <w:tcW w:w="567" w:type="dxa"/>
            <w:tcBorders>
              <w:top w:val="nil"/>
              <w:left w:val="nil"/>
              <w:bottom w:val="single" w:sz="4" w:space="0" w:color="auto"/>
              <w:right w:val="nil"/>
            </w:tcBorders>
            <w:vAlign w:val="center"/>
          </w:tcPr>
          <w:p w14:paraId="4F7998A8" w14:textId="77777777" w:rsidR="00141232" w:rsidRPr="00141232" w:rsidRDefault="00141232" w:rsidP="0094653C">
            <w:pPr>
              <w:jc w:val="center"/>
              <w:rPr>
                <w:rFonts w:ascii="Times New Roman" w:hAnsi="Times New Roman" w:cs="Times New Roman"/>
                <w:sz w:val="28"/>
                <w:szCs w:val="28"/>
                <w:lang w:eastAsia="uk-UA"/>
              </w:rPr>
            </w:pPr>
          </w:p>
        </w:tc>
        <w:tc>
          <w:tcPr>
            <w:tcW w:w="3537" w:type="dxa"/>
            <w:gridSpan w:val="3"/>
            <w:tcBorders>
              <w:top w:val="nil"/>
              <w:left w:val="nil"/>
              <w:bottom w:val="single" w:sz="4" w:space="0" w:color="auto"/>
              <w:right w:val="nil"/>
            </w:tcBorders>
            <w:vAlign w:val="center"/>
          </w:tcPr>
          <w:p w14:paraId="06E235F5" w14:textId="6DA3F04C" w:rsidR="006117B1" w:rsidRPr="00141232" w:rsidRDefault="00BC2066" w:rsidP="006117B1">
            <w:pPr>
              <w:spacing w:line="360" w:lineRule="auto"/>
              <w:jc w:val="right"/>
              <w:rPr>
                <w:rFonts w:ascii="Times New Roman" w:hAnsi="Times New Roman" w:cs="Times New Roman"/>
                <w:sz w:val="28"/>
                <w:szCs w:val="28"/>
              </w:rPr>
            </w:pPr>
            <w:r>
              <w:rPr>
                <w:rFonts w:ascii="Times New Roman" w:hAnsi="Times New Roman" w:cs="Times New Roman"/>
                <w:sz w:val="28"/>
                <w:szCs w:val="28"/>
              </w:rPr>
              <w:t>Продовження таблиці 2.</w:t>
            </w:r>
            <w:r w:rsidR="006117B1">
              <w:rPr>
                <w:rFonts w:ascii="Times New Roman" w:hAnsi="Times New Roman" w:cs="Times New Roman"/>
                <w:sz w:val="28"/>
                <w:szCs w:val="28"/>
              </w:rPr>
              <w:t>1</w:t>
            </w:r>
          </w:p>
        </w:tc>
      </w:tr>
      <w:tr w:rsidR="00205C43" w:rsidRPr="00141232" w14:paraId="32D9F0B1" w14:textId="77777777" w:rsidTr="00BC2066">
        <w:trPr>
          <w:trHeight w:val="70"/>
        </w:trPr>
        <w:tc>
          <w:tcPr>
            <w:tcW w:w="5156" w:type="dxa"/>
            <w:tcBorders>
              <w:top w:val="single" w:sz="4" w:space="0" w:color="auto"/>
            </w:tcBorders>
            <w:vAlign w:val="center"/>
          </w:tcPr>
          <w:p w14:paraId="454E9594" w14:textId="52E8F396" w:rsidR="00205C43" w:rsidRPr="00141232" w:rsidRDefault="00707899" w:rsidP="00C314F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Коефіцієнт оборотності дебіторської</w:t>
            </w:r>
            <w:r w:rsidR="00C314FC" w:rsidRPr="00141232">
              <w:rPr>
                <w:rFonts w:ascii="Times New Roman" w:hAnsi="Times New Roman" w:cs="Times New Roman"/>
                <w:sz w:val="28"/>
                <w:szCs w:val="28"/>
                <w:lang w:eastAsia="uk-UA"/>
              </w:rPr>
              <w:t xml:space="preserve"> </w:t>
            </w:r>
            <w:r w:rsidRPr="00141232">
              <w:rPr>
                <w:rFonts w:ascii="Times New Roman" w:hAnsi="Times New Roman" w:cs="Times New Roman"/>
                <w:sz w:val="28"/>
                <w:szCs w:val="28"/>
                <w:lang w:eastAsia="uk-UA"/>
              </w:rPr>
              <w:t>заборгованості</w:t>
            </w:r>
          </w:p>
        </w:tc>
        <w:tc>
          <w:tcPr>
            <w:tcW w:w="1679" w:type="dxa"/>
            <w:gridSpan w:val="3"/>
            <w:tcBorders>
              <w:top w:val="single" w:sz="4" w:space="0" w:color="auto"/>
            </w:tcBorders>
            <w:vAlign w:val="center"/>
          </w:tcPr>
          <w:p w14:paraId="72CD1D96" w14:textId="26326B11" w:rsidR="00205C43" w:rsidRPr="00141232" w:rsidRDefault="00C314FC"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12</w:t>
            </w:r>
          </w:p>
        </w:tc>
        <w:tc>
          <w:tcPr>
            <w:tcW w:w="1542" w:type="dxa"/>
            <w:tcBorders>
              <w:top w:val="single" w:sz="4" w:space="0" w:color="auto"/>
            </w:tcBorders>
            <w:vAlign w:val="center"/>
          </w:tcPr>
          <w:p w14:paraId="41F506FE" w14:textId="5A6460DA" w:rsidR="00205C43" w:rsidRPr="00141232" w:rsidRDefault="00AF6100"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6,09</w:t>
            </w:r>
          </w:p>
        </w:tc>
        <w:tc>
          <w:tcPr>
            <w:tcW w:w="1534" w:type="dxa"/>
            <w:tcBorders>
              <w:top w:val="single" w:sz="4" w:space="0" w:color="auto"/>
            </w:tcBorders>
            <w:vAlign w:val="center"/>
          </w:tcPr>
          <w:p w14:paraId="701A0FB8" w14:textId="791AAA31" w:rsidR="00205C43" w:rsidRPr="00141232" w:rsidRDefault="00AF6100"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rPr>
              <w:t>4,49</w:t>
            </w:r>
          </w:p>
        </w:tc>
      </w:tr>
      <w:tr w:rsidR="00205C43" w:rsidRPr="00141232" w14:paraId="28DF10F3" w14:textId="77777777" w:rsidTr="00BF46EF">
        <w:trPr>
          <w:trHeight w:val="70"/>
        </w:trPr>
        <w:tc>
          <w:tcPr>
            <w:tcW w:w="5156" w:type="dxa"/>
            <w:vAlign w:val="center"/>
          </w:tcPr>
          <w:p w14:paraId="05C2644D" w14:textId="1A46F46E" w:rsidR="00205C43" w:rsidRPr="00141232" w:rsidRDefault="00975786" w:rsidP="00C314F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Строк погашення дебіторської</w:t>
            </w:r>
            <w:r w:rsidR="00C314FC" w:rsidRPr="00141232">
              <w:rPr>
                <w:rFonts w:ascii="Times New Roman" w:hAnsi="Times New Roman" w:cs="Times New Roman"/>
                <w:sz w:val="28"/>
                <w:szCs w:val="28"/>
                <w:lang w:eastAsia="uk-UA"/>
              </w:rPr>
              <w:t xml:space="preserve"> </w:t>
            </w:r>
            <w:r w:rsidRPr="00141232">
              <w:rPr>
                <w:rFonts w:ascii="Times New Roman" w:hAnsi="Times New Roman" w:cs="Times New Roman"/>
                <w:sz w:val="28"/>
                <w:szCs w:val="28"/>
                <w:lang w:eastAsia="uk-UA"/>
              </w:rPr>
              <w:t>заборгованості (днів)</w:t>
            </w:r>
          </w:p>
        </w:tc>
        <w:tc>
          <w:tcPr>
            <w:tcW w:w="1679" w:type="dxa"/>
            <w:gridSpan w:val="3"/>
            <w:vAlign w:val="center"/>
          </w:tcPr>
          <w:p w14:paraId="0D8E999E" w14:textId="4C70E1C3" w:rsidR="00205C43" w:rsidRPr="00141232" w:rsidRDefault="00C314FC"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До 30</w:t>
            </w:r>
          </w:p>
        </w:tc>
        <w:tc>
          <w:tcPr>
            <w:tcW w:w="1542" w:type="dxa"/>
            <w:vAlign w:val="center"/>
          </w:tcPr>
          <w:p w14:paraId="32A80C5B" w14:textId="3A38DE98" w:rsidR="00205C43" w:rsidRPr="00141232" w:rsidRDefault="00AF6100"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35,7</w:t>
            </w:r>
          </w:p>
        </w:tc>
        <w:tc>
          <w:tcPr>
            <w:tcW w:w="1534" w:type="dxa"/>
            <w:vAlign w:val="center"/>
          </w:tcPr>
          <w:p w14:paraId="73EEBD3F" w14:textId="01926E9D" w:rsidR="00205C43" w:rsidRPr="00141232" w:rsidRDefault="00AF6100"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rPr>
              <w:t>42,97</w:t>
            </w:r>
          </w:p>
        </w:tc>
      </w:tr>
      <w:tr w:rsidR="00205C43" w:rsidRPr="00141232" w14:paraId="33CC709D" w14:textId="77777777" w:rsidTr="00BF46EF">
        <w:trPr>
          <w:trHeight w:val="70"/>
        </w:trPr>
        <w:tc>
          <w:tcPr>
            <w:tcW w:w="5156" w:type="dxa"/>
            <w:vAlign w:val="center"/>
          </w:tcPr>
          <w:p w14:paraId="2399D4F4" w14:textId="588E4CBD" w:rsidR="00205C43" w:rsidRPr="00141232" w:rsidRDefault="00975786" w:rsidP="00C314F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Строк погашення кредиторської</w:t>
            </w:r>
            <w:r w:rsidR="00C314FC" w:rsidRPr="00141232">
              <w:rPr>
                <w:rFonts w:ascii="Times New Roman" w:hAnsi="Times New Roman" w:cs="Times New Roman"/>
                <w:sz w:val="28"/>
                <w:szCs w:val="28"/>
                <w:lang w:eastAsia="uk-UA"/>
              </w:rPr>
              <w:t xml:space="preserve"> </w:t>
            </w:r>
            <w:r w:rsidRPr="00141232">
              <w:rPr>
                <w:rFonts w:ascii="Times New Roman" w:hAnsi="Times New Roman" w:cs="Times New Roman"/>
                <w:sz w:val="28"/>
                <w:szCs w:val="28"/>
                <w:lang w:eastAsia="uk-UA"/>
              </w:rPr>
              <w:t>заборгованості (днів)</w:t>
            </w:r>
          </w:p>
        </w:tc>
        <w:tc>
          <w:tcPr>
            <w:tcW w:w="1679" w:type="dxa"/>
            <w:gridSpan w:val="3"/>
            <w:vAlign w:val="center"/>
          </w:tcPr>
          <w:p w14:paraId="5F8B5E72" w14:textId="3A77AFF3" w:rsidR="00205C43" w:rsidRPr="00141232" w:rsidRDefault="00C314FC"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До 30</w:t>
            </w:r>
          </w:p>
        </w:tc>
        <w:tc>
          <w:tcPr>
            <w:tcW w:w="1542" w:type="dxa"/>
            <w:vAlign w:val="center"/>
          </w:tcPr>
          <w:p w14:paraId="00B31209" w14:textId="2DD629E1" w:rsidR="00205C43" w:rsidRPr="00141232" w:rsidRDefault="00AF6100"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40,01</w:t>
            </w:r>
          </w:p>
        </w:tc>
        <w:tc>
          <w:tcPr>
            <w:tcW w:w="1534" w:type="dxa"/>
            <w:vAlign w:val="center"/>
          </w:tcPr>
          <w:p w14:paraId="70C795D8" w14:textId="5586ADF0" w:rsidR="00205C43" w:rsidRPr="00141232" w:rsidRDefault="00AF6100"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rPr>
              <w:t>47,78</w:t>
            </w:r>
          </w:p>
        </w:tc>
      </w:tr>
      <w:tr w:rsidR="00205C43" w:rsidRPr="00141232" w14:paraId="6E797CF7" w14:textId="77777777" w:rsidTr="00BF46EF">
        <w:trPr>
          <w:trHeight w:val="70"/>
        </w:trPr>
        <w:tc>
          <w:tcPr>
            <w:tcW w:w="5156" w:type="dxa"/>
            <w:vAlign w:val="center"/>
          </w:tcPr>
          <w:p w14:paraId="16CF7DDF" w14:textId="61FC4AF1" w:rsidR="00205C43" w:rsidRPr="00141232" w:rsidRDefault="00975786" w:rsidP="00C314F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Коефіцієнт оборотності</w:t>
            </w:r>
            <w:r w:rsidR="00C314FC" w:rsidRPr="00141232">
              <w:rPr>
                <w:rFonts w:ascii="Times New Roman" w:hAnsi="Times New Roman" w:cs="Times New Roman"/>
                <w:sz w:val="28"/>
                <w:szCs w:val="28"/>
                <w:lang w:eastAsia="uk-UA"/>
              </w:rPr>
              <w:t xml:space="preserve"> </w:t>
            </w:r>
            <w:r w:rsidRPr="00141232">
              <w:rPr>
                <w:rFonts w:ascii="Times New Roman" w:hAnsi="Times New Roman" w:cs="Times New Roman"/>
                <w:sz w:val="28"/>
                <w:szCs w:val="28"/>
                <w:lang w:eastAsia="uk-UA"/>
              </w:rPr>
              <w:t>матеріальних запасів</w:t>
            </w:r>
          </w:p>
        </w:tc>
        <w:tc>
          <w:tcPr>
            <w:tcW w:w="1679" w:type="dxa"/>
            <w:gridSpan w:val="3"/>
            <w:vAlign w:val="center"/>
          </w:tcPr>
          <w:p w14:paraId="311CA097" w14:textId="37CFFA18" w:rsidR="00205C43" w:rsidRPr="00141232" w:rsidRDefault="00C314FC"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8-18</w:t>
            </w:r>
          </w:p>
        </w:tc>
        <w:tc>
          <w:tcPr>
            <w:tcW w:w="1542" w:type="dxa"/>
            <w:vAlign w:val="center"/>
          </w:tcPr>
          <w:p w14:paraId="32498CC2" w14:textId="522D68F0" w:rsidR="00205C43" w:rsidRPr="00141232" w:rsidRDefault="00AF6100"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11,9</w:t>
            </w:r>
          </w:p>
        </w:tc>
        <w:tc>
          <w:tcPr>
            <w:tcW w:w="1534" w:type="dxa"/>
            <w:vAlign w:val="center"/>
          </w:tcPr>
          <w:p w14:paraId="4AA9C864" w14:textId="5E13BA4C" w:rsidR="00205C43" w:rsidRPr="00141232" w:rsidRDefault="00AF6100"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rPr>
              <w:t>9,96</w:t>
            </w:r>
          </w:p>
        </w:tc>
      </w:tr>
      <w:tr w:rsidR="00205C43" w:rsidRPr="00141232" w14:paraId="39D609EA" w14:textId="77777777" w:rsidTr="00BF46EF">
        <w:trPr>
          <w:trHeight w:val="70"/>
        </w:trPr>
        <w:tc>
          <w:tcPr>
            <w:tcW w:w="5156" w:type="dxa"/>
            <w:vAlign w:val="center"/>
          </w:tcPr>
          <w:p w14:paraId="08EBC8B8" w14:textId="2C5DF3ED" w:rsidR="00205C43" w:rsidRPr="00141232" w:rsidRDefault="00975786" w:rsidP="00C314F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Коефіцієнт оборотності основних</w:t>
            </w:r>
            <w:r w:rsidR="00C314FC" w:rsidRPr="00141232">
              <w:rPr>
                <w:rFonts w:ascii="Times New Roman" w:hAnsi="Times New Roman" w:cs="Times New Roman"/>
                <w:sz w:val="28"/>
                <w:szCs w:val="28"/>
                <w:lang w:eastAsia="uk-UA"/>
              </w:rPr>
              <w:t xml:space="preserve"> </w:t>
            </w:r>
            <w:r w:rsidRPr="00141232">
              <w:rPr>
                <w:rFonts w:ascii="Times New Roman" w:hAnsi="Times New Roman" w:cs="Times New Roman"/>
                <w:sz w:val="28"/>
                <w:szCs w:val="28"/>
                <w:lang w:eastAsia="uk-UA"/>
              </w:rPr>
              <w:t>засобів (фондовіддача)</w:t>
            </w:r>
          </w:p>
        </w:tc>
        <w:tc>
          <w:tcPr>
            <w:tcW w:w="1679" w:type="dxa"/>
            <w:gridSpan w:val="3"/>
            <w:vAlign w:val="center"/>
          </w:tcPr>
          <w:p w14:paraId="587FF6B6" w14:textId="0FF77281" w:rsidR="00205C43" w:rsidRPr="00141232" w:rsidRDefault="00C314FC"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збільш.</w:t>
            </w:r>
          </w:p>
        </w:tc>
        <w:tc>
          <w:tcPr>
            <w:tcW w:w="1542" w:type="dxa"/>
            <w:vAlign w:val="center"/>
          </w:tcPr>
          <w:p w14:paraId="402882FA" w14:textId="043A8559" w:rsidR="00205C43" w:rsidRPr="00141232" w:rsidRDefault="00AF6100"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rPr>
              <w:t>24,62</w:t>
            </w:r>
          </w:p>
        </w:tc>
        <w:tc>
          <w:tcPr>
            <w:tcW w:w="1534" w:type="dxa"/>
            <w:vAlign w:val="center"/>
          </w:tcPr>
          <w:p w14:paraId="6D358902" w14:textId="7C27BBEA" w:rsidR="00205C43" w:rsidRPr="00141232" w:rsidRDefault="00AF6100"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rPr>
              <w:t>19,25</w:t>
            </w:r>
          </w:p>
        </w:tc>
      </w:tr>
      <w:tr w:rsidR="00975786" w:rsidRPr="00141232" w14:paraId="67701F09" w14:textId="77777777" w:rsidTr="00BF46EF">
        <w:trPr>
          <w:trHeight w:val="70"/>
        </w:trPr>
        <w:tc>
          <w:tcPr>
            <w:tcW w:w="5156" w:type="dxa"/>
            <w:vAlign w:val="center"/>
          </w:tcPr>
          <w:p w14:paraId="0CCB0089" w14:textId="2814A45D" w:rsidR="00975786" w:rsidRPr="00141232" w:rsidRDefault="00975786" w:rsidP="00C314F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Коефіцієнт оборотності власного</w:t>
            </w:r>
            <w:r w:rsidR="00C314FC" w:rsidRPr="00141232">
              <w:rPr>
                <w:rFonts w:ascii="Times New Roman" w:hAnsi="Times New Roman" w:cs="Times New Roman"/>
                <w:sz w:val="28"/>
                <w:szCs w:val="28"/>
                <w:lang w:eastAsia="uk-UA"/>
              </w:rPr>
              <w:t xml:space="preserve"> </w:t>
            </w:r>
            <w:r w:rsidRPr="00141232">
              <w:rPr>
                <w:rFonts w:ascii="Times New Roman" w:hAnsi="Times New Roman" w:cs="Times New Roman"/>
                <w:sz w:val="28"/>
                <w:szCs w:val="28"/>
                <w:lang w:eastAsia="uk-UA"/>
              </w:rPr>
              <w:t>капіталу</w:t>
            </w:r>
          </w:p>
        </w:tc>
        <w:tc>
          <w:tcPr>
            <w:tcW w:w="1679" w:type="dxa"/>
            <w:gridSpan w:val="3"/>
            <w:vAlign w:val="center"/>
          </w:tcPr>
          <w:p w14:paraId="62E0309B" w14:textId="1775B331" w:rsidR="00975786" w:rsidRPr="00141232" w:rsidRDefault="00C314FC"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збільш.</w:t>
            </w:r>
          </w:p>
        </w:tc>
        <w:tc>
          <w:tcPr>
            <w:tcW w:w="1542" w:type="dxa"/>
            <w:vAlign w:val="center"/>
          </w:tcPr>
          <w:p w14:paraId="4DB583EC" w14:textId="03D348EC" w:rsidR="00975786" w:rsidRPr="00141232" w:rsidRDefault="00AF6100"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rPr>
              <w:t>1,22</w:t>
            </w:r>
          </w:p>
        </w:tc>
        <w:tc>
          <w:tcPr>
            <w:tcW w:w="1534" w:type="dxa"/>
            <w:vAlign w:val="center"/>
          </w:tcPr>
          <w:p w14:paraId="4792D7DD" w14:textId="2DD72A4E" w:rsidR="00975786" w:rsidRPr="00141232" w:rsidRDefault="00AF6100"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rPr>
              <w:t>0,95</w:t>
            </w:r>
          </w:p>
        </w:tc>
      </w:tr>
      <w:tr w:rsidR="00975786" w:rsidRPr="00141232" w14:paraId="4B16AAE4" w14:textId="77777777" w:rsidTr="00D463F0">
        <w:trPr>
          <w:trHeight w:val="70"/>
        </w:trPr>
        <w:tc>
          <w:tcPr>
            <w:tcW w:w="9911" w:type="dxa"/>
            <w:gridSpan w:val="6"/>
            <w:vAlign w:val="center"/>
          </w:tcPr>
          <w:p w14:paraId="337C8568" w14:textId="11A1E08E" w:rsidR="00975786" w:rsidRPr="00141232" w:rsidRDefault="00975786"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Аналіз рентабельності підприємства</w:t>
            </w:r>
          </w:p>
        </w:tc>
      </w:tr>
      <w:tr w:rsidR="00975786" w:rsidRPr="00141232" w14:paraId="717CAE41" w14:textId="77777777" w:rsidTr="00BF46EF">
        <w:trPr>
          <w:trHeight w:val="70"/>
        </w:trPr>
        <w:tc>
          <w:tcPr>
            <w:tcW w:w="5156" w:type="dxa"/>
            <w:vAlign w:val="center"/>
          </w:tcPr>
          <w:p w14:paraId="5E210113" w14:textId="7DA7D5C8" w:rsidR="00975786" w:rsidRPr="00141232" w:rsidRDefault="00975786" w:rsidP="00975786">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Коефіцієнт рентабельності активів</w:t>
            </w:r>
          </w:p>
        </w:tc>
        <w:tc>
          <w:tcPr>
            <w:tcW w:w="1679" w:type="dxa"/>
            <w:gridSpan w:val="3"/>
            <w:vAlign w:val="center"/>
          </w:tcPr>
          <w:p w14:paraId="33332EC3" w14:textId="7729278A" w:rsidR="00975786" w:rsidRPr="00141232" w:rsidRDefault="00C314FC"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&gt;0, збільш.</w:t>
            </w:r>
          </w:p>
        </w:tc>
        <w:tc>
          <w:tcPr>
            <w:tcW w:w="1542" w:type="dxa"/>
            <w:vAlign w:val="center"/>
          </w:tcPr>
          <w:p w14:paraId="4D95C827" w14:textId="52DC09F7" w:rsidR="00975786" w:rsidRPr="00141232" w:rsidRDefault="00AF6100"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23,52</w:t>
            </w:r>
          </w:p>
        </w:tc>
        <w:tc>
          <w:tcPr>
            <w:tcW w:w="1534" w:type="dxa"/>
            <w:vAlign w:val="center"/>
          </w:tcPr>
          <w:p w14:paraId="062C6DCB" w14:textId="1DBB9B96" w:rsidR="00975786" w:rsidRPr="00141232" w:rsidRDefault="00AF6100"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rPr>
              <w:t>9,27</w:t>
            </w:r>
          </w:p>
        </w:tc>
      </w:tr>
      <w:tr w:rsidR="00975786" w:rsidRPr="00141232" w14:paraId="1C10329C" w14:textId="77777777" w:rsidTr="00BF46EF">
        <w:trPr>
          <w:trHeight w:val="70"/>
        </w:trPr>
        <w:tc>
          <w:tcPr>
            <w:tcW w:w="5156" w:type="dxa"/>
            <w:vAlign w:val="center"/>
          </w:tcPr>
          <w:p w14:paraId="1B05EB6C" w14:textId="7A80C886" w:rsidR="00975786" w:rsidRPr="00141232" w:rsidRDefault="00975786" w:rsidP="00C314F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Коефіцієнт рентабельності власного</w:t>
            </w:r>
            <w:r w:rsidR="00C314FC" w:rsidRPr="00141232">
              <w:rPr>
                <w:rFonts w:ascii="Times New Roman" w:hAnsi="Times New Roman" w:cs="Times New Roman"/>
                <w:sz w:val="28"/>
                <w:szCs w:val="28"/>
                <w:lang w:eastAsia="uk-UA"/>
              </w:rPr>
              <w:t xml:space="preserve"> </w:t>
            </w:r>
            <w:r w:rsidRPr="00141232">
              <w:rPr>
                <w:rFonts w:ascii="Times New Roman" w:hAnsi="Times New Roman" w:cs="Times New Roman"/>
                <w:sz w:val="28"/>
                <w:szCs w:val="28"/>
                <w:lang w:eastAsia="uk-UA"/>
              </w:rPr>
              <w:t>капіталу</w:t>
            </w:r>
          </w:p>
        </w:tc>
        <w:tc>
          <w:tcPr>
            <w:tcW w:w="1679" w:type="dxa"/>
            <w:gridSpan w:val="3"/>
            <w:vAlign w:val="center"/>
          </w:tcPr>
          <w:p w14:paraId="4D2558CA" w14:textId="415A5EB2" w:rsidR="00975786" w:rsidRPr="00141232" w:rsidRDefault="00C314FC"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&gt;0, збільш.</w:t>
            </w:r>
          </w:p>
        </w:tc>
        <w:tc>
          <w:tcPr>
            <w:tcW w:w="1542" w:type="dxa"/>
            <w:vAlign w:val="center"/>
          </w:tcPr>
          <w:p w14:paraId="2CCC0CF5" w14:textId="55B94B43" w:rsidR="00975786" w:rsidRPr="00141232" w:rsidRDefault="00AF6100"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rPr>
              <w:t>55,22</w:t>
            </w:r>
          </w:p>
        </w:tc>
        <w:tc>
          <w:tcPr>
            <w:tcW w:w="1534" w:type="dxa"/>
            <w:vAlign w:val="center"/>
          </w:tcPr>
          <w:p w14:paraId="2B19E919" w14:textId="395BA401" w:rsidR="00975786" w:rsidRPr="00141232" w:rsidRDefault="00AF6100"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rPr>
              <w:t>21,2</w:t>
            </w:r>
          </w:p>
        </w:tc>
      </w:tr>
      <w:tr w:rsidR="00975786" w:rsidRPr="00141232" w14:paraId="099B6554" w14:textId="77777777" w:rsidTr="00BF46EF">
        <w:trPr>
          <w:trHeight w:val="70"/>
        </w:trPr>
        <w:tc>
          <w:tcPr>
            <w:tcW w:w="5156" w:type="dxa"/>
            <w:vAlign w:val="center"/>
          </w:tcPr>
          <w:p w14:paraId="13F5219F" w14:textId="59B0BEB1" w:rsidR="00975786" w:rsidRPr="00141232" w:rsidRDefault="00975786" w:rsidP="00C314F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Коефіцієнт рентабельності</w:t>
            </w:r>
            <w:r w:rsidR="00C314FC" w:rsidRPr="00141232">
              <w:rPr>
                <w:rFonts w:ascii="Times New Roman" w:hAnsi="Times New Roman" w:cs="Times New Roman"/>
                <w:sz w:val="28"/>
                <w:szCs w:val="28"/>
                <w:lang w:eastAsia="uk-UA"/>
              </w:rPr>
              <w:t xml:space="preserve"> </w:t>
            </w:r>
            <w:r w:rsidRPr="00141232">
              <w:rPr>
                <w:rFonts w:ascii="Times New Roman" w:hAnsi="Times New Roman" w:cs="Times New Roman"/>
                <w:sz w:val="28"/>
                <w:szCs w:val="28"/>
                <w:lang w:eastAsia="uk-UA"/>
              </w:rPr>
              <w:t>діяльності</w:t>
            </w:r>
          </w:p>
        </w:tc>
        <w:tc>
          <w:tcPr>
            <w:tcW w:w="1679" w:type="dxa"/>
            <w:gridSpan w:val="3"/>
            <w:vAlign w:val="center"/>
          </w:tcPr>
          <w:p w14:paraId="3E177D0B" w14:textId="46A8577E" w:rsidR="00975786" w:rsidRPr="00141232" w:rsidRDefault="00C314FC"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&gt;0, збільш.</w:t>
            </w:r>
          </w:p>
        </w:tc>
        <w:tc>
          <w:tcPr>
            <w:tcW w:w="1542" w:type="dxa"/>
            <w:vAlign w:val="center"/>
          </w:tcPr>
          <w:p w14:paraId="2624F640" w14:textId="388572E0" w:rsidR="00975786" w:rsidRPr="00141232" w:rsidRDefault="00AF6100"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rPr>
              <w:t>5,18</w:t>
            </w:r>
          </w:p>
        </w:tc>
        <w:tc>
          <w:tcPr>
            <w:tcW w:w="1534" w:type="dxa"/>
            <w:vAlign w:val="center"/>
          </w:tcPr>
          <w:p w14:paraId="7307B443" w14:textId="7A4BD358" w:rsidR="00975786" w:rsidRPr="00141232" w:rsidRDefault="00AF6100"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rPr>
              <w:t>2,8</w:t>
            </w:r>
          </w:p>
        </w:tc>
      </w:tr>
      <w:tr w:rsidR="00975786" w:rsidRPr="00141232" w14:paraId="0C95A805" w14:textId="77777777" w:rsidTr="00BF46EF">
        <w:trPr>
          <w:trHeight w:val="70"/>
        </w:trPr>
        <w:tc>
          <w:tcPr>
            <w:tcW w:w="5156" w:type="dxa"/>
            <w:vAlign w:val="center"/>
          </w:tcPr>
          <w:p w14:paraId="0BC73A33" w14:textId="7DBC0171" w:rsidR="00975786" w:rsidRPr="00141232" w:rsidRDefault="00975786" w:rsidP="00C314F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Період окупності власного капіталу,</w:t>
            </w:r>
            <w:r w:rsidR="00C314FC" w:rsidRPr="00141232">
              <w:rPr>
                <w:rFonts w:ascii="Times New Roman" w:hAnsi="Times New Roman" w:cs="Times New Roman"/>
                <w:sz w:val="28"/>
                <w:szCs w:val="28"/>
                <w:lang w:eastAsia="uk-UA"/>
              </w:rPr>
              <w:t xml:space="preserve"> </w:t>
            </w:r>
            <w:r w:rsidRPr="00141232">
              <w:rPr>
                <w:rFonts w:ascii="Times New Roman" w:hAnsi="Times New Roman" w:cs="Times New Roman"/>
                <w:sz w:val="28"/>
                <w:szCs w:val="28"/>
                <w:lang w:eastAsia="uk-UA"/>
              </w:rPr>
              <w:t>міс.</w:t>
            </w:r>
          </w:p>
        </w:tc>
        <w:tc>
          <w:tcPr>
            <w:tcW w:w="1679" w:type="dxa"/>
            <w:gridSpan w:val="3"/>
            <w:vAlign w:val="center"/>
          </w:tcPr>
          <w:p w14:paraId="751070E5" w14:textId="43315484" w:rsidR="00975786" w:rsidRPr="00141232" w:rsidRDefault="00C314FC"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w:t>
            </w:r>
          </w:p>
        </w:tc>
        <w:tc>
          <w:tcPr>
            <w:tcW w:w="1542" w:type="dxa"/>
            <w:vAlign w:val="center"/>
          </w:tcPr>
          <w:p w14:paraId="12C7EE24" w14:textId="315ACF51" w:rsidR="00975786" w:rsidRPr="00141232" w:rsidRDefault="00AF6100" w:rsidP="0094653C">
            <w:pPr>
              <w:jc w:val="center"/>
              <w:rPr>
                <w:rFonts w:ascii="Times New Roman" w:hAnsi="Times New Roman" w:cs="Times New Roman"/>
                <w:sz w:val="28"/>
                <w:szCs w:val="28"/>
                <w:lang w:eastAsia="uk-UA"/>
              </w:rPr>
            </w:pPr>
            <w:r w:rsidRPr="00141232">
              <w:rPr>
                <w:rFonts w:ascii="Times New Roman" w:hAnsi="Times New Roman" w:cs="Times New Roman"/>
                <w:sz w:val="28"/>
                <w:szCs w:val="28"/>
                <w:lang w:eastAsia="uk-UA"/>
              </w:rPr>
              <w:t>4,25</w:t>
            </w:r>
          </w:p>
        </w:tc>
        <w:tc>
          <w:tcPr>
            <w:tcW w:w="1534" w:type="dxa"/>
            <w:vAlign w:val="center"/>
          </w:tcPr>
          <w:p w14:paraId="1B0792C1" w14:textId="436F5846" w:rsidR="00975786" w:rsidRPr="00141232" w:rsidRDefault="00AF6100" w:rsidP="00FB69F3">
            <w:pPr>
              <w:jc w:val="center"/>
              <w:rPr>
                <w:rFonts w:ascii="Times New Roman" w:hAnsi="Times New Roman" w:cs="Times New Roman"/>
                <w:sz w:val="28"/>
                <w:szCs w:val="28"/>
                <w:lang w:eastAsia="uk-UA"/>
              </w:rPr>
            </w:pPr>
            <w:r w:rsidRPr="00141232">
              <w:rPr>
                <w:rFonts w:ascii="Times New Roman" w:hAnsi="Times New Roman" w:cs="Times New Roman"/>
                <w:sz w:val="28"/>
                <w:szCs w:val="28"/>
              </w:rPr>
              <w:t>10,67</w:t>
            </w:r>
          </w:p>
        </w:tc>
      </w:tr>
    </w:tbl>
    <w:p w14:paraId="5D6A795B" w14:textId="0CCDCB7F" w:rsidR="00131CA9" w:rsidRDefault="006117B1" w:rsidP="006117B1">
      <w:pPr>
        <w:spacing w:before="240" w:after="0" w:line="360" w:lineRule="auto"/>
        <w:ind w:firstLine="851"/>
        <w:jc w:val="both"/>
        <w:rPr>
          <w:rFonts w:ascii="Times New Roman" w:hAnsi="Times New Roman" w:cs="Times New Roman"/>
          <w:sz w:val="28"/>
          <w:szCs w:val="28"/>
          <w:lang w:eastAsia="uk-UA"/>
        </w:rPr>
      </w:pPr>
      <w:r w:rsidRPr="006117B1">
        <w:rPr>
          <w:rFonts w:ascii="Times New Roman" w:hAnsi="Times New Roman" w:cs="Times New Roman"/>
          <w:sz w:val="28"/>
          <w:szCs w:val="28"/>
          <w:lang w:eastAsia="uk-UA"/>
        </w:rPr>
        <w:t>Аналіз фінансового стану ТОВ «Український папір» складено на</w:t>
      </w:r>
      <w:r>
        <w:rPr>
          <w:rFonts w:ascii="Times New Roman" w:hAnsi="Times New Roman" w:cs="Times New Roman"/>
          <w:sz w:val="28"/>
          <w:szCs w:val="28"/>
          <w:lang w:eastAsia="uk-UA"/>
        </w:rPr>
        <w:t xml:space="preserve"> </w:t>
      </w:r>
      <w:r w:rsidRPr="006117B1">
        <w:rPr>
          <w:rFonts w:ascii="Times New Roman" w:hAnsi="Times New Roman" w:cs="Times New Roman"/>
          <w:sz w:val="28"/>
          <w:szCs w:val="28"/>
          <w:lang w:eastAsia="uk-UA"/>
        </w:rPr>
        <w:t>підставі Балансу, Звіту про фінансові результати, які підтверджені</w:t>
      </w:r>
      <w:r>
        <w:rPr>
          <w:rFonts w:ascii="Times New Roman" w:hAnsi="Times New Roman" w:cs="Times New Roman"/>
          <w:sz w:val="28"/>
          <w:szCs w:val="28"/>
          <w:lang w:eastAsia="uk-UA"/>
        </w:rPr>
        <w:t xml:space="preserve"> </w:t>
      </w:r>
      <w:r w:rsidRPr="006117B1">
        <w:rPr>
          <w:rFonts w:ascii="Times New Roman" w:hAnsi="Times New Roman" w:cs="Times New Roman"/>
          <w:sz w:val="28"/>
          <w:szCs w:val="28"/>
          <w:lang w:eastAsia="uk-UA"/>
        </w:rPr>
        <w:t>аудиторською перевіркою (Див. додаток А, Б).</w:t>
      </w:r>
    </w:p>
    <w:p w14:paraId="4E047182" w14:textId="3B936598" w:rsidR="00E929D8" w:rsidRDefault="00E929D8" w:rsidP="006117B1">
      <w:pPr>
        <w:spacing w:before="240" w:after="0" w:line="360" w:lineRule="auto"/>
        <w:ind w:firstLine="851"/>
        <w:jc w:val="both"/>
        <w:rPr>
          <w:rFonts w:ascii="Times New Roman" w:hAnsi="Times New Roman" w:cs="Times New Roman"/>
          <w:sz w:val="28"/>
          <w:szCs w:val="28"/>
          <w:lang w:eastAsia="uk-UA"/>
        </w:rPr>
      </w:pPr>
      <w:r w:rsidRPr="00E929D8">
        <w:rPr>
          <w:rFonts w:ascii="Times New Roman" w:hAnsi="Times New Roman" w:cs="Times New Roman"/>
          <w:sz w:val="28"/>
          <w:szCs w:val="28"/>
          <w:lang w:eastAsia="uk-UA"/>
        </w:rPr>
        <w:t>За розглянутий період помічено тенденцію до збільшення придатності основних фондів на підприємстві, що свідчить про поліпшення технічного стану машин та обладнання. Це підтверджується зменшенням коефіцієнту зносу основних засобів з 0,74 до 0,59. Відповідно, це має позитивний вплив на виробництво.</w:t>
      </w:r>
      <w:r>
        <w:rPr>
          <w:rFonts w:ascii="Times New Roman" w:hAnsi="Times New Roman" w:cs="Times New Roman"/>
          <w:sz w:val="28"/>
          <w:szCs w:val="28"/>
          <w:lang w:eastAsia="uk-UA"/>
        </w:rPr>
        <w:t xml:space="preserve"> </w:t>
      </w:r>
    </w:p>
    <w:p w14:paraId="35A74643" w14:textId="77777777" w:rsidR="004D7221" w:rsidRDefault="00114020" w:rsidP="004D7221">
      <w:pPr>
        <w:spacing w:before="240" w:after="0" w:line="360" w:lineRule="auto"/>
        <w:ind w:firstLine="851"/>
        <w:jc w:val="both"/>
      </w:pPr>
      <w:r w:rsidRPr="00114020">
        <w:rPr>
          <w:rFonts w:ascii="Times New Roman" w:hAnsi="Times New Roman" w:cs="Times New Roman"/>
          <w:sz w:val="28"/>
          <w:szCs w:val="28"/>
          <w:lang w:eastAsia="uk-UA"/>
        </w:rPr>
        <w:t>Показник фінансової стійкості та ліквідності компанії - це її власні оборотні кошти, які складаються з грошових коштів, залишених після виконання всіх зобов'язань з оборотних активів. Простіше кажучи, це сума власних оборотних активів, яка може використовуватися для поточної діяльності компанії [31].</w:t>
      </w:r>
      <w:r w:rsidR="00B53269" w:rsidRPr="00B53269">
        <w:t xml:space="preserve"> </w:t>
      </w:r>
    </w:p>
    <w:p w14:paraId="73803682" w14:textId="77777777" w:rsidR="004D7221" w:rsidRDefault="00B53269" w:rsidP="004D7221">
      <w:pPr>
        <w:spacing w:before="240" w:after="0" w:line="360" w:lineRule="auto"/>
        <w:ind w:firstLine="851"/>
        <w:jc w:val="both"/>
      </w:pPr>
      <w:r w:rsidRPr="004D7221">
        <w:rPr>
          <w:rFonts w:ascii="Times New Roman" w:hAnsi="Times New Roman" w:cs="Times New Roman"/>
          <w:sz w:val="28"/>
          <w:szCs w:val="28"/>
        </w:rPr>
        <w:t xml:space="preserve">Власні оборотні кошти ТОВ «Український папір», як видно із таблиці 2.1., збільшилися з 48138 тис. грн. до 94544 грн. Це свідчить про те, що в компанії </w:t>
      </w:r>
      <w:r w:rsidRPr="004D7221">
        <w:rPr>
          <w:rFonts w:ascii="Times New Roman" w:hAnsi="Times New Roman" w:cs="Times New Roman"/>
          <w:sz w:val="28"/>
          <w:szCs w:val="28"/>
        </w:rPr>
        <w:lastRenderedPageBreak/>
        <w:t>достатньо коштів для забезпечення безперебійної діяльності за рахунок постійних фінансових ресурсів.</w:t>
      </w:r>
    </w:p>
    <w:p w14:paraId="11A74805" w14:textId="77777777" w:rsidR="004D7221" w:rsidRDefault="00B53269" w:rsidP="004D7221">
      <w:pPr>
        <w:spacing w:before="240" w:after="0" w:line="360" w:lineRule="auto"/>
        <w:ind w:firstLine="851"/>
        <w:jc w:val="both"/>
      </w:pPr>
      <w:r w:rsidRPr="004D7221">
        <w:rPr>
          <w:rFonts w:ascii="Times New Roman" w:hAnsi="Times New Roman" w:cs="Times New Roman"/>
          <w:sz w:val="28"/>
          <w:szCs w:val="28"/>
        </w:rPr>
        <w:t>На підприємстві, яке розглядається, на кожну гривню поточних зобов’язань припадало 1,48 грн оборотних коштів у 20</w:t>
      </w:r>
      <w:r w:rsidR="004D7221" w:rsidRPr="004D7221">
        <w:rPr>
          <w:rFonts w:ascii="Times New Roman" w:hAnsi="Times New Roman" w:cs="Times New Roman"/>
          <w:sz w:val="28"/>
          <w:szCs w:val="28"/>
        </w:rPr>
        <w:t>20</w:t>
      </w:r>
      <w:r w:rsidRPr="004D7221">
        <w:rPr>
          <w:rFonts w:ascii="Times New Roman" w:hAnsi="Times New Roman" w:cs="Times New Roman"/>
          <w:sz w:val="28"/>
          <w:szCs w:val="28"/>
        </w:rPr>
        <w:t xml:space="preserve"> р. і 1,71 грн у 20</w:t>
      </w:r>
      <w:r w:rsidR="004D7221" w:rsidRPr="004D7221">
        <w:rPr>
          <w:rFonts w:ascii="Times New Roman" w:hAnsi="Times New Roman" w:cs="Times New Roman"/>
          <w:sz w:val="28"/>
          <w:szCs w:val="28"/>
        </w:rPr>
        <w:t>21</w:t>
      </w:r>
      <w:r w:rsidRPr="004D7221">
        <w:rPr>
          <w:rFonts w:ascii="Times New Roman" w:hAnsi="Times New Roman" w:cs="Times New Roman"/>
          <w:sz w:val="28"/>
          <w:szCs w:val="28"/>
        </w:rPr>
        <w:t>. Показник виріс, що позитивно відображається на ліквідності та платоспроможності підприємства. Проте все одно він є меншим за нормативне значення.</w:t>
      </w:r>
    </w:p>
    <w:p w14:paraId="597362FD" w14:textId="77777777" w:rsidR="004D7221" w:rsidRDefault="004D7221" w:rsidP="004D7221">
      <w:pPr>
        <w:spacing w:before="240" w:after="0" w:line="360" w:lineRule="auto"/>
        <w:ind w:firstLine="851"/>
        <w:jc w:val="both"/>
      </w:pPr>
      <w:r w:rsidRPr="004D7221">
        <w:rPr>
          <w:rFonts w:ascii="Times New Roman" w:hAnsi="Times New Roman" w:cs="Times New Roman"/>
          <w:sz w:val="28"/>
          <w:szCs w:val="28"/>
        </w:rPr>
        <w:t>Такий стан свідчить про проблеми з платоспроможністю, оскільки компанія не має достатньо оборотних активів для покриття поточних зобов'язань. Це може призвести до зниження довіри кредиторів, постачальників, інвесторів та партнерів до компанії. Крім того, проблеми з платоспроможністю можуть призвести до збільшення вартості позикових коштів, що може призвести до прямих фінансових втрат.</w:t>
      </w:r>
    </w:p>
    <w:p w14:paraId="7DE53C93" w14:textId="10032258" w:rsidR="00131CA9" w:rsidRPr="00E0004F" w:rsidRDefault="004D7221" w:rsidP="00E0004F">
      <w:pPr>
        <w:spacing w:before="240" w:after="0" w:line="360" w:lineRule="auto"/>
        <w:ind w:firstLine="851"/>
        <w:jc w:val="both"/>
      </w:pPr>
      <w:r w:rsidRPr="004D7221">
        <w:rPr>
          <w:rFonts w:ascii="Times New Roman" w:hAnsi="Times New Roman" w:cs="Times New Roman"/>
          <w:sz w:val="28"/>
          <w:szCs w:val="28"/>
        </w:rPr>
        <w:t>На підставі вищезгаданого можна зробити висновок, що фінансовий стан підприємства не є проблемним, оскільки показники ліквідності та фінансування перевищують норму. Проте, показники ділової активності є незадовільними в даний час, але їх можна покращити, якщо підвищити рівень оплати кредиторської та дебіторської заборгованостей. Показники рентабельності мають незадовільну динаміку, але компанія все ж прибуткова, тому має перспективи та здатна впоратися з наявними проблемами.</w:t>
      </w:r>
    </w:p>
    <w:p w14:paraId="50E24F3B" w14:textId="77777777" w:rsidR="00F26FBB" w:rsidRPr="00611FD7" w:rsidRDefault="00F26FBB" w:rsidP="00282B4A">
      <w:pPr>
        <w:spacing w:after="0" w:line="360" w:lineRule="auto"/>
        <w:ind w:firstLine="851"/>
        <w:jc w:val="both"/>
        <w:rPr>
          <w:rFonts w:ascii="Times New Roman" w:hAnsi="Times New Roman" w:cs="Times New Roman"/>
          <w:sz w:val="28"/>
          <w:szCs w:val="28"/>
          <w:lang w:eastAsia="uk-UA"/>
        </w:rPr>
      </w:pPr>
    </w:p>
    <w:p w14:paraId="15065DD5" w14:textId="72B59A8E" w:rsidR="00110381" w:rsidRPr="00611FD7" w:rsidRDefault="001C2476" w:rsidP="00282B4A">
      <w:pPr>
        <w:spacing w:after="0" w:line="360" w:lineRule="auto"/>
        <w:ind w:firstLine="851"/>
        <w:jc w:val="both"/>
        <w:rPr>
          <w:rFonts w:ascii="Times New Roman" w:hAnsi="Times New Roman" w:cs="Times New Roman"/>
          <w:b/>
          <w:sz w:val="28"/>
          <w:szCs w:val="28"/>
          <w:shd w:val="clear" w:color="auto" w:fill="FFFFFF"/>
        </w:rPr>
      </w:pPr>
      <w:r w:rsidRPr="00611FD7">
        <w:rPr>
          <w:rFonts w:ascii="Times New Roman" w:hAnsi="Times New Roman" w:cs="Times New Roman"/>
          <w:b/>
          <w:sz w:val="28"/>
          <w:szCs w:val="28"/>
          <w:shd w:val="clear" w:color="auto" w:fill="FFFFFF"/>
        </w:rPr>
        <w:t>2.2</w:t>
      </w:r>
      <w:r w:rsidR="00F26FBB" w:rsidRPr="00611FD7">
        <w:rPr>
          <w:rFonts w:ascii="Times New Roman" w:hAnsi="Times New Roman" w:cs="Times New Roman"/>
          <w:b/>
          <w:sz w:val="28"/>
          <w:szCs w:val="28"/>
          <w:shd w:val="clear" w:color="auto" w:fill="FFFFFF"/>
        </w:rPr>
        <w:t>.</w:t>
      </w:r>
      <w:r w:rsidR="00110381" w:rsidRPr="00611FD7">
        <w:rPr>
          <w:rFonts w:ascii="Times New Roman" w:hAnsi="Times New Roman" w:cs="Times New Roman"/>
          <w:b/>
          <w:sz w:val="28"/>
          <w:szCs w:val="28"/>
          <w:shd w:val="clear" w:color="auto" w:fill="FFFFFF"/>
        </w:rPr>
        <w:t xml:space="preserve"> Оцінка процесу управління </w:t>
      </w:r>
      <w:r w:rsidR="0084371E" w:rsidRPr="0084371E">
        <w:rPr>
          <w:rFonts w:ascii="Times New Roman" w:hAnsi="Times New Roman" w:cs="Times New Roman"/>
          <w:b/>
          <w:sz w:val="28"/>
          <w:szCs w:val="28"/>
          <w:shd w:val="clear" w:color="auto" w:fill="FFFFFF"/>
        </w:rPr>
        <w:t>збутовими запасами готової продукції</w:t>
      </w:r>
      <w:r w:rsidR="0084371E">
        <w:rPr>
          <w:rFonts w:ascii="Times New Roman" w:hAnsi="Times New Roman" w:cs="Times New Roman"/>
          <w:b/>
          <w:sz w:val="28"/>
          <w:szCs w:val="28"/>
          <w:shd w:val="clear" w:color="auto" w:fill="FFFFFF"/>
        </w:rPr>
        <w:t xml:space="preserve"> </w:t>
      </w:r>
      <w:r w:rsidR="0024080F" w:rsidRPr="0024080F">
        <w:rPr>
          <w:rFonts w:ascii="Times New Roman" w:hAnsi="Times New Roman" w:cs="Times New Roman"/>
          <w:b/>
          <w:sz w:val="28"/>
          <w:szCs w:val="28"/>
          <w:shd w:val="clear" w:color="auto" w:fill="FFFFFF"/>
        </w:rPr>
        <w:t>ТОВ «Український папір»</w:t>
      </w:r>
    </w:p>
    <w:p w14:paraId="304A6E3A" w14:textId="77777777" w:rsidR="00F26FBB" w:rsidRPr="00611FD7" w:rsidRDefault="00F26FBB" w:rsidP="00282B4A">
      <w:pPr>
        <w:spacing w:after="0" w:line="360" w:lineRule="auto"/>
        <w:jc w:val="both"/>
        <w:rPr>
          <w:rFonts w:ascii="Times New Roman" w:hAnsi="Times New Roman" w:cs="Times New Roman"/>
          <w:sz w:val="28"/>
          <w:szCs w:val="28"/>
          <w:shd w:val="clear" w:color="auto" w:fill="FFFFFF"/>
        </w:rPr>
      </w:pPr>
    </w:p>
    <w:p w14:paraId="7A701CAA" w14:textId="19F36C19" w:rsidR="00B51C23" w:rsidRDefault="00B51C23" w:rsidP="00282B4A">
      <w:pPr>
        <w:spacing w:after="0" w:line="360" w:lineRule="auto"/>
        <w:ind w:firstLine="851"/>
        <w:jc w:val="both"/>
        <w:rPr>
          <w:rFonts w:ascii="Times New Roman" w:hAnsi="Times New Roman" w:cs="Times New Roman"/>
          <w:sz w:val="28"/>
          <w:szCs w:val="28"/>
          <w:lang w:eastAsia="uk-UA"/>
        </w:rPr>
      </w:pPr>
      <w:r>
        <w:rPr>
          <w:rFonts w:ascii="Times New Roman" w:hAnsi="Times New Roman" w:cs="Times New Roman"/>
          <w:sz w:val="28"/>
          <w:szCs w:val="28"/>
          <w:lang w:eastAsia="uk-UA"/>
        </w:rPr>
        <w:t>Проаналізувавши</w:t>
      </w:r>
      <w:r w:rsidRPr="00B51C23">
        <w:rPr>
          <w:rFonts w:ascii="Times New Roman" w:hAnsi="Times New Roman" w:cs="Times New Roman"/>
          <w:sz w:val="28"/>
          <w:szCs w:val="28"/>
          <w:lang w:eastAsia="uk-UA"/>
        </w:rPr>
        <w:t xml:space="preserve"> "Українського паперу" можна стверджувати, що підприємство використовує різноманітні канали збуту. З одного боку, воно самостійно реалізує свою продукцію, не залучаючи посередницьких організацій. З іншого боку, підприємство передає свою продукцію дистриб'юторським компаніям, які мають безпосередній контакт із споживачем. Таким чином, </w:t>
      </w:r>
      <w:r w:rsidRPr="00B51C23">
        <w:rPr>
          <w:rFonts w:ascii="Times New Roman" w:hAnsi="Times New Roman" w:cs="Times New Roman"/>
          <w:sz w:val="28"/>
          <w:szCs w:val="28"/>
          <w:lang w:eastAsia="uk-UA"/>
        </w:rPr>
        <w:lastRenderedPageBreak/>
        <w:t>змішаний канал збуту використовується для забезпечення максимальної ефективності та охоплення широкого кола клієнтів.</w:t>
      </w:r>
    </w:p>
    <w:p w14:paraId="650664D8" w14:textId="589B2785" w:rsidR="0046582E" w:rsidRPr="0046582E" w:rsidRDefault="0046582E" w:rsidP="0046582E">
      <w:pPr>
        <w:spacing w:after="0" w:line="360" w:lineRule="auto"/>
        <w:ind w:firstLine="851"/>
        <w:jc w:val="both"/>
        <w:rPr>
          <w:rFonts w:ascii="Times New Roman" w:hAnsi="Times New Roman" w:cs="Times New Roman"/>
          <w:sz w:val="28"/>
          <w:szCs w:val="28"/>
          <w:lang w:eastAsia="uk-UA"/>
        </w:rPr>
      </w:pPr>
      <w:r w:rsidRPr="0046582E">
        <w:rPr>
          <w:rFonts w:ascii="Times New Roman" w:hAnsi="Times New Roman" w:cs="Times New Roman"/>
          <w:sz w:val="28"/>
          <w:szCs w:val="28"/>
          <w:lang w:eastAsia="uk-UA"/>
        </w:rPr>
        <w:t>Підприємство може забезпечити ефективність просування готової продукції шляхом ефективного управління запасами готової продукції. Для досягнення цього метою можуть бути використані два підходи: "фіксований розмір замовлення" та "фіксований інтервал".</w:t>
      </w:r>
    </w:p>
    <w:p w14:paraId="5B770D47" w14:textId="53480763" w:rsidR="0046582E" w:rsidRPr="0046582E" w:rsidRDefault="0046582E" w:rsidP="0046582E">
      <w:pPr>
        <w:spacing w:after="0" w:line="360" w:lineRule="auto"/>
        <w:ind w:firstLine="851"/>
        <w:jc w:val="both"/>
        <w:rPr>
          <w:rFonts w:ascii="Times New Roman" w:hAnsi="Times New Roman" w:cs="Times New Roman"/>
          <w:sz w:val="28"/>
          <w:szCs w:val="28"/>
          <w:lang w:eastAsia="uk-UA"/>
        </w:rPr>
      </w:pPr>
      <w:r w:rsidRPr="0046582E">
        <w:rPr>
          <w:rFonts w:ascii="Times New Roman" w:hAnsi="Times New Roman" w:cs="Times New Roman"/>
          <w:sz w:val="28"/>
          <w:szCs w:val="28"/>
          <w:lang w:eastAsia="uk-UA"/>
        </w:rPr>
        <w:t>У даному підприємстві організація збуту здійснюється на основі "фіксованого розміру замовлення", тобто встановлюється фіксована кількість продукції між підприємством-виробником та споживачем (або іншим одержувачем продукції), яка зафіксована у попередньо складеному договорі, а час замовлення є змінною величиною.</w:t>
      </w:r>
    </w:p>
    <w:p w14:paraId="79E793B2" w14:textId="0E2A82E2" w:rsidR="00B51C23" w:rsidRDefault="0046582E" w:rsidP="0046582E">
      <w:pPr>
        <w:spacing w:after="0" w:line="360" w:lineRule="auto"/>
        <w:ind w:firstLine="851"/>
        <w:jc w:val="both"/>
        <w:rPr>
          <w:rFonts w:ascii="Times New Roman" w:hAnsi="Times New Roman" w:cs="Times New Roman"/>
          <w:sz w:val="28"/>
          <w:szCs w:val="28"/>
          <w:lang w:eastAsia="uk-UA"/>
        </w:rPr>
      </w:pPr>
      <w:r w:rsidRPr="0046582E">
        <w:rPr>
          <w:rFonts w:ascii="Times New Roman" w:hAnsi="Times New Roman" w:cs="Times New Roman"/>
          <w:sz w:val="28"/>
          <w:szCs w:val="28"/>
          <w:lang w:eastAsia="uk-UA"/>
        </w:rPr>
        <w:t>Маршрутизація перевезень організована за маятниковими маршрутами зі зворотнім холостим пробігом. Це означає, що маршрути, за якими здійснюється перевезення товарів між двома вантажними пунктами, неодноразово повторюються зі зворотнім холостим пробігом, що дозволяє знизити витрати на транспортування продукції [</w:t>
      </w:r>
      <w:r>
        <w:rPr>
          <w:rFonts w:ascii="Times New Roman" w:hAnsi="Times New Roman" w:cs="Times New Roman"/>
          <w:sz w:val="28"/>
          <w:szCs w:val="28"/>
          <w:lang w:eastAsia="uk-UA"/>
        </w:rPr>
        <w:t>14</w:t>
      </w:r>
      <w:r w:rsidRPr="0046582E">
        <w:rPr>
          <w:rFonts w:ascii="Times New Roman" w:hAnsi="Times New Roman" w:cs="Times New Roman"/>
          <w:sz w:val="28"/>
          <w:szCs w:val="28"/>
          <w:lang w:eastAsia="uk-UA"/>
        </w:rPr>
        <w:t>].</w:t>
      </w:r>
    </w:p>
    <w:p w14:paraId="0AD39E78" w14:textId="235AA9ED" w:rsidR="00446195" w:rsidRPr="00446195" w:rsidRDefault="00446195" w:rsidP="00446195">
      <w:pPr>
        <w:spacing w:after="0" w:line="360" w:lineRule="auto"/>
        <w:ind w:firstLine="851"/>
        <w:jc w:val="both"/>
        <w:rPr>
          <w:rFonts w:ascii="Times New Roman" w:hAnsi="Times New Roman" w:cs="Times New Roman"/>
          <w:sz w:val="28"/>
          <w:szCs w:val="28"/>
          <w:lang w:eastAsia="uk-UA"/>
        </w:rPr>
      </w:pPr>
      <w:r w:rsidRPr="00446195">
        <w:rPr>
          <w:rFonts w:ascii="Times New Roman" w:hAnsi="Times New Roman" w:cs="Times New Roman"/>
          <w:sz w:val="28"/>
          <w:szCs w:val="28"/>
          <w:lang w:eastAsia="uk-UA"/>
        </w:rPr>
        <w:t>Якщо говорити про ТОВ "Український папір" з точки зору централізованих чи децентралізованих служб збуту, то це підприємство можна віднести до децентралізованих служб збуту. Склад готової продукції не підкоряється безпосередньо керівнику відділу збуту, але підпорядковується генеральному директору.</w:t>
      </w:r>
    </w:p>
    <w:p w14:paraId="36A726E9" w14:textId="3FE14250" w:rsidR="00B51C23" w:rsidRDefault="00446195" w:rsidP="00446195">
      <w:pPr>
        <w:spacing w:after="0" w:line="360" w:lineRule="auto"/>
        <w:ind w:firstLine="851"/>
        <w:jc w:val="both"/>
        <w:rPr>
          <w:rFonts w:ascii="Times New Roman" w:hAnsi="Times New Roman" w:cs="Times New Roman"/>
          <w:sz w:val="28"/>
          <w:szCs w:val="28"/>
          <w:lang w:eastAsia="uk-UA"/>
        </w:rPr>
      </w:pPr>
      <w:r w:rsidRPr="00446195">
        <w:rPr>
          <w:rFonts w:ascii="Times New Roman" w:hAnsi="Times New Roman" w:cs="Times New Roman"/>
          <w:sz w:val="28"/>
          <w:szCs w:val="28"/>
          <w:lang w:eastAsia="uk-UA"/>
        </w:rPr>
        <w:t>Виробництво та збут продукції є ключовими завданнями для реалізації місії промислового підприємства. Ці завдання є взаємопов'язаними та взаємозалежними складовими операційної діяльності. Варто зазначити, що показники, які характеризують цю діяльність, є різними. Результатом виробництва є обсяг продукції, призначеної для продажу, а результатом реалізації є обсяг продукції, яка була продана споживачеві [</w:t>
      </w:r>
      <w:r>
        <w:rPr>
          <w:rFonts w:ascii="Times New Roman" w:hAnsi="Times New Roman" w:cs="Times New Roman"/>
          <w:sz w:val="28"/>
          <w:szCs w:val="28"/>
          <w:lang w:eastAsia="uk-UA"/>
        </w:rPr>
        <w:t>15</w:t>
      </w:r>
      <w:r w:rsidRPr="00446195">
        <w:rPr>
          <w:rFonts w:ascii="Times New Roman" w:hAnsi="Times New Roman" w:cs="Times New Roman"/>
          <w:sz w:val="28"/>
          <w:szCs w:val="28"/>
          <w:lang w:eastAsia="uk-UA"/>
        </w:rPr>
        <w:t>].</w:t>
      </w:r>
    </w:p>
    <w:p w14:paraId="3FB9C9EF" w14:textId="625900C5" w:rsidR="0019766C" w:rsidRDefault="00280FD3" w:rsidP="00280FD3">
      <w:pPr>
        <w:spacing w:after="0" w:line="360" w:lineRule="auto"/>
        <w:ind w:firstLine="851"/>
        <w:jc w:val="both"/>
        <w:rPr>
          <w:rFonts w:ascii="Times New Roman" w:hAnsi="Times New Roman" w:cs="Times New Roman"/>
          <w:sz w:val="28"/>
          <w:szCs w:val="28"/>
          <w:lang w:eastAsia="uk-UA"/>
        </w:rPr>
      </w:pPr>
      <w:r w:rsidRPr="00280FD3">
        <w:rPr>
          <w:rFonts w:ascii="Times New Roman" w:hAnsi="Times New Roman" w:cs="Times New Roman"/>
          <w:sz w:val="28"/>
          <w:szCs w:val="28"/>
          <w:lang w:eastAsia="uk-UA"/>
        </w:rPr>
        <w:t>Для того, щоб з’ясувати причини зміни основних показників</w:t>
      </w:r>
      <w:r>
        <w:rPr>
          <w:rFonts w:ascii="Times New Roman" w:hAnsi="Times New Roman" w:cs="Times New Roman"/>
          <w:sz w:val="28"/>
          <w:szCs w:val="28"/>
          <w:lang w:eastAsia="uk-UA"/>
        </w:rPr>
        <w:t xml:space="preserve"> </w:t>
      </w:r>
      <w:r w:rsidRPr="00280FD3">
        <w:rPr>
          <w:rFonts w:ascii="Times New Roman" w:hAnsi="Times New Roman" w:cs="Times New Roman"/>
          <w:sz w:val="28"/>
          <w:szCs w:val="28"/>
          <w:lang w:eastAsia="uk-UA"/>
        </w:rPr>
        <w:t>господарської діяльності, необхідно дослідити, як здійснювалося</w:t>
      </w:r>
      <w:r>
        <w:rPr>
          <w:rFonts w:ascii="Times New Roman" w:hAnsi="Times New Roman" w:cs="Times New Roman"/>
          <w:sz w:val="28"/>
          <w:szCs w:val="28"/>
          <w:lang w:eastAsia="uk-UA"/>
        </w:rPr>
        <w:t xml:space="preserve"> </w:t>
      </w:r>
      <w:r w:rsidRPr="00280FD3">
        <w:rPr>
          <w:rFonts w:ascii="Times New Roman" w:hAnsi="Times New Roman" w:cs="Times New Roman"/>
          <w:sz w:val="28"/>
          <w:szCs w:val="28"/>
          <w:lang w:eastAsia="uk-UA"/>
        </w:rPr>
        <w:t>виробництво і реалізація продукції (рис. 2.</w:t>
      </w:r>
      <w:r w:rsidR="0045144E">
        <w:rPr>
          <w:rFonts w:ascii="Times New Roman" w:hAnsi="Times New Roman" w:cs="Times New Roman"/>
          <w:sz w:val="28"/>
          <w:szCs w:val="28"/>
          <w:lang w:eastAsia="uk-UA"/>
        </w:rPr>
        <w:t>1</w:t>
      </w:r>
      <w:r w:rsidRPr="00280FD3">
        <w:rPr>
          <w:rFonts w:ascii="Times New Roman" w:hAnsi="Times New Roman" w:cs="Times New Roman"/>
          <w:sz w:val="28"/>
          <w:szCs w:val="28"/>
          <w:lang w:eastAsia="uk-UA"/>
        </w:rPr>
        <w:t>).</w:t>
      </w:r>
    </w:p>
    <w:p w14:paraId="3EC516B7" w14:textId="2620BAB7" w:rsidR="00280FD3" w:rsidRDefault="00280FD3" w:rsidP="0037750A">
      <w:pPr>
        <w:spacing w:after="0" w:line="360" w:lineRule="auto"/>
        <w:jc w:val="center"/>
        <w:rPr>
          <w:rFonts w:ascii="Times New Roman" w:hAnsi="Times New Roman" w:cs="Times New Roman"/>
          <w:sz w:val="28"/>
          <w:szCs w:val="28"/>
          <w:lang w:eastAsia="uk-UA"/>
        </w:rPr>
      </w:pPr>
      <w:r>
        <w:rPr>
          <w:rFonts w:ascii="Times New Roman" w:hAnsi="Times New Roman" w:cs="Times New Roman"/>
          <w:noProof/>
          <w:sz w:val="28"/>
          <w:szCs w:val="28"/>
          <w:lang w:eastAsia="uk-UA"/>
        </w:rPr>
        <w:lastRenderedPageBreak/>
        <w:drawing>
          <wp:inline distT="0" distB="0" distL="0" distR="0" wp14:anchorId="50A7BEC5" wp14:editId="424E6BAA">
            <wp:extent cx="5486400" cy="3200400"/>
            <wp:effectExtent l="0" t="0" r="0" b="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DF903EA" w14:textId="0E8A86D2" w:rsidR="00B51C23" w:rsidRDefault="00846EFB" w:rsidP="0037750A">
      <w:pPr>
        <w:spacing w:after="0" w:line="360" w:lineRule="auto"/>
        <w:jc w:val="center"/>
        <w:rPr>
          <w:rFonts w:ascii="Times New Roman" w:hAnsi="Times New Roman" w:cs="Times New Roman"/>
          <w:sz w:val="28"/>
          <w:szCs w:val="28"/>
          <w:lang w:eastAsia="uk-UA"/>
        </w:rPr>
      </w:pPr>
      <w:r>
        <w:rPr>
          <w:rFonts w:ascii="Times New Roman" w:hAnsi="Times New Roman" w:cs="Times New Roman"/>
          <w:sz w:val="28"/>
          <w:szCs w:val="28"/>
          <w:lang w:eastAsia="uk-UA"/>
        </w:rPr>
        <w:t xml:space="preserve">Рисунок 2.1. </w:t>
      </w:r>
      <w:r w:rsidRPr="00846EFB">
        <w:rPr>
          <w:rFonts w:ascii="Times New Roman" w:hAnsi="Times New Roman" w:cs="Times New Roman"/>
          <w:sz w:val="28"/>
          <w:szCs w:val="28"/>
          <w:lang w:eastAsia="uk-UA"/>
        </w:rPr>
        <w:t xml:space="preserve">Показники виробничо-збутової діяльності підприємства </w:t>
      </w:r>
      <w:r w:rsidR="00E64ADF">
        <w:rPr>
          <w:rFonts w:ascii="Times New Roman" w:hAnsi="Times New Roman" w:cs="Times New Roman"/>
          <w:sz w:val="28"/>
          <w:szCs w:val="28"/>
          <w:lang w:eastAsia="uk-UA"/>
        </w:rPr>
        <w:br/>
      </w:r>
      <w:r w:rsidRPr="00846EFB">
        <w:rPr>
          <w:rFonts w:ascii="Times New Roman" w:hAnsi="Times New Roman" w:cs="Times New Roman"/>
          <w:sz w:val="28"/>
          <w:szCs w:val="28"/>
          <w:lang w:eastAsia="uk-UA"/>
        </w:rPr>
        <w:t>за</w:t>
      </w:r>
      <w:r>
        <w:rPr>
          <w:rFonts w:ascii="Times New Roman" w:hAnsi="Times New Roman" w:cs="Times New Roman"/>
          <w:sz w:val="28"/>
          <w:szCs w:val="28"/>
          <w:lang w:eastAsia="uk-UA"/>
        </w:rPr>
        <w:t xml:space="preserve"> </w:t>
      </w:r>
      <w:r w:rsidRPr="00846EFB">
        <w:rPr>
          <w:rFonts w:ascii="Times New Roman" w:hAnsi="Times New Roman" w:cs="Times New Roman"/>
          <w:sz w:val="28"/>
          <w:szCs w:val="28"/>
          <w:lang w:eastAsia="uk-UA"/>
        </w:rPr>
        <w:t>20</w:t>
      </w:r>
      <w:r>
        <w:rPr>
          <w:rFonts w:ascii="Times New Roman" w:hAnsi="Times New Roman" w:cs="Times New Roman"/>
          <w:sz w:val="28"/>
          <w:szCs w:val="28"/>
          <w:lang w:eastAsia="uk-UA"/>
        </w:rPr>
        <w:t>20</w:t>
      </w:r>
      <w:r w:rsidRPr="00846EFB">
        <w:rPr>
          <w:rFonts w:ascii="Times New Roman" w:hAnsi="Times New Roman" w:cs="Times New Roman"/>
          <w:sz w:val="28"/>
          <w:szCs w:val="28"/>
          <w:lang w:eastAsia="uk-UA"/>
        </w:rPr>
        <w:t>-20</w:t>
      </w:r>
      <w:r>
        <w:rPr>
          <w:rFonts w:ascii="Times New Roman" w:hAnsi="Times New Roman" w:cs="Times New Roman"/>
          <w:sz w:val="28"/>
          <w:szCs w:val="28"/>
          <w:lang w:eastAsia="uk-UA"/>
        </w:rPr>
        <w:t>21</w:t>
      </w:r>
      <w:r w:rsidRPr="00846EFB">
        <w:rPr>
          <w:rFonts w:ascii="Times New Roman" w:hAnsi="Times New Roman" w:cs="Times New Roman"/>
          <w:sz w:val="28"/>
          <w:szCs w:val="28"/>
          <w:lang w:eastAsia="uk-UA"/>
        </w:rPr>
        <w:t xml:space="preserve"> р.</w:t>
      </w:r>
    </w:p>
    <w:p w14:paraId="5713FC18" w14:textId="1A0B39C9" w:rsidR="00B51C23" w:rsidRDefault="0037750A" w:rsidP="00282B4A">
      <w:pPr>
        <w:spacing w:after="0" w:line="360" w:lineRule="auto"/>
        <w:ind w:firstLine="851"/>
        <w:jc w:val="both"/>
        <w:rPr>
          <w:rFonts w:ascii="Times New Roman" w:hAnsi="Times New Roman" w:cs="Times New Roman"/>
          <w:sz w:val="28"/>
          <w:szCs w:val="28"/>
          <w:lang w:eastAsia="uk-UA"/>
        </w:rPr>
      </w:pPr>
      <w:r w:rsidRPr="0037750A">
        <w:rPr>
          <w:rFonts w:ascii="Times New Roman" w:hAnsi="Times New Roman" w:cs="Times New Roman"/>
          <w:sz w:val="28"/>
          <w:szCs w:val="28"/>
          <w:lang w:eastAsia="uk-UA"/>
        </w:rPr>
        <w:t>Проте, темп зростання прибутку від продажу продукції на підприємстві є меншим, ніж темп зростання виробництва, що може свідчити про збільшення нереалізованих запасів продукції та негативну динаміку її збуту. Коефіцієнт відповідності між доходами від продажу та виробничими обсягами поступово зменшується та наближається до одиниці, що свідчить про зростання узгодженості між виробництвом та збутом на підприємстві.</w:t>
      </w:r>
    </w:p>
    <w:p w14:paraId="565037D5" w14:textId="77777777" w:rsidR="00BE52D6" w:rsidRPr="00BE52D6" w:rsidRDefault="00BE52D6" w:rsidP="00BE52D6">
      <w:pPr>
        <w:spacing w:after="0" w:line="360" w:lineRule="auto"/>
        <w:ind w:firstLine="851"/>
        <w:jc w:val="both"/>
        <w:rPr>
          <w:rFonts w:ascii="Times New Roman" w:hAnsi="Times New Roman" w:cs="Times New Roman"/>
          <w:sz w:val="28"/>
          <w:szCs w:val="28"/>
          <w:lang w:eastAsia="uk-UA"/>
        </w:rPr>
      </w:pPr>
      <w:r w:rsidRPr="00BE52D6">
        <w:rPr>
          <w:rFonts w:ascii="Times New Roman" w:hAnsi="Times New Roman" w:cs="Times New Roman"/>
          <w:sz w:val="28"/>
          <w:szCs w:val="28"/>
          <w:lang w:eastAsia="uk-UA"/>
        </w:rPr>
        <w:t>Узагальнюючи вищезазначене, можна зазначити, що аналіз параметрів збутової діяльності підприємства є критично важливим для формування перспективної збутової стратегії. Рекомендації щодо аналітичного забезпечення збутової політики підприємства мають значну практичну цінність та допоможуть підприємству ефективніше керувати збутом.</w:t>
      </w:r>
    </w:p>
    <w:p w14:paraId="3BB49775" w14:textId="5E7AC337" w:rsidR="00BE52D6" w:rsidRDefault="00BE52D6" w:rsidP="00BE52D6">
      <w:pPr>
        <w:spacing w:after="0" w:line="360" w:lineRule="auto"/>
        <w:ind w:firstLine="851"/>
        <w:jc w:val="both"/>
        <w:rPr>
          <w:rFonts w:ascii="Times New Roman" w:hAnsi="Times New Roman" w:cs="Times New Roman"/>
          <w:sz w:val="28"/>
          <w:szCs w:val="28"/>
          <w:lang w:eastAsia="uk-UA"/>
        </w:rPr>
      </w:pPr>
      <w:r w:rsidRPr="00BE52D6">
        <w:rPr>
          <w:rFonts w:ascii="Times New Roman" w:hAnsi="Times New Roman" w:cs="Times New Roman"/>
          <w:sz w:val="28"/>
          <w:szCs w:val="28"/>
          <w:lang w:eastAsia="uk-UA"/>
        </w:rPr>
        <w:t>У майбутньому, для вирішення даної проблеми, можна провести аналіз виробництва і реалізації продукції та розробити спрямовані на покращення напрямки діяльності.</w:t>
      </w:r>
    </w:p>
    <w:p w14:paraId="07E6818B" w14:textId="0D503FC1" w:rsidR="00B51C23" w:rsidRDefault="00B51C23" w:rsidP="00282B4A">
      <w:pPr>
        <w:spacing w:after="0" w:line="360" w:lineRule="auto"/>
        <w:ind w:firstLine="851"/>
        <w:jc w:val="both"/>
        <w:rPr>
          <w:rFonts w:ascii="Times New Roman" w:hAnsi="Times New Roman" w:cs="Times New Roman"/>
          <w:sz w:val="28"/>
          <w:szCs w:val="28"/>
          <w:lang w:eastAsia="uk-UA"/>
        </w:rPr>
      </w:pPr>
    </w:p>
    <w:p w14:paraId="081273DE" w14:textId="2E62F78E" w:rsidR="00F26FBB" w:rsidRDefault="00F26FBB" w:rsidP="00282B4A">
      <w:pPr>
        <w:spacing w:after="0" w:line="360" w:lineRule="auto"/>
        <w:rPr>
          <w:rFonts w:ascii="Times New Roman" w:hAnsi="Times New Roman" w:cs="Times New Roman"/>
          <w:sz w:val="28"/>
          <w:szCs w:val="28"/>
          <w:lang w:eastAsia="uk-UA"/>
        </w:rPr>
      </w:pPr>
    </w:p>
    <w:p w14:paraId="25BFD742" w14:textId="77777777" w:rsidR="00936EC5" w:rsidRPr="00611FD7" w:rsidRDefault="00936EC5" w:rsidP="00282B4A">
      <w:pPr>
        <w:spacing w:after="0" w:line="360" w:lineRule="auto"/>
        <w:rPr>
          <w:rFonts w:ascii="Times New Roman" w:hAnsi="Times New Roman" w:cs="Times New Roman"/>
          <w:sz w:val="28"/>
          <w:szCs w:val="28"/>
          <w:shd w:val="clear" w:color="auto" w:fill="FFFFFF"/>
        </w:rPr>
      </w:pPr>
    </w:p>
    <w:p w14:paraId="0F0C4AE8" w14:textId="5D6713BD" w:rsidR="00110381" w:rsidRPr="00611FD7" w:rsidRDefault="001C2476" w:rsidP="00936EC5">
      <w:pPr>
        <w:spacing w:after="0" w:line="360" w:lineRule="auto"/>
        <w:jc w:val="center"/>
        <w:rPr>
          <w:rFonts w:ascii="Times New Roman" w:hAnsi="Times New Roman" w:cs="Times New Roman"/>
          <w:b/>
          <w:sz w:val="28"/>
          <w:szCs w:val="28"/>
          <w:shd w:val="clear" w:color="auto" w:fill="FFFFFF"/>
        </w:rPr>
      </w:pPr>
      <w:r w:rsidRPr="00611FD7">
        <w:rPr>
          <w:rFonts w:ascii="Times New Roman" w:hAnsi="Times New Roman" w:cs="Times New Roman"/>
          <w:b/>
          <w:sz w:val="28"/>
          <w:szCs w:val="28"/>
          <w:shd w:val="clear" w:color="auto" w:fill="FFFFFF"/>
        </w:rPr>
        <w:lastRenderedPageBreak/>
        <w:t>РОЗДІЛ 3</w:t>
      </w:r>
      <w:r w:rsidR="00936EC5">
        <w:rPr>
          <w:rFonts w:ascii="Times New Roman" w:hAnsi="Times New Roman" w:cs="Times New Roman"/>
          <w:b/>
          <w:sz w:val="28"/>
          <w:szCs w:val="28"/>
          <w:shd w:val="clear" w:color="auto" w:fill="FFFFFF"/>
        </w:rPr>
        <w:t xml:space="preserve">. </w:t>
      </w:r>
      <w:r w:rsidR="00110381" w:rsidRPr="00611FD7">
        <w:rPr>
          <w:rFonts w:ascii="Times New Roman" w:hAnsi="Times New Roman" w:cs="Times New Roman"/>
          <w:b/>
          <w:sz w:val="28"/>
          <w:szCs w:val="28"/>
          <w:shd w:val="clear" w:color="auto" w:fill="FFFFFF"/>
        </w:rPr>
        <w:t>УДОСКОНАЛЕННЯ ПРОЦЕСУ УПРАВЛІННЯ ЗАПАСАМИ</w:t>
      </w:r>
      <w:r w:rsidR="00F26FBB" w:rsidRPr="00611FD7">
        <w:rPr>
          <w:rFonts w:ascii="Times New Roman" w:hAnsi="Times New Roman" w:cs="Times New Roman"/>
          <w:b/>
          <w:sz w:val="28"/>
          <w:szCs w:val="28"/>
          <w:shd w:val="clear" w:color="auto" w:fill="FFFFFF"/>
        </w:rPr>
        <w:t xml:space="preserve"> </w:t>
      </w:r>
      <w:r w:rsidR="00110381" w:rsidRPr="00611FD7">
        <w:rPr>
          <w:rFonts w:ascii="Times New Roman" w:hAnsi="Times New Roman" w:cs="Times New Roman"/>
          <w:b/>
          <w:sz w:val="28"/>
          <w:szCs w:val="28"/>
          <w:shd w:val="clear" w:color="auto" w:fill="FFFFFF"/>
        </w:rPr>
        <w:t>ГОТОВОЇ ПРОДУКЦІЇ ТОВ «УКРАЇНСЬКИЙ ПАПІР»</w:t>
      </w:r>
    </w:p>
    <w:p w14:paraId="65A251F6" w14:textId="77777777" w:rsidR="00803BF4" w:rsidRPr="00611FD7" w:rsidRDefault="00803BF4" w:rsidP="00282B4A">
      <w:pPr>
        <w:spacing w:after="0" w:line="360" w:lineRule="auto"/>
        <w:rPr>
          <w:rFonts w:ascii="Times New Roman" w:hAnsi="Times New Roman" w:cs="Times New Roman"/>
          <w:sz w:val="28"/>
          <w:szCs w:val="28"/>
          <w:shd w:val="clear" w:color="auto" w:fill="FFFFFF"/>
        </w:rPr>
      </w:pPr>
    </w:p>
    <w:p w14:paraId="10D3EE29" w14:textId="2AC0146B" w:rsidR="002A54BB" w:rsidRPr="002A54BB" w:rsidRDefault="002A54BB" w:rsidP="00917D68">
      <w:pPr>
        <w:spacing w:after="0" w:line="360" w:lineRule="auto"/>
        <w:ind w:firstLine="851"/>
        <w:jc w:val="both"/>
        <w:rPr>
          <w:rFonts w:ascii="Times New Roman" w:hAnsi="Times New Roman" w:cs="Times New Roman"/>
          <w:sz w:val="28"/>
          <w:szCs w:val="28"/>
          <w:lang w:eastAsia="uk-UA"/>
        </w:rPr>
      </w:pPr>
      <w:r w:rsidRPr="002A54BB">
        <w:rPr>
          <w:rFonts w:ascii="Times New Roman" w:hAnsi="Times New Roman" w:cs="Times New Roman"/>
          <w:sz w:val="28"/>
          <w:szCs w:val="28"/>
          <w:lang w:eastAsia="uk-UA"/>
        </w:rPr>
        <w:t xml:space="preserve">З метою поліпшення управління збутовою діяльністю компанії </w:t>
      </w:r>
      <w:r w:rsidR="00917D68" w:rsidRPr="00917D68">
        <w:rPr>
          <w:rFonts w:ascii="Times New Roman" w:hAnsi="Times New Roman" w:cs="Times New Roman"/>
          <w:sz w:val="28"/>
          <w:szCs w:val="28"/>
          <w:lang w:eastAsia="uk-UA"/>
        </w:rPr>
        <w:t>«</w:t>
      </w:r>
      <w:r w:rsidR="00917D68">
        <w:rPr>
          <w:rFonts w:ascii="Times New Roman" w:hAnsi="Times New Roman" w:cs="Times New Roman"/>
          <w:sz w:val="28"/>
          <w:szCs w:val="28"/>
          <w:lang w:eastAsia="uk-UA"/>
        </w:rPr>
        <w:t>У</w:t>
      </w:r>
      <w:r w:rsidR="00917D68" w:rsidRPr="00917D68">
        <w:rPr>
          <w:rFonts w:ascii="Times New Roman" w:hAnsi="Times New Roman" w:cs="Times New Roman"/>
          <w:sz w:val="28"/>
          <w:szCs w:val="28"/>
          <w:lang w:eastAsia="uk-UA"/>
        </w:rPr>
        <w:t>країнський папір»</w:t>
      </w:r>
      <w:r w:rsidR="00917D68">
        <w:rPr>
          <w:rFonts w:ascii="Times New Roman" w:hAnsi="Times New Roman" w:cs="Times New Roman"/>
          <w:sz w:val="28"/>
          <w:szCs w:val="28"/>
          <w:lang w:eastAsia="uk-UA"/>
        </w:rPr>
        <w:t xml:space="preserve"> </w:t>
      </w:r>
      <w:r w:rsidRPr="002A54BB">
        <w:rPr>
          <w:rFonts w:ascii="Times New Roman" w:hAnsi="Times New Roman" w:cs="Times New Roman"/>
          <w:sz w:val="28"/>
          <w:szCs w:val="28"/>
          <w:lang w:eastAsia="uk-UA"/>
        </w:rPr>
        <w:t>важливо розглянути питання щодо ефективності служби збуту та стимулювання збуту продукції.</w:t>
      </w:r>
    </w:p>
    <w:p w14:paraId="7E896860" w14:textId="25DC1B53" w:rsidR="002A54BB" w:rsidRPr="002A54BB" w:rsidRDefault="002A54BB" w:rsidP="00917D68">
      <w:pPr>
        <w:spacing w:after="0" w:line="360" w:lineRule="auto"/>
        <w:ind w:firstLine="851"/>
        <w:jc w:val="both"/>
        <w:rPr>
          <w:rFonts w:ascii="Times New Roman" w:hAnsi="Times New Roman" w:cs="Times New Roman"/>
          <w:sz w:val="28"/>
          <w:szCs w:val="28"/>
          <w:lang w:eastAsia="uk-UA"/>
        </w:rPr>
      </w:pPr>
      <w:r w:rsidRPr="002A54BB">
        <w:rPr>
          <w:rFonts w:ascii="Times New Roman" w:hAnsi="Times New Roman" w:cs="Times New Roman"/>
          <w:sz w:val="28"/>
          <w:szCs w:val="28"/>
          <w:lang w:eastAsia="uk-UA"/>
        </w:rPr>
        <w:t>Прийняття ефективних рішень з цих питань є ключовим для підвищення конкурентоспроможності компанії на ринку. Для досягнення цієї мети необхідно здійснити аналіз діяльності служби збуту, визначити її сильні та слабкі сторони та розробити стратегію щодо її оптимізації.</w:t>
      </w:r>
    </w:p>
    <w:p w14:paraId="67C1570C" w14:textId="0810F973" w:rsidR="002A54BB" w:rsidRPr="002A54BB" w:rsidRDefault="002A54BB" w:rsidP="00917D68">
      <w:pPr>
        <w:spacing w:after="0" w:line="360" w:lineRule="auto"/>
        <w:ind w:firstLine="851"/>
        <w:jc w:val="both"/>
        <w:rPr>
          <w:rFonts w:ascii="Times New Roman" w:hAnsi="Times New Roman" w:cs="Times New Roman"/>
          <w:sz w:val="28"/>
          <w:szCs w:val="28"/>
          <w:lang w:eastAsia="uk-UA"/>
        </w:rPr>
      </w:pPr>
      <w:r w:rsidRPr="002A54BB">
        <w:rPr>
          <w:rFonts w:ascii="Times New Roman" w:hAnsi="Times New Roman" w:cs="Times New Roman"/>
          <w:sz w:val="28"/>
          <w:szCs w:val="28"/>
          <w:lang w:eastAsia="uk-UA"/>
        </w:rPr>
        <w:t>Також важливо розглянути можливості стимулювання збуту, наприклад, за допомогою реклами та маркетингових заходів, що сприятимуть підвищенню популярності продукції та збільшенню продажів.</w:t>
      </w:r>
    </w:p>
    <w:p w14:paraId="5AD54623" w14:textId="676031DC" w:rsidR="00360794" w:rsidRDefault="002A54BB" w:rsidP="00917D68">
      <w:pPr>
        <w:spacing w:after="0" w:line="360" w:lineRule="auto"/>
        <w:ind w:firstLine="851"/>
        <w:jc w:val="both"/>
        <w:rPr>
          <w:rFonts w:ascii="Times New Roman" w:hAnsi="Times New Roman" w:cs="Times New Roman"/>
          <w:sz w:val="28"/>
          <w:szCs w:val="28"/>
          <w:lang w:eastAsia="uk-UA"/>
        </w:rPr>
      </w:pPr>
      <w:r w:rsidRPr="002A54BB">
        <w:rPr>
          <w:rFonts w:ascii="Times New Roman" w:hAnsi="Times New Roman" w:cs="Times New Roman"/>
          <w:sz w:val="28"/>
          <w:szCs w:val="28"/>
          <w:lang w:eastAsia="uk-UA"/>
        </w:rPr>
        <w:t xml:space="preserve">Ці кроки допоможуть компанії </w:t>
      </w:r>
      <w:r w:rsidR="00917D68" w:rsidRPr="00917D68">
        <w:rPr>
          <w:rFonts w:ascii="Times New Roman" w:hAnsi="Times New Roman" w:cs="Times New Roman"/>
          <w:sz w:val="28"/>
          <w:szCs w:val="28"/>
          <w:lang w:eastAsia="uk-UA"/>
        </w:rPr>
        <w:t>«</w:t>
      </w:r>
      <w:r w:rsidR="00917D68">
        <w:rPr>
          <w:rFonts w:ascii="Times New Roman" w:hAnsi="Times New Roman" w:cs="Times New Roman"/>
          <w:sz w:val="28"/>
          <w:szCs w:val="28"/>
          <w:lang w:eastAsia="uk-UA"/>
        </w:rPr>
        <w:t>У</w:t>
      </w:r>
      <w:r w:rsidR="00917D68" w:rsidRPr="00917D68">
        <w:rPr>
          <w:rFonts w:ascii="Times New Roman" w:hAnsi="Times New Roman" w:cs="Times New Roman"/>
          <w:sz w:val="28"/>
          <w:szCs w:val="28"/>
          <w:lang w:eastAsia="uk-UA"/>
        </w:rPr>
        <w:t>країнський папір»</w:t>
      </w:r>
      <w:r w:rsidR="00917D68">
        <w:rPr>
          <w:rFonts w:ascii="Times New Roman" w:hAnsi="Times New Roman" w:cs="Times New Roman"/>
          <w:sz w:val="28"/>
          <w:szCs w:val="28"/>
          <w:lang w:eastAsia="uk-UA"/>
        </w:rPr>
        <w:t xml:space="preserve"> </w:t>
      </w:r>
      <w:r w:rsidRPr="002A54BB">
        <w:rPr>
          <w:rFonts w:ascii="Times New Roman" w:hAnsi="Times New Roman" w:cs="Times New Roman"/>
          <w:sz w:val="28"/>
          <w:szCs w:val="28"/>
          <w:lang w:eastAsia="uk-UA"/>
        </w:rPr>
        <w:t>досягти більш ефективного управління збутом та забезпечити стабільний ріст на ринку.</w:t>
      </w:r>
    </w:p>
    <w:p w14:paraId="56A099A8" w14:textId="11DE2FF9" w:rsidR="004B2ADC" w:rsidRPr="004B2ADC" w:rsidRDefault="004B2ADC" w:rsidP="00126419">
      <w:pPr>
        <w:spacing w:after="0" w:line="360" w:lineRule="auto"/>
        <w:ind w:firstLine="851"/>
        <w:jc w:val="both"/>
        <w:rPr>
          <w:rFonts w:ascii="Times New Roman" w:hAnsi="Times New Roman" w:cs="Times New Roman"/>
          <w:sz w:val="28"/>
          <w:szCs w:val="28"/>
          <w:lang w:eastAsia="uk-UA"/>
        </w:rPr>
      </w:pPr>
      <w:r w:rsidRPr="004B2ADC">
        <w:rPr>
          <w:rFonts w:ascii="Times New Roman" w:hAnsi="Times New Roman" w:cs="Times New Roman"/>
          <w:sz w:val="28"/>
          <w:szCs w:val="28"/>
          <w:lang w:eastAsia="uk-UA"/>
        </w:rPr>
        <w:t>Після вивчення концепції маркетингу в галузі збуту, на підприємстві важливим завданням відділу є розробка плану збуту продукції. Цей процес передбачає перенесення ідей, закладених в концепції, в практичні дії [</w:t>
      </w:r>
      <w:r w:rsidR="00126419">
        <w:rPr>
          <w:rFonts w:ascii="Times New Roman" w:hAnsi="Times New Roman" w:cs="Times New Roman"/>
          <w:sz w:val="28"/>
          <w:szCs w:val="28"/>
          <w:lang w:eastAsia="uk-UA"/>
        </w:rPr>
        <w:t>16</w:t>
      </w:r>
      <w:r w:rsidRPr="004B2ADC">
        <w:rPr>
          <w:rFonts w:ascii="Times New Roman" w:hAnsi="Times New Roman" w:cs="Times New Roman"/>
          <w:sz w:val="28"/>
          <w:szCs w:val="28"/>
          <w:lang w:eastAsia="uk-UA"/>
        </w:rPr>
        <w:t>]. Основні етапи розробки плану збуту в ТОВ "Український папір", що базуються на маркетингових принципах, можна представити наступним чином:</w:t>
      </w:r>
    </w:p>
    <w:p w14:paraId="6A33A65C" w14:textId="77777777" w:rsidR="004B2ADC" w:rsidRPr="00126419" w:rsidRDefault="004B2ADC" w:rsidP="00126419">
      <w:pPr>
        <w:pStyle w:val="af0"/>
        <w:numPr>
          <w:ilvl w:val="0"/>
          <w:numId w:val="20"/>
        </w:numPr>
        <w:spacing w:after="0" w:line="360" w:lineRule="auto"/>
        <w:ind w:left="851" w:hanging="851"/>
        <w:jc w:val="both"/>
        <w:rPr>
          <w:rFonts w:ascii="Times New Roman" w:hAnsi="Times New Roman" w:cs="Times New Roman"/>
          <w:sz w:val="28"/>
          <w:szCs w:val="28"/>
          <w:lang w:eastAsia="uk-UA"/>
        </w:rPr>
      </w:pPr>
      <w:r w:rsidRPr="00126419">
        <w:rPr>
          <w:rFonts w:ascii="Times New Roman" w:hAnsi="Times New Roman" w:cs="Times New Roman"/>
          <w:sz w:val="28"/>
          <w:szCs w:val="28"/>
          <w:lang w:eastAsia="uk-UA"/>
        </w:rPr>
        <w:t>Підготовка прогнозів загальноекономічної та ринкової кон'юнктури.</w:t>
      </w:r>
    </w:p>
    <w:p w14:paraId="5A81F994" w14:textId="77777777" w:rsidR="004B2ADC" w:rsidRPr="00126419" w:rsidRDefault="004B2ADC" w:rsidP="00126419">
      <w:pPr>
        <w:pStyle w:val="af0"/>
        <w:numPr>
          <w:ilvl w:val="0"/>
          <w:numId w:val="20"/>
        </w:numPr>
        <w:spacing w:after="0" w:line="360" w:lineRule="auto"/>
        <w:ind w:left="851" w:hanging="851"/>
        <w:jc w:val="both"/>
        <w:rPr>
          <w:rFonts w:ascii="Times New Roman" w:hAnsi="Times New Roman" w:cs="Times New Roman"/>
          <w:sz w:val="28"/>
          <w:szCs w:val="28"/>
          <w:lang w:eastAsia="uk-UA"/>
        </w:rPr>
      </w:pPr>
      <w:r w:rsidRPr="00126419">
        <w:rPr>
          <w:rFonts w:ascii="Times New Roman" w:hAnsi="Times New Roman" w:cs="Times New Roman"/>
          <w:sz w:val="28"/>
          <w:szCs w:val="28"/>
          <w:lang w:eastAsia="uk-UA"/>
        </w:rPr>
        <w:t>Розрахунок прогнозованого обсягу збуту.</w:t>
      </w:r>
    </w:p>
    <w:p w14:paraId="47507AA8" w14:textId="77777777" w:rsidR="004B2ADC" w:rsidRPr="00126419" w:rsidRDefault="004B2ADC" w:rsidP="00126419">
      <w:pPr>
        <w:pStyle w:val="af0"/>
        <w:numPr>
          <w:ilvl w:val="0"/>
          <w:numId w:val="20"/>
        </w:numPr>
        <w:spacing w:after="0" w:line="360" w:lineRule="auto"/>
        <w:ind w:left="851" w:hanging="851"/>
        <w:jc w:val="both"/>
        <w:rPr>
          <w:rFonts w:ascii="Times New Roman" w:hAnsi="Times New Roman" w:cs="Times New Roman"/>
          <w:sz w:val="28"/>
          <w:szCs w:val="28"/>
          <w:lang w:eastAsia="uk-UA"/>
        </w:rPr>
      </w:pPr>
      <w:r w:rsidRPr="00126419">
        <w:rPr>
          <w:rFonts w:ascii="Times New Roman" w:hAnsi="Times New Roman" w:cs="Times New Roman"/>
          <w:sz w:val="28"/>
          <w:szCs w:val="28"/>
          <w:lang w:eastAsia="uk-UA"/>
        </w:rPr>
        <w:t>Розробка фінансового кошторису збуту.</w:t>
      </w:r>
    </w:p>
    <w:p w14:paraId="757E5B57" w14:textId="77777777" w:rsidR="004B2ADC" w:rsidRPr="00126419" w:rsidRDefault="004B2ADC" w:rsidP="00126419">
      <w:pPr>
        <w:pStyle w:val="af0"/>
        <w:numPr>
          <w:ilvl w:val="0"/>
          <w:numId w:val="20"/>
        </w:numPr>
        <w:spacing w:after="0" w:line="360" w:lineRule="auto"/>
        <w:ind w:left="851" w:hanging="851"/>
        <w:jc w:val="both"/>
        <w:rPr>
          <w:rFonts w:ascii="Times New Roman" w:hAnsi="Times New Roman" w:cs="Times New Roman"/>
          <w:sz w:val="28"/>
          <w:szCs w:val="28"/>
          <w:lang w:eastAsia="uk-UA"/>
        </w:rPr>
      </w:pPr>
      <w:r w:rsidRPr="00126419">
        <w:rPr>
          <w:rFonts w:ascii="Times New Roman" w:hAnsi="Times New Roman" w:cs="Times New Roman"/>
          <w:sz w:val="28"/>
          <w:szCs w:val="28"/>
          <w:lang w:eastAsia="uk-UA"/>
        </w:rPr>
        <w:t>Встановлення норм збуту.</w:t>
      </w:r>
    </w:p>
    <w:p w14:paraId="0B83106B" w14:textId="77777777" w:rsidR="004B2ADC" w:rsidRPr="00126419" w:rsidRDefault="004B2ADC" w:rsidP="00126419">
      <w:pPr>
        <w:pStyle w:val="af0"/>
        <w:numPr>
          <w:ilvl w:val="0"/>
          <w:numId w:val="20"/>
        </w:numPr>
        <w:spacing w:after="0" w:line="360" w:lineRule="auto"/>
        <w:ind w:left="851" w:hanging="851"/>
        <w:jc w:val="both"/>
        <w:rPr>
          <w:rFonts w:ascii="Times New Roman" w:hAnsi="Times New Roman" w:cs="Times New Roman"/>
          <w:sz w:val="28"/>
          <w:szCs w:val="28"/>
          <w:lang w:eastAsia="uk-UA"/>
        </w:rPr>
      </w:pPr>
      <w:r w:rsidRPr="00126419">
        <w:rPr>
          <w:rFonts w:ascii="Times New Roman" w:hAnsi="Times New Roman" w:cs="Times New Roman"/>
          <w:sz w:val="28"/>
          <w:szCs w:val="28"/>
          <w:lang w:eastAsia="uk-UA"/>
        </w:rPr>
        <w:t>Вибір каналів розподілу товарів.</w:t>
      </w:r>
    </w:p>
    <w:p w14:paraId="3E199D6E" w14:textId="77777777" w:rsidR="004B2ADC" w:rsidRPr="00126419" w:rsidRDefault="004B2ADC" w:rsidP="00126419">
      <w:pPr>
        <w:pStyle w:val="af0"/>
        <w:numPr>
          <w:ilvl w:val="0"/>
          <w:numId w:val="20"/>
        </w:numPr>
        <w:spacing w:after="0" w:line="360" w:lineRule="auto"/>
        <w:ind w:left="851" w:hanging="851"/>
        <w:jc w:val="both"/>
        <w:rPr>
          <w:rFonts w:ascii="Times New Roman" w:hAnsi="Times New Roman" w:cs="Times New Roman"/>
          <w:sz w:val="28"/>
          <w:szCs w:val="28"/>
          <w:lang w:eastAsia="uk-UA"/>
        </w:rPr>
      </w:pPr>
      <w:r w:rsidRPr="00126419">
        <w:rPr>
          <w:rFonts w:ascii="Times New Roman" w:hAnsi="Times New Roman" w:cs="Times New Roman"/>
          <w:sz w:val="28"/>
          <w:szCs w:val="28"/>
          <w:lang w:eastAsia="uk-UA"/>
        </w:rPr>
        <w:t>Складання планів збуту.</w:t>
      </w:r>
    </w:p>
    <w:p w14:paraId="77B96684" w14:textId="77777777" w:rsidR="004B2ADC" w:rsidRPr="00126419" w:rsidRDefault="004B2ADC" w:rsidP="00126419">
      <w:pPr>
        <w:pStyle w:val="af0"/>
        <w:numPr>
          <w:ilvl w:val="0"/>
          <w:numId w:val="20"/>
        </w:numPr>
        <w:spacing w:after="0" w:line="360" w:lineRule="auto"/>
        <w:ind w:left="851" w:hanging="851"/>
        <w:jc w:val="both"/>
        <w:rPr>
          <w:rFonts w:ascii="Times New Roman" w:hAnsi="Times New Roman" w:cs="Times New Roman"/>
          <w:sz w:val="28"/>
          <w:szCs w:val="28"/>
          <w:lang w:eastAsia="uk-UA"/>
        </w:rPr>
      </w:pPr>
      <w:r w:rsidRPr="00126419">
        <w:rPr>
          <w:rFonts w:ascii="Times New Roman" w:hAnsi="Times New Roman" w:cs="Times New Roman"/>
          <w:sz w:val="28"/>
          <w:szCs w:val="28"/>
          <w:lang w:eastAsia="uk-UA"/>
        </w:rPr>
        <w:t>Розробка планів торгової інформації.</w:t>
      </w:r>
    </w:p>
    <w:p w14:paraId="7065BCE1" w14:textId="1E9EC2D4" w:rsidR="004B2ADC" w:rsidRPr="00126419" w:rsidRDefault="004B2ADC" w:rsidP="00126419">
      <w:pPr>
        <w:pStyle w:val="af0"/>
        <w:numPr>
          <w:ilvl w:val="0"/>
          <w:numId w:val="20"/>
        </w:numPr>
        <w:spacing w:after="0" w:line="360" w:lineRule="auto"/>
        <w:ind w:left="851" w:hanging="851"/>
        <w:jc w:val="both"/>
        <w:rPr>
          <w:rFonts w:ascii="Times New Roman" w:hAnsi="Times New Roman" w:cs="Times New Roman"/>
          <w:sz w:val="28"/>
          <w:szCs w:val="28"/>
          <w:lang w:eastAsia="uk-UA"/>
        </w:rPr>
      </w:pPr>
      <w:r w:rsidRPr="00126419">
        <w:rPr>
          <w:rFonts w:ascii="Times New Roman" w:hAnsi="Times New Roman" w:cs="Times New Roman"/>
          <w:sz w:val="28"/>
          <w:szCs w:val="28"/>
          <w:lang w:eastAsia="uk-UA"/>
        </w:rPr>
        <w:t>Проведення статистичного аналізу продажів.</w:t>
      </w:r>
    </w:p>
    <w:p w14:paraId="42F09820" w14:textId="4CF639FA" w:rsidR="00360794" w:rsidRDefault="00803704" w:rsidP="00917D68">
      <w:pPr>
        <w:spacing w:after="0" w:line="360" w:lineRule="auto"/>
        <w:ind w:firstLine="851"/>
        <w:jc w:val="both"/>
        <w:rPr>
          <w:rFonts w:ascii="Times New Roman" w:hAnsi="Times New Roman" w:cs="Times New Roman"/>
          <w:sz w:val="28"/>
          <w:szCs w:val="28"/>
          <w:lang w:eastAsia="uk-UA"/>
        </w:rPr>
      </w:pPr>
      <w:r w:rsidRPr="00803704">
        <w:rPr>
          <w:rFonts w:ascii="Times New Roman" w:hAnsi="Times New Roman" w:cs="Times New Roman"/>
          <w:sz w:val="28"/>
          <w:szCs w:val="28"/>
          <w:lang w:eastAsia="uk-UA"/>
        </w:rPr>
        <w:t xml:space="preserve">Необхідно зменшити витрати підприємства на перевезення товарів від центру виробництва у місті Києві до філій та складів, розташованих у всіх обласних </w:t>
      </w:r>
      <w:r w:rsidRPr="00803704">
        <w:rPr>
          <w:rFonts w:ascii="Times New Roman" w:hAnsi="Times New Roman" w:cs="Times New Roman"/>
          <w:sz w:val="28"/>
          <w:szCs w:val="28"/>
          <w:lang w:eastAsia="uk-UA"/>
        </w:rPr>
        <w:lastRenderedPageBreak/>
        <w:t>центрах України. Аналіз збутової діяльності показав, що значна частка витрат припадає на утримання власного автопарку та здійснення перевезень. Наразі маршрутизація перевезень має невигідний маятниковий характер, коли автомобіль везе вантаж до місця призначення і повертається назад без вантажу [</w:t>
      </w:r>
      <w:r>
        <w:rPr>
          <w:rFonts w:ascii="Times New Roman" w:hAnsi="Times New Roman" w:cs="Times New Roman"/>
          <w:sz w:val="28"/>
          <w:szCs w:val="28"/>
          <w:lang w:eastAsia="uk-UA"/>
        </w:rPr>
        <w:t>17</w:t>
      </w:r>
      <w:r w:rsidRPr="00803704">
        <w:rPr>
          <w:rFonts w:ascii="Times New Roman" w:hAnsi="Times New Roman" w:cs="Times New Roman"/>
          <w:sz w:val="28"/>
          <w:szCs w:val="28"/>
          <w:lang w:eastAsia="uk-UA"/>
        </w:rPr>
        <w:t>].</w:t>
      </w:r>
    </w:p>
    <w:p w14:paraId="12AB1FC7" w14:textId="469D0066" w:rsidR="00DA1575" w:rsidRPr="00DA1575" w:rsidRDefault="00DA1575" w:rsidP="00DA1575">
      <w:pPr>
        <w:spacing w:after="0" w:line="360" w:lineRule="auto"/>
        <w:ind w:firstLine="851"/>
        <w:jc w:val="both"/>
        <w:rPr>
          <w:rFonts w:ascii="Times New Roman" w:hAnsi="Times New Roman" w:cs="Times New Roman"/>
          <w:sz w:val="28"/>
          <w:szCs w:val="28"/>
          <w:lang w:val="ru-RU" w:eastAsia="uk-UA"/>
        </w:rPr>
      </w:pPr>
      <w:r w:rsidRPr="00DA1575">
        <w:rPr>
          <w:rFonts w:ascii="Times New Roman" w:hAnsi="Times New Roman" w:cs="Times New Roman"/>
          <w:sz w:val="28"/>
          <w:szCs w:val="28"/>
          <w:lang w:eastAsia="uk-UA"/>
        </w:rPr>
        <w:t xml:space="preserve">Проведений аналіз збутової діяльності показав, що значна частка витрат підприємства припадає на утримання власного автопарку та здійснення перевезень від центру основного виробництва у місті Києві до філій та складів у всіх обласних центрах України. </w:t>
      </w:r>
      <w:proofErr w:type="spellStart"/>
      <w:r w:rsidRPr="00DA1575">
        <w:rPr>
          <w:rFonts w:ascii="Times New Roman" w:hAnsi="Times New Roman" w:cs="Times New Roman"/>
          <w:sz w:val="28"/>
          <w:szCs w:val="28"/>
          <w:lang w:val="ru-RU" w:eastAsia="uk-UA"/>
        </w:rPr>
        <w:t>Проте</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такий</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спосіб</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перевезень</w:t>
      </w:r>
      <w:proofErr w:type="spellEnd"/>
      <w:r w:rsidRPr="00DA1575">
        <w:rPr>
          <w:rFonts w:ascii="Times New Roman" w:hAnsi="Times New Roman" w:cs="Times New Roman"/>
          <w:sz w:val="28"/>
          <w:szCs w:val="28"/>
          <w:lang w:val="ru-RU" w:eastAsia="uk-UA"/>
        </w:rPr>
        <w:t xml:space="preserve"> є </w:t>
      </w:r>
      <w:proofErr w:type="spellStart"/>
      <w:r w:rsidRPr="00DA1575">
        <w:rPr>
          <w:rFonts w:ascii="Times New Roman" w:hAnsi="Times New Roman" w:cs="Times New Roman"/>
          <w:sz w:val="28"/>
          <w:szCs w:val="28"/>
          <w:lang w:val="ru-RU" w:eastAsia="uk-UA"/>
        </w:rPr>
        <w:t>неефективним</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оскільки</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витрати</w:t>
      </w:r>
      <w:proofErr w:type="spellEnd"/>
      <w:r w:rsidRPr="00DA1575">
        <w:rPr>
          <w:rFonts w:ascii="Times New Roman" w:hAnsi="Times New Roman" w:cs="Times New Roman"/>
          <w:sz w:val="28"/>
          <w:szCs w:val="28"/>
          <w:lang w:val="ru-RU" w:eastAsia="uk-UA"/>
        </w:rPr>
        <w:t xml:space="preserve"> на </w:t>
      </w:r>
      <w:proofErr w:type="spellStart"/>
      <w:r w:rsidRPr="00DA1575">
        <w:rPr>
          <w:rFonts w:ascii="Times New Roman" w:hAnsi="Times New Roman" w:cs="Times New Roman"/>
          <w:sz w:val="28"/>
          <w:szCs w:val="28"/>
          <w:lang w:val="ru-RU" w:eastAsia="uk-UA"/>
        </w:rPr>
        <w:t>його</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здійснення</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перевищують</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середні</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витрати</w:t>
      </w:r>
      <w:proofErr w:type="spellEnd"/>
      <w:r w:rsidRPr="00DA1575">
        <w:rPr>
          <w:rFonts w:ascii="Times New Roman" w:hAnsi="Times New Roman" w:cs="Times New Roman"/>
          <w:sz w:val="28"/>
          <w:szCs w:val="28"/>
          <w:lang w:val="ru-RU" w:eastAsia="uk-UA"/>
        </w:rPr>
        <w:t xml:space="preserve"> на </w:t>
      </w:r>
      <w:proofErr w:type="spellStart"/>
      <w:r w:rsidRPr="00DA1575">
        <w:rPr>
          <w:rFonts w:ascii="Times New Roman" w:hAnsi="Times New Roman" w:cs="Times New Roman"/>
          <w:sz w:val="28"/>
          <w:szCs w:val="28"/>
          <w:lang w:val="ru-RU" w:eastAsia="uk-UA"/>
        </w:rPr>
        <w:t>подібні</w:t>
      </w:r>
      <w:proofErr w:type="spellEnd"/>
      <w:r w:rsidRPr="00DA1575">
        <w:rPr>
          <w:rFonts w:ascii="Times New Roman" w:hAnsi="Times New Roman" w:cs="Times New Roman"/>
          <w:sz w:val="28"/>
          <w:szCs w:val="28"/>
          <w:lang w:val="ru-RU" w:eastAsia="uk-UA"/>
        </w:rPr>
        <w:t xml:space="preserve"> заходи.</w:t>
      </w:r>
    </w:p>
    <w:p w14:paraId="68E3BBE0" w14:textId="102517CF" w:rsidR="00DA1575" w:rsidRPr="00DA1575" w:rsidRDefault="00DA1575" w:rsidP="00DA1575">
      <w:pPr>
        <w:spacing w:after="0" w:line="360" w:lineRule="auto"/>
        <w:ind w:firstLine="851"/>
        <w:jc w:val="both"/>
        <w:rPr>
          <w:rFonts w:ascii="Times New Roman" w:hAnsi="Times New Roman" w:cs="Times New Roman"/>
          <w:sz w:val="28"/>
          <w:szCs w:val="28"/>
          <w:lang w:val="ru-RU" w:eastAsia="uk-UA"/>
        </w:rPr>
      </w:pPr>
      <w:proofErr w:type="spellStart"/>
      <w:r w:rsidRPr="00DA1575">
        <w:rPr>
          <w:rFonts w:ascii="Times New Roman" w:hAnsi="Times New Roman" w:cs="Times New Roman"/>
          <w:sz w:val="28"/>
          <w:szCs w:val="28"/>
          <w:lang w:val="ru-RU" w:eastAsia="uk-UA"/>
        </w:rPr>
        <w:t>Щоб</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підвищити</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ефективність</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збутової</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діяльності</w:t>
      </w:r>
      <w:proofErr w:type="spellEnd"/>
      <w:r w:rsidRPr="00DA1575">
        <w:rPr>
          <w:rFonts w:ascii="Times New Roman" w:hAnsi="Times New Roman" w:cs="Times New Roman"/>
          <w:sz w:val="28"/>
          <w:szCs w:val="28"/>
          <w:lang w:val="ru-RU" w:eastAsia="uk-UA"/>
        </w:rPr>
        <w:t xml:space="preserve"> ТОВ "</w:t>
      </w:r>
      <w:proofErr w:type="spellStart"/>
      <w:r w:rsidRPr="00DA1575">
        <w:rPr>
          <w:rFonts w:ascii="Times New Roman" w:hAnsi="Times New Roman" w:cs="Times New Roman"/>
          <w:sz w:val="28"/>
          <w:szCs w:val="28"/>
          <w:lang w:val="ru-RU" w:eastAsia="uk-UA"/>
        </w:rPr>
        <w:t>Український</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папір</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можна</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розглянути</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наступні</w:t>
      </w:r>
      <w:proofErr w:type="spellEnd"/>
      <w:r w:rsidRPr="00DA1575">
        <w:rPr>
          <w:rFonts w:ascii="Times New Roman" w:hAnsi="Times New Roman" w:cs="Times New Roman"/>
          <w:sz w:val="28"/>
          <w:szCs w:val="28"/>
          <w:lang w:val="ru-RU" w:eastAsia="uk-UA"/>
        </w:rPr>
        <w:t xml:space="preserve"> напрямки:</w:t>
      </w:r>
    </w:p>
    <w:p w14:paraId="03AB61B6" w14:textId="77777777" w:rsidR="00DA1575" w:rsidRPr="00DA1575" w:rsidRDefault="00DA1575" w:rsidP="00DA1575">
      <w:pPr>
        <w:pStyle w:val="af0"/>
        <w:numPr>
          <w:ilvl w:val="0"/>
          <w:numId w:val="21"/>
        </w:numPr>
        <w:spacing w:after="0" w:line="360" w:lineRule="auto"/>
        <w:ind w:left="851" w:hanging="851"/>
        <w:jc w:val="both"/>
        <w:rPr>
          <w:rFonts w:ascii="Times New Roman" w:hAnsi="Times New Roman" w:cs="Times New Roman"/>
          <w:sz w:val="28"/>
          <w:szCs w:val="28"/>
          <w:lang w:val="ru-RU" w:eastAsia="uk-UA"/>
        </w:rPr>
      </w:pPr>
      <w:proofErr w:type="spellStart"/>
      <w:r w:rsidRPr="00DA1575">
        <w:rPr>
          <w:rFonts w:ascii="Times New Roman" w:hAnsi="Times New Roman" w:cs="Times New Roman"/>
          <w:sz w:val="28"/>
          <w:szCs w:val="28"/>
          <w:lang w:val="ru-RU" w:eastAsia="uk-UA"/>
        </w:rPr>
        <w:t>Відмова</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від</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утримання</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власного</w:t>
      </w:r>
      <w:proofErr w:type="spellEnd"/>
      <w:r w:rsidRPr="00DA1575">
        <w:rPr>
          <w:rFonts w:ascii="Times New Roman" w:hAnsi="Times New Roman" w:cs="Times New Roman"/>
          <w:sz w:val="28"/>
          <w:szCs w:val="28"/>
          <w:lang w:val="ru-RU" w:eastAsia="uk-UA"/>
        </w:rPr>
        <w:t xml:space="preserve"> автопарку та </w:t>
      </w:r>
      <w:proofErr w:type="spellStart"/>
      <w:r w:rsidRPr="00DA1575">
        <w:rPr>
          <w:rFonts w:ascii="Times New Roman" w:hAnsi="Times New Roman" w:cs="Times New Roman"/>
          <w:sz w:val="28"/>
          <w:szCs w:val="28"/>
          <w:lang w:val="ru-RU" w:eastAsia="uk-UA"/>
        </w:rPr>
        <w:t>користування</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послугами</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перевезення</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спеціалізованих</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компаній</w:t>
      </w:r>
      <w:proofErr w:type="spellEnd"/>
      <w:r w:rsidRPr="00DA1575">
        <w:rPr>
          <w:rFonts w:ascii="Times New Roman" w:hAnsi="Times New Roman" w:cs="Times New Roman"/>
          <w:sz w:val="28"/>
          <w:szCs w:val="28"/>
          <w:lang w:val="ru-RU" w:eastAsia="uk-UA"/>
        </w:rPr>
        <w:t>.</w:t>
      </w:r>
    </w:p>
    <w:p w14:paraId="60D034B8" w14:textId="77777777" w:rsidR="00DA1575" w:rsidRPr="00DA1575" w:rsidRDefault="00DA1575" w:rsidP="00DA1575">
      <w:pPr>
        <w:pStyle w:val="af0"/>
        <w:numPr>
          <w:ilvl w:val="0"/>
          <w:numId w:val="21"/>
        </w:numPr>
        <w:spacing w:after="0" w:line="360" w:lineRule="auto"/>
        <w:ind w:left="851" w:hanging="851"/>
        <w:jc w:val="both"/>
        <w:rPr>
          <w:rFonts w:ascii="Times New Roman" w:hAnsi="Times New Roman" w:cs="Times New Roman"/>
          <w:sz w:val="28"/>
          <w:szCs w:val="28"/>
          <w:lang w:val="ru-RU" w:eastAsia="uk-UA"/>
        </w:rPr>
      </w:pPr>
      <w:proofErr w:type="spellStart"/>
      <w:r w:rsidRPr="00DA1575">
        <w:rPr>
          <w:rFonts w:ascii="Times New Roman" w:hAnsi="Times New Roman" w:cs="Times New Roman"/>
          <w:sz w:val="28"/>
          <w:szCs w:val="28"/>
          <w:lang w:val="ru-RU" w:eastAsia="uk-UA"/>
        </w:rPr>
        <w:t>Впровадження</w:t>
      </w:r>
      <w:proofErr w:type="spellEnd"/>
      <w:r w:rsidRPr="00DA1575">
        <w:rPr>
          <w:rFonts w:ascii="Times New Roman" w:hAnsi="Times New Roman" w:cs="Times New Roman"/>
          <w:sz w:val="28"/>
          <w:szCs w:val="28"/>
          <w:lang w:val="ru-RU" w:eastAsia="uk-UA"/>
        </w:rPr>
        <w:t xml:space="preserve"> систем </w:t>
      </w:r>
      <w:proofErr w:type="spellStart"/>
      <w:r w:rsidRPr="00DA1575">
        <w:rPr>
          <w:rFonts w:ascii="Times New Roman" w:hAnsi="Times New Roman" w:cs="Times New Roman"/>
          <w:sz w:val="28"/>
          <w:szCs w:val="28"/>
          <w:lang w:val="ru-RU" w:eastAsia="uk-UA"/>
        </w:rPr>
        <w:t>моніторингу</w:t>
      </w:r>
      <w:proofErr w:type="spellEnd"/>
      <w:r w:rsidRPr="00DA1575">
        <w:rPr>
          <w:rFonts w:ascii="Times New Roman" w:hAnsi="Times New Roman" w:cs="Times New Roman"/>
          <w:sz w:val="28"/>
          <w:szCs w:val="28"/>
          <w:lang w:val="ru-RU" w:eastAsia="uk-UA"/>
        </w:rPr>
        <w:t xml:space="preserve"> транспорту для </w:t>
      </w:r>
      <w:proofErr w:type="spellStart"/>
      <w:r w:rsidRPr="00DA1575">
        <w:rPr>
          <w:rFonts w:ascii="Times New Roman" w:hAnsi="Times New Roman" w:cs="Times New Roman"/>
          <w:sz w:val="28"/>
          <w:szCs w:val="28"/>
          <w:lang w:val="ru-RU" w:eastAsia="uk-UA"/>
        </w:rPr>
        <w:t>кращого</w:t>
      </w:r>
      <w:proofErr w:type="spellEnd"/>
      <w:r w:rsidRPr="00DA1575">
        <w:rPr>
          <w:rFonts w:ascii="Times New Roman" w:hAnsi="Times New Roman" w:cs="Times New Roman"/>
          <w:sz w:val="28"/>
          <w:szCs w:val="28"/>
          <w:lang w:val="ru-RU" w:eastAsia="uk-UA"/>
        </w:rPr>
        <w:t xml:space="preserve"> контролю </w:t>
      </w:r>
      <w:proofErr w:type="spellStart"/>
      <w:r w:rsidRPr="00DA1575">
        <w:rPr>
          <w:rFonts w:ascii="Times New Roman" w:hAnsi="Times New Roman" w:cs="Times New Roman"/>
          <w:sz w:val="28"/>
          <w:szCs w:val="28"/>
          <w:lang w:val="ru-RU" w:eastAsia="uk-UA"/>
        </w:rPr>
        <w:t>надання</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транспортних</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послуг</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підрядниками</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правильність</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маршрутів</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розхід</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палива</w:t>
      </w:r>
      <w:proofErr w:type="spellEnd"/>
      <w:r w:rsidRPr="00DA1575">
        <w:rPr>
          <w:rFonts w:ascii="Times New Roman" w:hAnsi="Times New Roman" w:cs="Times New Roman"/>
          <w:sz w:val="28"/>
          <w:szCs w:val="28"/>
          <w:lang w:val="ru-RU" w:eastAsia="uk-UA"/>
        </w:rPr>
        <w:t xml:space="preserve"> та </w:t>
      </w:r>
      <w:proofErr w:type="spellStart"/>
      <w:r w:rsidRPr="00DA1575">
        <w:rPr>
          <w:rFonts w:ascii="Times New Roman" w:hAnsi="Times New Roman" w:cs="Times New Roman"/>
          <w:sz w:val="28"/>
          <w:szCs w:val="28"/>
          <w:lang w:val="ru-RU" w:eastAsia="uk-UA"/>
        </w:rPr>
        <w:t>заміна</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запасних</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частин</w:t>
      </w:r>
      <w:proofErr w:type="spellEnd"/>
      <w:r w:rsidRPr="00DA1575">
        <w:rPr>
          <w:rFonts w:ascii="Times New Roman" w:hAnsi="Times New Roman" w:cs="Times New Roman"/>
          <w:sz w:val="28"/>
          <w:szCs w:val="28"/>
          <w:lang w:val="ru-RU" w:eastAsia="uk-UA"/>
        </w:rPr>
        <w:t>.</w:t>
      </w:r>
    </w:p>
    <w:p w14:paraId="1D1B0151" w14:textId="2E835A20" w:rsidR="00DA1575" w:rsidRPr="00DA1575" w:rsidRDefault="00DA1575" w:rsidP="00DA1575">
      <w:pPr>
        <w:pStyle w:val="af0"/>
        <w:numPr>
          <w:ilvl w:val="0"/>
          <w:numId w:val="21"/>
        </w:numPr>
        <w:spacing w:after="0" w:line="360" w:lineRule="auto"/>
        <w:ind w:left="851" w:hanging="851"/>
        <w:jc w:val="both"/>
        <w:rPr>
          <w:rFonts w:ascii="Times New Roman" w:hAnsi="Times New Roman" w:cs="Times New Roman"/>
          <w:sz w:val="28"/>
          <w:szCs w:val="28"/>
          <w:lang w:val="ru-RU" w:eastAsia="uk-UA"/>
        </w:rPr>
      </w:pPr>
      <w:proofErr w:type="spellStart"/>
      <w:r w:rsidRPr="00DA1575">
        <w:rPr>
          <w:rFonts w:ascii="Times New Roman" w:hAnsi="Times New Roman" w:cs="Times New Roman"/>
          <w:sz w:val="28"/>
          <w:szCs w:val="28"/>
          <w:lang w:val="ru-RU" w:eastAsia="uk-UA"/>
        </w:rPr>
        <w:t>Організація</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кільцевих</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маршрутів</w:t>
      </w:r>
      <w:proofErr w:type="spellEnd"/>
      <w:r w:rsidRPr="00DA1575">
        <w:rPr>
          <w:rFonts w:ascii="Times New Roman" w:hAnsi="Times New Roman" w:cs="Times New Roman"/>
          <w:sz w:val="28"/>
          <w:szCs w:val="28"/>
          <w:lang w:val="ru-RU" w:eastAsia="uk-UA"/>
        </w:rPr>
        <w:t xml:space="preserve"> з </w:t>
      </w:r>
      <w:proofErr w:type="spellStart"/>
      <w:r w:rsidRPr="00DA1575">
        <w:rPr>
          <w:rFonts w:ascii="Times New Roman" w:hAnsi="Times New Roman" w:cs="Times New Roman"/>
          <w:sz w:val="28"/>
          <w:szCs w:val="28"/>
          <w:lang w:val="ru-RU" w:eastAsia="uk-UA"/>
        </w:rPr>
        <w:t>заїздом</w:t>
      </w:r>
      <w:proofErr w:type="spellEnd"/>
      <w:r w:rsidRPr="00DA1575">
        <w:rPr>
          <w:rFonts w:ascii="Times New Roman" w:hAnsi="Times New Roman" w:cs="Times New Roman"/>
          <w:sz w:val="28"/>
          <w:szCs w:val="28"/>
          <w:lang w:val="ru-RU" w:eastAsia="uk-UA"/>
        </w:rPr>
        <w:t xml:space="preserve"> за один рейс в </w:t>
      </w:r>
      <w:proofErr w:type="spellStart"/>
      <w:r w:rsidRPr="00DA1575">
        <w:rPr>
          <w:rFonts w:ascii="Times New Roman" w:hAnsi="Times New Roman" w:cs="Times New Roman"/>
          <w:sz w:val="28"/>
          <w:szCs w:val="28"/>
          <w:lang w:val="ru-RU" w:eastAsia="uk-UA"/>
        </w:rPr>
        <w:t>декілька</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пунктів</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замість</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маятникових</w:t>
      </w:r>
      <w:proofErr w:type="spellEnd"/>
      <w:r w:rsidRPr="00DA1575">
        <w:rPr>
          <w:rFonts w:ascii="Times New Roman" w:hAnsi="Times New Roman" w:cs="Times New Roman"/>
          <w:sz w:val="28"/>
          <w:szCs w:val="28"/>
          <w:lang w:val="ru-RU" w:eastAsia="uk-UA"/>
        </w:rPr>
        <w:t xml:space="preserve"> для </w:t>
      </w:r>
      <w:proofErr w:type="spellStart"/>
      <w:r w:rsidRPr="00DA1575">
        <w:rPr>
          <w:rFonts w:ascii="Times New Roman" w:hAnsi="Times New Roman" w:cs="Times New Roman"/>
          <w:sz w:val="28"/>
          <w:szCs w:val="28"/>
          <w:lang w:val="ru-RU" w:eastAsia="uk-UA"/>
        </w:rPr>
        <w:t>скорочення</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кілометражу</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поїздок</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автомобілів</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швидшої</w:t>
      </w:r>
      <w:proofErr w:type="spellEnd"/>
      <w:r w:rsidRPr="00DA1575">
        <w:rPr>
          <w:rFonts w:ascii="Times New Roman" w:hAnsi="Times New Roman" w:cs="Times New Roman"/>
          <w:sz w:val="28"/>
          <w:szCs w:val="28"/>
          <w:lang w:val="ru-RU" w:eastAsia="uk-UA"/>
        </w:rPr>
        <w:t xml:space="preserve"> доставки </w:t>
      </w:r>
      <w:proofErr w:type="spellStart"/>
      <w:r w:rsidRPr="00DA1575">
        <w:rPr>
          <w:rFonts w:ascii="Times New Roman" w:hAnsi="Times New Roman" w:cs="Times New Roman"/>
          <w:sz w:val="28"/>
          <w:szCs w:val="28"/>
          <w:lang w:val="ru-RU" w:eastAsia="uk-UA"/>
        </w:rPr>
        <w:t>їх</w:t>
      </w:r>
      <w:proofErr w:type="spellEnd"/>
      <w:r w:rsidRPr="00DA1575">
        <w:rPr>
          <w:rFonts w:ascii="Times New Roman" w:hAnsi="Times New Roman" w:cs="Times New Roman"/>
          <w:sz w:val="28"/>
          <w:szCs w:val="28"/>
          <w:lang w:val="ru-RU" w:eastAsia="uk-UA"/>
        </w:rPr>
        <w:t xml:space="preserve"> на склад та </w:t>
      </w:r>
      <w:proofErr w:type="spellStart"/>
      <w:r w:rsidRPr="00DA1575">
        <w:rPr>
          <w:rFonts w:ascii="Times New Roman" w:hAnsi="Times New Roman" w:cs="Times New Roman"/>
          <w:sz w:val="28"/>
          <w:szCs w:val="28"/>
          <w:lang w:val="ru-RU" w:eastAsia="uk-UA"/>
        </w:rPr>
        <w:t>більш</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ефективного</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використання</w:t>
      </w:r>
      <w:proofErr w:type="spellEnd"/>
      <w:r w:rsidRPr="00DA1575">
        <w:rPr>
          <w:rFonts w:ascii="Times New Roman" w:hAnsi="Times New Roman" w:cs="Times New Roman"/>
          <w:sz w:val="28"/>
          <w:szCs w:val="28"/>
          <w:lang w:val="ru-RU" w:eastAsia="uk-UA"/>
        </w:rPr>
        <w:t xml:space="preserve"> </w:t>
      </w:r>
      <w:proofErr w:type="spellStart"/>
      <w:r w:rsidRPr="00DA1575">
        <w:rPr>
          <w:rFonts w:ascii="Times New Roman" w:hAnsi="Times New Roman" w:cs="Times New Roman"/>
          <w:sz w:val="28"/>
          <w:szCs w:val="28"/>
          <w:lang w:val="ru-RU" w:eastAsia="uk-UA"/>
        </w:rPr>
        <w:t>ресурсів</w:t>
      </w:r>
      <w:proofErr w:type="spellEnd"/>
      <w:r w:rsidRPr="00DA1575">
        <w:rPr>
          <w:rFonts w:ascii="Times New Roman" w:hAnsi="Times New Roman" w:cs="Times New Roman"/>
          <w:sz w:val="28"/>
          <w:szCs w:val="28"/>
          <w:lang w:val="ru-RU" w:eastAsia="uk-UA"/>
        </w:rPr>
        <w:t xml:space="preserve"> та часу.</w:t>
      </w:r>
    </w:p>
    <w:p w14:paraId="2308D8E5" w14:textId="5A4DFF38" w:rsidR="00360794" w:rsidRDefault="00492A10" w:rsidP="00917D68">
      <w:pPr>
        <w:spacing w:after="0" w:line="360" w:lineRule="auto"/>
        <w:ind w:firstLine="851"/>
        <w:jc w:val="both"/>
        <w:rPr>
          <w:rFonts w:ascii="Times New Roman" w:hAnsi="Times New Roman" w:cs="Times New Roman"/>
          <w:sz w:val="28"/>
          <w:szCs w:val="28"/>
          <w:lang w:eastAsia="uk-UA"/>
        </w:rPr>
      </w:pPr>
      <w:r w:rsidRPr="00492A10">
        <w:rPr>
          <w:rFonts w:ascii="Times New Roman" w:hAnsi="Times New Roman" w:cs="Times New Roman"/>
          <w:sz w:val="28"/>
          <w:szCs w:val="28"/>
          <w:lang w:eastAsia="uk-UA"/>
        </w:rPr>
        <w:t>Для ТОВ "Український папір" розумним кроком є укладення договору з компанією з Києва, щоб мати автомобілі завжди близько до центру виробництва. Також важливо наймати автомобілі з більшою вантажопідйомністю, ніж власні, щоб організувати кільцеві маршрути. При кільцевому маршруті автомобіль проходить замкнений контур, що об'єднує кілька вантажно-розвантажувальних пунктів та споживачів-постачальників. Початковий пункт є одночасно кінцевим. Існують різні види кільцевих маршрутів:</w:t>
      </w:r>
    </w:p>
    <w:p w14:paraId="3AF1BF06" w14:textId="77777777" w:rsidR="001A7E64" w:rsidRPr="001A7E64" w:rsidRDefault="001A7E64" w:rsidP="001A7E64">
      <w:pPr>
        <w:pStyle w:val="af0"/>
        <w:numPr>
          <w:ilvl w:val="0"/>
          <w:numId w:val="22"/>
        </w:numPr>
        <w:spacing w:after="0" w:line="360" w:lineRule="auto"/>
        <w:ind w:left="851" w:hanging="851"/>
        <w:jc w:val="both"/>
        <w:rPr>
          <w:rFonts w:ascii="Times New Roman" w:hAnsi="Times New Roman" w:cs="Times New Roman"/>
          <w:sz w:val="28"/>
          <w:szCs w:val="28"/>
          <w:lang w:val="ru-RU" w:eastAsia="uk-UA"/>
        </w:rPr>
      </w:pPr>
      <w:proofErr w:type="spellStart"/>
      <w:r w:rsidRPr="001A7E64">
        <w:rPr>
          <w:rFonts w:ascii="Times New Roman" w:hAnsi="Times New Roman" w:cs="Times New Roman"/>
          <w:sz w:val="28"/>
          <w:szCs w:val="28"/>
          <w:lang w:val="ru-RU" w:eastAsia="uk-UA"/>
        </w:rPr>
        <w:t>Збірний</w:t>
      </w:r>
      <w:proofErr w:type="spellEnd"/>
      <w:r w:rsidRPr="001A7E64">
        <w:rPr>
          <w:rFonts w:ascii="Times New Roman" w:hAnsi="Times New Roman" w:cs="Times New Roman"/>
          <w:sz w:val="28"/>
          <w:szCs w:val="28"/>
          <w:lang w:val="ru-RU" w:eastAsia="uk-UA"/>
        </w:rPr>
        <w:t xml:space="preserve"> маршрут, при </w:t>
      </w:r>
      <w:proofErr w:type="spellStart"/>
      <w:r w:rsidRPr="001A7E64">
        <w:rPr>
          <w:rFonts w:ascii="Times New Roman" w:hAnsi="Times New Roman" w:cs="Times New Roman"/>
          <w:sz w:val="28"/>
          <w:szCs w:val="28"/>
          <w:lang w:val="ru-RU" w:eastAsia="uk-UA"/>
        </w:rPr>
        <w:t>якому</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рухомий</w:t>
      </w:r>
      <w:proofErr w:type="spellEnd"/>
      <w:r w:rsidRPr="001A7E64">
        <w:rPr>
          <w:rFonts w:ascii="Times New Roman" w:hAnsi="Times New Roman" w:cs="Times New Roman"/>
          <w:sz w:val="28"/>
          <w:szCs w:val="28"/>
          <w:lang w:val="ru-RU" w:eastAsia="uk-UA"/>
        </w:rPr>
        <w:t xml:space="preserve"> склад проходить </w:t>
      </w:r>
      <w:proofErr w:type="spellStart"/>
      <w:r w:rsidRPr="001A7E64">
        <w:rPr>
          <w:rFonts w:ascii="Times New Roman" w:hAnsi="Times New Roman" w:cs="Times New Roman"/>
          <w:sz w:val="28"/>
          <w:szCs w:val="28"/>
          <w:lang w:val="ru-RU" w:eastAsia="uk-UA"/>
        </w:rPr>
        <w:t>послідовно</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навантажувальні</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пункти</w:t>
      </w:r>
      <w:proofErr w:type="spellEnd"/>
      <w:r w:rsidRPr="001A7E64">
        <w:rPr>
          <w:rFonts w:ascii="Times New Roman" w:hAnsi="Times New Roman" w:cs="Times New Roman"/>
          <w:sz w:val="28"/>
          <w:szCs w:val="28"/>
          <w:lang w:val="ru-RU" w:eastAsia="uk-UA"/>
        </w:rPr>
        <w:t xml:space="preserve">, доки не буде </w:t>
      </w:r>
      <w:proofErr w:type="spellStart"/>
      <w:r w:rsidRPr="001A7E64">
        <w:rPr>
          <w:rFonts w:ascii="Times New Roman" w:hAnsi="Times New Roman" w:cs="Times New Roman"/>
          <w:sz w:val="28"/>
          <w:szCs w:val="28"/>
          <w:lang w:val="ru-RU" w:eastAsia="uk-UA"/>
        </w:rPr>
        <w:t>повністю</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завантажений</w:t>
      </w:r>
      <w:proofErr w:type="spellEnd"/>
      <w:r w:rsidRPr="001A7E64">
        <w:rPr>
          <w:rFonts w:ascii="Times New Roman" w:hAnsi="Times New Roman" w:cs="Times New Roman"/>
          <w:sz w:val="28"/>
          <w:szCs w:val="28"/>
          <w:lang w:val="ru-RU" w:eastAsia="uk-UA"/>
        </w:rPr>
        <w:t xml:space="preserve">, і </w:t>
      </w:r>
      <w:proofErr w:type="spellStart"/>
      <w:r w:rsidRPr="001A7E64">
        <w:rPr>
          <w:rFonts w:ascii="Times New Roman" w:hAnsi="Times New Roman" w:cs="Times New Roman"/>
          <w:sz w:val="28"/>
          <w:szCs w:val="28"/>
          <w:lang w:val="ru-RU" w:eastAsia="uk-UA"/>
        </w:rPr>
        <w:lastRenderedPageBreak/>
        <w:t>розвантажується</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лише</w:t>
      </w:r>
      <w:proofErr w:type="spellEnd"/>
      <w:r w:rsidRPr="001A7E64">
        <w:rPr>
          <w:rFonts w:ascii="Times New Roman" w:hAnsi="Times New Roman" w:cs="Times New Roman"/>
          <w:sz w:val="28"/>
          <w:szCs w:val="28"/>
          <w:lang w:val="ru-RU" w:eastAsia="uk-UA"/>
        </w:rPr>
        <w:t xml:space="preserve"> в </w:t>
      </w:r>
      <w:proofErr w:type="spellStart"/>
      <w:r w:rsidRPr="001A7E64">
        <w:rPr>
          <w:rFonts w:ascii="Times New Roman" w:hAnsi="Times New Roman" w:cs="Times New Roman"/>
          <w:sz w:val="28"/>
          <w:szCs w:val="28"/>
          <w:lang w:val="ru-RU" w:eastAsia="uk-UA"/>
        </w:rPr>
        <w:t>кінцевому</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пункті</w:t>
      </w:r>
      <w:proofErr w:type="spellEnd"/>
      <w:r w:rsidRPr="001A7E64">
        <w:rPr>
          <w:rFonts w:ascii="Times New Roman" w:hAnsi="Times New Roman" w:cs="Times New Roman"/>
          <w:sz w:val="28"/>
          <w:szCs w:val="28"/>
          <w:lang w:val="ru-RU" w:eastAsia="uk-UA"/>
        </w:rPr>
        <w:t xml:space="preserve"> маршруту. </w:t>
      </w:r>
      <w:proofErr w:type="spellStart"/>
      <w:r w:rsidRPr="001A7E64">
        <w:rPr>
          <w:rFonts w:ascii="Times New Roman" w:hAnsi="Times New Roman" w:cs="Times New Roman"/>
          <w:sz w:val="28"/>
          <w:szCs w:val="28"/>
          <w:lang w:val="ru-RU" w:eastAsia="uk-UA"/>
        </w:rPr>
        <w:t>Продукція</w:t>
      </w:r>
      <w:proofErr w:type="spellEnd"/>
      <w:r w:rsidRPr="001A7E64">
        <w:rPr>
          <w:rFonts w:ascii="Times New Roman" w:hAnsi="Times New Roman" w:cs="Times New Roman"/>
          <w:sz w:val="28"/>
          <w:szCs w:val="28"/>
          <w:lang w:val="ru-RU" w:eastAsia="uk-UA"/>
        </w:rPr>
        <w:t xml:space="preserve">, яку </w:t>
      </w:r>
      <w:proofErr w:type="spellStart"/>
      <w:r w:rsidRPr="001A7E64">
        <w:rPr>
          <w:rFonts w:ascii="Times New Roman" w:hAnsi="Times New Roman" w:cs="Times New Roman"/>
          <w:sz w:val="28"/>
          <w:szCs w:val="28"/>
          <w:lang w:val="ru-RU" w:eastAsia="uk-UA"/>
        </w:rPr>
        <w:t>отримують</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декілька</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постачальників</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доставляється</w:t>
      </w:r>
      <w:proofErr w:type="spellEnd"/>
      <w:r w:rsidRPr="001A7E64">
        <w:rPr>
          <w:rFonts w:ascii="Times New Roman" w:hAnsi="Times New Roman" w:cs="Times New Roman"/>
          <w:sz w:val="28"/>
          <w:szCs w:val="28"/>
          <w:lang w:val="ru-RU" w:eastAsia="uk-UA"/>
        </w:rPr>
        <w:t xml:space="preserve"> одному </w:t>
      </w:r>
      <w:proofErr w:type="spellStart"/>
      <w:r w:rsidRPr="001A7E64">
        <w:rPr>
          <w:rFonts w:ascii="Times New Roman" w:hAnsi="Times New Roman" w:cs="Times New Roman"/>
          <w:sz w:val="28"/>
          <w:szCs w:val="28"/>
          <w:lang w:val="ru-RU" w:eastAsia="uk-UA"/>
        </w:rPr>
        <w:t>споживачеві</w:t>
      </w:r>
      <w:proofErr w:type="spellEnd"/>
      <w:r w:rsidRPr="001A7E64">
        <w:rPr>
          <w:rFonts w:ascii="Times New Roman" w:hAnsi="Times New Roman" w:cs="Times New Roman"/>
          <w:sz w:val="28"/>
          <w:szCs w:val="28"/>
          <w:lang w:val="ru-RU" w:eastAsia="uk-UA"/>
        </w:rPr>
        <w:t>.</w:t>
      </w:r>
    </w:p>
    <w:p w14:paraId="673A147B" w14:textId="77777777" w:rsidR="001A7E64" w:rsidRPr="001A7E64" w:rsidRDefault="001A7E64" w:rsidP="001A7E64">
      <w:pPr>
        <w:pStyle w:val="af0"/>
        <w:numPr>
          <w:ilvl w:val="0"/>
          <w:numId w:val="22"/>
        </w:numPr>
        <w:spacing w:after="0" w:line="360" w:lineRule="auto"/>
        <w:ind w:left="851" w:hanging="851"/>
        <w:jc w:val="both"/>
        <w:rPr>
          <w:rFonts w:ascii="Times New Roman" w:hAnsi="Times New Roman" w:cs="Times New Roman"/>
          <w:sz w:val="28"/>
          <w:szCs w:val="28"/>
          <w:lang w:val="ru-RU" w:eastAsia="uk-UA"/>
        </w:rPr>
      </w:pPr>
      <w:proofErr w:type="spellStart"/>
      <w:r w:rsidRPr="001A7E64">
        <w:rPr>
          <w:rFonts w:ascii="Times New Roman" w:hAnsi="Times New Roman" w:cs="Times New Roman"/>
          <w:sz w:val="28"/>
          <w:szCs w:val="28"/>
          <w:lang w:val="ru-RU" w:eastAsia="uk-UA"/>
        </w:rPr>
        <w:t>Розвізний</w:t>
      </w:r>
      <w:proofErr w:type="spellEnd"/>
      <w:r w:rsidRPr="001A7E64">
        <w:rPr>
          <w:rFonts w:ascii="Times New Roman" w:hAnsi="Times New Roman" w:cs="Times New Roman"/>
          <w:sz w:val="28"/>
          <w:szCs w:val="28"/>
          <w:lang w:val="ru-RU" w:eastAsia="uk-UA"/>
        </w:rPr>
        <w:t xml:space="preserve"> маршрут, при </w:t>
      </w:r>
      <w:proofErr w:type="spellStart"/>
      <w:r w:rsidRPr="001A7E64">
        <w:rPr>
          <w:rFonts w:ascii="Times New Roman" w:hAnsi="Times New Roman" w:cs="Times New Roman"/>
          <w:sz w:val="28"/>
          <w:szCs w:val="28"/>
          <w:lang w:val="ru-RU" w:eastAsia="uk-UA"/>
        </w:rPr>
        <w:t>якому</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рухомий</w:t>
      </w:r>
      <w:proofErr w:type="spellEnd"/>
      <w:r w:rsidRPr="001A7E64">
        <w:rPr>
          <w:rFonts w:ascii="Times New Roman" w:hAnsi="Times New Roman" w:cs="Times New Roman"/>
          <w:sz w:val="28"/>
          <w:szCs w:val="28"/>
          <w:lang w:val="ru-RU" w:eastAsia="uk-UA"/>
        </w:rPr>
        <w:t xml:space="preserve"> склад </w:t>
      </w:r>
      <w:proofErr w:type="spellStart"/>
      <w:r w:rsidRPr="001A7E64">
        <w:rPr>
          <w:rFonts w:ascii="Times New Roman" w:hAnsi="Times New Roman" w:cs="Times New Roman"/>
          <w:sz w:val="28"/>
          <w:szCs w:val="28"/>
          <w:lang w:val="ru-RU" w:eastAsia="uk-UA"/>
        </w:rPr>
        <w:t>завантажений</w:t>
      </w:r>
      <w:proofErr w:type="spellEnd"/>
      <w:r w:rsidRPr="001A7E64">
        <w:rPr>
          <w:rFonts w:ascii="Times New Roman" w:hAnsi="Times New Roman" w:cs="Times New Roman"/>
          <w:sz w:val="28"/>
          <w:szCs w:val="28"/>
          <w:lang w:val="ru-RU" w:eastAsia="uk-UA"/>
        </w:rPr>
        <w:t xml:space="preserve"> у початковому </w:t>
      </w:r>
      <w:proofErr w:type="spellStart"/>
      <w:r w:rsidRPr="001A7E64">
        <w:rPr>
          <w:rFonts w:ascii="Times New Roman" w:hAnsi="Times New Roman" w:cs="Times New Roman"/>
          <w:sz w:val="28"/>
          <w:szCs w:val="28"/>
          <w:lang w:val="ru-RU" w:eastAsia="uk-UA"/>
        </w:rPr>
        <w:t>пункті</w:t>
      </w:r>
      <w:proofErr w:type="spellEnd"/>
      <w:r w:rsidRPr="001A7E64">
        <w:rPr>
          <w:rFonts w:ascii="Times New Roman" w:hAnsi="Times New Roman" w:cs="Times New Roman"/>
          <w:sz w:val="28"/>
          <w:szCs w:val="28"/>
          <w:lang w:val="ru-RU" w:eastAsia="uk-UA"/>
        </w:rPr>
        <w:t xml:space="preserve">, а </w:t>
      </w:r>
      <w:proofErr w:type="spellStart"/>
      <w:r w:rsidRPr="001A7E64">
        <w:rPr>
          <w:rFonts w:ascii="Times New Roman" w:hAnsi="Times New Roman" w:cs="Times New Roman"/>
          <w:sz w:val="28"/>
          <w:szCs w:val="28"/>
          <w:lang w:val="ru-RU" w:eastAsia="uk-UA"/>
        </w:rPr>
        <w:t>потім</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поступово</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розвантажується</w:t>
      </w:r>
      <w:proofErr w:type="spellEnd"/>
      <w:r w:rsidRPr="001A7E64">
        <w:rPr>
          <w:rFonts w:ascii="Times New Roman" w:hAnsi="Times New Roman" w:cs="Times New Roman"/>
          <w:sz w:val="28"/>
          <w:szCs w:val="28"/>
          <w:lang w:val="ru-RU" w:eastAsia="uk-UA"/>
        </w:rPr>
        <w:t xml:space="preserve"> по </w:t>
      </w:r>
      <w:proofErr w:type="spellStart"/>
      <w:r w:rsidRPr="001A7E64">
        <w:rPr>
          <w:rFonts w:ascii="Times New Roman" w:hAnsi="Times New Roman" w:cs="Times New Roman"/>
          <w:sz w:val="28"/>
          <w:szCs w:val="28"/>
          <w:lang w:val="ru-RU" w:eastAsia="uk-UA"/>
        </w:rPr>
        <w:t>проміжних</w:t>
      </w:r>
      <w:proofErr w:type="spellEnd"/>
      <w:r w:rsidRPr="001A7E64">
        <w:rPr>
          <w:rFonts w:ascii="Times New Roman" w:hAnsi="Times New Roman" w:cs="Times New Roman"/>
          <w:sz w:val="28"/>
          <w:szCs w:val="28"/>
          <w:lang w:val="ru-RU" w:eastAsia="uk-UA"/>
        </w:rPr>
        <w:t xml:space="preserve"> пунктах, </w:t>
      </w:r>
      <w:proofErr w:type="spellStart"/>
      <w:r w:rsidRPr="001A7E64">
        <w:rPr>
          <w:rFonts w:ascii="Times New Roman" w:hAnsi="Times New Roman" w:cs="Times New Roman"/>
          <w:sz w:val="28"/>
          <w:szCs w:val="28"/>
          <w:lang w:val="ru-RU" w:eastAsia="uk-UA"/>
        </w:rPr>
        <w:t>розділяючи</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вантаж</w:t>
      </w:r>
      <w:proofErr w:type="spellEnd"/>
      <w:r w:rsidRPr="001A7E64">
        <w:rPr>
          <w:rFonts w:ascii="Times New Roman" w:hAnsi="Times New Roman" w:cs="Times New Roman"/>
          <w:sz w:val="28"/>
          <w:szCs w:val="28"/>
          <w:lang w:val="ru-RU" w:eastAsia="uk-UA"/>
        </w:rPr>
        <w:t xml:space="preserve"> на </w:t>
      </w:r>
      <w:proofErr w:type="spellStart"/>
      <w:r w:rsidRPr="001A7E64">
        <w:rPr>
          <w:rFonts w:ascii="Times New Roman" w:hAnsi="Times New Roman" w:cs="Times New Roman"/>
          <w:sz w:val="28"/>
          <w:szCs w:val="28"/>
          <w:lang w:val="ru-RU" w:eastAsia="uk-UA"/>
        </w:rPr>
        <w:t>партії</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які</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доставляються</w:t>
      </w:r>
      <w:proofErr w:type="spellEnd"/>
      <w:r w:rsidRPr="001A7E64">
        <w:rPr>
          <w:rFonts w:ascii="Times New Roman" w:hAnsi="Times New Roman" w:cs="Times New Roman"/>
          <w:sz w:val="28"/>
          <w:szCs w:val="28"/>
          <w:lang w:val="ru-RU" w:eastAsia="uk-UA"/>
        </w:rPr>
        <w:t xml:space="preserve"> до </w:t>
      </w:r>
      <w:proofErr w:type="spellStart"/>
      <w:r w:rsidRPr="001A7E64">
        <w:rPr>
          <w:rFonts w:ascii="Times New Roman" w:hAnsi="Times New Roman" w:cs="Times New Roman"/>
          <w:sz w:val="28"/>
          <w:szCs w:val="28"/>
          <w:lang w:val="ru-RU" w:eastAsia="uk-UA"/>
        </w:rPr>
        <w:t>декількох</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споживачів</w:t>
      </w:r>
      <w:proofErr w:type="spellEnd"/>
      <w:r w:rsidRPr="001A7E64">
        <w:rPr>
          <w:rFonts w:ascii="Times New Roman" w:hAnsi="Times New Roman" w:cs="Times New Roman"/>
          <w:sz w:val="28"/>
          <w:szCs w:val="28"/>
          <w:lang w:val="ru-RU" w:eastAsia="uk-UA"/>
        </w:rPr>
        <w:t>.</w:t>
      </w:r>
    </w:p>
    <w:p w14:paraId="7D44DD22" w14:textId="21AAADF6" w:rsidR="00A37EB6" w:rsidRDefault="001A7E64" w:rsidP="001A7E64">
      <w:pPr>
        <w:pStyle w:val="af0"/>
        <w:numPr>
          <w:ilvl w:val="0"/>
          <w:numId w:val="22"/>
        </w:numPr>
        <w:spacing w:after="0" w:line="360" w:lineRule="auto"/>
        <w:ind w:left="851" w:hanging="851"/>
        <w:jc w:val="both"/>
        <w:rPr>
          <w:rFonts w:ascii="Times New Roman" w:hAnsi="Times New Roman" w:cs="Times New Roman"/>
          <w:sz w:val="28"/>
          <w:szCs w:val="28"/>
          <w:lang w:val="ru-RU" w:eastAsia="uk-UA"/>
        </w:rPr>
      </w:pPr>
      <w:proofErr w:type="spellStart"/>
      <w:r w:rsidRPr="001A7E64">
        <w:rPr>
          <w:rFonts w:ascii="Times New Roman" w:hAnsi="Times New Roman" w:cs="Times New Roman"/>
          <w:sz w:val="28"/>
          <w:szCs w:val="28"/>
          <w:lang w:val="ru-RU" w:eastAsia="uk-UA"/>
        </w:rPr>
        <w:t>Збірно-розвізний</w:t>
      </w:r>
      <w:proofErr w:type="spellEnd"/>
      <w:r w:rsidRPr="001A7E64">
        <w:rPr>
          <w:rFonts w:ascii="Times New Roman" w:hAnsi="Times New Roman" w:cs="Times New Roman"/>
          <w:sz w:val="28"/>
          <w:szCs w:val="28"/>
          <w:lang w:val="ru-RU" w:eastAsia="uk-UA"/>
        </w:rPr>
        <w:t xml:space="preserve"> маршрут - </w:t>
      </w:r>
      <w:proofErr w:type="spellStart"/>
      <w:r w:rsidRPr="001A7E64">
        <w:rPr>
          <w:rFonts w:ascii="Times New Roman" w:hAnsi="Times New Roman" w:cs="Times New Roman"/>
          <w:sz w:val="28"/>
          <w:szCs w:val="28"/>
          <w:lang w:val="ru-RU" w:eastAsia="uk-UA"/>
        </w:rPr>
        <w:t>це</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комбінація</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розвозного</w:t>
      </w:r>
      <w:proofErr w:type="spellEnd"/>
      <w:r w:rsidRPr="001A7E64">
        <w:rPr>
          <w:rFonts w:ascii="Times New Roman" w:hAnsi="Times New Roman" w:cs="Times New Roman"/>
          <w:sz w:val="28"/>
          <w:szCs w:val="28"/>
          <w:lang w:val="ru-RU" w:eastAsia="uk-UA"/>
        </w:rPr>
        <w:t xml:space="preserve"> та </w:t>
      </w:r>
      <w:proofErr w:type="spellStart"/>
      <w:r w:rsidRPr="001A7E64">
        <w:rPr>
          <w:rFonts w:ascii="Times New Roman" w:hAnsi="Times New Roman" w:cs="Times New Roman"/>
          <w:sz w:val="28"/>
          <w:szCs w:val="28"/>
          <w:lang w:val="ru-RU" w:eastAsia="uk-UA"/>
        </w:rPr>
        <w:t>збірного</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маршрутів</w:t>
      </w:r>
      <w:proofErr w:type="spellEnd"/>
      <w:r w:rsidRPr="001A7E64">
        <w:rPr>
          <w:rFonts w:ascii="Times New Roman" w:hAnsi="Times New Roman" w:cs="Times New Roman"/>
          <w:sz w:val="28"/>
          <w:szCs w:val="28"/>
          <w:lang w:val="ru-RU" w:eastAsia="uk-UA"/>
        </w:rPr>
        <w:t xml:space="preserve">, при </w:t>
      </w:r>
      <w:proofErr w:type="spellStart"/>
      <w:r w:rsidRPr="001A7E64">
        <w:rPr>
          <w:rFonts w:ascii="Times New Roman" w:hAnsi="Times New Roman" w:cs="Times New Roman"/>
          <w:sz w:val="28"/>
          <w:szCs w:val="28"/>
          <w:lang w:val="ru-RU" w:eastAsia="uk-UA"/>
        </w:rPr>
        <w:t>якому</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одночасно</w:t>
      </w:r>
      <w:proofErr w:type="spellEnd"/>
      <w:r w:rsidRPr="001A7E64">
        <w:rPr>
          <w:rFonts w:ascii="Times New Roman" w:hAnsi="Times New Roman" w:cs="Times New Roman"/>
          <w:sz w:val="28"/>
          <w:szCs w:val="28"/>
          <w:lang w:val="ru-RU" w:eastAsia="uk-UA"/>
        </w:rPr>
        <w:t xml:space="preserve"> один </w:t>
      </w:r>
      <w:proofErr w:type="spellStart"/>
      <w:r w:rsidRPr="001A7E64">
        <w:rPr>
          <w:rFonts w:ascii="Times New Roman" w:hAnsi="Times New Roman" w:cs="Times New Roman"/>
          <w:sz w:val="28"/>
          <w:szCs w:val="28"/>
          <w:lang w:val="ru-RU" w:eastAsia="uk-UA"/>
        </w:rPr>
        <w:t>вантаж</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розвозиться</w:t>
      </w:r>
      <w:proofErr w:type="spellEnd"/>
      <w:r w:rsidRPr="001A7E64">
        <w:rPr>
          <w:rFonts w:ascii="Times New Roman" w:hAnsi="Times New Roman" w:cs="Times New Roman"/>
          <w:sz w:val="28"/>
          <w:szCs w:val="28"/>
          <w:lang w:val="ru-RU" w:eastAsia="uk-UA"/>
        </w:rPr>
        <w:t xml:space="preserve"> до </w:t>
      </w:r>
      <w:proofErr w:type="spellStart"/>
      <w:r w:rsidRPr="001A7E64">
        <w:rPr>
          <w:rFonts w:ascii="Times New Roman" w:hAnsi="Times New Roman" w:cs="Times New Roman"/>
          <w:sz w:val="28"/>
          <w:szCs w:val="28"/>
          <w:lang w:val="ru-RU" w:eastAsia="uk-UA"/>
        </w:rPr>
        <w:t>споживачів</w:t>
      </w:r>
      <w:proofErr w:type="spellEnd"/>
      <w:r w:rsidRPr="001A7E64">
        <w:rPr>
          <w:rFonts w:ascii="Times New Roman" w:hAnsi="Times New Roman" w:cs="Times New Roman"/>
          <w:sz w:val="28"/>
          <w:szCs w:val="28"/>
          <w:lang w:val="ru-RU" w:eastAsia="uk-UA"/>
        </w:rPr>
        <w:t xml:space="preserve">, а </w:t>
      </w:r>
      <w:proofErr w:type="spellStart"/>
      <w:r w:rsidRPr="001A7E64">
        <w:rPr>
          <w:rFonts w:ascii="Times New Roman" w:hAnsi="Times New Roman" w:cs="Times New Roman"/>
          <w:sz w:val="28"/>
          <w:szCs w:val="28"/>
          <w:lang w:val="ru-RU" w:eastAsia="uk-UA"/>
        </w:rPr>
        <w:t>інший</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збирається</w:t>
      </w:r>
      <w:proofErr w:type="spellEnd"/>
      <w:r w:rsidRPr="001A7E64">
        <w:rPr>
          <w:rFonts w:ascii="Times New Roman" w:hAnsi="Times New Roman" w:cs="Times New Roman"/>
          <w:sz w:val="28"/>
          <w:szCs w:val="28"/>
          <w:lang w:val="ru-RU" w:eastAsia="uk-UA"/>
        </w:rPr>
        <w:t xml:space="preserve"> з </w:t>
      </w:r>
      <w:proofErr w:type="spellStart"/>
      <w:r w:rsidRPr="001A7E64">
        <w:rPr>
          <w:rFonts w:ascii="Times New Roman" w:hAnsi="Times New Roman" w:cs="Times New Roman"/>
          <w:sz w:val="28"/>
          <w:szCs w:val="28"/>
          <w:lang w:val="ru-RU" w:eastAsia="uk-UA"/>
        </w:rPr>
        <w:t>декількох</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постачальників</w:t>
      </w:r>
      <w:proofErr w:type="spellEnd"/>
      <w:r w:rsidRPr="001A7E64">
        <w:rPr>
          <w:rFonts w:ascii="Times New Roman" w:hAnsi="Times New Roman" w:cs="Times New Roman"/>
          <w:sz w:val="28"/>
          <w:szCs w:val="28"/>
          <w:lang w:val="ru-RU" w:eastAsia="uk-UA"/>
        </w:rPr>
        <w:t>.</w:t>
      </w:r>
    </w:p>
    <w:p w14:paraId="2BE06A25" w14:textId="014CA9CB" w:rsidR="001A7E64" w:rsidRPr="001A7E64" w:rsidRDefault="001A7E64" w:rsidP="005314BA">
      <w:pPr>
        <w:spacing w:before="240" w:after="0" w:line="360" w:lineRule="auto"/>
        <w:ind w:firstLine="851"/>
        <w:jc w:val="both"/>
        <w:rPr>
          <w:rFonts w:ascii="Times New Roman" w:hAnsi="Times New Roman" w:cs="Times New Roman"/>
          <w:sz w:val="28"/>
          <w:szCs w:val="28"/>
          <w:lang w:val="ru-RU" w:eastAsia="uk-UA"/>
        </w:rPr>
      </w:pPr>
      <w:r w:rsidRPr="001A7E64">
        <w:rPr>
          <w:rFonts w:ascii="Times New Roman" w:hAnsi="Times New Roman" w:cs="Times New Roman"/>
          <w:sz w:val="28"/>
          <w:szCs w:val="28"/>
          <w:lang w:val="ru-RU" w:eastAsia="uk-UA"/>
        </w:rPr>
        <w:t xml:space="preserve">Для </w:t>
      </w:r>
      <w:proofErr w:type="spellStart"/>
      <w:r w:rsidRPr="001A7E64">
        <w:rPr>
          <w:rFonts w:ascii="Times New Roman" w:hAnsi="Times New Roman" w:cs="Times New Roman"/>
          <w:sz w:val="28"/>
          <w:szCs w:val="28"/>
          <w:lang w:val="ru-RU" w:eastAsia="uk-UA"/>
        </w:rPr>
        <w:t>компанії</w:t>
      </w:r>
      <w:proofErr w:type="spellEnd"/>
      <w:r w:rsidRPr="001A7E64">
        <w:rPr>
          <w:rFonts w:ascii="Times New Roman" w:hAnsi="Times New Roman" w:cs="Times New Roman"/>
          <w:sz w:val="28"/>
          <w:szCs w:val="28"/>
          <w:lang w:val="ru-RU" w:eastAsia="uk-UA"/>
        </w:rPr>
        <w:t xml:space="preserve"> ТОВ «</w:t>
      </w:r>
      <w:proofErr w:type="spellStart"/>
      <w:r w:rsidRPr="001A7E64">
        <w:rPr>
          <w:rFonts w:ascii="Times New Roman" w:hAnsi="Times New Roman" w:cs="Times New Roman"/>
          <w:sz w:val="28"/>
          <w:szCs w:val="28"/>
          <w:lang w:val="ru-RU" w:eastAsia="uk-UA"/>
        </w:rPr>
        <w:t>Український</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папір</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було</w:t>
      </w:r>
      <w:proofErr w:type="spellEnd"/>
      <w:r w:rsidRPr="001A7E64">
        <w:rPr>
          <w:rFonts w:ascii="Times New Roman" w:hAnsi="Times New Roman" w:cs="Times New Roman"/>
          <w:sz w:val="28"/>
          <w:szCs w:val="28"/>
          <w:lang w:val="ru-RU" w:eastAsia="uk-UA"/>
        </w:rPr>
        <w:t xml:space="preserve"> б </w:t>
      </w:r>
      <w:proofErr w:type="spellStart"/>
      <w:r w:rsidRPr="001A7E64">
        <w:rPr>
          <w:rFonts w:ascii="Times New Roman" w:hAnsi="Times New Roman" w:cs="Times New Roman"/>
          <w:sz w:val="28"/>
          <w:szCs w:val="28"/>
          <w:lang w:val="ru-RU" w:eastAsia="uk-UA"/>
        </w:rPr>
        <w:t>доцільно</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використовувати</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розвізний</w:t>
      </w:r>
      <w:proofErr w:type="spellEnd"/>
      <w:r w:rsidRPr="001A7E64">
        <w:rPr>
          <w:rFonts w:ascii="Times New Roman" w:hAnsi="Times New Roman" w:cs="Times New Roman"/>
          <w:sz w:val="28"/>
          <w:szCs w:val="28"/>
          <w:lang w:val="ru-RU" w:eastAsia="uk-UA"/>
        </w:rPr>
        <w:t xml:space="preserve"> тип </w:t>
      </w:r>
      <w:proofErr w:type="spellStart"/>
      <w:r w:rsidRPr="001A7E64">
        <w:rPr>
          <w:rFonts w:ascii="Times New Roman" w:hAnsi="Times New Roman" w:cs="Times New Roman"/>
          <w:sz w:val="28"/>
          <w:szCs w:val="28"/>
          <w:lang w:val="ru-RU" w:eastAsia="uk-UA"/>
        </w:rPr>
        <w:t>кільцевої</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маршрутизації</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оскільки</w:t>
      </w:r>
      <w:proofErr w:type="spellEnd"/>
      <w:r w:rsidRPr="001A7E64">
        <w:rPr>
          <w:rFonts w:ascii="Times New Roman" w:hAnsi="Times New Roman" w:cs="Times New Roman"/>
          <w:sz w:val="28"/>
          <w:szCs w:val="28"/>
          <w:lang w:val="ru-RU" w:eastAsia="uk-UA"/>
        </w:rPr>
        <w:t xml:space="preserve"> вона </w:t>
      </w:r>
      <w:proofErr w:type="spellStart"/>
      <w:r w:rsidRPr="001A7E64">
        <w:rPr>
          <w:rFonts w:ascii="Times New Roman" w:hAnsi="Times New Roman" w:cs="Times New Roman"/>
          <w:sz w:val="28"/>
          <w:szCs w:val="28"/>
          <w:lang w:val="ru-RU" w:eastAsia="uk-UA"/>
        </w:rPr>
        <w:t>має</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філії</w:t>
      </w:r>
      <w:proofErr w:type="spellEnd"/>
      <w:r w:rsidRPr="001A7E64">
        <w:rPr>
          <w:rFonts w:ascii="Times New Roman" w:hAnsi="Times New Roman" w:cs="Times New Roman"/>
          <w:sz w:val="28"/>
          <w:szCs w:val="28"/>
          <w:lang w:val="ru-RU" w:eastAsia="uk-UA"/>
        </w:rPr>
        <w:t xml:space="preserve"> та </w:t>
      </w:r>
      <w:proofErr w:type="spellStart"/>
      <w:r w:rsidRPr="001A7E64">
        <w:rPr>
          <w:rFonts w:ascii="Times New Roman" w:hAnsi="Times New Roman" w:cs="Times New Roman"/>
          <w:sz w:val="28"/>
          <w:szCs w:val="28"/>
          <w:lang w:val="ru-RU" w:eastAsia="uk-UA"/>
        </w:rPr>
        <w:t>склади</w:t>
      </w:r>
      <w:proofErr w:type="spellEnd"/>
      <w:r w:rsidRPr="001A7E64">
        <w:rPr>
          <w:rFonts w:ascii="Times New Roman" w:hAnsi="Times New Roman" w:cs="Times New Roman"/>
          <w:sz w:val="28"/>
          <w:szCs w:val="28"/>
          <w:lang w:val="ru-RU" w:eastAsia="uk-UA"/>
        </w:rPr>
        <w:t xml:space="preserve"> в </w:t>
      </w:r>
      <w:proofErr w:type="spellStart"/>
      <w:r w:rsidRPr="001A7E64">
        <w:rPr>
          <w:rFonts w:ascii="Times New Roman" w:hAnsi="Times New Roman" w:cs="Times New Roman"/>
          <w:sz w:val="28"/>
          <w:szCs w:val="28"/>
          <w:lang w:val="ru-RU" w:eastAsia="uk-UA"/>
        </w:rPr>
        <w:t>різних</w:t>
      </w:r>
      <w:proofErr w:type="spellEnd"/>
      <w:r w:rsidRPr="001A7E64">
        <w:rPr>
          <w:rFonts w:ascii="Times New Roman" w:hAnsi="Times New Roman" w:cs="Times New Roman"/>
          <w:sz w:val="28"/>
          <w:szCs w:val="28"/>
          <w:lang w:val="ru-RU" w:eastAsia="uk-UA"/>
        </w:rPr>
        <w:t xml:space="preserve"> областях, а </w:t>
      </w:r>
      <w:proofErr w:type="spellStart"/>
      <w:r w:rsidRPr="001A7E64">
        <w:rPr>
          <w:rFonts w:ascii="Times New Roman" w:hAnsi="Times New Roman" w:cs="Times New Roman"/>
          <w:sz w:val="28"/>
          <w:szCs w:val="28"/>
          <w:lang w:val="ru-RU" w:eastAsia="uk-UA"/>
        </w:rPr>
        <w:t>виробництво</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знаходиться</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тільки</w:t>
      </w:r>
      <w:proofErr w:type="spellEnd"/>
      <w:r w:rsidRPr="001A7E64">
        <w:rPr>
          <w:rFonts w:ascii="Times New Roman" w:hAnsi="Times New Roman" w:cs="Times New Roman"/>
          <w:sz w:val="28"/>
          <w:szCs w:val="28"/>
          <w:lang w:val="ru-RU" w:eastAsia="uk-UA"/>
        </w:rPr>
        <w:t xml:space="preserve"> в </w:t>
      </w:r>
      <w:proofErr w:type="spellStart"/>
      <w:r w:rsidRPr="001A7E64">
        <w:rPr>
          <w:rFonts w:ascii="Times New Roman" w:hAnsi="Times New Roman" w:cs="Times New Roman"/>
          <w:sz w:val="28"/>
          <w:szCs w:val="28"/>
          <w:lang w:val="ru-RU" w:eastAsia="uk-UA"/>
        </w:rPr>
        <w:t>Києві</w:t>
      </w:r>
      <w:proofErr w:type="spellEnd"/>
      <w:r w:rsidRPr="001A7E64">
        <w:rPr>
          <w:rFonts w:ascii="Times New Roman" w:hAnsi="Times New Roman" w:cs="Times New Roman"/>
          <w:sz w:val="28"/>
          <w:szCs w:val="28"/>
          <w:lang w:val="ru-RU" w:eastAsia="uk-UA"/>
        </w:rPr>
        <w:t xml:space="preserve">. Для </w:t>
      </w:r>
      <w:proofErr w:type="spellStart"/>
      <w:r w:rsidRPr="001A7E64">
        <w:rPr>
          <w:rFonts w:ascii="Times New Roman" w:hAnsi="Times New Roman" w:cs="Times New Roman"/>
          <w:sz w:val="28"/>
          <w:szCs w:val="28"/>
          <w:lang w:val="ru-RU" w:eastAsia="uk-UA"/>
        </w:rPr>
        <w:t>здійснення</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розвозки</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продукції</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від</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філій</w:t>
      </w:r>
      <w:proofErr w:type="spellEnd"/>
      <w:r w:rsidRPr="001A7E64">
        <w:rPr>
          <w:rFonts w:ascii="Times New Roman" w:hAnsi="Times New Roman" w:cs="Times New Roman"/>
          <w:sz w:val="28"/>
          <w:szCs w:val="28"/>
          <w:lang w:val="ru-RU" w:eastAsia="uk-UA"/>
        </w:rPr>
        <w:t xml:space="preserve"> до </w:t>
      </w:r>
      <w:proofErr w:type="spellStart"/>
      <w:r w:rsidRPr="001A7E64">
        <w:rPr>
          <w:rFonts w:ascii="Times New Roman" w:hAnsi="Times New Roman" w:cs="Times New Roman"/>
          <w:sz w:val="28"/>
          <w:szCs w:val="28"/>
          <w:lang w:val="ru-RU" w:eastAsia="uk-UA"/>
        </w:rPr>
        <w:t>виробництва</w:t>
      </w:r>
      <w:proofErr w:type="spellEnd"/>
      <w:r w:rsidRPr="001A7E64">
        <w:rPr>
          <w:rFonts w:ascii="Times New Roman" w:hAnsi="Times New Roman" w:cs="Times New Roman"/>
          <w:sz w:val="28"/>
          <w:szCs w:val="28"/>
          <w:lang w:val="ru-RU" w:eastAsia="uk-UA"/>
        </w:rPr>
        <w:t xml:space="preserve"> та </w:t>
      </w:r>
      <w:proofErr w:type="spellStart"/>
      <w:r w:rsidRPr="001A7E64">
        <w:rPr>
          <w:rFonts w:ascii="Times New Roman" w:hAnsi="Times New Roman" w:cs="Times New Roman"/>
          <w:sz w:val="28"/>
          <w:szCs w:val="28"/>
          <w:lang w:val="ru-RU" w:eastAsia="uk-UA"/>
        </w:rPr>
        <w:t>зворотно</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слід</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орендувати</w:t>
      </w:r>
      <w:proofErr w:type="spellEnd"/>
      <w:r w:rsidRPr="001A7E64">
        <w:rPr>
          <w:rFonts w:ascii="Times New Roman" w:hAnsi="Times New Roman" w:cs="Times New Roman"/>
          <w:sz w:val="28"/>
          <w:szCs w:val="28"/>
          <w:lang w:val="ru-RU" w:eastAsia="uk-UA"/>
        </w:rPr>
        <w:t xml:space="preserve"> транспорт </w:t>
      </w:r>
      <w:proofErr w:type="spellStart"/>
      <w:r w:rsidRPr="001A7E64">
        <w:rPr>
          <w:rFonts w:ascii="Times New Roman" w:hAnsi="Times New Roman" w:cs="Times New Roman"/>
          <w:sz w:val="28"/>
          <w:szCs w:val="28"/>
          <w:lang w:val="ru-RU" w:eastAsia="uk-UA"/>
        </w:rPr>
        <w:t>із</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вантажністю</w:t>
      </w:r>
      <w:proofErr w:type="spellEnd"/>
      <w:r w:rsidRPr="001A7E64">
        <w:rPr>
          <w:rFonts w:ascii="Times New Roman" w:hAnsi="Times New Roman" w:cs="Times New Roman"/>
          <w:sz w:val="28"/>
          <w:szCs w:val="28"/>
          <w:lang w:val="ru-RU" w:eastAsia="uk-UA"/>
        </w:rPr>
        <w:t xml:space="preserve"> до 6 тонн. </w:t>
      </w:r>
      <w:proofErr w:type="spellStart"/>
      <w:r w:rsidRPr="001A7E64">
        <w:rPr>
          <w:rFonts w:ascii="Times New Roman" w:hAnsi="Times New Roman" w:cs="Times New Roman"/>
          <w:sz w:val="28"/>
          <w:szCs w:val="28"/>
          <w:lang w:val="ru-RU" w:eastAsia="uk-UA"/>
        </w:rPr>
        <w:t>Це</w:t>
      </w:r>
      <w:proofErr w:type="spellEnd"/>
      <w:r w:rsidRPr="001A7E64">
        <w:rPr>
          <w:rFonts w:ascii="Times New Roman" w:hAnsi="Times New Roman" w:cs="Times New Roman"/>
          <w:sz w:val="28"/>
          <w:szCs w:val="28"/>
          <w:lang w:val="ru-RU" w:eastAsia="uk-UA"/>
        </w:rPr>
        <w:t xml:space="preserve"> дозволить </w:t>
      </w:r>
      <w:proofErr w:type="spellStart"/>
      <w:r w:rsidRPr="001A7E64">
        <w:rPr>
          <w:rFonts w:ascii="Times New Roman" w:hAnsi="Times New Roman" w:cs="Times New Roman"/>
          <w:sz w:val="28"/>
          <w:szCs w:val="28"/>
          <w:lang w:val="ru-RU" w:eastAsia="uk-UA"/>
        </w:rPr>
        <w:t>поєднувати</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маршрути</w:t>
      </w:r>
      <w:proofErr w:type="spellEnd"/>
      <w:r w:rsidRPr="001A7E64">
        <w:rPr>
          <w:rFonts w:ascii="Times New Roman" w:hAnsi="Times New Roman" w:cs="Times New Roman"/>
          <w:sz w:val="28"/>
          <w:szCs w:val="28"/>
          <w:lang w:val="ru-RU" w:eastAsia="uk-UA"/>
        </w:rPr>
        <w:t xml:space="preserve"> по </w:t>
      </w:r>
      <w:proofErr w:type="spellStart"/>
      <w:r w:rsidRPr="001A7E64">
        <w:rPr>
          <w:rFonts w:ascii="Times New Roman" w:hAnsi="Times New Roman" w:cs="Times New Roman"/>
          <w:sz w:val="28"/>
          <w:szCs w:val="28"/>
          <w:lang w:val="ru-RU" w:eastAsia="uk-UA"/>
        </w:rPr>
        <w:t>дві</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області</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що</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знаходяться</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поруч</w:t>
      </w:r>
      <w:proofErr w:type="spellEnd"/>
      <w:r w:rsidRPr="001A7E64">
        <w:rPr>
          <w:rFonts w:ascii="Times New Roman" w:hAnsi="Times New Roman" w:cs="Times New Roman"/>
          <w:sz w:val="28"/>
          <w:szCs w:val="28"/>
          <w:lang w:val="ru-RU" w:eastAsia="uk-UA"/>
        </w:rPr>
        <w:t xml:space="preserve">, що </w:t>
      </w:r>
      <w:proofErr w:type="spellStart"/>
      <w:r w:rsidRPr="001A7E64">
        <w:rPr>
          <w:rFonts w:ascii="Times New Roman" w:hAnsi="Times New Roman" w:cs="Times New Roman"/>
          <w:sz w:val="28"/>
          <w:szCs w:val="28"/>
          <w:lang w:val="ru-RU" w:eastAsia="uk-UA"/>
        </w:rPr>
        <w:t>зменшить</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витрати</w:t>
      </w:r>
      <w:proofErr w:type="spellEnd"/>
      <w:r w:rsidRPr="001A7E64">
        <w:rPr>
          <w:rFonts w:ascii="Times New Roman" w:hAnsi="Times New Roman" w:cs="Times New Roman"/>
          <w:sz w:val="28"/>
          <w:szCs w:val="28"/>
          <w:lang w:val="ru-RU" w:eastAsia="uk-UA"/>
        </w:rPr>
        <w:t xml:space="preserve"> на доставку та </w:t>
      </w:r>
      <w:proofErr w:type="spellStart"/>
      <w:r w:rsidRPr="001A7E64">
        <w:rPr>
          <w:rFonts w:ascii="Times New Roman" w:hAnsi="Times New Roman" w:cs="Times New Roman"/>
          <w:sz w:val="28"/>
          <w:szCs w:val="28"/>
          <w:lang w:val="ru-RU" w:eastAsia="uk-UA"/>
        </w:rPr>
        <w:t>зробить</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її</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більш</w:t>
      </w:r>
      <w:proofErr w:type="spellEnd"/>
      <w:r w:rsidRPr="001A7E64">
        <w:rPr>
          <w:rFonts w:ascii="Times New Roman" w:hAnsi="Times New Roman" w:cs="Times New Roman"/>
          <w:sz w:val="28"/>
          <w:szCs w:val="28"/>
          <w:lang w:val="ru-RU" w:eastAsia="uk-UA"/>
        </w:rPr>
        <w:t xml:space="preserve"> </w:t>
      </w:r>
      <w:proofErr w:type="spellStart"/>
      <w:r w:rsidRPr="001A7E64">
        <w:rPr>
          <w:rFonts w:ascii="Times New Roman" w:hAnsi="Times New Roman" w:cs="Times New Roman"/>
          <w:sz w:val="28"/>
          <w:szCs w:val="28"/>
          <w:lang w:val="ru-RU" w:eastAsia="uk-UA"/>
        </w:rPr>
        <w:t>ефективною</w:t>
      </w:r>
      <w:proofErr w:type="spellEnd"/>
      <w:r w:rsidRPr="001A7E64">
        <w:rPr>
          <w:rFonts w:ascii="Times New Roman" w:hAnsi="Times New Roman" w:cs="Times New Roman"/>
          <w:sz w:val="28"/>
          <w:szCs w:val="28"/>
          <w:lang w:val="ru-RU" w:eastAsia="uk-UA"/>
        </w:rPr>
        <w:t>.</w:t>
      </w:r>
    </w:p>
    <w:p w14:paraId="567FB86D" w14:textId="77777777" w:rsidR="005314BA" w:rsidRPr="005314BA" w:rsidRDefault="005314BA" w:rsidP="005314BA">
      <w:pPr>
        <w:spacing w:after="0" w:line="360" w:lineRule="auto"/>
        <w:ind w:firstLine="851"/>
        <w:jc w:val="both"/>
        <w:rPr>
          <w:rFonts w:ascii="Times New Roman" w:hAnsi="Times New Roman" w:cs="Times New Roman"/>
          <w:sz w:val="28"/>
          <w:szCs w:val="28"/>
          <w:lang w:eastAsia="uk-UA"/>
        </w:rPr>
      </w:pPr>
      <w:r w:rsidRPr="005314BA">
        <w:rPr>
          <w:rFonts w:ascii="Times New Roman" w:hAnsi="Times New Roman" w:cs="Times New Roman"/>
          <w:sz w:val="28"/>
          <w:szCs w:val="28"/>
          <w:lang w:eastAsia="uk-UA"/>
        </w:rPr>
        <w:t>Маршрути можна здійснювати за наступними напрямками:</w:t>
      </w:r>
    </w:p>
    <w:p w14:paraId="0D51C27B" w14:textId="77777777" w:rsidR="005314BA" w:rsidRDefault="005314BA" w:rsidP="005314BA">
      <w:pPr>
        <w:pStyle w:val="af0"/>
        <w:numPr>
          <w:ilvl w:val="0"/>
          <w:numId w:val="27"/>
        </w:numPr>
        <w:spacing w:after="0" w:line="360" w:lineRule="auto"/>
        <w:ind w:left="851" w:hanging="851"/>
        <w:jc w:val="both"/>
        <w:rPr>
          <w:rFonts w:ascii="Times New Roman" w:hAnsi="Times New Roman" w:cs="Times New Roman"/>
          <w:sz w:val="28"/>
          <w:szCs w:val="28"/>
          <w:lang w:eastAsia="uk-UA"/>
        </w:rPr>
      </w:pPr>
      <w:r w:rsidRPr="005314BA">
        <w:rPr>
          <w:rFonts w:ascii="Times New Roman" w:hAnsi="Times New Roman" w:cs="Times New Roman"/>
          <w:sz w:val="28"/>
          <w:szCs w:val="28"/>
          <w:lang w:eastAsia="uk-UA"/>
        </w:rPr>
        <w:t>Київ – Ужгород-Чернівці – Київ</w:t>
      </w:r>
    </w:p>
    <w:p w14:paraId="5E505EC3" w14:textId="77777777" w:rsidR="005314BA" w:rsidRDefault="005314BA" w:rsidP="005314BA">
      <w:pPr>
        <w:pStyle w:val="af0"/>
        <w:numPr>
          <w:ilvl w:val="0"/>
          <w:numId w:val="27"/>
        </w:numPr>
        <w:spacing w:after="0" w:line="360" w:lineRule="auto"/>
        <w:ind w:left="851" w:hanging="851"/>
        <w:jc w:val="both"/>
        <w:rPr>
          <w:rFonts w:ascii="Times New Roman" w:hAnsi="Times New Roman" w:cs="Times New Roman"/>
          <w:sz w:val="28"/>
          <w:szCs w:val="28"/>
          <w:lang w:eastAsia="uk-UA"/>
        </w:rPr>
      </w:pPr>
      <w:r w:rsidRPr="005314BA">
        <w:rPr>
          <w:rFonts w:ascii="Times New Roman" w:hAnsi="Times New Roman" w:cs="Times New Roman"/>
          <w:sz w:val="28"/>
          <w:szCs w:val="28"/>
          <w:lang w:eastAsia="uk-UA"/>
        </w:rPr>
        <w:t>Київ – Івано-Франківськ – Тернопіль – Київ</w:t>
      </w:r>
    </w:p>
    <w:p w14:paraId="49DBB345" w14:textId="77777777" w:rsidR="005314BA" w:rsidRDefault="005314BA" w:rsidP="005314BA">
      <w:pPr>
        <w:pStyle w:val="af0"/>
        <w:numPr>
          <w:ilvl w:val="0"/>
          <w:numId w:val="27"/>
        </w:numPr>
        <w:spacing w:after="0" w:line="360" w:lineRule="auto"/>
        <w:ind w:left="851" w:hanging="851"/>
        <w:jc w:val="both"/>
        <w:rPr>
          <w:rFonts w:ascii="Times New Roman" w:hAnsi="Times New Roman" w:cs="Times New Roman"/>
          <w:sz w:val="28"/>
          <w:szCs w:val="28"/>
          <w:lang w:eastAsia="uk-UA"/>
        </w:rPr>
      </w:pPr>
      <w:r w:rsidRPr="005314BA">
        <w:rPr>
          <w:rFonts w:ascii="Times New Roman" w:hAnsi="Times New Roman" w:cs="Times New Roman"/>
          <w:sz w:val="28"/>
          <w:szCs w:val="28"/>
          <w:lang w:eastAsia="uk-UA"/>
        </w:rPr>
        <w:t>Київ – Львів – Луцьк – Київ</w:t>
      </w:r>
    </w:p>
    <w:p w14:paraId="64FD84AA" w14:textId="77777777" w:rsidR="005314BA" w:rsidRDefault="005314BA" w:rsidP="005314BA">
      <w:pPr>
        <w:pStyle w:val="af0"/>
        <w:numPr>
          <w:ilvl w:val="0"/>
          <w:numId w:val="27"/>
        </w:numPr>
        <w:spacing w:after="0" w:line="360" w:lineRule="auto"/>
        <w:ind w:left="851" w:hanging="851"/>
        <w:jc w:val="both"/>
        <w:rPr>
          <w:rFonts w:ascii="Times New Roman" w:hAnsi="Times New Roman" w:cs="Times New Roman"/>
          <w:sz w:val="28"/>
          <w:szCs w:val="28"/>
          <w:lang w:eastAsia="uk-UA"/>
        </w:rPr>
      </w:pPr>
      <w:r w:rsidRPr="005314BA">
        <w:rPr>
          <w:rFonts w:ascii="Times New Roman" w:hAnsi="Times New Roman" w:cs="Times New Roman"/>
          <w:sz w:val="28"/>
          <w:szCs w:val="28"/>
          <w:lang w:eastAsia="uk-UA"/>
        </w:rPr>
        <w:t>Київ – Рівне-Хмельницький – Київ</w:t>
      </w:r>
    </w:p>
    <w:p w14:paraId="0FBC2B2D" w14:textId="77777777" w:rsidR="005314BA" w:rsidRDefault="005314BA" w:rsidP="005314BA">
      <w:pPr>
        <w:pStyle w:val="af0"/>
        <w:numPr>
          <w:ilvl w:val="0"/>
          <w:numId w:val="27"/>
        </w:numPr>
        <w:spacing w:after="0" w:line="360" w:lineRule="auto"/>
        <w:ind w:left="851" w:hanging="851"/>
        <w:jc w:val="both"/>
        <w:rPr>
          <w:rFonts w:ascii="Times New Roman" w:hAnsi="Times New Roman" w:cs="Times New Roman"/>
          <w:sz w:val="28"/>
          <w:szCs w:val="28"/>
          <w:lang w:eastAsia="uk-UA"/>
        </w:rPr>
      </w:pPr>
      <w:r w:rsidRPr="005314BA">
        <w:rPr>
          <w:rFonts w:ascii="Times New Roman" w:hAnsi="Times New Roman" w:cs="Times New Roman"/>
          <w:sz w:val="28"/>
          <w:szCs w:val="28"/>
          <w:lang w:eastAsia="uk-UA"/>
        </w:rPr>
        <w:t>Київ – Житомир – Вінниця – Київ</w:t>
      </w:r>
    </w:p>
    <w:p w14:paraId="2E10C1F2" w14:textId="77777777" w:rsidR="005314BA" w:rsidRDefault="005314BA" w:rsidP="005314BA">
      <w:pPr>
        <w:pStyle w:val="af0"/>
        <w:numPr>
          <w:ilvl w:val="0"/>
          <w:numId w:val="27"/>
        </w:numPr>
        <w:spacing w:after="0" w:line="360" w:lineRule="auto"/>
        <w:ind w:left="851" w:hanging="851"/>
        <w:jc w:val="both"/>
        <w:rPr>
          <w:rFonts w:ascii="Times New Roman" w:hAnsi="Times New Roman" w:cs="Times New Roman"/>
          <w:sz w:val="28"/>
          <w:szCs w:val="28"/>
          <w:lang w:eastAsia="uk-UA"/>
        </w:rPr>
      </w:pPr>
      <w:r w:rsidRPr="005314BA">
        <w:rPr>
          <w:rFonts w:ascii="Times New Roman" w:hAnsi="Times New Roman" w:cs="Times New Roman"/>
          <w:sz w:val="28"/>
          <w:szCs w:val="28"/>
          <w:lang w:eastAsia="uk-UA"/>
        </w:rPr>
        <w:t>Київ – Черкаси – Кіровоград – Київ</w:t>
      </w:r>
    </w:p>
    <w:p w14:paraId="38A3FA2B" w14:textId="77777777" w:rsidR="005314BA" w:rsidRDefault="005314BA" w:rsidP="005314BA">
      <w:pPr>
        <w:pStyle w:val="af0"/>
        <w:numPr>
          <w:ilvl w:val="0"/>
          <w:numId w:val="27"/>
        </w:numPr>
        <w:spacing w:after="0" w:line="360" w:lineRule="auto"/>
        <w:ind w:left="851" w:hanging="851"/>
        <w:jc w:val="both"/>
        <w:rPr>
          <w:rFonts w:ascii="Times New Roman" w:hAnsi="Times New Roman" w:cs="Times New Roman"/>
          <w:sz w:val="28"/>
          <w:szCs w:val="28"/>
          <w:lang w:eastAsia="uk-UA"/>
        </w:rPr>
      </w:pPr>
      <w:r w:rsidRPr="005314BA">
        <w:rPr>
          <w:rFonts w:ascii="Times New Roman" w:hAnsi="Times New Roman" w:cs="Times New Roman"/>
          <w:sz w:val="28"/>
          <w:szCs w:val="28"/>
          <w:lang w:eastAsia="uk-UA"/>
        </w:rPr>
        <w:t>Київ – Одеса – Миколаїв – Київ</w:t>
      </w:r>
    </w:p>
    <w:p w14:paraId="55618178" w14:textId="77777777" w:rsidR="005314BA" w:rsidRDefault="005314BA" w:rsidP="005314BA">
      <w:pPr>
        <w:pStyle w:val="af0"/>
        <w:numPr>
          <w:ilvl w:val="0"/>
          <w:numId w:val="27"/>
        </w:numPr>
        <w:spacing w:after="0" w:line="360" w:lineRule="auto"/>
        <w:ind w:left="851" w:hanging="851"/>
        <w:jc w:val="both"/>
        <w:rPr>
          <w:rFonts w:ascii="Times New Roman" w:hAnsi="Times New Roman" w:cs="Times New Roman"/>
          <w:sz w:val="28"/>
          <w:szCs w:val="28"/>
          <w:lang w:eastAsia="uk-UA"/>
        </w:rPr>
      </w:pPr>
      <w:r w:rsidRPr="005314BA">
        <w:rPr>
          <w:rFonts w:ascii="Times New Roman" w:hAnsi="Times New Roman" w:cs="Times New Roman"/>
          <w:sz w:val="28"/>
          <w:szCs w:val="28"/>
          <w:lang w:eastAsia="uk-UA"/>
        </w:rPr>
        <w:t>Київ – Херсон – Запоріжжя – Київ</w:t>
      </w:r>
    </w:p>
    <w:p w14:paraId="34AD1E11" w14:textId="77777777" w:rsidR="005314BA" w:rsidRDefault="005314BA" w:rsidP="005314BA">
      <w:pPr>
        <w:pStyle w:val="af0"/>
        <w:numPr>
          <w:ilvl w:val="0"/>
          <w:numId w:val="27"/>
        </w:numPr>
        <w:spacing w:after="0" w:line="360" w:lineRule="auto"/>
        <w:ind w:left="851" w:hanging="851"/>
        <w:jc w:val="both"/>
        <w:rPr>
          <w:rFonts w:ascii="Times New Roman" w:hAnsi="Times New Roman" w:cs="Times New Roman"/>
          <w:sz w:val="28"/>
          <w:szCs w:val="28"/>
          <w:lang w:eastAsia="uk-UA"/>
        </w:rPr>
      </w:pPr>
      <w:r w:rsidRPr="005314BA">
        <w:rPr>
          <w:rFonts w:ascii="Times New Roman" w:hAnsi="Times New Roman" w:cs="Times New Roman"/>
          <w:sz w:val="28"/>
          <w:szCs w:val="28"/>
          <w:lang w:eastAsia="uk-UA"/>
        </w:rPr>
        <w:t>Київ – Донецьк – Луганськ – Київ</w:t>
      </w:r>
    </w:p>
    <w:p w14:paraId="64475562" w14:textId="77777777" w:rsidR="005314BA" w:rsidRDefault="005314BA" w:rsidP="005314BA">
      <w:pPr>
        <w:pStyle w:val="af0"/>
        <w:numPr>
          <w:ilvl w:val="0"/>
          <w:numId w:val="27"/>
        </w:numPr>
        <w:spacing w:after="0" w:line="360" w:lineRule="auto"/>
        <w:ind w:left="851" w:hanging="851"/>
        <w:jc w:val="both"/>
        <w:rPr>
          <w:rFonts w:ascii="Times New Roman" w:hAnsi="Times New Roman" w:cs="Times New Roman"/>
          <w:sz w:val="28"/>
          <w:szCs w:val="28"/>
          <w:lang w:eastAsia="uk-UA"/>
        </w:rPr>
      </w:pPr>
      <w:r w:rsidRPr="005314BA">
        <w:rPr>
          <w:rFonts w:ascii="Times New Roman" w:hAnsi="Times New Roman" w:cs="Times New Roman"/>
          <w:sz w:val="28"/>
          <w:szCs w:val="28"/>
          <w:lang w:eastAsia="uk-UA"/>
        </w:rPr>
        <w:t>Київ – Харків – Дніпропетровськ – Київ</w:t>
      </w:r>
    </w:p>
    <w:p w14:paraId="511F32C3" w14:textId="77777777" w:rsidR="005314BA" w:rsidRDefault="005314BA" w:rsidP="005314BA">
      <w:pPr>
        <w:pStyle w:val="af0"/>
        <w:numPr>
          <w:ilvl w:val="0"/>
          <w:numId w:val="27"/>
        </w:numPr>
        <w:spacing w:after="0" w:line="360" w:lineRule="auto"/>
        <w:ind w:left="851" w:hanging="851"/>
        <w:jc w:val="both"/>
        <w:rPr>
          <w:rFonts w:ascii="Times New Roman" w:hAnsi="Times New Roman" w:cs="Times New Roman"/>
          <w:sz w:val="28"/>
          <w:szCs w:val="28"/>
          <w:lang w:eastAsia="uk-UA"/>
        </w:rPr>
      </w:pPr>
      <w:r w:rsidRPr="005314BA">
        <w:rPr>
          <w:rFonts w:ascii="Times New Roman" w:hAnsi="Times New Roman" w:cs="Times New Roman"/>
          <w:sz w:val="28"/>
          <w:szCs w:val="28"/>
          <w:lang w:eastAsia="uk-UA"/>
        </w:rPr>
        <w:t>Київ – Суми - Полтава – Київ</w:t>
      </w:r>
    </w:p>
    <w:p w14:paraId="257597CB" w14:textId="2857F358" w:rsidR="00360794" w:rsidRPr="005314BA" w:rsidRDefault="005314BA" w:rsidP="005314BA">
      <w:pPr>
        <w:pStyle w:val="af0"/>
        <w:numPr>
          <w:ilvl w:val="0"/>
          <w:numId w:val="27"/>
        </w:numPr>
        <w:spacing w:after="0" w:line="360" w:lineRule="auto"/>
        <w:ind w:left="851" w:hanging="851"/>
        <w:jc w:val="both"/>
        <w:rPr>
          <w:rFonts w:ascii="Times New Roman" w:hAnsi="Times New Roman" w:cs="Times New Roman"/>
          <w:sz w:val="28"/>
          <w:szCs w:val="28"/>
          <w:lang w:eastAsia="uk-UA"/>
        </w:rPr>
      </w:pPr>
      <w:r w:rsidRPr="005314BA">
        <w:rPr>
          <w:rFonts w:ascii="Times New Roman" w:hAnsi="Times New Roman" w:cs="Times New Roman"/>
          <w:sz w:val="28"/>
          <w:szCs w:val="28"/>
          <w:lang w:eastAsia="uk-UA"/>
        </w:rPr>
        <w:t>Київ – Чернігів – Київ.</w:t>
      </w:r>
    </w:p>
    <w:p w14:paraId="0CF3064F" w14:textId="77777777" w:rsidR="000F3ACE" w:rsidRDefault="000F3ACE" w:rsidP="00FA272A">
      <w:pPr>
        <w:spacing w:after="0" w:line="360" w:lineRule="auto"/>
        <w:ind w:firstLine="851"/>
        <w:rPr>
          <w:rFonts w:ascii="Times New Roman" w:hAnsi="Times New Roman" w:cs="Times New Roman"/>
          <w:sz w:val="28"/>
          <w:szCs w:val="28"/>
          <w:lang w:eastAsia="uk-UA"/>
        </w:rPr>
      </w:pPr>
    </w:p>
    <w:p w14:paraId="26027BAE" w14:textId="2D22ECC3" w:rsidR="000F3ACE" w:rsidRDefault="000F3ACE" w:rsidP="000F3ACE">
      <w:pPr>
        <w:spacing w:after="0" w:line="360" w:lineRule="auto"/>
        <w:ind w:firstLine="851"/>
        <w:rPr>
          <w:rFonts w:ascii="Times New Roman" w:hAnsi="Times New Roman" w:cs="Times New Roman"/>
          <w:sz w:val="28"/>
          <w:szCs w:val="28"/>
          <w:lang w:val="ru-RU" w:eastAsia="uk-UA"/>
        </w:rPr>
      </w:pPr>
      <w:r w:rsidRPr="000F3ACE">
        <w:rPr>
          <w:rFonts w:ascii="Times New Roman" w:hAnsi="Times New Roman" w:cs="Times New Roman"/>
          <w:sz w:val="28"/>
          <w:szCs w:val="28"/>
          <w:lang w:eastAsia="uk-UA"/>
        </w:rPr>
        <w:lastRenderedPageBreak/>
        <w:t>Наведемо розрахунок витрат на організацію транспортування продукції</w:t>
      </w:r>
      <w:r>
        <w:rPr>
          <w:rFonts w:ascii="Times New Roman" w:hAnsi="Times New Roman" w:cs="Times New Roman"/>
          <w:sz w:val="28"/>
          <w:szCs w:val="28"/>
          <w:lang w:val="ru-RU" w:eastAsia="uk-UA"/>
        </w:rPr>
        <w:t xml:space="preserve"> </w:t>
      </w:r>
      <w:r w:rsidRPr="000F3ACE">
        <w:rPr>
          <w:rFonts w:ascii="Times New Roman" w:hAnsi="Times New Roman" w:cs="Times New Roman"/>
          <w:sz w:val="28"/>
          <w:szCs w:val="28"/>
          <w:lang w:eastAsia="uk-UA"/>
        </w:rPr>
        <w:t>за допомогою сторонньої компанії</w:t>
      </w:r>
      <w:r>
        <w:rPr>
          <w:rFonts w:ascii="Times New Roman" w:hAnsi="Times New Roman" w:cs="Times New Roman"/>
          <w:sz w:val="28"/>
          <w:szCs w:val="28"/>
          <w:lang w:val="ru-RU" w:eastAsia="uk-UA"/>
        </w:rPr>
        <w:t xml:space="preserve"> </w:t>
      </w:r>
      <w:r w:rsidRPr="000F3ACE">
        <w:rPr>
          <w:rFonts w:ascii="Times New Roman" w:hAnsi="Times New Roman" w:cs="Times New Roman"/>
          <w:sz w:val="28"/>
          <w:szCs w:val="28"/>
          <w:lang w:val="ru-RU" w:eastAsia="uk-UA"/>
        </w:rPr>
        <w:t>(табл. 3</w:t>
      </w:r>
      <w:r>
        <w:rPr>
          <w:rFonts w:ascii="Times New Roman" w:hAnsi="Times New Roman" w:cs="Times New Roman"/>
          <w:sz w:val="28"/>
          <w:szCs w:val="28"/>
          <w:lang w:val="ru-RU" w:eastAsia="uk-UA"/>
        </w:rPr>
        <w:t>.1</w:t>
      </w:r>
      <w:r w:rsidRPr="000F3ACE">
        <w:rPr>
          <w:rFonts w:ascii="Times New Roman" w:hAnsi="Times New Roman" w:cs="Times New Roman"/>
          <w:sz w:val="28"/>
          <w:szCs w:val="28"/>
          <w:lang w:val="ru-RU" w:eastAsia="uk-UA"/>
        </w:rPr>
        <w:t>)</w:t>
      </w:r>
      <w:r w:rsidR="00DC228F">
        <w:rPr>
          <w:rFonts w:ascii="Times New Roman" w:hAnsi="Times New Roman" w:cs="Times New Roman"/>
          <w:sz w:val="28"/>
          <w:szCs w:val="28"/>
          <w:lang w:val="ru-RU" w:eastAsia="uk-UA"/>
        </w:rPr>
        <w:t>.</w:t>
      </w:r>
    </w:p>
    <w:p w14:paraId="2FE1C5B1" w14:textId="00C39A42" w:rsidR="00DC228F" w:rsidRPr="005706E2" w:rsidRDefault="00DC228F" w:rsidP="00DC228F">
      <w:pPr>
        <w:spacing w:after="0" w:line="360" w:lineRule="auto"/>
        <w:jc w:val="right"/>
        <w:rPr>
          <w:rFonts w:ascii="Times New Roman" w:hAnsi="Times New Roman" w:cs="Times New Roman"/>
          <w:sz w:val="28"/>
          <w:szCs w:val="28"/>
          <w:lang w:eastAsia="uk-UA"/>
        </w:rPr>
      </w:pPr>
      <w:r w:rsidRPr="005706E2">
        <w:rPr>
          <w:rFonts w:ascii="Times New Roman" w:hAnsi="Times New Roman" w:cs="Times New Roman"/>
          <w:sz w:val="28"/>
          <w:szCs w:val="28"/>
          <w:lang w:eastAsia="uk-UA"/>
        </w:rPr>
        <w:t>Таблиця 3.1</w:t>
      </w:r>
    </w:p>
    <w:p w14:paraId="6B0182B5" w14:textId="59B36CE1" w:rsidR="00DC228F" w:rsidRPr="005706E2" w:rsidRDefault="00DC228F" w:rsidP="00DC228F">
      <w:pPr>
        <w:spacing w:after="0" w:line="360" w:lineRule="auto"/>
        <w:jc w:val="center"/>
        <w:rPr>
          <w:rFonts w:ascii="Times New Roman" w:hAnsi="Times New Roman" w:cs="Times New Roman"/>
          <w:sz w:val="28"/>
          <w:szCs w:val="28"/>
          <w:lang w:eastAsia="uk-UA"/>
        </w:rPr>
      </w:pPr>
      <w:r w:rsidRPr="005706E2">
        <w:rPr>
          <w:rFonts w:ascii="Times New Roman" w:hAnsi="Times New Roman" w:cs="Times New Roman"/>
          <w:sz w:val="28"/>
          <w:szCs w:val="28"/>
          <w:lang w:eastAsia="uk-UA"/>
        </w:rPr>
        <w:t>Кошторис витрат на перевезення вантажів при</w:t>
      </w:r>
      <w:r w:rsidRPr="005706E2">
        <w:rPr>
          <w:rFonts w:ascii="Times New Roman" w:hAnsi="Times New Roman" w:cs="Times New Roman"/>
          <w:sz w:val="28"/>
          <w:szCs w:val="28"/>
          <w:lang w:eastAsia="uk-UA"/>
        </w:rPr>
        <w:t xml:space="preserve"> </w:t>
      </w:r>
      <w:r w:rsidRPr="005706E2">
        <w:rPr>
          <w:rFonts w:ascii="Times New Roman" w:hAnsi="Times New Roman" w:cs="Times New Roman"/>
          <w:sz w:val="28"/>
          <w:szCs w:val="28"/>
          <w:lang w:eastAsia="uk-UA"/>
        </w:rPr>
        <w:t>замовленні послуг транспортної компанії</w:t>
      </w:r>
    </w:p>
    <w:tbl>
      <w:tblPr>
        <w:tblStyle w:val="af2"/>
        <w:tblW w:w="0" w:type="auto"/>
        <w:tblLook w:val="04A0" w:firstRow="1" w:lastRow="0" w:firstColumn="1" w:lastColumn="0" w:noHBand="0" w:noVBand="1"/>
      </w:tblPr>
      <w:tblGrid>
        <w:gridCol w:w="4955"/>
        <w:gridCol w:w="4956"/>
      </w:tblGrid>
      <w:tr w:rsidR="00776BBF" w:rsidRPr="005706E2" w14:paraId="0A5CC8EE" w14:textId="77777777" w:rsidTr="001F7B71">
        <w:tc>
          <w:tcPr>
            <w:tcW w:w="4955" w:type="dxa"/>
            <w:vAlign w:val="center"/>
          </w:tcPr>
          <w:p w14:paraId="08040615" w14:textId="0EA1D92D" w:rsidR="00776BBF" w:rsidRPr="005706E2" w:rsidRDefault="001F7B71" w:rsidP="001F7B71">
            <w:pPr>
              <w:jc w:val="center"/>
              <w:rPr>
                <w:rFonts w:ascii="Times New Roman" w:hAnsi="Times New Roman" w:cs="Times New Roman"/>
                <w:b/>
                <w:bCs/>
                <w:sz w:val="28"/>
                <w:szCs w:val="28"/>
                <w:lang w:eastAsia="uk-UA"/>
              </w:rPr>
            </w:pPr>
            <w:r w:rsidRPr="005706E2">
              <w:rPr>
                <w:rFonts w:ascii="Times New Roman" w:hAnsi="Times New Roman" w:cs="Times New Roman"/>
                <w:b/>
                <w:bCs/>
                <w:sz w:val="28"/>
                <w:szCs w:val="28"/>
                <w:lang w:eastAsia="uk-UA"/>
              </w:rPr>
              <w:t>Стаття кошторису для 1 автомобіля</w:t>
            </w:r>
          </w:p>
        </w:tc>
        <w:tc>
          <w:tcPr>
            <w:tcW w:w="4956" w:type="dxa"/>
            <w:vAlign w:val="center"/>
          </w:tcPr>
          <w:p w14:paraId="1D6A1964" w14:textId="06D15D8E" w:rsidR="00776BBF" w:rsidRPr="005706E2" w:rsidRDefault="001F7B71" w:rsidP="001F7B71">
            <w:pPr>
              <w:jc w:val="center"/>
              <w:rPr>
                <w:rFonts w:ascii="Times New Roman" w:hAnsi="Times New Roman" w:cs="Times New Roman"/>
                <w:b/>
                <w:bCs/>
                <w:sz w:val="28"/>
                <w:szCs w:val="28"/>
                <w:lang w:val="ru-RU" w:eastAsia="uk-UA"/>
              </w:rPr>
            </w:pPr>
            <w:r w:rsidRPr="005706E2">
              <w:rPr>
                <w:rFonts w:ascii="Times New Roman" w:hAnsi="Times New Roman" w:cs="Times New Roman"/>
                <w:b/>
                <w:bCs/>
                <w:sz w:val="28"/>
                <w:szCs w:val="28"/>
                <w:lang w:eastAsia="uk-UA"/>
              </w:rPr>
              <w:t>Вартість</w:t>
            </w:r>
            <w:r w:rsidR="005706E2">
              <w:rPr>
                <w:rFonts w:ascii="Times New Roman" w:hAnsi="Times New Roman" w:cs="Times New Roman"/>
                <w:b/>
                <w:bCs/>
                <w:sz w:val="28"/>
                <w:szCs w:val="28"/>
                <w:lang w:val="ru-RU" w:eastAsia="uk-UA"/>
              </w:rPr>
              <w:t xml:space="preserve"> (</w:t>
            </w:r>
            <w:proofErr w:type="spellStart"/>
            <w:r w:rsidR="005706E2">
              <w:rPr>
                <w:rFonts w:ascii="Times New Roman" w:hAnsi="Times New Roman" w:cs="Times New Roman"/>
                <w:b/>
                <w:bCs/>
                <w:sz w:val="28"/>
                <w:szCs w:val="28"/>
                <w:lang w:val="ru-RU" w:eastAsia="uk-UA"/>
              </w:rPr>
              <w:t>грн</w:t>
            </w:r>
            <w:proofErr w:type="spellEnd"/>
            <w:r w:rsidR="005706E2">
              <w:rPr>
                <w:rFonts w:ascii="Times New Roman" w:hAnsi="Times New Roman" w:cs="Times New Roman"/>
                <w:b/>
                <w:bCs/>
                <w:sz w:val="28"/>
                <w:szCs w:val="28"/>
                <w:lang w:val="ru-RU" w:eastAsia="uk-UA"/>
              </w:rPr>
              <w:t>)</w:t>
            </w:r>
          </w:p>
        </w:tc>
      </w:tr>
      <w:tr w:rsidR="00776BBF" w:rsidRPr="005706E2" w14:paraId="16ED3EC7" w14:textId="77777777" w:rsidTr="001F7B71">
        <w:tc>
          <w:tcPr>
            <w:tcW w:w="4955" w:type="dxa"/>
          </w:tcPr>
          <w:p w14:paraId="2494FD66" w14:textId="0D17477A" w:rsidR="00776BBF" w:rsidRPr="005706E2" w:rsidRDefault="001F7B71" w:rsidP="00776BBF">
            <w:pPr>
              <w:jc w:val="both"/>
              <w:rPr>
                <w:rFonts w:ascii="Times New Roman" w:hAnsi="Times New Roman" w:cs="Times New Roman"/>
                <w:sz w:val="28"/>
                <w:szCs w:val="28"/>
                <w:lang w:eastAsia="uk-UA"/>
              </w:rPr>
            </w:pPr>
            <w:r w:rsidRPr="005706E2">
              <w:rPr>
                <w:rFonts w:ascii="Times New Roman" w:hAnsi="Times New Roman" w:cs="Times New Roman"/>
                <w:sz w:val="28"/>
                <w:szCs w:val="28"/>
                <w:lang w:eastAsia="uk-UA"/>
              </w:rPr>
              <w:t>Оплата проїзду (7000 км)</w:t>
            </w:r>
          </w:p>
        </w:tc>
        <w:tc>
          <w:tcPr>
            <w:tcW w:w="4956" w:type="dxa"/>
            <w:vAlign w:val="center"/>
          </w:tcPr>
          <w:p w14:paraId="02C9E89B" w14:textId="1962E6F5" w:rsidR="00776BBF" w:rsidRPr="005706E2" w:rsidRDefault="005706E2" w:rsidP="001F7B71">
            <w:pPr>
              <w:jc w:val="center"/>
              <w:rPr>
                <w:rFonts w:ascii="Times New Roman" w:hAnsi="Times New Roman" w:cs="Times New Roman"/>
                <w:sz w:val="28"/>
                <w:szCs w:val="28"/>
                <w:lang w:eastAsia="uk-UA"/>
              </w:rPr>
            </w:pPr>
            <w:r w:rsidRPr="005706E2">
              <w:rPr>
                <w:rFonts w:ascii="Times New Roman" w:hAnsi="Times New Roman" w:cs="Times New Roman"/>
                <w:sz w:val="28"/>
                <w:szCs w:val="28"/>
                <w:lang w:eastAsia="uk-UA"/>
              </w:rPr>
              <w:t>10 200</w:t>
            </w:r>
          </w:p>
        </w:tc>
      </w:tr>
      <w:tr w:rsidR="00776BBF" w:rsidRPr="005706E2" w14:paraId="6AB76127" w14:textId="77777777" w:rsidTr="001F7B71">
        <w:tc>
          <w:tcPr>
            <w:tcW w:w="4955" w:type="dxa"/>
          </w:tcPr>
          <w:p w14:paraId="268E222D" w14:textId="3CDD7966" w:rsidR="00776BBF" w:rsidRPr="005706E2" w:rsidRDefault="001F7B71" w:rsidP="00776BBF">
            <w:pPr>
              <w:jc w:val="both"/>
              <w:rPr>
                <w:rFonts w:ascii="Times New Roman" w:hAnsi="Times New Roman" w:cs="Times New Roman"/>
                <w:sz w:val="28"/>
                <w:szCs w:val="28"/>
                <w:lang w:eastAsia="uk-UA"/>
              </w:rPr>
            </w:pPr>
            <w:r w:rsidRPr="005706E2">
              <w:rPr>
                <w:rFonts w:ascii="Times New Roman" w:hAnsi="Times New Roman" w:cs="Times New Roman"/>
                <w:sz w:val="28"/>
                <w:szCs w:val="28"/>
                <w:lang w:eastAsia="uk-UA"/>
              </w:rPr>
              <w:t>Оплата праці водія з ЄСВ (за рік)</w:t>
            </w:r>
          </w:p>
        </w:tc>
        <w:tc>
          <w:tcPr>
            <w:tcW w:w="4956" w:type="dxa"/>
            <w:vAlign w:val="center"/>
          </w:tcPr>
          <w:p w14:paraId="35C1E693" w14:textId="4B9D6B35" w:rsidR="005706E2" w:rsidRPr="005706E2" w:rsidRDefault="005706E2" w:rsidP="005706E2">
            <w:pPr>
              <w:jc w:val="center"/>
              <w:rPr>
                <w:rFonts w:ascii="Times New Roman" w:hAnsi="Times New Roman" w:cs="Times New Roman"/>
                <w:sz w:val="28"/>
                <w:szCs w:val="28"/>
                <w:lang w:val="ru-RU" w:eastAsia="uk-UA"/>
              </w:rPr>
            </w:pPr>
            <w:r w:rsidRPr="005706E2">
              <w:rPr>
                <w:rFonts w:ascii="Times New Roman" w:hAnsi="Times New Roman" w:cs="Times New Roman"/>
                <w:sz w:val="28"/>
                <w:szCs w:val="28"/>
                <w:lang w:eastAsia="uk-UA"/>
              </w:rPr>
              <w:t>86</w:t>
            </w:r>
            <w:r>
              <w:rPr>
                <w:rFonts w:ascii="Times New Roman" w:hAnsi="Times New Roman" w:cs="Times New Roman"/>
                <w:sz w:val="28"/>
                <w:szCs w:val="28"/>
                <w:lang w:eastAsia="uk-UA"/>
              </w:rPr>
              <w:t> </w:t>
            </w:r>
            <w:r w:rsidRPr="005706E2">
              <w:rPr>
                <w:rFonts w:ascii="Times New Roman" w:hAnsi="Times New Roman" w:cs="Times New Roman"/>
                <w:sz w:val="28"/>
                <w:szCs w:val="28"/>
                <w:lang w:eastAsia="uk-UA"/>
              </w:rPr>
              <w:t>400</w:t>
            </w:r>
          </w:p>
        </w:tc>
      </w:tr>
      <w:tr w:rsidR="00776BBF" w:rsidRPr="005706E2" w14:paraId="66B9F1B0" w14:textId="77777777" w:rsidTr="001F7B71">
        <w:tc>
          <w:tcPr>
            <w:tcW w:w="4955" w:type="dxa"/>
          </w:tcPr>
          <w:p w14:paraId="4AB0FE9D" w14:textId="77777777" w:rsidR="001F7B71" w:rsidRPr="005706E2" w:rsidRDefault="001F7B71" w:rsidP="001F7B71">
            <w:pPr>
              <w:jc w:val="both"/>
              <w:rPr>
                <w:rFonts w:ascii="Times New Roman" w:hAnsi="Times New Roman" w:cs="Times New Roman"/>
                <w:sz w:val="28"/>
                <w:szCs w:val="28"/>
                <w:lang w:eastAsia="uk-UA"/>
              </w:rPr>
            </w:pPr>
            <w:r w:rsidRPr="005706E2">
              <w:rPr>
                <w:rFonts w:ascii="Times New Roman" w:hAnsi="Times New Roman" w:cs="Times New Roman"/>
                <w:sz w:val="28"/>
                <w:szCs w:val="28"/>
                <w:lang w:eastAsia="uk-UA"/>
              </w:rPr>
              <w:t>Простої під час</w:t>
            </w:r>
          </w:p>
          <w:p w14:paraId="18170783" w14:textId="0324A860" w:rsidR="00776BBF" w:rsidRPr="005706E2" w:rsidRDefault="001F7B71" w:rsidP="001F7B71">
            <w:pPr>
              <w:jc w:val="both"/>
              <w:rPr>
                <w:rFonts w:ascii="Times New Roman" w:hAnsi="Times New Roman" w:cs="Times New Roman"/>
                <w:sz w:val="28"/>
                <w:szCs w:val="28"/>
                <w:lang w:eastAsia="uk-UA"/>
              </w:rPr>
            </w:pPr>
            <w:r w:rsidRPr="005706E2">
              <w:rPr>
                <w:rFonts w:ascii="Times New Roman" w:hAnsi="Times New Roman" w:cs="Times New Roman"/>
                <w:sz w:val="28"/>
                <w:szCs w:val="28"/>
                <w:lang w:eastAsia="uk-UA"/>
              </w:rPr>
              <w:t>навантаження/розвантаження (48 год)</w:t>
            </w:r>
          </w:p>
        </w:tc>
        <w:tc>
          <w:tcPr>
            <w:tcW w:w="4956" w:type="dxa"/>
            <w:vAlign w:val="center"/>
          </w:tcPr>
          <w:p w14:paraId="4687E71C" w14:textId="5C8BC609" w:rsidR="00776BBF" w:rsidRPr="005706E2" w:rsidRDefault="005706E2" w:rsidP="001F7B71">
            <w:pPr>
              <w:jc w:val="center"/>
              <w:rPr>
                <w:rFonts w:ascii="Times New Roman" w:hAnsi="Times New Roman" w:cs="Times New Roman"/>
                <w:sz w:val="28"/>
                <w:szCs w:val="28"/>
                <w:lang w:val="ru-RU" w:eastAsia="uk-UA"/>
              </w:rPr>
            </w:pPr>
            <w:r w:rsidRPr="005706E2">
              <w:rPr>
                <w:rFonts w:ascii="Times New Roman" w:hAnsi="Times New Roman" w:cs="Times New Roman"/>
                <w:sz w:val="28"/>
                <w:szCs w:val="28"/>
                <w:lang w:eastAsia="uk-UA"/>
              </w:rPr>
              <w:t>3 60</w:t>
            </w:r>
            <w:r>
              <w:rPr>
                <w:rFonts w:ascii="Times New Roman" w:hAnsi="Times New Roman" w:cs="Times New Roman"/>
                <w:sz w:val="28"/>
                <w:szCs w:val="28"/>
                <w:lang w:val="ru-RU" w:eastAsia="uk-UA"/>
              </w:rPr>
              <w:t>0</w:t>
            </w:r>
          </w:p>
        </w:tc>
      </w:tr>
      <w:tr w:rsidR="00776BBF" w:rsidRPr="005706E2" w14:paraId="72182842" w14:textId="77777777" w:rsidTr="001F7B71">
        <w:tc>
          <w:tcPr>
            <w:tcW w:w="4955" w:type="dxa"/>
          </w:tcPr>
          <w:p w14:paraId="0679E8F3" w14:textId="6F6E5EC9" w:rsidR="00776BBF" w:rsidRPr="005706E2" w:rsidRDefault="005706E2" w:rsidP="00776BBF">
            <w:pPr>
              <w:jc w:val="both"/>
              <w:rPr>
                <w:rFonts w:ascii="Times New Roman" w:hAnsi="Times New Roman" w:cs="Times New Roman"/>
                <w:sz w:val="28"/>
                <w:szCs w:val="28"/>
                <w:lang w:eastAsia="uk-UA"/>
              </w:rPr>
            </w:pPr>
            <w:r w:rsidRPr="005706E2">
              <w:rPr>
                <w:rFonts w:ascii="Times New Roman" w:hAnsi="Times New Roman" w:cs="Times New Roman"/>
                <w:sz w:val="28"/>
                <w:szCs w:val="28"/>
                <w:lang w:eastAsia="uk-UA"/>
              </w:rPr>
              <w:t>Встановлення системи моніторингу</w:t>
            </w:r>
          </w:p>
        </w:tc>
        <w:tc>
          <w:tcPr>
            <w:tcW w:w="4956" w:type="dxa"/>
            <w:vAlign w:val="center"/>
          </w:tcPr>
          <w:p w14:paraId="0DEA56FF" w14:textId="00F4F3ED" w:rsidR="00776BBF" w:rsidRPr="005706E2" w:rsidRDefault="005706E2" w:rsidP="001F7B71">
            <w:pPr>
              <w:jc w:val="center"/>
              <w:rPr>
                <w:rFonts w:ascii="Times New Roman" w:hAnsi="Times New Roman" w:cs="Times New Roman"/>
                <w:sz w:val="28"/>
                <w:szCs w:val="28"/>
                <w:lang w:eastAsia="uk-UA"/>
              </w:rPr>
            </w:pPr>
            <w:r w:rsidRPr="005706E2">
              <w:rPr>
                <w:rFonts w:ascii="Times New Roman" w:hAnsi="Times New Roman" w:cs="Times New Roman"/>
                <w:sz w:val="28"/>
                <w:szCs w:val="28"/>
                <w:lang w:eastAsia="uk-UA"/>
              </w:rPr>
              <w:t>7 000</w:t>
            </w:r>
          </w:p>
        </w:tc>
      </w:tr>
      <w:tr w:rsidR="00776BBF" w:rsidRPr="005706E2" w14:paraId="627C4C92" w14:textId="77777777" w:rsidTr="001F7B71">
        <w:tc>
          <w:tcPr>
            <w:tcW w:w="4955" w:type="dxa"/>
          </w:tcPr>
          <w:p w14:paraId="23CD71F3" w14:textId="704AB359" w:rsidR="00776BBF" w:rsidRPr="005706E2" w:rsidRDefault="005706E2" w:rsidP="005706E2">
            <w:pPr>
              <w:tabs>
                <w:tab w:val="left" w:pos="1700"/>
              </w:tabs>
              <w:jc w:val="both"/>
              <w:rPr>
                <w:rFonts w:ascii="Times New Roman" w:hAnsi="Times New Roman" w:cs="Times New Roman"/>
                <w:sz w:val="28"/>
                <w:szCs w:val="28"/>
                <w:lang w:eastAsia="uk-UA"/>
              </w:rPr>
            </w:pPr>
            <w:r w:rsidRPr="005706E2">
              <w:rPr>
                <w:rFonts w:ascii="Times New Roman" w:hAnsi="Times New Roman" w:cs="Times New Roman"/>
                <w:sz w:val="28"/>
                <w:szCs w:val="28"/>
                <w:lang w:eastAsia="uk-UA"/>
              </w:rPr>
              <w:t>Усього витрат на 1 автомобіль</w:t>
            </w:r>
          </w:p>
        </w:tc>
        <w:tc>
          <w:tcPr>
            <w:tcW w:w="4956" w:type="dxa"/>
            <w:vAlign w:val="center"/>
          </w:tcPr>
          <w:p w14:paraId="1B99486D" w14:textId="0ED16567" w:rsidR="00776BBF" w:rsidRPr="005706E2" w:rsidRDefault="005706E2" w:rsidP="001F7B71">
            <w:pPr>
              <w:jc w:val="center"/>
              <w:rPr>
                <w:rFonts w:ascii="Times New Roman" w:hAnsi="Times New Roman" w:cs="Times New Roman"/>
                <w:sz w:val="28"/>
                <w:szCs w:val="28"/>
                <w:lang w:eastAsia="uk-UA"/>
              </w:rPr>
            </w:pPr>
            <w:r w:rsidRPr="005706E2">
              <w:rPr>
                <w:rFonts w:ascii="Times New Roman" w:hAnsi="Times New Roman" w:cs="Times New Roman"/>
                <w:sz w:val="28"/>
                <w:szCs w:val="28"/>
                <w:lang w:eastAsia="uk-UA"/>
              </w:rPr>
              <w:t>107 200</w:t>
            </w:r>
          </w:p>
        </w:tc>
      </w:tr>
    </w:tbl>
    <w:p w14:paraId="6C2155EA" w14:textId="6245ACC9" w:rsidR="00217D9A" w:rsidRDefault="00264E79" w:rsidP="00C631AA">
      <w:pPr>
        <w:spacing w:before="240" w:after="0" w:line="360" w:lineRule="auto"/>
        <w:ind w:firstLine="851"/>
        <w:rPr>
          <w:rFonts w:ascii="Times New Roman" w:hAnsi="Times New Roman" w:cs="Times New Roman"/>
          <w:sz w:val="28"/>
          <w:szCs w:val="28"/>
          <w:lang w:eastAsia="uk-UA"/>
        </w:rPr>
      </w:pPr>
      <w:r w:rsidRPr="00264E79">
        <w:rPr>
          <w:rFonts w:ascii="Times New Roman" w:hAnsi="Times New Roman" w:cs="Times New Roman"/>
          <w:sz w:val="28"/>
          <w:szCs w:val="28"/>
          <w:lang w:eastAsia="uk-UA"/>
        </w:rPr>
        <w:t>Звичайно, є багато переваг утримання власного автопарку, однією з яких є більш ефективний контроль за правильністю маршрутів, які здійснюють водії, а також більша впевненість у їхній доброчесності та ефективному використанні коштів підприємства, наприклад, при заправці автомобілів. Проте, сучасні технології надають керівникам можливість не тільки довірятися доброчесності своїх працівників, але й контролювати всі процеси, щоб бути впевненими у ефективному розподілі коштів.</w:t>
      </w:r>
    </w:p>
    <w:p w14:paraId="39D5F581" w14:textId="6038225D" w:rsidR="00264E79" w:rsidRDefault="00264E79" w:rsidP="00FA272A">
      <w:pPr>
        <w:spacing w:after="0" w:line="360" w:lineRule="auto"/>
        <w:ind w:firstLine="851"/>
        <w:rPr>
          <w:rFonts w:ascii="Times New Roman" w:hAnsi="Times New Roman" w:cs="Times New Roman"/>
          <w:sz w:val="28"/>
          <w:szCs w:val="28"/>
          <w:lang w:eastAsia="uk-UA"/>
        </w:rPr>
      </w:pPr>
    </w:p>
    <w:p w14:paraId="648B3515" w14:textId="4B8044AA" w:rsidR="00264E79" w:rsidRDefault="00264E79" w:rsidP="00FA272A">
      <w:pPr>
        <w:spacing w:after="0" w:line="360" w:lineRule="auto"/>
        <w:ind w:firstLine="851"/>
        <w:rPr>
          <w:rFonts w:ascii="Times New Roman" w:hAnsi="Times New Roman" w:cs="Times New Roman"/>
          <w:sz w:val="28"/>
          <w:szCs w:val="28"/>
          <w:lang w:eastAsia="uk-UA"/>
        </w:rPr>
      </w:pPr>
    </w:p>
    <w:p w14:paraId="12D70607" w14:textId="5E0EECF8" w:rsidR="00264E79" w:rsidRDefault="00264E79" w:rsidP="00FA272A">
      <w:pPr>
        <w:spacing w:after="0" w:line="360" w:lineRule="auto"/>
        <w:ind w:firstLine="851"/>
        <w:rPr>
          <w:rFonts w:ascii="Times New Roman" w:hAnsi="Times New Roman" w:cs="Times New Roman"/>
          <w:sz w:val="28"/>
          <w:szCs w:val="28"/>
          <w:lang w:eastAsia="uk-UA"/>
        </w:rPr>
      </w:pPr>
    </w:p>
    <w:p w14:paraId="7DA5C94C" w14:textId="5C285554" w:rsidR="00264E79" w:rsidRDefault="00264E79" w:rsidP="00FA272A">
      <w:pPr>
        <w:spacing w:after="0" w:line="360" w:lineRule="auto"/>
        <w:ind w:firstLine="851"/>
        <w:rPr>
          <w:rFonts w:ascii="Times New Roman" w:hAnsi="Times New Roman" w:cs="Times New Roman"/>
          <w:sz w:val="28"/>
          <w:szCs w:val="28"/>
          <w:lang w:eastAsia="uk-UA"/>
        </w:rPr>
      </w:pPr>
    </w:p>
    <w:p w14:paraId="125E66F0" w14:textId="4A9FBC7C" w:rsidR="00264E79" w:rsidRDefault="00264E79" w:rsidP="00FA272A">
      <w:pPr>
        <w:spacing w:after="0" w:line="360" w:lineRule="auto"/>
        <w:ind w:firstLine="851"/>
        <w:rPr>
          <w:rFonts w:ascii="Times New Roman" w:hAnsi="Times New Roman" w:cs="Times New Roman"/>
          <w:sz w:val="28"/>
          <w:szCs w:val="28"/>
          <w:lang w:eastAsia="uk-UA"/>
        </w:rPr>
      </w:pPr>
    </w:p>
    <w:p w14:paraId="6D0EBCD5" w14:textId="696F24C6" w:rsidR="00264E79" w:rsidRDefault="00264E79" w:rsidP="00FA272A">
      <w:pPr>
        <w:spacing w:after="0" w:line="360" w:lineRule="auto"/>
        <w:ind w:firstLine="851"/>
        <w:rPr>
          <w:rFonts w:ascii="Times New Roman" w:hAnsi="Times New Roman" w:cs="Times New Roman"/>
          <w:sz w:val="28"/>
          <w:szCs w:val="28"/>
          <w:lang w:eastAsia="uk-UA"/>
        </w:rPr>
      </w:pPr>
    </w:p>
    <w:p w14:paraId="67E2A142" w14:textId="7C515F4D" w:rsidR="00264E79" w:rsidRDefault="00264E79" w:rsidP="00FA272A">
      <w:pPr>
        <w:spacing w:after="0" w:line="360" w:lineRule="auto"/>
        <w:ind w:firstLine="851"/>
        <w:rPr>
          <w:rFonts w:ascii="Times New Roman" w:hAnsi="Times New Roman" w:cs="Times New Roman"/>
          <w:sz w:val="28"/>
          <w:szCs w:val="28"/>
          <w:lang w:eastAsia="uk-UA"/>
        </w:rPr>
      </w:pPr>
    </w:p>
    <w:p w14:paraId="58C2169D" w14:textId="28EA78CD" w:rsidR="00264E79" w:rsidRDefault="00264E79" w:rsidP="00FA272A">
      <w:pPr>
        <w:spacing w:after="0" w:line="360" w:lineRule="auto"/>
        <w:ind w:firstLine="851"/>
        <w:rPr>
          <w:rFonts w:ascii="Times New Roman" w:hAnsi="Times New Roman" w:cs="Times New Roman"/>
          <w:sz w:val="28"/>
          <w:szCs w:val="28"/>
          <w:lang w:eastAsia="uk-UA"/>
        </w:rPr>
      </w:pPr>
    </w:p>
    <w:p w14:paraId="46291C4D" w14:textId="322F88EB" w:rsidR="00264E79" w:rsidRDefault="00264E79" w:rsidP="00FA272A">
      <w:pPr>
        <w:spacing w:after="0" w:line="360" w:lineRule="auto"/>
        <w:ind w:firstLine="851"/>
        <w:rPr>
          <w:rFonts w:ascii="Times New Roman" w:hAnsi="Times New Roman" w:cs="Times New Roman"/>
          <w:sz w:val="28"/>
          <w:szCs w:val="28"/>
          <w:lang w:eastAsia="uk-UA"/>
        </w:rPr>
      </w:pPr>
    </w:p>
    <w:p w14:paraId="64A47C21" w14:textId="153AF940" w:rsidR="00264E79" w:rsidRDefault="00264E79" w:rsidP="00FA272A">
      <w:pPr>
        <w:spacing w:after="0" w:line="360" w:lineRule="auto"/>
        <w:ind w:firstLine="851"/>
        <w:rPr>
          <w:rFonts w:ascii="Times New Roman" w:hAnsi="Times New Roman" w:cs="Times New Roman"/>
          <w:sz w:val="28"/>
          <w:szCs w:val="28"/>
          <w:lang w:eastAsia="uk-UA"/>
        </w:rPr>
      </w:pPr>
    </w:p>
    <w:p w14:paraId="2D446DDC" w14:textId="1370922E" w:rsidR="00264E79" w:rsidRDefault="00264E79" w:rsidP="00C631AA">
      <w:pPr>
        <w:spacing w:after="0" w:line="360" w:lineRule="auto"/>
        <w:rPr>
          <w:rFonts w:ascii="Times New Roman" w:hAnsi="Times New Roman" w:cs="Times New Roman"/>
          <w:sz w:val="28"/>
          <w:szCs w:val="28"/>
          <w:lang w:eastAsia="uk-UA"/>
        </w:rPr>
      </w:pPr>
    </w:p>
    <w:p w14:paraId="60A49765" w14:textId="77777777" w:rsidR="00C631AA" w:rsidRPr="00611FD7" w:rsidRDefault="00C631AA" w:rsidP="00C631AA">
      <w:pPr>
        <w:spacing w:after="0" w:line="360" w:lineRule="auto"/>
        <w:rPr>
          <w:rFonts w:ascii="Times New Roman" w:hAnsi="Times New Roman" w:cs="Times New Roman"/>
          <w:sz w:val="28"/>
          <w:szCs w:val="28"/>
          <w:lang w:eastAsia="uk-UA"/>
        </w:rPr>
      </w:pPr>
    </w:p>
    <w:p w14:paraId="55E9E59F" w14:textId="77777777" w:rsidR="00360794" w:rsidRPr="00611FD7" w:rsidRDefault="00360794" w:rsidP="00282B4A">
      <w:pPr>
        <w:spacing w:after="0" w:line="360" w:lineRule="auto"/>
        <w:jc w:val="center"/>
        <w:rPr>
          <w:rFonts w:ascii="Times New Roman" w:hAnsi="Times New Roman" w:cs="Times New Roman"/>
          <w:b/>
          <w:sz w:val="28"/>
          <w:szCs w:val="28"/>
          <w:lang w:eastAsia="uk-UA"/>
        </w:rPr>
      </w:pPr>
      <w:r w:rsidRPr="00611FD7">
        <w:rPr>
          <w:rFonts w:ascii="Times New Roman" w:hAnsi="Times New Roman" w:cs="Times New Roman"/>
          <w:b/>
          <w:sz w:val="28"/>
          <w:szCs w:val="28"/>
          <w:lang w:eastAsia="uk-UA"/>
        </w:rPr>
        <w:lastRenderedPageBreak/>
        <w:t>ВИСНОВКИ</w:t>
      </w:r>
    </w:p>
    <w:p w14:paraId="091AE918" w14:textId="77777777" w:rsidR="00803BF4" w:rsidRPr="00611FD7" w:rsidRDefault="00803BF4" w:rsidP="00282B4A">
      <w:pPr>
        <w:spacing w:after="0" w:line="360" w:lineRule="auto"/>
        <w:rPr>
          <w:rFonts w:ascii="Times New Roman" w:hAnsi="Times New Roman" w:cs="Times New Roman"/>
          <w:sz w:val="28"/>
          <w:szCs w:val="28"/>
          <w:lang w:eastAsia="uk-UA"/>
        </w:rPr>
      </w:pPr>
    </w:p>
    <w:p w14:paraId="686CF982" w14:textId="4CD895CC" w:rsidR="00217D9A" w:rsidRDefault="00DD3DD6" w:rsidP="00282B4A">
      <w:pPr>
        <w:spacing w:after="0" w:line="360" w:lineRule="auto"/>
        <w:ind w:firstLine="851"/>
        <w:jc w:val="both"/>
        <w:rPr>
          <w:rFonts w:ascii="Times New Roman" w:hAnsi="Times New Roman" w:cs="Times New Roman"/>
          <w:sz w:val="28"/>
          <w:szCs w:val="28"/>
          <w:lang w:eastAsia="uk-UA"/>
        </w:rPr>
      </w:pPr>
      <w:r w:rsidRPr="00DD3DD6">
        <w:rPr>
          <w:rFonts w:ascii="Times New Roman" w:hAnsi="Times New Roman" w:cs="Times New Roman"/>
          <w:sz w:val="28"/>
          <w:szCs w:val="28"/>
          <w:lang w:eastAsia="uk-UA"/>
        </w:rPr>
        <w:t>Ефективне управління запасами готової продукції є ключовим елементом успішної діяльності будь-якої компанії. Коректне управління запасами готової продукції дозволяє забезпечити високу якість обслуговування клієнтів, знизити витрати на зберігання запасів та збільшити прибутковість підприємства.</w:t>
      </w:r>
      <w:r>
        <w:rPr>
          <w:rFonts w:ascii="Times New Roman" w:hAnsi="Times New Roman" w:cs="Times New Roman"/>
          <w:sz w:val="28"/>
          <w:szCs w:val="28"/>
          <w:lang w:eastAsia="uk-UA"/>
        </w:rPr>
        <w:t xml:space="preserve"> </w:t>
      </w:r>
    </w:p>
    <w:p w14:paraId="2BF78D8D" w14:textId="1C95E286" w:rsidR="00B57668" w:rsidRDefault="003871CA" w:rsidP="00282B4A">
      <w:pPr>
        <w:spacing w:after="0" w:line="360" w:lineRule="auto"/>
        <w:ind w:firstLine="851"/>
        <w:jc w:val="both"/>
        <w:rPr>
          <w:rFonts w:ascii="Times New Roman" w:hAnsi="Times New Roman" w:cs="Times New Roman"/>
          <w:sz w:val="28"/>
          <w:szCs w:val="28"/>
          <w:lang w:eastAsia="uk-UA"/>
        </w:rPr>
      </w:pPr>
      <w:r w:rsidRPr="003871CA">
        <w:rPr>
          <w:rFonts w:ascii="Times New Roman" w:hAnsi="Times New Roman" w:cs="Times New Roman"/>
          <w:sz w:val="28"/>
          <w:szCs w:val="28"/>
          <w:lang w:eastAsia="uk-UA"/>
        </w:rPr>
        <w:t>Збутова діяльність є невід’ємною частиною діяльності будь-якої компанії, яка включає в себе комплекс взаємопов’язаних операцій. Ці операції включають планування кількості продукції, її ціноутворення відповідно до якості продукції та попиту на ринку, пошук і втілення дій, що допоможуть збільшити попит і прискорити збут продукції. Метою збутової діяльності є задоволення потреб споживачів, з максимальним економічним прибутком та соціальним ефектом для всіх учасників діяльності. Предметом збутової діяльності є виготовлені товари та надання додаткових послуг при їх реалізації. Об'єктами є кінцеві споживачі, а суб'єктами можуть бути виробничі підприємства, посередницькі організації, торговельні і юридичні фірми. Вірне виконання збутової діяльності дозволяє підприємству забезпечувати високу якість обслуговування клієнтів, мінімізувати витрати на зберігання запасів та збільшити прибутковість підприємства.</w:t>
      </w:r>
    </w:p>
    <w:p w14:paraId="18D1D7A7" w14:textId="65C83C9E" w:rsidR="003871CA" w:rsidRPr="003871CA" w:rsidRDefault="003871CA" w:rsidP="003871CA">
      <w:pPr>
        <w:spacing w:after="0" w:line="360" w:lineRule="auto"/>
        <w:ind w:firstLine="851"/>
        <w:jc w:val="both"/>
        <w:rPr>
          <w:rFonts w:ascii="Times New Roman" w:hAnsi="Times New Roman" w:cs="Times New Roman"/>
          <w:sz w:val="28"/>
          <w:szCs w:val="28"/>
          <w:lang w:eastAsia="uk-UA"/>
        </w:rPr>
      </w:pPr>
      <w:r w:rsidRPr="003871CA">
        <w:rPr>
          <w:rFonts w:ascii="Times New Roman" w:hAnsi="Times New Roman" w:cs="Times New Roman"/>
          <w:sz w:val="28"/>
          <w:szCs w:val="28"/>
          <w:lang w:eastAsia="uk-UA"/>
        </w:rPr>
        <w:t>Збутова діяльність є важливим елементом діяльності будь-якого підприємства, яке забезпечує максимальний економічний прибуток через організацію товарного обміну між виробником та кінцевими споживачами. Одночасно з цим, збутова діяльність забезпечує задоволення потреб споживачів шляхом надання продукції, яка відповідає їх уявленням про оптимальне поєднання показників ціни та якості.</w:t>
      </w:r>
    </w:p>
    <w:p w14:paraId="3D1FF244" w14:textId="4DCA599B" w:rsidR="003871CA" w:rsidRDefault="003871CA" w:rsidP="003871CA">
      <w:pPr>
        <w:spacing w:after="0" w:line="360" w:lineRule="auto"/>
        <w:ind w:firstLine="851"/>
        <w:jc w:val="both"/>
        <w:rPr>
          <w:rFonts w:ascii="Times New Roman" w:hAnsi="Times New Roman" w:cs="Times New Roman"/>
          <w:sz w:val="28"/>
          <w:szCs w:val="28"/>
          <w:lang w:eastAsia="uk-UA"/>
        </w:rPr>
      </w:pPr>
      <w:r w:rsidRPr="003871CA">
        <w:rPr>
          <w:rFonts w:ascii="Times New Roman" w:hAnsi="Times New Roman" w:cs="Times New Roman"/>
          <w:sz w:val="28"/>
          <w:szCs w:val="28"/>
          <w:lang w:eastAsia="uk-UA"/>
        </w:rPr>
        <w:t>Для наукового дослідження управління збутовою діяльністю підприємства необхідний загальний підхід, використання методологічних засад, методів, способів та принципів, які дозволяють дослідити та охарактеризувати особливості управління збутовою діяльністю кожного окремого підприємства, незалежно від галузі функціонування та специфіки його продукції.</w:t>
      </w:r>
    </w:p>
    <w:p w14:paraId="66DC71D6" w14:textId="5FE9861B" w:rsidR="003871CA" w:rsidRDefault="002B6D07" w:rsidP="003871CA">
      <w:pPr>
        <w:spacing w:after="0" w:line="360" w:lineRule="auto"/>
        <w:ind w:firstLine="851"/>
        <w:jc w:val="both"/>
        <w:rPr>
          <w:rFonts w:ascii="Times New Roman" w:hAnsi="Times New Roman" w:cs="Times New Roman"/>
          <w:sz w:val="28"/>
          <w:szCs w:val="28"/>
          <w:lang w:eastAsia="uk-UA"/>
        </w:rPr>
      </w:pPr>
      <w:r w:rsidRPr="002B6D07">
        <w:rPr>
          <w:rFonts w:ascii="Times New Roman" w:hAnsi="Times New Roman" w:cs="Times New Roman"/>
          <w:sz w:val="28"/>
          <w:szCs w:val="28"/>
          <w:lang w:eastAsia="uk-UA"/>
        </w:rPr>
        <w:lastRenderedPageBreak/>
        <w:t>Значення обсягу продажу готової продукції для підприємства є важливим фактором, що впливає на результативність бізнесу. Розміри доходу та прибутку безпосередньо залежать від рівня продажів, тому правильне та систематичне виконання функцій збутової діяльності є вирішальною управлінською задачею для підприємства. Навіть незначні відхилення від запланованих обсягів можуть мати негативний вплив на діяльність фірми, тому аналіз збутової діяльності необхідний для визначення причин нестач та проблем у процесі продажу, а також для їх ефективного усунення. Отже, успішність підприємства залежить від правильної організації та управління збутовою діяльністю.</w:t>
      </w:r>
    </w:p>
    <w:p w14:paraId="1CCAAC3A" w14:textId="7F801FA4" w:rsidR="007D6243" w:rsidRDefault="007D6243" w:rsidP="003871CA">
      <w:pPr>
        <w:spacing w:after="0" w:line="360" w:lineRule="auto"/>
        <w:ind w:firstLine="851"/>
        <w:jc w:val="both"/>
        <w:rPr>
          <w:rFonts w:ascii="Times New Roman" w:hAnsi="Times New Roman" w:cs="Times New Roman"/>
          <w:sz w:val="28"/>
          <w:szCs w:val="28"/>
          <w:lang w:eastAsia="uk-UA"/>
        </w:rPr>
      </w:pPr>
      <w:r w:rsidRPr="007D6243">
        <w:rPr>
          <w:rFonts w:ascii="Times New Roman" w:hAnsi="Times New Roman" w:cs="Times New Roman"/>
          <w:sz w:val="28"/>
          <w:szCs w:val="28"/>
          <w:lang w:eastAsia="uk-UA"/>
        </w:rPr>
        <w:t>ТОВ "Український папір" є досвідченим учасником ринку України, заснованим у 1998 році, що займається комплексним обслуговуванням організацій продуктами для офісу. За свої 20 років на ринку, підприємство стало лідером у виробництві канцелярських паперових виробів в Україні. Відмінність ТОВ "Український папір" полягає в тому, що воно пропонує широкий асортимент продукції високої якості, яка відповідає потребам найвимогливіших клієнтів. Компанія працює з більшістю великих організацій України та завжди прагне досягти максимальних результатів в усіх аспектах своєї діяльності. Крім того, ТОВ "Український папір" ретельно слідкує за ринковими тенденціями та постійно розширює свій асортимент продукції, щоб задовольнити потреби своїх клієнтів та залишатися лідером на ринку.</w:t>
      </w:r>
      <w:r w:rsidR="00F23B05">
        <w:rPr>
          <w:rFonts w:ascii="Times New Roman" w:hAnsi="Times New Roman" w:cs="Times New Roman"/>
          <w:sz w:val="28"/>
          <w:szCs w:val="28"/>
          <w:lang w:eastAsia="uk-UA"/>
        </w:rPr>
        <w:t xml:space="preserve"> </w:t>
      </w:r>
    </w:p>
    <w:p w14:paraId="3B72ABDE" w14:textId="3E2E4F7D" w:rsidR="00E71151" w:rsidRPr="00E71151" w:rsidRDefault="00E71151" w:rsidP="00E71151">
      <w:pPr>
        <w:spacing w:after="0" w:line="360" w:lineRule="auto"/>
        <w:ind w:firstLine="851"/>
        <w:jc w:val="both"/>
        <w:rPr>
          <w:rFonts w:ascii="Times New Roman" w:hAnsi="Times New Roman" w:cs="Times New Roman"/>
          <w:sz w:val="28"/>
          <w:szCs w:val="28"/>
          <w:lang w:eastAsia="uk-UA"/>
        </w:rPr>
      </w:pPr>
      <w:r w:rsidRPr="00E71151">
        <w:rPr>
          <w:rFonts w:ascii="Times New Roman" w:hAnsi="Times New Roman" w:cs="Times New Roman"/>
          <w:sz w:val="28"/>
          <w:szCs w:val="28"/>
          <w:lang w:eastAsia="uk-UA"/>
        </w:rPr>
        <w:t>Показники фінансового стану підприємства не суттєво погіршуються, ліквідність та фінансування перевищують встановлені норми. Проте показники ділової активності залишаються незадовільними на даний момент, але можуть бути покращені шляхом збільшення культури оплати за кредиторською та дебіторською заборгованістю. Хоча рентабельність демонструє незадовільну динаміку, підприємство все ж є прибутковим, що свідчить про його перспективи та здатність впоратися зі становищем.</w:t>
      </w:r>
    </w:p>
    <w:p w14:paraId="714AD295" w14:textId="3938414F" w:rsidR="00E71151" w:rsidRPr="00611FD7" w:rsidRDefault="00E71151" w:rsidP="00E71151">
      <w:pPr>
        <w:spacing w:after="0" w:line="360" w:lineRule="auto"/>
        <w:ind w:firstLine="851"/>
        <w:jc w:val="both"/>
        <w:rPr>
          <w:rFonts w:ascii="Times New Roman" w:hAnsi="Times New Roman" w:cs="Times New Roman"/>
          <w:sz w:val="28"/>
          <w:szCs w:val="28"/>
          <w:lang w:eastAsia="uk-UA"/>
        </w:rPr>
      </w:pPr>
      <w:r w:rsidRPr="00E71151">
        <w:rPr>
          <w:rFonts w:ascii="Times New Roman" w:hAnsi="Times New Roman" w:cs="Times New Roman"/>
          <w:sz w:val="28"/>
          <w:szCs w:val="28"/>
          <w:lang w:eastAsia="uk-UA"/>
        </w:rPr>
        <w:t xml:space="preserve">З метою збуту продукції підприємство використовує змішаний підхід, який передбачає як безпосередні продажі продукції, так і передачу її через </w:t>
      </w:r>
      <w:r w:rsidRPr="00E71151">
        <w:rPr>
          <w:rFonts w:ascii="Times New Roman" w:hAnsi="Times New Roman" w:cs="Times New Roman"/>
          <w:sz w:val="28"/>
          <w:szCs w:val="28"/>
          <w:lang w:eastAsia="uk-UA"/>
        </w:rPr>
        <w:lastRenderedPageBreak/>
        <w:t>дистриб'юторські компанії. Це дозволяє підприємству залучати різні сегменти ринку та збільшувати обсяги продажів.</w:t>
      </w:r>
    </w:p>
    <w:p w14:paraId="698FB679" w14:textId="77777777" w:rsidR="00A6640D" w:rsidRPr="00611FD7" w:rsidRDefault="00A6640D" w:rsidP="00282B4A">
      <w:pPr>
        <w:spacing w:after="0" w:line="360" w:lineRule="auto"/>
        <w:ind w:firstLine="567"/>
        <w:jc w:val="both"/>
        <w:rPr>
          <w:rFonts w:ascii="Times New Roman" w:hAnsi="Times New Roman" w:cs="Times New Roman"/>
          <w:sz w:val="28"/>
          <w:szCs w:val="28"/>
          <w:lang w:eastAsia="uk-UA"/>
        </w:rPr>
      </w:pPr>
    </w:p>
    <w:p w14:paraId="49582F82" w14:textId="77777777" w:rsidR="00A6640D" w:rsidRPr="00611FD7" w:rsidRDefault="00A6640D" w:rsidP="00282B4A">
      <w:pPr>
        <w:spacing w:after="0" w:line="360" w:lineRule="auto"/>
        <w:jc w:val="center"/>
        <w:rPr>
          <w:rFonts w:ascii="Times New Roman" w:hAnsi="Times New Roman" w:cs="Times New Roman"/>
          <w:sz w:val="28"/>
          <w:szCs w:val="28"/>
          <w:lang w:eastAsia="uk-UA"/>
        </w:rPr>
      </w:pPr>
    </w:p>
    <w:p w14:paraId="57235B54" w14:textId="77777777" w:rsidR="00A6640D" w:rsidRPr="00611FD7" w:rsidRDefault="00A6640D" w:rsidP="00282B4A">
      <w:pPr>
        <w:spacing w:after="0" w:line="360" w:lineRule="auto"/>
        <w:jc w:val="center"/>
        <w:rPr>
          <w:rFonts w:ascii="Times New Roman" w:hAnsi="Times New Roman" w:cs="Times New Roman"/>
          <w:sz w:val="28"/>
          <w:szCs w:val="28"/>
          <w:lang w:eastAsia="uk-UA"/>
        </w:rPr>
      </w:pPr>
    </w:p>
    <w:p w14:paraId="02737BD6" w14:textId="77777777" w:rsidR="00A6640D" w:rsidRPr="00611FD7" w:rsidRDefault="00A6640D" w:rsidP="00282B4A">
      <w:pPr>
        <w:spacing w:after="0" w:line="360" w:lineRule="auto"/>
        <w:jc w:val="center"/>
        <w:rPr>
          <w:rFonts w:ascii="Times New Roman" w:hAnsi="Times New Roman" w:cs="Times New Roman"/>
          <w:sz w:val="28"/>
          <w:szCs w:val="28"/>
          <w:lang w:eastAsia="uk-UA"/>
        </w:rPr>
      </w:pPr>
    </w:p>
    <w:p w14:paraId="23627DD0" w14:textId="77777777" w:rsidR="00A6640D" w:rsidRPr="00611FD7" w:rsidRDefault="00A6640D" w:rsidP="00282B4A">
      <w:pPr>
        <w:spacing w:after="0" w:line="360" w:lineRule="auto"/>
        <w:jc w:val="center"/>
        <w:rPr>
          <w:rFonts w:ascii="Times New Roman" w:hAnsi="Times New Roman" w:cs="Times New Roman"/>
          <w:sz w:val="28"/>
          <w:szCs w:val="28"/>
          <w:lang w:eastAsia="uk-UA"/>
        </w:rPr>
      </w:pPr>
    </w:p>
    <w:p w14:paraId="14814978" w14:textId="77777777" w:rsidR="00A6640D" w:rsidRPr="00611FD7" w:rsidRDefault="00A6640D" w:rsidP="00282B4A">
      <w:pPr>
        <w:spacing w:after="0" w:line="360" w:lineRule="auto"/>
        <w:jc w:val="center"/>
        <w:rPr>
          <w:rFonts w:ascii="Times New Roman" w:hAnsi="Times New Roman" w:cs="Times New Roman"/>
          <w:sz w:val="28"/>
          <w:szCs w:val="28"/>
          <w:lang w:eastAsia="uk-UA"/>
        </w:rPr>
      </w:pPr>
    </w:p>
    <w:p w14:paraId="3EEC2DDA" w14:textId="77777777" w:rsidR="00A6640D" w:rsidRPr="00611FD7" w:rsidRDefault="00A6640D" w:rsidP="00282B4A">
      <w:pPr>
        <w:spacing w:after="0" w:line="360" w:lineRule="auto"/>
        <w:jc w:val="center"/>
        <w:rPr>
          <w:rFonts w:ascii="Times New Roman" w:hAnsi="Times New Roman" w:cs="Times New Roman"/>
          <w:sz w:val="28"/>
          <w:szCs w:val="28"/>
          <w:lang w:eastAsia="uk-UA"/>
        </w:rPr>
      </w:pPr>
    </w:p>
    <w:p w14:paraId="05A7D2F3" w14:textId="77777777" w:rsidR="00A6640D" w:rsidRPr="00611FD7" w:rsidRDefault="00A6640D" w:rsidP="00282B4A">
      <w:pPr>
        <w:spacing w:after="0" w:line="360" w:lineRule="auto"/>
        <w:jc w:val="center"/>
        <w:rPr>
          <w:rFonts w:ascii="Times New Roman" w:hAnsi="Times New Roman" w:cs="Times New Roman"/>
          <w:sz w:val="28"/>
          <w:szCs w:val="28"/>
          <w:lang w:eastAsia="uk-UA"/>
        </w:rPr>
      </w:pPr>
    </w:p>
    <w:p w14:paraId="12546416" w14:textId="77777777" w:rsidR="00A6640D" w:rsidRPr="00611FD7" w:rsidRDefault="00A6640D" w:rsidP="00282B4A">
      <w:pPr>
        <w:spacing w:after="0" w:line="360" w:lineRule="auto"/>
        <w:jc w:val="center"/>
        <w:rPr>
          <w:rFonts w:ascii="Times New Roman" w:hAnsi="Times New Roman" w:cs="Times New Roman"/>
          <w:sz w:val="28"/>
          <w:szCs w:val="28"/>
          <w:lang w:eastAsia="uk-UA"/>
        </w:rPr>
      </w:pPr>
    </w:p>
    <w:p w14:paraId="4A904F1F" w14:textId="77777777" w:rsidR="00A6640D" w:rsidRPr="00611FD7" w:rsidRDefault="00A6640D" w:rsidP="00282B4A">
      <w:pPr>
        <w:spacing w:after="0" w:line="360" w:lineRule="auto"/>
        <w:jc w:val="center"/>
        <w:rPr>
          <w:rFonts w:ascii="Times New Roman" w:hAnsi="Times New Roman" w:cs="Times New Roman"/>
          <w:sz w:val="28"/>
          <w:szCs w:val="28"/>
          <w:lang w:eastAsia="uk-UA"/>
        </w:rPr>
      </w:pPr>
    </w:p>
    <w:p w14:paraId="1D383BC5" w14:textId="77777777" w:rsidR="00A6640D" w:rsidRPr="00611FD7" w:rsidRDefault="00A6640D" w:rsidP="00282B4A">
      <w:pPr>
        <w:spacing w:after="0" w:line="360" w:lineRule="auto"/>
        <w:jc w:val="center"/>
        <w:rPr>
          <w:rFonts w:ascii="Times New Roman" w:hAnsi="Times New Roman" w:cs="Times New Roman"/>
          <w:sz w:val="28"/>
          <w:szCs w:val="28"/>
          <w:lang w:eastAsia="uk-UA"/>
        </w:rPr>
      </w:pPr>
    </w:p>
    <w:p w14:paraId="1159B070" w14:textId="77777777" w:rsidR="00A6640D" w:rsidRPr="00611FD7" w:rsidRDefault="00A6640D" w:rsidP="00282B4A">
      <w:pPr>
        <w:spacing w:after="0" w:line="360" w:lineRule="auto"/>
        <w:jc w:val="center"/>
        <w:rPr>
          <w:rFonts w:ascii="Times New Roman" w:hAnsi="Times New Roman" w:cs="Times New Roman"/>
          <w:sz w:val="28"/>
          <w:szCs w:val="28"/>
          <w:lang w:eastAsia="uk-UA"/>
        </w:rPr>
      </w:pPr>
    </w:p>
    <w:p w14:paraId="38D2712F" w14:textId="77777777" w:rsidR="00A6640D" w:rsidRPr="00611FD7" w:rsidRDefault="00A6640D" w:rsidP="00282B4A">
      <w:pPr>
        <w:spacing w:after="0" w:line="360" w:lineRule="auto"/>
        <w:jc w:val="center"/>
        <w:rPr>
          <w:rFonts w:ascii="Times New Roman" w:hAnsi="Times New Roman" w:cs="Times New Roman"/>
          <w:sz w:val="28"/>
          <w:szCs w:val="28"/>
          <w:lang w:eastAsia="uk-UA"/>
        </w:rPr>
      </w:pPr>
    </w:p>
    <w:p w14:paraId="7C4CF043" w14:textId="77777777" w:rsidR="00A6640D" w:rsidRPr="00611FD7" w:rsidRDefault="00A6640D" w:rsidP="00282B4A">
      <w:pPr>
        <w:spacing w:after="0" w:line="360" w:lineRule="auto"/>
        <w:jc w:val="center"/>
        <w:rPr>
          <w:rFonts w:ascii="Times New Roman" w:hAnsi="Times New Roman" w:cs="Times New Roman"/>
          <w:sz w:val="28"/>
          <w:szCs w:val="28"/>
          <w:lang w:eastAsia="uk-UA"/>
        </w:rPr>
      </w:pPr>
    </w:p>
    <w:p w14:paraId="2EAA3287" w14:textId="77777777" w:rsidR="00A6640D" w:rsidRPr="00611FD7" w:rsidRDefault="00A6640D" w:rsidP="00282B4A">
      <w:pPr>
        <w:spacing w:after="0" w:line="360" w:lineRule="auto"/>
        <w:jc w:val="center"/>
        <w:rPr>
          <w:rFonts w:ascii="Times New Roman" w:hAnsi="Times New Roman" w:cs="Times New Roman"/>
          <w:sz w:val="28"/>
          <w:szCs w:val="28"/>
          <w:lang w:eastAsia="uk-UA"/>
        </w:rPr>
      </w:pPr>
    </w:p>
    <w:p w14:paraId="52612601" w14:textId="77777777" w:rsidR="00803BF4" w:rsidRPr="00611FD7" w:rsidRDefault="00803BF4" w:rsidP="00282B4A">
      <w:pPr>
        <w:spacing w:after="0" w:line="360" w:lineRule="auto"/>
        <w:jc w:val="center"/>
        <w:rPr>
          <w:rFonts w:ascii="Times New Roman" w:hAnsi="Times New Roman" w:cs="Times New Roman"/>
          <w:sz w:val="28"/>
          <w:szCs w:val="28"/>
          <w:lang w:eastAsia="uk-UA"/>
        </w:rPr>
      </w:pPr>
    </w:p>
    <w:p w14:paraId="73FBE0B5" w14:textId="77777777" w:rsidR="00803BF4" w:rsidRPr="00611FD7" w:rsidRDefault="00803BF4" w:rsidP="00282B4A">
      <w:pPr>
        <w:spacing w:after="0" w:line="360" w:lineRule="auto"/>
        <w:jc w:val="center"/>
        <w:rPr>
          <w:rFonts w:ascii="Times New Roman" w:hAnsi="Times New Roman" w:cs="Times New Roman"/>
          <w:sz w:val="28"/>
          <w:szCs w:val="28"/>
          <w:lang w:eastAsia="uk-UA"/>
        </w:rPr>
      </w:pPr>
    </w:p>
    <w:p w14:paraId="20E8729F" w14:textId="77777777" w:rsidR="00803BF4" w:rsidRPr="00611FD7" w:rsidRDefault="00803BF4" w:rsidP="00282B4A">
      <w:pPr>
        <w:spacing w:after="0" w:line="360" w:lineRule="auto"/>
        <w:jc w:val="center"/>
        <w:rPr>
          <w:rFonts w:ascii="Times New Roman" w:hAnsi="Times New Roman" w:cs="Times New Roman"/>
          <w:sz w:val="28"/>
          <w:szCs w:val="28"/>
          <w:lang w:eastAsia="uk-UA"/>
        </w:rPr>
      </w:pPr>
    </w:p>
    <w:p w14:paraId="108202C6" w14:textId="77777777" w:rsidR="00803BF4" w:rsidRPr="00611FD7" w:rsidRDefault="00803BF4" w:rsidP="00282B4A">
      <w:pPr>
        <w:spacing w:after="0" w:line="360" w:lineRule="auto"/>
        <w:jc w:val="center"/>
        <w:rPr>
          <w:rFonts w:ascii="Times New Roman" w:hAnsi="Times New Roman" w:cs="Times New Roman"/>
          <w:sz w:val="28"/>
          <w:szCs w:val="28"/>
          <w:lang w:eastAsia="uk-UA"/>
        </w:rPr>
      </w:pPr>
    </w:p>
    <w:p w14:paraId="66B12491" w14:textId="77777777" w:rsidR="00803BF4" w:rsidRPr="00611FD7" w:rsidRDefault="00803BF4" w:rsidP="00282B4A">
      <w:pPr>
        <w:spacing w:after="0" w:line="360" w:lineRule="auto"/>
        <w:jc w:val="center"/>
        <w:rPr>
          <w:rFonts w:ascii="Times New Roman" w:hAnsi="Times New Roman" w:cs="Times New Roman"/>
          <w:sz w:val="28"/>
          <w:szCs w:val="28"/>
          <w:lang w:eastAsia="uk-UA"/>
        </w:rPr>
      </w:pPr>
    </w:p>
    <w:p w14:paraId="34D4C92F" w14:textId="77777777" w:rsidR="00803BF4" w:rsidRPr="00611FD7" w:rsidRDefault="00803BF4" w:rsidP="00282B4A">
      <w:pPr>
        <w:spacing w:after="0" w:line="360" w:lineRule="auto"/>
        <w:jc w:val="center"/>
        <w:rPr>
          <w:rFonts w:ascii="Times New Roman" w:hAnsi="Times New Roman" w:cs="Times New Roman"/>
          <w:sz w:val="28"/>
          <w:szCs w:val="28"/>
          <w:lang w:eastAsia="uk-UA"/>
        </w:rPr>
      </w:pPr>
    </w:p>
    <w:p w14:paraId="6236E93D" w14:textId="77777777" w:rsidR="00803BF4" w:rsidRPr="00611FD7" w:rsidRDefault="00803BF4" w:rsidP="00282B4A">
      <w:pPr>
        <w:spacing w:after="0" w:line="360" w:lineRule="auto"/>
        <w:jc w:val="center"/>
        <w:rPr>
          <w:rFonts w:ascii="Times New Roman" w:hAnsi="Times New Roman" w:cs="Times New Roman"/>
          <w:sz w:val="28"/>
          <w:szCs w:val="28"/>
          <w:lang w:eastAsia="uk-UA"/>
        </w:rPr>
      </w:pPr>
    </w:p>
    <w:p w14:paraId="6F9EA8D7" w14:textId="77777777" w:rsidR="00803BF4" w:rsidRPr="00611FD7" w:rsidRDefault="00803BF4" w:rsidP="00282B4A">
      <w:pPr>
        <w:spacing w:after="0" w:line="360" w:lineRule="auto"/>
        <w:jc w:val="center"/>
        <w:rPr>
          <w:rFonts w:ascii="Times New Roman" w:hAnsi="Times New Roman" w:cs="Times New Roman"/>
          <w:sz w:val="28"/>
          <w:szCs w:val="28"/>
          <w:lang w:eastAsia="uk-UA"/>
        </w:rPr>
      </w:pPr>
    </w:p>
    <w:p w14:paraId="34C03E96" w14:textId="77777777" w:rsidR="00B971BF" w:rsidRPr="00611FD7" w:rsidRDefault="00B971BF" w:rsidP="00282B4A">
      <w:pPr>
        <w:spacing w:after="0" w:line="360" w:lineRule="auto"/>
        <w:jc w:val="center"/>
        <w:rPr>
          <w:rFonts w:ascii="Times New Roman" w:hAnsi="Times New Roman" w:cs="Times New Roman"/>
          <w:sz w:val="28"/>
          <w:szCs w:val="28"/>
          <w:lang w:eastAsia="uk-UA"/>
        </w:rPr>
      </w:pPr>
    </w:p>
    <w:p w14:paraId="4E2DCB58" w14:textId="77777777" w:rsidR="00A6640D" w:rsidRPr="00611FD7" w:rsidRDefault="00A6640D" w:rsidP="00282B4A">
      <w:pPr>
        <w:spacing w:after="0" w:line="360" w:lineRule="auto"/>
        <w:rPr>
          <w:rFonts w:ascii="Times New Roman" w:hAnsi="Times New Roman" w:cs="Times New Roman"/>
          <w:sz w:val="28"/>
          <w:szCs w:val="28"/>
          <w:lang w:eastAsia="uk-UA"/>
        </w:rPr>
      </w:pPr>
    </w:p>
    <w:p w14:paraId="4DDEDA6A" w14:textId="77777777" w:rsidR="00217D9A" w:rsidRPr="00611FD7" w:rsidRDefault="00217D9A" w:rsidP="00282B4A">
      <w:pPr>
        <w:spacing w:after="0" w:line="360" w:lineRule="auto"/>
        <w:rPr>
          <w:rFonts w:ascii="Times New Roman" w:hAnsi="Times New Roman" w:cs="Times New Roman"/>
          <w:sz w:val="28"/>
          <w:szCs w:val="28"/>
          <w:lang w:eastAsia="uk-UA"/>
        </w:rPr>
      </w:pPr>
      <w:r w:rsidRPr="00611FD7">
        <w:rPr>
          <w:rFonts w:ascii="Times New Roman" w:hAnsi="Times New Roman" w:cs="Times New Roman"/>
          <w:sz w:val="28"/>
          <w:szCs w:val="28"/>
          <w:lang w:eastAsia="uk-UA"/>
        </w:rPr>
        <w:br w:type="page"/>
      </w:r>
    </w:p>
    <w:p w14:paraId="796E007A" w14:textId="77777777" w:rsidR="00360794" w:rsidRPr="00550F62" w:rsidRDefault="00360794" w:rsidP="00550F62">
      <w:pPr>
        <w:spacing w:after="0" w:line="360" w:lineRule="auto"/>
        <w:jc w:val="center"/>
        <w:rPr>
          <w:rFonts w:ascii="Times New Roman" w:hAnsi="Times New Roman" w:cs="Times New Roman"/>
          <w:b/>
          <w:sz w:val="28"/>
          <w:szCs w:val="28"/>
          <w:lang w:eastAsia="uk-UA"/>
        </w:rPr>
      </w:pPr>
      <w:r w:rsidRPr="00550F62">
        <w:rPr>
          <w:rFonts w:ascii="Times New Roman" w:hAnsi="Times New Roman" w:cs="Times New Roman"/>
          <w:b/>
          <w:sz w:val="28"/>
          <w:szCs w:val="28"/>
          <w:lang w:eastAsia="uk-UA"/>
        </w:rPr>
        <w:lastRenderedPageBreak/>
        <w:t>СПИСОК ВИКОРИСТАНИХ ДЖЕРЕЛ</w:t>
      </w:r>
    </w:p>
    <w:p w14:paraId="0C153EB6" w14:textId="77777777" w:rsidR="00803BF4" w:rsidRPr="00550F62" w:rsidRDefault="00803BF4" w:rsidP="00550F62">
      <w:pPr>
        <w:spacing w:after="0" w:line="360" w:lineRule="auto"/>
        <w:rPr>
          <w:rFonts w:ascii="Times New Roman" w:hAnsi="Times New Roman" w:cs="Times New Roman"/>
          <w:sz w:val="28"/>
          <w:szCs w:val="28"/>
          <w:lang w:eastAsia="uk-UA"/>
        </w:rPr>
      </w:pPr>
    </w:p>
    <w:p w14:paraId="527BCBD5" w14:textId="7F78DCE7" w:rsidR="00B8703E" w:rsidRPr="00550F62" w:rsidRDefault="00AF4B77" w:rsidP="00550F62">
      <w:pPr>
        <w:spacing w:after="0" w:line="360" w:lineRule="auto"/>
        <w:ind w:firstLine="567"/>
        <w:jc w:val="both"/>
        <w:rPr>
          <w:rFonts w:ascii="Times New Roman" w:hAnsi="Times New Roman" w:cs="Times New Roman"/>
          <w:sz w:val="28"/>
          <w:szCs w:val="28"/>
        </w:rPr>
      </w:pPr>
      <w:r w:rsidRPr="00550F62">
        <w:rPr>
          <w:rFonts w:ascii="Times New Roman" w:hAnsi="Times New Roman" w:cs="Times New Roman"/>
          <w:sz w:val="28"/>
          <w:szCs w:val="28"/>
        </w:rPr>
        <w:t xml:space="preserve">1. </w:t>
      </w:r>
      <w:proofErr w:type="spellStart"/>
      <w:r w:rsidR="00B8703E" w:rsidRPr="00550F62">
        <w:rPr>
          <w:rFonts w:ascii="Times New Roman" w:hAnsi="Times New Roman" w:cs="Times New Roman"/>
          <w:sz w:val="28"/>
          <w:szCs w:val="28"/>
        </w:rPr>
        <w:t>Кучевська</w:t>
      </w:r>
      <w:proofErr w:type="spellEnd"/>
      <w:r w:rsidR="00B8703E" w:rsidRPr="00550F62">
        <w:rPr>
          <w:rFonts w:ascii="Times New Roman" w:hAnsi="Times New Roman" w:cs="Times New Roman"/>
          <w:sz w:val="28"/>
          <w:szCs w:val="28"/>
        </w:rPr>
        <w:t xml:space="preserve"> І.</w:t>
      </w:r>
      <w:r w:rsidR="00722BBD">
        <w:rPr>
          <w:rFonts w:ascii="Times New Roman" w:hAnsi="Times New Roman" w:cs="Times New Roman"/>
          <w:sz w:val="28"/>
          <w:szCs w:val="28"/>
        </w:rPr>
        <w:t xml:space="preserve"> </w:t>
      </w:r>
      <w:r w:rsidR="00B8703E" w:rsidRPr="00550F62">
        <w:rPr>
          <w:rFonts w:ascii="Times New Roman" w:hAnsi="Times New Roman" w:cs="Times New Roman"/>
          <w:sz w:val="28"/>
          <w:szCs w:val="28"/>
        </w:rPr>
        <w:t>Ю. Збутова діяльність підприємства як аспект його виробничо-збутового потенціалу</w:t>
      </w:r>
      <w:r w:rsidR="00C023A4">
        <w:rPr>
          <w:rFonts w:ascii="Times New Roman" w:hAnsi="Times New Roman" w:cs="Times New Roman"/>
          <w:sz w:val="28"/>
          <w:szCs w:val="28"/>
        </w:rPr>
        <w:t>.</w:t>
      </w:r>
      <w:r w:rsidR="00B8703E" w:rsidRPr="00550F62">
        <w:rPr>
          <w:rFonts w:ascii="Times New Roman" w:hAnsi="Times New Roman" w:cs="Times New Roman"/>
          <w:sz w:val="28"/>
          <w:szCs w:val="28"/>
        </w:rPr>
        <w:t xml:space="preserve"> </w:t>
      </w:r>
      <w:r w:rsidR="00B8703E" w:rsidRPr="00C023A4">
        <w:rPr>
          <w:rFonts w:ascii="Times New Roman" w:hAnsi="Times New Roman" w:cs="Times New Roman"/>
          <w:i/>
          <w:iCs/>
          <w:sz w:val="28"/>
          <w:szCs w:val="28"/>
        </w:rPr>
        <w:t>Актуальні проблеми використання економічного потенціалу: держава, регіон, підприємство</w:t>
      </w:r>
      <w:r w:rsidR="00B8703E" w:rsidRPr="00550F62">
        <w:rPr>
          <w:rFonts w:ascii="Times New Roman" w:hAnsi="Times New Roman" w:cs="Times New Roman"/>
          <w:sz w:val="28"/>
          <w:szCs w:val="28"/>
        </w:rPr>
        <w:t xml:space="preserve"> : Матеріали VІІІ </w:t>
      </w:r>
      <w:proofErr w:type="spellStart"/>
      <w:r w:rsidR="00B8703E" w:rsidRPr="00550F62">
        <w:rPr>
          <w:rFonts w:ascii="Times New Roman" w:hAnsi="Times New Roman" w:cs="Times New Roman"/>
          <w:sz w:val="28"/>
          <w:szCs w:val="28"/>
        </w:rPr>
        <w:t>Всеукр</w:t>
      </w:r>
      <w:proofErr w:type="spellEnd"/>
      <w:r w:rsidR="00B8703E" w:rsidRPr="00550F62">
        <w:rPr>
          <w:rFonts w:ascii="Times New Roman" w:hAnsi="Times New Roman" w:cs="Times New Roman"/>
          <w:sz w:val="28"/>
          <w:szCs w:val="28"/>
        </w:rPr>
        <w:t>. наук.-</w:t>
      </w:r>
      <w:proofErr w:type="spellStart"/>
      <w:r w:rsidR="00B8703E" w:rsidRPr="00550F62">
        <w:rPr>
          <w:rFonts w:ascii="Times New Roman" w:hAnsi="Times New Roman" w:cs="Times New Roman"/>
          <w:sz w:val="28"/>
          <w:szCs w:val="28"/>
        </w:rPr>
        <w:t>практ</w:t>
      </w:r>
      <w:proofErr w:type="spellEnd"/>
      <w:r w:rsidR="00B8703E" w:rsidRPr="00550F62">
        <w:rPr>
          <w:rFonts w:ascii="Times New Roman" w:hAnsi="Times New Roman" w:cs="Times New Roman"/>
          <w:sz w:val="28"/>
          <w:szCs w:val="28"/>
        </w:rPr>
        <w:t xml:space="preserve">. </w:t>
      </w:r>
      <w:proofErr w:type="spellStart"/>
      <w:r w:rsidR="00B8703E" w:rsidRPr="00550F62">
        <w:rPr>
          <w:rFonts w:ascii="Times New Roman" w:hAnsi="Times New Roman" w:cs="Times New Roman"/>
          <w:sz w:val="28"/>
          <w:szCs w:val="28"/>
        </w:rPr>
        <w:t>конф</w:t>
      </w:r>
      <w:proofErr w:type="spellEnd"/>
      <w:r w:rsidR="00B8703E" w:rsidRPr="00550F62">
        <w:rPr>
          <w:rFonts w:ascii="Times New Roman" w:hAnsi="Times New Roman" w:cs="Times New Roman"/>
          <w:sz w:val="28"/>
          <w:szCs w:val="28"/>
        </w:rPr>
        <w:t xml:space="preserve">. студентів і молодих учених (м. Бердянськ, 18-19 квітня 2019 р.). К.: </w:t>
      </w:r>
      <w:proofErr w:type="spellStart"/>
      <w:r w:rsidR="00B8703E" w:rsidRPr="00550F62">
        <w:rPr>
          <w:rFonts w:ascii="Times New Roman" w:hAnsi="Times New Roman" w:cs="Times New Roman"/>
          <w:sz w:val="28"/>
          <w:szCs w:val="28"/>
        </w:rPr>
        <w:t>Талком</w:t>
      </w:r>
      <w:proofErr w:type="spellEnd"/>
      <w:r w:rsidR="00B8703E" w:rsidRPr="00550F62">
        <w:rPr>
          <w:rFonts w:ascii="Times New Roman" w:hAnsi="Times New Roman" w:cs="Times New Roman"/>
          <w:sz w:val="28"/>
          <w:szCs w:val="28"/>
        </w:rPr>
        <w:t>, 2019. 243 с.</w:t>
      </w:r>
    </w:p>
    <w:p w14:paraId="14994D57" w14:textId="1CF13187" w:rsidR="00AF4B77" w:rsidRPr="00550F62" w:rsidRDefault="00AF4B77" w:rsidP="00550F62">
      <w:pPr>
        <w:spacing w:line="360" w:lineRule="auto"/>
        <w:ind w:firstLine="567"/>
        <w:jc w:val="both"/>
        <w:rPr>
          <w:rFonts w:ascii="Times New Roman" w:hAnsi="Times New Roman" w:cs="Times New Roman"/>
          <w:sz w:val="28"/>
          <w:szCs w:val="28"/>
        </w:rPr>
      </w:pPr>
      <w:r w:rsidRPr="00550F62">
        <w:rPr>
          <w:rFonts w:ascii="Times New Roman" w:hAnsi="Times New Roman" w:cs="Times New Roman"/>
          <w:sz w:val="28"/>
          <w:szCs w:val="28"/>
        </w:rPr>
        <w:t xml:space="preserve">2. </w:t>
      </w:r>
      <w:proofErr w:type="spellStart"/>
      <w:r w:rsidRPr="00550F62">
        <w:rPr>
          <w:rFonts w:ascii="Times New Roman" w:hAnsi="Times New Roman" w:cs="Times New Roman"/>
          <w:sz w:val="28"/>
          <w:szCs w:val="28"/>
        </w:rPr>
        <w:t>Ас</w:t>
      </w:r>
      <w:r w:rsidR="002F46DD">
        <w:rPr>
          <w:rFonts w:ascii="Times New Roman" w:hAnsi="Times New Roman" w:cs="Times New Roman"/>
          <w:sz w:val="28"/>
          <w:szCs w:val="28"/>
        </w:rPr>
        <w:t>е</w:t>
      </w:r>
      <w:r w:rsidRPr="00550F62">
        <w:rPr>
          <w:rFonts w:ascii="Times New Roman" w:hAnsi="Times New Roman" w:cs="Times New Roman"/>
          <w:sz w:val="28"/>
          <w:szCs w:val="28"/>
        </w:rPr>
        <w:t>ль</w:t>
      </w:r>
      <w:proofErr w:type="spellEnd"/>
      <w:r w:rsidRPr="00550F62">
        <w:rPr>
          <w:rFonts w:ascii="Times New Roman" w:hAnsi="Times New Roman" w:cs="Times New Roman"/>
          <w:sz w:val="28"/>
          <w:szCs w:val="28"/>
        </w:rPr>
        <w:t xml:space="preserve"> Г. Маркетинг: принцип</w:t>
      </w:r>
      <w:r w:rsidR="002F46DD">
        <w:rPr>
          <w:rFonts w:ascii="Times New Roman" w:hAnsi="Times New Roman" w:cs="Times New Roman"/>
          <w:sz w:val="28"/>
          <w:szCs w:val="28"/>
        </w:rPr>
        <w:t>и</w:t>
      </w:r>
      <w:r w:rsidRPr="00550F62">
        <w:rPr>
          <w:rFonts w:ascii="Times New Roman" w:hAnsi="Times New Roman" w:cs="Times New Roman"/>
          <w:sz w:val="28"/>
          <w:szCs w:val="28"/>
        </w:rPr>
        <w:t xml:space="preserve"> </w:t>
      </w:r>
      <w:r w:rsidR="002F46DD">
        <w:rPr>
          <w:rFonts w:ascii="Times New Roman" w:hAnsi="Times New Roman" w:cs="Times New Roman"/>
          <w:sz w:val="28"/>
          <w:szCs w:val="28"/>
        </w:rPr>
        <w:t>і</w:t>
      </w:r>
      <w:r w:rsidRPr="00550F62">
        <w:rPr>
          <w:rFonts w:ascii="Times New Roman" w:hAnsi="Times New Roman" w:cs="Times New Roman"/>
          <w:sz w:val="28"/>
          <w:szCs w:val="28"/>
        </w:rPr>
        <w:t xml:space="preserve"> стратег</w:t>
      </w:r>
      <w:r w:rsidR="002F46DD">
        <w:rPr>
          <w:rFonts w:ascii="Times New Roman" w:hAnsi="Times New Roman" w:cs="Times New Roman"/>
          <w:sz w:val="28"/>
          <w:szCs w:val="28"/>
        </w:rPr>
        <w:t>і</w:t>
      </w:r>
      <w:r w:rsidRPr="00550F62">
        <w:rPr>
          <w:rFonts w:ascii="Times New Roman" w:hAnsi="Times New Roman" w:cs="Times New Roman"/>
          <w:sz w:val="28"/>
          <w:szCs w:val="28"/>
        </w:rPr>
        <w:t xml:space="preserve">я : </w:t>
      </w:r>
      <w:proofErr w:type="spellStart"/>
      <w:r w:rsidR="007F195A">
        <w:rPr>
          <w:rFonts w:ascii="Times New Roman" w:hAnsi="Times New Roman" w:cs="Times New Roman"/>
          <w:sz w:val="28"/>
          <w:szCs w:val="28"/>
        </w:rPr>
        <w:t>посіб</w:t>
      </w:r>
      <w:proofErr w:type="spellEnd"/>
      <w:r w:rsidR="007F195A">
        <w:rPr>
          <w:rFonts w:ascii="Times New Roman" w:hAnsi="Times New Roman" w:cs="Times New Roman"/>
          <w:sz w:val="28"/>
          <w:szCs w:val="28"/>
        </w:rPr>
        <w:t>.</w:t>
      </w:r>
      <w:r w:rsidRPr="00550F62">
        <w:rPr>
          <w:rFonts w:ascii="Times New Roman" w:hAnsi="Times New Roman" w:cs="Times New Roman"/>
          <w:sz w:val="28"/>
          <w:szCs w:val="28"/>
        </w:rPr>
        <w:t xml:space="preserve"> </w:t>
      </w:r>
      <w:r w:rsidR="007F195A">
        <w:rPr>
          <w:rFonts w:ascii="Times New Roman" w:hAnsi="Times New Roman" w:cs="Times New Roman"/>
          <w:sz w:val="28"/>
          <w:szCs w:val="28"/>
        </w:rPr>
        <w:t>2-ге вид., І</w:t>
      </w:r>
      <w:r w:rsidRPr="00550F62">
        <w:rPr>
          <w:rFonts w:ascii="Times New Roman" w:hAnsi="Times New Roman" w:cs="Times New Roman"/>
          <w:sz w:val="28"/>
          <w:szCs w:val="28"/>
        </w:rPr>
        <w:t>НФРА-М, 2008.</w:t>
      </w:r>
      <w:r w:rsidR="005C06B9">
        <w:rPr>
          <w:rFonts w:ascii="Times New Roman" w:hAnsi="Times New Roman" w:cs="Times New Roman"/>
          <w:sz w:val="28"/>
          <w:szCs w:val="28"/>
        </w:rPr>
        <w:t xml:space="preserve"> </w:t>
      </w:r>
      <w:r w:rsidRPr="00550F62">
        <w:rPr>
          <w:rFonts w:ascii="Times New Roman" w:hAnsi="Times New Roman" w:cs="Times New Roman"/>
          <w:sz w:val="28"/>
          <w:szCs w:val="28"/>
        </w:rPr>
        <w:t>803 с</w:t>
      </w:r>
      <w:r w:rsidR="005C06B9">
        <w:rPr>
          <w:rFonts w:ascii="Times New Roman" w:hAnsi="Times New Roman" w:cs="Times New Roman"/>
          <w:sz w:val="28"/>
          <w:szCs w:val="28"/>
        </w:rPr>
        <w:t>.</w:t>
      </w:r>
    </w:p>
    <w:p w14:paraId="5B57E11F" w14:textId="77777777" w:rsidR="00902A69" w:rsidRPr="00902A69" w:rsidRDefault="00AF4B77" w:rsidP="00550F62">
      <w:pPr>
        <w:spacing w:line="360" w:lineRule="auto"/>
        <w:ind w:firstLine="567"/>
        <w:jc w:val="both"/>
        <w:rPr>
          <w:rFonts w:ascii="Times New Roman" w:hAnsi="Times New Roman" w:cs="Times New Roman"/>
          <w:sz w:val="28"/>
          <w:szCs w:val="28"/>
        </w:rPr>
      </w:pPr>
      <w:r w:rsidRPr="00550F62">
        <w:rPr>
          <w:rFonts w:ascii="Times New Roman" w:hAnsi="Times New Roman" w:cs="Times New Roman"/>
          <w:sz w:val="28"/>
          <w:szCs w:val="28"/>
        </w:rPr>
        <w:t xml:space="preserve">3. </w:t>
      </w:r>
      <w:proofErr w:type="spellStart"/>
      <w:r w:rsidR="005F3C59" w:rsidRPr="00550F62">
        <w:rPr>
          <w:rFonts w:ascii="Times New Roman" w:hAnsi="Times New Roman" w:cs="Times New Roman"/>
          <w:sz w:val="28"/>
          <w:szCs w:val="28"/>
        </w:rPr>
        <w:t>Горобенко</w:t>
      </w:r>
      <w:proofErr w:type="spellEnd"/>
      <w:r w:rsidR="005C06B9" w:rsidRPr="005C06B9">
        <w:rPr>
          <w:rFonts w:ascii="Times New Roman" w:hAnsi="Times New Roman" w:cs="Times New Roman"/>
          <w:sz w:val="28"/>
          <w:szCs w:val="28"/>
        </w:rPr>
        <w:t xml:space="preserve"> </w:t>
      </w:r>
      <w:r w:rsidR="005C06B9" w:rsidRPr="00550F62">
        <w:rPr>
          <w:rFonts w:ascii="Times New Roman" w:hAnsi="Times New Roman" w:cs="Times New Roman"/>
          <w:sz w:val="28"/>
          <w:szCs w:val="28"/>
        </w:rPr>
        <w:t>О.</w:t>
      </w:r>
      <w:r w:rsidR="005C06B9">
        <w:rPr>
          <w:rFonts w:ascii="Times New Roman" w:hAnsi="Times New Roman" w:cs="Times New Roman"/>
          <w:sz w:val="28"/>
          <w:szCs w:val="28"/>
        </w:rPr>
        <w:t xml:space="preserve"> </w:t>
      </w:r>
      <w:r w:rsidR="005C06B9" w:rsidRPr="00550F62">
        <w:rPr>
          <w:rFonts w:ascii="Times New Roman" w:hAnsi="Times New Roman" w:cs="Times New Roman"/>
          <w:sz w:val="28"/>
          <w:szCs w:val="28"/>
        </w:rPr>
        <w:t>В</w:t>
      </w:r>
      <w:r w:rsidR="005F3C59" w:rsidRPr="00550F62">
        <w:rPr>
          <w:rFonts w:ascii="Times New Roman" w:hAnsi="Times New Roman" w:cs="Times New Roman"/>
          <w:sz w:val="28"/>
          <w:szCs w:val="28"/>
        </w:rPr>
        <w:t xml:space="preserve">. Логістика. URL: </w:t>
      </w:r>
      <w:r w:rsidR="00902A69" w:rsidRPr="00902A69">
        <w:rPr>
          <w:rFonts w:ascii="Times New Roman" w:hAnsi="Times New Roman" w:cs="Times New Roman"/>
          <w:sz w:val="28"/>
          <w:szCs w:val="28"/>
        </w:rPr>
        <w:fldChar w:fldCharType="begin"/>
      </w:r>
      <w:r w:rsidR="00902A69" w:rsidRPr="00902A69">
        <w:rPr>
          <w:rFonts w:ascii="Times New Roman" w:hAnsi="Times New Roman" w:cs="Times New Roman"/>
          <w:sz w:val="28"/>
          <w:szCs w:val="28"/>
        </w:rPr>
        <w:instrText xml:space="preserve"> HYPERLINK "https://pidruchniki.com/71568/logistika/ logistika  (дата звернення: 06.04.2023).</w:instrText>
      </w:r>
    </w:p>
    <w:p w14:paraId="55645700" w14:textId="77777777" w:rsidR="00902A69" w:rsidRPr="00902A69" w:rsidRDefault="00902A69" w:rsidP="00550F62">
      <w:pPr>
        <w:spacing w:line="360" w:lineRule="auto"/>
        <w:ind w:firstLine="567"/>
        <w:jc w:val="both"/>
        <w:rPr>
          <w:rStyle w:val="ac"/>
          <w:rFonts w:ascii="Times New Roman" w:hAnsi="Times New Roman" w:cs="Times New Roman"/>
          <w:color w:val="auto"/>
          <w:sz w:val="28"/>
          <w:szCs w:val="28"/>
        </w:rPr>
      </w:pPr>
      <w:r w:rsidRPr="00902A69">
        <w:rPr>
          <w:rFonts w:ascii="Times New Roman" w:hAnsi="Times New Roman" w:cs="Times New Roman"/>
          <w:sz w:val="28"/>
          <w:szCs w:val="28"/>
        </w:rPr>
        <w:instrText xml:space="preserve">4" </w:instrText>
      </w:r>
      <w:r w:rsidRPr="00902A69">
        <w:rPr>
          <w:rFonts w:ascii="Times New Roman" w:hAnsi="Times New Roman" w:cs="Times New Roman"/>
          <w:sz w:val="28"/>
          <w:szCs w:val="28"/>
        </w:rPr>
        <w:fldChar w:fldCharType="separate"/>
      </w:r>
      <w:r w:rsidRPr="00902A69">
        <w:rPr>
          <w:rStyle w:val="ac"/>
          <w:rFonts w:ascii="Times New Roman" w:hAnsi="Times New Roman" w:cs="Times New Roman"/>
          <w:color w:val="auto"/>
          <w:sz w:val="28"/>
          <w:szCs w:val="28"/>
        </w:rPr>
        <w:t xml:space="preserve">https://pidruchniki.com/71568/logistika/ </w:t>
      </w:r>
      <w:proofErr w:type="spellStart"/>
      <w:r w:rsidRPr="00902A69">
        <w:rPr>
          <w:rStyle w:val="ac"/>
          <w:rFonts w:ascii="Times New Roman" w:hAnsi="Times New Roman" w:cs="Times New Roman"/>
          <w:color w:val="auto"/>
          <w:sz w:val="28"/>
          <w:szCs w:val="28"/>
        </w:rPr>
        <w:t>logistika</w:t>
      </w:r>
      <w:proofErr w:type="spellEnd"/>
      <w:r w:rsidRPr="00902A69">
        <w:rPr>
          <w:rStyle w:val="ac"/>
          <w:rFonts w:ascii="Times New Roman" w:hAnsi="Times New Roman" w:cs="Times New Roman"/>
          <w:color w:val="auto"/>
          <w:sz w:val="28"/>
          <w:szCs w:val="28"/>
        </w:rPr>
        <w:t xml:space="preserve">  </w:t>
      </w:r>
      <w:r w:rsidRPr="00902A69">
        <w:rPr>
          <w:rStyle w:val="ac"/>
          <w:rFonts w:ascii="Times New Roman" w:hAnsi="Times New Roman" w:cs="Times New Roman"/>
          <w:color w:val="auto"/>
          <w:sz w:val="28"/>
          <w:szCs w:val="28"/>
          <w:u w:val="none"/>
        </w:rPr>
        <w:t>(дата звернення: 06.04.2023).</w:t>
      </w:r>
    </w:p>
    <w:p w14:paraId="6DC0051E" w14:textId="056A74B1" w:rsidR="00282899" w:rsidRPr="00550F62" w:rsidRDefault="00902A69" w:rsidP="00550F62">
      <w:pPr>
        <w:spacing w:line="360" w:lineRule="auto"/>
        <w:ind w:firstLine="567"/>
        <w:jc w:val="both"/>
        <w:rPr>
          <w:rFonts w:ascii="Times New Roman" w:hAnsi="Times New Roman" w:cs="Times New Roman"/>
          <w:sz w:val="28"/>
          <w:szCs w:val="28"/>
        </w:rPr>
      </w:pPr>
      <w:r w:rsidRPr="00902A69">
        <w:rPr>
          <w:rStyle w:val="ac"/>
          <w:rFonts w:ascii="Times New Roman" w:hAnsi="Times New Roman" w:cs="Times New Roman"/>
          <w:color w:val="auto"/>
          <w:sz w:val="28"/>
          <w:szCs w:val="28"/>
          <w:u w:val="none"/>
        </w:rPr>
        <w:t>4</w:t>
      </w:r>
      <w:r w:rsidRPr="00902A69">
        <w:rPr>
          <w:rFonts w:ascii="Times New Roman" w:hAnsi="Times New Roman" w:cs="Times New Roman"/>
          <w:sz w:val="28"/>
          <w:szCs w:val="28"/>
        </w:rPr>
        <w:fldChar w:fldCharType="end"/>
      </w:r>
      <w:r w:rsidR="00282899" w:rsidRPr="00902A69">
        <w:rPr>
          <w:rFonts w:ascii="Times New Roman" w:hAnsi="Times New Roman" w:cs="Times New Roman"/>
          <w:sz w:val="28"/>
          <w:szCs w:val="28"/>
        </w:rPr>
        <w:t>.</w:t>
      </w:r>
      <w:r w:rsidR="00282899" w:rsidRPr="00550F62">
        <w:rPr>
          <w:rFonts w:ascii="Times New Roman" w:hAnsi="Times New Roman" w:cs="Times New Roman"/>
          <w:sz w:val="28"/>
          <w:szCs w:val="28"/>
        </w:rPr>
        <w:t xml:space="preserve"> </w:t>
      </w:r>
      <w:proofErr w:type="spellStart"/>
      <w:r w:rsidR="00282899" w:rsidRPr="00550F62">
        <w:rPr>
          <w:rFonts w:ascii="Times New Roman" w:hAnsi="Times New Roman" w:cs="Times New Roman"/>
          <w:sz w:val="28"/>
          <w:szCs w:val="28"/>
        </w:rPr>
        <w:t>Гнилянська</w:t>
      </w:r>
      <w:proofErr w:type="spellEnd"/>
      <w:r w:rsidR="00282899" w:rsidRPr="00550F62">
        <w:rPr>
          <w:rFonts w:ascii="Times New Roman" w:hAnsi="Times New Roman" w:cs="Times New Roman"/>
          <w:sz w:val="28"/>
          <w:szCs w:val="28"/>
        </w:rPr>
        <w:t xml:space="preserve"> Л. Й. Організація збутової діяльності підприємства</w:t>
      </w:r>
      <w:r w:rsidR="00DA4CB1">
        <w:rPr>
          <w:rFonts w:ascii="Times New Roman" w:hAnsi="Times New Roman" w:cs="Times New Roman"/>
          <w:sz w:val="28"/>
          <w:szCs w:val="28"/>
        </w:rPr>
        <w:t xml:space="preserve">. </w:t>
      </w:r>
      <w:r w:rsidR="00282899" w:rsidRPr="00DA4CB1">
        <w:rPr>
          <w:rFonts w:ascii="Times New Roman" w:hAnsi="Times New Roman" w:cs="Times New Roman"/>
          <w:i/>
          <w:iCs/>
          <w:sz w:val="28"/>
          <w:szCs w:val="28"/>
        </w:rPr>
        <w:t xml:space="preserve">Проблеми управління </w:t>
      </w:r>
      <w:proofErr w:type="spellStart"/>
      <w:r w:rsidR="00282899" w:rsidRPr="00DA4CB1">
        <w:rPr>
          <w:rFonts w:ascii="Times New Roman" w:hAnsi="Times New Roman" w:cs="Times New Roman"/>
          <w:i/>
          <w:iCs/>
          <w:sz w:val="28"/>
          <w:szCs w:val="28"/>
        </w:rPr>
        <w:t>експортноімпортною</w:t>
      </w:r>
      <w:proofErr w:type="spellEnd"/>
      <w:r w:rsidR="00282899" w:rsidRPr="00DA4CB1">
        <w:rPr>
          <w:rFonts w:ascii="Times New Roman" w:hAnsi="Times New Roman" w:cs="Times New Roman"/>
          <w:i/>
          <w:iCs/>
          <w:sz w:val="28"/>
          <w:szCs w:val="28"/>
        </w:rPr>
        <w:t xml:space="preserve"> діяльністю</w:t>
      </w:r>
      <w:r w:rsidR="00282899" w:rsidRPr="00550F62">
        <w:rPr>
          <w:rFonts w:ascii="Times New Roman" w:hAnsi="Times New Roman" w:cs="Times New Roman"/>
          <w:sz w:val="28"/>
          <w:szCs w:val="28"/>
        </w:rPr>
        <w:t xml:space="preserve"> : тези </w:t>
      </w:r>
      <w:proofErr w:type="spellStart"/>
      <w:r w:rsidR="00282899" w:rsidRPr="00550F62">
        <w:rPr>
          <w:rFonts w:ascii="Times New Roman" w:hAnsi="Times New Roman" w:cs="Times New Roman"/>
          <w:sz w:val="28"/>
          <w:szCs w:val="28"/>
        </w:rPr>
        <w:t>доп</w:t>
      </w:r>
      <w:proofErr w:type="spellEnd"/>
      <w:r w:rsidR="00DA4CB1">
        <w:rPr>
          <w:rFonts w:ascii="Times New Roman" w:hAnsi="Times New Roman" w:cs="Times New Roman"/>
          <w:sz w:val="28"/>
          <w:szCs w:val="28"/>
        </w:rPr>
        <w:t>.</w:t>
      </w:r>
      <w:r w:rsidR="00282899" w:rsidRPr="00550F62">
        <w:rPr>
          <w:rFonts w:ascii="Times New Roman" w:hAnsi="Times New Roman" w:cs="Times New Roman"/>
          <w:sz w:val="28"/>
          <w:szCs w:val="28"/>
        </w:rPr>
        <w:t xml:space="preserve"> </w:t>
      </w:r>
      <w:proofErr w:type="spellStart"/>
      <w:r w:rsidR="003317EE">
        <w:rPr>
          <w:rFonts w:ascii="Times New Roman" w:hAnsi="Times New Roman" w:cs="Times New Roman"/>
          <w:sz w:val="28"/>
          <w:szCs w:val="28"/>
        </w:rPr>
        <w:t>м</w:t>
      </w:r>
      <w:r w:rsidR="00282899" w:rsidRPr="00550F62">
        <w:rPr>
          <w:rFonts w:ascii="Times New Roman" w:hAnsi="Times New Roman" w:cs="Times New Roman"/>
          <w:sz w:val="28"/>
          <w:szCs w:val="28"/>
        </w:rPr>
        <w:t>іжн</w:t>
      </w:r>
      <w:proofErr w:type="spellEnd"/>
      <w:r w:rsidR="003317EE">
        <w:rPr>
          <w:rFonts w:ascii="Times New Roman" w:hAnsi="Times New Roman" w:cs="Times New Roman"/>
          <w:sz w:val="28"/>
          <w:szCs w:val="28"/>
        </w:rPr>
        <w:t>.</w:t>
      </w:r>
      <w:r w:rsidR="00282899" w:rsidRPr="00550F62">
        <w:rPr>
          <w:rFonts w:ascii="Times New Roman" w:hAnsi="Times New Roman" w:cs="Times New Roman"/>
          <w:sz w:val="28"/>
          <w:szCs w:val="28"/>
        </w:rPr>
        <w:t xml:space="preserve"> </w:t>
      </w:r>
      <w:r w:rsidR="003317EE">
        <w:rPr>
          <w:rFonts w:ascii="Times New Roman" w:hAnsi="Times New Roman" w:cs="Times New Roman"/>
          <w:sz w:val="28"/>
          <w:szCs w:val="28"/>
        </w:rPr>
        <w:t>н</w:t>
      </w:r>
      <w:r w:rsidR="00282899" w:rsidRPr="00550F62">
        <w:rPr>
          <w:rFonts w:ascii="Times New Roman" w:hAnsi="Times New Roman" w:cs="Times New Roman"/>
          <w:sz w:val="28"/>
          <w:szCs w:val="28"/>
        </w:rPr>
        <w:t>аук</w:t>
      </w:r>
      <w:r w:rsidR="003317EE">
        <w:rPr>
          <w:rFonts w:ascii="Times New Roman" w:hAnsi="Times New Roman" w:cs="Times New Roman"/>
          <w:sz w:val="28"/>
          <w:szCs w:val="28"/>
        </w:rPr>
        <w:t>.</w:t>
      </w:r>
      <w:r w:rsidR="00282899" w:rsidRPr="00550F62">
        <w:rPr>
          <w:rFonts w:ascii="Times New Roman" w:hAnsi="Times New Roman" w:cs="Times New Roman"/>
          <w:sz w:val="28"/>
          <w:szCs w:val="28"/>
        </w:rPr>
        <w:t>-</w:t>
      </w:r>
      <w:proofErr w:type="spellStart"/>
      <w:r w:rsidR="00282899" w:rsidRPr="00550F62">
        <w:rPr>
          <w:rFonts w:ascii="Times New Roman" w:hAnsi="Times New Roman" w:cs="Times New Roman"/>
          <w:sz w:val="28"/>
          <w:szCs w:val="28"/>
        </w:rPr>
        <w:t>практ</w:t>
      </w:r>
      <w:proofErr w:type="spellEnd"/>
      <w:r w:rsidR="003317EE">
        <w:rPr>
          <w:rFonts w:ascii="Times New Roman" w:hAnsi="Times New Roman" w:cs="Times New Roman"/>
          <w:sz w:val="28"/>
          <w:szCs w:val="28"/>
        </w:rPr>
        <w:t>.</w:t>
      </w:r>
      <w:r w:rsidR="00282899" w:rsidRPr="00550F62">
        <w:rPr>
          <w:rFonts w:ascii="Times New Roman" w:hAnsi="Times New Roman" w:cs="Times New Roman"/>
          <w:sz w:val="28"/>
          <w:szCs w:val="28"/>
        </w:rPr>
        <w:t xml:space="preserve"> інтернет-</w:t>
      </w:r>
      <w:proofErr w:type="spellStart"/>
      <w:r w:rsidR="00282899" w:rsidRPr="00550F62">
        <w:rPr>
          <w:rFonts w:ascii="Times New Roman" w:hAnsi="Times New Roman" w:cs="Times New Roman"/>
          <w:sz w:val="28"/>
          <w:szCs w:val="28"/>
        </w:rPr>
        <w:t>конф</w:t>
      </w:r>
      <w:proofErr w:type="spellEnd"/>
      <w:r w:rsidR="003317EE">
        <w:rPr>
          <w:rFonts w:ascii="Times New Roman" w:hAnsi="Times New Roman" w:cs="Times New Roman"/>
          <w:sz w:val="28"/>
          <w:szCs w:val="28"/>
        </w:rPr>
        <w:t>.</w:t>
      </w:r>
      <w:r w:rsidR="00282899" w:rsidRPr="00550F62">
        <w:rPr>
          <w:rFonts w:ascii="Times New Roman" w:hAnsi="Times New Roman" w:cs="Times New Roman"/>
          <w:sz w:val="28"/>
          <w:szCs w:val="28"/>
        </w:rPr>
        <w:t xml:space="preserve"> </w:t>
      </w:r>
      <w:r w:rsidR="003317EE">
        <w:rPr>
          <w:rFonts w:ascii="Times New Roman" w:hAnsi="Times New Roman" w:cs="Times New Roman"/>
          <w:sz w:val="28"/>
          <w:szCs w:val="28"/>
        </w:rPr>
        <w:t xml:space="preserve">(м. </w:t>
      </w:r>
      <w:r w:rsidR="003317EE" w:rsidRPr="00550F62">
        <w:rPr>
          <w:rFonts w:ascii="Times New Roman" w:hAnsi="Times New Roman" w:cs="Times New Roman"/>
          <w:sz w:val="28"/>
          <w:szCs w:val="28"/>
        </w:rPr>
        <w:t>Львів</w:t>
      </w:r>
      <w:r w:rsidR="003317EE">
        <w:rPr>
          <w:rFonts w:ascii="Times New Roman" w:hAnsi="Times New Roman" w:cs="Times New Roman"/>
          <w:sz w:val="28"/>
          <w:szCs w:val="28"/>
        </w:rPr>
        <w:t xml:space="preserve">, </w:t>
      </w:r>
      <w:r w:rsidR="003317EE" w:rsidRPr="00550F62">
        <w:rPr>
          <w:rFonts w:ascii="Times New Roman" w:hAnsi="Times New Roman" w:cs="Times New Roman"/>
          <w:sz w:val="28"/>
          <w:szCs w:val="28"/>
        </w:rPr>
        <w:t xml:space="preserve"> </w:t>
      </w:r>
      <w:r w:rsidR="00282899" w:rsidRPr="00550F62">
        <w:rPr>
          <w:rFonts w:ascii="Times New Roman" w:hAnsi="Times New Roman" w:cs="Times New Roman"/>
          <w:sz w:val="28"/>
          <w:szCs w:val="28"/>
        </w:rPr>
        <w:t xml:space="preserve">13 </w:t>
      </w:r>
      <w:proofErr w:type="spellStart"/>
      <w:r w:rsidR="00282899" w:rsidRPr="00550F62">
        <w:rPr>
          <w:rFonts w:ascii="Times New Roman" w:hAnsi="Times New Roman" w:cs="Times New Roman"/>
          <w:sz w:val="28"/>
          <w:szCs w:val="28"/>
        </w:rPr>
        <w:t>тр</w:t>
      </w:r>
      <w:proofErr w:type="spellEnd"/>
      <w:r w:rsidR="003317EE">
        <w:rPr>
          <w:rFonts w:ascii="Times New Roman" w:hAnsi="Times New Roman" w:cs="Times New Roman"/>
          <w:sz w:val="28"/>
          <w:szCs w:val="28"/>
        </w:rPr>
        <w:t>.</w:t>
      </w:r>
      <w:r w:rsidR="00282899" w:rsidRPr="00550F62">
        <w:rPr>
          <w:rFonts w:ascii="Times New Roman" w:hAnsi="Times New Roman" w:cs="Times New Roman"/>
          <w:sz w:val="28"/>
          <w:szCs w:val="28"/>
        </w:rPr>
        <w:t xml:space="preserve"> 2014 р.</w:t>
      </w:r>
      <w:r>
        <w:rPr>
          <w:rFonts w:ascii="Times New Roman" w:hAnsi="Times New Roman" w:cs="Times New Roman"/>
          <w:sz w:val="28"/>
          <w:szCs w:val="28"/>
        </w:rPr>
        <w:t xml:space="preserve">) </w:t>
      </w:r>
      <w:r w:rsidR="00282899" w:rsidRPr="00550F62">
        <w:rPr>
          <w:rFonts w:ascii="Times New Roman" w:hAnsi="Times New Roman" w:cs="Times New Roman"/>
          <w:sz w:val="28"/>
          <w:szCs w:val="28"/>
        </w:rPr>
        <w:t>Національний університет "Львівська політехніка". Львів</w:t>
      </w:r>
      <w:r>
        <w:rPr>
          <w:rFonts w:ascii="Times New Roman" w:hAnsi="Times New Roman" w:cs="Times New Roman"/>
          <w:sz w:val="28"/>
          <w:szCs w:val="28"/>
        </w:rPr>
        <w:t xml:space="preserve">, </w:t>
      </w:r>
      <w:r w:rsidR="00282899" w:rsidRPr="00550F62">
        <w:rPr>
          <w:rFonts w:ascii="Times New Roman" w:hAnsi="Times New Roman" w:cs="Times New Roman"/>
          <w:sz w:val="28"/>
          <w:szCs w:val="28"/>
        </w:rPr>
        <w:t xml:space="preserve"> </w:t>
      </w:r>
      <w:r>
        <w:rPr>
          <w:rFonts w:ascii="Times New Roman" w:hAnsi="Times New Roman" w:cs="Times New Roman"/>
          <w:sz w:val="28"/>
          <w:szCs w:val="28"/>
        </w:rPr>
        <w:t>в</w:t>
      </w:r>
      <w:r w:rsidR="00282899" w:rsidRPr="00550F62">
        <w:rPr>
          <w:rFonts w:ascii="Times New Roman" w:hAnsi="Times New Roman" w:cs="Times New Roman"/>
          <w:sz w:val="28"/>
          <w:szCs w:val="28"/>
        </w:rPr>
        <w:t>идавництво Львівської політехніки, 2014. С. 16–17.</w:t>
      </w:r>
    </w:p>
    <w:p w14:paraId="76CEAF54" w14:textId="7EE09635" w:rsidR="00505CBA" w:rsidRPr="00550F62" w:rsidRDefault="00505CBA" w:rsidP="00550F62">
      <w:pPr>
        <w:spacing w:line="360" w:lineRule="auto"/>
        <w:ind w:firstLine="567"/>
        <w:jc w:val="both"/>
        <w:rPr>
          <w:rFonts w:ascii="Times New Roman" w:hAnsi="Times New Roman" w:cs="Times New Roman"/>
          <w:sz w:val="28"/>
          <w:szCs w:val="28"/>
        </w:rPr>
      </w:pPr>
      <w:r w:rsidRPr="00550F62">
        <w:rPr>
          <w:rFonts w:ascii="Times New Roman" w:hAnsi="Times New Roman" w:cs="Times New Roman"/>
          <w:sz w:val="28"/>
          <w:szCs w:val="28"/>
        </w:rPr>
        <w:t xml:space="preserve">5. </w:t>
      </w:r>
      <w:proofErr w:type="spellStart"/>
      <w:r w:rsidRPr="00550F62">
        <w:rPr>
          <w:rFonts w:ascii="Times New Roman" w:hAnsi="Times New Roman" w:cs="Times New Roman"/>
          <w:sz w:val="28"/>
          <w:szCs w:val="28"/>
        </w:rPr>
        <w:t>Балабанова</w:t>
      </w:r>
      <w:proofErr w:type="spellEnd"/>
      <w:r w:rsidRPr="00550F62">
        <w:rPr>
          <w:rFonts w:ascii="Times New Roman" w:hAnsi="Times New Roman" w:cs="Times New Roman"/>
          <w:sz w:val="28"/>
          <w:szCs w:val="28"/>
        </w:rPr>
        <w:t xml:space="preserve"> Л. </w:t>
      </w:r>
      <w:r w:rsidR="00521B6D">
        <w:rPr>
          <w:rFonts w:ascii="Times New Roman" w:hAnsi="Times New Roman" w:cs="Times New Roman"/>
          <w:sz w:val="28"/>
          <w:szCs w:val="28"/>
        </w:rPr>
        <w:t xml:space="preserve"> </w:t>
      </w:r>
      <w:r w:rsidRPr="00550F62">
        <w:rPr>
          <w:rFonts w:ascii="Times New Roman" w:hAnsi="Times New Roman" w:cs="Times New Roman"/>
          <w:sz w:val="28"/>
          <w:szCs w:val="28"/>
        </w:rPr>
        <w:t>В</w:t>
      </w:r>
      <w:r w:rsidR="00521B6D">
        <w:rPr>
          <w:rFonts w:ascii="Times New Roman" w:hAnsi="Times New Roman" w:cs="Times New Roman"/>
          <w:sz w:val="28"/>
          <w:szCs w:val="28"/>
        </w:rPr>
        <w:t>.</w:t>
      </w:r>
      <w:r w:rsidRPr="00550F62">
        <w:rPr>
          <w:rFonts w:ascii="Times New Roman" w:hAnsi="Times New Roman" w:cs="Times New Roman"/>
          <w:sz w:val="28"/>
          <w:szCs w:val="28"/>
        </w:rPr>
        <w:t xml:space="preserve"> Маркетинг: </w:t>
      </w:r>
      <w:proofErr w:type="spellStart"/>
      <w:r w:rsidRPr="00550F62">
        <w:rPr>
          <w:rFonts w:ascii="Times New Roman" w:hAnsi="Times New Roman" w:cs="Times New Roman"/>
          <w:sz w:val="28"/>
          <w:szCs w:val="28"/>
        </w:rPr>
        <w:t>підр</w:t>
      </w:r>
      <w:proofErr w:type="spellEnd"/>
      <w:r w:rsidRPr="00550F62">
        <w:rPr>
          <w:rFonts w:ascii="Times New Roman" w:hAnsi="Times New Roman" w:cs="Times New Roman"/>
          <w:sz w:val="28"/>
          <w:szCs w:val="28"/>
        </w:rPr>
        <w:t>. Донецьк, 2002. С. 78-92.</w:t>
      </w:r>
    </w:p>
    <w:p w14:paraId="2B6E0B0A" w14:textId="2F23FFF1" w:rsidR="009F7856" w:rsidRPr="00550F62" w:rsidRDefault="009F7856" w:rsidP="00550F62">
      <w:pPr>
        <w:spacing w:line="360" w:lineRule="auto"/>
        <w:ind w:firstLine="567"/>
        <w:jc w:val="both"/>
        <w:rPr>
          <w:rFonts w:ascii="Times New Roman" w:hAnsi="Times New Roman" w:cs="Times New Roman"/>
          <w:sz w:val="28"/>
          <w:szCs w:val="28"/>
        </w:rPr>
      </w:pPr>
      <w:r w:rsidRPr="00550F62">
        <w:rPr>
          <w:rFonts w:ascii="Times New Roman" w:hAnsi="Times New Roman" w:cs="Times New Roman"/>
          <w:sz w:val="28"/>
          <w:szCs w:val="28"/>
        </w:rPr>
        <w:t>6. Дав</w:t>
      </w:r>
      <w:r w:rsidR="008F3041">
        <w:rPr>
          <w:rFonts w:ascii="Times New Roman" w:hAnsi="Times New Roman" w:cs="Times New Roman"/>
          <w:sz w:val="28"/>
          <w:szCs w:val="28"/>
        </w:rPr>
        <w:t>и</w:t>
      </w:r>
      <w:r w:rsidRPr="00550F62">
        <w:rPr>
          <w:rFonts w:ascii="Times New Roman" w:hAnsi="Times New Roman" w:cs="Times New Roman"/>
          <w:sz w:val="28"/>
          <w:szCs w:val="28"/>
        </w:rPr>
        <w:t>дова Л.</w:t>
      </w:r>
      <w:r w:rsidR="00521B6D">
        <w:rPr>
          <w:rFonts w:ascii="Times New Roman" w:hAnsi="Times New Roman" w:cs="Times New Roman"/>
          <w:sz w:val="28"/>
          <w:szCs w:val="28"/>
        </w:rPr>
        <w:t xml:space="preserve"> </w:t>
      </w:r>
      <w:r w:rsidRPr="00550F62">
        <w:rPr>
          <w:rFonts w:ascii="Times New Roman" w:hAnsi="Times New Roman" w:cs="Times New Roman"/>
          <w:sz w:val="28"/>
          <w:szCs w:val="28"/>
        </w:rPr>
        <w:t xml:space="preserve">A. </w:t>
      </w:r>
      <w:r w:rsidR="008F3041">
        <w:rPr>
          <w:rFonts w:ascii="Times New Roman" w:hAnsi="Times New Roman" w:cs="Times New Roman"/>
          <w:sz w:val="28"/>
          <w:szCs w:val="28"/>
        </w:rPr>
        <w:t>Економіка і</w:t>
      </w:r>
      <w:r w:rsidRPr="00550F62">
        <w:rPr>
          <w:rFonts w:ascii="Times New Roman" w:hAnsi="Times New Roman" w:cs="Times New Roman"/>
          <w:sz w:val="28"/>
          <w:szCs w:val="28"/>
        </w:rPr>
        <w:t xml:space="preserve"> </w:t>
      </w:r>
      <w:r w:rsidR="008F3041">
        <w:rPr>
          <w:rFonts w:ascii="Times New Roman" w:hAnsi="Times New Roman" w:cs="Times New Roman"/>
          <w:sz w:val="28"/>
          <w:szCs w:val="28"/>
        </w:rPr>
        <w:t>управління</w:t>
      </w:r>
      <w:r w:rsidRPr="00550F62">
        <w:rPr>
          <w:rFonts w:ascii="Times New Roman" w:hAnsi="Times New Roman" w:cs="Times New Roman"/>
          <w:sz w:val="28"/>
          <w:szCs w:val="28"/>
        </w:rPr>
        <w:t xml:space="preserve"> </w:t>
      </w:r>
      <w:r w:rsidR="008F3041">
        <w:rPr>
          <w:rFonts w:ascii="Times New Roman" w:hAnsi="Times New Roman" w:cs="Times New Roman"/>
          <w:sz w:val="28"/>
          <w:szCs w:val="28"/>
        </w:rPr>
        <w:t>підприємством</w:t>
      </w:r>
      <w:r w:rsidRPr="00550F62">
        <w:rPr>
          <w:rFonts w:ascii="Times New Roman" w:hAnsi="Times New Roman" w:cs="Times New Roman"/>
          <w:sz w:val="28"/>
          <w:szCs w:val="28"/>
        </w:rPr>
        <w:t xml:space="preserve"> : </w:t>
      </w:r>
      <w:proofErr w:type="spellStart"/>
      <w:r w:rsidR="003768B8">
        <w:rPr>
          <w:rFonts w:ascii="Times New Roman" w:hAnsi="Times New Roman" w:cs="Times New Roman"/>
          <w:sz w:val="28"/>
          <w:szCs w:val="28"/>
        </w:rPr>
        <w:t>навч</w:t>
      </w:r>
      <w:proofErr w:type="spellEnd"/>
      <w:r w:rsidR="003768B8">
        <w:rPr>
          <w:rFonts w:ascii="Times New Roman" w:hAnsi="Times New Roman" w:cs="Times New Roman"/>
          <w:sz w:val="28"/>
          <w:szCs w:val="28"/>
        </w:rPr>
        <w:t xml:space="preserve">. </w:t>
      </w:r>
      <w:proofErr w:type="spellStart"/>
      <w:r w:rsidR="003768B8">
        <w:rPr>
          <w:rFonts w:ascii="Times New Roman" w:hAnsi="Times New Roman" w:cs="Times New Roman"/>
          <w:sz w:val="28"/>
          <w:szCs w:val="28"/>
        </w:rPr>
        <w:t>посіб</w:t>
      </w:r>
      <w:proofErr w:type="spellEnd"/>
      <w:r w:rsidRPr="00550F62">
        <w:rPr>
          <w:rFonts w:ascii="Times New Roman" w:hAnsi="Times New Roman" w:cs="Times New Roman"/>
          <w:sz w:val="28"/>
          <w:szCs w:val="28"/>
        </w:rPr>
        <w:t>. 2003. 99 с.</w:t>
      </w:r>
      <w:r w:rsidR="003768B8">
        <w:rPr>
          <w:rFonts w:ascii="Times New Roman" w:hAnsi="Times New Roman" w:cs="Times New Roman"/>
          <w:sz w:val="28"/>
          <w:szCs w:val="28"/>
        </w:rPr>
        <w:t xml:space="preserve"> </w:t>
      </w:r>
    </w:p>
    <w:p w14:paraId="27CE5518" w14:textId="2C84995A" w:rsidR="009F7856" w:rsidRPr="00550F62" w:rsidRDefault="009F7856" w:rsidP="00550F62">
      <w:pPr>
        <w:spacing w:line="360" w:lineRule="auto"/>
        <w:ind w:firstLine="567"/>
        <w:jc w:val="both"/>
        <w:rPr>
          <w:rFonts w:ascii="Times New Roman" w:hAnsi="Times New Roman" w:cs="Times New Roman"/>
          <w:sz w:val="28"/>
          <w:szCs w:val="28"/>
        </w:rPr>
      </w:pPr>
      <w:r w:rsidRPr="00550F62">
        <w:rPr>
          <w:rFonts w:ascii="Times New Roman" w:hAnsi="Times New Roman" w:cs="Times New Roman"/>
          <w:sz w:val="28"/>
          <w:szCs w:val="28"/>
        </w:rPr>
        <w:t xml:space="preserve">7. </w:t>
      </w:r>
      <w:r w:rsidR="00306463" w:rsidRPr="00550F62">
        <w:rPr>
          <w:rFonts w:ascii="Times New Roman" w:hAnsi="Times New Roman" w:cs="Times New Roman"/>
          <w:sz w:val="28"/>
          <w:szCs w:val="28"/>
        </w:rPr>
        <w:t>Бєлінський П</w:t>
      </w:r>
      <w:r w:rsidR="003768B8">
        <w:rPr>
          <w:rFonts w:ascii="Times New Roman" w:hAnsi="Times New Roman" w:cs="Times New Roman"/>
          <w:sz w:val="28"/>
          <w:szCs w:val="28"/>
        </w:rPr>
        <w:t xml:space="preserve"> </w:t>
      </w:r>
      <w:r w:rsidR="00306463" w:rsidRPr="00550F62">
        <w:rPr>
          <w:rFonts w:ascii="Times New Roman" w:hAnsi="Times New Roman" w:cs="Times New Roman"/>
          <w:sz w:val="28"/>
          <w:szCs w:val="28"/>
        </w:rPr>
        <w:t xml:space="preserve">.І. Менеджмент виробництва та операцій : </w:t>
      </w:r>
      <w:proofErr w:type="spellStart"/>
      <w:r w:rsidR="00306463" w:rsidRPr="00550F62">
        <w:rPr>
          <w:rFonts w:ascii="Times New Roman" w:hAnsi="Times New Roman" w:cs="Times New Roman"/>
          <w:sz w:val="28"/>
          <w:szCs w:val="28"/>
        </w:rPr>
        <w:t>підр</w:t>
      </w:r>
      <w:proofErr w:type="spellEnd"/>
      <w:r w:rsidR="00175BAB">
        <w:rPr>
          <w:rFonts w:ascii="Times New Roman" w:hAnsi="Times New Roman" w:cs="Times New Roman"/>
          <w:sz w:val="28"/>
          <w:szCs w:val="28"/>
        </w:rPr>
        <w:t>.</w:t>
      </w:r>
      <w:r w:rsidR="00306463" w:rsidRPr="00550F62">
        <w:rPr>
          <w:rFonts w:ascii="Times New Roman" w:hAnsi="Times New Roman" w:cs="Times New Roman"/>
          <w:sz w:val="28"/>
          <w:szCs w:val="28"/>
        </w:rPr>
        <w:t xml:space="preserve"> Київ : Центр навчальної літератури, 2005. 34</w:t>
      </w:r>
      <w:r w:rsidR="00175BAB">
        <w:rPr>
          <w:rFonts w:ascii="Times New Roman" w:hAnsi="Times New Roman" w:cs="Times New Roman"/>
          <w:sz w:val="28"/>
          <w:szCs w:val="28"/>
        </w:rPr>
        <w:t xml:space="preserve"> </w:t>
      </w:r>
      <w:r w:rsidR="00306463" w:rsidRPr="00550F62">
        <w:rPr>
          <w:rFonts w:ascii="Times New Roman" w:hAnsi="Times New Roman" w:cs="Times New Roman"/>
          <w:sz w:val="28"/>
          <w:szCs w:val="28"/>
        </w:rPr>
        <w:t>- 71 с.</w:t>
      </w:r>
    </w:p>
    <w:p w14:paraId="3F8C1843" w14:textId="6E3BC58F" w:rsidR="00A53D89" w:rsidRPr="00550F62" w:rsidRDefault="00A53D89" w:rsidP="00550F62">
      <w:pPr>
        <w:spacing w:line="360" w:lineRule="auto"/>
        <w:ind w:firstLine="567"/>
        <w:jc w:val="both"/>
        <w:rPr>
          <w:rFonts w:ascii="Times New Roman" w:hAnsi="Times New Roman" w:cs="Times New Roman"/>
          <w:sz w:val="28"/>
          <w:szCs w:val="28"/>
        </w:rPr>
      </w:pPr>
      <w:r w:rsidRPr="00550F62">
        <w:rPr>
          <w:rFonts w:ascii="Times New Roman" w:hAnsi="Times New Roman" w:cs="Times New Roman"/>
          <w:sz w:val="28"/>
          <w:szCs w:val="28"/>
        </w:rPr>
        <w:t>8. Яковл</w:t>
      </w:r>
      <w:r w:rsidR="00175BAB">
        <w:rPr>
          <w:rFonts w:ascii="Times New Roman" w:hAnsi="Times New Roman" w:cs="Times New Roman"/>
          <w:sz w:val="28"/>
          <w:szCs w:val="28"/>
        </w:rPr>
        <w:t>є</w:t>
      </w:r>
      <w:r w:rsidRPr="00550F62">
        <w:rPr>
          <w:rFonts w:ascii="Times New Roman" w:hAnsi="Times New Roman" w:cs="Times New Roman"/>
          <w:sz w:val="28"/>
          <w:szCs w:val="28"/>
        </w:rPr>
        <w:t>в А.</w:t>
      </w:r>
      <w:r w:rsidR="00175BAB">
        <w:rPr>
          <w:rFonts w:ascii="Times New Roman" w:hAnsi="Times New Roman" w:cs="Times New Roman"/>
          <w:sz w:val="28"/>
          <w:szCs w:val="28"/>
        </w:rPr>
        <w:t xml:space="preserve"> </w:t>
      </w:r>
      <w:r w:rsidRPr="00550F62">
        <w:rPr>
          <w:rFonts w:ascii="Times New Roman" w:hAnsi="Times New Roman" w:cs="Times New Roman"/>
          <w:sz w:val="28"/>
          <w:szCs w:val="28"/>
        </w:rPr>
        <w:t xml:space="preserve">А. </w:t>
      </w:r>
      <w:r w:rsidR="00175BAB">
        <w:rPr>
          <w:rFonts w:ascii="Times New Roman" w:hAnsi="Times New Roman" w:cs="Times New Roman"/>
          <w:sz w:val="28"/>
          <w:szCs w:val="28"/>
        </w:rPr>
        <w:t>Збутова</w:t>
      </w:r>
      <w:r w:rsidRPr="00550F62">
        <w:rPr>
          <w:rFonts w:ascii="Times New Roman" w:hAnsi="Times New Roman" w:cs="Times New Roman"/>
          <w:sz w:val="28"/>
          <w:szCs w:val="28"/>
        </w:rPr>
        <w:t xml:space="preserve"> </w:t>
      </w:r>
      <w:r w:rsidR="00175BAB">
        <w:rPr>
          <w:rFonts w:ascii="Times New Roman" w:hAnsi="Times New Roman" w:cs="Times New Roman"/>
          <w:sz w:val="28"/>
          <w:szCs w:val="28"/>
        </w:rPr>
        <w:t>діяльність</w:t>
      </w:r>
      <w:r w:rsidRPr="00550F62">
        <w:rPr>
          <w:rFonts w:ascii="Times New Roman" w:hAnsi="Times New Roman" w:cs="Times New Roman"/>
          <w:sz w:val="28"/>
          <w:szCs w:val="28"/>
        </w:rPr>
        <w:t xml:space="preserve"> торгового </w:t>
      </w:r>
      <w:r w:rsidR="00175BAB">
        <w:rPr>
          <w:rFonts w:ascii="Times New Roman" w:hAnsi="Times New Roman" w:cs="Times New Roman"/>
          <w:sz w:val="28"/>
          <w:szCs w:val="28"/>
        </w:rPr>
        <w:t>підприємства</w:t>
      </w:r>
      <w:r w:rsidRPr="00550F62">
        <w:rPr>
          <w:rFonts w:ascii="Times New Roman" w:hAnsi="Times New Roman" w:cs="Times New Roman"/>
          <w:sz w:val="28"/>
          <w:szCs w:val="28"/>
        </w:rPr>
        <w:t xml:space="preserve">: </w:t>
      </w:r>
      <w:r w:rsidR="00587F18">
        <w:rPr>
          <w:rFonts w:ascii="Times New Roman" w:hAnsi="Times New Roman" w:cs="Times New Roman"/>
          <w:sz w:val="28"/>
          <w:szCs w:val="28"/>
        </w:rPr>
        <w:t>поняття</w:t>
      </w:r>
      <w:r w:rsidRPr="00550F62">
        <w:rPr>
          <w:rFonts w:ascii="Times New Roman" w:hAnsi="Times New Roman" w:cs="Times New Roman"/>
          <w:sz w:val="28"/>
          <w:szCs w:val="28"/>
        </w:rPr>
        <w:t xml:space="preserve"> </w:t>
      </w:r>
      <w:r w:rsidR="00587F18">
        <w:rPr>
          <w:rFonts w:ascii="Times New Roman" w:hAnsi="Times New Roman" w:cs="Times New Roman"/>
          <w:sz w:val="28"/>
          <w:szCs w:val="28"/>
        </w:rPr>
        <w:t>і</w:t>
      </w:r>
      <w:r w:rsidRPr="00550F62">
        <w:rPr>
          <w:rFonts w:ascii="Times New Roman" w:hAnsi="Times New Roman" w:cs="Times New Roman"/>
          <w:sz w:val="28"/>
          <w:szCs w:val="28"/>
        </w:rPr>
        <w:t xml:space="preserve"> </w:t>
      </w:r>
      <w:r w:rsidR="00C94832">
        <w:rPr>
          <w:rFonts w:ascii="Times New Roman" w:hAnsi="Times New Roman" w:cs="Times New Roman"/>
          <w:sz w:val="28"/>
          <w:szCs w:val="28"/>
        </w:rPr>
        <w:t>сутність :</w:t>
      </w:r>
      <w:r w:rsidRPr="00550F62">
        <w:rPr>
          <w:rFonts w:ascii="Times New Roman" w:hAnsi="Times New Roman" w:cs="Times New Roman"/>
          <w:sz w:val="28"/>
          <w:szCs w:val="28"/>
        </w:rPr>
        <w:t xml:space="preserve"> </w:t>
      </w:r>
      <w:r w:rsidR="00C94832">
        <w:rPr>
          <w:rFonts w:ascii="Times New Roman" w:hAnsi="Times New Roman" w:cs="Times New Roman"/>
          <w:sz w:val="28"/>
          <w:szCs w:val="28"/>
        </w:rPr>
        <w:t>Управління</w:t>
      </w:r>
      <w:r w:rsidRPr="00550F62">
        <w:rPr>
          <w:rFonts w:ascii="Times New Roman" w:hAnsi="Times New Roman" w:cs="Times New Roman"/>
          <w:sz w:val="28"/>
          <w:szCs w:val="28"/>
        </w:rPr>
        <w:t xml:space="preserve"> продажами</w:t>
      </w:r>
      <w:r w:rsidR="00C94832">
        <w:rPr>
          <w:rFonts w:ascii="Times New Roman" w:hAnsi="Times New Roman" w:cs="Times New Roman"/>
          <w:sz w:val="28"/>
          <w:szCs w:val="28"/>
        </w:rPr>
        <w:t>.</w:t>
      </w:r>
      <w:r w:rsidRPr="00550F62">
        <w:rPr>
          <w:rFonts w:ascii="Times New Roman" w:hAnsi="Times New Roman" w:cs="Times New Roman"/>
          <w:sz w:val="28"/>
          <w:szCs w:val="28"/>
        </w:rPr>
        <w:t xml:space="preserve"> 2009. № 03 (46). С. 45- 64.</w:t>
      </w:r>
    </w:p>
    <w:p w14:paraId="2EF6A2E8" w14:textId="6149EFA2" w:rsidR="00A53D89" w:rsidRPr="00550F62" w:rsidRDefault="00A53D89" w:rsidP="00550F62">
      <w:pPr>
        <w:spacing w:line="360" w:lineRule="auto"/>
        <w:ind w:firstLine="567"/>
        <w:jc w:val="both"/>
        <w:rPr>
          <w:rFonts w:ascii="Times New Roman" w:hAnsi="Times New Roman" w:cs="Times New Roman"/>
          <w:sz w:val="28"/>
          <w:szCs w:val="28"/>
        </w:rPr>
      </w:pPr>
      <w:r w:rsidRPr="00550F62">
        <w:rPr>
          <w:rFonts w:ascii="Times New Roman" w:hAnsi="Times New Roman" w:cs="Times New Roman"/>
          <w:sz w:val="28"/>
          <w:szCs w:val="28"/>
        </w:rPr>
        <w:t xml:space="preserve">9. </w:t>
      </w:r>
      <w:proofErr w:type="spellStart"/>
      <w:r w:rsidR="000F3875" w:rsidRPr="00550F62">
        <w:rPr>
          <w:rFonts w:ascii="Times New Roman" w:hAnsi="Times New Roman" w:cs="Times New Roman"/>
          <w:sz w:val="28"/>
          <w:szCs w:val="28"/>
        </w:rPr>
        <w:t>Музичка</w:t>
      </w:r>
      <w:proofErr w:type="spellEnd"/>
      <w:r w:rsidR="000F3875" w:rsidRPr="00550F62">
        <w:rPr>
          <w:rFonts w:ascii="Times New Roman" w:hAnsi="Times New Roman" w:cs="Times New Roman"/>
          <w:sz w:val="28"/>
          <w:szCs w:val="28"/>
        </w:rPr>
        <w:t xml:space="preserve"> Є.</w:t>
      </w:r>
      <w:r w:rsidR="0080206C">
        <w:rPr>
          <w:rFonts w:ascii="Times New Roman" w:hAnsi="Times New Roman" w:cs="Times New Roman"/>
          <w:sz w:val="28"/>
          <w:szCs w:val="28"/>
        </w:rPr>
        <w:t xml:space="preserve"> </w:t>
      </w:r>
      <w:r w:rsidR="000F3875" w:rsidRPr="00550F62">
        <w:rPr>
          <w:rFonts w:ascii="Times New Roman" w:hAnsi="Times New Roman" w:cs="Times New Roman"/>
          <w:sz w:val="28"/>
          <w:szCs w:val="28"/>
        </w:rPr>
        <w:t>О. Оцінка ефективності збутової діяльності торгівельних підприємств</w:t>
      </w:r>
      <w:r w:rsidR="0080206C">
        <w:rPr>
          <w:rFonts w:ascii="Times New Roman" w:hAnsi="Times New Roman" w:cs="Times New Roman"/>
          <w:sz w:val="28"/>
          <w:szCs w:val="28"/>
        </w:rPr>
        <w:t>.</w:t>
      </w:r>
      <w:r w:rsidR="000F3875" w:rsidRPr="00550F62">
        <w:rPr>
          <w:rFonts w:ascii="Times New Roman" w:hAnsi="Times New Roman" w:cs="Times New Roman"/>
          <w:sz w:val="28"/>
          <w:szCs w:val="28"/>
        </w:rPr>
        <w:t xml:space="preserve"> </w:t>
      </w:r>
      <w:r w:rsidR="000F3875" w:rsidRPr="0080206C">
        <w:rPr>
          <w:rFonts w:ascii="Times New Roman" w:hAnsi="Times New Roman" w:cs="Times New Roman"/>
          <w:i/>
          <w:iCs/>
          <w:sz w:val="28"/>
          <w:szCs w:val="28"/>
        </w:rPr>
        <w:t>Економічний часопис XXI</w:t>
      </w:r>
      <w:r w:rsidR="000F3875" w:rsidRPr="00550F62">
        <w:rPr>
          <w:rFonts w:ascii="Times New Roman" w:hAnsi="Times New Roman" w:cs="Times New Roman"/>
          <w:sz w:val="28"/>
          <w:szCs w:val="28"/>
        </w:rPr>
        <w:t>. 2013. № 11-12 (2). С. 64 – 67.</w:t>
      </w:r>
    </w:p>
    <w:p w14:paraId="578EBD88" w14:textId="1B3CA0E6" w:rsidR="00360794" w:rsidRPr="00550F62" w:rsidRDefault="000F3875" w:rsidP="00550F62">
      <w:pPr>
        <w:spacing w:line="360" w:lineRule="auto"/>
        <w:ind w:firstLine="567"/>
        <w:jc w:val="both"/>
        <w:rPr>
          <w:rFonts w:ascii="Times New Roman" w:hAnsi="Times New Roman" w:cs="Times New Roman"/>
          <w:sz w:val="28"/>
          <w:szCs w:val="28"/>
        </w:rPr>
      </w:pPr>
      <w:r w:rsidRPr="00550F62">
        <w:rPr>
          <w:rFonts w:ascii="Times New Roman" w:hAnsi="Times New Roman" w:cs="Times New Roman"/>
          <w:sz w:val="28"/>
          <w:szCs w:val="28"/>
        </w:rPr>
        <w:t xml:space="preserve">10. </w:t>
      </w:r>
      <w:r w:rsidR="00891A00" w:rsidRPr="00550F62">
        <w:rPr>
          <w:rFonts w:ascii="Times New Roman" w:hAnsi="Times New Roman" w:cs="Times New Roman"/>
          <w:sz w:val="28"/>
          <w:szCs w:val="28"/>
        </w:rPr>
        <w:t>Статут підприємства ТОВ «Український папір».</w:t>
      </w:r>
    </w:p>
    <w:p w14:paraId="7FF55B49" w14:textId="6C7AF137" w:rsidR="00891A00" w:rsidRPr="00550F62" w:rsidRDefault="00891A00" w:rsidP="00550F62">
      <w:pPr>
        <w:spacing w:line="360" w:lineRule="auto"/>
        <w:ind w:firstLine="567"/>
        <w:jc w:val="both"/>
        <w:rPr>
          <w:rFonts w:ascii="Times New Roman" w:hAnsi="Times New Roman" w:cs="Times New Roman"/>
          <w:sz w:val="28"/>
          <w:szCs w:val="28"/>
        </w:rPr>
      </w:pPr>
      <w:r w:rsidRPr="00550F62">
        <w:rPr>
          <w:rFonts w:ascii="Times New Roman" w:hAnsi="Times New Roman" w:cs="Times New Roman"/>
          <w:sz w:val="28"/>
          <w:szCs w:val="28"/>
        </w:rPr>
        <w:t xml:space="preserve">11. </w:t>
      </w:r>
      <w:r w:rsidR="003775CF" w:rsidRPr="00550F62">
        <w:rPr>
          <w:rFonts w:ascii="Times New Roman" w:hAnsi="Times New Roman" w:cs="Times New Roman"/>
          <w:sz w:val="28"/>
          <w:szCs w:val="28"/>
        </w:rPr>
        <w:t>Довідка про наявність обладнання та матеріально-технічної бази</w:t>
      </w:r>
      <w:r w:rsidR="0080206C">
        <w:rPr>
          <w:rFonts w:ascii="Times New Roman" w:hAnsi="Times New Roman" w:cs="Times New Roman"/>
          <w:sz w:val="28"/>
          <w:szCs w:val="28"/>
        </w:rPr>
        <w:t>.</w:t>
      </w:r>
    </w:p>
    <w:p w14:paraId="6F63B7A1" w14:textId="4384C33E" w:rsidR="003775CF" w:rsidRPr="00550F62" w:rsidRDefault="003775CF" w:rsidP="00550F62">
      <w:pPr>
        <w:spacing w:line="360" w:lineRule="auto"/>
        <w:ind w:firstLine="567"/>
        <w:jc w:val="both"/>
        <w:rPr>
          <w:rFonts w:ascii="Times New Roman" w:hAnsi="Times New Roman" w:cs="Times New Roman"/>
          <w:sz w:val="28"/>
          <w:szCs w:val="28"/>
        </w:rPr>
      </w:pPr>
      <w:r w:rsidRPr="00550F62">
        <w:rPr>
          <w:rFonts w:ascii="Times New Roman" w:hAnsi="Times New Roman" w:cs="Times New Roman"/>
          <w:sz w:val="28"/>
          <w:szCs w:val="28"/>
        </w:rPr>
        <w:lastRenderedPageBreak/>
        <w:t xml:space="preserve">12. </w:t>
      </w:r>
      <w:r w:rsidR="00131CA9" w:rsidRPr="00550F62">
        <w:rPr>
          <w:rFonts w:ascii="Times New Roman" w:hAnsi="Times New Roman" w:cs="Times New Roman"/>
          <w:sz w:val="28"/>
          <w:szCs w:val="28"/>
        </w:rPr>
        <w:t>Довідка про наявність працівників відповідної кваліфікації, які мають необхідні знання та досвід</w:t>
      </w:r>
      <w:r w:rsidR="0080206C">
        <w:rPr>
          <w:rFonts w:ascii="Times New Roman" w:hAnsi="Times New Roman" w:cs="Times New Roman"/>
          <w:sz w:val="28"/>
          <w:szCs w:val="28"/>
        </w:rPr>
        <w:t>.</w:t>
      </w:r>
    </w:p>
    <w:p w14:paraId="0C32ED8B" w14:textId="5E9E4902" w:rsidR="0046582E" w:rsidRPr="00550F62" w:rsidRDefault="00131CA9" w:rsidP="00550F62">
      <w:pPr>
        <w:spacing w:line="360" w:lineRule="auto"/>
        <w:ind w:firstLine="567"/>
        <w:jc w:val="both"/>
        <w:rPr>
          <w:rFonts w:ascii="Times New Roman" w:hAnsi="Times New Roman" w:cs="Times New Roman"/>
          <w:sz w:val="28"/>
          <w:szCs w:val="28"/>
        </w:rPr>
      </w:pPr>
      <w:r w:rsidRPr="00550F62">
        <w:rPr>
          <w:rFonts w:ascii="Times New Roman" w:hAnsi="Times New Roman" w:cs="Times New Roman"/>
          <w:sz w:val="28"/>
          <w:szCs w:val="28"/>
        </w:rPr>
        <w:t xml:space="preserve">13. </w:t>
      </w:r>
      <w:r w:rsidR="00114020" w:rsidRPr="00550F62">
        <w:rPr>
          <w:rFonts w:ascii="Times New Roman" w:hAnsi="Times New Roman" w:cs="Times New Roman"/>
          <w:sz w:val="28"/>
          <w:szCs w:val="28"/>
        </w:rPr>
        <w:t>Економічні показники</w:t>
      </w:r>
      <w:r w:rsidR="0080206C">
        <w:rPr>
          <w:rFonts w:ascii="Times New Roman" w:hAnsi="Times New Roman" w:cs="Times New Roman"/>
          <w:sz w:val="28"/>
          <w:szCs w:val="28"/>
        </w:rPr>
        <w:t xml:space="preserve">. </w:t>
      </w:r>
      <w:r w:rsidR="00114020" w:rsidRPr="00550F62">
        <w:rPr>
          <w:rFonts w:ascii="Times New Roman" w:hAnsi="Times New Roman" w:cs="Times New Roman"/>
          <w:sz w:val="28"/>
          <w:szCs w:val="28"/>
        </w:rPr>
        <w:t xml:space="preserve">URL: </w:t>
      </w:r>
      <w:hyperlink r:id="rId9" w:history="1">
        <w:r w:rsidR="0046582E" w:rsidRPr="00550F62">
          <w:rPr>
            <w:rStyle w:val="ac"/>
            <w:rFonts w:ascii="Times New Roman" w:hAnsi="Times New Roman" w:cs="Times New Roman"/>
            <w:sz w:val="28"/>
            <w:szCs w:val="28"/>
          </w:rPr>
          <w:t>https://www.finalon.com/ru/</w:t>
        </w:r>
      </w:hyperlink>
      <w:r w:rsidR="0080206C">
        <w:rPr>
          <w:rFonts w:ascii="Times New Roman" w:hAnsi="Times New Roman" w:cs="Times New Roman"/>
          <w:sz w:val="28"/>
          <w:szCs w:val="28"/>
        </w:rPr>
        <w:t xml:space="preserve"> (</w:t>
      </w:r>
      <w:r w:rsidR="006C37B7" w:rsidRPr="006C37B7">
        <w:rPr>
          <w:rFonts w:ascii="Times New Roman" w:hAnsi="Times New Roman" w:cs="Times New Roman"/>
          <w:sz w:val="28"/>
          <w:szCs w:val="28"/>
        </w:rPr>
        <w:t xml:space="preserve">дата звернення: </w:t>
      </w:r>
      <w:r w:rsidR="006C37B7">
        <w:rPr>
          <w:rFonts w:ascii="Times New Roman" w:hAnsi="Times New Roman" w:cs="Times New Roman"/>
          <w:sz w:val="28"/>
          <w:szCs w:val="28"/>
        </w:rPr>
        <w:t>01</w:t>
      </w:r>
      <w:r w:rsidR="006C37B7" w:rsidRPr="006C37B7">
        <w:rPr>
          <w:rFonts w:ascii="Times New Roman" w:hAnsi="Times New Roman" w:cs="Times New Roman"/>
          <w:sz w:val="28"/>
          <w:szCs w:val="28"/>
        </w:rPr>
        <w:t>.</w:t>
      </w:r>
      <w:r w:rsidR="006C37B7">
        <w:rPr>
          <w:rFonts w:ascii="Times New Roman" w:hAnsi="Times New Roman" w:cs="Times New Roman"/>
          <w:sz w:val="28"/>
          <w:szCs w:val="28"/>
        </w:rPr>
        <w:t>04</w:t>
      </w:r>
      <w:r w:rsidR="006C37B7" w:rsidRPr="006C37B7">
        <w:rPr>
          <w:rFonts w:ascii="Times New Roman" w:hAnsi="Times New Roman" w:cs="Times New Roman"/>
          <w:sz w:val="28"/>
          <w:szCs w:val="28"/>
        </w:rPr>
        <w:t>.20</w:t>
      </w:r>
      <w:r w:rsidR="006C37B7">
        <w:rPr>
          <w:rFonts w:ascii="Times New Roman" w:hAnsi="Times New Roman" w:cs="Times New Roman"/>
          <w:sz w:val="28"/>
          <w:szCs w:val="28"/>
        </w:rPr>
        <w:t>23</w:t>
      </w:r>
      <w:r w:rsidR="0080206C">
        <w:rPr>
          <w:rFonts w:ascii="Times New Roman" w:hAnsi="Times New Roman" w:cs="Times New Roman"/>
          <w:sz w:val="28"/>
          <w:szCs w:val="28"/>
        </w:rPr>
        <w:t>)</w:t>
      </w:r>
      <w:r w:rsidR="006C37B7">
        <w:rPr>
          <w:rFonts w:ascii="Times New Roman" w:hAnsi="Times New Roman" w:cs="Times New Roman"/>
          <w:sz w:val="28"/>
          <w:szCs w:val="28"/>
        </w:rPr>
        <w:t>.</w:t>
      </w:r>
    </w:p>
    <w:p w14:paraId="0F3A12B8" w14:textId="73548AEF" w:rsidR="0046582E" w:rsidRPr="00550F62" w:rsidRDefault="0046582E" w:rsidP="00550F62">
      <w:pPr>
        <w:spacing w:line="360" w:lineRule="auto"/>
        <w:ind w:firstLine="567"/>
        <w:jc w:val="both"/>
        <w:rPr>
          <w:rFonts w:ascii="Times New Roman" w:hAnsi="Times New Roman" w:cs="Times New Roman"/>
          <w:sz w:val="28"/>
          <w:szCs w:val="28"/>
        </w:rPr>
      </w:pPr>
      <w:r w:rsidRPr="00550F62">
        <w:rPr>
          <w:rFonts w:ascii="Times New Roman" w:hAnsi="Times New Roman" w:cs="Times New Roman"/>
          <w:sz w:val="28"/>
          <w:szCs w:val="28"/>
        </w:rPr>
        <w:t xml:space="preserve">14. </w:t>
      </w:r>
      <w:proofErr w:type="spellStart"/>
      <w:r w:rsidRPr="00550F62">
        <w:rPr>
          <w:rFonts w:ascii="Times New Roman" w:hAnsi="Times New Roman" w:cs="Times New Roman"/>
          <w:sz w:val="28"/>
          <w:szCs w:val="28"/>
        </w:rPr>
        <w:t>Куденко</w:t>
      </w:r>
      <w:proofErr w:type="spellEnd"/>
      <w:r w:rsidRPr="00550F62">
        <w:rPr>
          <w:rFonts w:ascii="Times New Roman" w:hAnsi="Times New Roman" w:cs="Times New Roman"/>
          <w:sz w:val="28"/>
          <w:szCs w:val="28"/>
        </w:rPr>
        <w:t xml:space="preserve"> Н.</w:t>
      </w:r>
      <w:r w:rsidR="006C37B7">
        <w:rPr>
          <w:rFonts w:ascii="Times New Roman" w:hAnsi="Times New Roman" w:cs="Times New Roman"/>
          <w:sz w:val="28"/>
          <w:szCs w:val="28"/>
        </w:rPr>
        <w:t xml:space="preserve"> </w:t>
      </w:r>
      <w:r w:rsidRPr="00550F62">
        <w:rPr>
          <w:rFonts w:ascii="Times New Roman" w:hAnsi="Times New Roman" w:cs="Times New Roman"/>
          <w:sz w:val="28"/>
          <w:szCs w:val="28"/>
        </w:rPr>
        <w:t>В. Дискусійні проблеми сутності і змісту маркетингової стратегії підприємства.</w:t>
      </w:r>
      <w:r w:rsidR="006C37B7">
        <w:rPr>
          <w:rFonts w:ascii="Times New Roman" w:hAnsi="Times New Roman" w:cs="Times New Roman"/>
          <w:sz w:val="28"/>
          <w:szCs w:val="28"/>
        </w:rPr>
        <w:t xml:space="preserve"> </w:t>
      </w:r>
      <w:r w:rsidRPr="006C37B7">
        <w:rPr>
          <w:rFonts w:ascii="Times New Roman" w:hAnsi="Times New Roman" w:cs="Times New Roman"/>
          <w:i/>
          <w:iCs/>
          <w:sz w:val="28"/>
          <w:szCs w:val="28"/>
        </w:rPr>
        <w:t>Вісник НУ «Львівська політехніка» «Логістика»</w:t>
      </w:r>
      <w:r w:rsidR="00963AE9">
        <w:rPr>
          <w:rFonts w:ascii="Times New Roman" w:hAnsi="Times New Roman" w:cs="Times New Roman"/>
          <w:sz w:val="28"/>
          <w:szCs w:val="28"/>
        </w:rPr>
        <w:t xml:space="preserve">. </w:t>
      </w:r>
      <w:r w:rsidRPr="00550F62">
        <w:rPr>
          <w:rFonts w:ascii="Times New Roman" w:hAnsi="Times New Roman" w:cs="Times New Roman"/>
          <w:sz w:val="28"/>
          <w:szCs w:val="28"/>
        </w:rPr>
        <w:t>2004. № 499. С. 72-78.</w:t>
      </w:r>
    </w:p>
    <w:p w14:paraId="6DA1AF9B" w14:textId="4A1BDB9B" w:rsidR="00446195" w:rsidRPr="00550F62" w:rsidRDefault="00446195" w:rsidP="00550F62">
      <w:pPr>
        <w:spacing w:line="360" w:lineRule="auto"/>
        <w:ind w:firstLine="567"/>
        <w:jc w:val="both"/>
        <w:rPr>
          <w:rFonts w:ascii="Times New Roman" w:hAnsi="Times New Roman" w:cs="Times New Roman"/>
          <w:sz w:val="28"/>
          <w:szCs w:val="28"/>
        </w:rPr>
      </w:pPr>
      <w:r w:rsidRPr="00550F62">
        <w:rPr>
          <w:rFonts w:ascii="Times New Roman" w:hAnsi="Times New Roman" w:cs="Times New Roman"/>
          <w:sz w:val="28"/>
          <w:szCs w:val="28"/>
        </w:rPr>
        <w:t>15. Спільник І. В. Аналіз виробничо-збутової діяльності у підвищенні конкурентоспроможності підприємства</w:t>
      </w:r>
      <w:r w:rsidR="00963AE9">
        <w:rPr>
          <w:rFonts w:ascii="Times New Roman" w:hAnsi="Times New Roman" w:cs="Times New Roman"/>
          <w:sz w:val="28"/>
          <w:szCs w:val="28"/>
        </w:rPr>
        <w:t xml:space="preserve">. </w:t>
      </w:r>
      <w:r w:rsidRPr="00963AE9">
        <w:rPr>
          <w:rFonts w:ascii="Times New Roman" w:hAnsi="Times New Roman" w:cs="Times New Roman"/>
          <w:i/>
          <w:iCs/>
          <w:sz w:val="28"/>
          <w:szCs w:val="28"/>
        </w:rPr>
        <w:t>Економічний аналіз</w:t>
      </w:r>
      <w:r w:rsidR="00963AE9">
        <w:rPr>
          <w:rFonts w:ascii="Times New Roman" w:hAnsi="Times New Roman" w:cs="Times New Roman"/>
          <w:sz w:val="28"/>
          <w:szCs w:val="28"/>
        </w:rPr>
        <w:t xml:space="preserve"> </w:t>
      </w:r>
      <w:r w:rsidRPr="00550F62">
        <w:rPr>
          <w:rFonts w:ascii="Times New Roman" w:hAnsi="Times New Roman" w:cs="Times New Roman"/>
          <w:sz w:val="28"/>
          <w:szCs w:val="28"/>
        </w:rPr>
        <w:t xml:space="preserve">: </w:t>
      </w:r>
      <w:proofErr w:type="spellStart"/>
      <w:r w:rsidRPr="00550F62">
        <w:rPr>
          <w:rFonts w:ascii="Times New Roman" w:hAnsi="Times New Roman" w:cs="Times New Roman"/>
          <w:sz w:val="28"/>
          <w:szCs w:val="28"/>
        </w:rPr>
        <w:t>зб</w:t>
      </w:r>
      <w:proofErr w:type="spellEnd"/>
      <w:r w:rsidRPr="00550F62">
        <w:rPr>
          <w:rFonts w:ascii="Times New Roman" w:hAnsi="Times New Roman" w:cs="Times New Roman"/>
          <w:sz w:val="28"/>
          <w:szCs w:val="28"/>
        </w:rPr>
        <w:t xml:space="preserve">. наук. </w:t>
      </w:r>
      <w:r w:rsidR="007F652A">
        <w:rPr>
          <w:rFonts w:ascii="Times New Roman" w:hAnsi="Times New Roman" w:cs="Times New Roman"/>
          <w:sz w:val="28"/>
          <w:szCs w:val="28"/>
        </w:rPr>
        <w:t>п</w:t>
      </w:r>
      <w:r w:rsidRPr="00550F62">
        <w:rPr>
          <w:rFonts w:ascii="Times New Roman" w:hAnsi="Times New Roman" w:cs="Times New Roman"/>
          <w:sz w:val="28"/>
          <w:szCs w:val="28"/>
        </w:rPr>
        <w:t>р</w:t>
      </w:r>
      <w:r w:rsidR="007F652A">
        <w:rPr>
          <w:rFonts w:ascii="Times New Roman" w:hAnsi="Times New Roman" w:cs="Times New Roman"/>
          <w:sz w:val="28"/>
          <w:szCs w:val="28"/>
        </w:rPr>
        <w:t xml:space="preserve">. </w:t>
      </w:r>
      <w:r w:rsidRPr="00550F62">
        <w:rPr>
          <w:rFonts w:ascii="Times New Roman" w:hAnsi="Times New Roman" w:cs="Times New Roman"/>
          <w:sz w:val="28"/>
          <w:szCs w:val="28"/>
        </w:rPr>
        <w:t xml:space="preserve">Тернопільський національний економічний університет; ред. </w:t>
      </w:r>
      <w:proofErr w:type="spellStart"/>
      <w:r w:rsidRPr="00550F62">
        <w:rPr>
          <w:rFonts w:ascii="Times New Roman" w:hAnsi="Times New Roman" w:cs="Times New Roman"/>
          <w:sz w:val="28"/>
          <w:szCs w:val="28"/>
        </w:rPr>
        <w:t>кол</w:t>
      </w:r>
      <w:proofErr w:type="spellEnd"/>
      <w:r w:rsidRPr="00550F62">
        <w:rPr>
          <w:rFonts w:ascii="Times New Roman" w:hAnsi="Times New Roman" w:cs="Times New Roman"/>
          <w:sz w:val="28"/>
          <w:szCs w:val="28"/>
        </w:rPr>
        <w:t>.: В. А. Дерій (</w:t>
      </w:r>
      <w:proofErr w:type="spellStart"/>
      <w:r w:rsidRPr="00550F62">
        <w:rPr>
          <w:rFonts w:ascii="Times New Roman" w:hAnsi="Times New Roman" w:cs="Times New Roman"/>
          <w:sz w:val="28"/>
          <w:szCs w:val="28"/>
        </w:rPr>
        <w:t>голов</w:t>
      </w:r>
      <w:proofErr w:type="spellEnd"/>
      <w:r w:rsidRPr="00550F62">
        <w:rPr>
          <w:rFonts w:ascii="Times New Roman" w:hAnsi="Times New Roman" w:cs="Times New Roman"/>
          <w:sz w:val="28"/>
          <w:szCs w:val="28"/>
        </w:rPr>
        <w:t>. ред.) та ін.</w:t>
      </w:r>
      <w:r w:rsidR="007F652A">
        <w:rPr>
          <w:rFonts w:ascii="Times New Roman" w:hAnsi="Times New Roman" w:cs="Times New Roman"/>
          <w:sz w:val="28"/>
          <w:szCs w:val="28"/>
        </w:rPr>
        <w:t xml:space="preserve"> </w:t>
      </w:r>
      <w:r w:rsidRPr="00550F62">
        <w:rPr>
          <w:rFonts w:ascii="Times New Roman" w:hAnsi="Times New Roman" w:cs="Times New Roman"/>
          <w:sz w:val="28"/>
          <w:szCs w:val="28"/>
        </w:rPr>
        <w:t xml:space="preserve">Тернопіль: </w:t>
      </w:r>
      <w:proofErr w:type="spellStart"/>
      <w:r w:rsidRPr="00550F62">
        <w:rPr>
          <w:rFonts w:ascii="Times New Roman" w:hAnsi="Times New Roman" w:cs="Times New Roman"/>
          <w:sz w:val="28"/>
          <w:szCs w:val="28"/>
        </w:rPr>
        <w:t>Видавничо</w:t>
      </w:r>
      <w:proofErr w:type="spellEnd"/>
      <w:r w:rsidRPr="00550F62">
        <w:rPr>
          <w:rFonts w:ascii="Times New Roman" w:hAnsi="Times New Roman" w:cs="Times New Roman"/>
          <w:sz w:val="28"/>
          <w:szCs w:val="28"/>
        </w:rPr>
        <w:t xml:space="preserve">-поліграфічний центр Тернопільського національного економічного університету «Економічна думка» 2014. </w:t>
      </w:r>
      <w:proofErr w:type="spellStart"/>
      <w:r w:rsidRPr="00550F62">
        <w:rPr>
          <w:rFonts w:ascii="Times New Roman" w:hAnsi="Times New Roman" w:cs="Times New Roman"/>
          <w:sz w:val="28"/>
          <w:szCs w:val="28"/>
        </w:rPr>
        <w:t>Вип</w:t>
      </w:r>
      <w:proofErr w:type="spellEnd"/>
      <w:r w:rsidRPr="00550F62">
        <w:rPr>
          <w:rFonts w:ascii="Times New Roman" w:hAnsi="Times New Roman" w:cs="Times New Roman"/>
          <w:sz w:val="28"/>
          <w:szCs w:val="28"/>
        </w:rPr>
        <w:t>. 17. C. 106-120.</w:t>
      </w:r>
    </w:p>
    <w:p w14:paraId="5973FE4B" w14:textId="7DDCCB57" w:rsidR="00126419" w:rsidRPr="00550F62" w:rsidRDefault="00126419" w:rsidP="00550F62">
      <w:pPr>
        <w:spacing w:line="360" w:lineRule="auto"/>
        <w:ind w:firstLine="567"/>
        <w:jc w:val="both"/>
        <w:rPr>
          <w:rFonts w:ascii="Times New Roman" w:hAnsi="Times New Roman" w:cs="Times New Roman"/>
          <w:sz w:val="28"/>
          <w:szCs w:val="28"/>
        </w:rPr>
      </w:pPr>
      <w:r w:rsidRPr="00550F62">
        <w:rPr>
          <w:rFonts w:ascii="Times New Roman" w:hAnsi="Times New Roman" w:cs="Times New Roman"/>
          <w:sz w:val="28"/>
          <w:szCs w:val="28"/>
        </w:rPr>
        <w:t xml:space="preserve">16. </w:t>
      </w:r>
      <w:proofErr w:type="spellStart"/>
      <w:r w:rsidRPr="00550F62">
        <w:rPr>
          <w:rFonts w:ascii="Times New Roman" w:hAnsi="Times New Roman" w:cs="Times New Roman"/>
          <w:sz w:val="28"/>
          <w:szCs w:val="28"/>
        </w:rPr>
        <w:t>Тюріна</w:t>
      </w:r>
      <w:proofErr w:type="spellEnd"/>
      <w:r w:rsidRPr="00550F62">
        <w:rPr>
          <w:rFonts w:ascii="Times New Roman" w:hAnsi="Times New Roman" w:cs="Times New Roman"/>
          <w:sz w:val="28"/>
          <w:szCs w:val="28"/>
        </w:rPr>
        <w:t xml:space="preserve"> Н.</w:t>
      </w:r>
      <w:r w:rsidR="007F652A">
        <w:rPr>
          <w:rFonts w:ascii="Times New Roman" w:hAnsi="Times New Roman" w:cs="Times New Roman"/>
          <w:sz w:val="28"/>
          <w:szCs w:val="28"/>
        </w:rPr>
        <w:t xml:space="preserve"> </w:t>
      </w:r>
      <w:r w:rsidRPr="00550F62">
        <w:rPr>
          <w:rFonts w:ascii="Times New Roman" w:hAnsi="Times New Roman" w:cs="Times New Roman"/>
          <w:sz w:val="28"/>
          <w:szCs w:val="28"/>
        </w:rPr>
        <w:t>М. Маркетинг-логістична концепція управління підприємством</w:t>
      </w:r>
      <w:r w:rsidR="00C91A17">
        <w:rPr>
          <w:rFonts w:ascii="Times New Roman" w:hAnsi="Times New Roman" w:cs="Times New Roman"/>
          <w:sz w:val="28"/>
          <w:szCs w:val="28"/>
        </w:rPr>
        <w:t xml:space="preserve">. </w:t>
      </w:r>
      <w:r w:rsidRPr="00C91A17">
        <w:rPr>
          <w:rFonts w:ascii="Times New Roman" w:hAnsi="Times New Roman" w:cs="Times New Roman"/>
          <w:i/>
          <w:iCs/>
          <w:sz w:val="28"/>
          <w:szCs w:val="28"/>
        </w:rPr>
        <w:t>Вісник Хмельницького національного університету</w:t>
      </w:r>
      <w:r w:rsidR="00C91A17">
        <w:rPr>
          <w:rFonts w:ascii="Times New Roman" w:hAnsi="Times New Roman" w:cs="Times New Roman"/>
          <w:sz w:val="28"/>
          <w:szCs w:val="28"/>
        </w:rPr>
        <w:t>.</w:t>
      </w:r>
      <w:r w:rsidRPr="00550F62">
        <w:rPr>
          <w:rFonts w:ascii="Times New Roman" w:hAnsi="Times New Roman" w:cs="Times New Roman"/>
          <w:sz w:val="28"/>
          <w:szCs w:val="28"/>
        </w:rPr>
        <w:t xml:space="preserve"> 2011. № 2. Т. 1.</w:t>
      </w:r>
    </w:p>
    <w:p w14:paraId="1D7E1371" w14:textId="4BC5B683" w:rsidR="00803704" w:rsidRPr="00550F62" w:rsidRDefault="00803704" w:rsidP="00550F62">
      <w:pPr>
        <w:spacing w:line="360" w:lineRule="auto"/>
        <w:ind w:firstLine="567"/>
        <w:jc w:val="both"/>
        <w:rPr>
          <w:rFonts w:ascii="Times New Roman" w:hAnsi="Times New Roman" w:cs="Times New Roman"/>
          <w:sz w:val="28"/>
          <w:szCs w:val="28"/>
        </w:rPr>
      </w:pPr>
      <w:r w:rsidRPr="00550F62">
        <w:rPr>
          <w:rFonts w:ascii="Times New Roman" w:hAnsi="Times New Roman" w:cs="Times New Roman"/>
          <w:sz w:val="28"/>
          <w:szCs w:val="28"/>
        </w:rPr>
        <w:t>17. Ключник А.</w:t>
      </w:r>
      <w:r w:rsidR="00C91A17">
        <w:rPr>
          <w:rFonts w:ascii="Times New Roman" w:hAnsi="Times New Roman" w:cs="Times New Roman"/>
          <w:sz w:val="28"/>
          <w:szCs w:val="28"/>
        </w:rPr>
        <w:t xml:space="preserve"> </w:t>
      </w:r>
      <w:r w:rsidRPr="00550F62">
        <w:rPr>
          <w:rFonts w:ascii="Times New Roman" w:hAnsi="Times New Roman" w:cs="Times New Roman"/>
          <w:sz w:val="28"/>
          <w:szCs w:val="28"/>
        </w:rPr>
        <w:t>В. Збутова політика та її значення у розвитку зовнішньоекономічної діяльності підприємства</w:t>
      </w:r>
      <w:r w:rsidR="00C91A17">
        <w:rPr>
          <w:rFonts w:ascii="Times New Roman" w:hAnsi="Times New Roman" w:cs="Times New Roman"/>
          <w:sz w:val="28"/>
          <w:szCs w:val="28"/>
        </w:rPr>
        <w:t xml:space="preserve">. </w:t>
      </w:r>
      <w:r w:rsidRPr="00C91A17">
        <w:rPr>
          <w:rFonts w:ascii="Times New Roman" w:hAnsi="Times New Roman" w:cs="Times New Roman"/>
          <w:i/>
          <w:iCs/>
          <w:sz w:val="28"/>
          <w:szCs w:val="28"/>
        </w:rPr>
        <w:t>Глобальні та національні проблеми економіки.</w:t>
      </w:r>
      <w:r w:rsidRPr="00550F62">
        <w:rPr>
          <w:rFonts w:ascii="Times New Roman" w:hAnsi="Times New Roman" w:cs="Times New Roman"/>
          <w:sz w:val="28"/>
          <w:szCs w:val="28"/>
        </w:rPr>
        <w:t xml:space="preserve"> URL: http://globalnational.in.ua/issue-4-2015/ 12-vipusk-4-berezen-2015-r/596-klyuchnik-avzbutova-politika-ta-jiji-znachennya-urozvitkuzo</w:t>
      </w:r>
      <w:r w:rsidR="00BA2F03">
        <w:rPr>
          <w:rFonts w:ascii="Times New Roman" w:hAnsi="Times New Roman" w:cs="Times New Roman"/>
          <w:sz w:val="28"/>
          <w:szCs w:val="28"/>
        </w:rPr>
        <w:t xml:space="preserve"> </w:t>
      </w:r>
      <w:proofErr w:type="spellStart"/>
      <w:r w:rsidRPr="00550F62">
        <w:rPr>
          <w:rFonts w:ascii="Times New Roman" w:hAnsi="Times New Roman" w:cs="Times New Roman"/>
          <w:sz w:val="28"/>
          <w:szCs w:val="28"/>
        </w:rPr>
        <w:t>vnishnoekonomichnojidiyalnosti-pidpriemstva</w:t>
      </w:r>
      <w:proofErr w:type="spellEnd"/>
      <w:r w:rsidR="00C91A17">
        <w:rPr>
          <w:rFonts w:ascii="Times New Roman" w:hAnsi="Times New Roman" w:cs="Times New Roman"/>
          <w:sz w:val="28"/>
          <w:szCs w:val="28"/>
        </w:rPr>
        <w:t xml:space="preserve"> </w:t>
      </w:r>
      <w:r w:rsidR="00BA2F03">
        <w:rPr>
          <w:rFonts w:ascii="Times New Roman" w:hAnsi="Times New Roman" w:cs="Times New Roman"/>
          <w:sz w:val="28"/>
          <w:szCs w:val="28"/>
        </w:rPr>
        <w:t>(</w:t>
      </w:r>
      <w:r w:rsidR="00BA2F03" w:rsidRPr="006C37B7">
        <w:rPr>
          <w:rFonts w:ascii="Times New Roman" w:hAnsi="Times New Roman" w:cs="Times New Roman"/>
          <w:sz w:val="28"/>
          <w:szCs w:val="28"/>
        </w:rPr>
        <w:t xml:space="preserve">дата звернення: </w:t>
      </w:r>
      <w:r w:rsidR="00BA2F03">
        <w:rPr>
          <w:rFonts w:ascii="Times New Roman" w:hAnsi="Times New Roman" w:cs="Times New Roman"/>
          <w:sz w:val="28"/>
          <w:szCs w:val="28"/>
        </w:rPr>
        <w:t>02</w:t>
      </w:r>
      <w:r w:rsidR="00BA2F03" w:rsidRPr="006C37B7">
        <w:rPr>
          <w:rFonts w:ascii="Times New Roman" w:hAnsi="Times New Roman" w:cs="Times New Roman"/>
          <w:sz w:val="28"/>
          <w:szCs w:val="28"/>
        </w:rPr>
        <w:t>.</w:t>
      </w:r>
      <w:r w:rsidR="00BA2F03">
        <w:rPr>
          <w:rFonts w:ascii="Times New Roman" w:hAnsi="Times New Roman" w:cs="Times New Roman"/>
          <w:sz w:val="28"/>
          <w:szCs w:val="28"/>
        </w:rPr>
        <w:t>04</w:t>
      </w:r>
      <w:r w:rsidR="00BA2F03" w:rsidRPr="006C37B7">
        <w:rPr>
          <w:rFonts w:ascii="Times New Roman" w:hAnsi="Times New Roman" w:cs="Times New Roman"/>
          <w:sz w:val="28"/>
          <w:szCs w:val="28"/>
        </w:rPr>
        <w:t>.20</w:t>
      </w:r>
      <w:r w:rsidR="00BA2F03">
        <w:rPr>
          <w:rFonts w:ascii="Times New Roman" w:hAnsi="Times New Roman" w:cs="Times New Roman"/>
          <w:sz w:val="28"/>
          <w:szCs w:val="28"/>
        </w:rPr>
        <w:t>23).</w:t>
      </w:r>
    </w:p>
    <w:p w14:paraId="62D379AC" w14:textId="65EF941F" w:rsidR="0035058F" w:rsidRDefault="0035058F" w:rsidP="00131B1A">
      <w:pPr>
        <w:spacing w:line="360" w:lineRule="auto"/>
        <w:ind w:firstLine="567"/>
        <w:jc w:val="both"/>
      </w:pPr>
    </w:p>
    <w:p w14:paraId="331264E5" w14:textId="63B573CA" w:rsidR="0035058F" w:rsidRDefault="0035058F" w:rsidP="00131B1A">
      <w:pPr>
        <w:spacing w:line="360" w:lineRule="auto"/>
        <w:ind w:firstLine="567"/>
        <w:jc w:val="both"/>
      </w:pPr>
    </w:p>
    <w:p w14:paraId="4327FAFA" w14:textId="6FD4268E" w:rsidR="0035058F" w:rsidRDefault="0035058F" w:rsidP="00131B1A">
      <w:pPr>
        <w:spacing w:line="360" w:lineRule="auto"/>
        <w:ind w:firstLine="567"/>
        <w:jc w:val="both"/>
      </w:pPr>
    </w:p>
    <w:p w14:paraId="38D7F858" w14:textId="505F0B07" w:rsidR="0035058F" w:rsidRDefault="0035058F" w:rsidP="00131B1A">
      <w:pPr>
        <w:spacing w:line="360" w:lineRule="auto"/>
        <w:ind w:firstLine="567"/>
        <w:jc w:val="both"/>
      </w:pPr>
    </w:p>
    <w:p w14:paraId="6936FB2F" w14:textId="7D4F2CA3" w:rsidR="0035058F" w:rsidRDefault="0035058F" w:rsidP="00131B1A">
      <w:pPr>
        <w:spacing w:line="360" w:lineRule="auto"/>
        <w:ind w:firstLine="567"/>
        <w:jc w:val="both"/>
      </w:pPr>
    </w:p>
    <w:p w14:paraId="7ECF3206" w14:textId="6DBF1C4B" w:rsidR="0035058F" w:rsidRDefault="0035058F" w:rsidP="00BA2F03">
      <w:pPr>
        <w:spacing w:line="360" w:lineRule="auto"/>
        <w:jc w:val="both"/>
      </w:pPr>
    </w:p>
    <w:p w14:paraId="3A02B250" w14:textId="0B52895A" w:rsidR="00BA2F03" w:rsidRDefault="00BA2F03" w:rsidP="00BA2F03">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ДОДАТКИ</w:t>
      </w:r>
    </w:p>
    <w:p w14:paraId="05449F72" w14:textId="38F8C0A1" w:rsidR="00AB68EA" w:rsidRDefault="0035058F" w:rsidP="00BA2F03">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Додаток</w:t>
      </w:r>
      <w:r w:rsidR="00AB68EA">
        <w:rPr>
          <w:rFonts w:ascii="Times New Roman" w:hAnsi="Times New Roman" w:cs="Times New Roman"/>
          <w:b/>
          <w:bCs/>
          <w:sz w:val="28"/>
          <w:szCs w:val="28"/>
        </w:rPr>
        <w:t xml:space="preserve"> А</w:t>
      </w:r>
      <w:r w:rsidR="004D1478">
        <w:rPr>
          <w:rFonts w:ascii="Times New Roman" w:hAnsi="Times New Roman" w:cs="Times New Roman"/>
          <w:b/>
          <w:bCs/>
          <w:sz w:val="28"/>
          <w:szCs w:val="28"/>
        </w:rPr>
        <w:br/>
      </w:r>
      <w:r w:rsidR="00AB68EA" w:rsidRPr="00AB68EA">
        <w:rPr>
          <w:rFonts w:ascii="Times New Roman" w:hAnsi="Times New Roman" w:cs="Times New Roman"/>
          <w:b/>
          <w:bCs/>
          <w:sz w:val="28"/>
          <w:szCs w:val="28"/>
        </w:rPr>
        <w:t>Консолідований баланс ТОВ «Український папір» за 20</w:t>
      </w:r>
      <w:r w:rsidR="00AB68EA">
        <w:rPr>
          <w:rFonts w:ascii="Times New Roman" w:hAnsi="Times New Roman" w:cs="Times New Roman"/>
          <w:b/>
          <w:bCs/>
          <w:sz w:val="28"/>
          <w:szCs w:val="28"/>
        </w:rPr>
        <w:t xml:space="preserve">21 </w:t>
      </w:r>
      <w:r w:rsidR="00AB68EA" w:rsidRPr="00AB68EA">
        <w:rPr>
          <w:rFonts w:ascii="Times New Roman" w:hAnsi="Times New Roman" w:cs="Times New Roman"/>
          <w:b/>
          <w:bCs/>
          <w:sz w:val="28"/>
          <w:szCs w:val="28"/>
        </w:rPr>
        <w:t>р</w:t>
      </w:r>
      <w:r w:rsidR="00AB68EA">
        <w:rPr>
          <w:rFonts w:ascii="Times New Roman" w:hAnsi="Times New Roman" w:cs="Times New Roman"/>
          <w:b/>
          <w:bCs/>
          <w:sz w:val="28"/>
          <w:szCs w:val="28"/>
        </w:rPr>
        <w:t>.</w:t>
      </w:r>
    </w:p>
    <w:p w14:paraId="4304A017" w14:textId="2A38FA15" w:rsidR="00225938" w:rsidRDefault="0004065F" w:rsidP="004D1478">
      <w:pPr>
        <w:spacing w:line="360" w:lineRule="auto"/>
        <w:rPr>
          <w:rFonts w:ascii="Times New Roman" w:hAnsi="Times New Roman" w:cs="Times New Roman"/>
          <w:b/>
          <w:bCs/>
          <w:sz w:val="28"/>
          <w:szCs w:val="28"/>
        </w:rPr>
      </w:pPr>
      <w:r>
        <w:rPr>
          <w:noProof/>
        </w:rPr>
        <w:drawing>
          <wp:inline distT="0" distB="0" distL="0" distR="0" wp14:anchorId="44B9EDAF" wp14:editId="034A7BE1">
            <wp:extent cx="5948103" cy="4301490"/>
            <wp:effectExtent l="0" t="0" r="0" b="381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3811" t="26630" r="24887" b="7419"/>
                    <a:stretch/>
                  </pic:blipFill>
                  <pic:spPr bwMode="auto">
                    <a:xfrm>
                      <a:off x="0" y="0"/>
                      <a:ext cx="5948808" cy="4302000"/>
                    </a:xfrm>
                    <a:prstGeom prst="rect">
                      <a:avLst/>
                    </a:prstGeom>
                    <a:ln>
                      <a:noFill/>
                    </a:ln>
                    <a:extLst>
                      <a:ext uri="{53640926-AAD7-44D8-BBD7-CCE9431645EC}">
                        <a14:shadowObscured xmlns:a14="http://schemas.microsoft.com/office/drawing/2010/main"/>
                      </a:ext>
                    </a:extLst>
                  </pic:spPr>
                </pic:pic>
              </a:graphicData>
            </a:graphic>
          </wp:inline>
        </w:drawing>
      </w:r>
      <w:r w:rsidR="004D1478">
        <w:rPr>
          <w:noProof/>
        </w:rPr>
        <w:drawing>
          <wp:inline distT="0" distB="0" distL="0" distR="0" wp14:anchorId="13E59F13" wp14:editId="6C2EA99A">
            <wp:extent cx="5948045" cy="3539792"/>
            <wp:effectExtent l="0" t="0" r="0" b="381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3695" t="31527" r="24741" b="17296"/>
                    <a:stretch/>
                  </pic:blipFill>
                  <pic:spPr bwMode="auto">
                    <a:xfrm>
                      <a:off x="0" y="0"/>
                      <a:ext cx="5988061" cy="3563606"/>
                    </a:xfrm>
                    <a:prstGeom prst="rect">
                      <a:avLst/>
                    </a:prstGeom>
                    <a:ln>
                      <a:noFill/>
                    </a:ln>
                    <a:extLst>
                      <a:ext uri="{53640926-AAD7-44D8-BBD7-CCE9431645EC}">
                        <a14:shadowObscured xmlns:a14="http://schemas.microsoft.com/office/drawing/2010/main"/>
                      </a:ext>
                    </a:extLst>
                  </pic:spPr>
                </pic:pic>
              </a:graphicData>
            </a:graphic>
          </wp:inline>
        </w:drawing>
      </w:r>
    </w:p>
    <w:p w14:paraId="4989585B" w14:textId="60209D23" w:rsidR="00225938" w:rsidRDefault="00AD70E9" w:rsidP="004B6101">
      <w:pPr>
        <w:spacing w:after="0" w:line="360" w:lineRule="auto"/>
        <w:ind w:hanging="142"/>
        <w:jc w:val="center"/>
        <w:rPr>
          <w:rFonts w:ascii="Times New Roman" w:hAnsi="Times New Roman" w:cs="Times New Roman"/>
          <w:b/>
          <w:bCs/>
          <w:sz w:val="28"/>
          <w:szCs w:val="28"/>
        </w:rPr>
      </w:pPr>
      <w:r w:rsidRPr="00AD70E9">
        <w:rPr>
          <w:noProof/>
        </w:rPr>
        <w:lastRenderedPageBreak/>
        <w:drawing>
          <wp:inline distT="0" distB="0" distL="0" distR="0" wp14:anchorId="5BC76259" wp14:editId="733F7D59">
            <wp:extent cx="6390416" cy="4037330"/>
            <wp:effectExtent l="0" t="0" r="0" b="127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4380" t="25867" r="23360" b="15441"/>
                    <a:stretch/>
                  </pic:blipFill>
                  <pic:spPr bwMode="auto">
                    <a:xfrm>
                      <a:off x="0" y="0"/>
                      <a:ext cx="6429333" cy="4061917"/>
                    </a:xfrm>
                    <a:prstGeom prst="rect">
                      <a:avLst/>
                    </a:prstGeom>
                    <a:ln>
                      <a:noFill/>
                    </a:ln>
                    <a:extLst>
                      <a:ext uri="{53640926-AAD7-44D8-BBD7-CCE9431645EC}">
                        <a14:shadowObscured xmlns:a14="http://schemas.microsoft.com/office/drawing/2010/main"/>
                      </a:ext>
                    </a:extLst>
                  </pic:spPr>
                </pic:pic>
              </a:graphicData>
            </a:graphic>
          </wp:inline>
        </w:drawing>
      </w:r>
    </w:p>
    <w:p w14:paraId="694985E0" w14:textId="6301A8BD" w:rsidR="00225938" w:rsidRDefault="004B6101" w:rsidP="004B6101">
      <w:pPr>
        <w:spacing w:after="0" w:line="360" w:lineRule="auto"/>
        <w:ind w:left="-142"/>
        <w:rPr>
          <w:rFonts w:ascii="Times New Roman" w:hAnsi="Times New Roman" w:cs="Times New Roman"/>
          <w:b/>
          <w:bCs/>
          <w:sz w:val="28"/>
          <w:szCs w:val="28"/>
        </w:rPr>
      </w:pPr>
      <w:r w:rsidRPr="004B6101">
        <w:rPr>
          <w:noProof/>
        </w:rPr>
        <w:drawing>
          <wp:inline distT="0" distB="0" distL="0" distR="0" wp14:anchorId="2B0ADC70" wp14:editId="153C78D5">
            <wp:extent cx="6391275" cy="4387154"/>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3245" t="23432" r="23056" b="11037"/>
                    <a:stretch/>
                  </pic:blipFill>
                  <pic:spPr bwMode="auto">
                    <a:xfrm>
                      <a:off x="0" y="0"/>
                      <a:ext cx="6420309" cy="4407084"/>
                    </a:xfrm>
                    <a:prstGeom prst="rect">
                      <a:avLst/>
                    </a:prstGeom>
                    <a:ln>
                      <a:noFill/>
                    </a:ln>
                    <a:extLst>
                      <a:ext uri="{53640926-AAD7-44D8-BBD7-CCE9431645EC}">
                        <a14:shadowObscured xmlns:a14="http://schemas.microsoft.com/office/drawing/2010/main"/>
                      </a:ext>
                    </a:extLst>
                  </pic:spPr>
                </pic:pic>
              </a:graphicData>
            </a:graphic>
          </wp:inline>
        </w:drawing>
      </w:r>
    </w:p>
    <w:p w14:paraId="51B34E80" w14:textId="66D7574B" w:rsidR="005640C1" w:rsidRDefault="005640C1" w:rsidP="004B6101">
      <w:pPr>
        <w:spacing w:after="0" w:line="360" w:lineRule="auto"/>
        <w:ind w:left="-142"/>
        <w:rPr>
          <w:rFonts w:ascii="Times New Roman" w:hAnsi="Times New Roman" w:cs="Times New Roman"/>
          <w:b/>
          <w:bCs/>
          <w:sz w:val="28"/>
          <w:szCs w:val="28"/>
        </w:rPr>
      </w:pPr>
    </w:p>
    <w:p w14:paraId="6E3CCD6E" w14:textId="2DA1F876" w:rsidR="005640C1" w:rsidRDefault="005640C1" w:rsidP="004B6101">
      <w:pPr>
        <w:spacing w:after="0" w:line="360" w:lineRule="auto"/>
        <w:ind w:left="-142"/>
        <w:rPr>
          <w:rFonts w:ascii="Times New Roman" w:hAnsi="Times New Roman" w:cs="Times New Roman"/>
          <w:b/>
          <w:bCs/>
          <w:sz w:val="28"/>
          <w:szCs w:val="28"/>
        </w:rPr>
      </w:pPr>
    </w:p>
    <w:p w14:paraId="39C59851" w14:textId="292BAA8E" w:rsidR="005640C1" w:rsidRDefault="005640C1" w:rsidP="005640C1">
      <w:pPr>
        <w:spacing w:after="0" w:line="360" w:lineRule="auto"/>
        <w:ind w:left="-142"/>
        <w:jc w:val="center"/>
        <w:rPr>
          <w:rFonts w:ascii="Times New Roman" w:hAnsi="Times New Roman" w:cs="Times New Roman"/>
          <w:b/>
          <w:bCs/>
          <w:sz w:val="28"/>
          <w:szCs w:val="28"/>
        </w:rPr>
      </w:pPr>
      <w:r w:rsidRPr="005640C1">
        <w:rPr>
          <w:rFonts w:ascii="Times New Roman" w:hAnsi="Times New Roman" w:cs="Times New Roman"/>
          <w:b/>
          <w:bCs/>
          <w:sz w:val="28"/>
          <w:szCs w:val="28"/>
        </w:rPr>
        <w:lastRenderedPageBreak/>
        <w:t>Додаток Б</w:t>
      </w:r>
    </w:p>
    <w:p w14:paraId="0B3ACFB9" w14:textId="405E1172" w:rsidR="005640C1" w:rsidRDefault="005640C1" w:rsidP="005640C1">
      <w:pPr>
        <w:spacing w:after="0" w:line="360" w:lineRule="auto"/>
        <w:ind w:left="-142"/>
        <w:jc w:val="center"/>
        <w:rPr>
          <w:rFonts w:ascii="Times New Roman" w:hAnsi="Times New Roman" w:cs="Times New Roman"/>
          <w:b/>
          <w:bCs/>
          <w:sz w:val="28"/>
          <w:szCs w:val="28"/>
        </w:rPr>
      </w:pPr>
      <w:r w:rsidRPr="005640C1">
        <w:rPr>
          <w:rFonts w:ascii="Times New Roman" w:hAnsi="Times New Roman" w:cs="Times New Roman"/>
          <w:b/>
          <w:bCs/>
          <w:sz w:val="28"/>
          <w:szCs w:val="28"/>
        </w:rPr>
        <w:t>Консолідований звіт про фінансовий результат ТОВ</w:t>
      </w:r>
      <w:r>
        <w:rPr>
          <w:rFonts w:ascii="Times New Roman" w:hAnsi="Times New Roman" w:cs="Times New Roman"/>
          <w:b/>
          <w:bCs/>
          <w:sz w:val="28"/>
          <w:szCs w:val="28"/>
        </w:rPr>
        <w:t xml:space="preserve"> </w:t>
      </w:r>
      <w:r w:rsidRPr="005640C1">
        <w:rPr>
          <w:rFonts w:ascii="Times New Roman" w:hAnsi="Times New Roman" w:cs="Times New Roman"/>
          <w:b/>
          <w:bCs/>
          <w:sz w:val="28"/>
          <w:szCs w:val="28"/>
        </w:rPr>
        <w:t>«Український папір» за 20</w:t>
      </w:r>
      <w:r>
        <w:rPr>
          <w:rFonts w:ascii="Times New Roman" w:hAnsi="Times New Roman" w:cs="Times New Roman"/>
          <w:b/>
          <w:bCs/>
          <w:sz w:val="28"/>
          <w:szCs w:val="28"/>
        </w:rPr>
        <w:t xml:space="preserve">21 </w:t>
      </w:r>
      <w:r w:rsidRPr="005640C1">
        <w:rPr>
          <w:rFonts w:ascii="Times New Roman" w:hAnsi="Times New Roman" w:cs="Times New Roman"/>
          <w:b/>
          <w:bCs/>
          <w:sz w:val="28"/>
          <w:szCs w:val="28"/>
        </w:rPr>
        <w:t>р.</w:t>
      </w:r>
    </w:p>
    <w:p w14:paraId="73D00998" w14:textId="41BFA78E" w:rsidR="005640C1" w:rsidRDefault="005640C1" w:rsidP="005640C1">
      <w:pPr>
        <w:spacing w:after="0" w:line="360" w:lineRule="auto"/>
        <w:jc w:val="center"/>
        <w:rPr>
          <w:rFonts w:ascii="Times New Roman" w:hAnsi="Times New Roman" w:cs="Times New Roman"/>
          <w:b/>
          <w:bCs/>
          <w:sz w:val="28"/>
          <w:szCs w:val="28"/>
        </w:rPr>
      </w:pPr>
      <w:r>
        <w:rPr>
          <w:noProof/>
        </w:rPr>
        <w:drawing>
          <wp:inline distT="0" distB="0" distL="0" distR="0" wp14:anchorId="158778BE" wp14:editId="598C36C3">
            <wp:extent cx="6172200" cy="3580765"/>
            <wp:effectExtent l="0" t="0" r="0" b="63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5823" t="25265" r="21010" b="19907"/>
                    <a:stretch/>
                  </pic:blipFill>
                  <pic:spPr bwMode="auto">
                    <a:xfrm>
                      <a:off x="0" y="0"/>
                      <a:ext cx="6189832" cy="3590994"/>
                    </a:xfrm>
                    <a:prstGeom prst="rect">
                      <a:avLst/>
                    </a:prstGeom>
                    <a:ln>
                      <a:noFill/>
                    </a:ln>
                    <a:extLst>
                      <a:ext uri="{53640926-AAD7-44D8-BBD7-CCE9431645EC}">
                        <a14:shadowObscured xmlns:a14="http://schemas.microsoft.com/office/drawing/2010/main"/>
                      </a:ext>
                    </a:extLst>
                  </pic:spPr>
                </pic:pic>
              </a:graphicData>
            </a:graphic>
          </wp:inline>
        </w:drawing>
      </w:r>
    </w:p>
    <w:p w14:paraId="708BC275" w14:textId="2D0F4F98" w:rsidR="00F13B9D" w:rsidRPr="0035058F" w:rsidRDefault="00F13B9D" w:rsidP="005640C1">
      <w:pPr>
        <w:spacing w:after="0" w:line="360" w:lineRule="auto"/>
        <w:jc w:val="center"/>
        <w:rPr>
          <w:rFonts w:ascii="Times New Roman" w:hAnsi="Times New Roman" w:cs="Times New Roman"/>
          <w:b/>
          <w:bCs/>
          <w:sz w:val="28"/>
          <w:szCs w:val="28"/>
        </w:rPr>
      </w:pPr>
      <w:r>
        <w:rPr>
          <w:noProof/>
        </w:rPr>
        <w:drawing>
          <wp:inline distT="0" distB="0" distL="0" distR="0" wp14:anchorId="3F6D4286" wp14:editId="52A85604">
            <wp:extent cx="6095161" cy="4067175"/>
            <wp:effectExtent l="0" t="0" r="127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5939" t="23001" r="21036" b="14103"/>
                    <a:stretch/>
                  </pic:blipFill>
                  <pic:spPr bwMode="auto">
                    <a:xfrm>
                      <a:off x="0" y="0"/>
                      <a:ext cx="6111253" cy="4077913"/>
                    </a:xfrm>
                    <a:prstGeom prst="rect">
                      <a:avLst/>
                    </a:prstGeom>
                    <a:ln>
                      <a:noFill/>
                    </a:ln>
                    <a:extLst>
                      <a:ext uri="{53640926-AAD7-44D8-BBD7-CCE9431645EC}">
                        <a14:shadowObscured xmlns:a14="http://schemas.microsoft.com/office/drawing/2010/main"/>
                      </a:ext>
                    </a:extLst>
                  </pic:spPr>
                </pic:pic>
              </a:graphicData>
            </a:graphic>
          </wp:inline>
        </w:drawing>
      </w:r>
    </w:p>
    <w:sectPr w:rsidR="00F13B9D" w:rsidRPr="0035058F" w:rsidSect="00C52048">
      <w:footerReference w:type="default" r:id="rId16"/>
      <w:footerReference w:type="first" r:id="rId17"/>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DBBE8" w14:textId="77777777" w:rsidR="00CD4086" w:rsidRDefault="00CD4086" w:rsidP="003F2CBA">
      <w:pPr>
        <w:spacing w:after="0" w:line="240" w:lineRule="auto"/>
      </w:pPr>
      <w:r>
        <w:separator/>
      </w:r>
    </w:p>
  </w:endnote>
  <w:endnote w:type="continuationSeparator" w:id="0">
    <w:p w14:paraId="132F57E2" w14:textId="77777777" w:rsidR="00CD4086" w:rsidRDefault="00CD4086" w:rsidP="003F2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2936039"/>
      <w:docPartObj>
        <w:docPartGallery w:val="Page Numbers (Bottom of Page)"/>
        <w:docPartUnique/>
      </w:docPartObj>
    </w:sdtPr>
    <w:sdtEndPr/>
    <w:sdtContent>
      <w:p w14:paraId="6F8C57C6" w14:textId="69187A03" w:rsidR="00C52048" w:rsidRDefault="00C52048">
        <w:pPr>
          <w:pStyle w:val="aa"/>
          <w:jc w:val="center"/>
        </w:pPr>
        <w:r>
          <w:fldChar w:fldCharType="begin"/>
        </w:r>
        <w:r>
          <w:instrText>PAGE   \* MERGEFORMAT</w:instrText>
        </w:r>
        <w:r>
          <w:fldChar w:fldCharType="separate"/>
        </w:r>
        <w:r>
          <w:rPr>
            <w:lang w:val="ru-RU"/>
          </w:rPr>
          <w:t>2</w:t>
        </w:r>
        <w:r>
          <w:fldChar w:fldCharType="end"/>
        </w:r>
      </w:p>
    </w:sdtContent>
  </w:sdt>
  <w:p w14:paraId="5448A402" w14:textId="77777777" w:rsidR="003F2CBA" w:rsidRDefault="003F2CBA" w:rsidP="003B1130">
    <w:pPr>
      <w:pStyle w:val="a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3431" w14:textId="090F78F0" w:rsidR="003F2CBA" w:rsidRDefault="003F2CBA" w:rsidP="003F2CBA">
    <w:pPr>
      <w:pStyle w:val="aa"/>
    </w:pPr>
  </w:p>
  <w:p w14:paraId="6305EE14" w14:textId="77777777" w:rsidR="003F2CBA" w:rsidRDefault="003F2C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611D2" w14:textId="77777777" w:rsidR="00CD4086" w:rsidRDefault="00CD4086" w:rsidP="003F2CBA">
      <w:pPr>
        <w:spacing w:after="0" w:line="240" w:lineRule="auto"/>
      </w:pPr>
      <w:r>
        <w:separator/>
      </w:r>
    </w:p>
  </w:footnote>
  <w:footnote w:type="continuationSeparator" w:id="0">
    <w:p w14:paraId="15DA7BD1" w14:textId="77777777" w:rsidR="00CD4086" w:rsidRDefault="00CD4086" w:rsidP="003F2C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6CA5"/>
    <w:multiLevelType w:val="multilevel"/>
    <w:tmpl w:val="ADE228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23061D"/>
    <w:multiLevelType w:val="multilevel"/>
    <w:tmpl w:val="6E16CD4E"/>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C054030"/>
    <w:multiLevelType w:val="multilevel"/>
    <w:tmpl w:val="4A06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800092"/>
    <w:multiLevelType w:val="hybridMultilevel"/>
    <w:tmpl w:val="A822AF96"/>
    <w:lvl w:ilvl="0" w:tplc="29D070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1225D37"/>
    <w:multiLevelType w:val="hybridMultilevel"/>
    <w:tmpl w:val="9522D2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EE3E6A"/>
    <w:multiLevelType w:val="hybridMultilevel"/>
    <w:tmpl w:val="E6D2C888"/>
    <w:lvl w:ilvl="0" w:tplc="C69E4E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73A27BD"/>
    <w:multiLevelType w:val="multilevel"/>
    <w:tmpl w:val="7854AA0C"/>
    <w:lvl w:ilvl="0">
      <w:start w:val="1"/>
      <w:numFmt w:val="decimal"/>
      <w:lvlText w:val="%1."/>
      <w:lvlJc w:val="left"/>
      <w:pPr>
        <w:ind w:left="492" w:hanging="49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2823124C"/>
    <w:multiLevelType w:val="hybridMultilevel"/>
    <w:tmpl w:val="336863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A517CE"/>
    <w:multiLevelType w:val="multilevel"/>
    <w:tmpl w:val="E31C3B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547E0F"/>
    <w:multiLevelType w:val="hybridMultilevel"/>
    <w:tmpl w:val="BC9C33CA"/>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15:restartNumberingAfterBreak="0">
    <w:nsid w:val="416036BA"/>
    <w:multiLevelType w:val="hybridMultilevel"/>
    <w:tmpl w:val="8B7EC0FC"/>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15:restartNumberingAfterBreak="0">
    <w:nsid w:val="4C8C59E5"/>
    <w:multiLevelType w:val="multilevel"/>
    <w:tmpl w:val="C51E9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1C4CA6"/>
    <w:multiLevelType w:val="multilevel"/>
    <w:tmpl w:val="65A27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876078"/>
    <w:multiLevelType w:val="multilevel"/>
    <w:tmpl w:val="408E1B3E"/>
    <w:lvl w:ilvl="0">
      <w:start w:val="1"/>
      <w:numFmt w:val="decimal"/>
      <w:lvlText w:val="%1"/>
      <w:lvlJc w:val="left"/>
      <w:pPr>
        <w:ind w:left="927"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647" w:hanging="1080"/>
      </w:pPr>
      <w:rPr>
        <w:rFonts w:hint="default"/>
      </w:rPr>
    </w:lvl>
    <w:lvl w:ilvl="4">
      <w:start w:val="1"/>
      <w:numFmt w:val="decimal"/>
      <w:lvlText w:val="%1.%2.%3.%4.%5"/>
      <w:lvlJc w:val="left"/>
      <w:pPr>
        <w:ind w:left="1647" w:hanging="1080"/>
      </w:pPr>
      <w:rPr>
        <w:rFonts w:hint="default"/>
      </w:rPr>
    </w:lvl>
    <w:lvl w:ilvl="5">
      <w:start w:val="1"/>
      <w:numFmt w:val="decimal"/>
      <w:lvlText w:val="%1.%2.%3.%4.%5.%6"/>
      <w:lvlJc w:val="left"/>
      <w:pPr>
        <w:ind w:left="2007" w:hanging="1440"/>
      </w:pPr>
      <w:rPr>
        <w:rFonts w:hint="default"/>
      </w:rPr>
    </w:lvl>
    <w:lvl w:ilvl="6">
      <w:start w:val="1"/>
      <w:numFmt w:val="decimal"/>
      <w:lvlText w:val="%1.%2.%3.%4.%5.%6.%7"/>
      <w:lvlJc w:val="left"/>
      <w:pPr>
        <w:ind w:left="2007" w:hanging="1440"/>
      </w:pPr>
      <w:rPr>
        <w:rFonts w:hint="default"/>
      </w:rPr>
    </w:lvl>
    <w:lvl w:ilvl="7">
      <w:start w:val="1"/>
      <w:numFmt w:val="decimal"/>
      <w:lvlText w:val="%1.%2.%3.%4.%5.%6.%7.%8"/>
      <w:lvlJc w:val="left"/>
      <w:pPr>
        <w:ind w:left="2367" w:hanging="1800"/>
      </w:pPr>
      <w:rPr>
        <w:rFonts w:hint="default"/>
      </w:rPr>
    </w:lvl>
    <w:lvl w:ilvl="8">
      <w:start w:val="1"/>
      <w:numFmt w:val="decimal"/>
      <w:lvlText w:val="%1.%2.%3.%4.%5.%6.%7.%8.%9"/>
      <w:lvlJc w:val="left"/>
      <w:pPr>
        <w:ind w:left="2727" w:hanging="2160"/>
      </w:pPr>
      <w:rPr>
        <w:rFonts w:hint="default"/>
      </w:rPr>
    </w:lvl>
  </w:abstractNum>
  <w:abstractNum w:abstractNumId="14" w15:restartNumberingAfterBreak="0">
    <w:nsid w:val="52D86731"/>
    <w:multiLevelType w:val="multilevel"/>
    <w:tmpl w:val="39CCD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5C0E80"/>
    <w:multiLevelType w:val="multilevel"/>
    <w:tmpl w:val="042EC7EC"/>
    <w:lvl w:ilvl="0">
      <w:start w:val="1"/>
      <w:numFmt w:val="decimal"/>
      <w:lvlText w:val="%1"/>
      <w:lvlJc w:val="left"/>
      <w:pPr>
        <w:ind w:left="360" w:hanging="360"/>
      </w:pPr>
      <w:rPr>
        <w:rFonts w:hint="default"/>
      </w:rPr>
    </w:lvl>
    <w:lvl w:ilvl="1">
      <w:start w:val="2"/>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16" w15:restartNumberingAfterBreak="0">
    <w:nsid w:val="5466141D"/>
    <w:multiLevelType w:val="hybridMultilevel"/>
    <w:tmpl w:val="91E22C20"/>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15:restartNumberingAfterBreak="0">
    <w:nsid w:val="58074D58"/>
    <w:multiLevelType w:val="hybridMultilevel"/>
    <w:tmpl w:val="CD34F2C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D252AF3"/>
    <w:multiLevelType w:val="hybridMultilevel"/>
    <w:tmpl w:val="BB38E83C"/>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5E996119"/>
    <w:multiLevelType w:val="hybridMultilevel"/>
    <w:tmpl w:val="87E042C0"/>
    <w:lvl w:ilvl="0" w:tplc="4844DA6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423988"/>
    <w:multiLevelType w:val="hybridMultilevel"/>
    <w:tmpl w:val="AF2EE5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1CC6E0E"/>
    <w:multiLevelType w:val="hybridMultilevel"/>
    <w:tmpl w:val="A2369BB6"/>
    <w:lvl w:ilvl="0" w:tplc="4844DA6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512DA6"/>
    <w:multiLevelType w:val="hybridMultilevel"/>
    <w:tmpl w:val="04FA3FBE"/>
    <w:lvl w:ilvl="0" w:tplc="4844DA6A">
      <w:start w:val="2"/>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76AF7BA8"/>
    <w:multiLevelType w:val="multilevel"/>
    <w:tmpl w:val="83F6D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0E2EE5"/>
    <w:multiLevelType w:val="hybridMultilevel"/>
    <w:tmpl w:val="CC322762"/>
    <w:lvl w:ilvl="0" w:tplc="04190011">
      <w:start w:val="1"/>
      <w:numFmt w:val="decimal"/>
      <w:lvlText w:val="%1)"/>
      <w:lvlJc w:val="left"/>
      <w:pPr>
        <w:ind w:left="1571" w:hanging="360"/>
      </w:pPr>
    </w:lvl>
    <w:lvl w:ilvl="1" w:tplc="40E4FD5E">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 w15:restartNumberingAfterBreak="0">
    <w:nsid w:val="7ED62567"/>
    <w:multiLevelType w:val="multilevel"/>
    <w:tmpl w:val="39F0F462"/>
    <w:lvl w:ilvl="0">
      <w:start w:val="1"/>
      <w:numFmt w:val="decimal"/>
      <w:lvlText w:val="%1"/>
      <w:lvlJc w:val="left"/>
      <w:pPr>
        <w:ind w:left="927" w:hanging="360"/>
      </w:pPr>
      <w:rPr>
        <w:rFonts w:hint="default"/>
      </w:rPr>
    </w:lvl>
    <w:lvl w:ilvl="1">
      <w:start w:val="1"/>
      <w:numFmt w:val="decimal"/>
      <w:lvlText w:val="%1.%2"/>
      <w:lvlJc w:val="left"/>
      <w:pPr>
        <w:ind w:left="2214" w:hanging="360"/>
      </w:pPr>
      <w:rPr>
        <w:rFonts w:hint="default"/>
      </w:rPr>
    </w:lvl>
    <w:lvl w:ilvl="2">
      <w:start w:val="1"/>
      <w:numFmt w:val="decimal"/>
      <w:lvlText w:val="%1.%2.%3"/>
      <w:lvlJc w:val="left"/>
      <w:pPr>
        <w:ind w:left="3861" w:hanging="720"/>
      </w:pPr>
      <w:rPr>
        <w:rFonts w:hint="default"/>
      </w:rPr>
    </w:lvl>
    <w:lvl w:ilvl="3">
      <w:start w:val="1"/>
      <w:numFmt w:val="decimal"/>
      <w:lvlText w:val="%1.%2.%3.%4"/>
      <w:lvlJc w:val="left"/>
      <w:pPr>
        <w:ind w:left="5508" w:hanging="1080"/>
      </w:pPr>
      <w:rPr>
        <w:rFonts w:hint="default"/>
      </w:rPr>
    </w:lvl>
    <w:lvl w:ilvl="4">
      <w:start w:val="1"/>
      <w:numFmt w:val="decimal"/>
      <w:lvlText w:val="%1.%2.%3.%4.%5"/>
      <w:lvlJc w:val="left"/>
      <w:pPr>
        <w:ind w:left="6795" w:hanging="1080"/>
      </w:pPr>
      <w:rPr>
        <w:rFonts w:hint="default"/>
      </w:rPr>
    </w:lvl>
    <w:lvl w:ilvl="5">
      <w:start w:val="1"/>
      <w:numFmt w:val="decimal"/>
      <w:lvlText w:val="%1.%2.%3.%4.%5.%6"/>
      <w:lvlJc w:val="left"/>
      <w:pPr>
        <w:ind w:left="8442" w:hanging="1440"/>
      </w:pPr>
      <w:rPr>
        <w:rFonts w:hint="default"/>
      </w:rPr>
    </w:lvl>
    <w:lvl w:ilvl="6">
      <w:start w:val="1"/>
      <w:numFmt w:val="decimal"/>
      <w:lvlText w:val="%1.%2.%3.%4.%5.%6.%7"/>
      <w:lvlJc w:val="left"/>
      <w:pPr>
        <w:ind w:left="9729" w:hanging="1440"/>
      </w:pPr>
      <w:rPr>
        <w:rFonts w:hint="default"/>
      </w:rPr>
    </w:lvl>
    <w:lvl w:ilvl="7">
      <w:start w:val="1"/>
      <w:numFmt w:val="decimal"/>
      <w:lvlText w:val="%1.%2.%3.%4.%5.%6.%7.%8"/>
      <w:lvlJc w:val="left"/>
      <w:pPr>
        <w:ind w:left="11376" w:hanging="1800"/>
      </w:pPr>
      <w:rPr>
        <w:rFonts w:hint="default"/>
      </w:rPr>
    </w:lvl>
    <w:lvl w:ilvl="8">
      <w:start w:val="1"/>
      <w:numFmt w:val="decimal"/>
      <w:lvlText w:val="%1.%2.%3.%4.%5.%6.%7.%8.%9"/>
      <w:lvlJc w:val="left"/>
      <w:pPr>
        <w:ind w:left="13023" w:hanging="2160"/>
      </w:pPr>
      <w:rPr>
        <w:rFonts w:hint="default"/>
      </w:rPr>
    </w:lvl>
  </w:abstractNum>
  <w:abstractNum w:abstractNumId="26" w15:restartNumberingAfterBreak="0">
    <w:nsid w:val="7FC16FC5"/>
    <w:multiLevelType w:val="multilevel"/>
    <w:tmpl w:val="48508E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26"/>
  </w:num>
  <w:num w:numId="4">
    <w:abstractNumId w:val="23"/>
  </w:num>
  <w:num w:numId="5">
    <w:abstractNumId w:val="8"/>
  </w:num>
  <w:num w:numId="6">
    <w:abstractNumId w:val="14"/>
  </w:num>
  <w:num w:numId="7">
    <w:abstractNumId w:val="12"/>
  </w:num>
  <w:num w:numId="8">
    <w:abstractNumId w:val="11"/>
  </w:num>
  <w:num w:numId="9">
    <w:abstractNumId w:val="6"/>
  </w:num>
  <w:num w:numId="10">
    <w:abstractNumId w:val="25"/>
  </w:num>
  <w:num w:numId="11">
    <w:abstractNumId w:val="15"/>
  </w:num>
  <w:num w:numId="12">
    <w:abstractNumId w:val="13"/>
  </w:num>
  <w:num w:numId="13">
    <w:abstractNumId w:val="1"/>
  </w:num>
  <w:num w:numId="14">
    <w:abstractNumId w:val="21"/>
  </w:num>
  <w:num w:numId="15">
    <w:abstractNumId w:val="19"/>
  </w:num>
  <w:num w:numId="16">
    <w:abstractNumId w:val="5"/>
  </w:num>
  <w:num w:numId="17">
    <w:abstractNumId w:val="3"/>
  </w:num>
  <w:num w:numId="18">
    <w:abstractNumId w:val="22"/>
  </w:num>
  <w:num w:numId="19">
    <w:abstractNumId w:val="7"/>
  </w:num>
  <w:num w:numId="20">
    <w:abstractNumId w:val="4"/>
  </w:num>
  <w:num w:numId="21">
    <w:abstractNumId w:val="24"/>
  </w:num>
  <w:num w:numId="22">
    <w:abstractNumId w:val="10"/>
  </w:num>
  <w:num w:numId="23">
    <w:abstractNumId w:val="16"/>
  </w:num>
  <w:num w:numId="24">
    <w:abstractNumId w:val="17"/>
  </w:num>
  <w:num w:numId="25">
    <w:abstractNumId w:val="9"/>
  </w:num>
  <w:num w:numId="26">
    <w:abstractNumId w:val="18"/>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DCD"/>
    <w:rsid w:val="00000D63"/>
    <w:rsid w:val="000159A7"/>
    <w:rsid w:val="00020D11"/>
    <w:rsid w:val="0004065F"/>
    <w:rsid w:val="00051E7F"/>
    <w:rsid w:val="00052A14"/>
    <w:rsid w:val="00084D7D"/>
    <w:rsid w:val="000B49F7"/>
    <w:rsid w:val="000F3875"/>
    <w:rsid w:val="000F3ACE"/>
    <w:rsid w:val="00110381"/>
    <w:rsid w:val="00114020"/>
    <w:rsid w:val="00116C9F"/>
    <w:rsid w:val="00126419"/>
    <w:rsid w:val="00131B1A"/>
    <w:rsid w:val="00131CA9"/>
    <w:rsid w:val="00137D76"/>
    <w:rsid w:val="00141232"/>
    <w:rsid w:val="00147E1F"/>
    <w:rsid w:val="00175BAB"/>
    <w:rsid w:val="0019766C"/>
    <w:rsid w:val="001A7E64"/>
    <w:rsid w:val="001C11B5"/>
    <w:rsid w:val="001C2476"/>
    <w:rsid w:val="001D4C4E"/>
    <w:rsid w:val="001F7B71"/>
    <w:rsid w:val="00205C43"/>
    <w:rsid w:val="0021625E"/>
    <w:rsid w:val="00217D9A"/>
    <w:rsid w:val="00225938"/>
    <w:rsid w:val="0022708B"/>
    <w:rsid w:val="0024080F"/>
    <w:rsid w:val="00241DD1"/>
    <w:rsid w:val="002440BE"/>
    <w:rsid w:val="00244206"/>
    <w:rsid w:val="002455AE"/>
    <w:rsid w:val="00262026"/>
    <w:rsid w:val="00262168"/>
    <w:rsid w:val="00264E79"/>
    <w:rsid w:val="00270D89"/>
    <w:rsid w:val="00280F8C"/>
    <w:rsid w:val="00280FD3"/>
    <w:rsid w:val="002813F6"/>
    <w:rsid w:val="00282899"/>
    <w:rsid w:val="00282B4A"/>
    <w:rsid w:val="002A54BB"/>
    <w:rsid w:val="002B6D07"/>
    <w:rsid w:val="002C3EDE"/>
    <w:rsid w:val="002C44C6"/>
    <w:rsid w:val="002D7134"/>
    <w:rsid w:val="002E5AF8"/>
    <w:rsid w:val="002F2A21"/>
    <w:rsid w:val="002F46DD"/>
    <w:rsid w:val="003032A2"/>
    <w:rsid w:val="00306463"/>
    <w:rsid w:val="003121E4"/>
    <w:rsid w:val="00327BA1"/>
    <w:rsid w:val="00330622"/>
    <w:rsid w:val="003317EE"/>
    <w:rsid w:val="00337517"/>
    <w:rsid w:val="0034562D"/>
    <w:rsid w:val="0035058F"/>
    <w:rsid w:val="00357321"/>
    <w:rsid w:val="00360794"/>
    <w:rsid w:val="00365DFC"/>
    <w:rsid w:val="003768B8"/>
    <w:rsid w:val="0037750A"/>
    <w:rsid w:val="003775CF"/>
    <w:rsid w:val="003871CA"/>
    <w:rsid w:val="003A7B54"/>
    <w:rsid w:val="003B1130"/>
    <w:rsid w:val="003C41AB"/>
    <w:rsid w:val="003F2CBA"/>
    <w:rsid w:val="003F41E3"/>
    <w:rsid w:val="00406135"/>
    <w:rsid w:val="00415987"/>
    <w:rsid w:val="00433718"/>
    <w:rsid w:val="00446195"/>
    <w:rsid w:val="0045144E"/>
    <w:rsid w:val="0046582E"/>
    <w:rsid w:val="00481B22"/>
    <w:rsid w:val="00484C9D"/>
    <w:rsid w:val="00492A10"/>
    <w:rsid w:val="004A4197"/>
    <w:rsid w:val="004B2ADC"/>
    <w:rsid w:val="004B6101"/>
    <w:rsid w:val="004D1478"/>
    <w:rsid w:val="004D5A50"/>
    <w:rsid w:val="004D7221"/>
    <w:rsid w:val="004E3344"/>
    <w:rsid w:val="004F539B"/>
    <w:rsid w:val="004F5AD8"/>
    <w:rsid w:val="00505CBA"/>
    <w:rsid w:val="00506646"/>
    <w:rsid w:val="00514E46"/>
    <w:rsid w:val="00521B6D"/>
    <w:rsid w:val="005314BA"/>
    <w:rsid w:val="00550F62"/>
    <w:rsid w:val="005640C1"/>
    <w:rsid w:val="00567192"/>
    <w:rsid w:val="005706E2"/>
    <w:rsid w:val="00587F18"/>
    <w:rsid w:val="00596EF2"/>
    <w:rsid w:val="005A2792"/>
    <w:rsid w:val="005A3186"/>
    <w:rsid w:val="005B5688"/>
    <w:rsid w:val="005C06B9"/>
    <w:rsid w:val="005F3C59"/>
    <w:rsid w:val="00611329"/>
    <w:rsid w:val="006117B1"/>
    <w:rsid w:val="00611FD7"/>
    <w:rsid w:val="00677C5C"/>
    <w:rsid w:val="00680281"/>
    <w:rsid w:val="00685703"/>
    <w:rsid w:val="0068616A"/>
    <w:rsid w:val="00694025"/>
    <w:rsid w:val="006C24E0"/>
    <w:rsid w:val="006C37B7"/>
    <w:rsid w:val="006E57D5"/>
    <w:rsid w:val="006F1995"/>
    <w:rsid w:val="006F27CB"/>
    <w:rsid w:val="00707899"/>
    <w:rsid w:val="007154FC"/>
    <w:rsid w:val="00722BBD"/>
    <w:rsid w:val="00741640"/>
    <w:rsid w:val="00744B8E"/>
    <w:rsid w:val="00776BBF"/>
    <w:rsid w:val="007809D7"/>
    <w:rsid w:val="00794DE2"/>
    <w:rsid w:val="007A0E16"/>
    <w:rsid w:val="007D6243"/>
    <w:rsid w:val="007E35D2"/>
    <w:rsid w:val="007F195A"/>
    <w:rsid w:val="007F5439"/>
    <w:rsid w:val="007F652A"/>
    <w:rsid w:val="0080206C"/>
    <w:rsid w:val="00803704"/>
    <w:rsid w:val="00803BF4"/>
    <w:rsid w:val="00804F09"/>
    <w:rsid w:val="0081435F"/>
    <w:rsid w:val="00816864"/>
    <w:rsid w:val="00820F3E"/>
    <w:rsid w:val="0084371E"/>
    <w:rsid w:val="00846EFB"/>
    <w:rsid w:val="0085577A"/>
    <w:rsid w:val="00863125"/>
    <w:rsid w:val="00871716"/>
    <w:rsid w:val="00873C68"/>
    <w:rsid w:val="00891A00"/>
    <w:rsid w:val="008F3041"/>
    <w:rsid w:val="00902A69"/>
    <w:rsid w:val="00911C7A"/>
    <w:rsid w:val="00917D68"/>
    <w:rsid w:val="00921F31"/>
    <w:rsid w:val="00936EC5"/>
    <w:rsid w:val="0094653C"/>
    <w:rsid w:val="00963AE9"/>
    <w:rsid w:val="00973F1C"/>
    <w:rsid w:val="00975786"/>
    <w:rsid w:val="00980E29"/>
    <w:rsid w:val="009A1DCD"/>
    <w:rsid w:val="009B5CCC"/>
    <w:rsid w:val="009D0C36"/>
    <w:rsid w:val="009E6350"/>
    <w:rsid w:val="009F7856"/>
    <w:rsid w:val="00A37EB6"/>
    <w:rsid w:val="00A44EB6"/>
    <w:rsid w:val="00A53D89"/>
    <w:rsid w:val="00A6640D"/>
    <w:rsid w:val="00A928D5"/>
    <w:rsid w:val="00AB68EA"/>
    <w:rsid w:val="00AD70E9"/>
    <w:rsid w:val="00AD76BF"/>
    <w:rsid w:val="00AE70FE"/>
    <w:rsid w:val="00AF4B77"/>
    <w:rsid w:val="00AF6100"/>
    <w:rsid w:val="00B01059"/>
    <w:rsid w:val="00B036C2"/>
    <w:rsid w:val="00B136D1"/>
    <w:rsid w:val="00B51C23"/>
    <w:rsid w:val="00B53269"/>
    <w:rsid w:val="00B57668"/>
    <w:rsid w:val="00B615F7"/>
    <w:rsid w:val="00B67D71"/>
    <w:rsid w:val="00B71A8E"/>
    <w:rsid w:val="00B8007B"/>
    <w:rsid w:val="00B8703E"/>
    <w:rsid w:val="00B971BF"/>
    <w:rsid w:val="00BA2F03"/>
    <w:rsid w:val="00BA6AE6"/>
    <w:rsid w:val="00BC2066"/>
    <w:rsid w:val="00BC758A"/>
    <w:rsid w:val="00BD260C"/>
    <w:rsid w:val="00BD61E4"/>
    <w:rsid w:val="00BE38BB"/>
    <w:rsid w:val="00BE52D6"/>
    <w:rsid w:val="00BF371B"/>
    <w:rsid w:val="00BF46EF"/>
    <w:rsid w:val="00BF523B"/>
    <w:rsid w:val="00C023A4"/>
    <w:rsid w:val="00C025BF"/>
    <w:rsid w:val="00C04C79"/>
    <w:rsid w:val="00C06701"/>
    <w:rsid w:val="00C314FC"/>
    <w:rsid w:val="00C52048"/>
    <w:rsid w:val="00C631AA"/>
    <w:rsid w:val="00C6478E"/>
    <w:rsid w:val="00C6497B"/>
    <w:rsid w:val="00C8554F"/>
    <w:rsid w:val="00C91A17"/>
    <w:rsid w:val="00C94832"/>
    <w:rsid w:val="00CD4086"/>
    <w:rsid w:val="00CE6472"/>
    <w:rsid w:val="00CE7DC3"/>
    <w:rsid w:val="00CF5153"/>
    <w:rsid w:val="00D232F0"/>
    <w:rsid w:val="00D37AA2"/>
    <w:rsid w:val="00D43962"/>
    <w:rsid w:val="00D64872"/>
    <w:rsid w:val="00D679B3"/>
    <w:rsid w:val="00D75811"/>
    <w:rsid w:val="00DA1575"/>
    <w:rsid w:val="00DA4CB1"/>
    <w:rsid w:val="00DC228F"/>
    <w:rsid w:val="00DD3DD6"/>
    <w:rsid w:val="00E0004F"/>
    <w:rsid w:val="00E55424"/>
    <w:rsid w:val="00E64ADF"/>
    <w:rsid w:val="00E71151"/>
    <w:rsid w:val="00E7156F"/>
    <w:rsid w:val="00E72F52"/>
    <w:rsid w:val="00E7768A"/>
    <w:rsid w:val="00E825A7"/>
    <w:rsid w:val="00E84FD1"/>
    <w:rsid w:val="00E901C1"/>
    <w:rsid w:val="00E929D8"/>
    <w:rsid w:val="00E93DCF"/>
    <w:rsid w:val="00E94F98"/>
    <w:rsid w:val="00EB0B09"/>
    <w:rsid w:val="00EC4F0F"/>
    <w:rsid w:val="00EF2DC4"/>
    <w:rsid w:val="00F07B55"/>
    <w:rsid w:val="00F13B9D"/>
    <w:rsid w:val="00F14530"/>
    <w:rsid w:val="00F20AB0"/>
    <w:rsid w:val="00F23B05"/>
    <w:rsid w:val="00F2465B"/>
    <w:rsid w:val="00F26FBB"/>
    <w:rsid w:val="00F3028C"/>
    <w:rsid w:val="00F32368"/>
    <w:rsid w:val="00F7476F"/>
    <w:rsid w:val="00F80833"/>
    <w:rsid w:val="00FA23B2"/>
    <w:rsid w:val="00FA272A"/>
    <w:rsid w:val="00FA4967"/>
    <w:rsid w:val="00FB13EC"/>
    <w:rsid w:val="00FB69F3"/>
    <w:rsid w:val="00FD0EBF"/>
    <w:rsid w:val="00FF06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8F116"/>
  <w15:docId w15:val="{BC594D16-C72A-4A13-A921-D2B86E1A7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59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1DC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 Spacing"/>
    <w:link w:val="a5"/>
    <w:uiPriority w:val="1"/>
    <w:qFormat/>
    <w:rsid w:val="003F2CBA"/>
    <w:pPr>
      <w:spacing w:after="0" w:line="240" w:lineRule="auto"/>
    </w:pPr>
    <w:rPr>
      <w:rFonts w:eastAsiaTheme="minorEastAsia"/>
      <w:lang w:val="ru-RU"/>
    </w:rPr>
  </w:style>
  <w:style w:type="character" w:customStyle="1" w:styleId="a5">
    <w:name w:val="Без интервала Знак"/>
    <w:basedOn w:val="a0"/>
    <w:link w:val="a4"/>
    <w:uiPriority w:val="1"/>
    <w:rsid w:val="003F2CBA"/>
    <w:rPr>
      <w:rFonts w:eastAsiaTheme="minorEastAsia"/>
      <w:lang w:val="ru-RU"/>
    </w:rPr>
  </w:style>
  <w:style w:type="paragraph" w:styleId="a6">
    <w:name w:val="Balloon Text"/>
    <w:basedOn w:val="a"/>
    <w:link w:val="a7"/>
    <w:uiPriority w:val="99"/>
    <w:semiHidden/>
    <w:unhideWhenUsed/>
    <w:rsid w:val="003F2CB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F2CBA"/>
    <w:rPr>
      <w:rFonts w:ascii="Tahoma" w:hAnsi="Tahoma" w:cs="Tahoma"/>
      <w:sz w:val="16"/>
      <w:szCs w:val="16"/>
    </w:rPr>
  </w:style>
  <w:style w:type="paragraph" w:styleId="a8">
    <w:name w:val="header"/>
    <w:basedOn w:val="a"/>
    <w:link w:val="a9"/>
    <w:uiPriority w:val="99"/>
    <w:unhideWhenUsed/>
    <w:rsid w:val="003F2CBA"/>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3F2CBA"/>
  </w:style>
  <w:style w:type="paragraph" w:styleId="aa">
    <w:name w:val="footer"/>
    <w:basedOn w:val="a"/>
    <w:link w:val="ab"/>
    <w:uiPriority w:val="99"/>
    <w:unhideWhenUsed/>
    <w:rsid w:val="003F2CBA"/>
    <w:pPr>
      <w:tabs>
        <w:tab w:val="center" w:pos="4819"/>
        <w:tab w:val="right" w:pos="9639"/>
      </w:tabs>
      <w:spacing w:after="0" w:line="240" w:lineRule="auto"/>
    </w:pPr>
  </w:style>
  <w:style w:type="character" w:customStyle="1" w:styleId="ab">
    <w:name w:val="Нижний колонтитул Знак"/>
    <w:basedOn w:val="a0"/>
    <w:link w:val="aa"/>
    <w:uiPriority w:val="99"/>
    <w:rsid w:val="003F2CBA"/>
  </w:style>
  <w:style w:type="character" w:styleId="ac">
    <w:name w:val="Hyperlink"/>
    <w:basedOn w:val="a0"/>
    <w:uiPriority w:val="99"/>
    <w:unhideWhenUsed/>
    <w:rsid w:val="00514E46"/>
    <w:rPr>
      <w:color w:val="0000FF" w:themeColor="hyperlink"/>
      <w:u w:val="single"/>
    </w:rPr>
  </w:style>
  <w:style w:type="paragraph" w:customStyle="1" w:styleId="ad">
    <w:basedOn w:val="a"/>
    <w:next w:val="ae"/>
    <w:qFormat/>
    <w:rsid w:val="00BE38BB"/>
    <w:pPr>
      <w:spacing w:after="0" w:line="240" w:lineRule="auto"/>
      <w:jc w:val="center"/>
    </w:pPr>
    <w:rPr>
      <w:rFonts w:ascii="Calibri" w:eastAsia="Calibri" w:hAnsi="Calibri" w:cs="Times New Roman"/>
      <w:b/>
      <w:caps/>
      <w:sz w:val="28"/>
      <w:szCs w:val="20"/>
      <w:lang w:eastAsia="x-none"/>
    </w:rPr>
  </w:style>
  <w:style w:type="paragraph" w:styleId="ae">
    <w:name w:val="Title"/>
    <w:basedOn w:val="a"/>
    <w:next w:val="a"/>
    <w:link w:val="af"/>
    <w:uiPriority w:val="10"/>
    <w:qFormat/>
    <w:rsid w:val="00BE38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e"/>
    <w:uiPriority w:val="10"/>
    <w:rsid w:val="00BE38BB"/>
    <w:rPr>
      <w:rFonts w:asciiTheme="majorHAnsi" w:eastAsiaTheme="majorEastAsia" w:hAnsiTheme="majorHAnsi" w:cstheme="majorBidi"/>
      <w:spacing w:val="-10"/>
      <w:kern w:val="28"/>
      <w:sz w:val="56"/>
      <w:szCs w:val="56"/>
    </w:rPr>
  </w:style>
  <w:style w:type="paragraph" w:styleId="af0">
    <w:name w:val="List Paragraph"/>
    <w:basedOn w:val="a"/>
    <w:uiPriority w:val="34"/>
    <w:qFormat/>
    <w:rsid w:val="00803BF4"/>
    <w:pPr>
      <w:ind w:left="720"/>
      <w:contextualSpacing/>
    </w:pPr>
  </w:style>
  <w:style w:type="character" w:styleId="af1">
    <w:name w:val="Unresolved Mention"/>
    <w:basedOn w:val="a0"/>
    <w:uiPriority w:val="99"/>
    <w:semiHidden/>
    <w:unhideWhenUsed/>
    <w:rsid w:val="005F3C59"/>
    <w:rPr>
      <w:color w:val="605E5C"/>
      <w:shd w:val="clear" w:color="auto" w:fill="E1DFDD"/>
    </w:rPr>
  </w:style>
  <w:style w:type="table" w:styleId="af2">
    <w:name w:val="Table Grid"/>
    <w:basedOn w:val="a1"/>
    <w:uiPriority w:val="59"/>
    <w:rsid w:val="00216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5242">
      <w:bodyDiv w:val="1"/>
      <w:marLeft w:val="0"/>
      <w:marRight w:val="0"/>
      <w:marTop w:val="0"/>
      <w:marBottom w:val="0"/>
      <w:divBdr>
        <w:top w:val="none" w:sz="0" w:space="0" w:color="auto"/>
        <w:left w:val="none" w:sz="0" w:space="0" w:color="auto"/>
        <w:bottom w:val="none" w:sz="0" w:space="0" w:color="auto"/>
        <w:right w:val="none" w:sz="0" w:space="0" w:color="auto"/>
      </w:divBdr>
    </w:div>
    <w:div w:id="15009244">
      <w:bodyDiv w:val="1"/>
      <w:marLeft w:val="0"/>
      <w:marRight w:val="0"/>
      <w:marTop w:val="0"/>
      <w:marBottom w:val="0"/>
      <w:divBdr>
        <w:top w:val="none" w:sz="0" w:space="0" w:color="auto"/>
        <w:left w:val="none" w:sz="0" w:space="0" w:color="auto"/>
        <w:bottom w:val="none" w:sz="0" w:space="0" w:color="auto"/>
        <w:right w:val="none" w:sz="0" w:space="0" w:color="auto"/>
      </w:divBdr>
    </w:div>
    <w:div w:id="177739391">
      <w:bodyDiv w:val="1"/>
      <w:marLeft w:val="0"/>
      <w:marRight w:val="0"/>
      <w:marTop w:val="0"/>
      <w:marBottom w:val="0"/>
      <w:divBdr>
        <w:top w:val="none" w:sz="0" w:space="0" w:color="auto"/>
        <w:left w:val="none" w:sz="0" w:space="0" w:color="auto"/>
        <w:bottom w:val="none" w:sz="0" w:space="0" w:color="auto"/>
        <w:right w:val="none" w:sz="0" w:space="0" w:color="auto"/>
      </w:divBdr>
      <w:divsChild>
        <w:div w:id="1757940277">
          <w:marLeft w:val="0"/>
          <w:marRight w:val="0"/>
          <w:marTop w:val="0"/>
          <w:marBottom w:val="0"/>
          <w:divBdr>
            <w:top w:val="none" w:sz="0" w:space="0" w:color="auto"/>
            <w:left w:val="none" w:sz="0" w:space="0" w:color="auto"/>
            <w:bottom w:val="none" w:sz="0" w:space="0" w:color="auto"/>
            <w:right w:val="none" w:sz="0" w:space="0" w:color="auto"/>
          </w:divBdr>
          <w:divsChild>
            <w:div w:id="2011984807">
              <w:marLeft w:val="0"/>
              <w:marRight w:val="0"/>
              <w:marTop w:val="0"/>
              <w:marBottom w:val="0"/>
              <w:divBdr>
                <w:top w:val="none" w:sz="0" w:space="0" w:color="auto"/>
                <w:left w:val="none" w:sz="0" w:space="0" w:color="auto"/>
                <w:bottom w:val="none" w:sz="0" w:space="0" w:color="auto"/>
                <w:right w:val="none" w:sz="0" w:space="0" w:color="auto"/>
              </w:divBdr>
              <w:divsChild>
                <w:div w:id="2123381247">
                  <w:marLeft w:val="0"/>
                  <w:marRight w:val="0"/>
                  <w:marTop w:val="0"/>
                  <w:marBottom w:val="0"/>
                  <w:divBdr>
                    <w:top w:val="none" w:sz="0" w:space="0" w:color="auto"/>
                    <w:left w:val="none" w:sz="0" w:space="0" w:color="auto"/>
                    <w:bottom w:val="none" w:sz="0" w:space="0" w:color="auto"/>
                    <w:right w:val="none" w:sz="0" w:space="0" w:color="auto"/>
                  </w:divBdr>
                  <w:divsChild>
                    <w:div w:id="1100880964">
                      <w:marLeft w:val="0"/>
                      <w:marRight w:val="0"/>
                      <w:marTop w:val="0"/>
                      <w:marBottom w:val="0"/>
                      <w:divBdr>
                        <w:top w:val="none" w:sz="0" w:space="0" w:color="auto"/>
                        <w:left w:val="none" w:sz="0" w:space="0" w:color="auto"/>
                        <w:bottom w:val="none" w:sz="0" w:space="0" w:color="auto"/>
                        <w:right w:val="none" w:sz="0" w:space="0" w:color="auto"/>
                      </w:divBdr>
                      <w:divsChild>
                        <w:div w:id="190757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050492">
          <w:marLeft w:val="0"/>
          <w:marRight w:val="0"/>
          <w:marTop w:val="0"/>
          <w:marBottom w:val="0"/>
          <w:divBdr>
            <w:top w:val="none" w:sz="0" w:space="0" w:color="auto"/>
            <w:left w:val="none" w:sz="0" w:space="0" w:color="auto"/>
            <w:bottom w:val="none" w:sz="0" w:space="0" w:color="auto"/>
            <w:right w:val="none" w:sz="0" w:space="0" w:color="auto"/>
          </w:divBdr>
          <w:divsChild>
            <w:div w:id="1707101241">
              <w:marLeft w:val="0"/>
              <w:marRight w:val="0"/>
              <w:marTop w:val="0"/>
              <w:marBottom w:val="0"/>
              <w:divBdr>
                <w:top w:val="none" w:sz="0" w:space="0" w:color="auto"/>
                <w:left w:val="none" w:sz="0" w:space="0" w:color="auto"/>
                <w:bottom w:val="none" w:sz="0" w:space="0" w:color="auto"/>
                <w:right w:val="none" w:sz="0" w:space="0" w:color="auto"/>
              </w:divBdr>
              <w:divsChild>
                <w:div w:id="1844591139">
                  <w:marLeft w:val="0"/>
                  <w:marRight w:val="0"/>
                  <w:marTop w:val="0"/>
                  <w:marBottom w:val="0"/>
                  <w:divBdr>
                    <w:top w:val="none" w:sz="0" w:space="0" w:color="auto"/>
                    <w:left w:val="none" w:sz="0" w:space="0" w:color="auto"/>
                    <w:bottom w:val="none" w:sz="0" w:space="0" w:color="auto"/>
                    <w:right w:val="none" w:sz="0" w:space="0" w:color="auto"/>
                  </w:divBdr>
                  <w:divsChild>
                    <w:div w:id="1406758626">
                      <w:marLeft w:val="0"/>
                      <w:marRight w:val="0"/>
                      <w:marTop w:val="0"/>
                      <w:marBottom w:val="0"/>
                      <w:divBdr>
                        <w:top w:val="none" w:sz="0" w:space="0" w:color="auto"/>
                        <w:left w:val="none" w:sz="0" w:space="0" w:color="auto"/>
                        <w:bottom w:val="none" w:sz="0" w:space="0" w:color="auto"/>
                        <w:right w:val="none" w:sz="0" w:space="0" w:color="auto"/>
                      </w:divBdr>
                      <w:divsChild>
                        <w:div w:id="875310996">
                          <w:marLeft w:val="0"/>
                          <w:marRight w:val="0"/>
                          <w:marTop w:val="0"/>
                          <w:marBottom w:val="0"/>
                          <w:divBdr>
                            <w:top w:val="none" w:sz="0" w:space="0" w:color="auto"/>
                            <w:left w:val="none" w:sz="0" w:space="0" w:color="auto"/>
                            <w:bottom w:val="none" w:sz="0" w:space="0" w:color="auto"/>
                            <w:right w:val="none" w:sz="0" w:space="0" w:color="auto"/>
                          </w:divBdr>
                          <w:divsChild>
                            <w:div w:id="39408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602475">
      <w:bodyDiv w:val="1"/>
      <w:marLeft w:val="0"/>
      <w:marRight w:val="0"/>
      <w:marTop w:val="0"/>
      <w:marBottom w:val="0"/>
      <w:divBdr>
        <w:top w:val="none" w:sz="0" w:space="0" w:color="auto"/>
        <w:left w:val="none" w:sz="0" w:space="0" w:color="auto"/>
        <w:bottom w:val="none" w:sz="0" w:space="0" w:color="auto"/>
        <w:right w:val="none" w:sz="0" w:space="0" w:color="auto"/>
      </w:divBdr>
      <w:divsChild>
        <w:div w:id="768234130">
          <w:marLeft w:val="0"/>
          <w:marRight w:val="0"/>
          <w:marTop w:val="0"/>
          <w:marBottom w:val="0"/>
          <w:divBdr>
            <w:top w:val="none" w:sz="0" w:space="0" w:color="auto"/>
            <w:left w:val="none" w:sz="0" w:space="0" w:color="auto"/>
            <w:bottom w:val="none" w:sz="0" w:space="0" w:color="auto"/>
            <w:right w:val="none" w:sz="0" w:space="0" w:color="auto"/>
          </w:divBdr>
          <w:divsChild>
            <w:div w:id="2003268627">
              <w:marLeft w:val="0"/>
              <w:marRight w:val="0"/>
              <w:marTop w:val="0"/>
              <w:marBottom w:val="0"/>
              <w:divBdr>
                <w:top w:val="none" w:sz="0" w:space="0" w:color="auto"/>
                <w:left w:val="none" w:sz="0" w:space="0" w:color="auto"/>
                <w:bottom w:val="none" w:sz="0" w:space="0" w:color="auto"/>
                <w:right w:val="none" w:sz="0" w:space="0" w:color="auto"/>
              </w:divBdr>
              <w:divsChild>
                <w:div w:id="394473415">
                  <w:marLeft w:val="0"/>
                  <w:marRight w:val="0"/>
                  <w:marTop w:val="0"/>
                  <w:marBottom w:val="0"/>
                  <w:divBdr>
                    <w:top w:val="none" w:sz="0" w:space="0" w:color="auto"/>
                    <w:left w:val="none" w:sz="0" w:space="0" w:color="auto"/>
                    <w:bottom w:val="none" w:sz="0" w:space="0" w:color="auto"/>
                    <w:right w:val="none" w:sz="0" w:space="0" w:color="auto"/>
                  </w:divBdr>
                  <w:divsChild>
                    <w:div w:id="1670404733">
                      <w:marLeft w:val="0"/>
                      <w:marRight w:val="0"/>
                      <w:marTop w:val="0"/>
                      <w:marBottom w:val="0"/>
                      <w:divBdr>
                        <w:top w:val="none" w:sz="0" w:space="0" w:color="auto"/>
                        <w:left w:val="none" w:sz="0" w:space="0" w:color="auto"/>
                        <w:bottom w:val="none" w:sz="0" w:space="0" w:color="auto"/>
                        <w:right w:val="none" w:sz="0" w:space="0" w:color="auto"/>
                      </w:divBdr>
                      <w:divsChild>
                        <w:div w:id="76796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155817">
          <w:marLeft w:val="0"/>
          <w:marRight w:val="0"/>
          <w:marTop w:val="0"/>
          <w:marBottom w:val="0"/>
          <w:divBdr>
            <w:top w:val="none" w:sz="0" w:space="0" w:color="auto"/>
            <w:left w:val="none" w:sz="0" w:space="0" w:color="auto"/>
            <w:bottom w:val="none" w:sz="0" w:space="0" w:color="auto"/>
            <w:right w:val="none" w:sz="0" w:space="0" w:color="auto"/>
          </w:divBdr>
          <w:divsChild>
            <w:div w:id="100731532">
              <w:marLeft w:val="0"/>
              <w:marRight w:val="0"/>
              <w:marTop w:val="0"/>
              <w:marBottom w:val="0"/>
              <w:divBdr>
                <w:top w:val="none" w:sz="0" w:space="0" w:color="auto"/>
                <w:left w:val="none" w:sz="0" w:space="0" w:color="auto"/>
                <w:bottom w:val="none" w:sz="0" w:space="0" w:color="auto"/>
                <w:right w:val="none" w:sz="0" w:space="0" w:color="auto"/>
              </w:divBdr>
              <w:divsChild>
                <w:div w:id="1469779782">
                  <w:marLeft w:val="0"/>
                  <w:marRight w:val="0"/>
                  <w:marTop w:val="0"/>
                  <w:marBottom w:val="0"/>
                  <w:divBdr>
                    <w:top w:val="none" w:sz="0" w:space="0" w:color="auto"/>
                    <w:left w:val="none" w:sz="0" w:space="0" w:color="auto"/>
                    <w:bottom w:val="none" w:sz="0" w:space="0" w:color="auto"/>
                    <w:right w:val="none" w:sz="0" w:space="0" w:color="auto"/>
                  </w:divBdr>
                  <w:divsChild>
                    <w:div w:id="977077544">
                      <w:marLeft w:val="0"/>
                      <w:marRight w:val="0"/>
                      <w:marTop w:val="0"/>
                      <w:marBottom w:val="0"/>
                      <w:divBdr>
                        <w:top w:val="none" w:sz="0" w:space="0" w:color="auto"/>
                        <w:left w:val="none" w:sz="0" w:space="0" w:color="auto"/>
                        <w:bottom w:val="none" w:sz="0" w:space="0" w:color="auto"/>
                        <w:right w:val="none" w:sz="0" w:space="0" w:color="auto"/>
                      </w:divBdr>
                      <w:divsChild>
                        <w:div w:id="431753748">
                          <w:marLeft w:val="0"/>
                          <w:marRight w:val="0"/>
                          <w:marTop w:val="0"/>
                          <w:marBottom w:val="0"/>
                          <w:divBdr>
                            <w:top w:val="none" w:sz="0" w:space="0" w:color="auto"/>
                            <w:left w:val="none" w:sz="0" w:space="0" w:color="auto"/>
                            <w:bottom w:val="none" w:sz="0" w:space="0" w:color="auto"/>
                            <w:right w:val="none" w:sz="0" w:space="0" w:color="auto"/>
                          </w:divBdr>
                          <w:divsChild>
                            <w:div w:id="213786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252629">
      <w:bodyDiv w:val="1"/>
      <w:marLeft w:val="0"/>
      <w:marRight w:val="0"/>
      <w:marTop w:val="0"/>
      <w:marBottom w:val="0"/>
      <w:divBdr>
        <w:top w:val="none" w:sz="0" w:space="0" w:color="auto"/>
        <w:left w:val="none" w:sz="0" w:space="0" w:color="auto"/>
        <w:bottom w:val="none" w:sz="0" w:space="0" w:color="auto"/>
        <w:right w:val="none" w:sz="0" w:space="0" w:color="auto"/>
      </w:divBdr>
    </w:div>
    <w:div w:id="551499324">
      <w:bodyDiv w:val="1"/>
      <w:marLeft w:val="0"/>
      <w:marRight w:val="0"/>
      <w:marTop w:val="0"/>
      <w:marBottom w:val="0"/>
      <w:divBdr>
        <w:top w:val="none" w:sz="0" w:space="0" w:color="auto"/>
        <w:left w:val="none" w:sz="0" w:space="0" w:color="auto"/>
        <w:bottom w:val="none" w:sz="0" w:space="0" w:color="auto"/>
        <w:right w:val="none" w:sz="0" w:space="0" w:color="auto"/>
      </w:divBdr>
    </w:div>
    <w:div w:id="605699636">
      <w:bodyDiv w:val="1"/>
      <w:marLeft w:val="0"/>
      <w:marRight w:val="0"/>
      <w:marTop w:val="0"/>
      <w:marBottom w:val="0"/>
      <w:divBdr>
        <w:top w:val="none" w:sz="0" w:space="0" w:color="auto"/>
        <w:left w:val="none" w:sz="0" w:space="0" w:color="auto"/>
        <w:bottom w:val="none" w:sz="0" w:space="0" w:color="auto"/>
        <w:right w:val="none" w:sz="0" w:space="0" w:color="auto"/>
      </w:divBdr>
      <w:divsChild>
        <w:div w:id="1144005885">
          <w:marLeft w:val="0"/>
          <w:marRight w:val="0"/>
          <w:marTop w:val="0"/>
          <w:marBottom w:val="0"/>
          <w:divBdr>
            <w:top w:val="none" w:sz="0" w:space="0" w:color="auto"/>
            <w:left w:val="none" w:sz="0" w:space="0" w:color="auto"/>
            <w:bottom w:val="none" w:sz="0" w:space="0" w:color="auto"/>
            <w:right w:val="none" w:sz="0" w:space="0" w:color="auto"/>
          </w:divBdr>
          <w:divsChild>
            <w:div w:id="565335862">
              <w:marLeft w:val="0"/>
              <w:marRight w:val="0"/>
              <w:marTop w:val="0"/>
              <w:marBottom w:val="0"/>
              <w:divBdr>
                <w:top w:val="none" w:sz="0" w:space="0" w:color="auto"/>
                <w:left w:val="none" w:sz="0" w:space="0" w:color="auto"/>
                <w:bottom w:val="none" w:sz="0" w:space="0" w:color="auto"/>
                <w:right w:val="none" w:sz="0" w:space="0" w:color="auto"/>
              </w:divBdr>
              <w:divsChild>
                <w:div w:id="1957785769">
                  <w:marLeft w:val="0"/>
                  <w:marRight w:val="0"/>
                  <w:marTop w:val="0"/>
                  <w:marBottom w:val="0"/>
                  <w:divBdr>
                    <w:top w:val="none" w:sz="0" w:space="0" w:color="auto"/>
                    <w:left w:val="none" w:sz="0" w:space="0" w:color="auto"/>
                    <w:bottom w:val="none" w:sz="0" w:space="0" w:color="auto"/>
                    <w:right w:val="none" w:sz="0" w:space="0" w:color="auto"/>
                  </w:divBdr>
                  <w:divsChild>
                    <w:div w:id="2031224565">
                      <w:marLeft w:val="0"/>
                      <w:marRight w:val="0"/>
                      <w:marTop w:val="0"/>
                      <w:marBottom w:val="0"/>
                      <w:divBdr>
                        <w:top w:val="none" w:sz="0" w:space="0" w:color="auto"/>
                        <w:left w:val="none" w:sz="0" w:space="0" w:color="auto"/>
                        <w:bottom w:val="none" w:sz="0" w:space="0" w:color="auto"/>
                        <w:right w:val="none" w:sz="0" w:space="0" w:color="auto"/>
                      </w:divBdr>
                      <w:divsChild>
                        <w:div w:id="201761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163076">
          <w:marLeft w:val="0"/>
          <w:marRight w:val="0"/>
          <w:marTop w:val="0"/>
          <w:marBottom w:val="0"/>
          <w:divBdr>
            <w:top w:val="none" w:sz="0" w:space="0" w:color="auto"/>
            <w:left w:val="none" w:sz="0" w:space="0" w:color="auto"/>
            <w:bottom w:val="none" w:sz="0" w:space="0" w:color="auto"/>
            <w:right w:val="none" w:sz="0" w:space="0" w:color="auto"/>
          </w:divBdr>
          <w:divsChild>
            <w:div w:id="1594317438">
              <w:marLeft w:val="0"/>
              <w:marRight w:val="0"/>
              <w:marTop w:val="0"/>
              <w:marBottom w:val="0"/>
              <w:divBdr>
                <w:top w:val="none" w:sz="0" w:space="0" w:color="auto"/>
                <w:left w:val="none" w:sz="0" w:space="0" w:color="auto"/>
                <w:bottom w:val="none" w:sz="0" w:space="0" w:color="auto"/>
                <w:right w:val="none" w:sz="0" w:space="0" w:color="auto"/>
              </w:divBdr>
              <w:divsChild>
                <w:div w:id="441271026">
                  <w:marLeft w:val="0"/>
                  <w:marRight w:val="0"/>
                  <w:marTop w:val="0"/>
                  <w:marBottom w:val="0"/>
                  <w:divBdr>
                    <w:top w:val="none" w:sz="0" w:space="0" w:color="auto"/>
                    <w:left w:val="none" w:sz="0" w:space="0" w:color="auto"/>
                    <w:bottom w:val="none" w:sz="0" w:space="0" w:color="auto"/>
                    <w:right w:val="none" w:sz="0" w:space="0" w:color="auto"/>
                  </w:divBdr>
                  <w:divsChild>
                    <w:div w:id="750809046">
                      <w:marLeft w:val="0"/>
                      <w:marRight w:val="0"/>
                      <w:marTop w:val="0"/>
                      <w:marBottom w:val="0"/>
                      <w:divBdr>
                        <w:top w:val="none" w:sz="0" w:space="0" w:color="auto"/>
                        <w:left w:val="none" w:sz="0" w:space="0" w:color="auto"/>
                        <w:bottom w:val="none" w:sz="0" w:space="0" w:color="auto"/>
                        <w:right w:val="none" w:sz="0" w:space="0" w:color="auto"/>
                      </w:divBdr>
                      <w:divsChild>
                        <w:div w:id="1267032295">
                          <w:marLeft w:val="0"/>
                          <w:marRight w:val="0"/>
                          <w:marTop w:val="0"/>
                          <w:marBottom w:val="0"/>
                          <w:divBdr>
                            <w:top w:val="none" w:sz="0" w:space="0" w:color="auto"/>
                            <w:left w:val="none" w:sz="0" w:space="0" w:color="auto"/>
                            <w:bottom w:val="none" w:sz="0" w:space="0" w:color="auto"/>
                            <w:right w:val="none" w:sz="0" w:space="0" w:color="auto"/>
                          </w:divBdr>
                          <w:divsChild>
                            <w:div w:id="47430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5426658">
      <w:bodyDiv w:val="1"/>
      <w:marLeft w:val="0"/>
      <w:marRight w:val="0"/>
      <w:marTop w:val="0"/>
      <w:marBottom w:val="0"/>
      <w:divBdr>
        <w:top w:val="none" w:sz="0" w:space="0" w:color="auto"/>
        <w:left w:val="none" w:sz="0" w:space="0" w:color="auto"/>
        <w:bottom w:val="none" w:sz="0" w:space="0" w:color="auto"/>
        <w:right w:val="none" w:sz="0" w:space="0" w:color="auto"/>
      </w:divBdr>
      <w:divsChild>
        <w:div w:id="828137083">
          <w:marLeft w:val="0"/>
          <w:marRight w:val="0"/>
          <w:marTop w:val="0"/>
          <w:marBottom w:val="0"/>
          <w:divBdr>
            <w:top w:val="none" w:sz="0" w:space="0" w:color="auto"/>
            <w:left w:val="none" w:sz="0" w:space="0" w:color="auto"/>
            <w:bottom w:val="none" w:sz="0" w:space="0" w:color="auto"/>
            <w:right w:val="none" w:sz="0" w:space="0" w:color="auto"/>
          </w:divBdr>
          <w:divsChild>
            <w:div w:id="224341036">
              <w:marLeft w:val="0"/>
              <w:marRight w:val="0"/>
              <w:marTop w:val="0"/>
              <w:marBottom w:val="0"/>
              <w:divBdr>
                <w:top w:val="none" w:sz="0" w:space="0" w:color="auto"/>
                <w:left w:val="none" w:sz="0" w:space="0" w:color="auto"/>
                <w:bottom w:val="none" w:sz="0" w:space="0" w:color="auto"/>
                <w:right w:val="none" w:sz="0" w:space="0" w:color="auto"/>
              </w:divBdr>
              <w:divsChild>
                <w:div w:id="773944225">
                  <w:marLeft w:val="0"/>
                  <w:marRight w:val="0"/>
                  <w:marTop w:val="0"/>
                  <w:marBottom w:val="0"/>
                  <w:divBdr>
                    <w:top w:val="none" w:sz="0" w:space="0" w:color="auto"/>
                    <w:left w:val="none" w:sz="0" w:space="0" w:color="auto"/>
                    <w:bottom w:val="none" w:sz="0" w:space="0" w:color="auto"/>
                    <w:right w:val="none" w:sz="0" w:space="0" w:color="auto"/>
                  </w:divBdr>
                  <w:divsChild>
                    <w:div w:id="747919744">
                      <w:marLeft w:val="0"/>
                      <w:marRight w:val="0"/>
                      <w:marTop w:val="0"/>
                      <w:marBottom w:val="0"/>
                      <w:divBdr>
                        <w:top w:val="none" w:sz="0" w:space="0" w:color="auto"/>
                        <w:left w:val="none" w:sz="0" w:space="0" w:color="auto"/>
                        <w:bottom w:val="none" w:sz="0" w:space="0" w:color="auto"/>
                        <w:right w:val="none" w:sz="0" w:space="0" w:color="auto"/>
                      </w:divBdr>
                      <w:divsChild>
                        <w:div w:id="150254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436009">
          <w:marLeft w:val="0"/>
          <w:marRight w:val="0"/>
          <w:marTop w:val="0"/>
          <w:marBottom w:val="0"/>
          <w:divBdr>
            <w:top w:val="none" w:sz="0" w:space="0" w:color="auto"/>
            <w:left w:val="none" w:sz="0" w:space="0" w:color="auto"/>
            <w:bottom w:val="none" w:sz="0" w:space="0" w:color="auto"/>
            <w:right w:val="none" w:sz="0" w:space="0" w:color="auto"/>
          </w:divBdr>
          <w:divsChild>
            <w:div w:id="1523741828">
              <w:marLeft w:val="0"/>
              <w:marRight w:val="0"/>
              <w:marTop w:val="0"/>
              <w:marBottom w:val="0"/>
              <w:divBdr>
                <w:top w:val="none" w:sz="0" w:space="0" w:color="auto"/>
                <w:left w:val="none" w:sz="0" w:space="0" w:color="auto"/>
                <w:bottom w:val="none" w:sz="0" w:space="0" w:color="auto"/>
                <w:right w:val="none" w:sz="0" w:space="0" w:color="auto"/>
              </w:divBdr>
              <w:divsChild>
                <w:div w:id="311643661">
                  <w:marLeft w:val="0"/>
                  <w:marRight w:val="0"/>
                  <w:marTop w:val="0"/>
                  <w:marBottom w:val="0"/>
                  <w:divBdr>
                    <w:top w:val="none" w:sz="0" w:space="0" w:color="auto"/>
                    <w:left w:val="none" w:sz="0" w:space="0" w:color="auto"/>
                    <w:bottom w:val="none" w:sz="0" w:space="0" w:color="auto"/>
                    <w:right w:val="none" w:sz="0" w:space="0" w:color="auto"/>
                  </w:divBdr>
                  <w:divsChild>
                    <w:div w:id="798886763">
                      <w:marLeft w:val="0"/>
                      <w:marRight w:val="0"/>
                      <w:marTop w:val="0"/>
                      <w:marBottom w:val="0"/>
                      <w:divBdr>
                        <w:top w:val="none" w:sz="0" w:space="0" w:color="auto"/>
                        <w:left w:val="none" w:sz="0" w:space="0" w:color="auto"/>
                        <w:bottom w:val="none" w:sz="0" w:space="0" w:color="auto"/>
                        <w:right w:val="none" w:sz="0" w:space="0" w:color="auto"/>
                      </w:divBdr>
                      <w:divsChild>
                        <w:div w:id="434177596">
                          <w:marLeft w:val="0"/>
                          <w:marRight w:val="0"/>
                          <w:marTop w:val="0"/>
                          <w:marBottom w:val="0"/>
                          <w:divBdr>
                            <w:top w:val="none" w:sz="0" w:space="0" w:color="auto"/>
                            <w:left w:val="none" w:sz="0" w:space="0" w:color="auto"/>
                            <w:bottom w:val="none" w:sz="0" w:space="0" w:color="auto"/>
                            <w:right w:val="none" w:sz="0" w:space="0" w:color="auto"/>
                          </w:divBdr>
                          <w:divsChild>
                            <w:div w:id="95895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410985">
      <w:bodyDiv w:val="1"/>
      <w:marLeft w:val="0"/>
      <w:marRight w:val="0"/>
      <w:marTop w:val="0"/>
      <w:marBottom w:val="0"/>
      <w:divBdr>
        <w:top w:val="none" w:sz="0" w:space="0" w:color="auto"/>
        <w:left w:val="none" w:sz="0" w:space="0" w:color="auto"/>
        <w:bottom w:val="none" w:sz="0" w:space="0" w:color="auto"/>
        <w:right w:val="none" w:sz="0" w:space="0" w:color="auto"/>
      </w:divBdr>
    </w:div>
    <w:div w:id="726225486">
      <w:bodyDiv w:val="1"/>
      <w:marLeft w:val="0"/>
      <w:marRight w:val="0"/>
      <w:marTop w:val="0"/>
      <w:marBottom w:val="0"/>
      <w:divBdr>
        <w:top w:val="none" w:sz="0" w:space="0" w:color="auto"/>
        <w:left w:val="none" w:sz="0" w:space="0" w:color="auto"/>
        <w:bottom w:val="none" w:sz="0" w:space="0" w:color="auto"/>
        <w:right w:val="none" w:sz="0" w:space="0" w:color="auto"/>
      </w:divBdr>
    </w:div>
    <w:div w:id="742071095">
      <w:bodyDiv w:val="1"/>
      <w:marLeft w:val="0"/>
      <w:marRight w:val="0"/>
      <w:marTop w:val="0"/>
      <w:marBottom w:val="0"/>
      <w:divBdr>
        <w:top w:val="none" w:sz="0" w:space="0" w:color="auto"/>
        <w:left w:val="none" w:sz="0" w:space="0" w:color="auto"/>
        <w:bottom w:val="none" w:sz="0" w:space="0" w:color="auto"/>
        <w:right w:val="none" w:sz="0" w:space="0" w:color="auto"/>
      </w:divBdr>
    </w:div>
    <w:div w:id="789858296">
      <w:bodyDiv w:val="1"/>
      <w:marLeft w:val="0"/>
      <w:marRight w:val="0"/>
      <w:marTop w:val="0"/>
      <w:marBottom w:val="0"/>
      <w:divBdr>
        <w:top w:val="none" w:sz="0" w:space="0" w:color="auto"/>
        <w:left w:val="none" w:sz="0" w:space="0" w:color="auto"/>
        <w:bottom w:val="none" w:sz="0" w:space="0" w:color="auto"/>
        <w:right w:val="none" w:sz="0" w:space="0" w:color="auto"/>
      </w:divBdr>
    </w:div>
    <w:div w:id="863636738">
      <w:bodyDiv w:val="1"/>
      <w:marLeft w:val="0"/>
      <w:marRight w:val="0"/>
      <w:marTop w:val="0"/>
      <w:marBottom w:val="0"/>
      <w:divBdr>
        <w:top w:val="none" w:sz="0" w:space="0" w:color="auto"/>
        <w:left w:val="none" w:sz="0" w:space="0" w:color="auto"/>
        <w:bottom w:val="none" w:sz="0" w:space="0" w:color="auto"/>
        <w:right w:val="none" w:sz="0" w:space="0" w:color="auto"/>
      </w:divBdr>
      <w:divsChild>
        <w:div w:id="1312833187">
          <w:marLeft w:val="0"/>
          <w:marRight w:val="0"/>
          <w:marTop w:val="0"/>
          <w:marBottom w:val="0"/>
          <w:divBdr>
            <w:top w:val="none" w:sz="0" w:space="0" w:color="auto"/>
            <w:left w:val="none" w:sz="0" w:space="0" w:color="auto"/>
            <w:bottom w:val="none" w:sz="0" w:space="0" w:color="auto"/>
            <w:right w:val="none" w:sz="0" w:space="0" w:color="auto"/>
          </w:divBdr>
          <w:divsChild>
            <w:div w:id="1225215600">
              <w:marLeft w:val="0"/>
              <w:marRight w:val="0"/>
              <w:marTop w:val="0"/>
              <w:marBottom w:val="0"/>
              <w:divBdr>
                <w:top w:val="none" w:sz="0" w:space="0" w:color="auto"/>
                <w:left w:val="none" w:sz="0" w:space="0" w:color="auto"/>
                <w:bottom w:val="none" w:sz="0" w:space="0" w:color="auto"/>
                <w:right w:val="none" w:sz="0" w:space="0" w:color="auto"/>
              </w:divBdr>
              <w:divsChild>
                <w:div w:id="556016804">
                  <w:marLeft w:val="0"/>
                  <w:marRight w:val="0"/>
                  <w:marTop w:val="0"/>
                  <w:marBottom w:val="0"/>
                  <w:divBdr>
                    <w:top w:val="none" w:sz="0" w:space="0" w:color="auto"/>
                    <w:left w:val="none" w:sz="0" w:space="0" w:color="auto"/>
                    <w:bottom w:val="none" w:sz="0" w:space="0" w:color="auto"/>
                    <w:right w:val="none" w:sz="0" w:space="0" w:color="auto"/>
                  </w:divBdr>
                  <w:divsChild>
                    <w:div w:id="1478454133">
                      <w:marLeft w:val="0"/>
                      <w:marRight w:val="0"/>
                      <w:marTop w:val="0"/>
                      <w:marBottom w:val="0"/>
                      <w:divBdr>
                        <w:top w:val="none" w:sz="0" w:space="0" w:color="auto"/>
                        <w:left w:val="none" w:sz="0" w:space="0" w:color="auto"/>
                        <w:bottom w:val="none" w:sz="0" w:space="0" w:color="auto"/>
                        <w:right w:val="none" w:sz="0" w:space="0" w:color="auto"/>
                      </w:divBdr>
                      <w:divsChild>
                        <w:div w:id="153079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511361">
          <w:marLeft w:val="0"/>
          <w:marRight w:val="0"/>
          <w:marTop w:val="0"/>
          <w:marBottom w:val="0"/>
          <w:divBdr>
            <w:top w:val="none" w:sz="0" w:space="0" w:color="auto"/>
            <w:left w:val="none" w:sz="0" w:space="0" w:color="auto"/>
            <w:bottom w:val="none" w:sz="0" w:space="0" w:color="auto"/>
            <w:right w:val="none" w:sz="0" w:space="0" w:color="auto"/>
          </w:divBdr>
          <w:divsChild>
            <w:div w:id="1367220772">
              <w:marLeft w:val="0"/>
              <w:marRight w:val="0"/>
              <w:marTop w:val="0"/>
              <w:marBottom w:val="0"/>
              <w:divBdr>
                <w:top w:val="none" w:sz="0" w:space="0" w:color="auto"/>
                <w:left w:val="none" w:sz="0" w:space="0" w:color="auto"/>
                <w:bottom w:val="none" w:sz="0" w:space="0" w:color="auto"/>
                <w:right w:val="none" w:sz="0" w:space="0" w:color="auto"/>
              </w:divBdr>
              <w:divsChild>
                <w:div w:id="41949044">
                  <w:marLeft w:val="0"/>
                  <w:marRight w:val="0"/>
                  <w:marTop w:val="0"/>
                  <w:marBottom w:val="0"/>
                  <w:divBdr>
                    <w:top w:val="none" w:sz="0" w:space="0" w:color="auto"/>
                    <w:left w:val="none" w:sz="0" w:space="0" w:color="auto"/>
                    <w:bottom w:val="none" w:sz="0" w:space="0" w:color="auto"/>
                    <w:right w:val="none" w:sz="0" w:space="0" w:color="auto"/>
                  </w:divBdr>
                  <w:divsChild>
                    <w:div w:id="1123159494">
                      <w:marLeft w:val="0"/>
                      <w:marRight w:val="0"/>
                      <w:marTop w:val="0"/>
                      <w:marBottom w:val="0"/>
                      <w:divBdr>
                        <w:top w:val="none" w:sz="0" w:space="0" w:color="auto"/>
                        <w:left w:val="none" w:sz="0" w:space="0" w:color="auto"/>
                        <w:bottom w:val="none" w:sz="0" w:space="0" w:color="auto"/>
                        <w:right w:val="none" w:sz="0" w:space="0" w:color="auto"/>
                      </w:divBdr>
                      <w:divsChild>
                        <w:div w:id="550000588">
                          <w:marLeft w:val="0"/>
                          <w:marRight w:val="0"/>
                          <w:marTop w:val="0"/>
                          <w:marBottom w:val="0"/>
                          <w:divBdr>
                            <w:top w:val="none" w:sz="0" w:space="0" w:color="auto"/>
                            <w:left w:val="none" w:sz="0" w:space="0" w:color="auto"/>
                            <w:bottom w:val="none" w:sz="0" w:space="0" w:color="auto"/>
                            <w:right w:val="none" w:sz="0" w:space="0" w:color="auto"/>
                          </w:divBdr>
                          <w:divsChild>
                            <w:div w:id="45930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246200">
      <w:bodyDiv w:val="1"/>
      <w:marLeft w:val="0"/>
      <w:marRight w:val="0"/>
      <w:marTop w:val="0"/>
      <w:marBottom w:val="0"/>
      <w:divBdr>
        <w:top w:val="none" w:sz="0" w:space="0" w:color="auto"/>
        <w:left w:val="none" w:sz="0" w:space="0" w:color="auto"/>
        <w:bottom w:val="none" w:sz="0" w:space="0" w:color="auto"/>
        <w:right w:val="none" w:sz="0" w:space="0" w:color="auto"/>
      </w:divBdr>
      <w:divsChild>
        <w:div w:id="1764717309">
          <w:marLeft w:val="0"/>
          <w:marRight w:val="0"/>
          <w:marTop w:val="0"/>
          <w:marBottom w:val="0"/>
          <w:divBdr>
            <w:top w:val="none" w:sz="0" w:space="0" w:color="auto"/>
            <w:left w:val="none" w:sz="0" w:space="0" w:color="auto"/>
            <w:bottom w:val="none" w:sz="0" w:space="0" w:color="auto"/>
            <w:right w:val="none" w:sz="0" w:space="0" w:color="auto"/>
          </w:divBdr>
          <w:divsChild>
            <w:div w:id="1131172636">
              <w:marLeft w:val="0"/>
              <w:marRight w:val="0"/>
              <w:marTop w:val="0"/>
              <w:marBottom w:val="0"/>
              <w:divBdr>
                <w:top w:val="none" w:sz="0" w:space="0" w:color="auto"/>
                <w:left w:val="none" w:sz="0" w:space="0" w:color="auto"/>
                <w:bottom w:val="none" w:sz="0" w:space="0" w:color="auto"/>
                <w:right w:val="none" w:sz="0" w:space="0" w:color="auto"/>
              </w:divBdr>
              <w:divsChild>
                <w:div w:id="625815897">
                  <w:marLeft w:val="0"/>
                  <w:marRight w:val="0"/>
                  <w:marTop w:val="0"/>
                  <w:marBottom w:val="0"/>
                  <w:divBdr>
                    <w:top w:val="none" w:sz="0" w:space="0" w:color="auto"/>
                    <w:left w:val="none" w:sz="0" w:space="0" w:color="auto"/>
                    <w:bottom w:val="none" w:sz="0" w:space="0" w:color="auto"/>
                    <w:right w:val="none" w:sz="0" w:space="0" w:color="auto"/>
                  </w:divBdr>
                  <w:divsChild>
                    <w:div w:id="1185293372">
                      <w:marLeft w:val="0"/>
                      <w:marRight w:val="0"/>
                      <w:marTop w:val="0"/>
                      <w:marBottom w:val="0"/>
                      <w:divBdr>
                        <w:top w:val="none" w:sz="0" w:space="0" w:color="auto"/>
                        <w:left w:val="none" w:sz="0" w:space="0" w:color="auto"/>
                        <w:bottom w:val="none" w:sz="0" w:space="0" w:color="auto"/>
                        <w:right w:val="none" w:sz="0" w:space="0" w:color="auto"/>
                      </w:divBdr>
                      <w:divsChild>
                        <w:div w:id="734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926208">
          <w:marLeft w:val="0"/>
          <w:marRight w:val="0"/>
          <w:marTop w:val="0"/>
          <w:marBottom w:val="0"/>
          <w:divBdr>
            <w:top w:val="none" w:sz="0" w:space="0" w:color="auto"/>
            <w:left w:val="none" w:sz="0" w:space="0" w:color="auto"/>
            <w:bottom w:val="none" w:sz="0" w:space="0" w:color="auto"/>
            <w:right w:val="none" w:sz="0" w:space="0" w:color="auto"/>
          </w:divBdr>
          <w:divsChild>
            <w:div w:id="848063870">
              <w:marLeft w:val="0"/>
              <w:marRight w:val="0"/>
              <w:marTop w:val="0"/>
              <w:marBottom w:val="0"/>
              <w:divBdr>
                <w:top w:val="none" w:sz="0" w:space="0" w:color="auto"/>
                <w:left w:val="none" w:sz="0" w:space="0" w:color="auto"/>
                <w:bottom w:val="none" w:sz="0" w:space="0" w:color="auto"/>
                <w:right w:val="none" w:sz="0" w:space="0" w:color="auto"/>
              </w:divBdr>
              <w:divsChild>
                <w:div w:id="2029478400">
                  <w:marLeft w:val="0"/>
                  <w:marRight w:val="0"/>
                  <w:marTop w:val="0"/>
                  <w:marBottom w:val="0"/>
                  <w:divBdr>
                    <w:top w:val="none" w:sz="0" w:space="0" w:color="auto"/>
                    <w:left w:val="none" w:sz="0" w:space="0" w:color="auto"/>
                    <w:bottom w:val="none" w:sz="0" w:space="0" w:color="auto"/>
                    <w:right w:val="none" w:sz="0" w:space="0" w:color="auto"/>
                  </w:divBdr>
                  <w:divsChild>
                    <w:div w:id="1347177414">
                      <w:marLeft w:val="0"/>
                      <w:marRight w:val="0"/>
                      <w:marTop w:val="0"/>
                      <w:marBottom w:val="0"/>
                      <w:divBdr>
                        <w:top w:val="none" w:sz="0" w:space="0" w:color="auto"/>
                        <w:left w:val="none" w:sz="0" w:space="0" w:color="auto"/>
                        <w:bottom w:val="none" w:sz="0" w:space="0" w:color="auto"/>
                        <w:right w:val="none" w:sz="0" w:space="0" w:color="auto"/>
                      </w:divBdr>
                      <w:divsChild>
                        <w:div w:id="1828932332">
                          <w:marLeft w:val="0"/>
                          <w:marRight w:val="0"/>
                          <w:marTop w:val="0"/>
                          <w:marBottom w:val="0"/>
                          <w:divBdr>
                            <w:top w:val="none" w:sz="0" w:space="0" w:color="auto"/>
                            <w:left w:val="none" w:sz="0" w:space="0" w:color="auto"/>
                            <w:bottom w:val="none" w:sz="0" w:space="0" w:color="auto"/>
                            <w:right w:val="none" w:sz="0" w:space="0" w:color="auto"/>
                          </w:divBdr>
                          <w:divsChild>
                            <w:div w:id="193050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135740">
      <w:bodyDiv w:val="1"/>
      <w:marLeft w:val="0"/>
      <w:marRight w:val="0"/>
      <w:marTop w:val="0"/>
      <w:marBottom w:val="0"/>
      <w:divBdr>
        <w:top w:val="none" w:sz="0" w:space="0" w:color="auto"/>
        <w:left w:val="none" w:sz="0" w:space="0" w:color="auto"/>
        <w:bottom w:val="none" w:sz="0" w:space="0" w:color="auto"/>
        <w:right w:val="none" w:sz="0" w:space="0" w:color="auto"/>
      </w:divBdr>
    </w:div>
    <w:div w:id="1540698655">
      <w:bodyDiv w:val="1"/>
      <w:marLeft w:val="0"/>
      <w:marRight w:val="0"/>
      <w:marTop w:val="0"/>
      <w:marBottom w:val="0"/>
      <w:divBdr>
        <w:top w:val="none" w:sz="0" w:space="0" w:color="auto"/>
        <w:left w:val="none" w:sz="0" w:space="0" w:color="auto"/>
        <w:bottom w:val="none" w:sz="0" w:space="0" w:color="auto"/>
        <w:right w:val="none" w:sz="0" w:space="0" w:color="auto"/>
      </w:divBdr>
    </w:div>
    <w:div w:id="1715732655">
      <w:bodyDiv w:val="1"/>
      <w:marLeft w:val="0"/>
      <w:marRight w:val="0"/>
      <w:marTop w:val="0"/>
      <w:marBottom w:val="0"/>
      <w:divBdr>
        <w:top w:val="none" w:sz="0" w:space="0" w:color="auto"/>
        <w:left w:val="none" w:sz="0" w:space="0" w:color="auto"/>
        <w:bottom w:val="none" w:sz="0" w:space="0" w:color="auto"/>
        <w:right w:val="none" w:sz="0" w:space="0" w:color="auto"/>
      </w:divBdr>
    </w:div>
    <w:div w:id="1759249586">
      <w:bodyDiv w:val="1"/>
      <w:marLeft w:val="0"/>
      <w:marRight w:val="0"/>
      <w:marTop w:val="0"/>
      <w:marBottom w:val="0"/>
      <w:divBdr>
        <w:top w:val="none" w:sz="0" w:space="0" w:color="auto"/>
        <w:left w:val="none" w:sz="0" w:space="0" w:color="auto"/>
        <w:bottom w:val="none" w:sz="0" w:space="0" w:color="auto"/>
        <w:right w:val="none" w:sz="0" w:space="0" w:color="auto"/>
      </w:divBdr>
    </w:div>
    <w:div w:id="1767992468">
      <w:bodyDiv w:val="1"/>
      <w:marLeft w:val="0"/>
      <w:marRight w:val="0"/>
      <w:marTop w:val="0"/>
      <w:marBottom w:val="0"/>
      <w:divBdr>
        <w:top w:val="none" w:sz="0" w:space="0" w:color="auto"/>
        <w:left w:val="none" w:sz="0" w:space="0" w:color="auto"/>
        <w:bottom w:val="none" w:sz="0" w:space="0" w:color="auto"/>
        <w:right w:val="none" w:sz="0" w:space="0" w:color="auto"/>
      </w:divBdr>
    </w:div>
    <w:div w:id="1772049918">
      <w:bodyDiv w:val="1"/>
      <w:marLeft w:val="0"/>
      <w:marRight w:val="0"/>
      <w:marTop w:val="0"/>
      <w:marBottom w:val="0"/>
      <w:divBdr>
        <w:top w:val="none" w:sz="0" w:space="0" w:color="auto"/>
        <w:left w:val="none" w:sz="0" w:space="0" w:color="auto"/>
        <w:bottom w:val="none" w:sz="0" w:space="0" w:color="auto"/>
        <w:right w:val="none" w:sz="0" w:space="0" w:color="auto"/>
      </w:divBdr>
      <w:divsChild>
        <w:div w:id="539830591">
          <w:marLeft w:val="0"/>
          <w:marRight w:val="0"/>
          <w:marTop w:val="0"/>
          <w:marBottom w:val="0"/>
          <w:divBdr>
            <w:top w:val="single" w:sz="2" w:space="0" w:color="auto"/>
            <w:left w:val="single" w:sz="2" w:space="0" w:color="auto"/>
            <w:bottom w:val="single" w:sz="6" w:space="0" w:color="auto"/>
            <w:right w:val="single" w:sz="2" w:space="0" w:color="auto"/>
          </w:divBdr>
          <w:divsChild>
            <w:div w:id="1720937380">
              <w:marLeft w:val="0"/>
              <w:marRight w:val="0"/>
              <w:marTop w:val="100"/>
              <w:marBottom w:val="100"/>
              <w:divBdr>
                <w:top w:val="single" w:sz="2" w:space="0" w:color="D9D9E3"/>
                <w:left w:val="single" w:sz="2" w:space="0" w:color="D9D9E3"/>
                <w:bottom w:val="single" w:sz="2" w:space="0" w:color="D9D9E3"/>
                <w:right w:val="single" w:sz="2" w:space="0" w:color="D9D9E3"/>
              </w:divBdr>
              <w:divsChild>
                <w:div w:id="1364865123">
                  <w:marLeft w:val="0"/>
                  <w:marRight w:val="0"/>
                  <w:marTop w:val="0"/>
                  <w:marBottom w:val="0"/>
                  <w:divBdr>
                    <w:top w:val="single" w:sz="2" w:space="0" w:color="D9D9E3"/>
                    <w:left w:val="single" w:sz="2" w:space="0" w:color="D9D9E3"/>
                    <w:bottom w:val="single" w:sz="2" w:space="0" w:color="D9D9E3"/>
                    <w:right w:val="single" w:sz="2" w:space="0" w:color="D9D9E3"/>
                  </w:divBdr>
                  <w:divsChild>
                    <w:div w:id="1598906684">
                      <w:marLeft w:val="0"/>
                      <w:marRight w:val="0"/>
                      <w:marTop w:val="0"/>
                      <w:marBottom w:val="0"/>
                      <w:divBdr>
                        <w:top w:val="single" w:sz="2" w:space="0" w:color="D9D9E3"/>
                        <w:left w:val="single" w:sz="2" w:space="0" w:color="D9D9E3"/>
                        <w:bottom w:val="single" w:sz="2" w:space="0" w:color="D9D9E3"/>
                        <w:right w:val="single" w:sz="2" w:space="0" w:color="D9D9E3"/>
                      </w:divBdr>
                      <w:divsChild>
                        <w:div w:id="943533672">
                          <w:marLeft w:val="0"/>
                          <w:marRight w:val="0"/>
                          <w:marTop w:val="0"/>
                          <w:marBottom w:val="0"/>
                          <w:divBdr>
                            <w:top w:val="single" w:sz="2" w:space="0" w:color="D9D9E3"/>
                            <w:left w:val="single" w:sz="2" w:space="0" w:color="D9D9E3"/>
                            <w:bottom w:val="single" w:sz="2" w:space="0" w:color="D9D9E3"/>
                            <w:right w:val="single" w:sz="2" w:space="0" w:color="D9D9E3"/>
                          </w:divBdr>
                          <w:divsChild>
                            <w:div w:id="8477896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5194569">
      <w:bodyDiv w:val="1"/>
      <w:marLeft w:val="0"/>
      <w:marRight w:val="0"/>
      <w:marTop w:val="0"/>
      <w:marBottom w:val="0"/>
      <w:divBdr>
        <w:top w:val="none" w:sz="0" w:space="0" w:color="auto"/>
        <w:left w:val="none" w:sz="0" w:space="0" w:color="auto"/>
        <w:bottom w:val="none" w:sz="0" w:space="0" w:color="auto"/>
        <w:right w:val="none" w:sz="0" w:space="0" w:color="auto"/>
      </w:divBdr>
      <w:divsChild>
        <w:div w:id="1706953098">
          <w:marLeft w:val="0"/>
          <w:marRight w:val="0"/>
          <w:marTop w:val="0"/>
          <w:marBottom w:val="0"/>
          <w:divBdr>
            <w:top w:val="none" w:sz="0" w:space="0" w:color="auto"/>
            <w:left w:val="none" w:sz="0" w:space="0" w:color="auto"/>
            <w:bottom w:val="none" w:sz="0" w:space="0" w:color="auto"/>
            <w:right w:val="none" w:sz="0" w:space="0" w:color="auto"/>
          </w:divBdr>
          <w:divsChild>
            <w:div w:id="607591455">
              <w:marLeft w:val="0"/>
              <w:marRight w:val="0"/>
              <w:marTop w:val="0"/>
              <w:marBottom w:val="0"/>
              <w:divBdr>
                <w:top w:val="none" w:sz="0" w:space="0" w:color="auto"/>
                <w:left w:val="none" w:sz="0" w:space="0" w:color="auto"/>
                <w:bottom w:val="none" w:sz="0" w:space="0" w:color="auto"/>
                <w:right w:val="none" w:sz="0" w:space="0" w:color="auto"/>
              </w:divBdr>
              <w:divsChild>
                <w:div w:id="357851264">
                  <w:marLeft w:val="0"/>
                  <w:marRight w:val="0"/>
                  <w:marTop w:val="0"/>
                  <w:marBottom w:val="0"/>
                  <w:divBdr>
                    <w:top w:val="none" w:sz="0" w:space="0" w:color="auto"/>
                    <w:left w:val="none" w:sz="0" w:space="0" w:color="auto"/>
                    <w:bottom w:val="none" w:sz="0" w:space="0" w:color="auto"/>
                    <w:right w:val="none" w:sz="0" w:space="0" w:color="auto"/>
                  </w:divBdr>
                  <w:divsChild>
                    <w:div w:id="1494029244">
                      <w:marLeft w:val="0"/>
                      <w:marRight w:val="0"/>
                      <w:marTop w:val="0"/>
                      <w:marBottom w:val="0"/>
                      <w:divBdr>
                        <w:top w:val="none" w:sz="0" w:space="0" w:color="auto"/>
                        <w:left w:val="none" w:sz="0" w:space="0" w:color="auto"/>
                        <w:bottom w:val="none" w:sz="0" w:space="0" w:color="auto"/>
                        <w:right w:val="none" w:sz="0" w:space="0" w:color="auto"/>
                      </w:divBdr>
                      <w:divsChild>
                        <w:div w:id="16219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138250">
          <w:marLeft w:val="0"/>
          <w:marRight w:val="0"/>
          <w:marTop w:val="0"/>
          <w:marBottom w:val="0"/>
          <w:divBdr>
            <w:top w:val="none" w:sz="0" w:space="0" w:color="auto"/>
            <w:left w:val="none" w:sz="0" w:space="0" w:color="auto"/>
            <w:bottom w:val="none" w:sz="0" w:space="0" w:color="auto"/>
            <w:right w:val="none" w:sz="0" w:space="0" w:color="auto"/>
          </w:divBdr>
          <w:divsChild>
            <w:div w:id="310208123">
              <w:marLeft w:val="0"/>
              <w:marRight w:val="0"/>
              <w:marTop w:val="0"/>
              <w:marBottom w:val="0"/>
              <w:divBdr>
                <w:top w:val="none" w:sz="0" w:space="0" w:color="auto"/>
                <w:left w:val="none" w:sz="0" w:space="0" w:color="auto"/>
                <w:bottom w:val="none" w:sz="0" w:space="0" w:color="auto"/>
                <w:right w:val="none" w:sz="0" w:space="0" w:color="auto"/>
              </w:divBdr>
              <w:divsChild>
                <w:div w:id="1134636930">
                  <w:marLeft w:val="0"/>
                  <w:marRight w:val="0"/>
                  <w:marTop w:val="0"/>
                  <w:marBottom w:val="0"/>
                  <w:divBdr>
                    <w:top w:val="none" w:sz="0" w:space="0" w:color="auto"/>
                    <w:left w:val="none" w:sz="0" w:space="0" w:color="auto"/>
                    <w:bottom w:val="none" w:sz="0" w:space="0" w:color="auto"/>
                    <w:right w:val="none" w:sz="0" w:space="0" w:color="auto"/>
                  </w:divBdr>
                  <w:divsChild>
                    <w:div w:id="1133408639">
                      <w:marLeft w:val="0"/>
                      <w:marRight w:val="0"/>
                      <w:marTop w:val="0"/>
                      <w:marBottom w:val="0"/>
                      <w:divBdr>
                        <w:top w:val="none" w:sz="0" w:space="0" w:color="auto"/>
                        <w:left w:val="none" w:sz="0" w:space="0" w:color="auto"/>
                        <w:bottom w:val="none" w:sz="0" w:space="0" w:color="auto"/>
                        <w:right w:val="none" w:sz="0" w:space="0" w:color="auto"/>
                      </w:divBdr>
                      <w:divsChild>
                        <w:div w:id="1729645869">
                          <w:marLeft w:val="0"/>
                          <w:marRight w:val="0"/>
                          <w:marTop w:val="0"/>
                          <w:marBottom w:val="0"/>
                          <w:divBdr>
                            <w:top w:val="none" w:sz="0" w:space="0" w:color="auto"/>
                            <w:left w:val="none" w:sz="0" w:space="0" w:color="auto"/>
                            <w:bottom w:val="none" w:sz="0" w:space="0" w:color="auto"/>
                            <w:right w:val="none" w:sz="0" w:space="0" w:color="auto"/>
                          </w:divBdr>
                          <w:divsChild>
                            <w:div w:id="25837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431910">
      <w:bodyDiv w:val="1"/>
      <w:marLeft w:val="0"/>
      <w:marRight w:val="0"/>
      <w:marTop w:val="0"/>
      <w:marBottom w:val="0"/>
      <w:divBdr>
        <w:top w:val="none" w:sz="0" w:space="0" w:color="auto"/>
        <w:left w:val="none" w:sz="0" w:space="0" w:color="auto"/>
        <w:bottom w:val="none" w:sz="0" w:space="0" w:color="auto"/>
        <w:right w:val="none" w:sz="0" w:space="0" w:color="auto"/>
      </w:divBdr>
      <w:divsChild>
        <w:div w:id="1241017935">
          <w:marLeft w:val="0"/>
          <w:marRight w:val="0"/>
          <w:marTop w:val="0"/>
          <w:marBottom w:val="0"/>
          <w:divBdr>
            <w:top w:val="none" w:sz="0" w:space="0" w:color="auto"/>
            <w:left w:val="none" w:sz="0" w:space="0" w:color="auto"/>
            <w:bottom w:val="none" w:sz="0" w:space="0" w:color="auto"/>
            <w:right w:val="none" w:sz="0" w:space="0" w:color="auto"/>
          </w:divBdr>
          <w:divsChild>
            <w:div w:id="1413429657">
              <w:marLeft w:val="0"/>
              <w:marRight w:val="0"/>
              <w:marTop w:val="0"/>
              <w:marBottom w:val="0"/>
              <w:divBdr>
                <w:top w:val="none" w:sz="0" w:space="0" w:color="auto"/>
                <w:left w:val="none" w:sz="0" w:space="0" w:color="auto"/>
                <w:bottom w:val="none" w:sz="0" w:space="0" w:color="auto"/>
                <w:right w:val="none" w:sz="0" w:space="0" w:color="auto"/>
              </w:divBdr>
              <w:divsChild>
                <w:div w:id="949170618">
                  <w:marLeft w:val="0"/>
                  <w:marRight w:val="0"/>
                  <w:marTop w:val="0"/>
                  <w:marBottom w:val="0"/>
                  <w:divBdr>
                    <w:top w:val="none" w:sz="0" w:space="0" w:color="auto"/>
                    <w:left w:val="none" w:sz="0" w:space="0" w:color="auto"/>
                    <w:bottom w:val="none" w:sz="0" w:space="0" w:color="auto"/>
                    <w:right w:val="none" w:sz="0" w:space="0" w:color="auto"/>
                  </w:divBdr>
                  <w:divsChild>
                    <w:div w:id="1803961073">
                      <w:marLeft w:val="0"/>
                      <w:marRight w:val="0"/>
                      <w:marTop w:val="0"/>
                      <w:marBottom w:val="0"/>
                      <w:divBdr>
                        <w:top w:val="none" w:sz="0" w:space="0" w:color="auto"/>
                        <w:left w:val="none" w:sz="0" w:space="0" w:color="auto"/>
                        <w:bottom w:val="none" w:sz="0" w:space="0" w:color="auto"/>
                        <w:right w:val="none" w:sz="0" w:space="0" w:color="auto"/>
                      </w:divBdr>
                      <w:divsChild>
                        <w:div w:id="61737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221467">
          <w:marLeft w:val="0"/>
          <w:marRight w:val="0"/>
          <w:marTop w:val="0"/>
          <w:marBottom w:val="0"/>
          <w:divBdr>
            <w:top w:val="none" w:sz="0" w:space="0" w:color="auto"/>
            <w:left w:val="none" w:sz="0" w:space="0" w:color="auto"/>
            <w:bottom w:val="none" w:sz="0" w:space="0" w:color="auto"/>
            <w:right w:val="none" w:sz="0" w:space="0" w:color="auto"/>
          </w:divBdr>
          <w:divsChild>
            <w:div w:id="1114982479">
              <w:marLeft w:val="0"/>
              <w:marRight w:val="0"/>
              <w:marTop w:val="0"/>
              <w:marBottom w:val="0"/>
              <w:divBdr>
                <w:top w:val="none" w:sz="0" w:space="0" w:color="auto"/>
                <w:left w:val="none" w:sz="0" w:space="0" w:color="auto"/>
                <w:bottom w:val="none" w:sz="0" w:space="0" w:color="auto"/>
                <w:right w:val="none" w:sz="0" w:space="0" w:color="auto"/>
              </w:divBdr>
              <w:divsChild>
                <w:div w:id="1637106147">
                  <w:marLeft w:val="0"/>
                  <w:marRight w:val="0"/>
                  <w:marTop w:val="0"/>
                  <w:marBottom w:val="0"/>
                  <w:divBdr>
                    <w:top w:val="none" w:sz="0" w:space="0" w:color="auto"/>
                    <w:left w:val="none" w:sz="0" w:space="0" w:color="auto"/>
                    <w:bottom w:val="none" w:sz="0" w:space="0" w:color="auto"/>
                    <w:right w:val="none" w:sz="0" w:space="0" w:color="auto"/>
                  </w:divBdr>
                  <w:divsChild>
                    <w:div w:id="16666615">
                      <w:marLeft w:val="0"/>
                      <w:marRight w:val="0"/>
                      <w:marTop w:val="0"/>
                      <w:marBottom w:val="0"/>
                      <w:divBdr>
                        <w:top w:val="none" w:sz="0" w:space="0" w:color="auto"/>
                        <w:left w:val="none" w:sz="0" w:space="0" w:color="auto"/>
                        <w:bottom w:val="none" w:sz="0" w:space="0" w:color="auto"/>
                        <w:right w:val="none" w:sz="0" w:space="0" w:color="auto"/>
                      </w:divBdr>
                      <w:divsChild>
                        <w:div w:id="513766815">
                          <w:marLeft w:val="0"/>
                          <w:marRight w:val="0"/>
                          <w:marTop w:val="0"/>
                          <w:marBottom w:val="0"/>
                          <w:divBdr>
                            <w:top w:val="none" w:sz="0" w:space="0" w:color="auto"/>
                            <w:left w:val="none" w:sz="0" w:space="0" w:color="auto"/>
                            <w:bottom w:val="none" w:sz="0" w:space="0" w:color="auto"/>
                            <w:right w:val="none" w:sz="0" w:space="0" w:color="auto"/>
                          </w:divBdr>
                          <w:divsChild>
                            <w:div w:id="176796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673797">
      <w:bodyDiv w:val="1"/>
      <w:marLeft w:val="0"/>
      <w:marRight w:val="0"/>
      <w:marTop w:val="0"/>
      <w:marBottom w:val="0"/>
      <w:divBdr>
        <w:top w:val="none" w:sz="0" w:space="0" w:color="auto"/>
        <w:left w:val="none" w:sz="0" w:space="0" w:color="auto"/>
        <w:bottom w:val="none" w:sz="0" w:space="0" w:color="auto"/>
        <w:right w:val="none" w:sz="0" w:space="0" w:color="auto"/>
      </w:divBdr>
    </w:div>
    <w:div w:id="2032993064">
      <w:bodyDiv w:val="1"/>
      <w:marLeft w:val="0"/>
      <w:marRight w:val="0"/>
      <w:marTop w:val="0"/>
      <w:marBottom w:val="0"/>
      <w:divBdr>
        <w:top w:val="none" w:sz="0" w:space="0" w:color="auto"/>
        <w:left w:val="none" w:sz="0" w:space="0" w:color="auto"/>
        <w:bottom w:val="none" w:sz="0" w:space="0" w:color="auto"/>
        <w:right w:val="none" w:sz="0" w:space="0" w:color="auto"/>
      </w:divBdr>
    </w:div>
    <w:div w:id="208942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inalon.com/ru/" TargetMode="External"/><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Динаміка виробленої та реалізованої</a:t>
            </a:r>
            <a:r>
              <a:rPr lang="ru-RU" b="1" baseline="0">
                <a:solidFill>
                  <a:sysClr val="windowText" lastClr="000000"/>
                </a:solidFill>
                <a:latin typeface="Times New Roman" panose="02020603050405020304" pitchFamily="18" charset="0"/>
                <a:cs typeface="Times New Roman" panose="02020603050405020304" pitchFamily="18" charset="0"/>
              </a:rPr>
              <a:t> продукції підприємства</a:t>
            </a:r>
            <a:r>
              <a:rPr lang="ru-RU" b="1">
                <a:solidFill>
                  <a:sysClr val="windowText" lastClr="000000"/>
                </a:solidFill>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2020 р.</c:v>
                </c:pt>
              </c:strCache>
            </c:strRef>
          </c:tx>
          <c:spPr>
            <a:solidFill>
              <a:schemeClr val="accent1"/>
            </a:solidFill>
            <a:ln>
              <a:noFill/>
            </a:ln>
            <a:effectLst/>
            <a:sp3d/>
          </c:spPr>
          <c:invertIfNegative val="0"/>
          <c:cat>
            <c:strRef>
              <c:f>Лист1!$A$2:$A$4</c:f>
              <c:strCache>
                <c:ptCount val="3"/>
                <c:pt idx="0">
                  <c:v>Дохід (виручка від реалізації продукції)</c:v>
                </c:pt>
                <c:pt idx="1">
                  <c:v>Обсяг виробленої продукції (тис. грн)</c:v>
                </c:pt>
                <c:pt idx="2">
                  <c:v>Середні залишки нереалізованої продукції (тис. грн)</c:v>
                </c:pt>
              </c:strCache>
            </c:strRef>
          </c:cat>
          <c:val>
            <c:numRef>
              <c:f>Лист1!$B$2:$B$4</c:f>
              <c:numCache>
                <c:formatCode>#,##0</c:formatCode>
                <c:ptCount val="3"/>
                <c:pt idx="0">
                  <c:v>945406</c:v>
                </c:pt>
                <c:pt idx="1">
                  <c:v>833238</c:v>
                </c:pt>
                <c:pt idx="2">
                  <c:v>13340</c:v>
                </c:pt>
              </c:numCache>
            </c:numRef>
          </c:val>
          <c:extLst>
            <c:ext xmlns:c16="http://schemas.microsoft.com/office/drawing/2014/chart" uri="{C3380CC4-5D6E-409C-BE32-E72D297353CC}">
              <c16:uniqueId val="{00000000-CEFE-4721-A895-5B12E6BF0935}"/>
            </c:ext>
          </c:extLst>
        </c:ser>
        <c:ser>
          <c:idx val="1"/>
          <c:order val="1"/>
          <c:tx>
            <c:strRef>
              <c:f>Лист1!$C$1</c:f>
              <c:strCache>
                <c:ptCount val="1"/>
                <c:pt idx="0">
                  <c:v>2021 р.</c:v>
                </c:pt>
              </c:strCache>
            </c:strRef>
          </c:tx>
          <c:spPr>
            <a:solidFill>
              <a:schemeClr val="accent2"/>
            </a:solidFill>
            <a:ln>
              <a:noFill/>
            </a:ln>
            <a:effectLst/>
            <a:sp3d/>
          </c:spPr>
          <c:invertIfNegative val="0"/>
          <c:cat>
            <c:strRef>
              <c:f>Лист1!$A$2:$A$4</c:f>
              <c:strCache>
                <c:ptCount val="3"/>
                <c:pt idx="0">
                  <c:v>Дохід (виручка від реалізації продукції)</c:v>
                </c:pt>
                <c:pt idx="1">
                  <c:v>Обсяг виробленої продукції (тис. грн)</c:v>
                </c:pt>
                <c:pt idx="2">
                  <c:v>Середні залишки нереалізованої продукції (тис. грн)</c:v>
                </c:pt>
              </c:strCache>
            </c:strRef>
          </c:cat>
          <c:val>
            <c:numRef>
              <c:f>Лист1!$C$2:$C$4</c:f>
              <c:numCache>
                <c:formatCode>#,##0</c:formatCode>
                <c:ptCount val="3"/>
                <c:pt idx="0">
                  <c:v>785414</c:v>
                </c:pt>
                <c:pt idx="1">
                  <c:v>697725</c:v>
                </c:pt>
                <c:pt idx="2">
                  <c:v>22370</c:v>
                </c:pt>
              </c:numCache>
            </c:numRef>
          </c:val>
          <c:extLst>
            <c:ext xmlns:c16="http://schemas.microsoft.com/office/drawing/2014/chart" uri="{C3380CC4-5D6E-409C-BE32-E72D297353CC}">
              <c16:uniqueId val="{00000001-CEFE-4721-A895-5B12E6BF0935}"/>
            </c:ext>
          </c:extLst>
        </c:ser>
        <c:dLbls>
          <c:showLegendKey val="0"/>
          <c:showVal val="0"/>
          <c:showCatName val="0"/>
          <c:showSerName val="0"/>
          <c:showPercent val="0"/>
          <c:showBubbleSize val="0"/>
        </c:dLbls>
        <c:gapWidth val="150"/>
        <c:shape val="box"/>
        <c:axId val="1298283664"/>
        <c:axId val="1298282416"/>
        <c:axId val="0"/>
      </c:bar3DChart>
      <c:catAx>
        <c:axId val="12982836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mn-cs"/>
              </a:defRPr>
            </a:pPr>
            <a:endParaRPr lang="ru-RU"/>
          </a:p>
        </c:txPr>
        <c:crossAx val="1298282416"/>
        <c:crosses val="autoZero"/>
        <c:auto val="1"/>
        <c:lblAlgn val="ctr"/>
        <c:lblOffset val="100"/>
        <c:noMultiLvlLbl val="0"/>
      </c:catAx>
      <c:valAx>
        <c:axId val="12982824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mn-cs"/>
              </a:defRPr>
            </a:pPr>
            <a:endParaRPr lang="ru-RU"/>
          </a:p>
        </c:txPr>
        <c:crossAx val="1298283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B9E56-0039-4138-8CF2-EE8DEE815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30</Pages>
  <Words>4740</Words>
  <Characters>34182</Characters>
  <Application>Microsoft Office Word</Application>
  <DocSecurity>0</DocSecurity>
  <Lines>876</Lines>
  <Paragraphs>324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38598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Комп-майстер</dc:creator>
  <cp:lastModifiedBy>Пользователь Windows</cp:lastModifiedBy>
  <cp:revision>7</cp:revision>
  <dcterms:created xsi:type="dcterms:W3CDTF">2023-04-16T18:15:00Z</dcterms:created>
  <dcterms:modified xsi:type="dcterms:W3CDTF">2023-04-17T08:21:00Z</dcterms:modified>
</cp:coreProperties>
</file>