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Малина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Дворічні саджанці ексклюзивного малинового дерева “Ельбрус”  дають значно більші плоди, ніж на звичайній малині.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Вони є стійкими до негативних погодних умов та мають стовідсоткову приживлюваність.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Невибагливі саджанці, які потрібно лише поливати!</w:t>
      </w:r>
      <w:bookmarkStart w:id="0" w:name="_GoBack"/>
      <w:bookmarkEnd w:id="0"/>
      <w:r>
        <w:rPr>
          <w:rFonts w:hint="default" w:asciiTheme="minorAscii" w:hAnsiTheme="minorAscii"/>
          <w:sz w:val="28"/>
          <w:szCs w:val="28"/>
          <w:lang w:val="uk-UA"/>
        </w:rPr>
        <w:t xml:space="preserve"> 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Замовляйте набір з 3 саджанців зі знижкою 50% та збирайте з одного куща до 12.5кг соковитих, ароматних ягід вже в перший рік після висадки 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Гарантуємо Вам дбайливе пакування та доставку у найкоротший термін.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Малина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Пропонуємо Вам набір з трьох саджанців ексклюзивного малиновогодерева “Ельбрус”, повністю готових до висадки зв знижкою 50 % 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Наші малинові дерева - це ексклюзивний сорт, який ми отримуємо напряму від перевірених партнерів з Голандії.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 xml:space="preserve">Вони стійкі до негативних </w:t>
      </w:r>
      <w:r>
        <w:rPr>
          <w:rFonts w:hint="default" w:asciiTheme="minorAscii" w:hAnsiTheme="minorAscii"/>
          <w:sz w:val="28"/>
          <w:szCs w:val="28"/>
          <w:lang w:val="uk-UA"/>
        </w:rPr>
        <w:t xml:space="preserve"> погодних умов  за рахунок підвищеної міцності пагонів та мають стовідсоткову приживлюваність 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Замовляйте набір за посиланням внизу та куштуйте соковиті, ароматні ягоди вже наступного року.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>Гарантуємо Вам  дбайливе пакування та доставку у найкоротший термін.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  <w:r>
        <w:rPr>
          <w:rFonts w:hint="default" w:asciiTheme="minorAscii" w:hAnsiTheme="minorAscii"/>
          <w:sz w:val="28"/>
          <w:szCs w:val="28"/>
          <w:lang w:val="uk-UA"/>
        </w:rPr>
        <w:t xml:space="preserve">             </w:t>
      </w:r>
    </w:p>
    <w:p>
      <w:pPr>
        <w:jc w:val="center"/>
        <w:rPr>
          <w:rFonts w:hint="default" w:asciiTheme="minorAscii" w:hAnsiTheme="minorAscii"/>
          <w:sz w:val="28"/>
          <w:szCs w:val="28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319D"/>
    <w:rsid w:val="08D731D0"/>
    <w:rsid w:val="37C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2021-10-27T19:23:00Z</dcterms:created>
  <dc:creator>Валентин</dc:creator>
  <cp:lastModifiedBy>Alenka Meledinka</cp:lastModifiedBy>
  <dcterms:modified xsi:type="dcterms:W3CDTF">2021-10-27T19:57:49Z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5E12F676537748DBA47ABBB4E502D901</vt:lpwstr>
  </property>
</Properties>
</file>