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555" w:rsidRPr="004801B3" w:rsidRDefault="00552555" w:rsidP="00552555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4801B3">
        <w:rPr>
          <w:b/>
          <w:sz w:val="24"/>
          <w:szCs w:val="24"/>
        </w:rPr>
        <w:t>Протеин без лактозы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Добиться хороших результатов в спорте намного легче с помощью протеинов. Но что же делать, если ваш организм не переносит лактозу? Оказывается, практически каждый десятый человек страдает </w:t>
      </w:r>
      <w:proofErr w:type="spellStart"/>
      <w:r>
        <w:rPr>
          <w:sz w:val="24"/>
          <w:szCs w:val="24"/>
        </w:rPr>
        <w:t>гиполактазией</w:t>
      </w:r>
      <w:proofErr w:type="spellEnd"/>
      <w:r>
        <w:rPr>
          <w:sz w:val="24"/>
          <w:szCs w:val="24"/>
        </w:rPr>
        <w:t xml:space="preserve"> (непереносимостью лактозы). Это приносит огромный дискомфорт в жизнь человека, а особенна спортсмена. Но не стоит расстраиваться, современные фармакологические лаборатории уже давно разработали усовершенствованный протеин без лактозы. 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52555" w:rsidRPr="00C9652E" w:rsidRDefault="00552555" w:rsidP="00552555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C9652E">
        <w:rPr>
          <w:b/>
          <w:sz w:val="24"/>
          <w:szCs w:val="24"/>
        </w:rPr>
        <w:t>Гиполактазия</w:t>
      </w:r>
      <w:proofErr w:type="spellEnd"/>
      <w:r w:rsidRPr="00C9652E">
        <w:rPr>
          <w:b/>
          <w:sz w:val="24"/>
          <w:szCs w:val="24"/>
        </w:rPr>
        <w:t xml:space="preserve"> и ее симптомы 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Непереносимость лактозы проявляется в том, что организм человека имеет дефицит фермента </w:t>
      </w:r>
      <w:proofErr w:type="spellStart"/>
      <w:r>
        <w:rPr>
          <w:sz w:val="24"/>
          <w:szCs w:val="24"/>
        </w:rPr>
        <w:t>лактазы</w:t>
      </w:r>
      <w:proofErr w:type="spellEnd"/>
      <w:r>
        <w:rPr>
          <w:sz w:val="24"/>
          <w:szCs w:val="24"/>
        </w:rPr>
        <w:t xml:space="preserve">, который участвует в переваривании лактозы. Лактоза является углеводом, содержащимся в молоке. Под воздействием фермента </w:t>
      </w:r>
      <w:proofErr w:type="spellStart"/>
      <w:r>
        <w:rPr>
          <w:sz w:val="24"/>
          <w:szCs w:val="24"/>
        </w:rPr>
        <w:t>лактазы</w:t>
      </w:r>
      <w:proofErr w:type="spellEnd"/>
      <w:r>
        <w:rPr>
          <w:sz w:val="24"/>
          <w:szCs w:val="24"/>
        </w:rPr>
        <w:t xml:space="preserve"> она расщепляется на галактозу и глюкозу, которые в последствии поглощаются организмом. Но нехватка фермента может привести к следующим симптомам </w:t>
      </w:r>
      <w:proofErr w:type="spellStart"/>
      <w:r>
        <w:rPr>
          <w:sz w:val="24"/>
          <w:szCs w:val="24"/>
        </w:rPr>
        <w:t>гиполактазии</w:t>
      </w:r>
      <w:proofErr w:type="spellEnd"/>
      <w:r>
        <w:rPr>
          <w:sz w:val="24"/>
          <w:szCs w:val="24"/>
        </w:rPr>
        <w:t xml:space="preserve">: 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спазм желудка;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диарея; 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повышенное газообразование в кишечнике. 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Как правило, эти симптомы появляются спустя около тридцати минут после употребления молочных продуктов или протеинов, содержащих лактозу. Поэтому употребление данных продуктов людям, страдающим непереносимостью лактозы стоит существенно ограничить или свести к нолю. </w:t>
      </w:r>
    </w:p>
    <w:p w:rsidR="00EB6B4B" w:rsidRDefault="00EB6B4B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52555" w:rsidRDefault="00EB6B4B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noProof/>
          <w:lang w:val="uk-UA" w:eastAsia="uk-UA"/>
        </w:rPr>
        <w:drawing>
          <wp:inline distT="0" distB="0" distL="0" distR="0" wp14:anchorId="6F0B4A83" wp14:editId="50117E44">
            <wp:extent cx="5940425" cy="3181483"/>
            <wp:effectExtent l="0" t="0" r="3175" b="0"/>
            <wp:docPr id="2" name="Picture 2" descr="https://proteinfo.ru/wp-content/uploads/2015/07/syvorotka-izolya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teinfo.ru/wp-content/uploads/2015/07/syvorotka-izolyat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B4B" w:rsidRDefault="00EB6B4B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52555" w:rsidRPr="009C568C" w:rsidRDefault="00552555" w:rsidP="00552555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 протеина и непереносимость лактозы 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Подавляющее большинство протеиновых коктейлей, представленных на рынке спортивного питания, не подходят для людей, страдающих </w:t>
      </w:r>
      <w:proofErr w:type="spellStart"/>
      <w:r>
        <w:rPr>
          <w:sz w:val="24"/>
          <w:szCs w:val="24"/>
        </w:rPr>
        <w:t>гиполактазией</w:t>
      </w:r>
      <w:proofErr w:type="spellEnd"/>
      <w:r>
        <w:rPr>
          <w:sz w:val="24"/>
          <w:szCs w:val="24"/>
        </w:rPr>
        <w:t xml:space="preserve">. Это связано с тем, что основным ингредиентом таких коктейлей является сывороточный протеин, являющийся побочным продуктом в процессе изготовления сыра, т.е. приходит из молока. И именно поэтому не подходит при </w:t>
      </w:r>
      <w:proofErr w:type="spellStart"/>
      <w:r>
        <w:rPr>
          <w:sz w:val="24"/>
          <w:szCs w:val="24"/>
        </w:rPr>
        <w:t>гиполактазии</w:t>
      </w:r>
      <w:proofErr w:type="spellEnd"/>
      <w:r>
        <w:rPr>
          <w:sz w:val="24"/>
          <w:szCs w:val="24"/>
        </w:rPr>
        <w:t xml:space="preserve">. Также довольно </w:t>
      </w:r>
      <w:r>
        <w:rPr>
          <w:sz w:val="24"/>
          <w:szCs w:val="24"/>
        </w:rPr>
        <w:lastRenderedPageBreak/>
        <w:t xml:space="preserve">распространенным компонентом протеиновых коктейлей является казеин, который тоже не подходит при непереносимости лактозы из-за того, что происходит от молока. 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52555" w:rsidRPr="004801B3" w:rsidRDefault="00552555" w:rsidP="00552555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4801B3">
        <w:rPr>
          <w:b/>
          <w:sz w:val="24"/>
          <w:szCs w:val="24"/>
        </w:rPr>
        <w:t>Протеин без лактозы от интернет-магазина «</w:t>
      </w:r>
      <w:proofErr w:type="spellStart"/>
      <w:r w:rsidRPr="004801B3">
        <w:rPr>
          <w:b/>
          <w:sz w:val="24"/>
          <w:szCs w:val="24"/>
        </w:rPr>
        <w:t>bodybuilding</w:t>
      </w:r>
      <w:proofErr w:type="spellEnd"/>
      <w:r w:rsidRPr="004801B3">
        <w:rPr>
          <w:b/>
          <w:sz w:val="24"/>
          <w:szCs w:val="24"/>
        </w:rPr>
        <w:t>.</w:t>
      </w:r>
      <w:proofErr w:type="spellStart"/>
      <w:r w:rsidRPr="004801B3">
        <w:rPr>
          <w:b/>
          <w:sz w:val="24"/>
          <w:szCs w:val="24"/>
          <w:lang w:val="en-US"/>
        </w:rPr>
        <w:t>ua</w:t>
      </w:r>
      <w:proofErr w:type="spellEnd"/>
      <w:r w:rsidRPr="004801B3">
        <w:rPr>
          <w:b/>
          <w:sz w:val="24"/>
          <w:szCs w:val="24"/>
        </w:rPr>
        <w:t>»</w:t>
      </w: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52555" w:rsidRDefault="00552555" w:rsidP="0055255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Интернет-магазин </w:t>
      </w:r>
      <w:r w:rsidRPr="00C9652E">
        <w:rPr>
          <w:sz w:val="24"/>
          <w:szCs w:val="24"/>
        </w:rPr>
        <w:t>«bodybuilding.ua»</w:t>
      </w:r>
      <w:r>
        <w:rPr>
          <w:sz w:val="24"/>
          <w:szCs w:val="24"/>
        </w:rPr>
        <w:t xml:space="preserve"> предлагает широкий выбор протеинов без лактозы. В каталоге магазина вы можете подобрать протеины необходимой фасовки от мировых брендов спортивного питания. А регулярно проводимые скидки и </w:t>
      </w:r>
      <w:proofErr w:type="spellStart"/>
      <w:r>
        <w:rPr>
          <w:sz w:val="24"/>
          <w:szCs w:val="24"/>
        </w:rPr>
        <w:t>акционные</w:t>
      </w:r>
      <w:proofErr w:type="spellEnd"/>
      <w:r>
        <w:rPr>
          <w:sz w:val="24"/>
          <w:szCs w:val="24"/>
        </w:rPr>
        <w:t xml:space="preserve"> товары порадуют вас доступностью цен. Консультанты, практикующие спортсмены, помогут вам подобрать протеин без лактозы для достижения вашей цели. Мы быстро оформим ваш заказ и оперативно доставим протеин без лактозы в любой город Украины. </w:t>
      </w:r>
    </w:p>
    <w:p w:rsidR="005D1ED4" w:rsidRDefault="005D1ED4">
      <w:bookmarkStart w:id="0" w:name="_GoBack"/>
      <w:bookmarkEnd w:id="0"/>
    </w:p>
    <w:sectPr w:rsidR="005D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56AD6"/>
    <w:multiLevelType w:val="hybridMultilevel"/>
    <w:tmpl w:val="355696CA"/>
    <w:lvl w:ilvl="0" w:tplc="872E67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55"/>
    <w:rsid w:val="002A44A3"/>
    <w:rsid w:val="00552555"/>
    <w:rsid w:val="005D1ED4"/>
    <w:rsid w:val="00EB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67AD9-8E02-4530-B625-271AED8E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5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1488</Words>
  <Characters>849</Characters>
  <Application>Microsoft Office Word</Application>
  <DocSecurity>0</DocSecurity>
  <Lines>7</Lines>
  <Paragraphs>4</Paragraphs>
  <ScaleCrop>false</ScaleCrop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admin</cp:lastModifiedBy>
  <cp:revision>3</cp:revision>
  <dcterms:created xsi:type="dcterms:W3CDTF">2017-05-31T13:39:00Z</dcterms:created>
  <dcterms:modified xsi:type="dcterms:W3CDTF">2018-03-20T09:29:00Z</dcterms:modified>
</cp:coreProperties>
</file>