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pBdr>
          <w:top w:val="none" w:sz="4"/>
          <w:left w:val="none" w:sz="4"/>
          <w:bottom w:val="none" w:sz="4"/>
          <w:right w:val="none" w:sz="4"/>
          <w:between w:val="none" w:sz="4"/>
          <w:bar w:val="none" w:sz="4"/>
        </w:pBdr>
        <w:shd w:val="clear" w:fill="auto"/>
        <w:bidi w:val="off"/>
        <w:spacing w:before="0" w:after="150" w:line="240" w:lineRule="auto"/>
        <w:ind w:left="0" w:right="0" w:firstLine="300"/>
        <w:jc w:val="both"/>
        <w:rPr>
          <w:rFonts w:ascii="exo 2"/>
          <w:color w:val="000000"/>
          <w:sz w:val="20"/>
          <w:lang w:val="en-US"/>
        </w:rPr>
      </w:pPr>
      <w:r>
        <w:rPr>
          <w:rFonts w:ascii="exo 2"/>
          <w:color w:val="000000"/>
          <w:sz w:val="20"/>
          <w:rtl w:val="off"/>
          <w:lang w:val="en-US"/>
        </w:rPr>
        <w:t>Безусловно, одним из самых важных пунктов, на который стоит обратить внимание для того, чтобы от отдыха остались только приятные воспоминания, является выбор хорошего отеля. Сайт Booking рекомендует отель «Восток» как «один из лучших вариантов в городе Тюмени», а в памяти многих постояльцев он навсегда остается "самым гостеприимным отелем Тюмени". Так что же выделяет данный отель среди других, и почему сюда хочется возвращаться снова и снова?</w:t>
      </w:r>
    </w:p>
    <w:p>
      <w:pPr>
        <w:pBdr>
          <w:top w:val="none" w:sz="4"/>
          <w:left w:val="none" w:sz="4"/>
          <w:bottom w:val="none" w:sz="4"/>
          <w:right w:val="none" w:sz="4"/>
          <w:between w:val="none" w:sz="4"/>
          <w:bar w:val="none" w:sz="4"/>
        </w:pBdr>
        <w:shd w:val="clear" w:fill="auto"/>
        <w:bidi w:val="off"/>
        <w:spacing w:before="0" w:after="150" w:line="240" w:lineRule="auto"/>
        <w:ind w:left="0" w:right="0" w:firstLine="300"/>
        <w:jc w:val="both"/>
        <w:rPr>
          <w:rFonts w:ascii="exo 2"/>
          <w:color w:val="000000"/>
          <w:sz w:val="20"/>
          <w:lang w:val="en-US"/>
        </w:rPr>
      </w:pPr>
      <w:r>
        <w:rPr>
          <w:rFonts w:ascii="exo 2"/>
          <w:b/>
          <w:color w:val="000000"/>
          <w:sz w:val="20"/>
          <w:rtl w:val="off"/>
          <w:lang w:val="en-US"/>
        </w:rPr>
        <w:t>1. Обслуживание.</w:t>
      </w:r>
      <w:r>
        <w:rPr>
          <w:rFonts w:ascii="exo 2"/>
          <w:color w:val="000000"/>
          <w:sz w:val="20"/>
          <w:rtl w:val="off"/>
          <w:lang w:val="en-US"/>
        </w:rPr>
        <w:t xml:space="preserve"> </w:t>
      </w:r>
      <w:r>
        <w:rPr>
          <w:rFonts w:ascii="exo 2"/>
          <w:color w:val="000000"/>
          <w:sz w:val="20"/>
          <w:rtl w:val="off"/>
          <w:lang w:val="en-US"/>
        </w:rPr>
        <w:t>Убедиться, что работа отеля направлена на то, чтобы было удобно клиенту, можно за долго до посещения самого отеля. Забронировать отдых можно заранее, через сайт, но это еще не все. Сайт</w:t>
      </w:r>
      <w:r>
        <w:rPr>
          <w:rFonts w:ascii="exo 2"/>
          <w:color w:val="000000"/>
          <w:sz w:val="20"/>
          <w:rtl w:val="off"/>
          <w:lang w:val="en-US"/>
        </w:rPr>
        <w:t xml:space="preserve"> </w:t>
      </w:r>
      <w:r>
        <w:fldChar w:fldCharType="begin"/>
      </w:r>
      <w:r>
        <w:instrText xml:space="preserve"> HYPERLINK "https://vostok-tmn.ru/" </w:instrText>
      </w:r>
      <w:r>
        <w:fldChar w:fldCharType="separate"/>
      </w:r>
      <w:r>
        <w:rPr>
          <w:rFonts w:ascii="exo 2"/>
          <w:color w:val="6d6d6d"/>
          <w:sz w:val="20"/>
          <w:u w:val="single"/>
          <w:rtl w:val="off"/>
          <w:lang w:val="en-US"/>
        </w:rPr>
        <w:t xml:space="preserve">https://vostok-tmn.ru/ </w:t>
      </w:r>
      <w:r>
        <w:fldChar w:fldCharType="end"/>
      </w:r>
      <w:r>
        <w:rPr>
          <w:rFonts w:ascii="exo 2"/>
          <w:color w:val="000000"/>
          <w:sz w:val="20"/>
          <w:rtl w:val="off"/>
          <w:lang w:val="en-US"/>
        </w:rPr>
        <w:t>предлагает сразу несколько спецпредложений и акций для брони: «почетный гость», «Именинник», «Выходной день», «Командировка» и другие. По прибытии же вас ждет приветливый персонал, который с радостью ответит на все вопросы, если такие возникнут, и сделает все для вашего комфортного отдыха.</w:t>
      </w:r>
      <w:r>
        <w:rPr>
          <w:rFonts w:ascii="exo 2"/>
          <w:color w:val="000000"/>
          <w:sz w:val="20"/>
          <w:lang w:val="en-US"/>
        </w:rPr>
        <w:br w:type="textWrapping"/>
      </w:r>
      <w:r>
        <w:rPr>
          <w:rFonts w:ascii="exo 2"/>
          <w:b/>
          <w:color w:val="000000"/>
          <w:sz w:val="20"/>
          <w:rtl w:val="off"/>
          <w:lang w:val="en-US"/>
        </w:rPr>
        <w:t>2.</w:t>
      </w:r>
      <w:r>
        <w:rPr>
          <w:rFonts w:ascii="exo 2"/>
          <w:color w:val="000000"/>
          <w:sz w:val="20"/>
          <w:rtl w:val="off"/>
          <w:lang w:val="en-US"/>
        </w:rPr>
        <w:t xml:space="preserve"> </w:t>
      </w:r>
      <w:r>
        <w:rPr>
          <w:rFonts w:ascii="exo 2"/>
          <w:color w:val="000000"/>
          <w:sz w:val="20"/>
          <w:rtl w:val="off"/>
          <w:lang w:val="en-US"/>
        </w:rPr>
        <w:t>Приятно удивят и</w:t>
      </w:r>
      <w:r>
        <w:rPr>
          <w:rFonts w:ascii="exo 2"/>
          <w:b/>
          <w:color w:val="000000"/>
          <w:sz w:val="20"/>
          <w:rtl w:val="off"/>
          <w:lang w:val="en-US"/>
        </w:rPr>
        <w:t xml:space="preserve"> отельные цены</w:t>
      </w:r>
      <w:r>
        <w:rPr>
          <w:rFonts w:ascii="exo 2"/>
          <w:color w:val="000000"/>
          <w:sz w:val="20"/>
          <w:rtl w:val="off"/>
          <w:lang w:val="en-US"/>
        </w:rPr>
        <w:t xml:space="preserve"> </w:t>
      </w:r>
      <w:r>
        <w:rPr>
          <w:rFonts w:ascii="exo 2"/>
          <w:color w:val="000000"/>
          <w:sz w:val="20"/>
          <w:rtl w:val="off"/>
          <w:lang w:val="en-US"/>
        </w:rPr>
        <w:t xml:space="preserve">(по соотношению цена/качества, отель является лучшим в Тюменской области). Впрочем, как уже писалось выше, они могут стать еще ниже, если воспользоваться специальными предложениями. </w:t>
      </w:r>
      <w:r>
        <w:fldChar w:fldCharType="begin"/>
      </w:r>
      <w:r>
        <w:instrText xml:space="preserve"> HYPERLINK "https://vostok-tmn.ru/spetspredlozheniya/" </w:instrText>
      </w:r>
      <w:r>
        <w:fldChar w:fldCharType="separate"/>
      </w:r>
      <w:r>
        <w:rPr>
          <w:rFonts w:ascii="exo 2"/>
          <w:color w:val="6d6d6d"/>
          <w:sz w:val="20"/>
          <w:u w:val="single"/>
          <w:rtl w:val="off"/>
          <w:lang w:val="en-US"/>
        </w:rPr>
        <w:t xml:space="preserve">https://vostok-tmn.ru/spetspredlozheniya/ </w:t>
      </w:r>
      <w:r>
        <w:fldChar w:fldCharType="end"/>
      </w:r>
      <w:r>
        <w:rPr>
          <w:rFonts w:ascii="exo 2"/>
          <w:color w:val="000000"/>
          <w:sz w:val="20"/>
          <w:lang w:val="en-US"/>
        </w:rPr>
        <w:br w:type="textWrapping"/>
      </w:r>
      <w:r>
        <w:rPr>
          <w:rFonts w:ascii="exo 2"/>
          <w:b/>
          <w:color w:val="000000"/>
          <w:sz w:val="20"/>
          <w:rtl w:val="off"/>
          <w:lang w:val="en-US"/>
        </w:rPr>
        <w:t>3. Расположение.</w:t>
      </w:r>
      <w:r>
        <w:rPr>
          <w:rFonts w:ascii="exo 2"/>
          <w:color w:val="000000"/>
          <w:sz w:val="20"/>
          <w:rtl w:val="off"/>
          <w:lang w:val="en-US"/>
        </w:rPr>
        <w:t xml:space="preserve"> </w:t>
      </w:r>
      <w:r>
        <w:rPr>
          <w:rFonts w:ascii="exo 2"/>
          <w:color w:val="000000"/>
          <w:sz w:val="20"/>
          <w:rtl w:val="off"/>
          <w:lang w:val="en-US"/>
        </w:rPr>
        <w:t>Отель расположен в деловом центре города. В пешей доступности находятся крупнейшие бизнес-центры, спортивные арены, музеи и театры. Очень удобная транспортная развязка.</w:t>
      </w:r>
      <w:r>
        <w:rPr>
          <w:rFonts w:ascii="exo 2"/>
          <w:color w:val="000000"/>
          <w:sz w:val="20"/>
          <w:lang w:val="en-US"/>
        </w:rPr>
        <w:br w:type="textWrapping"/>
      </w:r>
      <w:r>
        <w:rPr>
          <w:rFonts w:ascii="exo 2"/>
          <w:b/>
          <w:color w:val="000000"/>
          <w:sz w:val="20"/>
          <w:rtl w:val="off"/>
          <w:lang w:val="en-US"/>
        </w:rPr>
        <w:t>4. Идеальный досуг.</w:t>
      </w:r>
      <w:r>
        <w:rPr>
          <w:rFonts w:ascii="exo 2"/>
          <w:color w:val="000000"/>
          <w:sz w:val="20"/>
          <w:rtl w:val="off"/>
          <w:lang w:val="en-US"/>
        </w:rPr>
        <w:t xml:space="preserve"> </w:t>
      </w:r>
      <w:r>
        <w:rPr>
          <w:rFonts w:ascii="exo 2"/>
          <w:color w:val="000000"/>
          <w:sz w:val="20"/>
          <w:rtl w:val="off"/>
          <w:lang w:val="en-US"/>
        </w:rPr>
        <w:t>Не только удобное местоположение отеля обеспечат вам приятный досуг. В отеле есть свое экскурсионное бюро, которое предлагает идеальный тур выходного дня: обзорная экскурсия по Тюмени, посещение термальных источников под открытым небом и природно-реабилитационного комплекса «Гнездо», обед у костра, дегустация вин Абрау-Дюрсо, а также блюд традиционной сибирской кухни.</w:t>
      </w:r>
      <w:r>
        <w:rPr>
          <w:rFonts w:ascii="exo 2"/>
          <w:color w:val="000000"/>
          <w:sz w:val="20"/>
          <w:rtl w:val="off"/>
          <w:lang w:val="en-US"/>
        </w:rPr>
        <w:t xml:space="preserve"> </w:t>
      </w:r>
      <w:r>
        <w:rPr>
          <w:rFonts w:ascii="exo 2"/>
          <w:color w:val="000000"/>
          <w:sz w:val="20"/>
          <w:lang w:val="en-US"/>
        </w:rPr>
        <w:br w:type="textWrapping"/>
      </w:r>
      <w:r>
        <w:rPr>
          <w:rFonts w:ascii="exo 2"/>
          <w:color w:val="000000"/>
          <w:sz w:val="20"/>
          <w:rtl w:val="off"/>
          <w:lang w:val="en-US"/>
        </w:rPr>
        <w:t>Кроме этих мероприятий, в отеле регулярно проходят музыкальные вечера и различные мастер-классы, как для детей, так и для взрослых.</w:t>
      </w:r>
      <w:r>
        <w:rPr>
          <w:rFonts w:ascii="exo 2"/>
          <w:color w:val="000000"/>
          <w:sz w:val="20"/>
          <w:rtl w:val="off"/>
          <w:lang w:val="en-US"/>
        </w:rPr>
        <w:t xml:space="preserve"> </w:t>
      </w:r>
      <w:r>
        <w:rPr>
          <w:rFonts w:ascii="exo 2"/>
          <w:color w:val="000000"/>
          <w:sz w:val="20"/>
          <w:lang w:val="en-US"/>
        </w:rPr>
        <w:br w:type="textWrapping"/>
      </w:r>
      <w:r>
        <w:rPr>
          <w:rFonts w:ascii="exo 2"/>
          <w:b/>
          <w:color w:val="000000"/>
          <w:sz w:val="20"/>
          <w:rtl w:val="off"/>
          <w:lang w:val="en-US"/>
        </w:rPr>
        <w:t>5. Питание</w:t>
      </w:r>
      <w:r>
        <w:rPr>
          <w:rFonts w:ascii="exo 2"/>
          <w:color w:val="000000"/>
          <w:sz w:val="20"/>
          <w:rtl w:val="off"/>
          <w:lang w:val="en-US"/>
        </w:rPr>
        <w:t>. Отель «Восток» предложит вам несколько залов с абсолютно разным интерьером и тематикой: городское кафе, детский зал, ателье вина, гастрономический клуб. Все эти залы объединяет прекрасное обслуживание и большой выбор вкуснейших блюд и напитков.</w:t>
      </w:r>
      <w:r>
        <w:rPr>
          <w:rFonts w:ascii="exo 2"/>
          <w:color w:val="000000"/>
          <w:sz w:val="20"/>
          <w:rtl w:val="off"/>
          <w:lang w:val="en-US"/>
        </w:rPr>
        <w:t xml:space="preserve"> </w:t>
      </w:r>
      <w:r>
        <w:rPr>
          <w:rFonts w:ascii="exo 2"/>
          <w:color w:val="000000"/>
          <w:sz w:val="20"/>
          <w:lang w:val="en-US"/>
        </w:rPr>
        <w:br w:type="textWrapping"/>
      </w:r>
      <w:r>
        <w:rPr>
          <w:rFonts w:ascii="exo 2"/>
          <w:color w:val="000000"/>
          <w:sz w:val="20"/>
          <w:rtl w:val="off"/>
          <w:lang w:val="en-US"/>
        </w:rPr>
        <w:t>Но, главное, из-за чего хочется возвращаться в отель "Восток" – это</w:t>
      </w:r>
      <w:r>
        <w:rPr>
          <w:rFonts w:ascii="exo 2"/>
          <w:color w:val="000000"/>
          <w:sz w:val="20"/>
          <w:rtl w:val="off"/>
          <w:lang w:val="en-US"/>
        </w:rPr>
        <w:t xml:space="preserve"> </w:t>
      </w:r>
      <w:r>
        <w:rPr>
          <w:rFonts w:ascii="exo 2"/>
          <w:b/>
          <w:color w:val="000000"/>
          <w:sz w:val="20"/>
          <w:rtl w:val="off"/>
          <w:lang w:val="en-US"/>
        </w:rPr>
        <w:t>непередаваемая атмосфера.</w:t>
      </w:r>
      <w:r>
        <w:rPr>
          <w:rFonts w:ascii="exo 2"/>
          <w:color w:val="000000"/>
          <w:sz w:val="20"/>
          <w:rtl w:val="off"/>
          <w:lang w:val="en-US"/>
        </w:rPr>
        <w:t xml:space="preserve"> </w:t>
      </w:r>
      <w:r>
        <w:rPr>
          <w:rFonts w:ascii="exo 2"/>
          <w:color w:val="000000"/>
          <w:sz w:val="20"/>
          <w:rtl w:val="off"/>
          <w:lang w:val="en-US"/>
        </w:rPr>
        <w:t>Радушный настрой персонала, оригинальный дизайн интерьера, музейные экспозиции на каждом этаже и завтраки, во время которых вам будут играть на рояле, обязательно останутся в памяти надолго.</w:t>
      </w:r>
    </w:p>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exo 2">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HAnsi" w:eastAsiaTheme="minorHAnsi" w:hAnsiTheme="minorHAns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65f91"/>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65f91"/>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sz w:val="20"/>
      <w:szCs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spacing w:val="15"/>
      <w:sz w:val="24"/>
      <w:szCs w:val="24"/>
    </w:rPr>
  </w:style>
  <w:style w:type="character" w:styleId="SubtleEmphasis">
    <w:name w:val="Subtle Emphasis"/>
    <w:basedOn w:val="DefaultParagraphFont"/>
    <w:uiPriority w:val="19"/>
    <w:qFormat w:val="on"/>
    <w:rPr>
      <w:i/>
      <w:iCs/>
      <w:color w:val="808080"/>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val="on"/>
    <w:rPr>
      <w:smallCaps/>
      <w:color w:val="c0504d"/>
      <w:u w:val="single"/>
    </w:rPr>
  </w:style>
  <w:style w:type="character" w:styleId="IntenseReference">
    <w:name w:val="Intense Reference"/>
    <w:basedOn w:val="DefaultParagraphFont"/>
    <w:uiPriority w:val="32"/>
    <w:qFormat w:val="on"/>
    <w:rPr>
      <w:b/>
      <w:bCs/>
      <w:smallCaps/>
      <w:color w:val="c0504d"/>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coreProperties>
</file>