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W w:w="10915" w:type="dxa"/>
        <w:tblInd w:w="-998" w:type="dxa"/>
        <w:tblLook w:val="04A0" w:firstRow="1" w:lastRow="0" w:firstColumn="1" w:lastColumn="0" w:noHBand="0" w:noVBand="1"/>
      </w:tblPr>
      <w:tblGrid>
        <w:gridCol w:w="10915"/>
      </w:tblGrid>
      <w:tr w:rsidR="00B53A0C" w:rsidRPr="00B53A0C" w:rsidTr="003A132F">
        <w:trPr>
          <w:trHeight w:val="14178"/>
        </w:trPr>
        <w:tc>
          <w:tcPr>
            <w:tcW w:w="10915" w:type="dxa"/>
          </w:tcPr>
          <w:p w:rsidR="00B53A0C" w:rsidRPr="00B53A0C" w:rsidRDefault="00B53A0C" w:rsidP="00B53A0C">
            <w:pPr>
              <w:pStyle w:val="90"/>
              <w:shd w:val="clear" w:color="auto" w:fill="auto"/>
              <w:tabs>
                <w:tab w:val="left" w:pos="9360"/>
              </w:tabs>
              <w:spacing w:after="0" w:line="160" w:lineRule="exact"/>
              <w:ind w:firstLine="0"/>
              <w:rPr>
                <w:lang w:val="en-US"/>
              </w:rPr>
            </w:pPr>
            <w:r w:rsidRPr="00B53A0C">
              <w:rPr>
                <w:lang w:val="en-US"/>
              </w:rPr>
              <w:tab/>
            </w:r>
          </w:p>
          <w:p w:rsidR="00B53A0C" w:rsidRPr="00B53A0C" w:rsidRDefault="00B53A0C" w:rsidP="00B53A0C">
            <w:pPr>
              <w:rPr>
                <w:rFonts w:ascii="Arial" w:hAnsi="Arial" w:cs="Arial"/>
                <w:b/>
                <w:sz w:val="16"/>
                <w:szCs w:val="16"/>
              </w:rPr>
            </w:pPr>
            <w:r w:rsidRPr="00B53A0C">
              <w:rPr>
                <w:rFonts w:ascii="Arial" w:hAnsi="Arial" w:cs="Arial"/>
                <w:b/>
                <w:sz w:val="16"/>
                <w:szCs w:val="16"/>
              </w:rPr>
              <w:t>SE 1230 500 ENG SEAMLESS REV: 5/28/2014</w:t>
            </w:r>
            <w:r w:rsidRPr="00B53A0C">
              <w:rPr>
                <w:rFonts w:ascii="Arial" w:hAnsi="Arial" w:cs="Arial"/>
                <w:b/>
                <w:sz w:val="16"/>
                <w:szCs w:val="16"/>
              </w:rPr>
              <w:tab/>
              <w:t xml:space="preserve">                                                                                           </w:t>
            </w:r>
            <w:r w:rsidR="00ED4709" w:rsidRPr="00ED4709">
              <w:rPr>
                <w:rFonts w:ascii="Arial" w:hAnsi="Arial" w:cs="Arial"/>
                <w:b/>
                <w:sz w:val="16"/>
                <w:szCs w:val="16"/>
              </w:rPr>
              <w:t xml:space="preserve">                                  </w:t>
            </w:r>
            <w:r w:rsidRPr="00B53A0C">
              <w:rPr>
                <w:rFonts w:ascii="Arial" w:hAnsi="Arial" w:cs="Arial"/>
                <w:b/>
                <w:sz w:val="16"/>
                <w:szCs w:val="16"/>
              </w:rPr>
              <w:t xml:space="preserve">  </w:t>
            </w:r>
            <w:r>
              <w:rPr>
                <w:rFonts w:ascii="Arial" w:hAnsi="Arial" w:cs="Arial"/>
                <w:b/>
                <w:sz w:val="16"/>
                <w:szCs w:val="16"/>
              </w:rPr>
              <w:t xml:space="preserve">    </w:t>
            </w:r>
            <w:r w:rsidRPr="00B53A0C">
              <w:rPr>
                <w:rFonts w:ascii="Arial" w:hAnsi="Arial" w:cs="Arial"/>
                <w:b/>
                <w:sz w:val="16"/>
                <w:szCs w:val="16"/>
              </w:rPr>
              <w:t xml:space="preserve">  ISS: April 2014</w:t>
            </w:r>
          </w:p>
          <w:p w:rsidR="00B53A0C" w:rsidRDefault="00B53A0C" w:rsidP="00B53A0C">
            <w:pPr>
              <w:pStyle w:val="22"/>
              <w:shd w:val="clear" w:color="auto" w:fill="auto"/>
              <w:tabs>
                <w:tab w:val="left" w:pos="437"/>
              </w:tabs>
              <w:spacing w:before="0" w:after="214" w:line="170" w:lineRule="exact"/>
              <w:ind w:firstLine="0"/>
            </w:pPr>
          </w:p>
          <w:p w:rsidR="00B53A0C" w:rsidRPr="00B53A0C" w:rsidRDefault="00B53A0C" w:rsidP="00B53A0C"/>
          <w:p w:rsidR="00B53A0C" w:rsidRPr="00695C3E" w:rsidRDefault="00B53A0C" w:rsidP="00B53A0C">
            <w:pPr>
              <w:jc w:val="both"/>
              <w:rPr>
                <w:rFonts w:ascii="Arial" w:hAnsi="Arial" w:cs="Arial"/>
                <w:b/>
                <w:sz w:val="17"/>
                <w:szCs w:val="17"/>
                <w:lang w:val="ru-RU"/>
              </w:rPr>
            </w:pPr>
            <w:r w:rsidRPr="00695C3E">
              <w:rPr>
                <w:rFonts w:ascii="Arial" w:hAnsi="Arial" w:cs="Arial"/>
                <w:b/>
                <w:sz w:val="17"/>
                <w:szCs w:val="17"/>
                <w:lang w:val="ru-RU"/>
              </w:rPr>
              <w:t>3. Проектирование систем</w:t>
            </w:r>
          </w:p>
          <w:p w:rsidR="00B53A0C" w:rsidRPr="00695C3E" w:rsidRDefault="00B53A0C" w:rsidP="00B53A0C">
            <w:pPr>
              <w:jc w:val="both"/>
              <w:rPr>
                <w:rFonts w:ascii="Arial" w:hAnsi="Arial" w:cs="Arial"/>
                <w:sz w:val="17"/>
                <w:szCs w:val="17"/>
                <w:lang w:val="ru-RU"/>
              </w:rPr>
            </w:pPr>
          </w:p>
          <w:p w:rsidR="00B53A0C" w:rsidRPr="00695C3E" w:rsidRDefault="00B53A0C" w:rsidP="00ED4709">
            <w:pPr>
              <w:tabs>
                <w:tab w:val="left" w:pos="9674"/>
              </w:tabs>
              <w:ind w:left="600" w:right="1309"/>
              <w:jc w:val="both"/>
              <w:rPr>
                <w:rFonts w:ascii="Arial" w:hAnsi="Arial" w:cs="Arial"/>
                <w:b/>
                <w:sz w:val="17"/>
                <w:szCs w:val="17"/>
                <w:lang w:val="ru-RU"/>
              </w:rPr>
            </w:pPr>
            <w:r w:rsidRPr="00695C3E">
              <w:rPr>
                <w:rFonts w:ascii="Arial" w:hAnsi="Arial" w:cs="Arial"/>
                <w:b/>
                <w:sz w:val="17"/>
                <w:szCs w:val="17"/>
                <w:lang w:val="ru-RU"/>
              </w:rPr>
              <w:t>3.1 Введение</w:t>
            </w:r>
          </w:p>
          <w:p w:rsidR="00B53A0C" w:rsidRPr="00695C3E" w:rsidRDefault="006C771A" w:rsidP="00ED4709">
            <w:pPr>
              <w:tabs>
                <w:tab w:val="left" w:pos="9674"/>
              </w:tabs>
              <w:ind w:left="596" w:right="1309"/>
              <w:jc w:val="both"/>
              <w:rPr>
                <w:rFonts w:ascii="Arial" w:eastAsia="Arial" w:hAnsi="Arial" w:cs="Arial"/>
                <w:spacing w:val="3"/>
                <w:sz w:val="17"/>
                <w:szCs w:val="17"/>
                <w:lang w:val="ru-RU"/>
              </w:rPr>
            </w:pPr>
            <w:r>
              <w:rPr>
                <w:rFonts w:ascii="Arial" w:eastAsia="Arial" w:hAnsi="Arial" w:cs="Arial"/>
                <w:spacing w:val="3"/>
                <w:sz w:val="17"/>
                <w:szCs w:val="17"/>
                <w:lang w:val="ru-RU"/>
              </w:rPr>
              <w:t>В системе</w:t>
            </w:r>
            <w:r w:rsidR="00B53A0C" w:rsidRPr="00695C3E">
              <w:rPr>
                <w:rFonts w:ascii="Arial" w:eastAsia="Arial" w:hAnsi="Arial" w:cs="Arial"/>
                <w:spacing w:val="3"/>
                <w:sz w:val="17"/>
                <w:szCs w:val="17"/>
                <w:lang w:val="ru-RU"/>
              </w:rPr>
              <w:t xml:space="preserve"> пожаротушения </w:t>
            </w:r>
            <w:r w:rsidR="00B53A0C" w:rsidRPr="00ED4709">
              <w:rPr>
                <w:rFonts w:ascii="Arial" w:eastAsia="Arial" w:hAnsi="Arial" w:cs="Arial"/>
                <w:spacing w:val="3"/>
                <w:sz w:val="17"/>
                <w:szCs w:val="17"/>
              </w:rPr>
              <w:t>SEVO</w:t>
            </w:r>
            <w:r w:rsidR="00B53A0C" w:rsidRPr="00695C3E">
              <w:rPr>
                <w:rFonts w:ascii="Arial" w:eastAsia="Arial" w:hAnsi="Arial" w:cs="Arial"/>
                <w:spacing w:val="3"/>
                <w:sz w:val="17"/>
                <w:szCs w:val="17"/>
                <w:lang w:val="ru-RU"/>
              </w:rPr>
              <w:t xml:space="preserve"> в качестве огнетушащего вещества </w:t>
            </w:r>
            <w:r w:rsidRPr="00695C3E">
              <w:rPr>
                <w:rFonts w:ascii="Arial" w:eastAsia="Arial" w:hAnsi="Arial" w:cs="Arial"/>
                <w:spacing w:val="3"/>
                <w:sz w:val="17"/>
                <w:szCs w:val="17"/>
                <w:lang w:val="ru-RU"/>
              </w:rPr>
              <w:t>использует</w:t>
            </w:r>
            <w:r>
              <w:rPr>
                <w:rFonts w:ascii="Arial" w:eastAsia="Arial" w:hAnsi="Arial" w:cs="Arial"/>
                <w:spacing w:val="3"/>
                <w:sz w:val="17"/>
                <w:szCs w:val="17"/>
                <w:lang w:val="ru-RU"/>
              </w:rPr>
              <w:t>ся</w:t>
            </w:r>
            <w:r w:rsidRPr="00695C3E">
              <w:rPr>
                <w:rFonts w:ascii="Arial" w:eastAsia="Arial" w:hAnsi="Arial" w:cs="Arial"/>
                <w:spacing w:val="3"/>
                <w:sz w:val="17"/>
                <w:szCs w:val="17"/>
                <w:lang w:val="ru-RU"/>
              </w:rPr>
              <w:t xml:space="preserve"> </w:t>
            </w:r>
            <w:r w:rsidR="00B53A0C" w:rsidRPr="00695C3E">
              <w:rPr>
                <w:rFonts w:ascii="Arial" w:eastAsia="Arial" w:hAnsi="Arial" w:cs="Arial"/>
                <w:spacing w:val="3"/>
                <w:sz w:val="17"/>
                <w:szCs w:val="17"/>
                <w:lang w:val="ru-RU"/>
              </w:rPr>
              <w:t xml:space="preserve">агент </w:t>
            </w:r>
            <w:r w:rsidR="00B53A0C" w:rsidRPr="00ED4709">
              <w:rPr>
                <w:rFonts w:ascii="Arial" w:eastAsia="Arial" w:hAnsi="Arial" w:cs="Arial"/>
                <w:spacing w:val="3"/>
                <w:sz w:val="17"/>
                <w:szCs w:val="17"/>
              </w:rPr>
              <w:t>FK</w:t>
            </w:r>
            <w:r>
              <w:rPr>
                <w:rFonts w:ascii="Arial" w:eastAsia="Arial" w:hAnsi="Arial" w:cs="Arial"/>
                <w:spacing w:val="3"/>
                <w:sz w:val="17"/>
                <w:szCs w:val="17"/>
                <w:lang w:val="ru-RU"/>
              </w:rPr>
              <w:t xml:space="preserve">-5-1-12. Данный состав </w:t>
            </w:r>
            <w:r w:rsidR="00B53A0C" w:rsidRPr="00695C3E">
              <w:rPr>
                <w:rFonts w:ascii="Arial" w:eastAsia="Arial" w:hAnsi="Arial" w:cs="Arial"/>
                <w:spacing w:val="3"/>
                <w:sz w:val="17"/>
                <w:szCs w:val="17"/>
                <w:lang w:val="ru-RU"/>
              </w:rPr>
              <w:t xml:space="preserve">соответствует требованиям, разработанным компанией </w:t>
            </w:r>
            <w:r w:rsidR="00B53A0C" w:rsidRPr="00ED4709">
              <w:rPr>
                <w:rFonts w:ascii="Arial" w:eastAsia="Arial" w:hAnsi="Arial" w:cs="Arial"/>
                <w:spacing w:val="3"/>
                <w:sz w:val="17"/>
                <w:szCs w:val="17"/>
              </w:rPr>
              <w:t>Underwriters</w:t>
            </w:r>
            <w:r w:rsidR="00B53A0C" w:rsidRPr="00695C3E">
              <w:rPr>
                <w:rFonts w:ascii="Arial" w:eastAsia="Arial" w:hAnsi="Arial" w:cs="Arial"/>
                <w:spacing w:val="3"/>
                <w:sz w:val="17"/>
                <w:szCs w:val="17"/>
                <w:lang w:val="ru-RU"/>
              </w:rPr>
              <w:t xml:space="preserve"> </w:t>
            </w:r>
            <w:r w:rsidR="00B53A0C" w:rsidRPr="00ED4709">
              <w:rPr>
                <w:rFonts w:ascii="Arial" w:eastAsia="Arial" w:hAnsi="Arial" w:cs="Arial"/>
                <w:spacing w:val="3"/>
                <w:sz w:val="17"/>
                <w:szCs w:val="17"/>
              </w:rPr>
              <w:t>Laboratories</w:t>
            </w:r>
            <w:r w:rsidR="00B53A0C" w:rsidRPr="00695C3E">
              <w:rPr>
                <w:rFonts w:ascii="Arial" w:eastAsia="Arial" w:hAnsi="Arial" w:cs="Arial"/>
                <w:spacing w:val="3"/>
                <w:sz w:val="17"/>
                <w:szCs w:val="17"/>
                <w:lang w:val="ru-RU"/>
              </w:rPr>
              <w:t xml:space="preserve">, </w:t>
            </w:r>
            <w:r w:rsidR="00B53A0C" w:rsidRPr="00ED4709">
              <w:rPr>
                <w:rFonts w:ascii="Arial" w:eastAsia="Arial" w:hAnsi="Arial" w:cs="Arial"/>
                <w:spacing w:val="3"/>
                <w:sz w:val="17"/>
                <w:szCs w:val="17"/>
              </w:rPr>
              <w:t>Inc</w:t>
            </w:r>
            <w:r w:rsidR="00B53A0C" w:rsidRPr="00695C3E">
              <w:rPr>
                <w:rFonts w:ascii="Arial" w:eastAsia="Arial" w:hAnsi="Arial" w:cs="Arial"/>
                <w:spacing w:val="3"/>
                <w:sz w:val="17"/>
                <w:szCs w:val="17"/>
                <w:lang w:val="ru-RU"/>
              </w:rPr>
              <w:t>. (</w:t>
            </w:r>
            <w:r w:rsidR="00B53A0C" w:rsidRPr="00ED4709">
              <w:rPr>
                <w:rFonts w:ascii="Arial" w:eastAsia="Arial" w:hAnsi="Arial" w:cs="Arial"/>
                <w:spacing w:val="3"/>
                <w:sz w:val="17"/>
                <w:szCs w:val="17"/>
              </w:rPr>
              <w:t>UL</w:t>
            </w:r>
            <w:r>
              <w:rPr>
                <w:rFonts w:ascii="Arial" w:eastAsia="Arial" w:hAnsi="Arial" w:cs="Arial"/>
                <w:spacing w:val="3"/>
                <w:sz w:val="17"/>
                <w:szCs w:val="17"/>
                <w:lang w:val="ru-RU"/>
              </w:rPr>
              <w:t>) и одобрен</w:t>
            </w:r>
            <w:r w:rsidR="00B53A0C" w:rsidRPr="00695C3E">
              <w:rPr>
                <w:rFonts w:ascii="Arial" w:eastAsia="Arial" w:hAnsi="Arial" w:cs="Arial"/>
                <w:spacing w:val="3"/>
                <w:sz w:val="17"/>
                <w:szCs w:val="17"/>
                <w:lang w:val="ru-RU"/>
              </w:rPr>
              <w:t xml:space="preserve"> обществом взаимного страхования производственных объектов </w:t>
            </w:r>
            <w:r w:rsidR="00B53A0C" w:rsidRPr="00ED4709">
              <w:rPr>
                <w:rFonts w:ascii="Arial" w:eastAsia="Arial" w:hAnsi="Arial" w:cs="Arial"/>
                <w:spacing w:val="3"/>
                <w:sz w:val="17"/>
                <w:szCs w:val="17"/>
              </w:rPr>
              <w:t>Factory</w:t>
            </w:r>
            <w:r w:rsidR="00B53A0C" w:rsidRPr="00695C3E">
              <w:rPr>
                <w:rFonts w:ascii="Arial" w:eastAsia="Arial" w:hAnsi="Arial" w:cs="Arial"/>
                <w:spacing w:val="3"/>
                <w:sz w:val="17"/>
                <w:szCs w:val="17"/>
                <w:lang w:val="ru-RU"/>
              </w:rPr>
              <w:t xml:space="preserve"> </w:t>
            </w:r>
            <w:r w:rsidR="00B53A0C" w:rsidRPr="00ED4709">
              <w:rPr>
                <w:rFonts w:ascii="Arial" w:eastAsia="Arial" w:hAnsi="Arial" w:cs="Arial"/>
                <w:spacing w:val="3"/>
                <w:sz w:val="17"/>
                <w:szCs w:val="17"/>
              </w:rPr>
              <w:t>Mutual</w:t>
            </w:r>
            <w:r w:rsidR="00B53A0C" w:rsidRPr="00695C3E">
              <w:rPr>
                <w:rFonts w:ascii="Arial" w:eastAsia="Arial" w:hAnsi="Arial" w:cs="Arial"/>
                <w:spacing w:val="3"/>
                <w:sz w:val="17"/>
                <w:szCs w:val="17"/>
                <w:lang w:val="ru-RU"/>
              </w:rPr>
              <w:t xml:space="preserve"> (</w:t>
            </w:r>
            <w:r w:rsidR="00B53A0C" w:rsidRPr="00ED4709">
              <w:rPr>
                <w:rFonts w:ascii="Arial" w:eastAsia="Arial" w:hAnsi="Arial" w:cs="Arial"/>
                <w:spacing w:val="3"/>
                <w:sz w:val="17"/>
                <w:szCs w:val="17"/>
              </w:rPr>
              <w:t>FM</w:t>
            </w:r>
            <w:r>
              <w:rPr>
                <w:rFonts w:ascii="Arial" w:eastAsia="Arial" w:hAnsi="Arial" w:cs="Arial"/>
                <w:spacing w:val="3"/>
                <w:sz w:val="17"/>
                <w:szCs w:val="17"/>
                <w:lang w:val="ru-RU"/>
              </w:rPr>
              <w:t>). Эта система предназначена</w:t>
            </w:r>
            <w:r w:rsidR="00B53A0C" w:rsidRPr="00695C3E">
              <w:rPr>
                <w:rFonts w:ascii="Arial" w:eastAsia="Arial" w:hAnsi="Arial" w:cs="Arial"/>
                <w:spacing w:val="3"/>
                <w:sz w:val="17"/>
                <w:szCs w:val="17"/>
                <w:lang w:val="ru-RU"/>
              </w:rPr>
              <w:t xml:space="preserve"> для объемного пожаротушения </w:t>
            </w:r>
            <w:r>
              <w:rPr>
                <w:rFonts w:ascii="Arial" w:eastAsia="Arial" w:hAnsi="Arial" w:cs="Arial"/>
                <w:spacing w:val="3"/>
                <w:sz w:val="17"/>
                <w:szCs w:val="17"/>
                <w:lang w:val="ru-RU"/>
              </w:rPr>
              <w:t>и соответствует</w:t>
            </w:r>
            <w:r w:rsidR="00B53A0C" w:rsidRPr="00695C3E">
              <w:rPr>
                <w:rFonts w:ascii="Arial" w:eastAsia="Arial" w:hAnsi="Arial" w:cs="Arial"/>
                <w:spacing w:val="3"/>
                <w:sz w:val="17"/>
                <w:szCs w:val="17"/>
                <w:lang w:val="ru-RU"/>
              </w:rPr>
              <w:t xml:space="preserve"> </w:t>
            </w:r>
            <w:r>
              <w:rPr>
                <w:rFonts w:ascii="Arial" w:eastAsia="Arial" w:hAnsi="Arial" w:cs="Arial"/>
                <w:spacing w:val="3"/>
                <w:sz w:val="17"/>
                <w:szCs w:val="17"/>
                <w:lang w:val="ru-RU"/>
              </w:rPr>
              <w:t>стандартам</w:t>
            </w:r>
            <w:r w:rsidR="00B53A0C" w:rsidRPr="00695C3E">
              <w:rPr>
                <w:rFonts w:ascii="Arial" w:eastAsia="Arial" w:hAnsi="Arial" w:cs="Arial"/>
                <w:spacing w:val="3"/>
                <w:sz w:val="17"/>
                <w:szCs w:val="17"/>
                <w:lang w:val="ru-RU"/>
              </w:rPr>
              <w:t xml:space="preserve"> </w:t>
            </w:r>
            <w:r w:rsidR="00B53A0C" w:rsidRPr="00ED4709">
              <w:rPr>
                <w:rFonts w:ascii="Arial" w:eastAsia="Arial" w:hAnsi="Arial" w:cs="Arial"/>
                <w:spacing w:val="3"/>
                <w:sz w:val="17"/>
                <w:szCs w:val="17"/>
              </w:rPr>
              <w:t>NFPA</w:t>
            </w:r>
            <w:r w:rsidR="00B53A0C" w:rsidRPr="00695C3E">
              <w:rPr>
                <w:rFonts w:ascii="Arial" w:eastAsia="Arial" w:hAnsi="Arial" w:cs="Arial"/>
                <w:spacing w:val="3"/>
                <w:sz w:val="17"/>
                <w:szCs w:val="17"/>
                <w:lang w:val="ru-RU"/>
              </w:rPr>
              <w:t xml:space="preserve"> 2001 по системам пожаротушения на базе чистых огнетушащих составов и / или </w:t>
            </w:r>
            <w:r w:rsidR="00B53A0C" w:rsidRPr="00ED4709">
              <w:rPr>
                <w:rFonts w:ascii="Arial" w:eastAsia="Arial" w:hAnsi="Arial" w:cs="Arial"/>
                <w:spacing w:val="3"/>
                <w:sz w:val="17"/>
                <w:szCs w:val="17"/>
              </w:rPr>
              <w:t>ISO</w:t>
            </w:r>
            <w:r w:rsidR="00B53A0C" w:rsidRPr="00695C3E">
              <w:rPr>
                <w:rFonts w:ascii="Arial" w:eastAsia="Arial" w:hAnsi="Arial" w:cs="Arial"/>
                <w:spacing w:val="3"/>
                <w:sz w:val="17"/>
                <w:szCs w:val="17"/>
                <w:lang w:val="ru-RU"/>
              </w:rPr>
              <w:t xml:space="preserve">, </w:t>
            </w:r>
            <w:r w:rsidR="00B53A0C" w:rsidRPr="00ED4709">
              <w:rPr>
                <w:rFonts w:ascii="Arial" w:eastAsia="Arial" w:hAnsi="Arial" w:cs="Arial"/>
                <w:spacing w:val="3"/>
                <w:sz w:val="17"/>
                <w:szCs w:val="17"/>
              </w:rPr>
              <w:t>EU</w:t>
            </w:r>
            <w:r w:rsidR="00B53A0C" w:rsidRPr="00695C3E">
              <w:rPr>
                <w:rFonts w:ascii="Arial" w:eastAsia="Arial" w:hAnsi="Arial" w:cs="Arial"/>
                <w:spacing w:val="3"/>
                <w:sz w:val="17"/>
                <w:szCs w:val="17"/>
                <w:lang w:val="ru-RU"/>
              </w:rPr>
              <w:t xml:space="preserve">, </w:t>
            </w:r>
            <w:r w:rsidR="00B53A0C" w:rsidRPr="00ED4709">
              <w:rPr>
                <w:rFonts w:ascii="Arial" w:eastAsia="Arial" w:hAnsi="Arial" w:cs="Arial"/>
                <w:spacing w:val="3"/>
                <w:sz w:val="17"/>
                <w:szCs w:val="17"/>
              </w:rPr>
              <w:t>PESO</w:t>
            </w:r>
            <w:r w:rsidR="00B53A0C" w:rsidRPr="00695C3E">
              <w:rPr>
                <w:rFonts w:ascii="Arial" w:eastAsia="Arial" w:hAnsi="Arial" w:cs="Arial"/>
                <w:spacing w:val="3"/>
                <w:sz w:val="17"/>
                <w:szCs w:val="17"/>
                <w:lang w:val="ru-RU"/>
              </w:rPr>
              <w:t xml:space="preserve">, </w:t>
            </w:r>
            <w:r w:rsidR="00B53A0C" w:rsidRPr="00ED4709">
              <w:rPr>
                <w:rFonts w:ascii="Arial" w:eastAsia="Arial" w:hAnsi="Arial" w:cs="Arial"/>
                <w:spacing w:val="3"/>
                <w:sz w:val="17"/>
                <w:szCs w:val="17"/>
              </w:rPr>
              <w:t>IS</w:t>
            </w:r>
            <w:r>
              <w:rPr>
                <w:rFonts w:ascii="Arial" w:eastAsia="Arial" w:hAnsi="Arial" w:cs="Arial"/>
                <w:spacing w:val="3"/>
                <w:sz w:val="17"/>
                <w:szCs w:val="17"/>
                <w:lang w:val="ru-RU"/>
              </w:rPr>
              <w:t>. Система протестирована</w:t>
            </w:r>
            <w:bookmarkStart w:id="0" w:name="_GoBack"/>
            <w:bookmarkEnd w:id="0"/>
            <w:r w:rsidR="00B53A0C" w:rsidRPr="00695C3E">
              <w:rPr>
                <w:rFonts w:ascii="Arial" w:eastAsia="Arial" w:hAnsi="Arial" w:cs="Arial"/>
                <w:spacing w:val="3"/>
                <w:sz w:val="17"/>
                <w:szCs w:val="17"/>
                <w:lang w:val="ru-RU"/>
              </w:rPr>
              <w:t xml:space="preserve"> на соответствие требованиям компаний </w:t>
            </w:r>
            <w:r w:rsidR="00B53A0C" w:rsidRPr="00ED4709">
              <w:rPr>
                <w:rFonts w:ascii="Arial" w:eastAsia="Arial" w:hAnsi="Arial" w:cs="Arial"/>
                <w:spacing w:val="3"/>
                <w:sz w:val="17"/>
                <w:szCs w:val="17"/>
              </w:rPr>
              <w:t>UL</w:t>
            </w:r>
            <w:r w:rsidR="00B53A0C" w:rsidRPr="00695C3E">
              <w:rPr>
                <w:rFonts w:ascii="Arial" w:eastAsia="Arial" w:hAnsi="Arial" w:cs="Arial"/>
                <w:spacing w:val="3"/>
                <w:sz w:val="17"/>
                <w:szCs w:val="17"/>
                <w:lang w:val="ru-RU"/>
              </w:rPr>
              <w:t xml:space="preserve"> и </w:t>
            </w:r>
            <w:r w:rsidR="00B53A0C" w:rsidRPr="00ED4709">
              <w:rPr>
                <w:rFonts w:ascii="Arial" w:eastAsia="Arial" w:hAnsi="Arial" w:cs="Arial"/>
                <w:spacing w:val="3"/>
                <w:sz w:val="17"/>
                <w:szCs w:val="17"/>
              </w:rPr>
              <w:t>FM</w:t>
            </w:r>
            <w:r w:rsidR="00B53A0C" w:rsidRPr="00695C3E">
              <w:rPr>
                <w:rFonts w:ascii="Arial" w:eastAsia="Arial" w:hAnsi="Arial" w:cs="Arial"/>
                <w:spacing w:val="3"/>
                <w:sz w:val="17"/>
                <w:szCs w:val="17"/>
                <w:lang w:val="ru-RU"/>
              </w:rPr>
              <w:t>. В любой ситуации, не описанной в данном руководстве, устройство и установка системы должны соответствовать требованиям стандартов и требованиям местного компетентного органа (</w:t>
            </w:r>
            <w:r w:rsidR="00B53A0C" w:rsidRPr="00ED4709">
              <w:rPr>
                <w:rFonts w:ascii="Arial" w:eastAsia="Arial" w:hAnsi="Arial" w:cs="Arial"/>
                <w:spacing w:val="3"/>
                <w:sz w:val="17"/>
                <w:szCs w:val="17"/>
              </w:rPr>
              <w:t>AHJ</w:t>
            </w:r>
            <w:r w:rsidR="00B53A0C" w:rsidRPr="00695C3E">
              <w:rPr>
                <w:rFonts w:ascii="Arial" w:eastAsia="Arial" w:hAnsi="Arial" w:cs="Arial"/>
                <w:spacing w:val="3"/>
                <w:sz w:val="17"/>
                <w:szCs w:val="17"/>
                <w:lang w:val="ru-RU"/>
              </w:rPr>
              <w:t>).</w:t>
            </w:r>
          </w:p>
          <w:p w:rsidR="00B53A0C" w:rsidRPr="00695C3E" w:rsidRDefault="00B53A0C" w:rsidP="00ED4709">
            <w:pPr>
              <w:tabs>
                <w:tab w:val="left" w:pos="9674"/>
              </w:tabs>
              <w:ind w:left="596" w:right="1309" w:hanging="596"/>
              <w:jc w:val="both"/>
              <w:rPr>
                <w:rFonts w:ascii="Arial" w:eastAsia="Arial" w:hAnsi="Arial" w:cs="Arial"/>
                <w:spacing w:val="3"/>
                <w:sz w:val="17"/>
                <w:szCs w:val="17"/>
                <w:lang w:val="ru-RU"/>
              </w:rPr>
            </w:pPr>
          </w:p>
          <w:p w:rsidR="00B53A0C" w:rsidRPr="00695C3E" w:rsidRDefault="00B53A0C" w:rsidP="00ED4709">
            <w:pPr>
              <w:tabs>
                <w:tab w:val="left" w:pos="9674"/>
              </w:tabs>
              <w:ind w:left="596" w:right="1309"/>
              <w:jc w:val="both"/>
              <w:rPr>
                <w:rFonts w:ascii="Arial" w:hAnsi="Arial" w:cs="Arial"/>
                <w:sz w:val="17"/>
                <w:szCs w:val="17"/>
                <w:lang w:val="ru-RU"/>
              </w:rPr>
            </w:pPr>
            <w:r w:rsidRPr="00695C3E">
              <w:rPr>
                <w:rFonts w:ascii="Arial" w:eastAsia="Arial" w:hAnsi="Arial" w:cs="Arial"/>
                <w:spacing w:val="3"/>
                <w:sz w:val="17"/>
                <w:szCs w:val="17"/>
                <w:lang w:val="ru-RU"/>
              </w:rPr>
              <w:t xml:space="preserve">Сложность расчета двухфазного потока не позволяет использовать простой метод ручного вычисления. По этой причине расчет расхода агента и критерии проектирования, описанные в этом руководстве по эксплуатации, включены в компьютерную программу. Вычисления требуют ручной перекрестной проверки, чтобы убедиться, что все ограничения учтены и не превышены для трубопроводной сети. Программа </w:t>
            </w:r>
            <w:r w:rsidRPr="00ED4709">
              <w:rPr>
                <w:rFonts w:ascii="Arial" w:eastAsia="Arial" w:hAnsi="Arial" w:cs="Arial"/>
                <w:spacing w:val="3"/>
                <w:sz w:val="17"/>
                <w:szCs w:val="17"/>
              </w:rPr>
              <w:t>Vds</w:t>
            </w:r>
            <w:r w:rsidRPr="00695C3E">
              <w:rPr>
                <w:rFonts w:ascii="Arial" w:eastAsia="Arial" w:hAnsi="Arial" w:cs="Arial"/>
                <w:spacing w:val="3"/>
                <w:sz w:val="17"/>
                <w:szCs w:val="17"/>
                <w:lang w:val="ru-RU"/>
              </w:rPr>
              <w:t xml:space="preserve"> вычисляет общее время разрядки в несколько этапов: время выхода воздуха (дисбаланс), время разрядки газа и время двухфазной разрядки - время достижения 95% массы агента (определяемое как «Время разрядки» "Согласно </w:t>
            </w:r>
            <w:r w:rsidRPr="00ED4709">
              <w:rPr>
                <w:rFonts w:ascii="Arial" w:eastAsia="Arial" w:hAnsi="Arial" w:cs="Arial"/>
                <w:spacing w:val="3"/>
                <w:sz w:val="17"/>
                <w:szCs w:val="17"/>
              </w:rPr>
              <w:t>NFPA</w:t>
            </w:r>
            <w:r w:rsidRPr="00695C3E">
              <w:rPr>
                <w:rFonts w:ascii="Arial" w:eastAsia="Arial" w:hAnsi="Arial" w:cs="Arial"/>
                <w:spacing w:val="3"/>
                <w:sz w:val="17"/>
                <w:szCs w:val="17"/>
                <w:lang w:val="ru-RU"/>
              </w:rPr>
              <w:t xml:space="preserve"> 2001, стандарт </w:t>
            </w:r>
            <w:r w:rsidRPr="00ED4709">
              <w:rPr>
                <w:rFonts w:ascii="Arial" w:eastAsia="Arial" w:hAnsi="Arial" w:cs="Arial"/>
                <w:spacing w:val="3"/>
                <w:sz w:val="17"/>
                <w:szCs w:val="17"/>
              </w:rPr>
              <w:t>UL</w:t>
            </w:r>
            <w:r w:rsidRPr="00695C3E">
              <w:rPr>
                <w:rFonts w:ascii="Arial" w:eastAsia="Arial" w:hAnsi="Arial" w:cs="Arial"/>
                <w:spacing w:val="3"/>
                <w:sz w:val="17"/>
                <w:szCs w:val="17"/>
                <w:lang w:val="ru-RU"/>
              </w:rPr>
              <w:t xml:space="preserve"> 2166</w:t>
            </w:r>
            <w:r w:rsidRPr="00695C3E">
              <w:rPr>
                <w:rFonts w:ascii="Arial" w:hAnsi="Arial" w:cs="Arial"/>
                <w:sz w:val="17"/>
                <w:szCs w:val="17"/>
                <w:lang w:val="ru-RU"/>
              </w:rPr>
              <w:t xml:space="preserve"> и </w:t>
            </w:r>
            <w:r w:rsidRPr="00B53A0C">
              <w:rPr>
                <w:rFonts w:ascii="Arial" w:hAnsi="Arial" w:cs="Arial"/>
                <w:sz w:val="17"/>
                <w:szCs w:val="17"/>
              </w:rPr>
              <w:t>FM</w:t>
            </w:r>
            <w:r w:rsidRPr="00695C3E">
              <w:rPr>
                <w:rFonts w:ascii="Arial" w:hAnsi="Arial" w:cs="Arial"/>
                <w:sz w:val="17"/>
                <w:szCs w:val="17"/>
                <w:lang w:val="ru-RU"/>
              </w:rPr>
              <w:t xml:space="preserve"> 5600). Окончательный выпуск газа не рассмотрен. Это значительно более точное описание процесса, чем-то, которое используется традиционными программами. Внимание: функционирование программы проверялось при температуре 70 ° </w:t>
            </w:r>
            <w:r w:rsidRPr="00B53A0C">
              <w:rPr>
                <w:rFonts w:ascii="Arial" w:hAnsi="Arial" w:cs="Arial"/>
                <w:sz w:val="17"/>
                <w:szCs w:val="17"/>
              </w:rPr>
              <w:t>F</w:t>
            </w:r>
            <w:r w:rsidRPr="00695C3E">
              <w:rPr>
                <w:rFonts w:ascii="Arial" w:hAnsi="Arial" w:cs="Arial"/>
                <w:sz w:val="17"/>
                <w:szCs w:val="17"/>
                <w:lang w:val="ru-RU"/>
              </w:rPr>
              <w:t xml:space="preserve">. Если температура хранения отклоняется более чем на +/- 10 ° </w:t>
            </w:r>
            <w:r w:rsidRPr="00B53A0C">
              <w:rPr>
                <w:rFonts w:ascii="Arial" w:hAnsi="Arial" w:cs="Arial"/>
                <w:sz w:val="17"/>
                <w:szCs w:val="17"/>
              </w:rPr>
              <w:t>F</w:t>
            </w:r>
            <w:r w:rsidRPr="00695C3E">
              <w:rPr>
                <w:rFonts w:ascii="Arial" w:hAnsi="Arial" w:cs="Arial"/>
                <w:sz w:val="17"/>
                <w:szCs w:val="17"/>
                <w:lang w:val="ru-RU"/>
              </w:rPr>
              <w:t>, существует вероятность того, что количество агента, выдаваемого системой, может измениться.</w:t>
            </w:r>
          </w:p>
          <w:p w:rsidR="00B53A0C" w:rsidRPr="00695C3E" w:rsidRDefault="00B53A0C" w:rsidP="00ED4709">
            <w:pPr>
              <w:tabs>
                <w:tab w:val="left" w:pos="9674"/>
              </w:tabs>
              <w:ind w:left="596" w:right="1309" w:hanging="596"/>
              <w:jc w:val="both"/>
              <w:rPr>
                <w:rFonts w:ascii="Arial" w:hAnsi="Arial" w:cs="Arial"/>
                <w:sz w:val="17"/>
                <w:szCs w:val="17"/>
                <w:lang w:val="ru-RU"/>
              </w:rPr>
            </w:pPr>
          </w:p>
          <w:p w:rsidR="00B53A0C" w:rsidRPr="00695C3E" w:rsidRDefault="00B53A0C" w:rsidP="00ED4709">
            <w:pPr>
              <w:tabs>
                <w:tab w:val="left" w:pos="9674"/>
              </w:tabs>
              <w:ind w:left="596" w:right="1309"/>
              <w:jc w:val="both"/>
              <w:rPr>
                <w:rFonts w:ascii="Arial" w:hAnsi="Arial" w:cs="Arial"/>
                <w:sz w:val="17"/>
                <w:szCs w:val="17"/>
                <w:lang w:val="ru-RU"/>
              </w:rPr>
            </w:pPr>
            <w:r w:rsidRPr="00695C3E">
              <w:rPr>
                <w:rFonts w:ascii="Arial" w:hAnsi="Arial" w:cs="Arial"/>
                <w:sz w:val="17"/>
                <w:szCs w:val="17"/>
                <w:lang w:val="ru-RU"/>
              </w:rPr>
              <w:t xml:space="preserve">Разработчик системы должен досконально ознакомиться с Руководством пользователя по применению программы расчета потока разрабатываемой системы пожаротушения </w:t>
            </w:r>
            <w:r w:rsidRPr="00B53A0C">
              <w:rPr>
                <w:rFonts w:ascii="Arial" w:hAnsi="Arial" w:cs="Arial"/>
                <w:sz w:val="17"/>
                <w:szCs w:val="17"/>
              </w:rPr>
              <w:t>SEVO</w:t>
            </w:r>
            <w:r w:rsidRPr="00695C3E">
              <w:rPr>
                <w:rFonts w:ascii="Arial" w:hAnsi="Arial" w:cs="Arial"/>
                <w:sz w:val="17"/>
                <w:szCs w:val="17"/>
                <w:lang w:val="ru-RU"/>
              </w:rPr>
              <w:t>, чтобы применить правильные методы при определении входных параметров. Для входных / выходных параметров существует ряд ограничений, которые должны соблюдаться для получения точных результатов.</w:t>
            </w:r>
          </w:p>
          <w:p w:rsidR="00ED4709" w:rsidRPr="00695C3E" w:rsidRDefault="00ED4709" w:rsidP="00ED4709">
            <w:pPr>
              <w:tabs>
                <w:tab w:val="left" w:pos="9674"/>
              </w:tabs>
              <w:ind w:left="596" w:right="1309"/>
              <w:jc w:val="both"/>
              <w:rPr>
                <w:rFonts w:ascii="Arial" w:hAnsi="Arial" w:cs="Arial"/>
                <w:sz w:val="17"/>
                <w:szCs w:val="17"/>
                <w:lang w:val="ru-RU"/>
              </w:rPr>
            </w:pPr>
          </w:p>
          <w:p w:rsidR="00B53A0C" w:rsidRPr="00695C3E" w:rsidRDefault="00B53A0C" w:rsidP="00B53A0C">
            <w:pPr>
              <w:jc w:val="both"/>
              <w:rPr>
                <w:rFonts w:ascii="Arial" w:hAnsi="Arial" w:cs="Arial"/>
                <w:sz w:val="17"/>
                <w:szCs w:val="17"/>
                <w:lang w:val="ru-RU"/>
              </w:rPr>
            </w:pPr>
          </w:p>
          <w:p w:rsidR="00ED4709" w:rsidRPr="00695C3E" w:rsidRDefault="00ED4709" w:rsidP="00B53A0C">
            <w:pPr>
              <w:jc w:val="both"/>
              <w:rPr>
                <w:rFonts w:ascii="Arial" w:hAnsi="Arial" w:cs="Arial"/>
                <w:sz w:val="17"/>
                <w:szCs w:val="17"/>
                <w:lang w:val="ru-RU"/>
              </w:rPr>
            </w:pPr>
          </w:p>
          <w:p w:rsidR="00ED4709" w:rsidRPr="00695C3E" w:rsidRDefault="00ED4709" w:rsidP="00B53A0C">
            <w:pPr>
              <w:jc w:val="both"/>
              <w:rPr>
                <w:rFonts w:ascii="Arial" w:hAnsi="Arial" w:cs="Arial"/>
                <w:sz w:val="17"/>
                <w:szCs w:val="17"/>
                <w:lang w:val="ru-RU"/>
              </w:rPr>
            </w:pPr>
          </w:p>
          <w:p w:rsidR="00ED4709" w:rsidRPr="00695C3E" w:rsidRDefault="00ED4709" w:rsidP="00B53A0C">
            <w:pPr>
              <w:jc w:val="both"/>
              <w:rPr>
                <w:rFonts w:ascii="Arial" w:hAnsi="Arial" w:cs="Arial"/>
                <w:sz w:val="17"/>
                <w:szCs w:val="17"/>
                <w:lang w:val="ru-RU"/>
              </w:rPr>
            </w:pPr>
          </w:p>
          <w:p w:rsidR="00ED4709" w:rsidRPr="00695C3E" w:rsidRDefault="00ED4709" w:rsidP="00B53A0C">
            <w:pPr>
              <w:jc w:val="both"/>
              <w:rPr>
                <w:rFonts w:ascii="Arial" w:hAnsi="Arial" w:cs="Arial"/>
                <w:sz w:val="17"/>
                <w:szCs w:val="17"/>
                <w:lang w:val="ru-RU"/>
              </w:rPr>
            </w:pPr>
          </w:p>
          <w:p w:rsidR="00B53A0C" w:rsidRPr="00695C3E" w:rsidRDefault="00B53A0C" w:rsidP="00B53A0C">
            <w:pPr>
              <w:jc w:val="both"/>
              <w:rPr>
                <w:rFonts w:ascii="Arial" w:hAnsi="Arial" w:cs="Arial"/>
                <w:sz w:val="17"/>
                <w:szCs w:val="17"/>
                <w:lang w:val="ru-RU"/>
              </w:rPr>
            </w:pPr>
          </w:p>
          <w:p w:rsidR="00ED4709" w:rsidRPr="00695C3E" w:rsidRDefault="00ED4709" w:rsidP="00B53A0C">
            <w:pPr>
              <w:jc w:val="both"/>
              <w:rPr>
                <w:rFonts w:ascii="Arial" w:hAnsi="Arial" w:cs="Arial"/>
                <w:sz w:val="17"/>
                <w:szCs w:val="17"/>
                <w:lang w:val="ru-RU"/>
              </w:rPr>
            </w:pPr>
          </w:p>
          <w:p w:rsidR="00B53A0C" w:rsidRPr="00695C3E" w:rsidRDefault="00B53A0C" w:rsidP="00ED4709">
            <w:pPr>
              <w:ind w:left="601"/>
              <w:jc w:val="both"/>
              <w:rPr>
                <w:rFonts w:ascii="Arial" w:hAnsi="Arial" w:cs="Arial"/>
                <w:b/>
                <w:sz w:val="17"/>
                <w:szCs w:val="17"/>
                <w:lang w:val="ru-RU"/>
              </w:rPr>
            </w:pPr>
            <w:r w:rsidRPr="00B53A0C">
              <w:rPr>
                <w:rFonts w:ascii="Arial" w:hAnsi="Arial" w:cs="Arial"/>
                <w:b/>
                <w:sz w:val="17"/>
                <w:szCs w:val="17"/>
                <w:lang w:val="ru-RU"/>
              </w:rPr>
              <w:t xml:space="preserve">3.2 </w:t>
            </w:r>
            <w:r w:rsidRPr="00695C3E">
              <w:rPr>
                <w:rFonts w:ascii="Arial" w:hAnsi="Arial" w:cs="Arial"/>
                <w:b/>
                <w:sz w:val="17"/>
                <w:szCs w:val="17"/>
                <w:lang w:val="ru-RU"/>
              </w:rPr>
              <w:t>Методика расчета</w:t>
            </w:r>
          </w:p>
          <w:p w:rsidR="00B53A0C" w:rsidRPr="00695C3E" w:rsidRDefault="00B53A0C" w:rsidP="00B53A0C">
            <w:pPr>
              <w:jc w:val="both"/>
              <w:rPr>
                <w:rFonts w:ascii="Arial" w:hAnsi="Arial" w:cs="Arial"/>
                <w:b/>
                <w:sz w:val="17"/>
                <w:szCs w:val="17"/>
                <w:lang w:val="ru-RU"/>
              </w:rPr>
            </w:pPr>
          </w:p>
          <w:p w:rsidR="00B53A0C" w:rsidRPr="00695C3E" w:rsidRDefault="00B53A0C" w:rsidP="00ED4709">
            <w:pPr>
              <w:ind w:left="885"/>
              <w:jc w:val="both"/>
              <w:rPr>
                <w:rFonts w:ascii="Arial" w:hAnsi="Arial" w:cs="Arial"/>
                <w:b/>
                <w:sz w:val="17"/>
                <w:szCs w:val="17"/>
                <w:lang w:val="ru-RU"/>
              </w:rPr>
            </w:pPr>
            <w:r w:rsidRPr="00695C3E">
              <w:rPr>
                <w:rFonts w:ascii="Arial" w:hAnsi="Arial" w:cs="Arial"/>
                <w:b/>
                <w:sz w:val="17"/>
                <w:szCs w:val="17"/>
                <w:lang w:val="ru-RU"/>
              </w:rPr>
              <w:t>3.2.1 Общие положения</w:t>
            </w:r>
          </w:p>
          <w:p w:rsidR="00B53A0C" w:rsidRPr="00695C3E" w:rsidRDefault="00B53A0C" w:rsidP="00C14095">
            <w:pPr>
              <w:ind w:left="1311" w:right="1309"/>
              <w:jc w:val="both"/>
              <w:rPr>
                <w:rFonts w:ascii="Arial" w:hAnsi="Arial" w:cs="Arial"/>
                <w:sz w:val="17"/>
                <w:szCs w:val="17"/>
                <w:lang w:val="ru-RU"/>
              </w:rPr>
            </w:pPr>
            <w:r w:rsidRPr="00695C3E">
              <w:rPr>
                <w:rFonts w:ascii="Arial" w:hAnsi="Arial" w:cs="Arial"/>
                <w:sz w:val="17"/>
                <w:szCs w:val="17"/>
                <w:lang w:val="ru-RU"/>
              </w:rPr>
              <w:t xml:space="preserve">Разработчик системы должен быть надлежащим образом обучен компанией </w:t>
            </w:r>
            <w:r w:rsidRPr="00B53A0C">
              <w:rPr>
                <w:rFonts w:ascii="Arial" w:hAnsi="Arial" w:cs="Arial"/>
                <w:sz w:val="17"/>
                <w:szCs w:val="17"/>
              </w:rPr>
              <w:t>SEVO</w:t>
            </w:r>
            <w:r w:rsidRPr="00695C3E">
              <w:rPr>
                <w:rFonts w:ascii="Arial" w:hAnsi="Arial" w:cs="Arial"/>
                <w:sz w:val="17"/>
                <w:szCs w:val="17"/>
                <w:lang w:val="ru-RU"/>
              </w:rPr>
              <w:t xml:space="preserve"> </w:t>
            </w:r>
            <w:r w:rsidRPr="00B53A0C">
              <w:rPr>
                <w:rFonts w:ascii="Arial" w:hAnsi="Arial" w:cs="Arial"/>
                <w:sz w:val="17"/>
                <w:szCs w:val="17"/>
              </w:rPr>
              <w:t>Systems</w:t>
            </w:r>
            <w:r w:rsidRPr="00695C3E">
              <w:rPr>
                <w:rFonts w:ascii="Arial" w:hAnsi="Arial" w:cs="Arial"/>
                <w:sz w:val="17"/>
                <w:szCs w:val="17"/>
                <w:lang w:val="ru-RU"/>
              </w:rPr>
              <w:t xml:space="preserve"> требованиям и правилам применения программы </w:t>
            </w:r>
            <w:r w:rsidRPr="00B53A0C">
              <w:rPr>
                <w:rFonts w:ascii="Arial" w:hAnsi="Arial" w:cs="Arial"/>
                <w:sz w:val="17"/>
                <w:szCs w:val="17"/>
              </w:rPr>
              <w:t>Vds</w:t>
            </w:r>
            <w:r w:rsidRPr="00695C3E">
              <w:rPr>
                <w:rFonts w:ascii="Arial" w:hAnsi="Arial" w:cs="Arial"/>
                <w:sz w:val="17"/>
                <w:szCs w:val="17"/>
                <w:lang w:val="ru-RU"/>
              </w:rPr>
              <w:t>.</w:t>
            </w:r>
          </w:p>
          <w:p w:rsidR="00ED4709" w:rsidRPr="00695C3E" w:rsidRDefault="00ED4709" w:rsidP="00ED4709">
            <w:pPr>
              <w:ind w:left="1311"/>
              <w:jc w:val="both"/>
              <w:rPr>
                <w:rFonts w:ascii="Arial" w:hAnsi="Arial" w:cs="Arial"/>
                <w:sz w:val="17"/>
                <w:szCs w:val="17"/>
                <w:lang w:val="ru-RU"/>
              </w:rPr>
            </w:pPr>
          </w:p>
          <w:p w:rsidR="00B53A0C" w:rsidRPr="00695C3E" w:rsidRDefault="00B53A0C" w:rsidP="00ED4709">
            <w:pPr>
              <w:ind w:left="885"/>
              <w:jc w:val="both"/>
              <w:rPr>
                <w:rFonts w:ascii="Arial" w:hAnsi="Arial" w:cs="Arial"/>
                <w:b/>
                <w:sz w:val="17"/>
                <w:szCs w:val="17"/>
                <w:lang w:val="ru-RU"/>
              </w:rPr>
            </w:pPr>
            <w:r w:rsidRPr="00695C3E">
              <w:rPr>
                <w:rFonts w:ascii="Arial" w:hAnsi="Arial" w:cs="Arial"/>
                <w:b/>
                <w:sz w:val="17"/>
                <w:szCs w:val="17"/>
                <w:lang w:val="ru-RU"/>
              </w:rPr>
              <w:t>3.2.2 Руководство по перекрестной проверке ограничений</w:t>
            </w:r>
          </w:p>
          <w:p w:rsidR="00ED4709" w:rsidRPr="00695C3E" w:rsidRDefault="00ED4709" w:rsidP="00B53A0C">
            <w:pPr>
              <w:jc w:val="both"/>
              <w:rPr>
                <w:rFonts w:ascii="Arial" w:hAnsi="Arial" w:cs="Arial"/>
                <w:b/>
                <w:sz w:val="17"/>
                <w:szCs w:val="17"/>
                <w:lang w:val="ru-RU"/>
              </w:rPr>
            </w:pPr>
          </w:p>
          <w:p w:rsidR="00ED4709" w:rsidRPr="00695C3E" w:rsidRDefault="00ED4709" w:rsidP="00B53A0C">
            <w:pPr>
              <w:jc w:val="both"/>
              <w:rPr>
                <w:rFonts w:ascii="Arial" w:hAnsi="Arial" w:cs="Arial"/>
                <w:b/>
                <w:sz w:val="17"/>
                <w:szCs w:val="17"/>
                <w:lang w:val="ru-RU"/>
              </w:rPr>
            </w:pPr>
          </w:p>
          <w:p w:rsidR="00B53A0C" w:rsidRPr="00695C3E" w:rsidRDefault="00B53A0C" w:rsidP="00ED4709">
            <w:pPr>
              <w:ind w:left="1311"/>
              <w:jc w:val="both"/>
              <w:rPr>
                <w:rFonts w:ascii="Arial" w:hAnsi="Arial" w:cs="Arial"/>
                <w:sz w:val="17"/>
                <w:szCs w:val="17"/>
                <w:lang w:val="ru-RU"/>
              </w:rPr>
            </w:pPr>
            <w:r w:rsidRPr="00695C3E">
              <w:rPr>
                <w:rFonts w:ascii="Arial" w:hAnsi="Arial" w:cs="Arial"/>
                <w:sz w:val="17"/>
                <w:szCs w:val="17"/>
                <w:lang w:val="ru-RU"/>
              </w:rPr>
              <w:t>Для проверки всех ограничений необходимо выполнить следующие шаги:</w:t>
            </w:r>
          </w:p>
          <w:p w:rsidR="00ED4709" w:rsidRPr="00695C3E" w:rsidRDefault="00ED4709" w:rsidP="00ED4709">
            <w:pPr>
              <w:spacing w:line="276" w:lineRule="auto"/>
              <w:ind w:left="459"/>
              <w:jc w:val="both"/>
              <w:rPr>
                <w:rFonts w:ascii="Arial" w:hAnsi="Arial" w:cs="Arial"/>
                <w:sz w:val="17"/>
                <w:szCs w:val="17"/>
                <w:lang w:val="ru-RU"/>
              </w:rPr>
            </w:pPr>
          </w:p>
          <w:p w:rsidR="00B53A0C" w:rsidRPr="00695C3E" w:rsidRDefault="00B53A0C" w:rsidP="00ED4709">
            <w:pPr>
              <w:spacing w:line="360" w:lineRule="auto"/>
              <w:ind w:left="1311"/>
              <w:jc w:val="both"/>
              <w:rPr>
                <w:rFonts w:ascii="Arial" w:hAnsi="Arial" w:cs="Arial"/>
                <w:sz w:val="17"/>
                <w:szCs w:val="17"/>
                <w:lang w:val="ru-RU"/>
              </w:rPr>
            </w:pPr>
            <w:r w:rsidRPr="00695C3E">
              <w:rPr>
                <w:rFonts w:ascii="Arial" w:hAnsi="Arial" w:cs="Arial"/>
                <w:sz w:val="17"/>
                <w:szCs w:val="17"/>
                <w:lang w:val="ru-RU"/>
              </w:rPr>
              <w:t>• Определить минимальное давление в насадке</w:t>
            </w:r>
          </w:p>
          <w:p w:rsidR="00B53A0C" w:rsidRPr="00695C3E" w:rsidRDefault="00B53A0C" w:rsidP="00ED4709">
            <w:pPr>
              <w:spacing w:line="360" w:lineRule="auto"/>
              <w:ind w:left="1311"/>
              <w:jc w:val="both"/>
              <w:rPr>
                <w:rFonts w:ascii="Arial" w:hAnsi="Arial" w:cs="Arial"/>
                <w:sz w:val="17"/>
                <w:szCs w:val="17"/>
                <w:lang w:val="ru-RU"/>
              </w:rPr>
            </w:pPr>
            <w:r w:rsidRPr="00695C3E">
              <w:rPr>
                <w:rFonts w:ascii="Arial" w:hAnsi="Arial" w:cs="Arial"/>
                <w:sz w:val="17"/>
                <w:szCs w:val="17"/>
                <w:lang w:val="ru-RU"/>
              </w:rPr>
              <w:t>• Определить минимальное и максимальное время разрядки</w:t>
            </w:r>
          </w:p>
          <w:p w:rsidR="00B53A0C" w:rsidRPr="00695C3E" w:rsidRDefault="00B53A0C" w:rsidP="00C14095">
            <w:pPr>
              <w:spacing w:line="360" w:lineRule="auto"/>
              <w:ind w:left="1311" w:right="1309"/>
              <w:jc w:val="both"/>
              <w:rPr>
                <w:rFonts w:ascii="Arial" w:hAnsi="Arial" w:cs="Arial"/>
                <w:sz w:val="17"/>
                <w:szCs w:val="17"/>
                <w:lang w:val="ru-RU"/>
              </w:rPr>
            </w:pPr>
            <w:r w:rsidRPr="00695C3E">
              <w:rPr>
                <w:rFonts w:ascii="Arial" w:hAnsi="Arial" w:cs="Arial"/>
                <w:sz w:val="17"/>
                <w:szCs w:val="17"/>
                <w:lang w:val="ru-RU"/>
              </w:rPr>
              <w:t>• Определить минимальное и максимальное количество насадков исходя из стандартного размерного отношения трубы,</w:t>
            </w:r>
          </w:p>
          <w:p w:rsidR="00B53A0C" w:rsidRPr="00695C3E" w:rsidRDefault="00B53A0C" w:rsidP="00ED4709">
            <w:pPr>
              <w:spacing w:line="360" w:lineRule="auto"/>
              <w:ind w:left="1311"/>
              <w:jc w:val="both"/>
              <w:rPr>
                <w:rFonts w:ascii="Arial" w:hAnsi="Arial" w:cs="Arial"/>
                <w:sz w:val="17"/>
                <w:szCs w:val="17"/>
                <w:lang w:val="ru-RU"/>
              </w:rPr>
            </w:pPr>
            <w:r w:rsidRPr="00695C3E">
              <w:rPr>
                <w:rFonts w:ascii="Arial" w:hAnsi="Arial" w:cs="Arial"/>
                <w:sz w:val="17"/>
                <w:szCs w:val="17"/>
                <w:lang w:val="ru-RU"/>
              </w:rPr>
              <w:t>• Определить процент трубы перед первым тройником</w:t>
            </w:r>
          </w:p>
          <w:p w:rsidR="00B53A0C" w:rsidRPr="00695C3E" w:rsidRDefault="00B53A0C" w:rsidP="00ED4709">
            <w:pPr>
              <w:spacing w:line="360" w:lineRule="auto"/>
              <w:ind w:left="1311"/>
              <w:jc w:val="both"/>
              <w:rPr>
                <w:rFonts w:ascii="Arial" w:hAnsi="Arial" w:cs="Arial"/>
                <w:sz w:val="17"/>
                <w:szCs w:val="17"/>
                <w:lang w:val="ru-RU"/>
              </w:rPr>
            </w:pPr>
            <w:r w:rsidRPr="00695C3E">
              <w:rPr>
                <w:rFonts w:ascii="Arial" w:hAnsi="Arial" w:cs="Arial"/>
                <w:sz w:val="17"/>
                <w:szCs w:val="17"/>
                <w:lang w:val="ru-RU"/>
              </w:rPr>
              <w:t xml:space="preserve">• Определить минимальное и максимальное разделение </w:t>
            </w:r>
            <w:r w:rsidRPr="00B53A0C">
              <w:rPr>
                <w:rFonts w:ascii="Arial" w:hAnsi="Arial" w:cs="Arial"/>
                <w:sz w:val="17"/>
                <w:szCs w:val="17"/>
              </w:rPr>
              <w:t>T</w:t>
            </w:r>
            <w:r w:rsidRPr="00695C3E">
              <w:rPr>
                <w:rFonts w:ascii="Arial" w:hAnsi="Arial" w:cs="Arial"/>
                <w:sz w:val="17"/>
                <w:szCs w:val="17"/>
                <w:lang w:val="ru-RU"/>
              </w:rPr>
              <w:t>-образного тройника</w:t>
            </w:r>
          </w:p>
          <w:p w:rsidR="00B53A0C" w:rsidRPr="00695C3E" w:rsidRDefault="00B53A0C" w:rsidP="00ED4709">
            <w:pPr>
              <w:spacing w:line="360" w:lineRule="auto"/>
              <w:ind w:left="1311"/>
              <w:jc w:val="both"/>
              <w:rPr>
                <w:rFonts w:ascii="Arial" w:hAnsi="Arial" w:cs="Arial"/>
                <w:sz w:val="17"/>
                <w:szCs w:val="17"/>
                <w:lang w:val="ru-RU"/>
              </w:rPr>
            </w:pPr>
            <w:r w:rsidRPr="00695C3E">
              <w:rPr>
                <w:rFonts w:ascii="Arial" w:hAnsi="Arial" w:cs="Arial"/>
                <w:sz w:val="17"/>
                <w:szCs w:val="17"/>
                <w:lang w:val="ru-RU"/>
              </w:rPr>
              <w:t>• Определить минимальное и максимальное разделение бокового тройника</w:t>
            </w:r>
          </w:p>
          <w:p w:rsidR="00B53A0C" w:rsidRPr="00695C3E" w:rsidRDefault="00B53A0C" w:rsidP="00ED4709">
            <w:pPr>
              <w:spacing w:line="360" w:lineRule="auto"/>
              <w:ind w:left="1311"/>
              <w:jc w:val="both"/>
              <w:rPr>
                <w:rFonts w:ascii="Arial" w:hAnsi="Arial" w:cs="Arial"/>
                <w:sz w:val="17"/>
                <w:szCs w:val="17"/>
                <w:lang w:val="ru-RU"/>
              </w:rPr>
            </w:pPr>
            <w:r w:rsidRPr="00695C3E">
              <w:rPr>
                <w:rFonts w:ascii="Arial" w:hAnsi="Arial" w:cs="Arial"/>
                <w:sz w:val="17"/>
                <w:szCs w:val="17"/>
                <w:lang w:val="ru-RU"/>
              </w:rPr>
              <w:t>• Определить процентное содержание агента в трубе</w:t>
            </w:r>
          </w:p>
          <w:p w:rsidR="00B53A0C" w:rsidRPr="00695C3E" w:rsidRDefault="00B53A0C" w:rsidP="00ED4709">
            <w:pPr>
              <w:spacing w:line="360" w:lineRule="auto"/>
              <w:ind w:left="1311"/>
              <w:jc w:val="both"/>
              <w:rPr>
                <w:rFonts w:ascii="Arial" w:hAnsi="Arial" w:cs="Arial"/>
                <w:sz w:val="17"/>
                <w:szCs w:val="17"/>
                <w:lang w:val="ru-RU"/>
              </w:rPr>
            </w:pPr>
            <w:r w:rsidRPr="00695C3E">
              <w:rPr>
                <w:rFonts w:ascii="Arial" w:hAnsi="Arial" w:cs="Arial"/>
                <w:sz w:val="17"/>
                <w:szCs w:val="17"/>
                <w:lang w:val="ru-RU"/>
              </w:rPr>
              <w:t>• Определить максимальную разницу во времени подачи</w:t>
            </w:r>
          </w:p>
          <w:p w:rsidR="00B53A0C" w:rsidRDefault="00B53A0C" w:rsidP="00C175A1">
            <w:pPr>
              <w:spacing w:line="360" w:lineRule="auto"/>
              <w:ind w:left="1311"/>
              <w:jc w:val="both"/>
              <w:rPr>
                <w:rFonts w:ascii="Arial" w:hAnsi="Arial" w:cs="Arial"/>
                <w:sz w:val="17"/>
                <w:szCs w:val="17"/>
                <w:lang w:val="ru-RU"/>
              </w:rPr>
            </w:pPr>
            <w:r w:rsidRPr="00695C3E">
              <w:rPr>
                <w:rFonts w:ascii="Arial" w:hAnsi="Arial" w:cs="Arial"/>
                <w:sz w:val="17"/>
                <w:szCs w:val="17"/>
                <w:lang w:val="ru-RU"/>
              </w:rPr>
              <w:t>• Определить в процентах отношение объема трубы к объему баллона</w:t>
            </w:r>
            <w:r w:rsidR="00C14095">
              <w:rPr>
                <w:rFonts w:ascii="Arial" w:hAnsi="Arial" w:cs="Arial"/>
                <w:sz w:val="17"/>
                <w:szCs w:val="17"/>
                <w:lang w:val="ru-RU"/>
              </w:rPr>
              <w:t xml:space="preserve"> агента</w:t>
            </w:r>
          </w:p>
          <w:p w:rsidR="00C175A1" w:rsidRDefault="00C175A1" w:rsidP="00C175A1">
            <w:pPr>
              <w:spacing w:line="360" w:lineRule="auto"/>
              <w:ind w:left="1311"/>
              <w:jc w:val="both"/>
              <w:rPr>
                <w:rFonts w:ascii="Arial" w:hAnsi="Arial" w:cs="Arial"/>
                <w:sz w:val="17"/>
                <w:szCs w:val="17"/>
                <w:lang w:val="ru-RU"/>
              </w:rPr>
            </w:pPr>
          </w:p>
          <w:p w:rsidR="00C175A1" w:rsidRPr="00C175A1" w:rsidRDefault="003A132F" w:rsidP="003A132F">
            <w:pPr>
              <w:spacing w:line="360" w:lineRule="auto"/>
              <w:ind w:left="1311"/>
              <w:jc w:val="center"/>
              <w:rPr>
                <w:rFonts w:ascii="Arial" w:hAnsi="Arial" w:cs="Arial"/>
                <w:sz w:val="17"/>
                <w:szCs w:val="17"/>
                <w:lang w:val="ru-RU"/>
              </w:rPr>
            </w:pPr>
            <w:r>
              <w:rPr>
                <w:rFonts w:ascii="Arial" w:hAnsi="Arial" w:cs="Arial"/>
                <w:sz w:val="17"/>
                <w:szCs w:val="17"/>
                <w:lang w:val="ru-RU"/>
              </w:rPr>
              <w:t xml:space="preserve">                                                                                                                     </w:t>
            </w:r>
            <w:r w:rsidR="00C175A1">
              <w:rPr>
                <w:rFonts w:ascii="Arial" w:hAnsi="Arial" w:cs="Arial"/>
                <w:sz w:val="17"/>
                <w:szCs w:val="17"/>
                <w:lang w:val="ru-RU"/>
              </w:rPr>
              <w:t>25</w:t>
            </w:r>
          </w:p>
        </w:tc>
      </w:tr>
    </w:tbl>
    <w:p w:rsidR="00C175A1" w:rsidRDefault="00C175A1">
      <w:pPr>
        <w:widowControl/>
        <w:spacing w:after="160" w:line="259" w:lineRule="auto"/>
        <w:rPr>
          <w:lang w:val="ru-RU"/>
        </w:rPr>
      </w:pPr>
      <w:r>
        <w:rPr>
          <w:lang w:val="ru-RU"/>
        </w:rPr>
        <w:br w:type="page"/>
      </w:r>
    </w:p>
    <w:tbl>
      <w:tblPr>
        <w:tblStyle w:val="a3"/>
        <w:tblW w:w="10916" w:type="dxa"/>
        <w:tblInd w:w="-998" w:type="dxa"/>
        <w:tblLook w:val="04A0" w:firstRow="1" w:lastRow="0" w:firstColumn="1" w:lastColumn="0" w:noHBand="0" w:noVBand="1"/>
      </w:tblPr>
      <w:tblGrid>
        <w:gridCol w:w="10916"/>
      </w:tblGrid>
      <w:tr w:rsidR="00C14095" w:rsidTr="003A132F">
        <w:trPr>
          <w:trHeight w:val="14461"/>
        </w:trPr>
        <w:tc>
          <w:tcPr>
            <w:tcW w:w="10916" w:type="dxa"/>
          </w:tcPr>
          <w:p w:rsidR="00FF7E56" w:rsidRDefault="00FF7E56" w:rsidP="00FF7E56">
            <w:pPr>
              <w:rPr>
                <w:rFonts w:ascii="Arial" w:hAnsi="Arial" w:cs="Arial"/>
                <w:b/>
                <w:sz w:val="16"/>
                <w:szCs w:val="16"/>
              </w:rPr>
            </w:pPr>
          </w:p>
          <w:p w:rsidR="00FF7E56" w:rsidRPr="00B53A0C" w:rsidRDefault="00FF7E56" w:rsidP="00FF7E56">
            <w:pPr>
              <w:rPr>
                <w:rFonts w:ascii="Arial" w:hAnsi="Arial" w:cs="Arial"/>
                <w:b/>
                <w:sz w:val="16"/>
                <w:szCs w:val="16"/>
              </w:rPr>
            </w:pPr>
            <w:r w:rsidRPr="00B53A0C">
              <w:rPr>
                <w:rFonts w:ascii="Arial" w:hAnsi="Arial" w:cs="Arial"/>
                <w:b/>
                <w:sz w:val="16"/>
                <w:szCs w:val="16"/>
              </w:rPr>
              <w:t>SE 1230 500 ENG SEAMLESS REV: 5/28/2014</w:t>
            </w:r>
            <w:r w:rsidRPr="00B53A0C">
              <w:rPr>
                <w:rFonts w:ascii="Arial" w:hAnsi="Arial" w:cs="Arial"/>
                <w:b/>
                <w:sz w:val="16"/>
                <w:szCs w:val="16"/>
              </w:rPr>
              <w:tab/>
              <w:t xml:space="preserve">                                                                                           </w:t>
            </w:r>
            <w:r w:rsidRPr="00ED4709">
              <w:rPr>
                <w:rFonts w:ascii="Arial" w:hAnsi="Arial" w:cs="Arial"/>
                <w:b/>
                <w:sz w:val="16"/>
                <w:szCs w:val="16"/>
              </w:rPr>
              <w:t xml:space="preserve">                                  </w:t>
            </w:r>
            <w:r w:rsidRPr="00B53A0C">
              <w:rPr>
                <w:rFonts w:ascii="Arial" w:hAnsi="Arial" w:cs="Arial"/>
                <w:b/>
                <w:sz w:val="16"/>
                <w:szCs w:val="16"/>
              </w:rPr>
              <w:t xml:space="preserve">  </w:t>
            </w:r>
            <w:r>
              <w:rPr>
                <w:rFonts w:ascii="Arial" w:hAnsi="Arial" w:cs="Arial"/>
                <w:b/>
                <w:sz w:val="16"/>
                <w:szCs w:val="16"/>
              </w:rPr>
              <w:t xml:space="preserve">    </w:t>
            </w:r>
            <w:r w:rsidRPr="00B53A0C">
              <w:rPr>
                <w:rFonts w:ascii="Arial" w:hAnsi="Arial" w:cs="Arial"/>
                <w:b/>
                <w:sz w:val="16"/>
                <w:szCs w:val="16"/>
              </w:rPr>
              <w:t xml:space="preserve">  ISS: April 2014</w:t>
            </w:r>
          </w:p>
          <w:p w:rsidR="00FF7E56" w:rsidRPr="00FF7E56" w:rsidRDefault="00FF7E56" w:rsidP="00FF7E56">
            <w:pPr>
              <w:pStyle w:val="20"/>
              <w:keepNext/>
              <w:keepLines/>
              <w:shd w:val="clear" w:color="auto" w:fill="auto"/>
              <w:tabs>
                <w:tab w:val="left" w:pos="1456"/>
              </w:tabs>
              <w:spacing w:after="168" w:line="240" w:lineRule="auto"/>
              <w:rPr>
                <w:bCs w:val="0"/>
                <w:sz w:val="17"/>
                <w:szCs w:val="17"/>
                <w:lang w:val="en-US"/>
              </w:rPr>
            </w:pPr>
          </w:p>
          <w:p w:rsidR="00FF7E56" w:rsidRPr="00FF7E56" w:rsidRDefault="00FF7E56" w:rsidP="00FF7E56">
            <w:pPr>
              <w:pStyle w:val="20"/>
              <w:keepNext/>
              <w:keepLines/>
              <w:shd w:val="clear" w:color="auto" w:fill="auto"/>
              <w:tabs>
                <w:tab w:val="left" w:pos="1456"/>
              </w:tabs>
              <w:spacing w:after="168" w:line="240" w:lineRule="auto"/>
              <w:ind w:left="318"/>
              <w:rPr>
                <w:bCs w:val="0"/>
                <w:sz w:val="17"/>
                <w:szCs w:val="17"/>
              </w:rPr>
            </w:pPr>
            <w:r w:rsidRPr="00FF7E56">
              <w:rPr>
                <w:bCs w:val="0"/>
                <w:sz w:val="17"/>
                <w:szCs w:val="17"/>
              </w:rPr>
              <w:t>3.3 Требования к агенту</w:t>
            </w:r>
          </w:p>
          <w:p w:rsidR="00FF7E56" w:rsidRPr="00FF7E56" w:rsidRDefault="00FF7E56" w:rsidP="00FF7E56">
            <w:pPr>
              <w:pStyle w:val="20"/>
              <w:keepNext/>
              <w:keepLines/>
              <w:shd w:val="clear" w:color="auto" w:fill="auto"/>
              <w:tabs>
                <w:tab w:val="left" w:pos="1456"/>
                <w:tab w:val="left" w:pos="9390"/>
              </w:tabs>
              <w:spacing w:after="0" w:line="240" w:lineRule="auto"/>
              <w:ind w:left="601" w:right="1310"/>
              <w:rPr>
                <w:b w:val="0"/>
                <w:bCs w:val="0"/>
                <w:sz w:val="17"/>
                <w:szCs w:val="17"/>
              </w:rPr>
            </w:pPr>
            <w:r w:rsidRPr="00FF7E56">
              <w:rPr>
                <w:b w:val="0"/>
                <w:bCs w:val="0"/>
                <w:sz w:val="17"/>
                <w:szCs w:val="17"/>
              </w:rPr>
              <w:t>Расчет концентрации агента должен учитывать минимальную температуру окружающей среды, ожидаемой в пределах защищаемой зоны. При расчете уровней концентрации для нормально занятых помещений следует соблюдать осторожность, чтобы при максимально возможной ожидаемой температуре окружающей среды и максимальном ожидаемом количестве людей в помещении концентрация не превысила значения NOAEL, указанного в стандарте Национальной ассоциации противопожарной защиты 2001 года.</w:t>
            </w:r>
          </w:p>
          <w:p w:rsidR="00FF7E56" w:rsidRPr="00FF7E56" w:rsidRDefault="00FF7E56" w:rsidP="00FF7E56">
            <w:pPr>
              <w:pStyle w:val="20"/>
              <w:keepNext/>
              <w:keepLines/>
              <w:shd w:val="clear" w:color="auto" w:fill="auto"/>
              <w:tabs>
                <w:tab w:val="left" w:pos="1456"/>
                <w:tab w:val="left" w:pos="9390"/>
              </w:tabs>
              <w:spacing w:after="0" w:line="240" w:lineRule="auto"/>
              <w:ind w:left="601" w:right="1310"/>
              <w:rPr>
                <w:b w:val="0"/>
                <w:bCs w:val="0"/>
                <w:sz w:val="17"/>
                <w:szCs w:val="17"/>
              </w:rPr>
            </w:pPr>
          </w:p>
          <w:p w:rsidR="00FF7E56" w:rsidRPr="00FF7E56" w:rsidRDefault="00FF7E56" w:rsidP="00FF7E56">
            <w:pPr>
              <w:pStyle w:val="20"/>
              <w:keepNext/>
              <w:keepLines/>
              <w:tabs>
                <w:tab w:val="left" w:pos="1456"/>
                <w:tab w:val="left" w:pos="9390"/>
              </w:tabs>
              <w:spacing w:after="0" w:line="240" w:lineRule="auto"/>
              <w:ind w:left="601" w:right="1310"/>
              <w:rPr>
                <w:b w:val="0"/>
                <w:bCs w:val="0"/>
                <w:sz w:val="17"/>
                <w:szCs w:val="17"/>
              </w:rPr>
            </w:pPr>
            <w:r w:rsidRPr="00FF7E56">
              <w:rPr>
                <w:b w:val="0"/>
                <w:bCs w:val="0"/>
                <w:sz w:val="17"/>
                <w:szCs w:val="17"/>
              </w:rPr>
              <w:t>Чтобы определить массу агента для ликвидации любой опасности при определенной концентрации необходимо знать объем помещения. Объем вычисляется путем перемножения длины на ширину и высоту помещения. Факторы, требующие дополнительного количества агента для компенсации, такие как температура и утечка должны быть известны.</w:t>
            </w:r>
          </w:p>
          <w:p w:rsidR="00FF7E56" w:rsidRPr="00FF7E56" w:rsidRDefault="00FF7E56" w:rsidP="00FF7E56">
            <w:pPr>
              <w:pStyle w:val="20"/>
              <w:keepNext/>
              <w:keepLines/>
              <w:tabs>
                <w:tab w:val="left" w:pos="1456"/>
                <w:tab w:val="left" w:pos="9390"/>
              </w:tabs>
              <w:spacing w:after="0" w:line="240" w:lineRule="auto"/>
              <w:ind w:left="601" w:right="1310"/>
              <w:rPr>
                <w:b w:val="0"/>
                <w:bCs w:val="0"/>
                <w:sz w:val="17"/>
                <w:szCs w:val="17"/>
              </w:rPr>
            </w:pPr>
          </w:p>
          <w:p w:rsidR="00FF7E56" w:rsidRPr="00FF7E56" w:rsidRDefault="00FF7E56" w:rsidP="00FF7E56">
            <w:pPr>
              <w:pStyle w:val="20"/>
              <w:keepNext/>
              <w:keepLines/>
              <w:tabs>
                <w:tab w:val="left" w:pos="1456"/>
                <w:tab w:val="left" w:pos="9390"/>
              </w:tabs>
              <w:spacing w:after="0" w:line="240" w:lineRule="auto"/>
              <w:ind w:left="601" w:right="1310"/>
              <w:rPr>
                <w:b w:val="0"/>
                <w:bCs w:val="0"/>
                <w:sz w:val="17"/>
                <w:szCs w:val="17"/>
              </w:rPr>
            </w:pPr>
            <w:r w:rsidRPr="00FF7E56">
              <w:rPr>
                <w:b w:val="0"/>
                <w:bCs w:val="0"/>
                <w:sz w:val="17"/>
                <w:szCs w:val="17"/>
              </w:rPr>
              <w:t>Следуйте указаниям раздела 3 технической документации для определения количества агента FK-5-1-12, затем выполните расчет гидравлического потока.</w:t>
            </w:r>
          </w:p>
          <w:p w:rsidR="00FF7E56" w:rsidRPr="00FF7E56" w:rsidRDefault="00FF7E56" w:rsidP="00FF7E56">
            <w:pPr>
              <w:pStyle w:val="20"/>
              <w:keepNext/>
              <w:keepLines/>
              <w:tabs>
                <w:tab w:val="left" w:pos="1456"/>
                <w:tab w:val="left" w:pos="9390"/>
              </w:tabs>
              <w:spacing w:after="0" w:line="240" w:lineRule="auto"/>
              <w:ind w:left="601" w:right="1310"/>
              <w:rPr>
                <w:b w:val="0"/>
                <w:bCs w:val="0"/>
                <w:sz w:val="17"/>
                <w:szCs w:val="17"/>
              </w:rPr>
            </w:pPr>
          </w:p>
          <w:p w:rsidR="00FF7E56" w:rsidRPr="00FF7E56" w:rsidRDefault="00FF7E56" w:rsidP="00FF7E56">
            <w:pPr>
              <w:pStyle w:val="20"/>
              <w:keepNext/>
              <w:keepLines/>
              <w:tabs>
                <w:tab w:val="left" w:pos="1456"/>
                <w:tab w:val="left" w:pos="9390"/>
              </w:tabs>
              <w:spacing w:after="0" w:line="240" w:lineRule="auto"/>
              <w:ind w:left="601" w:right="1310"/>
              <w:rPr>
                <w:b w:val="0"/>
                <w:bCs w:val="0"/>
                <w:sz w:val="17"/>
                <w:szCs w:val="17"/>
              </w:rPr>
            </w:pPr>
            <w:r w:rsidRPr="00FF7E56">
              <w:rPr>
                <w:b w:val="0"/>
                <w:bCs w:val="0"/>
                <w:sz w:val="17"/>
                <w:szCs w:val="17"/>
              </w:rPr>
              <w:t xml:space="preserve"> Проектирование системы пожаротушения SEVO 1230 включает в себя выбор и размещение оборудования, предназначенного для хранения, активации и распределения агента в закрытых и опасных пространствах.</w:t>
            </w:r>
          </w:p>
          <w:p w:rsidR="00FF7E56" w:rsidRPr="00FF7E56" w:rsidRDefault="00FF7E56" w:rsidP="00FF7E56">
            <w:pPr>
              <w:pStyle w:val="20"/>
              <w:keepNext/>
              <w:keepLines/>
              <w:tabs>
                <w:tab w:val="left" w:pos="1456"/>
                <w:tab w:val="left" w:pos="9390"/>
              </w:tabs>
              <w:spacing w:after="0" w:line="240" w:lineRule="auto"/>
              <w:ind w:left="601" w:right="1310"/>
              <w:rPr>
                <w:b w:val="0"/>
                <w:bCs w:val="0"/>
                <w:sz w:val="17"/>
                <w:szCs w:val="17"/>
              </w:rPr>
            </w:pPr>
          </w:p>
          <w:p w:rsidR="00FF7E56" w:rsidRPr="00FF7E56" w:rsidRDefault="00FF7E56" w:rsidP="00FF7E56">
            <w:pPr>
              <w:pStyle w:val="20"/>
              <w:keepNext/>
              <w:keepLines/>
              <w:tabs>
                <w:tab w:val="left" w:pos="1456"/>
                <w:tab w:val="left" w:pos="9390"/>
              </w:tabs>
              <w:spacing w:after="0" w:line="240" w:lineRule="auto"/>
              <w:ind w:left="601" w:right="1310"/>
              <w:rPr>
                <w:b w:val="0"/>
                <w:bCs w:val="0"/>
                <w:sz w:val="17"/>
                <w:szCs w:val="17"/>
              </w:rPr>
            </w:pPr>
            <w:r w:rsidRPr="00FF7E56">
              <w:rPr>
                <w:b w:val="0"/>
                <w:bCs w:val="0"/>
                <w:sz w:val="17"/>
                <w:szCs w:val="17"/>
              </w:rPr>
              <w:t>Правильное проектирование системы пожаротушения SEVO 1230 требует выполнения последовательности шагов по выбору, размещению и установке контейнера, монтажного крепежа, насадка, труб и фитингов. Выбор и размещение устройств сигнализации и управления рассматривается в других документах.</w:t>
            </w:r>
          </w:p>
          <w:p w:rsidR="00FF7E56" w:rsidRPr="00FF7E56" w:rsidRDefault="00FF7E56" w:rsidP="00FF7E56">
            <w:pPr>
              <w:pStyle w:val="20"/>
              <w:keepNext/>
              <w:keepLines/>
              <w:tabs>
                <w:tab w:val="left" w:pos="1456"/>
                <w:tab w:val="left" w:pos="9390"/>
              </w:tabs>
              <w:spacing w:after="168" w:line="240" w:lineRule="auto"/>
              <w:ind w:left="601" w:right="1310"/>
              <w:rPr>
                <w:b w:val="0"/>
                <w:bCs w:val="0"/>
                <w:sz w:val="17"/>
                <w:szCs w:val="17"/>
              </w:rPr>
            </w:pPr>
          </w:p>
          <w:p w:rsidR="00FF7E56" w:rsidRPr="00FF7E56" w:rsidRDefault="00FF7E56" w:rsidP="00FF7E56">
            <w:pPr>
              <w:pStyle w:val="20"/>
              <w:keepNext/>
              <w:keepLines/>
              <w:tabs>
                <w:tab w:val="left" w:pos="1456"/>
                <w:tab w:val="left" w:pos="9390"/>
              </w:tabs>
              <w:spacing w:after="0" w:line="240" w:lineRule="auto"/>
              <w:ind w:left="601" w:right="1310"/>
              <w:rPr>
                <w:b w:val="0"/>
                <w:bCs w:val="0"/>
                <w:sz w:val="17"/>
                <w:szCs w:val="17"/>
                <w:u w:val="single"/>
              </w:rPr>
            </w:pPr>
            <w:r w:rsidRPr="00FF7E56">
              <w:rPr>
                <w:bCs w:val="0"/>
                <w:sz w:val="17"/>
                <w:szCs w:val="17"/>
                <w:u w:val="single"/>
              </w:rPr>
              <w:t>Примечание.</w:t>
            </w:r>
            <w:r w:rsidRPr="00FF7E56">
              <w:rPr>
                <w:b w:val="0"/>
                <w:bCs w:val="0"/>
                <w:sz w:val="17"/>
                <w:szCs w:val="17"/>
                <w:u w:val="single"/>
              </w:rPr>
              <w:t xml:space="preserve"> </w:t>
            </w:r>
          </w:p>
          <w:p w:rsidR="00FF7E56" w:rsidRPr="00FF7E56" w:rsidRDefault="00FF7E56" w:rsidP="00FF7E56">
            <w:pPr>
              <w:pStyle w:val="20"/>
              <w:keepNext/>
              <w:keepLines/>
              <w:tabs>
                <w:tab w:val="left" w:pos="1456"/>
                <w:tab w:val="left" w:pos="9390"/>
              </w:tabs>
              <w:spacing w:after="0" w:line="240" w:lineRule="auto"/>
              <w:ind w:left="601" w:right="1310"/>
              <w:rPr>
                <w:b w:val="0"/>
                <w:bCs w:val="0"/>
                <w:sz w:val="17"/>
                <w:szCs w:val="17"/>
              </w:rPr>
            </w:pPr>
            <w:r w:rsidRPr="00FF7E56">
              <w:rPr>
                <w:b w:val="0"/>
                <w:bCs w:val="0"/>
                <w:sz w:val="17"/>
                <w:szCs w:val="17"/>
              </w:rPr>
              <w:t>Используя данные по агенту FK-5-1-12 приведенные в таблицах 3.1a, 3.1b и 3.1c от NFPA 2001 или формулу расчета требуемого веса, можно определить вес агента FK-5-1-12 и подобрать необходимое оборудование.</w:t>
            </w:r>
          </w:p>
          <w:p w:rsidR="00FF7E56" w:rsidRPr="00FF7E56" w:rsidRDefault="00FF7E56" w:rsidP="00FF7E56">
            <w:pPr>
              <w:pStyle w:val="20"/>
              <w:keepNext/>
              <w:keepLines/>
              <w:tabs>
                <w:tab w:val="left" w:pos="1456"/>
                <w:tab w:val="left" w:pos="9390"/>
              </w:tabs>
              <w:spacing w:after="0" w:line="240" w:lineRule="auto"/>
              <w:ind w:right="1310"/>
              <w:rPr>
                <w:b w:val="0"/>
                <w:bCs w:val="0"/>
                <w:sz w:val="17"/>
                <w:szCs w:val="17"/>
              </w:rPr>
            </w:pPr>
          </w:p>
          <w:p w:rsidR="00FF7E56" w:rsidRPr="00FF7E56" w:rsidRDefault="00FF7E56" w:rsidP="00FF7E56">
            <w:pPr>
              <w:pStyle w:val="20"/>
              <w:keepNext/>
              <w:keepLines/>
              <w:tabs>
                <w:tab w:val="left" w:pos="1456"/>
              </w:tabs>
              <w:spacing w:after="168" w:line="240" w:lineRule="auto"/>
              <w:ind w:left="318" w:right="1310"/>
              <w:rPr>
                <w:b w:val="0"/>
                <w:bCs w:val="0"/>
                <w:sz w:val="17"/>
                <w:szCs w:val="17"/>
              </w:rPr>
            </w:pPr>
            <w:r w:rsidRPr="00FF7E56">
              <w:rPr>
                <w:b w:val="0"/>
                <w:bCs w:val="0"/>
                <w:sz w:val="17"/>
                <w:szCs w:val="17"/>
              </w:rPr>
              <w:t>W / V [требуемый вес агента (фунт / фут</w:t>
            </w:r>
            <w:r w:rsidRPr="00FF7E56">
              <w:rPr>
                <w:b w:val="0"/>
                <w:bCs w:val="0"/>
                <w:sz w:val="17"/>
                <w:szCs w:val="17"/>
                <w:vertAlign w:val="superscript"/>
              </w:rPr>
              <w:t>3</w:t>
            </w:r>
            <w:r w:rsidRPr="00FF7E56">
              <w:rPr>
                <w:b w:val="0"/>
                <w:bCs w:val="0"/>
                <w:sz w:val="17"/>
                <w:szCs w:val="17"/>
              </w:rPr>
              <w:t>)] = требуемый вес агента в фунтах на кубический фут в защищаемом объеме для получения указанной концентрации при определенной температуре.</w:t>
            </w:r>
          </w:p>
          <w:p w:rsidR="00FF7E56" w:rsidRPr="00FF7E56" w:rsidRDefault="00FF7E56" w:rsidP="00FF7E56">
            <w:pPr>
              <w:pStyle w:val="20"/>
              <w:keepNext/>
              <w:keepLines/>
              <w:tabs>
                <w:tab w:val="left" w:pos="1456"/>
              </w:tabs>
              <w:spacing w:after="168" w:line="240" w:lineRule="auto"/>
              <w:ind w:left="318" w:right="1310"/>
              <w:jc w:val="center"/>
              <w:rPr>
                <w:b w:val="0"/>
                <w:bCs w:val="0"/>
                <w:sz w:val="17"/>
                <w:szCs w:val="17"/>
              </w:rPr>
            </w:pPr>
            <w:r w:rsidRPr="00FF7E56">
              <w:rPr>
                <w:b w:val="0"/>
                <w:bCs w:val="0"/>
                <w:sz w:val="17"/>
                <w:szCs w:val="17"/>
              </w:rPr>
              <w:t>или</w:t>
            </w:r>
          </w:p>
          <w:p w:rsidR="00FF7E56" w:rsidRPr="00FF7E56" w:rsidRDefault="00FF7E56" w:rsidP="00FF7E56">
            <w:pPr>
              <w:pStyle w:val="20"/>
              <w:keepNext/>
              <w:keepLines/>
              <w:tabs>
                <w:tab w:val="left" w:pos="1456"/>
              </w:tabs>
              <w:spacing w:after="0" w:line="240" w:lineRule="auto"/>
              <w:ind w:left="318" w:right="1310"/>
              <w:rPr>
                <w:b w:val="0"/>
                <w:bCs w:val="0"/>
                <w:sz w:val="17"/>
                <w:szCs w:val="17"/>
              </w:rPr>
            </w:pPr>
            <w:r w:rsidRPr="00FF7E56">
              <w:rPr>
                <w:b w:val="0"/>
                <w:bCs w:val="0"/>
                <w:sz w:val="17"/>
                <w:szCs w:val="17"/>
              </w:rPr>
              <w:t>W / V [требуемый вес агента (кг/м</w:t>
            </w:r>
            <w:r w:rsidRPr="00FF7E56">
              <w:rPr>
                <w:b w:val="0"/>
                <w:bCs w:val="0"/>
                <w:sz w:val="17"/>
                <w:szCs w:val="17"/>
                <w:vertAlign w:val="superscript"/>
              </w:rPr>
              <w:t>3</w:t>
            </w:r>
            <w:r w:rsidRPr="00FF7E56">
              <w:rPr>
                <w:b w:val="0"/>
                <w:bCs w:val="0"/>
                <w:sz w:val="17"/>
                <w:szCs w:val="17"/>
              </w:rPr>
              <w:t>)] = требуемый вес агента в килограммах на кубический метр в защищаемом объеме для получения указанной концентрации при определенной температуре.</w:t>
            </w:r>
          </w:p>
          <w:p w:rsidR="00FF7E56" w:rsidRPr="00FF7E56" w:rsidRDefault="00FF7E56" w:rsidP="00FF7E56">
            <w:pPr>
              <w:pStyle w:val="20"/>
              <w:keepNext/>
              <w:keepLines/>
              <w:tabs>
                <w:tab w:val="left" w:pos="1456"/>
              </w:tabs>
              <w:spacing w:after="0" w:line="240" w:lineRule="auto"/>
              <w:ind w:left="318" w:right="1310"/>
              <w:rPr>
                <w:b w:val="0"/>
                <w:bCs w:val="0"/>
                <w:sz w:val="17"/>
                <w:szCs w:val="17"/>
              </w:rPr>
            </w:pPr>
          </w:p>
          <w:p w:rsidR="00FF7E56" w:rsidRPr="00FF7E56" w:rsidRDefault="00FF7E56" w:rsidP="00FF7E56">
            <w:pPr>
              <w:pStyle w:val="20"/>
              <w:keepNext/>
              <w:keepLines/>
              <w:tabs>
                <w:tab w:val="left" w:pos="1456"/>
              </w:tabs>
              <w:spacing w:after="168" w:line="240" w:lineRule="auto"/>
              <w:ind w:left="318" w:right="1310"/>
              <w:rPr>
                <w:bCs w:val="0"/>
                <w:sz w:val="17"/>
                <w:szCs w:val="17"/>
              </w:rPr>
            </w:pPr>
            <m:oMathPara>
              <m:oMath>
                <m:r>
                  <m:rPr>
                    <m:sty m:val="bi"/>
                  </m:rPr>
                  <w:rPr>
                    <w:rFonts w:ascii="Cambria Math" w:hAnsi="Cambria Math"/>
                    <w:sz w:val="17"/>
                    <w:szCs w:val="17"/>
                  </w:rPr>
                  <m:t>W=</m:t>
                </m:r>
                <m:f>
                  <m:fPr>
                    <m:ctrlPr>
                      <w:rPr>
                        <w:rFonts w:ascii="Cambria Math" w:hAnsi="Cambria Math"/>
                        <w:bCs w:val="0"/>
                        <w:i/>
                        <w:sz w:val="17"/>
                        <w:szCs w:val="17"/>
                      </w:rPr>
                    </m:ctrlPr>
                  </m:fPr>
                  <m:num>
                    <m:r>
                      <m:rPr>
                        <m:sty m:val="bi"/>
                      </m:rPr>
                      <w:rPr>
                        <w:rFonts w:ascii="Cambria Math" w:hAnsi="Cambria Math"/>
                        <w:sz w:val="17"/>
                        <w:szCs w:val="17"/>
                      </w:rPr>
                      <m:t>V</m:t>
                    </m:r>
                  </m:num>
                  <m:den>
                    <m:r>
                      <m:rPr>
                        <m:sty m:val="bi"/>
                      </m:rPr>
                      <w:rPr>
                        <w:rFonts w:ascii="Cambria Math" w:hAnsi="Cambria Math"/>
                        <w:sz w:val="17"/>
                        <w:szCs w:val="17"/>
                      </w:rPr>
                      <m:t>S</m:t>
                    </m:r>
                  </m:den>
                </m:f>
                <m:d>
                  <m:dPr>
                    <m:ctrlPr>
                      <w:rPr>
                        <w:rFonts w:ascii="Cambria Math" w:hAnsi="Cambria Math"/>
                        <w:bCs w:val="0"/>
                        <w:i/>
                        <w:sz w:val="17"/>
                        <w:szCs w:val="17"/>
                      </w:rPr>
                    </m:ctrlPr>
                  </m:dPr>
                  <m:e>
                    <m:f>
                      <m:fPr>
                        <m:ctrlPr>
                          <w:rPr>
                            <w:rFonts w:ascii="Cambria Math" w:hAnsi="Cambria Math"/>
                            <w:bCs w:val="0"/>
                            <w:i/>
                            <w:sz w:val="17"/>
                            <w:szCs w:val="17"/>
                          </w:rPr>
                        </m:ctrlPr>
                      </m:fPr>
                      <m:num>
                        <m:r>
                          <m:rPr>
                            <m:sty m:val="bi"/>
                          </m:rPr>
                          <w:rPr>
                            <w:rFonts w:ascii="Cambria Math" w:hAnsi="Cambria Math"/>
                            <w:sz w:val="17"/>
                            <w:szCs w:val="17"/>
                          </w:rPr>
                          <m:t>C</m:t>
                        </m:r>
                      </m:num>
                      <m:den>
                        <m:r>
                          <m:rPr>
                            <m:sty m:val="bi"/>
                          </m:rPr>
                          <w:rPr>
                            <w:rFonts w:ascii="Cambria Math" w:hAnsi="Cambria Math"/>
                            <w:sz w:val="17"/>
                            <w:szCs w:val="17"/>
                          </w:rPr>
                          <m:t>100-C</m:t>
                        </m:r>
                      </m:den>
                    </m:f>
                  </m:e>
                </m:d>
              </m:oMath>
            </m:oMathPara>
          </w:p>
          <w:p w:rsidR="00FF7E56" w:rsidRPr="00FF7E56" w:rsidRDefault="00FF7E56" w:rsidP="00FF7E56">
            <w:pPr>
              <w:pStyle w:val="20"/>
              <w:keepNext/>
              <w:keepLines/>
              <w:tabs>
                <w:tab w:val="left" w:pos="1456"/>
              </w:tabs>
              <w:spacing w:after="0" w:line="240" w:lineRule="auto"/>
              <w:ind w:left="318" w:right="1310"/>
              <w:rPr>
                <w:b w:val="0"/>
                <w:bCs w:val="0"/>
                <w:sz w:val="17"/>
                <w:szCs w:val="17"/>
              </w:rPr>
            </w:pPr>
            <w:r w:rsidRPr="00FF7E56">
              <w:rPr>
                <w:b w:val="0"/>
                <w:bCs w:val="0"/>
                <w:sz w:val="17"/>
                <w:szCs w:val="17"/>
              </w:rPr>
              <w:t>S [удельный объем (фут</w:t>
            </w:r>
            <w:r w:rsidRPr="00FF7E56">
              <w:rPr>
                <w:b w:val="0"/>
                <w:bCs w:val="0"/>
                <w:sz w:val="17"/>
                <w:szCs w:val="17"/>
                <w:vertAlign w:val="superscript"/>
              </w:rPr>
              <w:t>3</w:t>
            </w:r>
            <w:r w:rsidRPr="00FF7E56">
              <w:rPr>
                <w:b w:val="0"/>
                <w:bCs w:val="0"/>
                <w:sz w:val="17"/>
                <w:szCs w:val="17"/>
              </w:rPr>
              <w:t xml:space="preserve"> / фунт)] = удельный объем перегретого пара FK-5-1-12 который можно приблизительно рассчитать по формуле:</w:t>
            </w:r>
          </w:p>
          <w:p w:rsidR="00FF7E56" w:rsidRPr="00FF7E56" w:rsidRDefault="00FF7E56" w:rsidP="00FF7E56">
            <w:pPr>
              <w:pStyle w:val="20"/>
              <w:keepNext/>
              <w:keepLines/>
              <w:tabs>
                <w:tab w:val="left" w:pos="1456"/>
              </w:tabs>
              <w:spacing w:after="0" w:line="240" w:lineRule="auto"/>
              <w:ind w:left="318" w:right="1310"/>
              <w:rPr>
                <w:b w:val="0"/>
                <w:bCs w:val="0"/>
                <w:sz w:val="17"/>
                <w:szCs w:val="17"/>
              </w:rPr>
            </w:pPr>
            <w:r w:rsidRPr="00FF7E56">
              <w:rPr>
                <w:b w:val="0"/>
                <w:bCs w:val="0"/>
                <w:sz w:val="17"/>
                <w:szCs w:val="17"/>
              </w:rPr>
              <w:t xml:space="preserve"> s = 0,9856 + 0,002441t, где t = температура (° F)</w:t>
            </w:r>
          </w:p>
          <w:p w:rsidR="00FF7E56" w:rsidRPr="00FF7E56" w:rsidRDefault="00FF7E56" w:rsidP="00FF7E56">
            <w:pPr>
              <w:pStyle w:val="20"/>
              <w:keepNext/>
              <w:keepLines/>
              <w:tabs>
                <w:tab w:val="left" w:pos="1456"/>
              </w:tabs>
              <w:spacing w:after="0"/>
              <w:ind w:left="34"/>
              <w:rPr>
                <w:b w:val="0"/>
                <w:bCs w:val="0"/>
                <w:sz w:val="17"/>
                <w:szCs w:val="17"/>
              </w:rPr>
            </w:pPr>
          </w:p>
          <w:p w:rsidR="00FF7E56" w:rsidRDefault="00FF7E56" w:rsidP="00FF7E56">
            <w:pPr>
              <w:pStyle w:val="20"/>
              <w:keepNext/>
              <w:keepLines/>
              <w:tabs>
                <w:tab w:val="left" w:pos="1456"/>
              </w:tabs>
              <w:spacing w:after="168"/>
              <w:ind w:left="34"/>
              <w:jc w:val="center"/>
              <w:rPr>
                <w:b w:val="0"/>
                <w:bCs w:val="0"/>
                <w:sz w:val="17"/>
                <w:szCs w:val="17"/>
              </w:rPr>
            </w:pPr>
            <w:r w:rsidRPr="00FF7E56">
              <w:rPr>
                <w:b w:val="0"/>
                <w:bCs w:val="0"/>
                <w:sz w:val="17"/>
                <w:szCs w:val="17"/>
              </w:rPr>
              <w:t>или</w:t>
            </w:r>
          </w:p>
          <w:p w:rsidR="004E7295" w:rsidRDefault="004E7295" w:rsidP="004E7295">
            <w:pPr>
              <w:pStyle w:val="20"/>
              <w:keepNext/>
              <w:keepLines/>
              <w:tabs>
                <w:tab w:val="left" w:pos="1456"/>
                <w:tab w:val="left" w:pos="9390"/>
              </w:tabs>
              <w:spacing w:after="0" w:line="240" w:lineRule="auto"/>
              <w:ind w:left="318" w:right="1310"/>
              <w:rPr>
                <w:b w:val="0"/>
                <w:bCs w:val="0"/>
                <w:sz w:val="17"/>
                <w:szCs w:val="17"/>
              </w:rPr>
            </w:pPr>
            <w:r w:rsidRPr="004E7295">
              <w:rPr>
                <w:b w:val="0"/>
                <w:bCs w:val="0"/>
                <w:sz w:val="17"/>
                <w:szCs w:val="17"/>
              </w:rPr>
              <w:t>С [удельный объем (кг / м3)] = удельный объем перегретого пара FK-5-1-12 который можно приблизительно рассчитать по формуле:</w:t>
            </w:r>
            <w:r>
              <w:rPr>
                <w:b w:val="0"/>
                <w:bCs w:val="0"/>
                <w:sz w:val="17"/>
                <w:szCs w:val="17"/>
              </w:rPr>
              <w:t xml:space="preserve"> </w:t>
            </w:r>
            <w:r w:rsidRPr="004E7295">
              <w:rPr>
                <w:b w:val="0"/>
                <w:bCs w:val="0"/>
                <w:sz w:val="17"/>
                <w:szCs w:val="17"/>
              </w:rPr>
              <w:t>s = 0.0664 + 0.0002741t, где t = температура (° C)</w:t>
            </w:r>
          </w:p>
          <w:p w:rsidR="004E7295" w:rsidRPr="004E7295" w:rsidRDefault="004E7295" w:rsidP="004E7295">
            <w:pPr>
              <w:pStyle w:val="20"/>
              <w:keepNext/>
              <w:keepLines/>
              <w:tabs>
                <w:tab w:val="left" w:pos="1456"/>
                <w:tab w:val="left" w:pos="9390"/>
              </w:tabs>
              <w:spacing w:after="0" w:line="240" w:lineRule="auto"/>
              <w:ind w:left="318" w:right="1310"/>
              <w:rPr>
                <w:b w:val="0"/>
                <w:bCs w:val="0"/>
                <w:sz w:val="17"/>
                <w:szCs w:val="17"/>
              </w:rPr>
            </w:pPr>
          </w:p>
          <w:p w:rsidR="004E7295" w:rsidRPr="004E7295" w:rsidRDefault="004E7295" w:rsidP="004E7295">
            <w:pPr>
              <w:pStyle w:val="20"/>
              <w:keepNext/>
              <w:keepLines/>
              <w:tabs>
                <w:tab w:val="left" w:pos="1456"/>
                <w:tab w:val="left" w:pos="9390"/>
              </w:tabs>
              <w:spacing w:after="0" w:line="240" w:lineRule="auto"/>
              <w:ind w:left="318" w:right="1310"/>
              <w:rPr>
                <w:b w:val="0"/>
                <w:bCs w:val="0"/>
                <w:sz w:val="17"/>
                <w:szCs w:val="17"/>
              </w:rPr>
            </w:pPr>
          </w:p>
          <w:p w:rsidR="004E7295" w:rsidRPr="004E7295" w:rsidRDefault="004E7295" w:rsidP="004E7295">
            <w:pPr>
              <w:pStyle w:val="20"/>
              <w:keepNext/>
              <w:keepLines/>
              <w:tabs>
                <w:tab w:val="left" w:pos="1456"/>
                <w:tab w:val="left" w:pos="9390"/>
              </w:tabs>
              <w:spacing w:after="0" w:line="240" w:lineRule="auto"/>
              <w:ind w:left="318" w:right="1310"/>
              <w:rPr>
                <w:b w:val="0"/>
                <w:bCs w:val="0"/>
                <w:sz w:val="17"/>
                <w:szCs w:val="17"/>
              </w:rPr>
            </w:pPr>
            <w:r w:rsidRPr="004E7295">
              <w:rPr>
                <w:b w:val="0"/>
                <w:bCs w:val="0"/>
                <w:sz w:val="17"/>
                <w:szCs w:val="17"/>
              </w:rPr>
              <w:t>C [концентрация (%)] = объемная концентрация FK-5-1-12 в воздухе при указанной температуре.</w:t>
            </w:r>
          </w:p>
          <w:p w:rsidR="004E7295" w:rsidRPr="004E7295" w:rsidRDefault="004E7295" w:rsidP="004E7295">
            <w:pPr>
              <w:pStyle w:val="20"/>
              <w:keepNext/>
              <w:keepLines/>
              <w:tabs>
                <w:tab w:val="left" w:pos="1456"/>
                <w:tab w:val="left" w:pos="9390"/>
              </w:tabs>
              <w:spacing w:after="0" w:line="240" w:lineRule="auto"/>
              <w:ind w:right="1310"/>
              <w:rPr>
                <w:b w:val="0"/>
                <w:bCs w:val="0"/>
                <w:sz w:val="17"/>
                <w:szCs w:val="17"/>
              </w:rPr>
            </w:pPr>
          </w:p>
          <w:p w:rsidR="00FF7E56" w:rsidRDefault="004E7295" w:rsidP="004E7295">
            <w:pPr>
              <w:pStyle w:val="20"/>
              <w:keepNext/>
              <w:keepLines/>
              <w:tabs>
                <w:tab w:val="left" w:pos="1456"/>
                <w:tab w:val="left" w:pos="9390"/>
              </w:tabs>
              <w:spacing w:after="0" w:line="240" w:lineRule="auto"/>
              <w:ind w:left="1169" w:right="1310"/>
              <w:rPr>
                <w:b w:val="0"/>
                <w:bCs w:val="0"/>
                <w:sz w:val="17"/>
                <w:szCs w:val="17"/>
              </w:rPr>
            </w:pPr>
            <w:r w:rsidRPr="004E7295">
              <w:rPr>
                <w:b w:val="0"/>
                <w:bCs w:val="0"/>
                <w:sz w:val="17"/>
                <w:szCs w:val="17"/>
              </w:rPr>
              <w:t>Первым шагом в разработке системы объемного пожаротушения SEVO 1230 является определение веса агента, необходимого для достижения желаемой концентрации в защищаемом объеме.</w:t>
            </w:r>
            <w:r>
              <w:rPr>
                <w:b w:val="0"/>
                <w:bCs w:val="0"/>
                <w:sz w:val="17"/>
                <w:szCs w:val="17"/>
              </w:rPr>
              <w:t xml:space="preserve"> </w:t>
            </w:r>
            <w:r w:rsidRPr="004E7295">
              <w:rPr>
                <w:b w:val="0"/>
                <w:bCs w:val="0"/>
                <w:sz w:val="17"/>
                <w:szCs w:val="17"/>
              </w:rPr>
              <w:t>Для тушения пожара класса «А» требуется минимум 4,2% объемной концентрации.</w:t>
            </w:r>
          </w:p>
          <w:p w:rsidR="003A132F" w:rsidRDefault="003A132F" w:rsidP="004E7295">
            <w:pPr>
              <w:pStyle w:val="20"/>
              <w:keepNext/>
              <w:keepLines/>
              <w:tabs>
                <w:tab w:val="left" w:pos="1456"/>
                <w:tab w:val="left" w:pos="9390"/>
              </w:tabs>
              <w:spacing w:after="0" w:line="240" w:lineRule="auto"/>
              <w:ind w:left="1169" w:right="1310"/>
              <w:rPr>
                <w:b w:val="0"/>
                <w:bCs w:val="0"/>
                <w:sz w:val="17"/>
                <w:szCs w:val="17"/>
              </w:rPr>
            </w:pPr>
          </w:p>
          <w:p w:rsidR="003A132F" w:rsidRDefault="003A132F" w:rsidP="004E7295">
            <w:pPr>
              <w:pStyle w:val="20"/>
              <w:keepNext/>
              <w:keepLines/>
              <w:tabs>
                <w:tab w:val="left" w:pos="1456"/>
                <w:tab w:val="left" w:pos="9390"/>
              </w:tabs>
              <w:spacing w:after="0" w:line="240" w:lineRule="auto"/>
              <w:ind w:left="1169" w:right="1310"/>
              <w:rPr>
                <w:b w:val="0"/>
                <w:bCs w:val="0"/>
                <w:sz w:val="17"/>
                <w:szCs w:val="17"/>
              </w:rPr>
            </w:pPr>
          </w:p>
          <w:p w:rsidR="003A132F" w:rsidRDefault="003A132F" w:rsidP="004E7295">
            <w:pPr>
              <w:pStyle w:val="20"/>
              <w:keepNext/>
              <w:keepLines/>
              <w:tabs>
                <w:tab w:val="left" w:pos="1456"/>
                <w:tab w:val="left" w:pos="9390"/>
              </w:tabs>
              <w:spacing w:after="0" w:line="240" w:lineRule="auto"/>
              <w:ind w:left="1169" w:right="1310"/>
              <w:rPr>
                <w:b w:val="0"/>
                <w:bCs w:val="0"/>
                <w:sz w:val="17"/>
                <w:szCs w:val="17"/>
              </w:rPr>
            </w:pPr>
          </w:p>
          <w:p w:rsidR="003A132F" w:rsidRDefault="003A132F" w:rsidP="004E7295">
            <w:pPr>
              <w:pStyle w:val="20"/>
              <w:keepNext/>
              <w:keepLines/>
              <w:tabs>
                <w:tab w:val="left" w:pos="1456"/>
                <w:tab w:val="left" w:pos="9390"/>
              </w:tabs>
              <w:spacing w:after="0" w:line="240" w:lineRule="auto"/>
              <w:ind w:left="1169" w:right="1310"/>
              <w:rPr>
                <w:b w:val="0"/>
                <w:bCs w:val="0"/>
                <w:sz w:val="17"/>
                <w:szCs w:val="17"/>
              </w:rPr>
            </w:pPr>
          </w:p>
          <w:p w:rsidR="003A132F" w:rsidRDefault="003A132F" w:rsidP="004E7295">
            <w:pPr>
              <w:pStyle w:val="20"/>
              <w:keepNext/>
              <w:keepLines/>
              <w:tabs>
                <w:tab w:val="left" w:pos="1456"/>
                <w:tab w:val="left" w:pos="9390"/>
              </w:tabs>
              <w:spacing w:after="0" w:line="240" w:lineRule="auto"/>
              <w:ind w:left="1169" w:right="1310"/>
              <w:rPr>
                <w:b w:val="0"/>
                <w:bCs w:val="0"/>
                <w:sz w:val="17"/>
                <w:szCs w:val="17"/>
              </w:rPr>
            </w:pPr>
          </w:p>
          <w:p w:rsidR="003A132F" w:rsidRDefault="003A132F" w:rsidP="004E7295">
            <w:pPr>
              <w:pStyle w:val="20"/>
              <w:keepNext/>
              <w:keepLines/>
              <w:tabs>
                <w:tab w:val="left" w:pos="1456"/>
                <w:tab w:val="left" w:pos="9390"/>
              </w:tabs>
              <w:spacing w:after="0" w:line="240" w:lineRule="auto"/>
              <w:ind w:left="1169" w:right="1310"/>
              <w:rPr>
                <w:b w:val="0"/>
                <w:bCs w:val="0"/>
                <w:sz w:val="17"/>
                <w:szCs w:val="17"/>
              </w:rPr>
            </w:pPr>
          </w:p>
          <w:p w:rsidR="003A132F" w:rsidRDefault="003A132F" w:rsidP="004E7295">
            <w:pPr>
              <w:pStyle w:val="20"/>
              <w:keepNext/>
              <w:keepLines/>
              <w:tabs>
                <w:tab w:val="left" w:pos="1456"/>
                <w:tab w:val="left" w:pos="9390"/>
              </w:tabs>
              <w:spacing w:after="0" w:line="240" w:lineRule="auto"/>
              <w:ind w:left="1169" w:right="1310"/>
              <w:rPr>
                <w:b w:val="0"/>
                <w:bCs w:val="0"/>
                <w:sz w:val="17"/>
                <w:szCs w:val="17"/>
              </w:rPr>
            </w:pPr>
          </w:p>
          <w:p w:rsidR="003A132F" w:rsidRDefault="003A132F" w:rsidP="004E7295">
            <w:pPr>
              <w:pStyle w:val="20"/>
              <w:keepNext/>
              <w:keepLines/>
              <w:tabs>
                <w:tab w:val="left" w:pos="1456"/>
                <w:tab w:val="left" w:pos="9390"/>
              </w:tabs>
              <w:spacing w:after="0" w:line="240" w:lineRule="auto"/>
              <w:ind w:left="1169" w:right="1310"/>
              <w:rPr>
                <w:b w:val="0"/>
                <w:bCs w:val="0"/>
                <w:sz w:val="17"/>
                <w:szCs w:val="17"/>
              </w:rPr>
            </w:pPr>
          </w:p>
          <w:p w:rsidR="003A132F" w:rsidRDefault="003A132F" w:rsidP="004E7295">
            <w:pPr>
              <w:pStyle w:val="20"/>
              <w:keepNext/>
              <w:keepLines/>
              <w:tabs>
                <w:tab w:val="left" w:pos="1456"/>
                <w:tab w:val="left" w:pos="9390"/>
              </w:tabs>
              <w:spacing w:after="0" w:line="240" w:lineRule="auto"/>
              <w:ind w:left="1169" w:right="1310"/>
              <w:rPr>
                <w:b w:val="0"/>
                <w:bCs w:val="0"/>
                <w:sz w:val="17"/>
                <w:szCs w:val="17"/>
              </w:rPr>
            </w:pPr>
          </w:p>
          <w:p w:rsidR="003A132F" w:rsidRDefault="003A132F" w:rsidP="004E7295">
            <w:pPr>
              <w:pStyle w:val="20"/>
              <w:keepNext/>
              <w:keepLines/>
              <w:tabs>
                <w:tab w:val="left" w:pos="1456"/>
                <w:tab w:val="left" w:pos="9390"/>
              </w:tabs>
              <w:spacing w:after="0" w:line="240" w:lineRule="auto"/>
              <w:ind w:left="1169" w:right="1310"/>
              <w:rPr>
                <w:b w:val="0"/>
                <w:bCs w:val="0"/>
                <w:sz w:val="17"/>
                <w:szCs w:val="17"/>
              </w:rPr>
            </w:pPr>
          </w:p>
          <w:p w:rsidR="003A132F" w:rsidRDefault="003A132F" w:rsidP="004E7295">
            <w:pPr>
              <w:pStyle w:val="20"/>
              <w:keepNext/>
              <w:keepLines/>
              <w:tabs>
                <w:tab w:val="left" w:pos="1456"/>
                <w:tab w:val="left" w:pos="9390"/>
              </w:tabs>
              <w:spacing w:after="0" w:line="240" w:lineRule="auto"/>
              <w:ind w:left="1169" w:right="1310"/>
              <w:rPr>
                <w:b w:val="0"/>
                <w:bCs w:val="0"/>
                <w:sz w:val="17"/>
                <w:szCs w:val="17"/>
              </w:rPr>
            </w:pPr>
          </w:p>
          <w:p w:rsidR="003A132F" w:rsidRDefault="003A132F" w:rsidP="004E7295">
            <w:pPr>
              <w:pStyle w:val="20"/>
              <w:keepNext/>
              <w:keepLines/>
              <w:tabs>
                <w:tab w:val="left" w:pos="1456"/>
                <w:tab w:val="left" w:pos="9390"/>
              </w:tabs>
              <w:spacing w:after="0" w:line="240" w:lineRule="auto"/>
              <w:ind w:left="1169" w:right="1310"/>
              <w:rPr>
                <w:b w:val="0"/>
                <w:bCs w:val="0"/>
                <w:sz w:val="17"/>
                <w:szCs w:val="17"/>
              </w:rPr>
            </w:pPr>
          </w:p>
          <w:p w:rsidR="003A132F" w:rsidRDefault="003A132F" w:rsidP="003A132F">
            <w:pPr>
              <w:pStyle w:val="20"/>
              <w:keepNext/>
              <w:keepLines/>
              <w:tabs>
                <w:tab w:val="left" w:pos="1456"/>
                <w:tab w:val="left" w:pos="9390"/>
              </w:tabs>
              <w:spacing w:after="0" w:line="240" w:lineRule="auto"/>
              <w:ind w:left="1169" w:right="1310"/>
              <w:jc w:val="right"/>
              <w:rPr>
                <w:b w:val="0"/>
                <w:bCs w:val="0"/>
                <w:sz w:val="17"/>
                <w:szCs w:val="17"/>
              </w:rPr>
            </w:pPr>
            <w:r>
              <w:rPr>
                <w:b w:val="0"/>
                <w:bCs w:val="0"/>
                <w:sz w:val="17"/>
                <w:szCs w:val="17"/>
              </w:rPr>
              <w:t>26</w:t>
            </w:r>
          </w:p>
          <w:p w:rsidR="003A132F" w:rsidRDefault="003A132F" w:rsidP="004E7295">
            <w:pPr>
              <w:pStyle w:val="20"/>
              <w:keepNext/>
              <w:keepLines/>
              <w:tabs>
                <w:tab w:val="left" w:pos="1456"/>
                <w:tab w:val="left" w:pos="9390"/>
              </w:tabs>
              <w:spacing w:after="0" w:line="240" w:lineRule="auto"/>
              <w:ind w:left="1169" w:right="1310"/>
              <w:rPr>
                <w:b w:val="0"/>
                <w:bCs w:val="0"/>
                <w:sz w:val="17"/>
                <w:szCs w:val="17"/>
              </w:rPr>
            </w:pPr>
          </w:p>
          <w:p w:rsidR="003A132F" w:rsidRPr="00FF7E56" w:rsidRDefault="003A132F" w:rsidP="003A132F">
            <w:pPr>
              <w:pStyle w:val="20"/>
              <w:keepNext/>
              <w:keepLines/>
              <w:tabs>
                <w:tab w:val="left" w:pos="1456"/>
                <w:tab w:val="left" w:pos="9390"/>
              </w:tabs>
              <w:spacing w:after="0" w:line="240" w:lineRule="auto"/>
              <w:ind w:right="1310"/>
              <w:rPr>
                <w:b w:val="0"/>
                <w:bCs w:val="0"/>
                <w:sz w:val="17"/>
                <w:szCs w:val="17"/>
              </w:rPr>
            </w:pPr>
          </w:p>
          <w:p w:rsidR="00C14095" w:rsidRDefault="00C14095">
            <w:pPr>
              <w:widowControl/>
              <w:spacing w:after="160" w:line="259" w:lineRule="auto"/>
              <w:rPr>
                <w:lang w:val="ru-RU"/>
              </w:rPr>
            </w:pPr>
          </w:p>
        </w:tc>
      </w:tr>
    </w:tbl>
    <w:p w:rsidR="00695C3E" w:rsidRDefault="00695C3E">
      <w:pPr>
        <w:rPr>
          <w:lang w:val="ru-RU"/>
        </w:rPr>
      </w:pPr>
    </w:p>
    <w:p w:rsidR="00695C3E" w:rsidRDefault="00695C3E">
      <w:pPr>
        <w:widowControl/>
        <w:spacing w:after="160" w:line="259" w:lineRule="auto"/>
        <w:rPr>
          <w:lang w:val="ru-RU"/>
        </w:rPr>
      </w:pPr>
      <w:r>
        <w:rPr>
          <w:lang w:val="ru-RU"/>
        </w:rPr>
        <w:br w:type="page"/>
      </w:r>
    </w:p>
    <w:tbl>
      <w:tblPr>
        <w:tblStyle w:val="a3"/>
        <w:tblW w:w="11057" w:type="dxa"/>
        <w:tblInd w:w="-1139" w:type="dxa"/>
        <w:tblLook w:val="04A0" w:firstRow="1" w:lastRow="0" w:firstColumn="1" w:lastColumn="0" w:noHBand="0" w:noVBand="1"/>
      </w:tblPr>
      <w:tblGrid>
        <w:gridCol w:w="11057"/>
      </w:tblGrid>
      <w:tr w:rsidR="00C14095" w:rsidTr="003A132F">
        <w:trPr>
          <w:trHeight w:val="14036"/>
        </w:trPr>
        <w:tc>
          <w:tcPr>
            <w:tcW w:w="11057" w:type="dxa"/>
          </w:tcPr>
          <w:p w:rsidR="001C4B3E" w:rsidRPr="008411E7" w:rsidRDefault="001C4B3E" w:rsidP="001C4B3E">
            <w:pPr>
              <w:pStyle w:val="20"/>
              <w:keepNext/>
              <w:keepLines/>
              <w:tabs>
                <w:tab w:val="left" w:pos="1456"/>
              </w:tabs>
              <w:spacing w:after="0" w:line="240" w:lineRule="auto"/>
              <w:ind w:left="34"/>
              <w:rPr>
                <w:b w:val="0"/>
                <w:bCs w:val="0"/>
                <w:sz w:val="17"/>
                <w:szCs w:val="17"/>
                <w:lang w:val="en-US"/>
              </w:rPr>
            </w:pPr>
          </w:p>
          <w:p w:rsidR="001C4B3E" w:rsidRPr="00B53A0C" w:rsidRDefault="001C4B3E" w:rsidP="001C4B3E">
            <w:pPr>
              <w:rPr>
                <w:rFonts w:ascii="Arial" w:hAnsi="Arial" w:cs="Arial"/>
                <w:b/>
                <w:sz w:val="16"/>
                <w:szCs w:val="16"/>
              </w:rPr>
            </w:pPr>
            <w:r w:rsidRPr="00B53A0C">
              <w:rPr>
                <w:rFonts w:ascii="Arial" w:hAnsi="Arial" w:cs="Arial"/>
                <w:b/>
                <w:sz w:val="16"/>
                <w:szCs w:val="16"/>
              </w:rPr>
              <w:t>SE 1230 500 ENG SEAMLESS REV: 5/28/2014</w:t>
            </w:r>
            <w:r w:rsidRPr="00B53A0C">
              <w:rPr>
                <w:rFonts w:ascii="Arial" w:hAnsi="Arial" w:cs="Arial"/>
                <w:b/>
                <w:sz w:val="16"/>
                <w:szCs w:val="16"/>
              </w:rPr>
              <w:tab/>
              <w:t xml:space="preserve">                                                                                           </w:t>
            </w:r>
            <w:r w:rsidRPr="00ED4709">
              <w:rPr>
                <w:rFonts w:ascii="Arial" w:hAnsi="Arial" w:cs="Arial"/>
                <w:b/>
                <w:sz w:val="16"/>
                <w:szCs w:val="16"/>
              </w:rPr>
              <w:t xml:space="preserve">                                  </w:t>
            </w:r>
            <w:r w:rsidRPr="00B53A0C">
              <w:rPr>
                <w:rFonts w:ascii="Arial" w:hAnsi="Arial" w:cs="Arial"/>
                <w:b/>
                <w:sz w:val="16"/>
                <w:szCs w:val="16"/>
              </w:rPr>
              <w:t xml:space="preserve">  </w:t>
            </w:r>
            <w:r>
              <w:rPr>
                <w:rFonts w:ascii="Arial" w:hAnsi="Arial" w:cs="Arial"/>
                <w:b/>
                <w:sz w:val="16"/>
                <w:szCs w:val="16"/>
              </w:rPr>
              <w:t xml:space="preserve">    </w:t>
            </w:r>
            <w:r w:rsidRPr="00B53A0C">
              <w:rPr>
                <w:rFonts w:ascii="Arial" w:hAnsi="Arial" w:cs="Arial"/>
                <w:b/>
                <w:sz w:val="16"/>
                <w:szCs w:val="16"/>
              </w:rPr>
              <w:t xml:space="preserve">  ISS: April 2014</w:t>
            </w:r>
          </w:p>
          <w:p w:rsidR="001C4B3E" w:rsidRPr="001C4B3E" w:rsidRDefault="001C4B3E" w:rsidP="001C4B3E">
            <w:pPr>
              <w:pStyle w:val="20"/>
              <w:keepNext/>
              <w:keepLines/>
              <w:tabs>
                <w:tab w:val="left" w:pos="1456"/>
              </w:tabs>
              <w:spacing w:after="0" w:line="240" w:lineRule="auto"/>
              <w:ind w:left="34"/>
              <w:rPr>
                <w:b w:val="0"/>
                <w:bCs w:val="0"/>
                <w:sz w:val="17"/>
                <w:szCs w:val="17"/>
                <w:lang w:val="en-US"/>
              </w:rPr>
            </w:pPr>
          </w:p>
          <w:p w:rsidR="001C4B3E" w:rsidRDefault="001C4B3E" w:rsidP="001C4B3E">
            <w:pPr>
              <w:pStyle w:val="20"/>
              <w:keepNext/>
              <w:keepLines/>
              <w:tabs>
                <w:tab w:val="left" w:pos="1456"/>
              </w:tabs>
              <w:spacing w:after="0" w:line="240" w:lineRule="auto"/>
              <w:ind w:left="1168" w:right="1310"/>
              <w:rPr>
                <w:b w:val="0"/>
                <w:bCs w:val="0"/>
                <w:sz w:val="17"/>
                <w:szCs w:val="17"/>
              </w:rPr>
            </w:pPr>
            <w:r w:rsidRPr="001C4B3E">
              <w:rPr>
                <w:b w:val="0"/>
                <w:bCs w:val="0"/>
                <w:sz w:val="17"/>
                <w:szCs w:val="17"/>
              </w:rPr>
              <w:t>Для тушения пожара класса «B» требуется 5,85% объемной концентрации. В соответствии с NFPA 3-4.2.5 минимальная проектная концентрация для опасностей класса «C» должна быть не меньше чем для открытого пожара класса «А» в соответствии с NFPA 2001 (выпуск 2008 года)</w:t>
            </w:r>
          </w:p>
          <w:p w:rsidR="001C4B3E" w:rsidRPr="001C4B3E" w:rsidRDefault="001C4B3E" w:rsidP="001C4B3E">
            <w:pPr>
              <w:pStyle w:val="20"/>
              <w:keepNext/>
              <w:keepLines/>
              <w:tabs>
                <w:tab w:val="left" w:pos="1456"/>
              </w:tabs>
              <w:spacing w:after="0" w:line="240" w:lineRule="auto"/>
              <w:ind w:left="1168" w:right="1310"/>
              <w:rPr>
                <w:b w:val="0"/>
                <w:bCs w:val="0"/>
                <w:sz w:val="17"/>
                <w:szCs w:val="17"/>
              </w:rPr>
            </w:pPr>
          </w:p>
          <w:p w:rsidR="001C4B3E" w:rsidRPr="001C4B3E" w:rsidRDefault="001C4B3E" w:rsidP="001C4B3E">
            <w:pPr>
              <w:rPr>
                <w:rFonts w:ascii="Arial" w:hAnsi="Arial" w:cs="Arial"/>
                <w:sz w:val="17"/>
                <w:szCs w:val="17"/>
                <w:lang w:val="ru-RU"/>
              </w:rPr>
            </w:pPr>
          </w:p>
          <w:p w:rsidR="001C4B3E" w:rsidRPr="001C4B3E" w:rsidRDefault="001C4B3E" w:rsidP="001C4B3E">
            <w:pPr>
              <w:ind w:left="2832" w:firstLine="708"/>
              <w:rPr>
                <w:rFonts w:ascii="Arial" w:hAnsi="Arial" w:cs="Arial"/>
                <w:b/>
                <w:sz w:val="17"/>
                <w:szCs w:val="17"/>
                <w:u w:val="single"/>
                <w:lang w:val="ru-RU"/>
              </w:rPr>
            </w:pPr>
            <w:r w:rsidRPr="001C4B3E">
              <w:rPr>
                <w:rFonts w:ascii="Arial" w:hAnsi="Arial" w:cs="Arial"/>
                <w:b/>
                <w:sz w:val="17"/>
                <w:szCs w:val="17"/>
                <w:u w:val="single"/>
                <w:lang w:val="ru-RU"/>
              </w:rPr>
              <w:t>Таблица 3.3а</w:t>
            </w:r>
          </w:p>
          <w:p w:rsidR="001C4B3E" w:rsidRPr="001C4B3E" w:rsidRDefault="001C4B3E" w:rsidP="001C4B3E">
            <w:pPr>
              <w:rPr>
                <w:rFonts w:ascii="Arial" w:hAnsi="Arial" w:cs="Arial"/>
                <w:sz w:val="17"/>
                <w:szCs w:val="17"/>
                <w:lang w:val="ru-RU"/>
              </w:rPr>
            </w:pPr>
          </w:p>
          <w:tbl>
            <w:tblPr>
              <w:tblOverlap w:val="never"/>
              <w:tblW w:w="7684" w:type="dxa"/>
              <w:jc w:val="center"/>
              <w:tblCellMar>
                <w:left w:w="10" w:type="dxa"/>
                <w:right w:w="10" w:type="dxa"/>
              </w:tblCellMar>
              <w:tblLook w:val="0000" w:firstRow="0" w:lastRow="0" w:firstColumn="0" w:lastColumn="0" w:noHBand="0" w:noVBand="0"/>
            </w:tblPr>
            <w:tblGrid>
              <w:gridCol w:w="1021"/>
              <w:gridCol w:w="1475"/>
              <w:gridCol w:w="1380"/>
              <w:gridCol w:w="1727"/>
              <w:gridCol w:w="998"/>
              <w:gridCol w:w="1083"/>
            </w:tblGrid>
            <w:tr w:rsidR="001C4B3E" w:rsidRPr="006C771A" w:rsidTr="008411E7">
              <w:trPr>
                <w:trHeight w:hRule="exact" w:val="590"/>
                <w:jc w:val="center"/>
              </w:trPr>
              <w:tc>
                <w:tcPr>
                  <w:tcW w:w="1021" w:type="dxa"/>
                  <w:tcBorders>
                    <w:top w:val="single" w:sz="4" w:space="0" w:color="auto"/>
                    <w:left w:val="single" w:sz="4" w:space="0" w:color="auto"/>
                  </w:tcBorders>
                  <w:shd w:val="clear" w:color="auto" w:fill="FFFFFF"/>
                </w:tcPr>
                <w:p w:rsidR="001C4B3E" w:rsidRDefault="001C4B3E" w:rsidP="001C4B3E">
                  <w:pPr>
                    <w:rPr>
                      <w:rFonts w:ascii="Arial" w:hAnsi="Arial" w:cs="Arial"/>
                      <w:sz w:val="17"/>
                      <w:szCs w:val="17"/>
                      <w:lang w:val="ru-RU"/>
                    </w:rPr>
                  </w:pPr>
                </w:p>
                <w:p w:rsidR="001C4B3E" w:rsidRPr="001C4B3E" w:rsidRDefault="001C4B3E" w:rsidP="001C4B3E">
                  <w:pPr>
                    <w:rPr>
                      <w:rFonts w:ascii="Arial" w:hAnsi="Arial" w:cs="Arial"/>
                      <w:sz w:val="17"/>
                      <w:szCs w:val="17"/>
                      <w:lang w:val="ru-RU"/>
                    </w:rPr>
                  </w:pPr>
                </w:p>
              </w:tc>
              <w:tc>
                <w:tcPr>
                  <w:tcW w:w="1475" w:type="dxa"/>
                  <w:tcBorders>
                    <w:top w:val="single" w:sz="4" w:space="0" w:color="auto"/>
                    <w:left w:val="single" w:sz="4" w:space="0" w:color="auto"/>
                  </w:tcBorders>
                  <w:shd w:val="clear" w:color="auto" w:fill="FFFFFF"/>
                  <w:vAlign w:val="bottom"/>
                </w:tcPr>
                <w:p w:rsidR="001C4B3E" w:rsidRPr="001C4B3E" w:rsidRDefault="001C4B3E" w:rsidP="001C4B3E">
                  <w:pPr>
                    <w:pStyle w:val="3"/>
                    <w:shd w:val="clear" w:color="auto" w:fill="auto"/>
                    <w:spacing w:after="0" w:line="240" w:lineRule="auto"/>
                    <w:ind w:firstLine="0"/>
                    <w:jc w:val="center"/>
                    <w:rPr>
                      <w:sz w:val="17"/>
                      <w:szCs w:val="17"/>
                    </w:rPr>
                  </w:pPr>
                  <w:r w:rsidRPr="001C4B3E">
                    <w:rPr>
                      <w:rStyle w:val="a7"/>
                      <w:sz w:val="17"/>
                      <w:szCs w:val="17"/>
                      <w:lang w:val="ru-RU"/>
                    </w:rPr>
                    <w:t>Гасящая концентрация</w:t>
                  </w:r>
                </w:p>
              </w:tc>
              <w:tc>
                <w:tcPr>
                  <w:tcW w:w="1380" w:type="dxa"/>
                  <w:tcBorders>
                    <w:top w:val="single" w:sz="4" w:space="0" w:color="auto"/>
                    <w:left w:val="single" w:sz="4" w:space="0" w:color="auto"/>
                  </w:tcBorders>
                  <w:shd w:val="clear" w:color="auto" w:fill="FFFFFF"/>
                  <w:vAlign w:val="bottom"/>
                </w:tcPr>
                <w:p w:rsidR="001C4B3E" w:rsidRPr="001C4B3E" w:rsidRDefault="001C4B3E" w:rsidP="001C4B3E">
                  <w:pPr>
                    <w:pStyle w:val="3"/>
                    <w:shd w:val="clear" w:color="auto" w:fill="auto"/>
                    <w:spacing w:before="0" w:after="0" w:line="240" w:lineRule="auto"/>
                    <w:ind w:firstLine="0"/>
                    <w:jc w:val="center"/>
                    <w:rPr>
                      <w:sz w:val="17"/>
                      <w:szCs w:val="17"/>
                    </w:rPr>
                  </w:pPr>
                  <w:r w:rsidRPr="001C4B3E">
                    <w:rPr>
                      <w:rStyle w:val="a7"/>
                      <w:sz w:val="17"/>
                      <w:szCs w:val="17"/>
                      <w:lang w:val="ru-RU"/>
                    </w:rPr>
                    <w:t>Фактор безопасности</w:t>
                  </w:r>
                </w:p>
              </w:tc>
              <w:tc>
                <w:tcPr>
                  <w:tcW w:w="1727" w:type="dxa"/>
                  <w:tcBorders>
                    <w:top w:val="single" w:sz="4" w:space="0" w:color="auto"/>
                    <w:left w:val="single" w:sz="4" w:space="0" w:color="auto"/>
                  </w:tcBorders>
                  <w:shd w:val="clear" w:color="auto" w:fill="FFFFFF"/>
                  <w:vAlign w:val="bottom"/>
                </w:tcPr>
                <w:p w:rsidR="001C4B3E" w:rsidRPr="001C4B3E" w:rsidRDefault="001C4B3E" w:rsidP="001C4B3E">
                  <w:pPr>
                    <w:pStyle w:val="3"/>
                    <w:shd w:val="clear" w:color="auto" w:fill="auto"/>
                    <w:spacing w:after="0" w:line="240" w:lineRule="auto"/>
                    <w:ind w:firstLine="0"/>
                    <w:jc w:val="center"/>
                    <w:rPr>
                      <w:sz w:val="17"/>
                      <w:szCs w:val="17"/>
                    </w:rPr>
                  </w:pPr>
                  <w:r w:rsidRPr="001C4B3E">
                    <w:rPr>
                      <w:rStyle w:val="a7"/>
                      <w:sz w:val="17"/>
                      <w:szCs w:val="17"/>
                      <w:lang w:val="ru-RU"/>
                    </w:rPr>
                    <w:t>Проектная концентрация</w:t>
                  </w:r>
                </w:p>
              </w:tc>
              <w:tc>
                <w:tcPr>
                  <w:tcW w:w="998" w:type="dxa"/>
                  <w:tcBorders>
                    <w:top w:val="single" w:sz="4" w:space="0" w:color="auto"/>
                    <w:left w:val="single" w:sz="4" w:space="0" w:color="auto"/>
                  </w:tcBorders>
                  <w:shd w:val="clear" w:color="auto" w:fill="FFFFFF"/>
                  <w:vAlign w:val="bottom"/>
                </w:tcPr>
                <w:p w:rsidR="001C4B3E" w:rsidRPr="001C4B3E" w:rsidRDefault="001C4B3E" w:rsidP="001C4B3E">
                  <w:pPr>
                    <w:pStyle w:val="3"/>
                    <w:shd w:val="clear" w:color="auto" w:fill="auto"/>
                    <w:spacing w:before="0" w:after="60" w:line="240" w:lineRule="auto"/>
                    <w:ind w:firstLine="0"/>
                    <w:jc w:val="center"/>
                    <w:rPr>
                      <w:sz w:val="17"/>
                      <w:szCs w:val="17"/>
                    </w:rPr>
                  </w:pPr>
                  <w:r w:rsidRPr="001C4B3E">
                    <w:rPr>
                      <w:rStyle w:val="a7"/>
                      <w:sz w:val="17"/>
                      <w:szCs w:val="17"/>
                      <w:lang w:val="ru-RU"/>
                    </w:rPr>
                    <w:t>Множитель</w:t>
                  </w:r>
                </w:p>
                <w:p w:rsidR="001C4B3E" w:rsidRPr="001C4B3E" w:rsidRDefault="001C4B3E" w:rsidP="001C4B3E">
                  <w:pPr>
                    <w:pStyle w:val="3"/>
                    <w:shd w:val="clear" w:color="auto" w:fill="auto"/>
                    <w:spacing w:after="0" w:line="240" w:lineRule="auto"/>
                    <w:ind w:firstLine="0"/>
                    <w:jc w:val="center"/>
                    <w:rPr>
                      <w:sz w:val="17"/>
                      <w:szCs w:val="17"/>
                    </w:rPr>
                  </w:pPr>
                  <w:r w:rsidRPr="001C4B3E">
                    <w:rPr>
                      <w:rStyle w:val="a7"/>
                      <w:sz w:val="17"/>
                      <w:szCs w:val="17"/>
                      <w:lang w:val="ru-RU"/>
                    </w:rPr>
                    <w:t>(фунт/фут</w:t>
                  </w:r>
                  <w:r w:rsidRPr="001C4B3E">
                    <w:rPr>
                      <w:rStyle w:val="a7"/>
                      <w:sz w:val="17"/>
                      <w:szCs w:val="17"/>
                      <w:vertAlign w:val="superscript"/>
                      <w:lang w:val="ru-RU"/>
                    </w:rPr>
                    <w:t>3</w:t>
                  </w:r>
                  <w:r w:rsidRPr="001C4B3E">
                    <w:rPr>
                      <w:rStyle w:val="a7"/>
                      <w:sz w:val="17"/>
                      <w:szCs w:val="17"/>
                      <w:lang w:val="ru-RU"/>
                    </w:rPr>
                    <w:t>)</w:t>
                  </w:r>
                </w:p>
              </w:tc>
              <w:tc>
                <w:tcPr>
                  <w:tcW w:w="1083" w:type="dxa"/>
                  <w:tcBorders>
                    <w:top w:val="single" w:sz="4" w:space="0" w:color="auto"/>
                    <w:left w:val="single" w:sz="4" w:space="0" w:color="auto"/>
                    <w:right w:val="single" w:sz="4" w:space="0" w:color="auto"/>
                  </w:tcBorders>
                  <w:shd w:val="clear" w:color="auto" w:fill="FFFFFF"/>
                  <w:vAlign w:val="bottom"/>
                </w:tcPr>
                <w:p w:rsidR="001C4B3E" w:rsidRPr="001C4B3E" w:rsidRDefault="001C4B3E" w:rsidP="001C4B3E">
                  <w:pPr>
                    <w:pStyle w:val="3"/>
                    <w:shd w:val="clear" w:color="auto" w:fill="auto"/>
                    <w:spacing w:before="0" w:after="60" w:line="240" w:lineRule="auto"/>
                    <w:ind w:left="80" w:firstLine="0"/>
                    <w:jc w:val="left"/>
                    <w:rPr>
                      <w:sz w:val="17"/>
                      <w:szCs w:val="17"/>
                    </w:rPr>
                  </w:pPr>
                  <w:r w:rsidRPr="001C4B3E">
                    <w:rPr>
                      <w:rStyle w:val="a7"/>
                      <w:sz w:val="17"/>
                      <w:szCs w:val="17"/>
                      <w:lang w:val="ru-RU"/>
                    </w:rPr>
                    <w:t>Множитель</w:t>
                  </w:r>
                </w:p>
                <w:p w:rsidR="001C4B3E" w:rsidRPr="001C4B3E" w:rsidRDefault="001C4B3E" w:rsidP="001C4B3E">
                  <w:pPr>
                    <w:pStyle w:val="3"/>
                    <w:shd w:val="clear" w:color="auto" w:fill="auto"/>
                    <w:spacing w:after="0" w:line="240" w:lineRule="auto"/>
                    <w:ind w:left="240" w:firstLine="0"/>
                    <w:jc w:val="left"/>
                    <w:rPr>
                      <w:sz w:val="17"/>
                      <w:szCs w:val="17"/>
                    </w:rPr>
                  </w:pPr>
                  <w:r w:rsidRPr="001C4B3E">
                    <w:rPr>
                      <w:rStyle w:val="a7"/>
                      <w:sz w:val="17"/>
                      <w:szCs w:val="17"/>
                      <w:lang w:val="ru-RU"/>
                    </w:rPr>
                    <w:t>(кг/м</w:t>
                  </w:r>
                  <w:r w:rsidRPr="001C4B3E">
                    <w:rPr>
                      <w:rStyle w:val="a7"/>
                      <w:sz w:val="17"/>
                      <w:szCs w:val="17"/>
                      <w:vertAlign w:val="superscript"/>
                      <w:lang w:val="ru-RU"/>
                    </w:rPr>
                    <w:t>3</w:t>
                  </w:r>
                  <w:r w:rsidRPr="001C4B3E">
                    <w:rPr>
                      <w:rStyle w:val="a7"/>
                      <w:sz w:val="17"/>
                      <w:szCs w:val="17"/>
                      <w:lang w:val="ru-RU"/>
                    </w:rPr>
                    <w:t>)</w:t>
                  </w:r>
                </w:p>
              </w:tc>
            </w:tr>
            <w:tr w:rsidR="001C4B3E" w:rsidRPr="006C771A" w:rsidTr="008411E7">
              <w:trPr>
                <w:trHeight w:hRule="exact" w:val="250"/>
                <w:jc w:val="center"/>
              </w:trPr>
              <w:tc>
                <w:tcPr>
                  <w:tcW w:w="1021" w:type="dxa"/>
                  <w:tcBorders>
                    <w:top w:val="single" w:sz="4" w:space="0" w:color="auto"/>
                    <w:left w:val="single" w:sz="4" w:space="0" w:color="auto"/>
                  </w:tcBorders>
                  <w:shd w:val="clear" w:color="auto" w:fill="FFFFFF"/>
                </w:tcPr>
                <w:p w:rsidR="001C4B3E" w:rsidRPr="001C4B3E" w:rsidRDefault="001C4B3E" w:rsidP="001C4B3E">
                  <w:pPr>
                    <w:pStyle w:val="3"/>
                    <w:shd w:val="clear" w:color="auto" w:fill="auto"/>
                    <w:spacing w:before="0" w:after="0" w:line="240" w:lineRule="auto"/>
                    <w:ind w:left="60" w:firstLine="0"/>
                    <w:jc w:val="center"/>
                    <w:rPr>
                      <w:sz w:val="17"/>
                      <w:szCs w:val="17"/>
                    </w:rPr>
                  </w:pPr>
                  <w:r w:rsidRPr="001C4B3E">
                    <w:rPr>
                      <w:rStyle w:val="1"/>
                      <w:sz w:val="17"/>
                      <w:szCs w:val="17"/>
                      <w:lang w:val="ru-RU"/>
                    </w:rPr>
                    <w:t>Класс "</w:t>
                  </w:r>
                  <w:r w:rsidRPr="001C4B3E">
                    <w:rPr>
                      <w:rStyle w:val="1"/>
                      <w:sz w:val="17"/>
                      <w:szCs w:val="17"/>
                    </w:rPr>
                    <w:t>A</w:t>
                  </w:r>
                  <w:r w:rsidRPr="001C4B3E">
                    <w:rPr>
                      <w:rStyle w:val="1"/>
                      <w:sz w:val="17"/>
                      <w:szCs w:val="17"/>
                      <w:lang w:val="ru-RU"/>
                    </w:rPr>
                    <w:t>"</w:t>
                  </w:r>
                </w:p>
              </w:tc>
              <w:tc>
                <w:tcPr>
                  <w:tcW w:w="1475" w:type="dxa"/>
                  <w:tcBorders>
                    <w:top w:val="single" w:sz="4" w:space="0" w:color="auto"/>
                    <w:left w:val="single" w:sz="4" w:space="0" w:color="auto"/>
                  </w:tcBorders>
                  <w:shd w:val="clear" w:color="auto" w:fill="FFFFFF"/>
                </w:tcPr>
                <w:p w:rsidR="001C4B3E" w:rsidRPr="001C4B3E" w:rsidRDefault="001C4B3E" w:rsidP="001C4B3E">
                  <w:pPr>
                    <w:pStyle w:val="3"/>
                    <w:shd w:val="clear" w:color="auto" w:fill="auto"/>
                    <w:spacing w:before="0" w:after="0" w:line="240" w:lineRule="auto"/>
                    <w:ind w:firstLine="0"/>
                    <w:jc w:val="center"/>
                    <w:rPr>
                      <w:sz w:val="17"/>
                      <w:szCs w:val="17"/>
                    </w:rPr>
                  </w:pPr>
                  <w:r w:rsidRPr="001C4B3E">
                    <w:rPr>
                      <w:rStyle w:val="1"/>
                      <w:sz w:val="17"/>
                      <w:szCs w:val="17"/>
                      <w:lang w:val="ru-RU"/>
                    </w:rPr>
                    <w:t>3.50%</w:t>
                  </w:r>
                </w:p>
              </w:tc>
              <w:tc>
                <w:tcPr>
                  <w:tcW w:w="1380" w:type="dxa"/>
                  <w:tcBorders>
                    <w:top w:val="single" w:sz="4" w:space="0" w:color="auto"/>
                    <w:left w:val="single" w:sz="4" w:space="0" w:color="auto"/>
                  </w:tcBorders>
                  <w:shd w:val="clear" w:color="auto" w:fill="FFFFFF"/>
                </w:tcPr>
                <w:p w:rsidR="001C4B3E" w:rsidRPr="001C4B3E" w:rsidRDefault="001C4B3E" w:rsidP="001C4B3E">
                  <w:pPr>
                    <w:pStyle w:val="3"/>
                    <w:shd w:val="clear" w:color="auto" w:fill="auto"/>
                    <w:spacing w:before="0" w:after="0" w:line="240" w:lineRule="auto"/>
                    <w:ind w:firstLine="0"/>
                    <w:jc w:val="center"/>
                    <w:rPr>
                      <w:sz w:val="17"/>
                      <w:szCs w:val="17"/>
                    </w:rPr>
                  </w:pPr>
                  <w:r w:rsidRPr="001C4B3E">
                    <w:rPr>
                      <w:rStyle w:val="1"/>
                      <w:sz w:val="17"/>
                      <w:szCs w:val="17"/>
                      <w:lang w:val="ru-RU"/>
                    </w:rPr>
                    <w:t>20.00%</w:t>
                  </w:r>
                </w:p>
              </w:tc>
              <w:tc>
                <w:tcPr>
                  <w:tcW w:w="1727" w:type="dxa"/>
                  <w:tcBorders>
                    <w:top w:val="single" w:sz="4" w:space="0" w:color="auto"/>
                    <w:left w:val="single" w:sz="4" w:space="0" w:color="auto"/>
                  </w:tcBorders>
                  <w:shd w:val="clear" w:color="auto" w:fill="FFFFFF"/>
                </w:tcPr>
                <w:p w:rsidR="001C4B3E" w:rsidRPr="001C4B3E" w:rsidRDefault="001C4B3E" w:rsidP="001C4B3E">
                  <w:pPr>
                    <w:pStyle w:val="3"/>
                    <w:shd w:val="clear" w:color="auto" w:fill="auto"/>
                    <w:spacing w:before="0" w:after="0" w:line="240" w:lineRule="auto"/>
                    <w:ind w:firstLine="0"/>
                    <w:jc w:val="center"/>
                    <w:rPr>
                      <w:sz w:val="17"/>
                      <w:szCs w:val="17"/>
                    </w:rPr>
                  </w:pPr>
                  <w:r w:rsidRPr="001C4B3E">
                    <w:rPr>
                      <w:rStyle w:val="1"/>
                      <w:sz w:val="17"/>
                      <w:szCs w:val="17"/>
                      <w:lang w:val="ru-RU"/>
                    </w:rPr>
                    <w:t>4.20%</w:t>
                  </w:r>
                </w:p>
              </w:tc>
              <w:tc>
                <w:tcPr>
                  <w:tcW w:w="998" w:type="dxa"/>
                  <w:tcBorders>
                    <w:top w:val="single" w:sz="4" w:space="0" w:color="auto"/>
                    <w:left w:val="single" w:sz="4" w:space="0" w:color="auto"/>
                  </w:tcBorders>
                  <w:shd w:val="clear" w:color="auto" w:fill="FFFFFF"/>
                </w:tcPr>
                <w:p w:rsidR="001C4B3E" w:rsidRPr="001C4B3E" w:rsidRDefault="001C4B3E" w:rsidP="001C4B3E">
                  <w:pPr>
                    <w:pStyle w:val="3"/>
                    <w:shd w:val="clear" w:color="auto" w:fill="auto"/>
                    <w:spacing w:before="0" w:after="0" w:line="240" w:lineRule="auto"/>
                    <w:ind w:firstLine="0"/>
                    <w:jc w:val="center"/>
                    <w:rPr>
                      <w:sz w:val="17"/>
                      <w:szCs w:val="17"/>
                    </w:rPr>
                  </w:pPr>
                  <w:r w:rsidRPr="001C4B3E">
                    <w:rPr>
                      <w:rStyle w:val="1"/>
                      <w:sz w:val="17"/>
                      <w:szCs w:val="17"/>
                      <w:lang w:val="ru-RU"/>
                    </w:rPr>
                    <w:t>0.0379</w:t>
                  </w:r>
                </w:p>
              </w:tc>
              <w:tc>
                <w:tcPr>
                  <w:tcW w:w="1083" w:type="dxa"/>
                  <w:tcBorders>
                    <w:top w:val="single" w:sz="4" w:space="0" w:color="auto"/>
                    <w:left w:val="single" w:sz="4" w:space="0" w:color="auto"/>
                    <w:right w:val="single" w:sz="4" w:space="0" w:color="auto"/>
                  </w:tcBorders>
                  <w:shd w:val="clear" w:color="auto" w:fill="FFFFFF"/>
                  <w:vAlign w:val="center"/>
                </w:tcPr>
                <w:p w:rsidR="001C4B3E" w:rsidRPr="001C4B3E" w:rsidRDefault="001C4B3E" w:rsidP="001C4B3E">
                  <w:pPr>
                    <w:pStyle w:val="3"/>
                    <w:shd w:val="clear" w:color="auto" w:fill="auto"/>
                    <w:spacing w:before="0" w:after="0" w:line="240" w:lineRule="auto"/>
                    <w:ind w:left="240" w:firstLine="0"/>
                    <w:jc w:val="center"/>
                    <w:rPr>
                      <w:sz w:val="17"/>
                      <w:szCs w:val="17"/>
                    </w:rPr>
                  </w:pPr>
                  <w:r w:rsidRPr="001C4B3E">
                    <w:rPr>
                      <w:rStyle w:val="1"/>
                      <w:sz w:val="17"/>
                      <w:szCs w:val="17"/>
                      <w:lang w:val="ru-RU"/>
                    </w:rPr>
                    <w:t>0.6101</w:t>
                  </w:r>
                </w:p>
              </w:tc>
            </w:tr>
            <w:tr w:rsidR="001C4B3E" w:rsidRPr="006C771A" w:rsidTr="008411E7">
              <w:trPr>
                <w:trHeight w:hRule="exact" w:val="259"/>
                <w:jc w:val="center"/>
              </w:trPr>
              <w:tc>
                <w:tcPr>
                  <w:tcW w:w="1021" w:type="dxa"/>
                  <w:tcBorders>
                    <w:top w:val="single" w:sz="4" w:space="0" w:color="auto"/>
                    <w:left w:val="single" w:sz="4" w:space="0" w:color="auto"/>
                    <w:bottom w:val="single" w:sz="4" w:space="0" w:color="auto"/>
                  </w:tcBorders>
                  <w:shd w:val="clear" w:color="auto" w:fill="FFFFFF"/>
                </w:tcPr>
                <w:p w:rsidR="001C4B3E" w:rsidRPr="001C4B3E" w:rsidRDefault="001C4B3E" w:rsidP="001C4B3E">
                  <w:pPr>
                    <w:pStyle w:val="3"/>
                    <w:shd w:val="clear" w:color="auto" w:fill="auto"/>
                    <w:spacing w:before="0" w:after="0" w:line="240" w:lineRule="auto"/>
                    <w:ind w:left="60" w:firstLine="0"/>
                    <w:jc w:val="center"/>
                    <w:rPr>
                      <w:sz w:val="17"/>
                      <w:szCs w:val="17"/>
                    </w:rPr>
                  </w:pPr>
                  <w:r w:rsidRPr="001C4B3E">
                    <w:rPr>
                      <w:rStyle w:val="1"/>
                      <w:sz w:val="17"/>
                      <w:szCs w:val="17"/>
                      <w:lang w:val="ru-RU"/>
                    </w:rPr>
                    <w:t>Класс "</w:t>
                  </w:r>
                  <w:r w:rsidRPr="001C4B3E">
                    <w:rPr>
                      <w:rStyle w:val="1"/>
                      <w:sz w:val="17"/>
                      <w:szCs w:val="17"/>
                    </w:rPr>
                    <w:t>B</w:t>
                  </w:r>
                  <w:r w:rsidRPr="001C4B3E">
                    <w:rPr>
                      <w:rStyle w:val="1"/>
                      <w:sz w:val="17"/>
                      <w:szCs w:val="17"/>
                      <w:lang w:val="ru-RU"/>
                    </w:rPr>
                    <w:t>"</w:t>
                  </w:r>
                </w:p>
              </w:tc>
              <w:tc>
                <w:tcPr>
                  <w:tcW w:w="1475" w:type="dxa"/>
                  <w:tcBorders>
                    <w:top w:val="single" w:sz="4" w:space="0" w:color="auto"/>
                    <w:left w:val="single" w:sz="4" w:space="0" w:color="auto"/>
                    <w:bottom w:val="single" w:sz="4" w:space="0" w:color="auto"/>
                  </w:tcBorders>
                  <w:shd w:val="clear" w:color="auto" w:fill="FFFFFF"/>
                </w:tcPr>
                <w:p w:rsidR="001C4B3E" w:rsidRPr="001C4B3E" w:rsidRDefault="001C4B3E" w:rsidP="001C4B3E">
                  <w:pPr>
                    <w:pStyle w:val="3"/>
                    <w:shd w:val="clear" w:color="auto" w:fill="auto"/>
                    <w:spacing w:before="0" w:after="0" w:line="240" w:lineRule="auto"/>
                    <w:ind w:firstLine="0"/>
                    <w:jc w:val="center"/>
                    <w:rPr>
                      <w:sz w:val="17"/>
                      <w:szCs w:val="17"/>
                    </w:rPr>
                  </w:pPr>
                  <w:r w:rsidRPr="001C4B3E">
                    <w:rPr>
                      <w:rStyle w:val="1"/>
                      <w:sz w:val="17"/>
                      <w:szCs w:val="17"/>
                      <w:lang w:val="ru-RU"/>
                    </w:rPr>
                    <w:t>4.50%</w:t>
                  </w:r>
                </w:p>
              </w:tc>
              <w:tc>
                <w:tcPr>
                  <w:tcW w:w="1380" w:type="dxa"/>
                  <w:tcBorders>
                    <w:top w:val="single" w:sz="4" w:space="0" w:color="auto"/>
                    <w:left w:val="single" w:sz="4" w:space="0" w:color="auto"/>
                    <w:bottom w:val="single" w:sz="4" w:space="0" w:color="auto"/>
                  </w:tcBorders>
                  <w:shd w:val="clear" w:color="auto" w:fill="FFFFFF"/>
                </w:tcPr>
                <w:p w:rsidR="001C4B3E" w:rsidRPr="001C4B3E" w:rsidRDefault="001C4B3E" w:rsidP="001C4B3E">
                  <w:pPr>
                    <w:pStyle w:val="3"/>
                    <w:shd w:val="clear" w:color="auto" w:fill="auto"/>
                    <w:spacing w:before="0" w:after="0" w:line="240" w:lineRule="auto"/>
                    <w:ind w:firstLine="0"/>
                    <w:jc w:val="center"/>
                    <w:rPr>
                      <w:sz w:val="17"/>
                      <w:szCs w:val="17"/>
                    </w:rPr>
                  </w:pPr>
                  <w:r w:rsidRPr="001C4B3E">
                    <w:rPr>
                      <w:rStyle w:val="1"/>
                      <w:sz w:val="17"/>
                      <w:szCs w:val="17"/>
                      <w:lang w:val="ru-RU"/>
                    </w:rPr>
                    <w:t>30.00%</w:t>
                  </w:r>
                </w:p>
              </w:tc>
              <w:tc>
                <w:tcPr>
                  <w:tcW w:w="1727" w:type="dxa"/>
                  <w:tcBorders>
                    <w:top w:val="single" w:sz="4" w:space="0" w:color="auto"/>
                    <w:left w:val="single" w:sz="4" w:space="0" w:color="auto"/>
                    <w:bottom w:val="single" w:sz="4" w:space="0" w:color="auto"/>
                  </w:tcBorders>
                  <w:shd w:val="clear" w:color="auto" w:fill="FFFFFF"/>
                </w:tcPr>
                <w:p w:rsidR="001C4B3E" w:rsidRPr="001C4B3E" w:rsidRDefault="001C4B3E" w:rsidP="001C4B3E">
                  <w:pPr>
                    <w:pStyle w:val="3"/>
                    <w:shd w:val="clear" w:color="auto" w:fill="auto"/>
                    <w:spacing w:before="0" w:after="0" w:line="240" w:lineRule="auto"/>
                    <w:ind w:firstLine="0"/>
                    <w:jc w:val="center"/>
                    <w:rPr>
                      <w:sz w:val="17"/>
                      <w:szCs w:val="17"/>
                    </w:rPr>
                  </w:pPr>
                  <w:r w:rsidRPr="001C4B3E">
                    <w:rPr>
                      <w:rStyle w:val="1"/>
                      <w:sz w:val="17"/>
                      <w:szCs w:val="17"/>
                      <w:lang w:val="ru-RU"/>
                    </w:rPr>
                    <w:t>5.85%</w:t>
                  </w:r>
                </w:p>
              </w:tc>
              <w:tc>
                <w:tcPr>
                  <w:tcW w:w="998" w:type="dxa"/>
                  <w:tcBorders>
                    <w:top w:val="single" w:sz="4" w:space="0" w:color="auto"/>
                    <w:left w:val="single" w:sz="4" w:space="0" w:color="auto"/>
                    <w:bottom w:val="single" w:sz="4" w:space="0" w:color="auto"/>
                  </w:tcBorders>
                  <w:shd w:val="clear" w:color="auto" w:fill="FFFFFF"/>
                </w:tcPr>
                <w:p w:rsidR="001C4B3E" w:rsidRPr="001C4B3E" w:rsidRDefault="001C4B3E" w:rsidP="001C4B3E">
                  <w:pPr>
                    <w:pStyle w:val="3"/>
                    <w:shd w:val="clear" w:color="auto" w:fill="auto"/>
                    <w:spacing w:before="0" w:after="0" w:line="240" w:lineRule="auto"/>
                    <w:ind w:firstLine="0"/>
                    <w:jc w:val="center"/>
                    <w:rPr>
                      <w:sz w:val="17"/>
                      <w:szCs w:val="17"/>
                    </w:rPr>
                  </w:pPr>
                  <w:r w:rsidRPr="001C4B3E">
                    <w:rPr>
                      <w:rStyle w:val="1"/>
                      <w:sz w:val="17"/>
                      <w:szCs w:val="17"/>
                      <w:lang w:val="ru-RU"/>
                    </w:rPr>
                    <w:t>0.0537</w:t>
                  </w:r>
                </w:p>
              </w:tc>
              <w:tc>
                <w:tcPr>
                  <w:tcW w:w="1083" w:type="dxa"/>
                  <w:tcBorders>
                    <w:top w:val="single" w:sz="4" w:space="0" w:color="auto"/>
                    <w:left w:val="single" w:sz="4" w:space="0" w:color="auto"/>
                    <w:bottom w:val="single" w:sz="4" w:space="0" w:color="auto"/>
                    <w:right w:val="single" w:sz="4" w:space="0" w:color="auto"/>
                  </w:tcBorders>
                  <w:shd w:val="clear" w:color="auto" w:fill="FFFFFF"/>
                </w:tcPr>
                <w:p w:rsidR="001C4B3E" w:rsidRPr="001C4B3E" w:rsidRDefault="001C4B3E" w:rsidP="001C4B3E">
                  <w:pPr>
                    <w:pStyle w:val="3"/>
                    <w:shd w:val="clear" w:color="auto" w:fill="auto"/>
                    <w:spacing w:before="0" w:after="0" w:line="240" w:lineRule="auto"/>
                    <w:ind w:left="240" w:firstLine="0"/>
                    <w:jc w:val="center"/>
                    <w:rPr>
                      <w:sz w:val="17"/>
                      <w:szCs w:val="17"/>
                    </w:rPr>
                  </w:pPr>
                  <w:r w:rsidRPr="001C4B3E">
                    <w:rPr>
                      <w:rStyle w:val="1"/>
                      <w:sz w:val="17"/>
                      <w:szCs w:val="17"/>
                      <w:lang w:val="ru-RU"/>
                    </w:rPr>
                    <w:t>0.8607</w:t>
                  </w:r>
                </w:p>
              </w:tc>
            </w:tr>
          </w:tbl>
          <w:p w:rsidR="001C4B3E" w:rsidRPr="001C4B3E" w:rsidRDefault="001C4B3E" w:rsidP="001C4B3E">
            <w:pPr>
              <w:rPr>
                <w:rFonts w:ascii="Arial" w:hAnsi="Arial" w:cs="Arial"/>
                <w:sz w:val="17"/>
                <w:szCs w:val="17"/>
                <w:lang w:val="ru-RU"/>
              </w:rPr>
            </w:pPr>
          </w:p>
          <w:p w:rsidR="001C4B3E" w:rsidRDefault="001C4B3E" w:rsidP="001C4B3E">
            <w:pPr>
              <w:ind w:left="1168" w:right="1310"/>
              <w:jc w:val="both"/>
              <w:rPr>
                <w:rFonts w:ascii="Arial" w:hAnsi="Arial" w:cs="Arial"/>
                <w:sz w:val="17"/>
                <w:szCs w:val="17"/>
                <w:lang w:val="ru-RU"/>
              </w:rPr>
            </w:pPr>
            <w:r w:rsidRPr="001C4B3E">
              <w:rPr>
                <w:rFonts w:ascii="Arial" w:hAnsi="Arial" w:cs="Arial"/>
                <w:b/>
                <w:sz w:val="17"/>
                <w:szCs w:val="17"/>
                <w:lang w:val="ru-RU"/>
              </w:rPr>
              <w:t>Примечание:</w:t>
            </w:r>
            <w:r w:rsidRPr="001C4B3E">
              <w:rPr>
                <w:rFonts w:ascii="Arial" w:hAnsi="Arial" w:cs="Arial"/>
                <w:sz w:val="17"/>
                <w:szCs w:val="17"/>
                <w:lang w:val="ru-RU"/>
              </w:rPr>
              <w:t xml:space="preserve"> Все коэффициенты умножения приведены для температуры в защищаемом помещении равной 70 ° F / 21 ° C.</w:t>
            </w:r>
          </w:p>
          <w:p w:rsidR="008411E7" w:rsidRPr="001C4B3E" w:rsidRDefault="008411E7" w:rsidP="001C4B3E">
            <w:pPr>
              <w:ind w:left="1168" w:right="1310"/>
              <w:jc w:val="both"/>
              <w:rPr>
                <w:rFonts w:ascii="Arial" w:hAnsi="Arial" w:cs="Arial"/>
                <w:sz w:val="17"/>
                <w:szCs w:val="17"/>
                <w:lang w:val="ru-RU"/>
              </w:rPr>
            </w:pPr>
          </w:p>
          <w:p w:rsidR="001C4B3E" w:rsidRPr="001C4B3E" w:rsidRDefault="001C4B3E" w:rsidP="001C4B3E">
            <w:pPr>
              <w:ind w:left="1168" w:right="1310"/>
              <w:jc w:val="both"/>
              <w:rPr>
                <w:rFonts w:ascii="Arial" w:hAnsi="Arial" w:cs="Arial"/>
                <w:sz w:val="17"/>
                <w:szCs w:val="17"/>
                <w:lang w:val="ru-RU"/>
              </w:rPr>
            </w:pPr>
            <w:r w:rsidRPr="001C4B3E">
              <w:rPr>
                <w:rFonts w:ascii="Arial" w:hAnsi="Arial" w:cs="Arial"/>
                <w:b/>
                <w:sz w:val="17"/>
                <w:szCs w:val="17"/>
                <w:lang w:val="ru-RU"/>
              </w:rPr>
              <w:t>Примечание</w:t>
            </w:r>
            <w:r w:rsidRPr="001C4B3E">
              <w:rPr>
                <w:rFonts w:ascii="Arial" w:hAnsi="Arial" w:cs="Arial"/>
                <w:sz w:val="17"/>
                <w:szCs w:val="17"/>
                <w:lang w:val="ru-RU"/>
              </w:rPr>
              <w:t>: Согласно NFPA 2001 2012ED обновленные требования к агенту приведены в ссылке A3.3a.</w:t>
            </w:r>
          </w:p>
          <w:p w:rsidR="001C4B3E" w:rsidRPr="001C4B3E" w:rsidRDefault="001C4B3E" w:rsidP="001C4B3E">
            <w:pPr>
              <w:ind w:left="1168" w:right="1310"/>
              <w:jc w:val="both"/>
              <w:rPr>
                <w:rFonts w:ascii="Arial" w:hAnsi="Arial" w:cs="Arial"/>
                <w:sz w:val="17"/>
                <w:szCs w:val="17"/>
                <w:lang w:val="ru-RU"/>
              </w:rPr>
            </w:pPr>
            <w:r w:rsidRPr="001C4B3E">
              <w:rPr>
                <w:rFonts w:ascii="Arial" w:hAnsi="Arial" w:cs="Arial"/>
                <w:sz w:val="17"/>
                <w:szCs w:val="17"/>
                <w:lang w:val="ru-RU"/>
              </w:rPr>
              <w:t>Критерии проектирования согласно ISO приведены в ссылке A3.3b.</w:t>
            </w:r>
          </w:p>
          <w:p w:rsidR="001C4B3E" w:rsidRPr="001C4B3E" w:rsidRDefault="001C4B3E" w:rsidP="001C4B3E">
            <w:pPr>
              <w:rPr>
                <w:rFonts w:ascii="Arial" w:hAnsi="Arial" w:cs="Arial"/>
                <w:sz w:val="17"/>
                <w:szCs w:val="17"/>
                <w:lang w:val="ru-RU"/>
              </w:rPr>
            </w:pPr>
          </w:p>
          <w:p w:rsidR="001C4B3E" w:rsidRDefault="00B939CE" w:rsidP="00B939CE">
            <w:pPr>
              <w:ind w:left="2124" w:firstLine="708"/>
              <w:rPr>
                <w:rFonts w:ascii="Arial" w:hAnsi="Arial" w:cs="Arial"/>
                <w:b/>
                <w:sz w:val="17"/>
                <w:szCs w:val="17"/>
              </w:rPr>
            </w:pPr>
            <w:r>
              <w:rPr>
                <w:rFonts w:ascii="Arial" w:hAnsi="Arial" w:cs="Arial"/>
                <w:b/>
                <w:sz w:val="17"/>
                <w:szCs w:val="17"/>
                <w:lang w:val="ru-RU"/>
              </w:rPr>
              <w:t xml:space="preserve">                </w:t>
            </w:r>
            <w:r w:rsidR="001C4B3E" w:rsidRPr="001C4B3E">
              <w:rPr>
                <w:rFonts w:ascii="Arial" w:hAnsi="Arial" w:cs="Arial"/>
                <w:b/>
                <w:sz w:val="17"/>
                <w:szCs w:val="17"/>
                <w:lang w:val="ru-RU"/>
              </w:rPr>
              <w:t>Таблица 3.3</w:t>
            </w:r>
            <w:r w:rsidR="001C4B3E" w:rsidRPr="001C4B3E">
              <w:rPr>
                <w:rFonts w:ascii="Arial" w:hAnsi="Arial" w:cs="Arial"/>
                <w:b/>
                <w:sz w:val="17"/>
                <w:szCs w:val="17"/>
              </w:rPr>
              <w:t>b</w:t>
            </w:r>
          </w:p>
          <w:p w:rsidR="00B939CE" w:rsidRPr="001C4B3E" w:rsidRDefault="00B939CE" w:rsidP="001C4B3E">
            <w:pPr>
              <w:ind w:left="2124" w:firstLine="708"/>
              <w:rPr>
                <w:rFonts w:ascii="Arial" w:hAnsi="Arial" w:cs="Arial"/>
                <w:b/>
                <w:sz w:val="17"/>
                <w:szCs w:val="17"/>
              </w:rPr>
            </w:pPr>
          </w:p>
          <w:tbl>
            <w:tblPr>
              <w:tblW w:w="8756" w:type="dxa"/>
              <w:tblInd w:w="737" w:type="dxa"/>
              <w:tblCellMar>
                <w:left w:w="10" w:type="dxa"/>
                <w:right w:w="10" w:type="dxa"/>
              </w:tblCellMar>
              <w:tblLook w:val="0000" w:firstRow="0" w:lastRow="0" w:firstColumn="0" w:lastColumn="0" w:noHBand="0" w:noVBand="0"/>
            </w:tblPr>
            <w:tblGrid>
              <w:gridCol w:w="2978"/>
              <w:gridCol w:w="2835"/>
              <w:gridCol w:w="2943"/>
            </w:tblGrid>
            <w:tr w:rsidR="001C4B3E" w:rsidRPr="006C771A" w:rsidTr="00B939CE">
              <w:trPr>
                <w:trHeight w:hRule="exact" w:val="1138"/>
              </w:trPr>
              <w:tc>
                <w:tcPr>
                  <w:tcW w:w="2978" w:type="dxa"/>
                  <w:tcBorders>
                    <w:top w:val="single" w:sz="4" w:space="0" w:color="auto"/>
                    <w:left w:val="single" w:sz="4" w:space="0" w:color="auto"/>
                  </w:tcBorders>
                  <w:shd w:val="clear" w:color="auto" w:fill="FFFFFF"/>
                  <w:vAlign w:val="center"/>
                </w:tcPr>
                <w:p w:rsidR="001C4B3E" w:rsidRPr="001C4B3E" w:rsidRDefault="001C4B3E" w:rsidP="001C4B3E">
                  <w:pPr>
                    <w:pStyle w:val="3"/>
                    <w:shd w:val="clear" w:color="auto" w:fill="auto"/>
                    <w:spacing w:before="0" w:after="0" w:line="240" w:lineRule="auto"/>
                    <w:ind w:left="40" w:firstLine="0"/>
                    <w:jc w:val="center"/>
                    <w:rPr>
                      <w:rStyle w:val="a7"/>
                      <w:sz w:val="17"/>
                      <w:szCs w:val="17"/>
                    </w:rPr>
                  </w:pPr>
                  <w:r w:rsidRPr="001C4B3E">
                    <w:rPr>
                      <w:rStyle w:val="a7"/>
                      <w:sz w:val="17"/>
                      <w:szCs w:val="17"/>
                      <w:lang w:val="ru-RU"/>
                    </w:rPr>
                    <w:t>Класс</w:t>
                  </w:r>
                  <w:r w:rsidRPr="001C4B3E">
                    <w:rPr>
                      <w:rStyle w:val="a7"/>
                      <w:sz w:val="17"/>
                      <w:szCs w:val="17"/>
                    </w:rPr>
                    <w:t xml:space="preserve"> “B”</w:t>
                  </w:r>
                </w:p>
                <w:p w:rsidR="001C4B3E" w:rsidRPr="001C4B3E" w:rsidRDefault="001C4B3E" w:rsidP="001C4B3E">
                  <w:pPr>
                    <w:pStyle w:val="3"/>
                    <w:shd w:val="clear" w:color="auto" w:fill="auto"/>
                    <w:spacing w:before="0" w:after="0" w:line="240" w:lineRule="auto"/>
                    <w:ind w:left="40" w:firstLine="0"/>
                    <w:jc w:val="center"/>
                    <w:rPr>
                      <w:b/>
                      <w:sz w:val="17"/>
                      <w:szCs w:val="17"/>
                    </w:rPr>
                  </w:pPr>
                  <w:r w:rsidRPr="001C4B3E">
                    <w:rPr>
                      <w:b/>
                      <w:sz w:val="17"/>
                      <w:szCs w:val="17"/>
                    </w:rPr>
                    <w:t>Горючие жидкости</w:t>
                  </w:r>
                </w:p>
              </w:tc>
              <w:tc>
                <w:tcPr>
                  <w:tcW w:w="2835" w:type="dxa"/>
                  <w:tcBorders>
                    <w:top w:val="single" w:sz="4" w:space="0" w:color="auto"/>
                    <w:left w:val="single" w:sz="4" w:space="0" w:color="auto"/>
                  </w:tcBorders>
                  <w:shd w:val="clear" w:color="auto" w:fill="FFFFFF"/>
                  <w:vAlign w:val="center"/>
                </w:tcPr>
                <w:p w:rsidR="001C4B3E" w:rsidRPr="001C4B3E" w:rsidRDefault="001C4B3E" w:rsidP="001C4B3E">
                  <w:pPr>
                    <w:pStyle w:val="3"/>
                    <w:shd w:val="clear" w:color="auto" w:fill="auto"/>
                    <w:spacing w:before="0" w:after="0" w:line="240" w:lineRule="auto"/>
                    <w:ind w:firstLine="0"/>
                    <w:jc w:val="center"/>
                    <w:rPr>
                      <w:rStyle w:val="a7"/>
                      <w:sz w:val="17"/>
                      <w:szCs w:val="17"/>
                    </w:rPr>
                  </w:pPr>
                  <w:r w:rsidRPr="001C4B3E">
                    <w:rPr>
                      <w:rStyle w:val="a7"/>
                      <w:sz w:val="17"/>
                      <w:szCs w:val="17"/>
                      <w:lang w:val="ru-RU"/>
                    </w:rPr>
                    <w:t>Гасящая концентрация</w:t>
                  </w:r>
                </w:p>
                <w:p w:rsidR="001C4B3E" w:rsidRPr="001C4B3E" w:rsidRDefault="001C4B3E" w:rsidP="001C4B3E">
                  <w:pPr>
                    <w:pStyle w:val="3"/>
                    <w:shd w:val="clear" w:color="auto" w:fill="auto"/>
                    <w:spacing w:before="0" w:after="0" w:line="240" w:lineRule="auto"/>
                    <w:ind w:firstLine="0"/>
                    <w:jc w:val="center"/>
                    <w:rPr>
                      <w:sz w:val="17"/>
                      <w:szCs w:val="17"/>
                    </w:rPr>
                  </w:pPr>
                  <w:r w:rsidRPr="001C4B3E">
                    <w:rPr>
                      <w:rStyle w:val="a7"/>
                      <w:sz w:val="17"/>
                      <w:szCs w:val="17"/>
                    </w:rPr>
                    <w:t>Vol %</w:t>
                  </w:r>
                </w:p>
              </w:tc>
              <w:tc>
                <w:tcPr>
                  <w:tcW w:w="2943" w:type="dxa"/>
                  <w:tcBorders>
                    <w:top w:val="single" w:sz="4" w:space="0" w:color="auto"/>
                    <w:left w:val="single" w:sz="4" w:space="0" w:color="auto"/>
                    <w:right w:val="single" w:sz="4" w:space="0" w:color="auto"/>
                  </w:tcBorders>
                  <w:shd w:val="clear" w:color="auto" w:fill="FFFFFF"/>
                  <w:vAlign w:val="center"/>
                </w:tcPr>
                <w:p w:rsidR="001C4B3E" w:rsidRPr="001C4B3E" w:rsidRDefault="001C4B3E" w:rsidP="001C4B3E">
                  <w:pPr>
                    <w:pStyle w:val="3"/>
                    <w:shd w:val="clear" w:color="auto" w:fill="auto"/>
                    <w:spacing w:before="0" w:after="0" w:line="240" w:lineRule="auto"/>
                    <w:ind w:firstLine="0"/>
                    <w:jc w:val="center"/>
                    <w:rPr>
                      <w:rStyle w:val="a7"/>
                      <w:sz w:val="17"/>
                      <w:szCs w:val="17"/>
                      <w:lang w:val="ru-RU"/>
                    </w:rPr>
                  </w:pPr>
                  <w:r w:rsidRPr="001C4B3E">
                    <w:rPr>
                      <w:rStyle w:val="a7"/>
                      <w:sz w:val="17"/>
                      <w:szCs w:val="17"/>
                      <w:lang w:val="ru-RU"/>
                    </w:rPr>
                    <w:t xml:space="preserve">Проектная концентрация </w:t>
                  </w:r>
                  <w:r w:rsidRPr="001C4B3E">
                    <w:rPr>
                      <w:rStyle w:val="a7"/>
                      <w:sz w:val="17"/>
                      <w:szCs w:val="17"/>
                    </w:rPr>
                    <w:t>Vol</w:t>
                  </w:r>
                  <w:r w:rsidRPr="001C4B3E">
                    <w:rPr>
                      <w:rStyle w:val="a7"/>
                      <w:sz w:val="17"/>
                      <w:szCs w:val="17"/>
                      <w:lang w:val="ru-RU"/>
                    </w:rPr>
                    <w:t xml:space="preserve"> % </w:t>
                  </w:r>
                </w:p>
                <w:p w:rsidR="001C4B3E" w:rsidRPr="001C4B3E" w:rsidRDefault="001C4B3E" w:rsidP="001C4B3E">
                  <w:pPr>
                    <w:pStyle w:val="3"/>
                    <w:shd w:val="clear" w:color="auto" w:fill="auto"/>
                    <w:spacing w:before="0" w:after="0" w:line="240" w:lineRule="auto"/>
                    <w:ind w:firstLine="0"/>
                    <w:jc w:val="center"/>
                    <w:rPr>
                      <w:sz w:val="17"/>
                      <w:szCs w:val="17"/>
                    </w:rPr>
                  </w:pPr>
                  <w:r w:rsidRPr="001C4B3E">
                    <w:rPr>
                      <w:rStyle w:val="a7"/>
                      <w:sz w:val="17"/>
                      <w:szCs w:val="17"/>
                      <w:lang w:val="ru-RU"/>
                    </w:rPr>
                    <w:t>(+30% Фактор безопасности)</w:t>
                  </w:r>
                </w:p>
              </w:tc>
            </w:tr>
            <w:tr w:rsidR="001C4B3E" w:rsidRPr="001C4B3E" w:rsidTr="00B939CE">
              <w:trPr>
                <w:trHeight w:hRule="exact" w:val="269"/>
              </w:trPr>
              <w:tc>
                <w:tcPr>
                  <w:tcW w:w="2978" w:type="dxa"/>
                  <w:tcBorders>
                    <w:top w:val="single" w:sz="4" w:space="0" w:color="auto"/>
                    <w:left w:val="single" w:sz="4" w:space="0" w:color="auto"/>
                  </w:tcBorders>
                  <w:shd w:val="clear" w:color="auto" w:fill="FFFFFF"/>
                  <w:vAlign w:val="bottom"/>
                </w:tcPr>
                <w:p w:rsidR="001C4B3E" w:rsidRPr="001C4B3E" w:rsidRDefault="001C4B3E" w:rsidP="001C4B3E">
                  <w:pPr>
                    <w:pStyle w:val="3"/>
                    <w:shd w:val="clear" w:color="auto" w:fill="auto"/>
                    <w:spacing w:before="0" w:after="0" w:line="240" w:lineRule="auto"/>
                    <w:ind w:left="40" w:firstLine="0"/>
                    <w:jc w:val="left"/>
                    <w:rPr>
                      <w:sz w:val="17"/>
                      <w:szCs w:val="17"/>
                    </w:rPr>
                  </w:pPr>
                  <w:proofErr w:type="spellStart"/>
                  <w:r w:rsidRPr="001C4B3E">
                    <w:rPr>
                      <w:rStyle w:val="1"/>
                      <w:sz w:val="17"/>
                      <w:szCs w:val="17"/>
                    </w:rPr>
                    <w:t>Ацетон</w:t>
                  </w:r>
                  <w:proofErr w:type="spellEnd"/>
                </w:p>
              </w:tc>
              <w:tc>
                <w:tcPr>
                  <w:tcW w:w="2835" w:type="dxa"/>
                  <w:tcBorders>
                    <w:top w:val="single" w:sz="4" w:space="0" w:color="auto"/>
                    <w:left w:val="single" w:sz="4" w:space="0" w:color="auto"/>
                  </w:tcBorders>
                  <w:shd w:val="clear" w:color="auto" w:fill="FFFFFF"/>
                  <w:vAlign w:val="bottom"/>
                </w:tcPr>
                <w:p w:rsidR="001C4B3E" w:rsidRPr="001C4B3E" w:rsidRDefault="001C4B3E" w:rsidP="001C4B3E">
                  <w:pPr>
                    <w:pStyle w:val="3"/>
                    <w:shd w:val="clear" w:color="auto" w:fill="auto"/>
                    <w:spacing w:before="0" w:after="0" w:line="240" w:lineRule="auto"/>
                    <w:ind w:firstLine="0"/>
                    <w:jc w:val="center"/>
                    <w:rPr>
                      <w:sz w:val="17"/>
                      <w:szCs w:val="17"/>
                    </w:rPr>
                  </w:pPr>
                  <w:r w:rsidRPr="001C4B3E">
                    <w:rPr>
                      <w:rStyle w:val="1"/>
                      <w:sz w:val="17"/>
                      <w:szCs w:val="17"/>
                    </w:rPr>
                    <w:t>4.3</w:t>
                  </w:r>
                </w:p>
              </w:tc>
              <w:tc>
                <w:tcPr>
                  <w:tcW w:w="2943" w:type="dxa"/>
                  <w:tcBorders>
                    <w:top w:val="single" w:sz="4" w:space="0" w:color="auto"/>
                    <w:left w:val="single" w:sz="4" w:space="0" w:color="auto"/>
                    <w:right w:val="single" w:sz="4" w:space="0" w:color="auto"/>
                  </w:tcBorders>
                  <w:shd w:val="clear" w:color="auto" w:fill="FFFFFF"/>
                  <w:vAlign w:val="bottom"/>
                </w:tcPr>
                <w:p w:rsidR="001C4B3E" w:rsidRPr="001C4B3E" w:rsidRDefault="001C4B3E" w:rsidP="001C4B3E">
                  <w:pPr>
                    <w:pStyle w:val="3"/>
                    <w:shd w:val="clear" w:color="auto" w:fill="auto"/>
                    <w:spacing w:before="0" w:after="0" w:line="240" w:lineRule="auto"/>
                    <w:ind w:firstLine="0"/>
                    <w:jc w:val="center"/>
                    <w:rPr>
                      <w:sz w:val="17"/>
                      <w:szCs w:val="17"/>
                    </w:rPr>
                  </w:pPr>
                  <w:r w:rsidRPr="001C4B3E">
                    <w:rPr>
                      <w:rStyle w:val="1"/>
                      <w:sz w:val="17"/>
                      <w:szCs w:val="17"/>
                    </w:rPr>
                    <w:t>5.59</w:t>
                  </w:r>
                </w:p>
              </w:tc>
            </w:tr>
            <w:tr w:rsidR="001C4B3E" w:rsidRPr="001C4B3E" w:rsidTr="00B939CE">
              <w:trPr>
                <w:trHeight w:hRule="exact" w:val="278"/>
              </w:trPr>
              <w:tc>
                <w:tcPr>
                  <w:tcW w:w="2978" w:type="dxa"/>
                  <w:tcBorders>
                    <w:top w:val="single" w:sz="4" w:space="0" w:color="auto"/>
                    <w:left w:val="single" w:sz="4" w:space="0" w:color="auto"/>
                  </w:tcBorders>
                  <w:shd w:val="clear" w:color="auto" w:fill="FFFFFF"/>
                  <w:vAlign w:val="bottom"/>
                </w:tcPr>
                <w:p w:rsidR="001C4B3E" w:rsidRPr="001C4B3E" w:rsidRDefault="001C4B3E" w:rsidP="001C4B3E">
                  <w:pPr>
                    <w:pStyle w:val="3"/>
                    <w:shd w:val="clear" w:color="auto" w:fill="auto"/>
                    <w:spacing w:before="0" w:after="0" w:line="240" w:lineRule="auto"/>
                    <w:ind w:left="40" w:firstLine="0"/>
                    <w:jc w:val="left"/>
                    <w:rPr>
                      <w:sz w:val="17"/>
                      <w:szCs w:val="17"/>
                    </w:rPr>
                  </w:pPr>
                  <w:r w:rsidRPr="001C4B3E">
                    <w:rPr>
                      <w:rStyle w:val="1"/>
                      <w:sz w:val="17"/>
                      <w:szCs w:val="17"/>
                    </w:rPr>
                    <w:t>Ацетонитрил</w:t>
                  </w:r>
                </w:p>
              </w:tc>
              <w:tc>
                <w:tcPr>
                  <w:tcW w:w="2835" w:type="dxa"/>
                  <w:tcBorders>
                    <w:top w:val="single" w:sz="4" w:space="0" w:color="auto"/>
                    <w:left w:val="single" w:sz="4" w:space="0" w:color="auto"/>
                  </w:tcBorders>
                  <w:shd w:val="clear" w:color="auto" w:fill="FFFFFF"/>
                  <w:vAlign w:val="bottom"/>
                </w:tcPr>
                <w:p w:rsidR="001C4B3E" w:rsidRPr="001C4B3E" w:rsidRDefault="001C4B3E" w:rsidP="001C4B3E">
                  <w:pPr>
                    <w:pStyle w:val="3"/>
                    <w:shd w:val="clear" w:color="auto" w:fill="auto"/>
                    <w:spacing w:before="0" w:after="0" w:line="240" w:lineRule="auto"/>
                    <w:ind w:firstLine="0"/>
                    <w:jc w:val="center"/>
                    <w:rPr>
                      <w:sz w:val="17"/>
                      <w:szCs w:val="17"/>
                    </w:rPr>
                  </w:pPr>
                  <w:r w:rsidRPr="001C4B3E">
                    <w:rPr>
                      <w:rStyle w:val="1"/>
                      <w:sz w:val="17"/>
                      <w:szCs w:val="17"/>
                    </w:rPr>
                    <w:t>2.9</w:t>
                  </w:r>
                </w:p>
              </w:tc>
              <w:tc>
                <w:tcPr>
                  <w:tcW w:w="2943" w:type="dxa"/>
                  <w:tcBorders>
                    <w:top w:val="single" w:sz="4" w:space="0" w:color="auto"/>
                    <w:left w:val="single" w:sz="4" w:space="0" w:color="auto"/>
                    <w:right w:val="single" w:sz="4" w:space="0" w:color="auto"/>
                  </w:tcBorders>
                  <w:shd w:val="clear" w:color="auto" w:fill="FFFFFF"/>
                  <w:vAlign w:val="bottom"/>
                </w:tcPr>
                <w:p w:rsidR="001C4B3E" w:rsidRPr="001C4B3E" w:rsidRDefault="001C4B3E" w:rsidP="001C4B3E">
                  <w:pPr>
                    <w:pStyle w:val="3"/>
                    <w:shd w:val="clear" w:color="auto" w:fill="auto"/>
                    <w:spacing w:before="0" w:after="0" w:line="240" w:lineRule="auto"/>
                    <w:ind w:firstLine="0"/>
                    <w:jc w:val="center"/>
                    <w:rPr>
                      <w:sz w:val="17"/>
                      <w:szCs w:val="17"/>
                    </w:rPr>
                  </w:pPr>
                  <w:r w:rsidRPr="001C4B3E">
                    <w:rPr>
                      <w:rStyle w:val="1"/>
                      <w:sz w:val="17"/>
                      <w:szCs w:val="17"/>
                    </w:rPr>
                    <w:t>3.77*</w:t>
                  </w:r>
                </w:p>
              </w:tc>
            </w:tr>
            <w:tr w:rsidR="001C4B3E" w:rsidRPr="001C4B3E" w:rsidTr="00B939CE">
              <w:trPr>
                <w:trHeight w:hRule="exact" w:val="278"/>
              </w:trPr>
              <w:tc>
                <w:tcPr>
                  <w:tcW w:w="2978" w:type="dxa"/>
                  <w:tcBorders>
                    <w:top w:val="single" w:sz="4" w:space="0" w:color="auto"/>
                    <w:left w:val="single" w:sz="4" w:space="0" w:color="auto"/>
                  </w:tcBorders>
                  <w:shd w:val="clear" w:color="auto" w:fill="FFFFFF"/>
                  <w:vAlign w:val="bottom"/>
                </w:tcPr>
                <w:p w:rsidR="001C4B3E" w:rsidRPr="001C4B3E" w:rsidRDefault="001C4B3E" w:rsidP="001C4B3E">
                  <w:pPr>
                    <w:pStyle w:val="3"/>
                    <w:shd w:val="clear" w:color="auto" w:fill="auto"/>
                    <w:spacing w:before="0" w:after="0" w:line="240" w:lineRule="auto"/>
                    <w:ind w:left="40" w:firstLine="0"/>
                    <w:jc w:val="left"/>
                    <w:rPr>
                      <w:sz w:val="17"/>
                      <w:szCs w:val="17"/>
                    </w:rPr>
                  </w:pPr>
                  <w:r w:rsidRPr="001C4B3E">
                    <w:rPr>
                      <w:rStyle w:val="1"/>
                      <w:sz w:val="17"/>
                      <w:szCs w:val="17"/>
                    </w:rPr>
                    <w:t>Циклогексан</w:t>
                  </w:r>
                </w:p>
              </w:tc>
              <w:tc>
                <w:tcPr>
                  <w:tcW w:w="2835" w:type="dxa"/>
                  <w:tcBorders>
                    <w:top w:val="single" w:sz="4" w:space="0" w:color="auto"/>
                    <w:left w:val="single" w:sz="4" w:space="0" w:color="auto"/>
                  </w:tcBorders>
                  <w:shd w:val="clear" w:color="auto" w:fill="FFFFFF"/>
                  <w:vAlign w:val="bottom"/>
                </w:tcPr>
                <w:p w:rsidR="001C4B3E" w:rsidRPr="001C4B3E" w:rsidRDefault="001C4B3E" w:rsidP="001C4B3E">
                  <w:pPr>
                    <w:pStyle w:val="3"/>
                    <w:shd w:val="clear" w:color="auto" w:fill="auto"/>
                    <w:spacing w:before="0" w:after="0" w:line="240" w:lineRule="auto"/>
                    <w:ind w:firstLine="0"/>
                    <w:jc w:val="center"/>
                    <w:rPr>
                      <w:sz w:val="17"/>
                      <w:szCs w:val="17"/>
                    </w:rPr>
                  </w:pPr>
                  <w:r w:rsidRPr="001C4B3E">
                    <w:rPr>
                      <w:rStyle w:val="1"/>
                      <w:sz w:val="17"/>
                      <w:szCs w:val="17"/>
                    </w:rPr>
                    <w:t>4.5</w:t>
                  </w:r>
                </w:p>
              </w:tc>
              <w:tc>
                <w:tcPr>
                  <w:tcW w:w="2943" w:type="dxa"/>
                  <w:tcBorders>
                    <w:top w:val="single" w:sz="4" w:space="0" w:color="auto"/>
                    <w:left w:val="single" w:sz="4" w:space="0" w:color="auto"/>
                    <w:right w:val="single" w:sz="4" w:space="0" w:color="auto"/>
                  </w:tcBorders>
                  <w:shd w:val="clear" w:color="auto" w:fill="FFFFFF"/>
                  <w:vAlign w:val="bottom"/>
                </w:tcPr>
                <w:p w:rsidR="001C4B3E" w:rsidRPr="001C4B3E" w:rsidRDefault="001C4B3E" w:rsidP="001C4B3E">
                  <w:pPr>
                    <w:pStyle w:val="3"/>
                    <w:shd w:val="clear" w:color="auto" w:fill="auto"/>
                    <w:spacing w:before="0" w:after="0" w:line="240" w:lineRule="auto"/>
                    <w:ind w:firstLine="0"/>
                    <w:jc w:val="center"/>
                    <w:rPr>
                      <w:sz w:val="17"/>
                      <w:szCs w:val="17"/>
                    </w:rPr>
                  </w:pPr>
                  <w:r w:rsidRPr="001C4B3E">
                    <w:rPr>
                      <w:rStyle w:val="1"/>
                      <w:sz w:val="17"/>
                      <w:szCs w:val="17"/>
                    </w:rPr>
                    <w:t>5.85</w:t>
                  </w:r>
                </w:p>
              </w:tc>
            </w:tr>
            <w:tr w:rsidR="001C4B3E" w:rsidRPr="001C4B3E" w:rsidTr="00B939CE">
              <w:trPr>
                <w:trHeight w:hRule="exact" w:val="269"/>
              </w:trPr>
              <w:tc>
                <w:tcPr>
                  <w:tcW w:w="2978" w:type="dxa"/>
                  <w:tcBorders>
                    <w:top w:val="single" w:sz="4" w:space="0" w:color="auto"/>
                    <w:left w:val="single" w:sz="4" w:space="0" w:color="auto"/>
                  </w:tcBorders>
                  <w:shd w:val="clear" w:color="auto" w:fill="FFFFFF"/>
                  <w:vAlign w:val="bottom"/>
                </w:tcPr>
                <w:p w:rsidR="001C4B3E" w:rsidRPr="001C4B3E" w:rsidRDefault="001C4B3E" w:rsidP="001C4B3E">
                  <w:pPr>
                    <w:pStyle w:val="3"/>
                    <w:shd w:val="clear" w:color="auto" w:fill="auto"/>
                    <w:spacing w:before="0" w:after="0" w:line="240" w:lineRule="auto"/>
                    <w:ind w:left="40" w:firstLine="0"/>
                    <w:jc w:val="left"/>
                    <w:rPr>
                      <w:sz w:val="17"/>
                      <w:szCs w:val="17"/>
                    </w:rPr>
                  </w:pPr>
                  <w:r w:rsidRPr="001C4B3E">
                    <w:rPr>
                      <w:rStyle w:val="1"/>
                      <w:sz w:val="17"/>
                      <w:szCs w:val="17"/>
                    </w:rPr>
                    <w:t>Дизельное топливо</w:t>
                  </w:r>
                </w:p>
              </w:tc>
              <w:tc>
                <w:tcPr>
                  <w:tcW w:w="2835" w:type="dxa"/>
                  <w:tcBorders>
                    <w:top w:val="single" w:sz="4" w:space="0" w:color="auto"/>
                    <w:left w:val="single" w:sz="4" w:space="0" w:color="auto"/>
                  </w:tcBorders>
                  <w:shd w:val="clear" w:color="auto" w:fill="FFFFFF"/>
                  <w:vAlign w:val="bottom"/>
                </w:tcPr>
                <w:p w:rsidR="001C4B3E" w:rsidRPr="001C4B3E" w:rsidRDefault="001C4B3E" w:rsidP="001C4B3E">
                  <w:pPr>
                    <w:pStyle w:val="3"/>
                    <w:shd w:val="clear" w:color="auto" w:fill="auto"/>
                    <w:spacing w:before="0" w:after="0" w:line="240" w:lineRule="auto"/>
                    <w:ind w:firstLine="0"/>
                    <w:jc w:val="center"/>
                    <w:rPr>
                      <w:sz w:val="17"/>
                      <w:szCs w:val="17"/>
                    </w:rPr>
                  </w:pPr>
                  <w:r w:rsidRPr="001C4B3E">
                    <w:rPr>
                      <w:rStyle w:val="1"/>
                      <w:sz w:val="17"/>
                      <w:szCs w:val="17"/>
                    </w:rPr>
                    <w:t>3.5</w:t>
                  </w:r>
                </w:p>
              </w:tc>
              <w:tc>
                <w:tcPr>
                  <w:tcW w:w="2943" w:type="dxa"/>
                  <w:tcBorders>
                    <w:top w:val="single" w:sz="4" w:space="0" w:color="auto"/>
                    <w:left w:val="single" w:sz="4" w:space="0" w:color="auto"/>
                    <w:right w:val="single" w:sz="4" w:space="0" w:color="auto"/>
                  </w:tcBorders>
                  <w:shd w:val="clear" w:color="auto" w:fill="FFFFFF"/>
                  <w:vAlign w:val="bottom"/>
                </w:tcPr>
                <w:p w:rsidR="001C4B3E" w:rsidRPr="001C4B3E" w:rsidRDefault="001C4B3E" w:rsidP="001C4B3E">
                  <w:pPr>
                    <w:pStyle w:val="3"/>
                    <w:shd w:val="clear" w:color="auto" w:fill="auto"/>
                    <w:spacing w:before="0" w:after="0" w:line="240" w:lineRule="auto"/>
                    <w:ind w:firstLine="0"/>
                    <w:jc w:val="center"/>
                    <w:rPr>
                      <w:sz w:val="17"/>
                      <w:szCs w:val="17"/>
                    </w:rPr>
                  </w:pPr>
                  <w:r w:rsidRPr="001C4B3E">
                    <w:rPr>
                      <w:rStyle w:val="1"/>
                      <w:sz w:val="17"/>
                      <w:szCs w:val="17"/>
                    </w:rPr>
                    <w:t>4.55</w:t>
                  </w:r>
                </w:p>
              </w:tc>
            </w:tr>
            <w:tr w:rsidR="001C4B3E" w:rsidRPr="001C4B3E" w:rsidTr="00B939CE">
              <w:trPr>
                <w:trHeight w:hRule="exact" w:val="269"/>
              </w:trPr>
              <w:tc>
                <w:tcPr>
                  <w:tcW w:w="2978" w:type="dxa"/>
                  <w:tcBorders>
                    <w:top w:val="single" w:sz="4" w:space="0" w:color="auto"/>
                    <w:left w:val="single" w:sz="4" w:space="0" w:color="auto"/>
                  </w:tcBorders>
                  <w:shd w:val="clear" w:color="auto" w:fill="FFFFFF"/>
                  <w:vAlign w:val="bottom"/>
                </w:tcPr>
                <w:p w:rsidR="001C4B3E" w:rsidRPr="001C4B3E" w:rsidRDefault="001C4B3E" w:rsidP="001C4B3E">
                  <w:pPr>
                    <w:pStyle w:val="3"/>
                    <w:shd w:val="clear" w:color="auto" w:fill="auto"/>
                    <w:spacing w:before="0" w:after="0" w:line="240" w:lineRule="auto"/>
                    <w:ind w:left="40" w:firstLine="0"/>
                    <w:jc w:val="left"/>
                    <w:rPr>
                      <w:sz w:val="17"/>
                      <w:szCs w:val="17"/>
                    </w:rPr>
                  </w:pPr>
                  <w:r w:rsidRPr="001C4B3E">
                    <w:rPr>
                      <w:rStyle w:val="1"/>
                      <w:sz w:val="17"/>
                      <w:szCs w:val="17"/>
                    </w:rPr>
                    <w:t>Этанол</w:t>
                  </w:r>
                </w:p>
              </w:tc>
              <w:tc>
                <w:tcPr>
                  <w:tcW w:w="2835" w:type="dxa"/>
                  <w:tcBorders>
                    <w:top w:val="single" w:sz="4" w:space="0" w:color="auto"/>
                    <w:left w:val="single" w:sz="4" w:space="0" w:color="auto"/>
                  </w:tcBorders>
                  <w:shd w:val="clear" w:color="auto" w:fill="FFFFFF"/>
                  <w:vAlign w:val="bottom"/>
                </w:tcPr>
                <w:p w:rsidR="001C4B3E" w:rsidRPr="001C4B3E" w:rsidRDefault="001C4B3E" w:rsidP="001C4B3E">
                  <w:pPr>
                    <w:pStyle w:val="3"/>
                    <w:shd w:val="clear" w:color="auto" w:fill="auto"/>
                    <w:spacing w:before="0" w:after="0" w:line="240" w:lineRule="auto"/>
                    <w:ind w:firstLine="0"/>
                    <w:jc w:val="center"/>
                    <w:rPr>
                      <w:sz w:val="17"/>
                      <w:szCs w:val="17"/>
                    </w:rPr>
                  </w:pPr>
                  <w:r w:rsidRPr="001C4B3E">
                    <w:rPr>
                      <w:rStyle w:val="1"/>
                      <w:sz w:val="17"/>
                      <w:szCs w:val="17"/>
                    </w:rPr>
                    <w:t>5.6</w:t>
                  </w:r>
                </w:p>
              </w:tc>
              <w:tc>
                <w:tcPr>
                  <w:tcW w:w="2943" w:type="dxa"/>
                  <w:tcBorders>
                    <w:top w:val="single" w:sz="4" w:space="0" w:color="auto"/>
                    <w:left w:val="single" w:sz="4" w:space="0" w:color="auto"/>
                    <w:right w:val="single" w:sz="4" w:space="0" w:color="auto"/>
                  </w:tcBorders>
                  <w:shd w:val="clear" w:color="auto" w:fill="FFFFFF"/>
                  <w:vAlign w:val="bottom"/>
                </w:tcPr>
                <w:p w:rsidR="001C4B3E" w:rsidRPr="001C4B3E" w:rsidRDefault="001C4B3E" w:rsidP="001C4B3E">
                  <w:pPr>
                    <w:pStyle w:val="3"/>
                    <w:shd w:val="clear" w:color="auto" w:fill="auto"/>
                    <w:spacing w:before="0" w:after="0" w:line="240" w:lineRule="auto"/>
                    <w:ind w:firstLine="0"/>
                    <w:jc w:val="center"/>
                    <w:rPr>
                      <w:sz w:val="17"/>
                      <w:szCs w:val="17"/>
                    </w:rPr>
                  </w:pPr>
                  <w:r w:rsidRPr="001C4B3E">
                    <w:rPr>
                      <w:rStyle w:val="1"/>
                      <w:sz w:val="17"/>
                      <w:szCs w:val="17"/>
                    </w:rPr>
                    <w:t>7.28</w:t>
                  </w:r>
                </w:p>
              </w:tc>
            </w:tr>
            <w:tr w:rsidR="001C4B3E" w:rsidRPr="001C4B3E" w:rsidTr="00B939CE">
              <w:trPr>
                <w:trHeight w:hRule="exact" w:val="278"/>
              </w:trPr>
              <w:tc>
                <w:tcPr>
                  <w:tcW w:w="2978" w:type="dxa"/>
                  <w:tcBorders>
                    <w:top w:val="single" w:sz="4" w:space="0" w:color="auto"/>
                    <w:left w:val="single" w:sz="4" w:space="0" w:color="auto"/>
                  </w:tcBorders>
                  <w:shd w:val="clear" w:color="auto" w:fill="FFFFFF"/>
                  <w:vAlign w:val="bottom"/>
                </w:tcPr>
                <w:p w:rsidR="001C4B3E" w:rsidRPr="001C4B3E" w:rsidRDefault="001C4B3E" w:rsidP="001C4B3E">
                  <w:pPr>
                    <w:pStyle w:val="3"/>
                    <w:shd w:val="clear" w:color="auto" w:fill="auto"/>
                    <w:spacing w:before="0" w:after="0" w:line="240" w:lineRule="auto"/>
                    <w:ind w:left="40" w:firstLine="0"/>
                    <w:jc w:val="left"/>
                    <w:rPr>
                      <w:sz w:val="17"/>
                      <w:szCs w:val="17"/>
                    </w:rPr>
                  </w:pPr>
                  <w:r w:rsidRPr="001C4B3E">
                    <w:rPr>
                      <w:rStyle w:val="1"/>
                      <w:sz w:val="17"/>
                      <w:szCs w:val="17"/>
                    </w:rPr>
                    <w:t>Этилацетат</w:t>
                  </w:r>
                </w:p>
              </w:tc>
              <w:tc>
                <w:tcPr>
                  <w:tcW w:w="2835" w:type="dxa"/>
                  <w:tcBorders>
                    <w:top w:val="single" w:sz="4" w:space="0" w:color="auto"/>
                    <w:left w:val="single" w:sz="4" w:space="0" w:color="auto"/>
                  </w:tcBorders>
                  <w:shd w:val="clear" w:color="auto" w:fill="FFFFFF"/>
                  <w:vAlign w:val="bottom"/>
                </w:tcPr>
                <w:p w:rsidR="001C4B3E" w:rsidRPr="001C4B3E" w:rsidRDefault="001C4B3E" w:rsidP="001C4B3E">
                  <w:pPr>
                    <w:pStyle w:val="3"/>
                    <w:shd w:val="clear" w:color="auto" w:fill="auto"/>
                    <w:spacing w:before="0" w:after="0" w:line="240" w:lineRule="auto"/>
                    <w:ind w:firstLine="0"/>
                    <w:jc w:val="center"/>
                    <w:rPr>
                      <w:sz w:val="17"/>
                      <w:szCs w:val="17"/>
                    </w:rPr>
                  </w:pPr>
                  <w:r w:rsidRPr="001C4B3E">
                    <w:rPr>
                      <w:rStyle w:val="1"/>
                      <w:sz w:val="17"/>
                      <w:szCs w:val="17"/>
                    </w:rPr>
                    <w:t>4.7</w:t>
                  </w:r>
                </w:p>
              </w:tc>
              <w:tc>
                <w:tcPr>
                  <w:tcW w:w="2943" w:type="dxa"/>
                  <w:tcBorders>
                    <w:top w:val="single" w:sz="4" w:space="0" w:color="auto"/>
                    <w:left w:val="single" w:sz="4" w:space="0" w:color="auto"/>
                    <w:right w:val="single" w:sz="4" w:space="0" w:color="auto"/>
                  </w:tcBorders>
                  <w:shd w:val="clear" w:color="auto" w:fill="FFFFFF"/>
                  <w:vAlign w:val="bottom"/>
                </w:tcPr>
                <w:p w:rsidR="001C4B3E" w:rsidRPr="001C4B3E" w:rsidRDefault="001C4B3E" w:rsidP="001C4B3E">
                  <w:pPr>
                    <w:pStyle w:val="3"/>
                    <w:shd w:val="clear" w:color="auto" w:fill="auto"/>
                    <w:spacing w:before="0" w:after="0" w:line="240" w:lineRule="auto"/>
                    <w:ind w:firstLine="0"/>
                    <w:jc w:val="center"/>
                    <w:rPr>
                      <w:sz w:val="17"/>
                      <w:szCs w:val="17"/>
                    </w:rPr>
                  </w:pPr>
                  <w:r w:rsidRPr="001C4B3E">
                    <w:rPr>
                      <w:rStyle w:val="1"/>
                      <w:sz w:val="17"/>
                      <w:szCs w:val="17"/>
                    </w:rPr>
                    <w:t>6.11</w:t>
                  </w:r>
                </w:p>
              </w:tc>
            </w:tr>
            <w:tr w:rsidR="001C4B3E" w:rsidRPr="001C4B3E" w:rsidTr="00B939CE">
              <w:trPr>
                <w:trHeight w:hRule="exact" w:val="278"/>
              </w:trPr>
              <w:tc>
                <w:tcPr>
                  <w:tcW w:w="2978" w:type="dxa"/>
                  <w:tcBorders>
                    <w:top w:val="single" w:sz="4" w:space="0" w:color="auto"/>
                    <w:left w:val="single" w:sz="4" w:space="0" w:color="auto"/>
                  </w:tcBorders>
                  <w:shd w:val="clear" w:color="auto" w:fill="FFFFFF"/>
                  <w:vAlign w:val="bottom"/>
                </w:tcPr>
                <w:p w:rsidR="001C4B3E" w:rsidRPr="001C4B3E" w:rsidRDefault="001C4B3E" w:rsidP="001C4B3E">
                  <w:pPr>
                    <w:pStyle w:val="3"/>
                    <w:shd w:val="clear" w:color="auto" w:fill="auto"/>
                    <w:spacing w:before="0" w:after="0" w:line="240" w:lineRule="auto"/>
                    <w:ind w:left="40" w:firstLine="0"/>
                    <w:jc w:val="left"/>
                    <w:rPr>
                      <w:sz w:val="17"/>
                      <w:szCs w:val="17"/>
                    </w:rPr>
                  </w:pPr>
                  <w:r w:rsidRPr="001C4B3E">
                    <w:rPr>
                      <w:rStyle w:val="1"/>
                      <w:sz w:val="17"/>
                      <w:szCs w:val="17"/>
                    </w:rPr>
                    <w:t>n-Гептан</w:t>
                  </w:r>
                </w:p>
              </w:tc>
              <w:tc>
                <w:tcPr>
                  <w:tcW w:w="2835" w:type="dxa"/>
                  <w:tcBorders>
                    <w:top w:val="single" w:sz="4" w:space="0" w:color="auto"/>
                    <w:left w:val="single" w:sz="4" w:space="0" w:color="auto"/>
                  </w:tcBorders>
                  <w:shd w:val="clear" w:color="auto" w:fill="FFFFFF"/>
                  <w:vAlign w:val="bottom"/>
                </w:tcPr>
                <w:p w:rsidR="001C4B3E" w:rsidRPr="001C4B3E" w:rsidRDefault="001C4B3E" w:rsidP="001C4B3E">
                  <w:pPr>
                    <w:pStyle w:val="3"/>
                    <w:shd w:val="clear" w:color="auto" w:fill="auto"/>
                    <w:spacing w:before="0" w:after="0" w:line="240" w:lineRule="auto"/>
                    <w:ind w:firstLine="0"/>
                    <w:jc w:val="center"/>
                    <w:rPr>
                      <w:sz w:val="17"/>
                      <w:szCs w:val="17"/>
                    </w:rPr>
                  </w:pPr>
                  <w:r w:rsidRPr="001C4B3E">
                    <w:rPr>
                      <w:rStyle w:val="1"/>
                      <w:sz w:val="17"/>
                      <w:szCs w:val="17"/>
                    </w:rPr>
                    <w:t>4.5</w:t>
                  </w:r>
                </w:p>
              </w:tc>
              <w:tc>
                <w:tcPr>
                  <w:tcW w:w="2943" w:type="dxa"/>
                  <w:tcBorders>
                    <w:top w:val="single" w:sz="4" w:space="0" w:color="auto"/>
                    <w:left w:val="single" w:sz="4" w:space="0" w:color="auto"/>
                    <w:right w:val="single" w:sz="4" w:space="0" w:color="auto"/>
                  </w:tcBorders>
                  <w:shd w:val="clear" w:color="auto" w:fill="FFFFFF"/>
                  <w:vAlign w:val="bottom"/>
                </w:tcPr>
                <w:p w:rsidR="001C4B3E" w:rsidRPr="001C4B3E" w:rsidRDefault="001C4B3E" w:rsidP="001C4B3E">
                  <w:pPr>
                    <w:pStyle w:val="3"/>
                    <w:shd w:val="clear" w:color="auto" w:fill="auto"/>
                    <w:spacing w:before="0" w:after="0" w:line="240" w:lineRule="auto"/>
                    <w:ind w:firstLine="0"/>
                    <w:jc w:val="center"/>
                    <w:rPr>
                      <w:sz w:val="17"/>
                      <w:szCs w:val="17"/>
                    </w:rPr>
                  </w:pPr>
                  <w:r w:rsidRPr="001C4B3E">
                    <w:rPr>
                      <w:rStyle w:val="1"/>
                      <w:sz w:val="17"/>
                      <w:szCs w:val="17"/>
                    </w:rPr>
                    <w:t>5.85</w:t>
                  </w:r>
                </w:p>
              </w:tc>
            </w:tr>
            <w:tr w:rsidR="001C4B3E" w:rsidRPr="001C4B3E" w:rsidTr="00B939CE">
              <w:trPr>
                <w:trHeight w:hRule="exact" w:val="283"/>
              </w:trPr>
              <w:tc>
                <w:tcPr>
                  <w:tcW w:w="2978" w:type="dxa"/>
                  <w:tcBorders>
                    <w:top w:val="single" w:sz="4" w:space="0" w:color="auto"/>
                    <w:left w:val="single" w:sz="4" w:space="0" w:color="auto"/>
                  </w:tcBorders>
                  <w:shd w:val="clear" w:color="auto" w:fill="FFFFFF"/>
                  <w:vAlign w:val="bottom"/>
                </w:tcPr>
                <w:p w:rsidR="001C4B3E" w:rsidRPr="001C4B3E" w:rsidRDefault="001C4B3E" w:rsidP="001C4B3E">
                  <w:pPr>
                    <w:pStyle w:val="3"/>
                    <w:shd w:val="clear" w:color="auto" w:fill="auto"/>
                    <w:spacing w:before="0" w:after="0" w:line="240" w:lineRule="auto"/>
                    <w:ind w:left="40" w:firstLine="0"/>
                    <w:jc w:val="left"/>
                    <w:rPr>
                      <w:sz w:val="17"/>
                      <w:szCs w:val="17"/>
                    </w:rPr>
                  </w:pPr>
                  <w:r w:rsidRPr="001C4B3E">
                    <w:rPr>
                      <w:rStyle w:val="1"/>
                      <w:sz w:val="17"/>
                      <w:szCs w:val="17"/>
                    </w:rPr>
                    <w:t>Коммерческий гептан</w:t>
                  </w:r>
                </w:p>
              </w:tc>
              <w:tc>
                <w:tcPr>
                  <w:tcW w:w="2835" w:type="dxa"/>
                  <w:tcBorders>
                    <w:top w:val="single" w:sz="4" w:space="0" w:color="auto"/>
                    <w:left w:val="single" w:sz="4" w:space="0" w:color="auto"/>
                  </w:tcBorders>
                  <w:shd w:val="clear" w:color="auto" w:fill="FFFFFF"/>
                  <w:vAlign w:val="bottom"/>
                </w:tcPr>
                <w:p w:rsidR="001C4B3E" w:rsidRPr="001C4B3E" w:rsidRDefault="001C4B3E" w:rsidP="001C4B3E">
                  <w:pPr>
                    <w:pStyle w:val="3"/>
                    <w:shd w:val="clear" w:color="auto" w:fill="auto"/>
                    <w:spacing w:before="0" w:after="0" w:line="240" w:lineRule="auto"/>
                    <w:ind w:firstLine="0"/>
                    <w:jc w:val="center"/>
                    <w:rPr>
                      <w:sz w:val="17"/>
                      <w:szCs w:val="17"/>
                    </w:rPr>
                  </w:pPr>
                  <w:r w:rsidRPr="001C4B3E">
                    <w:rPr>
                      <w:rStyle w:val="1"/>
                      <w:sz w:val="17"/>
                      <w:szCs w:val="17"/>
                    </w:rPr>
                    <w:t>4.3</w:t>
                  </w:r>
                </w:p>
              </w:tc>
              <w:tc>
                <w:tcPr>
                  <w:tcW w:w="2943" w:type="dxa"/>
                  <w:tcBorders>
                    <w:top w:val="single" w:sz="4" w:space="0" w:color="auto"/>
                    <w:left w:val="single" w:sz="4" w:space="0" w:color="auto"/>
                    <w:right w:val="single" w:sz="4" w:space="0" w:color="auto"/>
                  </w:tcBorders>
                  <w:shd w:val="clear" w:color="auto" w:fill="FFFFFF"/>
                  <w:vAlign w:val="bottom"/>
                </w:tcPr>
                <w:p w:rsidR="001C4B3E" w:rsidRPr="001C4B3E" w:rsidRDefault="001C4B3E" w:rsidP="001C4B3E">
                  <w:pPr>
                    <w:pStyle w:val="3"/>
                    <w:shd w:val="clear" w:color="auto" w:fill="auto"/>
                    <w:spacing w:before="0" w:after="0" w:line="240" w:lineRule="auto"/>
                    <w:ind w:firstLine="0"/>
                    <w:jc w:val="center"/>
                    <w:rPr>
                      <w:sz w:val="17"/>
                      <w:szCs w:val="17"/>
                    </w:rPr>
                  </w:pPr>
                  <w:r w:rsidRPr="001C4B3E">
                    <w:rPr>
                      <w:rStyle w:val="1"/>
                      <w:sz w:val="17"/>
                      <w:szCs w:val="17"/>
                    </w:rPr>
                    <w:t>5.59</w:t>
                  </w:r>
                </w:p>
              </w:tc>
            </w:tr>
            <w:tr w:rsidR="001C4B3E" w:rsidRPr="001C4B3E" w:rsidTr="00B939CE">
              <w:trPr>
                <w:trHeight w:hRule="exact" w:val="274"/>
              </w:trPr>
              <w:tc>
                <w:tcPr>
                  <w:tcW w:w="2978" w:type="dxa"/>
                  <w:tcBorders>
                    <w:top w:val="single" w:sz="4" w:space="0" w:color="auto"/>
                    <w:left w:val="single" w:sz="4" w:space="0" w:color="auto"/>
                  </w:tcBorders>
                  <w:shd w:val="clear" w:color="auto" w:fill="FFFFFF"/>
                  <w:vAlign w:val="bottom"/>
                </w:tcPr>
                <w:p w:rsidR="001C4B3E" w:rsidRPr="001C4B3E" w:rsidRDefault="001C4B3E" w:rsidP="001C4B3E">
                  <w:pPr>
                    <w:pStyle w:val="3"/>
                    <w:shd w:val="clear" w:color="auto" w:fill="auto"/>
                    <w:spacing w:before="0" w:after="0" w:line="240" w:lineRule="auto"/>
                    <w:ind w:left="40" w:firstLine="0"/>
                    <w:jc w:val="left"/>
                    <w:rPr>
                      <w:sz w:val="17"/>
                      <w:szCs w:val="17"/>
                    </w:rPr>
                  </w:pPr>
                  <w:r w:rsidRPr="001C4B3E">
                    <w:rPr>
                      <w:rStyle w:val="1"/>
                      <w:sz w:val="17"/>
                      <w:szCs w:val="17"/>
                    </w:rPr>
                    <w:t>Изопропиловый спирт</w:t>
                  </w:r>
                </w:p>
              </w:tc>
              <w:tc>
                <w:tcPr>
                  <w:tcW w:w="2835" w:type="dxa"/>
                  <w:tcBorders>
                    <w:top w:val="single" w:sz="4" w:space="0" w:color="auto"/>
                    <w:left w:val="single" w:sz="4" w:space="0" w:color="auto"/>
                  </w:tcBorders>
                  <w:shd w:val="clear" w:color="auto" w:fill="FFFFFF"/>
                  <w:vAlign w:val="bottom"/>
                </w:tcPr>
                <w:p w:rsidR="001C4B3E" w:rsidRPr="001C4B3E" w:rsidRDefault="001C4B3E" w:rsidP="001C4B3E">
                  <w:pPr>
                    <w:pStyle w:val="3"/>
                    <w:shd w:val="clear" w:color="auto" w:fill="auto"/>
                    <w:spacing w:before="0" w:after="0" w:line="240" w:lineRule="auto"/>
                    <w:ind w:firstLine="0"/>
                    <w:jc w:val="center"/>
                    <w:rPr>
                      <w:sz w:val="17"/>
                      <w:szCs w:val="17"/>
                    </w:rPr>
                  </w:pPr>
                  <w:r w:rsidRPr="001C4B3E">
                    <w:rPr>
                      <w:rStyle w:val="1"/>
                      <w:sz w:val="17"/>
                      <w:szCs w:val="17"/>
                    </w:rPr>
                    <w:t>4.9</w:t>
                  </w:r>
                </w:p>
              </w:tc>
              <w:tc>
                <w:tcPr>
                  <w:tcW w:w="2943" w:type="dxa"/>
                  <w:tcBorders>
                    <w:top w:val="single" w:sz="4" w:space="0" w:color="auto"/>
                    <w:left w:val="single" w:sz="4" w:space="0" w:color="auto"/>
                    <w:right w:val="single" w:sz="4" w:space="0" w:color="auto"/>
                  </w:tcBorders>
                  <w:shd w:val="clear" w:color="auto" w:fill="FFFFFF"/>
                  <w:vAlign w:val="bottom"/>
                </w:tcPr>
                <w:p w:rsidR="001C4B3E" w:rsidRPr="001C4B3E" w:rsidRDefault="001C4B3E" w:rsidP="001C4B3E">
                  <w:pPr>
                    <w:pStyle w:val="3"/>
                    <w:shd w:val="clear" w:color="auto" w:fill="auto"/>
                    <w:spacing w:before="0" w:after="0" w:line="240" w:lineRule="auto"/>
                    <w:ind w:firstLine="0"/>
                    <w:jc w:val="center"/>
                    <w:rPr>
                      <w:sz w:val="17"/>
                      <w:szCs w:val="17"/>
                    </w:rPr>
                  </w:pPr>
                  <w:r w:rsidRPr="001C4B3E">
                    <w:rPr>
                      <w:rStyle w:val="1"/>
                      <w:sz w:val="17"/>
                      <w:szCs w:val="17"/>
                    </w:rPr>
                    <w:t>6.37</w:t>
                  </w:r>
                </w:p>
              </w:tc>
            </w:tr>
            <w:tr w:rsidR="001C4B3E" w:rsidRPr="001C4B3E" w:rsidTr="00B939CE">
              <w:trPr>
                <w:trHeight w:hRule="exact" w:val="269"/>
              </w:trPr>
              <w:tc>
                <w:tcPr>
                  <w:tcW w:w="2978" w:type="dxa"/>
                  <w:tcBorders>
                    <w:top w:val="single" w:sz="4" w:space="0" w:color="auto"/>
                    <w:left w:val="single" w:sz="4" w:space="0" w:color="auto"/>
                  </w:tcBorders>
                  <w:shd w:val="clear" w:color="auto" w:fill="FFFFFF"/>
                  <w:vAlign w:val="bottom"/>
                </w:tcPr>
                <w:p w:rsidR="001C4B3E" w:rsidRPr="001C4B3E" w:rsidRDefault="001C4B3E" w:rsidP="001C4B3E">
                  <w:pPr>
                    <w:pStyle w:val="3"/>
                    <w:shd w:val="clear" w:color="auto" w:fill="auto"/>
                    <w:spacing w:before="0" w:after="0" w:line="240" w:lineRule="auto"/>
                    <w:ind w:left="40" w:firstLine="0"/>
                    <w:jc w:val="left"/>
                    <w:rPr>
                      <w:sz w:val="17"/>
                      <w:szCs w:val="17"/>
                    </w:rPr>
                  </w:pPr>
                  <w:r w:rsidRPr="001C4B3E">
                    <w:rPr>
                      <w:rStyle w:val="1"/>
                      <w:sz w:val="17"/>
                      <w:szCs w:val="17"/>
                    </w:rPr>
                    <w:t>Изооктан</w:t>
                  </w:r>
                </w:p>
              </w:tc>
              <w:tc>
                <w:tcPr>
                  <w:tcW w:w="2835" w:type="dxa"/>
                  <w:tcBorders>
                    <w:top w:val="single" w:sz="4" w:space="0" w:color="auto"/>
                    <w:left w:val="single" w:sz="4" w:space="0" w:color="auto"/>
                  </w:tcBorders>
                  <w:shd w:val="clear" w:color="auto" w:fill="FFFFFF"/>
                  <w:vAlign w:val="bottom"/>
                </w:tcPr>
                <w:p w:rsidR="001C4B3E" w:rsidRPr="001C4B3E" w:rsidRDefault="001C4B3E" w:rsidP="001C4B3E">
                  <w:pPr>
                    <w:pStyle w:val="3"/>
                    <w:shd w:val="clear" w:color="auto" w:fill="auto"/>
                    <w:spacing w:before="0" w:after="0" w:line="240" w:lineRule="auto"/>
                    <w:ind w:firstLine="0"/>
                    <w:jc w:val="center"/>
                    <w:rPr>
                      <w:sz w:val="17"/>
                      <w:szCs w:val="17"/>
                    </w:rPr>
                  </w:pPr>
                  <w:r w:rsidRPr="001C4B3E">
                    <w:rPr>
                      <w:rStyle w:val="1"/>
                      <w:sz w:val="17"/>
                      <w:szCs w:val="17"/>
                    </w:rPr>
                    <w:t>4.7</w:t>
                  </w:r>
                </w:p>
              </w:tc>
              <w:tc>
                <w:tcPr>
                  <w:tcW w:w="2943" w:type="dxa"/>
                  <w:tcBorders>
                    <w:top w:val="single" w:sz="4" w:space="0" w:color="auto"/>
                    <w:left w:val="single" w:sz="4" w:space="0" w:color="auto"/>
                    <w:right w:val="single" w:sz="4" w:space="0" w:color="auto"/>
                  </w:tcBorders>
                  <w:shd w:val="clear" w:color="auto" w:fill="FFFFFF"/>
                  <w:vAlign w:val="bottom"/>
                </w:tcPr>
                <w:p w:rsidR="001C4B3E" w:rsidRPr="001C4B3E" w:rsidRDefault="001C4B3E" w:rsidP="001C4B3E">
                  <w:pPr>
                    <w:pStyle w:val="3"/>
                    <w:shd w:val="clear" w:color="auto" w:fill="auto"/>
                    <w:spacing w:before="0" w:after="0" w:line="240" w:lineRule="auto"/>
                    <w:ind w:firstLine="0"/>
                    <w:jc w:val="center"/>
                    <w:rPr>
                      <w:sz w:val="17"/>
                      <w:szCs w:val="17"/>
                    </w:rPr>
                  </w:pPr>
                  <w:r w:rsidRPr="001C4B3E">
                    <w:rPr>
                      <w:rStyle w:val="1"/>
                      <w:sz w:val="17"/>
                      <w:szCs w:val="17"/>
                    </w:rPr>
                    <w:t>6.11</w:t>
                  </w:r>
                </w:p>
              </w:tc>
            </w:tr>
            <w:tr w:rsidR="001C4B3E" w:rsidRPr="001C4B3E" w:rsidTr="00B939CE">
              <w:trPr>
                <w:trHeight w:hRule="exact" w:val="269"/>
              </w:trPr>
              <w:tc>
                <w:tcPr>
                  <w:tcW w:w="2978" w:type="dxa"/>
                  <w:tcBorders>
                    <w:top w:val="single" w:sz="4" w:space="0" w:color="auto"/>
                    <w:left w:val="single" w:sz="4" w:space="0" w:color="auto"/>
                  </w:tcBorders>
                  <w:shd w:val="clear" w:color="auto" w:fill="FFFFFF"/>
                  <w:vAlign w:val="bottom"/>
                </w:tcPr>
                <w:p w:rsidR="001C4B3E" w:rsidRPr="001C4B3E" w:rsidRDefault="001C4B3E" w:rsidP="001C4B3E">
                  <w:pPr>
                    <w:pStyle w:val="3"/>
                    <w:shd w:val="clear" w:color="auto" w:fill="auto"/>
                    <w:spacing w:before="0" w:after="0" w:line="240" w:lineRule="auto"/>
                    <w:ind w:left="40" w:firstLine="0"/>
                    <w:jc w:val="left"/>
                    <w:rPr>
                      <w:sz w:val="17"/>
                      <w:szCs w:val="17"/>
                    </w:rPr>
                  </w:pPr>
                  <w:r w:rsidRPr="001C4B3E">
                    <w:rPr>
                      <w:rStyle w:val="1"/>
                      <w:sz w:val="17"/>
                      <w:szCs w:val="17"/>
                    </w:rPr>
                    <w:t>Метанол</w:t>
                  </w:r>
                </w:p>
              </w:tc>
              <w:tc>
                <w:tcPr>
                  <w:tcW w:w="2835" w:type="dxa"/>
                  <w:tcBorders>
                    <w:top w:val="single" w:sz="4" w:space="0" w:color="auto"/>
                    <w:left w:val="single" w:sz="4" w:space="0" w:color="auto"/>
                  </w:tcBorders>
                  <w:shd w:val="clear" w:color="auto" w:fill="FFFFFF"/>
                  <w:vAlign w:val="bottom"/>
                </w:tcPr>
                <w:p w:rsidR="001C4B3E" w:rsidRPr="001C4B3E" w:rsidRDefault="001C4B3E" w:rsidP="001C4B3E">
                  <w:pPr>
                    <w:pStyle w:val="3"/>
                    <w:shd w:val="clear" w:color="auto" w:fill="auto"/>
                    <w:spacing w:before="0" w:after="0" w:line="240" w:lineRule="auto"/>
                    <w:ind w:firstLine="0"/>
                    <w:jc w:val="center"/>
                    <w:rPr>
                      <w:sz w:val="17"/>
                      <w:szCs w:val="17"/>
                    </w:rPr>
                  </w:pPr>
                  <w:r w:rsidRPr="001C4B3E">
                    <w:rPr>
                      <w:rStyle w:val="1"/>
                      <w:sz w:val="17"/>
                      <w:szCs w:val="17"/>
                    </w:rPr>
                    <w:t>6.6</w:t>
                  </w:r>
                </w:p>
              </w:tc>
              <w:tc>
                <w:tcPr>
                  <w:tcW w:w="2943" w:type="dxa"/>
                  <w:tcBorders>
                    <w:top w:val="single" w:sz="4" w:space="0" w:color="auto"/>
                    <w:left w:val="single" w:sz="4" w:space="0" w:color="auto"/>
                    <w:right w:val="single" w:sz="4" w:space="0" w:color="auto"/>
                  </w:tcBorders>
                  <w:shd w:val="clear" w:color="auto" w:fill="FFFFFF"/>
                  <w:vAlign w:val="bottom"/>
                </w:tcPr>
                <w:p w:rsidR="001C4B3E" w:rsidRPr="001C4B3E" w:rsidRDefault="001C4B3E" w:rsidP="001C4B3E">
                  <w:pPr>
                    <w:pStyle w:val="3"/>
                    <w:shd w:val="clear" w:color="auto" w:fill="auto"/>
                    <w:spacing w:before="0" w:after="0" w:line="240" w:lineRule="auto"/>
                    <w:ind w:firstLine="0"/>
                    <w:jc w:val="center"/>
                    <w:rPr>
                      <w:sz w:val="17"/>
                      <w:szCs w:val="17"/>
                    </w:rPr>
                  </w:pPr>
                  <w:r w:rsidRPr="001C4B3E">
                    <w:rPr>
                      <w:rStyle w:val="1"/>
                      <w:sz w:val="17"/>
                      <w:szCs w:val="17"/>
                    </w:rPr>
                    <w:t>8.58</w:t>
                  </w:r>
                </w:p>
              </w:tc>
            </w:tr>
            <w:tr w:rsidR="001C4B3E" w:rsidRPr="001C4B3E" w:rsidTr="00B939CE">
              <w:trPr>
                <w:trHeight w:hRule="exact" w:val="283"/>
              </w:trPr>
              <w:tc>
                <w:tcPr>
                  <w:tcW w:w="2978" w:type="dxa"/>
                  <w:tcBorders>
                    <w:top w:val="single" w:sz="4" w:space="0" w:color="auto"/>
                    <w:left w:val="single" w:sz="4" w:space="0" w:color="auto"/>
                  </w:tcBorders>
                  <w:shd w:val="clear" w:color="auto" w:fill="FFFFFF"/>
                  <w:vAlign w:val="bottom"/>
                </w:tcPr>
                <w:p w:rsidR="001C4B3E" w:rsidRPr="001C4B3E" w:rsidRDefault="001C4B3E" w:rsidP="001C4B3E">
                  <w:pPr>
                    <w:pStyle w:val="3"/>
                    <w:shd w:val="clear" w:color="auto" w:fill="auto"/>
                    <w:spacing w:before="0" w:after="0" w:line="240" w:lineRule="auto"/>
                    <w:ind w:left="40" w:firstLine="0"/>
                    <w:jc w:val="left"/>
                    <w:rPr>
                      <w:sz w:val="17"/>
                      <w:szCs w:val="17"/>
                    </w:rPr>
                  </w:pPr>
                  <w:r w:rsidRPr="001C4B3E">
                    <w:rPr>
                      <w:rStyle w:val="1"/>
                      <w:sz w:val="17"/>
                      <w:szCs w:val="17"/>
                    </w:rPr>
                    <w:t>Метилэтилкетон</w:t>
                  </w:r>
                </w:p>
              </w:tc>
              <w:tc>
                <w:tcPr>
                  <w:tcW w:w="2835" w:type="dxa"/>
                  <w:tcBorders>
                    <w:top w:val="single" w:sz="4" w:space="0" w:color="auto"/>
                    <w:left w:val="single" w:sz="4" w:space="0" w:color="auto"/>
                  </w:tcBorders>
                  <w:shd w:val="clear" w:color="auto" w:fill="FFFFFF"/>
                  <w:vAlign w:val="bottom"/>
                </w:tcPr>
                <w:p w:rsidR="001C4B3E" w:rsidRPr="001C4B3E" w:rsidRDefault="001C4B3E" w:rsidP="001C4B3E">
                  <w:pPr>
                    <w:pStyle w:val="3"/>
                    <w:shd w:val="clear" w:color="auto" w:fill="auto"/>
                    <w:spacing w:before="0" w:after="0" w:line="240" w:lineRule="auto"/>
                    <w:ind w:firstLine="0"/>
                    <w:jc w:val="center"/>
                    <w:rPr>
                      <w:sz w:val="17"/>
                      <w:szCs w:val="17"/>
                    </w:rPr>
                  </w:pPr>
                  <w:r w:rsidRPr="001C4B3E">
                    <w:rPr>
                      <w:rStyle w:val="1"/>
                      <w:sz w:val="17"/>
                      <w:szCs w:val="17"/>
                    </w:rPr>
                    <w:t>4.5</w:t>
                  </w:r>
                </w:p>
              </w:tc>
              <w:tc>
                <w:tcPr>
                  <w:tcW w:w="2943" w:type="dxa"/>
                  <w:tcBorders>
                    <w:top w:val="single" w:sz="4" w:space="0" w:color="auto"/>
                    <w:left w:val="single" w:sz="4" w:space="0" w:color="auto"/>
                    <w:right w:val="single" w:sz="4" w:space="0" w:color="auto"/>
                  </w:tcBorders>
                  <w:shd w:val="clear" w:color="auto" w:fill="FFFFFF"/>
                  <w:vAlign w:val="bottom"/>
                </w:tcPr>
                <w:p w:rsidR="001C4B3E" w:rsidRPr="001C4B3E" w:rsidRDefault="001C4B3E" w:rsidP="001C4B3E">
                  <w:pPr>
                    <w:pStyle w:val="3"/>
                    <w:shd w:val="clear" w:color="auto" w:fill="auto"/>
                    <w:spacing w:before="0" w:after="0" w:line="240" w:lineRule="auto"/>
                    <w:ind w:firstLine="0"/>
                    <w:jc w:val="center"/>
                    <w:rPr>
                      <w:sz w:val="17"/>
                      <w:szCs w:val="17"/>
                    </w:rPr>
                  </w:pPr>
                  <w:r w:rsidRPr="001C4B3E">
                    <w:rPr>
                      <w:rStyle w:val="1"/>
                      <w:sz w:val="17"/>
                      <w:szCs w:val="17"/>
                    </w:rPr>
                    <w:t>5.85</w:t>
                  </w:r>
                </w:p>
              </w:tc>
            </w:tr>
            <w:tr w:rsidR="001C4B3E" w:rsidRPr="001C4B3E" w:rsidTr="00B939CE">
              <w:trPr>
                <w:trHeight w:hRule="exact" w:val="278"/>
              </w:trPr>
              <w:tc>
                <w:tcPr>
                  <w:tcW w:w="2978" w:type="dxa"/>
                  <w:tcBorders>
                    <w:top w:val="single" w:sz="4" w:space="0" w:color="auto"/>
                    <w:left w:val="single" w:sz="4" w:space="0" w:color="auto"/>
                  </w:tcBorders>
                  <w:shd w:val="clear" w:color="auto" w:fill="FFFFFF"/>
                  <w:vAlign w:val="bottom"/>
                </w:tcPr>
                <w:p w:rsidR="001C4B3E" w:rsidRPr="001C4B3E" w:rsidRDefault="001C4B3E" w:rsidP="001C4B3E">
                  <w:pPr>
                    <w:pStyle w:val="3"/>
                    <w:shd w:val="clear" w:color="auto" w:fill="auto"/>
                    <w:spacing w:before="0" w:after="0" w:line="240" w:lineRule="auto"/>
                    <w:ind w:left="40" w:firstLine="0"/>
                    <w:jc w:val="left"/>
                    <w:rPr>
                      <w:sz w:val="17"/>
                      <w:szCs w:val="17"/>
                    </w:rPr>
                  </w:pPr>
                  <w:r w:rsidRPr="001C4B3E">
                    <w:rPr>
                      <w:rStyle w:val="1"/>
                      <w:sz w:val="17"/>
                      <w:szCs w:val="17"/>
                    </w:rPr>
                    <w:t>Мети-терг-бутиловый эфир</w:t>
                  </w:r>
                </w:p>
              </w:tc>
              <w:tc>
                <w:tcPr>
                  <w:tcW w:w="2835" w:type="dxa"/>
                  <w:tcBorders>
                    <w:top w:val="single" w:sz="4" w:space="0" w:color="auto"/>
                    <w:left w:val="single" w:sz="4" w:space="0" w:color="auto"/>
                  </w:tcBorders>
                  <w:shd w:val="clear" w:color="auto" w:fill="FFFFFF"/>
                  <w:vAlign w:val="bottom"/>
                </w:tcPr>
                <w:p w:rsidR="001C4B3E" w:rsidRPr="001C4B3E" w:rsidRDefault="001C4B3E" w:rsidP="001C4B3E">
                  <w:pPr>
                    <w:pStyle w:val="3"/>
                    <w:shd w:val="clear" w:color="auto" w:fill="auto"/>
                    <w:spacing w:before="0" w:after="0" w:line="240" w:lineRule="auto"/>
                    <w:ind w:firstLine="0"/>
                    <w:jc w:val="center"/>
                    <w:rPr>
                      <w:sz w:val="17"/>
                      <w:szCs w:val="17"/>
                    </w:rPr>
                  </w:pPr>
                  <w:r w:rsidRPr="001C4B3E">
                    <w:rPr>
                      <w:rStyle w:val="1"/>
                      <w:sz w:val="17"/>
                      <w:szCs w:val="17"/>
                    </w:rPr>
                    <w:t>4.5</w:t>
                  </w:r>
                </w:p>
              </w:tc>
              <w:tc>
                <w:tcPr>
                  <w:tcW w:w="2943" w:type="dxa"/>
                  <w:tcBorders>
                    <w:top w:val="single" w:sz="4" w:space="0" w:color="auto"/>
                    <w:left w:val="single" w:sz="4" w:space="0" w:color="auto"/>
                    <w:right w:val="single" w:sz="4" w:space="0" w:color="auto"/>
                  </w:tcBorders>
                  <w:shd w:val="clear" w:color="auto" w:fill="FFFFFF"/>
                  <w:vAlign w:val="bottom"/>
                </w:tcPr>
                <w:p w:rsidR="001C4B3E" w:rsidRPr="001C4B3E" w:rsidRDefault="001C4B3E" w:rsidP="001C4B3E">
                  <w:pPr>
                    <w:pStyle w:val="3"/>
                    <w:shd w:val="clear" w:color="auto" w:fill="auto"/>
                    <w:spacing w:before="0" w:after="0" w:line="240" w:lineRule="auto"/>
                    <w:ind w:firstLine="0"/>
                    <w:jc w:val="center"/>
                    <w:rPr>
                      <w:sz w:val="17"/>
                      <w:szCs w:val="17"/>
                    </w:rPr>
                  </w:pPr>
                  <w:r w:rsidRPr="001C4B3E">
                    <w:rPr>
                      <w:rStyle w:val="1"/>
                      <w:sz w:val="17"/>
                      <w:szCs w:val="17"/>
                    </w:rPr>
                    <w:t>5.85</w:t>
                  </w:r>
                </w:p>
              </w:tc>
            </w:tr>
            <w:tr w:rsidR="001C4B3E" w:rsidRPr="001C4B3E" w:rsidTr="00B939CE">
              <w:trPr>
                <w:trHeight w:hRule="exact" w:val="269"/>
              </w:trPr>
              <w:tc>
                <w:tcPr>
                  <w:tcW w:w="2978" w:type="dxa"/>
                  <w:tcBorders>
                    <w:top w:val="single" w:sz="4" w:space="0" w:color="auto"/>
                    <w:left w:val="single" w:sz="4" w:space="0" w:color="auto"/>
                  </w:tcBorders>
                  <w:shd w:val="clear" w:color="auto" w:fill="FFFFFF"/>
                  <w:vAlign w:val="bottom"/>
                </w:tcPr>
                <w:p w:rsidR="001C4B3E" w:rsidRPr="001C4B3E" w:rsidRDefault="001C4B3E" w:rsidP="001C4B3E">
                  <w:pPr>
                    <w:pStyle w:val="3"/>
                    <w:shd w:val="clear" w:color="auto" w:fill="auto"/>
                    <w:spacing w:before="0" w:after="0" w:line="240" w:lineRule="auto"/>
                    <w:ind w:left="40" w:firstLine="0"/>
                    <w:jc w:val="left"/>
                    <w:rPr>
                      <w:sz w:val="17"/>
                      <w:szCs w:val="17"/>
                    </w:rPr>
                  </w:pPr>
                  <w:r w:rsidRPr="001C4B3E">
                    <w:rPr>
                      <w:rStyle w:val="1"/>
                      <w:sz w:val="17"/>
                      <w:szCs w:val="17"/>
                    </w:rPr>
                    <w:t>Октан</w:t>
                  </w:r>
                </w:p>
              </w:tc>
              <w:tc>
                <w:tcPr>
                  <w:tcW w:w="2835" w:type="dxa"/>
                  <w:tcBorders>
                    <w:top w:val="single" w:sz="4" w:space="0" w:color="auto"/>
                    <w:left w:val="single" w:sz="4" w:space="0" w:color="auto"/>
                  </w:tcBorders>
                  <w:shd w:val="clear" w:color="auto" w:fill="FFFFFF"/>
                  <w:vAlign w:val="bottom"/>
                </w:tcPr>
                <w:p w:rsidR="001C4B3E" w:rsidRPr="001C4B3E" w:rsidRDefault="001C4B3E" w:rsidP="001C4B3E">
                  <w:pPr>
                    <w:pStyle w:val="3"/>
                    <w:shd w:val="clear" w:color="auto" w:fill="auto"/>
                    <w:spacing w:before="0" w:after="0" w:line="240" w:lineRule="auto"/>
                    <w:ind w:firstLine="0"/>
                    <w:jc w:val="center"/>
                    <w:rPr>
                      <w:sz w:val="17"/>
                      <w:szCs w:val="17"/>
                    </w:rPr>
                  </w:pPr>
                  <w:r w:rsidRPr="001C4B3E">
                    <w:rPr>
                      <w:rStyle w:val="1"/>
                      <w:sz w:val="17"/>
                      <w:szCs w:val="17"/>
                    </w:rPr>
                    <w:t>4.4</w:t>
                  </w:r>
                </w:p>
              </w:tc>
              <w:tc>
                <w:tcPr>
                  <w:tcW w:w="2943" w:type="dxa"/>
                  <w:tcBorders>
                    <w:top w:val="single" w:sz="4" w:space="0" w:color="auto"/>
                    <w:left w:val="single" w:sz="4" w:space="0" w:color="auto"/>
                    <w:right w:val="single" w:sz="4" w:space="0" w:color="auto"/>
                  </w:tcBorders>
                  <w:shd w:val="clear" w:color="auto" w:fill="FFFFFF"/>
                  <w:vAlign w:val="bottom"/>
                </w:tcPr>
                <w:p w:rsidR="001C4B3E" w:rsidRPr="001C4B3E" w:rsidRDefault="001C4B3E" w:rsidP="001C4B3E">
                  <w:pPr>
                    <w:pStyle w:val="3"/>
                    <w:shd w:val="clear" w:color="auto" w:fill="auto"/>
                    <w:spacing w:before="0" w:after="0" w:line="240" w:lineRule="auto"/>
                    <w:ind w:firstLine="0"/>
                    <w:jc w:val="center"/>
                    <w:rPr>
                      <w:sz w:val="17"/>
                      <w:szCs w:val="17"/>
                    </w:rPr>
                  </w:pPr>
                  <w:r w:rsidRPr="001C4B3E">
                    <w:rPr>
                      <w:rStyle w:val="1"/>
                      <w:sz w:val="17"/>
                      <w:szCs w:val="17"/>
                    </w:rPr>
                    <w:t>5.72</w:t>
                  </w:r>
                </w:p>
              </w:tc>
            </w:tr>
            <w:tr w:rsidR="001C4B3E" w:rsidRPr="001C4B3E" w:rsidTr="00B939CE">
              <w:trPr>
                <w:trHeight w:hRule="exact" w:val="269"/>
              </w:trPr>
              <w:tc>
                <w:tcPr>
                  <w:tcW w:w="2978" w:type="dxa"/>
                  <w:tcBorders>
                    <w:top w:val="single" w:sz="4" w:space="0" w:color="auto"/>
                    <w:left w:val="single" w:sz="4" w:space="0" w:color="auto"/>
                  </w:tcBorders>
                  <w:shd w:val="clear" w:color="auto" w:fill="FFFFFF"/>
                  <w:vAlign w:val="bottom"/>
                </w:tcPr>
                <w:p w:rsidR="001C4B3E" w:rsidRPr="001C4B3E" w:rsidRDefault="001C4B3E" w:rsidP="001C4B3E">
                  <w:pPr>
                    <w:pStyle w:val="3"/>
                    <w:shd w:val="clear" w:color="auto" w:fill="auto"/>
                    <w:spacing w:before="0" w:after="0" w:line="240" w:lineRule="auto"/>
                    <w:ind w:left="40" w:firstLine="0"/>
                    <w:jc w:val="left"/>
                    <w:rPr>
                      <w:sz w:val="17"/>
                      <w:szCs w:val="17"/>
                    </w:rPr>
                  </w:pPr>
                  <w:r w:rsidRPr="001C4B3E">
                    <w:rPr>
                      <w:rStyle w:val="1"/>
                      <w:sz w:val="17"/>
                      <w:szCs w:val="17"/>
                    </w:rPr>
                    <w:t>n-Пентан</w:t>
                  </w:r>
                </w:p>
              </w:tc>
              <w:tc>
                <w:tcPr>
                  <w:tcW w:w="2835" w:type="dxa"/>
                  <w:tcBorders>
                    <w:top w:val="single" w:sz="4" w:space="0" w:color="auto"/>
                    <w:left w:val="single" w:sz="4" w:space="0" w:color="auto"/>
                  </w:tcBorders>
                  <w:shd w:val="clear" w:color="auto" w:fill="FFFFFF"/>
                  <w:vAlign w:val="bottom"/>
                </w:tcPr>
                <w:p w:rsidR="001C4B3E" w:rsidRPr="001C4B3E" w:rsidRDefault="001C4B3E" w:rsidP="001C4B3E">
                  <w:pPr>
                    <w:pStyle w:val="3"/>
                    <w:shd w:val="clear" w:color="auto" w:fill="auto"/>
                    <w:spacing w:before="0" w:after="0" w:line="240" w:lineRule="auto"/>
                    <w:ind w:firstLine="0"/>
                    <w:jc w:val="center"/>
                    <w:rPr>
                      <w:sz w:val="17"/>
                      <w:szCs w:val="17"/>
                    </w:rPr>
                  </w:pPr>
                  <w:r w:rsidRPr="001C4B3E">
                    <w:rPr>
                      <w:rStyle w:val="1"/>
                      <w:sz w:val="17"/>
                      <w:szCs w:val="17"/>
                    </w:rPr>
                    <w:t>4.7</w:t>
                  </w:r>
                </w:p>
              </w:tc>
              <w:tc>
                <w:tcPr>
                  <w:tcW w:w="2943" w:type="dxa"/>
                  <w:tcBorders>
                    <w:top w:val="single" w:sz="4" w:space="0" w:color="auto"/>
                    <w:left w:val="single" w:sz="4" w:space="0" w:color="auto"/>
                    <w:right w:val="single" w:sz="4" w:space="0" w:color="auto"/>
                  </w:tcBorders>
                  <w:shd w:val="clear" w:color="auto" w:fill="FFFFFF"/>
                  <w:vAlign w:val="bottom"/>
                </w:tcPr>
                <w:p w:rsidR="001C4B3E" w:rsidRPr="001C4B3E" w:rsidRDefault="001C4B3E" w:rsidP="001C4B3E">
                  <w:pPr>
                    <w:pStyle w:val="3"/>
                    <w:shd w:val="clear" w:color="auto" w:fill="auto"/>
                    <w:spacing w:before="0" w:after="0" w:line="240" w:lineRule="auto"/>
                    <w:ind w:firstLine="0"/>
                    <w:jc w:val="center"/>
                    <w:rPr>
                      <w:sz w:val="17"/>
                      <w:szCs w:val="17"/>
                    </w:rPr>
                  </w:pPr>
                  <w:r w:rsidRPr="001C4B3E">
                    <w:rPr>
                      <w:rStyle w:val="1"/>
                      <w:sz w:val="17"/>
                      <w:szCs w:val="17"/>
                    </w:rPr>
                    <w:t>6.11</w:t>
                  </w:r>
                </w:p>
              </w:tc>
            </w:tr>
            <w:tr w:rsidR="001C4B3E" w:rsidRPr="001C4B3E" w:rsidTr="00B939CE">
              <w:trPr>
                <w:trHeight w:hRule="exact" w:val="278"/>
              </w:trPr>
              <w:tc>
                <w:tcPr>
                  <w:tcW w:w="2978" w:type="dxa"/>
                  <w:tcBorders>
                    <w:top w:val="single" w:sz="4" w:space="0" w:color="auto"/>
                    <w:left w:val="single" w:sz="4" w:space="0" w:color="auto"/>
                  </w:tcBorders>
                  <w:shd w:val="clear" w:color="auto" w:fill="FFFFFF"/>
                  <w:vAlign w:val="bottom"/>
                </w:tcPr>
                <w:p w:rsidR="001C4B3E" w:rsidRPr="001C4B3E" w:rsidRDefault="001C4B3E" w:rsidP="001C4B3E">
                  <w:pPr>
                    <w:pStyle w:val="3"/>
                    <w:shd w:val="clear" w:color="auto" w:fill="auto"/>
                    <w:spacing w:before="0" w:after="0" w:line="240" w:lineRule="auto"/>
                    <w:ind w:left="40" w:firstLine="0"/>
                    <w:jc w:val="left"/>
                    <w:rPr>
                      <w:sz w:val="17"/>
                      <w:szCs w:val="17"/>
                    </w:rPr>
                  </w:pPr>
                  <w:r w:rsidRPr="001C4B3E">
                    <w:rPr>
                      <w:rStyle w:val="1"/>
                      <w:sz w:val="17"/>
                      <w:szCs w:val="17"/>
                    </w:rPr>
                    <w:t>1-Пропанол</w:t>
                  </w:r>
                </w:p>
              </w:tc>
              <w:tc>
                <w:tcPr>
                  <w:tcW w:w="2835" w:type="dxa"/>
                  <w:tcBorders>
                    <w:top w:val="single" w:sz="4" w:space="0" w:color="auto"/>
                    <w:left w:val="single" w:sz="4" w:space="0" w:color="auto"/>
                  </w:tcBorders>
                  <w:shd w:val="clear" w:color="auto" w:fill="FFFFFF"/>
                  <w:vAlign w:val="bottom"/>
                </w:tcPr>
                <w:p w:rsidR="001C4B3E" w:rsidRPr="001C4B3E" w:rsidRDefault="001C4B3E" w:rsidP="001C4B3E">
                  <w:pPr>
                    <w:pStyle w:val="3"/>
                    <w:shd w:val="clear" w:color="auto" w:fill="auto"/>
                    <w:spacing w:before="0" w:after="0" w:line="240" w:lineRule="auto"/>
                    <w:ind w:firstLine="0"/>
                    <w:jc w:val="center"/>
                    <w:rPr>
                      <w:sz w:val="17"/>
                      <w:szCs w:val="17"/>
                    </w:rPr>
                  </w:pPr>
                  <w:r w:rsidRPr="001C4B3E">
                    <w:rPr>
                      <w:rStyle w:val="1"/>
                      <w:sz w:val="17"/>
                      <w:szCs w:val="17"/>
                    </w:rPr>
                    <w:t>5.4</w:t>
                  </w:r>
                </w:p>
              </w:tc>
              <w:tc>
                <w:tcPr>
                  <w:tcW w:w="2943" w:type="dxa"/>
                  <w:tcBorders>
                    <w:top w:val="single" w:sz="4" w:space="0" w:color="auto"/>
                    <w:left w:val="single" w:sz="4" w:space="0" w:color="auto"/>
                    <w:right w:val="single" w:sz="4" w:space="0" w:color="auto"/>
                  </w:tcBorders>
                  <w:shd w:val="clear" w:color="auto" w:fill="FFFFFF"/>
                  <w:vAlign w:val="bottom"/>
                </w:tcPr>
                <w:p w:rsidR="001C4B3E" w:rsidRPr="001C4B3E" w:rsidRDefault="001C4B3E" w:rsidP="001C4B3E">
                  <w:pPr>
                    <w:pStyle w:val="3"/>
                    <w:shd w:val="clear" w:color="auto" w:fill="auto"/>
                    <w:spacing w:before="0" w:after="0" w:line="240" w:lineRule="auto"/>
                    <w:ind w:firstLine="0"/>
                    <w:jc w:val="center"/>
                    <w:rPr>
                      <w:sz w:val="17"/>
                      <w:szCs w:val="17"/>
                    </w:rPr>
                  </w:pPr>
                  <w:r w:rsidRPr="001C4B3E">
                    <w:rPr>
                      <w:rStyle w:val="1"/>
                      <w:sz w:val="17"/>
                      <w:szCs w:val="17"/>
                    </w:rPr>
                    <w:t>7.02</w:t>
                  </w:r>
                </w:p>
              </w:tc>
            </w:tr>
            <w:tr w:rsidR="001C4B3E" w:rsidRPr="001C4B3E" w:rsidTr="00B939CE">
              <w:trPr>
                <w:trHeight w:hRule="exact" w:val="278"/>
              </w:trPr>
              <w:tc>
                <w:tcPr>
                  <w:tcW w:w="2978" w:type="dxa"/>
                  <w:tcBorders>
                    <w:top w:val="single" w:sz="4" w:space="0" w:color="auto"/>
                    <w:left w:val="single" w:sz="4" w:space="0" w:color="auto"/>
                  </w:tcBorders>
                  <w:shd w:val="clear" w:color="auto" w:fill="FFFFFF"/>
                  <w:vAlign w:val="bottom"/>
                </w:tcPr>
                <w:p w:rsidR="001C4B3E" w:rsidRPr="001C4B3E" w:rsidRDefault="001C4B3E" w:rsidP="001C4B3E">
                  <w:pPr>
                    <w:pStyle w:val="3"/>
                    <w:shd w:val="clear" w:color="auto" w:fill="auto"/>
                    <w:spacing w:before="0" w:after="0" w:line="240" w:lineRule="auto"/>
                    <w:ind w:left="40" w:firstLine="0"/>
                    <w:jc w:val="left"/>
                    <w:rPr>
                      <w:sz w:val="17"/>
                      <w:szCs w:val="17"/>
                    </w:rPr>
                  </w:pPr>
                  <w:r w:rsidRPr="001C4B3E">
                    <w:rPr>
                      <w:rStyle w:val="1"/>
                      <w:sz w:val="17"/>
                      <w:szCs w:val="17"/>
                    </w:rPr>
                    <w:t>Тетрагидрофуран</w:t>
                  </w:r>
                </w:p>
              </w:tc>
              <w:tc>
                <w:tcPr>
                  <w:tcW w:w="2835" w:type="dxa"/>
                  <w:tcBorders>
                    <w:top w:val="single" w:sz="4" w:space="0" w:color="auto"/>
                    <w:left w:val="single" w:sz="4" w:space="0" w:color="auto"/>
                  </w:tcBorders>
                  <w:shd w:val="clear" w:color="auto" w:fill="FFFFFF"/>
                  <w:vAlign w:val="bottom"/>
                </w:tcPr>
                <w:p w:rsidR="001C4B3E" w:rsidRPr="001C4B3E" w:rsidRDefault="001C4B3E" w:rsidP="001C4B3E">
                  <w:pPr>
                    <w:pStyle w:val="3"/>
                    <w:shd w:val="clear" w:color="auto" w:fill="auto"/>
                    <w:spacing w:before="0" w:after="0" w:line="240" w:lineRule="auto"/>
                    <w:ind w:firstLine="0"/>
                    <w:jc w:val="center"/>
                    <w:rPr>
                      <w:sz w:val="17"/>
                      <w:szCs w:val="17"/>
                    </w:rPr>
                  </w:pPr>
                  <w:r w:rsidRPr="001C4B3E">
                    <w:rPr>
                      <w:rStyle w:val="1"/>
                      <w:sz w:val="17"/>
                      <w:szCs w:val="17"/>
                    </w:rPr>
                    <w:t>5</w:t>
                  </w:r>
                </w:p>
              </w:tc>
              <w:tc>
                <w:tcPr>
                  <w:tcW w:w="2943" w:type="dxa"/>
                  <w:tcBorders>
                    <w:top w:val="single" w:sz="4" w:space="0" w:color="auto"/>
                    <w:left w:val="single" w:sz="4" w:space="0" w:color="auto"/>
                    <w:right w:val="single" w:sz="4" w:space="0" w:color="auto"/>
                  </w:tcBorders>
                  <w:shd w:val="clear" w:color="auto" w:fill="FFFFFF"/>
                  <w:vAlign w:val="bottom"/>
                </w:tcPr>
                <w:p w:rsidR="001C4B3E" w:rsidRPr="001C4B3E" w:rsidRDefault="001C4B3E" w:rsidP="001C4B3E">
                  <w:pPr>
                    <w:pStyle w:val="3"/>
                    <w:shd w:val="clear" w:color="auto" w:fill="auto"/>
                    <w:spacing w:before="0" w:after="0" w:line="240" w:lineRule="auto"/>
                    <w:ind w:firstLine="0"/>
                    <w:jc w:val="center"/>
                    <w:rPr>
                      <w:sz w:val="17"/>
                      <w:szCs w:val="17"/>
                    </w:rPr>
                  </w:pPr>
                  <w:r w:rsidRPr="001C4B3E">
                    <w:rPr>
                      <w:rStyle w:val="1"/>
                      <w:sz w:val="17"/>
                      <w:szCs w:val="17"/>
                    </w:rPr>
                    <w:t>6.50</w:t>
                  </w:r>
                </w:p>
              </w:tc>
            </w:tr>
            <w:tr w:rsidR="001C4B3E" w:rsidRPr="001C4B3E" w:rsidTr="00B939CE">
              <w:trPr>
                <w:trHeight w:hRule="exact" w:val="269"/>
              </w:trPr>
              <w:tc>
                <w:tcPr>
                  <w:tcW w:w="2978" w:type="dxa"/>
                  <w:tcBorders>
                    <w:top w:val="single" w:sz="4" w:space="0" w:color="auto"/>
                    <w:left w:val="single" w:sz="4" w:space="0" w:color="auto"/>
                  </w:tcBorders>
                  <w:shd w:val="clear" w:color="auto" w:fill="FFFFFF"/>
                  <w:vAlign w:val="bottom"/>
                </w:tcPr>
                <w:p w:rsidR="001C4B3E" w:rsidRPr="001C4B3E" w:rsidRDefault="001C4B3E" w:rsidP="001C4B3E">
                  <w:pPr>
                    <w:pStyle w:val="3"/>
                    <w:shd w:val="clear" w:color="auto" w:fill="auto"/>
                    <w:spacing w:before="0" w:after="0" w:line="240" w:lineRule="auto"/>
                    <w:ind w:left="40" w:firstLine="0"/>
                    <w:jc w:val="left"/>
                    <w:rPr>
                      <w:sz w:val="17"/>
                      <w:szCs w:val="17"/>
                    </w:rPr>
                  </w:pPr>
                  <w:r w:rsidRPr="001C4B3E">
                    <w:rPr>
                      <w:rStyle w:val="1"/>
                      <w:sz w:val="17"/>
                      <w:szCs w:val="17"/>
                    </w:rPr>
                    <w:t>Толуол</w:t>
                  </w:r>
                </w:p>
              </w:tc>
              <w:tc>
                <w:tcPr>
                  <w:tcW w:w="2835" w:type="dxa"/>
                  <w:tcBorders>
                    <w:top w:val="single" w:sz="4" w:space="0" w:color="auto"/>
                    <w:left w:val="single" w:sz="4" w:space="0" w:color="auto"/>
                  </w:tcBorders>
                  <w:shd w:val="clear" w:color="auto" w:fill="FFFFFF"/>
                  <w:vAlign w:val="bottom"/>
                </w:tcPr>
                <w:p w:rsidR="001C4B3E" w:rsidRPr="001C4B3E" w:rsidRDefault="001C4B3E" w:rsidP="001C4B3E">
                  <w:pPr>
                    <w:pStyle w:val="3"/>
                    <w:shd w:val="clear" w:color="auto" w:fill="auto"/>
                    <w:spacing w:before="0" w:after="0" w:line="240" w:lineRule="auto"/>
                    <w:ind w:firstLine="0"/>
                    <w:jc w:val="center"/>
                    <w:rPr>
                      <w:sz w:val="17"/>
                      <w:szCs w:val="17"/>
                    </w:rPr>
                  </w:pPr>
                  <w:r w:rsidRPr="001C4B3E">
                    <w:rPr>
                      <w:rStyle w:val="1"/>
                      <w:sz w:val="17"/>
                      <w:szCs w:val="17"/>
                    </w:rPr>
                    <w:t>3.5</w:t>
                  </w:r>
                </w:p>
              </w:tc>
              <w:tc>
                <w:tcPr>
                  <w:tcW w:w="2943" w:type="dxa"/>
                  <w:tcBorders>
                    <w:top w:val="single" w:sz="4" w:space="0" w:color="auto"/>
                    <w:left w:val="single" w:sz="4" w:space="0" w:color="auto"/>
                    <w:right w:val="single" w:sz="4" w:space="0" w:color="auto"/>
                  </w:tcBorders>
                  <w:shd w:val="clear" w:color="auto" w:fill="FFFFFF"/>
                  <w:vAlign w:val="bottom"/>
                </w:tcPr>
                <w:p w:rsidR="001C4B3E" w:rsidRPr="001C4B3E" w:rsidRDefault="001C4B3E" w:rsidP="001C4B3E">
                  <w:pPr>
                    <w:pStyle w:val="3"/>
                    <w:shd w:val="clear" w:color="auto" w:fill="auto"/>
                    <w:spacing w:before="0" w:after="0" w:line="240" w:lineRule="auto"/>
                    <w:ind w:firstLine="0"/>
                    <w:jc w:val="center"/>
                    <w:rPr>
                      <w:sz w:val="17"/>
                      <w:szCs w:val="17"/>
                    </w:rPr>
                  </w:pPr>
                  <w:r w:rsidRPr="001C4B3E">
                    <w:rPr>
                      <w:rStyle w:val="1"/>
                      <w:sz w:val="17"/>
                      <w:szCs w:val="17"/>
                    </w:rPr>
                    <w:t>4.55</w:t>
                  </w:r>
                </w:p>
              </w:tc>
            </w:tr>
            <w:tr w:rsidR="001C4B3E" w:rsidRPr="001C4B3E" w:rsidTr="00B939CE">
              <w:trPr>
                <w:trHeight w:hRule="exact" w:val="373"/>
              </w:trPr>
              <w:tc>
                <w:tcPr>
                  <w:tcW w:w="2978" w:type="dxa"/>
                  <w:tcBorders>
                    <w:top w:val="single" w:sz="4" w:space="0" w:color="auto"/>
                    <w:left w:val="single" w:sz="4" w:space="0" w:color="auto"/>
                    <w:bottom w:val="single" w:sz="4" w:space="0" w:color="auto"/>
                  </w:tcBorders>
                  <w:shd w:val="clear" w:color="auto" w:fill="FFFFFF"/>
                  <w:vAlign w:val="bottom"/>
                </w:tcPr>
                <w:p w:rsidR="001C4B3E" w:rsidRPr="001C4B3E" w:rsidRDefault="001C4B3E" w:rsidP="001C4B3E">
                  <w:pPr>
                    <w:pStyle w:val="3"/>
                    <w:shd w:val="clear" w:color="auto" w:fill="auto"/>
                    <w:spacing w:before="0" w:after="0" w:line="240" w:lineRule="auto"/>
                    <w:ind w:left="40" w:firstLine="0"/>
                    <w:jc w:val="left"/>
                    <w:rPr>
                      <w:sz w:val="17"/>
                      <w:szCs w:val="17"/>
                    </w:rPr>
                  </w:pPr>
                  <w:r w:rsidRPr="001C4B3E">
                    <w:rPr>
                      <w:rStyle w:val="1"/>
                      <w:sz w:val="17"/>
                      <w:szCs w:val="17"/>
                    </w:rPr>
                    <w:t>Тансформаторное масло (Voltesso)</w:t>
                  </w:r>
                </w:p>
              </w:tc>
              <w:tc>
                <w:tcPr>
                  <w:tcW w:w="2835" w:type="dxa"/>
                  <w:tcBorders>
                    <w:top w:val="single" w:sz="4" w:space="0" w:color="auto"/>
                    <w:left w:val="single" w:sz="4" w:space="0" w:color="auto"/>
                    <w:bottom w:val="single" w:sz="4" w:space="0" w:color="auto"/>
                  </w:tcBorders>
                  <w:shd w:val="clear" w:color="auto" w:fill="FFFFFF"/>
                  <w:vAlign w:val="bottom"/>
                </w:tcPr>
                <w:p w:rsidR="001C4B3E" w:rsidRPr="001C4B3E" w:rsidRDefault="001C4B3E" w:rsidP="001C4B3E">
                  <w:pPr>
                    <w:pStyle w:val="3"/>
                    <w:shd w:val="clear" w:color="auto" w:fill="auto"/>
                    <w:spacing w:before="0" w:after="0" w:line="240" w:lineRule="auto"/>
                    <w:ind w:firstLine="0"/>
                    <w:jc w:val="center"/>
                    <w:rPr>
                      <w:sz w:val="17"/>
                      <w:szCs w:val="17"/>
                    </w:rPr>
                  </w:pPr>
                  <w:r w:rsidRPr="001C4B3E">
                    <w:rPr>
                      <w:rStyle w:val="1"/>
                      <w:sz w:val="17"/>
                      <w:szCs w:val="17"/>
                    </w:rPr>
                    <w:t>4.5</w:t>
                  </w:r>
                </w:p>
              </w:tc>
              <w:tc>
                <w:tcPr>
                  <w:tcW w:w="2943" w:type="dxa"/>
                  <w:tcBorders>
                    <w:top w:val="single" w:sz="4" w:space="0" w:color="auto"/>
                    <w:left w:val="single" w:sz="4" w:space="0" w:color="auto"/>
                    <w:bottom w:val="single" w:sz="4" w:space="0" w:color="auto"/>
                    <w:right w:val="single" w:sz="4" w:space="0" w:color="auto"/>
                  </w:tcBorders>
                  <w:shd w:val="clear" w:color="auto" w:fill="FFFFFF"/>
                  <w:vAlign w:val="bottom"/>
                </w:tcPr>
                <w:p w:rsidR="001C4B3E" w:rsidRPr="001C4B3E" w:rsidRDefault="001C4B3E" w:rsidP="001C4B3E">
                  <w:pPr>
                    <w:pStyle w:val="3"/>
                    <w:shd w:val="clear" w:color="auto" w:fill="auto"/>
                    <w:spacing w:before="0" w:after="0" w:line="240" w:lineRule="auto"/>
                    <w:ind w:firstLine="0"/>
                    <w:jc w:val="center"/>
                    <w:rPr>
                      <w:sz w:val="17"/>
                      <w:szCs w:val="17"/>
                    </w:rPr>
                  </w:pPr>
                  <w:r w:rsidRPr="001C4B3E">
                    <w:rPr>
                      <w:rStyle w:val="1"/>
                      <w:sz w:val="17"/>
                      <w:szCs w:val="17"/>
                    </w:rPr>
                    <w:t>5.85</w:t>
                  </w:r>
                </w:p>
              </w:tc>
            </w:tr>
          </w:tbl>
          <w:p w:rsidR="001C4B3E" w:rsidRPr="001C4B3E" w:rsidRDefault="001C4B3E" w:rsidP="001C4B3E">
            <w:pPr>
              <w:rPr>
                <w:rFonts w:ascii="Arial" w:hAnsi="Arial" w:cs="Arial"/>
                <w:sz w:val="17"/>
                <w:szCs w:val="17"/>
                <w:lang w:val="ru-RU"/>
              </w:rPr>
            </w:pPr>
          </w:p>
          <w:p w:rsidR="00C14095" w:rsidRDefault="001C4B3E" w:rsidP="00B939CE">
            <w:pPr>
              <w:pStyle w:val="a8"/>
              <w:widowControl/>
              <w:numPr>
                <w:ilvl w:val="0"/>
                <w:numId w:val="3"/>
              </w:numPr>
              <w:spacing w:after="160" w:line="259" w:lineRule="auto"/>
              <w:ind w:left="742" w:right="1310" w:firstLine="0"/>
              <w:rPr>
                <w:rFonts w:ascii="Arial" w:hAnsi="Arial" w:cs="Arial"/>
                <w:sz w:val="17"/>
                <w:szCs w:val="17"/>
                <w:lang w:val="ru-RU"/>
              </w:rPr>
            </w:pPr>
            <w:r w:rsidRPr="00B939CE">
              <w:rPr>
                <w:rFonts w:ascii="Arial" w:hAnsi="Arial" w:cs="Arial"/>
                <w:sz w:val="17"/>
                <w:szCs w:val="17"/>
                <w:lang w:val="ru-RU"/>
              </w:rPr>
              <w:t>Проектные концентрации для горючих жидкостей класса В должны быть не менее 4,5% от минимума открытого пожара класса А</w:t>
            </w:r>
          </w:p>
          <w:p w:rsidR="003A132F" w:rsidRDefault="003A132F" w:rsidP="003A132F">
            <w:pPr>
              <w:widowControl/>
              <w:spacing w:after="160" w:line="259" w:lineRule="auto"/>
              <w:ind w:right="1310"/>
              <w:rPr>
                <w:rFonts w:ascii="Arial" w:hAnsi="Arial" w:cs="Arial"/>
                <w:sz w:val="17"/>
                <w:szCs w:val="17"/>
                <w:lang w:val="ru-RU"/>
              </w:rPr>
            </w:pPr>
          </w:p>
          <w:p w:rsidR="003A132F" w:rsidRDefault="003A132F" w:rsidP="003A132F">
            <w:pPr>
              <w:widowControl/>
              <w:spacing w:after="160" w:line="259" w:lineRule="auto"/>
              <w:ind w:right="1310"/>
              <w:rPr>
                <w:rFonts w:ascii="Arial" w:hAnsi="Arial" w:cs="Arial"/>
                <w:sz w:val="17"/>
                <w:szCs w:val="17"/>
                <w:lang w:val="ru-RU"/>
              </w:rPr>
            </w:pPr>
          </w:p>
          <w:p w:rsidR="003A132F" w:rsidRDefault="003A132F" w:rsidP="003A132F">
            <w:pPr>
              <w:widowControl/>
              <w:spacing w:after="160" w:line="259" w:lineRule="auto"/>
              <w:ind w:right="1310"/>
              <w:rPr>
                <w:rFonts w:ascii="Arial" w:hAnsi="Arial" w:cs="Arial"/>
                <w:sz w:val="17"/>
                <w:szCs w:val="17"/>
                <w:lang w:val="ru-RU"/>
              </w:rPr>
            </w:pPr>
          </w:p>
          <w:p w:rsidR="003A132F" w:rsidRPr="003A132F" w:rsidRDefault="003A132F" w:rsidP="003A132F">
            <w:pPr>
              <w:widowControl/>
              <w:spacing w:after="160" w:line="259" w:lineRule="auto"/>
              <w:ind w:right="1310"/>
              <w:jc w:val="right"/>
              <w:rPr>
                <w:rFonts w:ascii="Arial" w:hAnsi="Arial" w:cs="Arial"/>
                <w:sz w:val="17"/>
                <w:szCs w:val="17"/>
                <w:lang w:val="ru-RU"/>
              </w:rPr>
            </w:pPr>
            <w:r>
              <w:rPr>
                <w:rFonts w:ascii="Arial" w:hAnsi="Arial" w:cs="Arial"/>
                <w:sz w:val="17"/>
                <w:szCs w:val="17"/>
                <w:lang w:val="ru-RU"/>
              </w:rPr>
              <w:t>27</w:t>
            </w:r>
          </w:p>
          <w:p w:rsidR="00B939CE" w:rsidRPr="00B939CE" w:rsidRDefault="00B939CE" w:rsidP="00B939CE">
            <w:pPr>
              <w:pStyle w:val="a8"/>
              <w:widowControl/>
              <w:spacing w:after="160" w:line="259" w:lineRule="auto"/>
              <w:ind w:left="742" w:right="1310"/>
              <w:jc w:val="right"/>
              <w:rPr>
                <w:rFonts w:ascii="Arial" w:hAnsi="Arial" w:cs="Arial"/>
                <w:sz w:val="17"/>
                <w:szCs w:val="17"/>
                <w:lang w:val="ru-RU"/>
              </w:rPr>
            </w:pPr>
          </w:p>
        </w:tc>
      </w:tr>
    </w:tbl>
    <w:p w:rsidR="00C14095" w:rsidRDefault="00C14095">
      <w:pPr>
        <w:widowControl/>
        <w:spacing w:after="160" w:line="259" w:lineRule="auto"/>
        <w:rPr>
          <w:lang w:val="ru-RU"/>
        </w:rPr>
      </w:pPr>
    </w:p>
    <w:p w:rsidR="00B97B82" w:rsidRDefault="00B97B82">
      <w:pPr>
        <w:widowControl/>
        <w:spacing w:after="160" w:line="259" w:lineRule="auto"/>
        <w:rPr>
          <w:lang w:val="ru-RU"/>
        </w:rPr>
      </w:pPr>
      <w:r>
        <w:rPr>
          <w:lang w:val="ru-RU"/>
        </w:rPr>
        <w:br w:type="page"/>
      </w:r>
    </w:p>
    <w:tbl>
      <w:tblPr>
        <w:tblStyle w:val="a3"/>
        <w:tblW w:w="11057" w:type="dxa"/>
        <w:tblInd w:w="-1139" w:type="dxa"/>
        <w:tblLook w:val="04A0" w:firstRow="1" w:lastRow="0" w:firstColumn="1" w:lastColumn="0" w:noHBand="0" w:noVBand="1"/>
      </w:tblPr>
      <w:tblGrid>
        <w:gridCol w:w="11057"/>
      </w:tblGrid>
      <w:tr w:rsidR="00B97B82" w:rsidRPr="006C771A" w:rsidTr="00B97B82">
        <w:tc>
          <w:tcPr>
            <w:tcW w:w="11057" w:type="dxa"/>
          </w:tcPr>
          <w:p w:rsidR="00B97B82" w:rsidRDefault="00B97B82" w:rsidP="00B97B82">
            <w:pPr>
              <w:rPr>
                <w:rFonts w:ascii="Arial" w:hAnsi="Arial" w:cs="Arial"/>
                <w:b/>
                <w:sz w:val="16"/>
                <w:szCs w:val="16"/>
              </w:rPr>
            </w:pPr>
          </w:p>
          <w:p w:rsidR="00B97B82" w:rsidRPr="00B53A0C" w:rsidRDefault="00B97B82" w:rsidP="00B97B82">
            <w:pPr>
              <w:rPr>
                <w:rFonts w:ascii="Arial" w:hAnsi="Arial" w:cs="Arial"/>
                <w:b/>
                <w:sz w:val="16"/>
                <w:szCs w:val="16"/>
              </w:rPr>
            </w:pPr>
            <w:r w:rsidRPr="00B53A0C">
              <w:rPr>
                <w:rFonts w:ascii="Arial" w:hAnsi="Arial" w:cs="Arial"/>
                <w:b/>
                <w:sz w:val="16"/>
                <w:szCs w:val="16"/>
              </w:rPr>
              <w:t>SE 1230 500 ENG SEAMLESS REV: 5/28/2014</w:t>
            </w:r>
            <w:r w:rsidRPr="00B53A0C">
              <w:rPr>
                <w:rFonts w:ascii="Arial" w:hAnsi="Arial" w:cs="Arial"/>
                <w:b/>
                <w:sz w:val="16"/>
                <w:szCs w:val="16"/>
              </w:rPr>
              <w:tab/>
              <w:t xml:space="preserve">                                                                                           </w:t>
            </w:r>
            <w:r w:rsidRPr="00ED4709">
              <w:rPr>
                <w:rFonts w:ascii="Arial" w:hAnsi="Arial" w:cs="Arial"/>
                <w:b/>
                <w:sz w:val="16"/>
                <w:szCs w:val="16"/>
              </w:rPr>
              <w:t xml:space="preserve">                                  </w:t>
            </w:r>
            <w:r w:rsidRPr="00B53A0C">
              <w:rPr>
                <w:rFonts w:ascii="Arial" w:hAnsi="Arial" w:cs="Arial"/>
                <w:b/>
                <w:sz w:val="16"/>
                <w:szCs w:val="16"/>
              </w:rPr>
              <w:t xml:space="preserve">  </w:t>
            </w:r>
            <w:r>
              <w:rPr>
                <w:rFonts w:ascii="Arial" w:hAnsi="Arial" w:cs="Arial"/>
                <w:b/>
                <w:sz w:val="16"/>
                <w:szCs w:val="16"/>
              </w:rPr>
              <w:t xml:space="preserve">    </w:t>
            </w:r>
            <w:r w:rsidRPr="00B53A0C">
              <w:rPr>
                <w:rFonts w:ascii="Arial" w:hAnsi="Arial" w:cs="Arial"/>
                <w:b/>
                <w:sz w:val="16"/>
                <w:szCs w:val="16"/>
              </w:rPr>
              <w:t xml:space="preserve">  ISS: April 2014</w:t>
            </w:r>
          </w:p>
          <w:p w:rsidR="00B97B82" w:rsidRPr="00B97B82" w:rsidRDefault="00B97B82" w:rsidP="00B97B82">
            <w:pPr>
              <w:ind w:left="2124" w:firstLine="708"/>
              <w:rPr>
                <w:rFonts w:ascii="Times New Roman" w:hAnsi="Times New Roman" w:cs="Times New Roman"/>
                <w:b/>
              </w:rPr>
            </w:pPr>
          </w:p>
          <w:p w:rsidR="00B97B82" w:rsidRPr="00080FDD" w:rsidRDefault="00B97B82" w:rsidP="00B97B82">
            <w:pPr>
              <w:ind w:left="2124" w:firstLine="708"/>
              <w:rPr>
                <w:rFonts w:ascii="Arial" w:hAnsi="Arial" w:cs="Arial"/>
                <w:b/>
                <w:sz w:val="17"/>
                <w:szCs w:val="17"/>
                <w:u w:val="single"/>
              </w:rPr>
            </w:pPr>
            <w:r w:rsidRPr="008411E7">
              <w:rPr>
                <w:rFonts w:ascii="Arial" w:hAnsi="Arial" w:cs="Arial"/>
                <w:b/>
                <w:sz w:val="17"/>
                <w:szCs w:val="17"/>
              </w:rPr>
              <w:t xml:space="preserve">         </w:t>
            </w:r>
            <w:r w:rsidR="00080FDD" w:rsidRPr="008411E7">
              <w:rPr>
                <w:rFonts w:ascii="Arial" w:hAnsi="Arial" w:cs="Arial"/>
                <w:b/>
                <w:sz w:val="17"/>
                <w:szCs w:val="17"/>
              </w:rPr>
              <w:t xml:space="preserve">                              </w:t>
            </w:r>
            <w:r w:rsidRPr="008411E7">
              <w:rPr>
                <w:rFonts w:ascii="Arial" w:hAnsi="Arial" w:cs="Arial"/>
                <w:b/>
                <w:sz w:val="17"/>
                <w:szCs w:val="17"/>
              </w:rPr>
              <w:t xml:space="preserve">      </w:t>
            </w:r>
            <w:r w:rsidRPr="00080FDD">
              <w:rPr>
                <w:rFonts w:ascii="Arial" w:hAnsi="Arial" w:cs="Arial"/>
                <w:b/>
                <w:sz w:val="17"/>
                <w:szCs w:val="17"/>
                <w:u w:val="single"/>
                <w:lang w:val="ru-RU"/>
              </w:rPr>
              <w:t>Таблица</w:t>
            </w:r>
            <w:r w:rsidRPr="00080FDD">
              <w:rPr>
                <w:rFonts w:ascii="Arial" w:hAnsi="Arial" w:cs="Arial"/>
                <w:b/>
                <w:sz w:val="17"/>
                <w:szCs w:val="17"/>
                <w:u w:val="single"/>
              </w:rPr>
              <w:t xml:space="preserve"> 3.3c</w:t>
            </w:r>
          </w:p>
          <w:tbl>
            <w:tblPr>
              <w:tblW w:w="0" w:type="auto"/>
              <w:tblInd w:w="312" w:type="dxa"/>
              <w:tblCellMar>
                <w:left w:w="10" w:type="dxa"/>
                <w:right w:w="10" w:type="dxa"/>
              </w:tblCellMar>
              <w:tblLook w:val="0000" w:firstRow="0" w:lastRow="0" w:firstColumn="0" w:lastColumn="0" w:noHBand="0" w:noVBand="0"/>
            </w:tblPr>
            <w:tblGrid>
              <w:gridCol w:w="634"/>
              <w:gridCol w:w="744"/>
              <w:gridCol w:w="816"/>
              <w:gridCol w:w="749"/>
              <w:gridCol w:w="816"/>
              <w:gridCol w:w="778"/>
              <w:gridCol w:w="782"/>
              <w:gridCol w:w="778"/>
              <w:gridCol w:w="782"/>
              <w:gridCol w:w="739"/>
              <w:gridCol w:w="787"/>
              <w:gridCol w:w="787"/>
              <w:gridCol w:w="787"/>
            </w:tblGrid>
            <w:tr w:rsidR="00080FDD" w:rsidRPr="006C771A" w:rsidTr="008411E7">
              <w:trPr>
                <w:trHeight w:hRule="exact" w:val="216"/>
              </w:trPr>
              <w:tc>
                <w:tcPr>
                  <w:tcW w:w="9810" w:type="dxa"/>
                  <w:gridSpan w:val="13"/>
                  <w:tcBorders>
                    <w:top w:val="single" w:sz="4" w:space="0" w:color="auto"/>
                    <w:left w:val="single" w:sz="4" w:space="0" w:color="auto"/>
                    <w:right w:val="single" w:sz="4" w:space="0" w:color="auto"/>
                  </w:tcBorders>
                  <w:shd w:val="clear" w:color="auto" w:fill="FFFFFF"/>
                  <w:vAlign w:val="center"/>
                </w:tcPr>
                <w:p w:rsidR="00080FDD" w:rsidRPr="00B97B82" w:rsidRDefault="00080FDD" w:rsidP="00B97B82">
                  <w:pPr>
                    <w:pStyle w:val="3"/>
                    <w:shd w:val="clear" w:color="auto" w:fill="auto"/>
                    <w:spacing w:before="0" w:after="0" w:line="110" w:lineRule="exact"/>
                    <w:ind w:left="1940" w:firstLine="0"/>
                    <w:jc w:val="left"/>
                    <w:rPr>
                      <w:sz w:val="10"/>
                      <w:szCs w:val="10"/>
                    </w:rPr>
                  </w:pPr>
                  <w:r w:rsidRPr="00B97B82">
                    <w:rPr>
                      <w:rStyle w:val="55pt"/>
                      <w:sz w:val="10"/>
                      <w:szCs w:val="10"/>
                      <w:lang w:val="ru-RU"/>
                    </w:rPr>
                    <w:t>Требуемый вес на единицу объема защищаемого пространства</w:t>
                  </w:r>
                </w:p>
              </w:tc>
            </w:tr>
            <w:tr w:rsidR="00080FDD" w:rsidRPr="006C771A" w:rsidTr="008411E7">
              <w:trPr>
                <w:trHeight w:hRule="exact" w:val="211"/>
              </w:trPr>
              <w:tc>
                <w:tcPr>
                  <w:tcW w:w="465" w:type="dxa"/>
                  <w:tcBorders>
                    <w:top w:val="single" w:sz="4" w:space="0" w:color="auto"/>
                    <w:left w:val="single" w:sz="4" w:space="0" w:color="auto"/>
                  </w:tcBorders>
                  <w:shd w:val="clear" w:color="auto" w:fill="FFFFFF"/>
                  <w:vAlign w:val="center"/>
                </w:tcPr>
                <w:p w:rsidR="00080FDD" w:rsidRPr="00B97B82" w:rsidRDefault="00080FDD" w:rsidP="00B97B82">
                  <w:pPr>
                    <w:pStyle w:val="3"/>
                    <w:shd w:val="clear" w:color="auto" w:fill="auto"/>
                    <w:spacing w:before="0" w:after="0" w:line="110" w:lineRule="exact"/>
                    <w:ind w:firstLine="0"/>
                    <w:jc w:val="center"/>
                    <w:rPr>
                      <w:sz w:val="10"/>
                      <w:szCs w:val="10"/>
                    </w:rPr>
                  </w:pPr>
                  <w:proofErr w:type="spellStart"/>
                  <w:r w:rsidRPr="00B97B82">
                    <w:rPr>
                      <w:rStyle w:val="55pt0"/>
                      <w:sz w:val="10"/>
                      <w:szCs w:val="10"/>
                    </w:rPr>
                    <w:t>Температура</w:t>
                  </w:r>
                  <w:proofErr w:type="spellEnd"/>
                </w:p>
              </w:tc>
              <w:tc>
                <w:tcPr>
                  <w:tcW w:w="744" w:type="dxa"/>
                  <w:tcBorders>
                    <w:top w:val="single" w:sz="4" w:space="0" w:color="auto"/>
                    <w:left w:val="single" w:sz="4" w:space="0" w:color="auto"/>
                  </w:tcBorders>
                  <w:shd w:val="clear" w:color="auto" w:fill="FFFFFF"/>
                  <w:vAlign w:val="center"/>
                </w:tcPr>
                <w:p w:rsidR="00080FDD" w:rsidRPr="00B97B82" w:rsidRDefault="00080FDD" w:rsidP="00B97B82">
                  <w:pPr>
                    <w:pStyle w:val="3"/>
                    <w:shd w:val="clear" w:color="auto" w:fill="auto"/>
                    <w:spacing w:before="0" w:after="0" w:line="110" w:lineRule="exact"/>
                    <w:ind w:right="120" w:firstLine="0"/>
                    <w:jc w:val="right"/>
                    <w:rPr>
                      <w:sz w:val="10"/>
                      <w:szCs w:val="10"/>
                    </w:rPr>
                  </w:pPr>
                  <w:r w:rsidRPr="00B97B82">
                    <w:rPr>
                      <w:rStyle w:val="55pt0"/>
                      <w:sz w:val="10"/>
                      <w:szCs w:val="10"/>
                    </w:rPr>
                    <w:t>Удельный</w:t>
                  </w:r>
                </w:p>
              </w:tc>
              <w:tc>
                <w:tcPr>
                  <w:tcW w:w="8601" w:type="dxa"/>
                  <w:gridSpan w:val="11"/>
                  <w:tcBorders>
                    <w:top w:val="single" w:sz="4" w:space="0" w:color="auto"/>
                    <w:left w:val="single" w:sz="4" w:space="0" w:color="auto"/>
                    <w:right w:val="single" w:sz="4" w:space="0" w:color="auto"/>
                  </w:tcBorders>
                  <w:shd w:val="clear" w:color="auto" w:fill="FFFFFF"/>
                  <w:vAlign w:val="center"/>
                </w:tcPr>
                <w:p w:rsidR="00080FDD" w:rsidRPr="00B97B82" w:rsidRDefault="00080FDD" w:rsidP="00B97B82">
                  <w:pPr>
                    <w:pStyle w:val="3"/>
                    <w:shd w:val="clear" w:color="auto" w:fill="auto"/>
                    <w:spacing w:before="0" w:after="0" w:line="110" w:lineRule="exact"/>
                    <w:ind w:left="1240" w:firstLine="0"/>
                    <w:jc w:val="left"/>
                    <w:rPr>
                      <w:sz w:val="10"/>
                      <w:szCs w:val="10"/>
                    </w:rPr>
                  </w:pPr>
                  <w:r w:rsidRPr="00B97B82">
                    <w:rPr>
                      <w:rStyle w:val="55pt0"/>
                      <w:sz w:val="10"/>
                      <w:szCs w:val="10"/>
                      <w:lang w:val="ru-RU"/>
                    </w:rPr>
                    <w:t xml:space="preserve">Требуемый вес </w:t>
                  </w:r>
                  <w:r w:rsidRPr="00B97B82">
                    <w:rPr>
                      <w:rStyle w:val="55pt0"/>
                      <w:sz w:val="10"/>
                      <w:szCs w:val="10"/>
                    </w:rPr>
                    <w:t>C</w:t>
                  </w:r>
                  <w:r w:rsidRPr="00B97B82">
                    <w:rPr>
                      <w:rStyle w:val="55pt0"/>
                      <w:sz w:val="10"/>
                      <w:szCs w:val="10"/>
                      <w:lang w:val="ru-RU"/>
                    </w:rPr>
                    <w:t xml:space="preserve">6 </w:t>
                  </w:r>
                  <w:r w:rsidRPr="00B97B82">
                    <w:rPr>
                      <w:rStyle w:val="55pt0"/>
                      <w:sz w:val="10"/>
                      <w:szCs w:val="10"/>
                    </w:rPr>
                    <w:t>f</w:t>
                  </w:r>
                  <w:r w:rsidRPr="00B97B82">
                    <w:rPr>
                      <w:rStyle w:val="55pt0"/>
                      <w:sz w:val="10"/>
                      <w:szCs w:val="10"/>
                      <w:lang w:val="ru-RU"/>
                    </w:rPr>
                    <w:t>-кетона в защищаемом объеме(фунт/фут</w:t>
                  </w:r>
                  <w:r w:rsidRPr="00B97B82">
                    <w:rPr>
                      <w:rStyle w:val="55pt0"/>
                      <w:sz w:val="10"/>
                      <w:szCs w:val="10"/>
                      <w:vertAlign w:val="superscript"/>
                      <w:lang w:val="ru-RU"/>
                    </w:rPr>
                    <w:t>3</w:t>
                  </w:r>
                  <w:r w:rsidRPr="00B97B82">
                    <w:rPr>
                      <w:rStyle w:val="55pt0"/>
                      <w:sz w:val="10"/>
                      <w:szCs w:val="10"/>
                      <w:lang w:val="ru-RU"/>
                    </w:rPr>
                    <w:t>)</w:t>
                  </w:r>
                </w:p>
              </w:tc>
            </w:tr>
            <w:tr w:rsidR="00080FDD" w:rsidRPr="006C771A" w:rsidTr="008411E7">
              <w:trPr>
                <w:trHeight w:hRule="exact" w:val="327"/>
              </w:trPr>
              <w:tc>
                <w:tcPr>
                  <w:tcW w:w="465" w:type="dxa"/>
                  <w:tcBorders>
                    <w:top w:val="single" w:sz="4" w:space="0" w:color="auto"/>
                    <w:left w:val="single" w:sz="4" w:space="0" w:color="auto"/>
                  </w:tcBorders>
                  <w:shd w:val="clear" w:color="auto" w:fill="FFFFFF"/>
                  <w:vAlign w:val="bottom"/>
                </w:tcPr>
                <w:p w:rsidR="00080FDD" w:rsidRPr="00B97B82"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w:t>
                  </w:r>
                  <w:r w:rsidRPr="00B97B82">
                    <w:rPr>
                      <w:rStyle w:val="55pt0"/>
                      <w:sz w:val="10"/>
                      <w:szCs w:val="10"/>
                    </w:rPr>
                    <w:t>F</w:t>
                  </w:r>
                  <w:r w:rsidRPr="008411E7">
                    <w:rPr>
                      <w:rStyle w:val="55pt0"/>
                      <w:sz w:val="10"/>
                      <w:szCs w:val="10"/>
                      <w:lang w:val="ru-RU"/>
                    </w:rPr>
                    <w:t>)</w:t>
                  </w:r>
                </w:p>
              </w:tc>
              <w:tc>
                <w:tcPr>
                  <w:tcW w:w="744" w:type="dxa"/>
                  <w:tcBorders>
                    <w:top w:val="single" w:sz="4" w:space="0" w:color="auto"/>
                    <w:left w:val="single" w:sz="4" w:space="0" w:color="auto"/>
                  </w:tcBorders>
                  <w:shd w:val="clear" w:color="auto" w:fill="FFFFFF"/>
                  <w:vAlign w:val="bottom"/>
                </w:tcPr>
                <w:p w:rsidR="00080FDD" w:rsidRPr="008411E7" w:rsidRDefault="00080FDD" w:rsidP="00B97B82">
                  <w:pPr>
                    <w:pStyle w:val="3"/>
                    <w:shd w:val="clear" w:color="auto" w:fill="auto"/>
                    <w:spacing w:before="0" w:after="0" w:line="110" w:lineRule="exact"/>
                    <w:ind w:left="100" w:firstLine="0"/>
                    <w:jc w:val="left"/>
                    <w:rPr>
                      <w:sz w:val="10"/>
                      <w:szCs w:val="10"/>
                    </w:rPr>
                  </w:pPr>
                  <w:r w:rsidRPr="008411E7">
                    <w:rPr>
                      <w:rStyle w:val="55pt0"/>
                      <w:sz w:val="10"/>
                      <w:szCs w:val="10"/>
                      <w:lang w:val="ru-RU"/>
                    </w:rPr>
                    <w:t xml:space="preserve">Объем пара </w:t>
                  </w:r>
                  <w:r w:rsidRPr="00B97B82">
                    <w:rPr>
                      <w:rStyle w:val="55pt0"/>
                      <w:sz w:val="10"/>
                      <w:szCs w:val="10"/>
                    </w:rPr>
                    <w:t>Vol</w:t>
                  </w:r>
                </w:p>
              </w:tc>
              <w:tc>
                <w:tcPr>
                  <w:tcW w:w="7027" w:type="dxa"/>
                  <w:gridSpan w:val="9"/>
                  <w:tcBorders>
                    <w:top w:val="single" w:sz="4" w:space="0" w:color="auto"/>
                    <w:left w:val="single" w:sz="4" w:space="0" w:color="auto"/>
                  </w:tcBorders>
                  <w:shd w:val="clear" w:color="auto" w:fill="FFFFFF"/>
                  <w:vAlign w:val="center"/>
                </w:tcPr>
                <w:p w:rsidR="00080FDD" w:rsidRPr="00B97B82" w:rsidRDefault="00080FDD" w:rsidP="00B97B82">
                  <w:pPr>
                    <w:pStyle w:val="3"/>
                    <w:shd w:val="clear" w:color="auto" w:fill="auto"/>
                    <w:spacing w:before="0" w:after="0" w:line="110" w:lineRule="exact"/>
                    <w:ind w:left="2080" w:firstLine="0"/>
                    <w:jc w:val="left"/>
                    <w:rPr>
                      <w:sz w:val="10"/>
                      <w:szCs w:val="10"/>
                    </w:rPr>
                  </w:pPr>
                  <w:r w:rsidRPr="008411E7">
                    <w:rPr>
                      <w:rStyle w:val="55pt0"/>
                      <w:sz w:val="10"/>
                      <w:szCs w:val="10"/>
                      <w:lang w:val="ru-RU"/>
                    </w:rPr>
                    <w:t xml:space="preserve">Проектная концентрация (% </w:t>
                  </w:r>
                  <w:r w:rsidRPr="00B97B82">
                    <w:rPr>
                      <w:rStyle w:val="55pt0"/>
                      <w:sz w:val="10"/>
                      <w:szCs w:val="10"/>
                    </w:rPr>
                    <w:t>v</w:t>
                  </w:r>
                  <w:r w:rsidRPr="008411E7">
                    <w:rPr>
                      <w:rStyle w:val="55pt0"/>
                      <w:sz w:val="10"/>
                      <w:szCs w:val="10"/>
                      <w:lang w:val="ru-RU"/>
                    </w:rPr>
                    <w:t>/</w:t>
                  </w:r>
                  <w:r w:rsidRPr="00B97B82">
                    <w:rPr>
                      <w:rStyle w:val="55pt0"/>
                      <w:sz w:val="10"/>
                      <w:szCs w:val="10"/>
                    </w:rPr>
                    <w:t>v</w:t>
                  </w:r>
                  <w:r w:rsidRPr="008411E7">
                    <w:rPr>
                      <w:rStyle w:val="55pt0"/>
                      <w:sz w:val="10"/>
                      <w:szCs w:val="10"/>
                      <w:lang w:val="ru-RU"/>
                    </w:rPr>
                    <w:t>)</w:t>
                  </w:r>
                </w:p>
              </w:tc>
              <w:tc>
                <w:tcPr>
                  <w:tcW w:w="1574" w:type="dxa"/>
                  <w:gridSpan w:val="2"/>
                  <w:tcBorders>
                    <w:top w:val="single" w:sz="4" w:space="0" w:color="auto"/>
                    <w:left w:val="single" w:sz="4" w:space="0" w:color="auto"/>
                    <w:right w:val="single" w:sz="4" w:space="0" w:color="auto"/>
                  </w:tcBorders>
                  <w:shd w:val="clear" w:color="auto" w:fill="FFFFFF"/>
                </w:tcPr>
                <w:p w:rsidR="00080FDD" w:rsidRPr="008411E7" w:rsidRDefault="00080FDD" w:rsidP="00B97B82">
                  <w:pPr>
                    <w:rPr>
                      <w:rFonts w:ascii="Arial" w:hAnsi="Arial" w:cs="Arial"/>
                      <w:sz w:val="10"/>
                      <w:szCs w:val="10"/>
                      <w:lang w:val="ru-RU"/>
                    </w:rPr>
                  </w:pPr>
                </w:p>
              </w:tc>
            </w:tr>
            <w:tr w:rsidR="00080FDD" w:rsidRPr="006C771A" w:rsidTr="00080FDD">
              <w:trPr>
                <w:trHeight w:hRule="exact" w:val="211"/>
              </w:trPr>
              <w:tc>
                <w:tcPr>
                  <w:tcW w:w="465" w:type="dxa"/>
                  <w:tcBorders>
                    <w:top w:val="single" w:sz="4" w:space="0" w:color="auto"/>
                    <w:left w:val="single" w:sz="4" w:space="0" w:color="auto"/>
                  </w:tcBorders>
                  <w:shd w:val="clear" w:color="auto" w:fill="FFFFFF"/>
                </w:tcPr>
                <w:p w:rsidR="00080FDD" w:rsidRPr="008411E7" w:rsidRDefault="00080FDD" w:rsidP="00B97B82">
                  <w:pPr>
                    <w:rPr>
                      <w:rFonts w:ascii="Arial" w:hAnsi="Arial" w:cs="Arial"/>
                      <w:sz w:val="10"/>
                      <w:szCs w:val="10"/>
                      <w:lang w:val="ru-RU"/>
                    </w:rPr>
                  </w:pPr>
                </w:p>
              </w:tc>
              <w:tc>
                <w:tcPr>
                  <w:tcW w:w="744" w:type="dxa"/>
                  <w:tcBorders>
                    <w:top w:val="single" w:sz="4" w:space="0" w:color="auto"/>
                    <w:left w:val="single" w:sz="4" w:space="0" w:color="auto"/>
                  </w:tcBorders>
                  <w:shd w:val="clear" w:color="auto" w:fill="FFFFFF"/>
                  <w:vAlign w:val="center"/>
                </w:tcPr>
                <w:p w:rsidR="00080FDD" w:rsidRPr="00B97B82" w:rsidRDefault="00080FDD" w:rsidP="00B97B82">
                  <w:pPr>
                    <w:pStyle w:val="3"/>
                    <w:shd w:val="clear" w:color="auto" w:fill="auto"/>
                    <w:spacing w:before="0" w:after="0" w:line="110" w:lineRule="exact"/>
                    <w:ind w:right="120" w:firstLine="0"/>
                    <w:jc w:val="right"/>
                    <w:rPr>
                      <w:sz w:val="10"/>
                      <w:szCs w:val="10"/>
                    </w:rPr>
                  </w:pPr>
                  <w:r w:rsidRPr="008411E7">
                    <w:rPr>
                      <w:rStyle w:val="55pt0"/>
                      <w:sz w:val="10"/>
                      <w:szCs w:val="10"/>
                      <w:lang w:val="ru-RU"/>
                    </w:rPr>
                    <w:t>(фут</w:t>
                  </w:r>
                  <w:r w:rsidRPr="008411E7">
                    <w:rPr>
                      <w:rStyle w:val="55pt0"/>
                      <w:sz w:val="10"/>
                      <w:szCs w:val="10"/>
                      <w:vertAlign w:val="superscript"/>
                      <w:lang w:val="ru-RU"/>
                    </w:rPr>
                    <w:t>3</w:t>
                  </w:r>
                  <w:r w:rsidRPr="008411E7">
                    <w:rPr>
                      <w:rStyle w:val="55pt0"/>
                      <w:sz w:val="10"/>
                      <w:szCs w:val="10"/>
                      <w:lang w:val="ru-RU"/>
                    </w:rPr>
                    <w:t>/фунт)</w:t>
                  </w:r>
                </w:p>
              </w:tc>
              <w:tc>
                <w:tcPr>
                  <w:tcW w:w="816" w:type="dxa"/>
                  <w:tcBorders>
                    <w:top w:val="single" w:sz="4" w:space="0" w:color="auto"/>
                    <w:left w:val="single" w:sz="4" w:space="0" w:color="auto"/>
                  </w:tcBorders>
                  <w:shd w:val="clear" w:color="auto" w:fill="FFFFFF"/>
                  <w:vAlign w:val="center"/>
                </w:tcPr>
                <w:p w:rsidR="00080FDD" w:rsidRPr="00B97B82"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3</w:t>
                  </w:r>
                </w:p>
              </w:tc>
              <w:tc>
                <w:tcPr>
                  <w:tcW w:w="749" w:type="dxa"/>
                  <w:tcBorders>
                    <w:top w:val="single" w:sz="4" w:space="0" w:color="auto"/>
                    <w:left w:val="single" w:sz="4" w:space="0" w:color="auto"/>
                  </w:tcBorders>
                  <w:shd w:val="clear" w:color="auto" w:fill="FFFFFF"/>
                  <w:vAlign w:val="center"/>
                </w:tcPr>
                <w:p w:rsidR="00080FDD" w:rsidRPr="00B97B82"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3.5</w:t>
                  </w:r>
                </w:p>
              </w:tc>
              <w:tc>
                <w:tcPr>
                  <w:tcW w:w="816" w:type="dxa"/>
                  <w:tcBorders>
                    <w:top w:val="single" w:sz="4" w:space="0" w:color="auto"/>
                    <w:left w:val="single" w:sz="4" w:space="0" w:color="auto"/>
                  </w:tcBorders>
                  <w:shd w:val="clear" w:color="auto" w:fill="FFFFFF"/>
                  <w:vAlign w:val="center"/>
                </w:tcPr>
                <w:p w:rsidR="00080FDD" w:rsidRPr="00B97B82"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4</w:t>
                  </w:r>
                </w:p>
              </w:tc>
              <w:tc>
                <w:tcPr>
                  <w:tcW w:w="778" w:type="dxa"/>
                  <w:tcBorders>
                    <w:top w:val="single" w:sz="4" w:space="0" w:color="auto"/>
                    <w:left w:val="single" w:sz="4" w:space="0" w:color="auto"/>
                  </w:tcBorders>
                  <w:shd w:val="clear" w:color="auto" w:fill="AEAAAA" w:themeFill="background2" w:themeFillShade="BF"/>
                  <w:vAlign w:val="center"/>
                </w:tcPr>
                <w:p w:rsidR="00080FDD" w:rsidRPr="00080FDD"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4.2</w:t>
                  </w:r>
                </w:p>
              </w:tc>
              <w:tc>
                <w:tcPr>
                  <w:tcW w:w="782" w:type="dxa"/>
                  <w:tcBorders>
                    <w:top w:val="single" w:sz="4" w:space="0" w:color="auto"/>
                    <w:left w:val="single" w:sz="4" w:space="0" w:color="auto"/>
                  </w:tcBorders>
                  <w:shd w:val="clear" w:color="auto" w:fill="FFFFFF"/>
                  <w:vAlign w:val="center"/>
                </w:tcPr>
                <w:p w:rsidR="00080FDD" w:rsidRPr="00B97B82"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5</w:t>
                  </w:r>
                </w:p>
              </w:tc>
              <w:tc>
                <w:tcPr>
                  <w:tcW w:w="778" w:type="dxa"/>
                  <w:tcBorders>
                    <w:top w:val="single" w:sz="4" w:space="0" w:color="auto"/>
                    <w:left w:val="single" w:sz="4" w:space="0" w:color="auto"/>
                  </w:tcBorders>
                  <w:shd w:val="clear" w:color="auto" w:fill="AEAAAA" w:themeFill="background2" w:themeFillShade="BF"/>
                  <w:vAlign w:val="center"/>
                </w:tcPr>
                <w:p w:rsidR="00080FDD" w:rsidRPr="00080FDD"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5.85</w:t>
                  </w:r>
                </w:p>
              </w:tc>
              <w:tc>
                <w:tcPr>
                  <w:tcW w:w="782" w:type="dxa"/>
                  <w:tcBorders>
                    <w:top w:val="single" w:sz="4" w:space="0" w:color="auto"/>
                    <w:left w:val="single" w:sz="4" w:space="0" w:color="auto"/>
                  </w:tcBorders>
                  <w:shd w:val="clear" w:color="auto" w:fill="FFFFFF"/>
                  <w:vAlign w:val="center"/>
                </w:tcPr>
                <w:p w:rsidR="00080FDD" w:rsidRPr="00B97B82"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6</w:t>
                  </w:r>
                </w:p>
              </w:tc>
              <w:tc>
                <w:tcPr>
                  <w:tcW w:w="739" w:type="dxa"/>
                  <w:tcBorders>
                    <w:top w:val="single" w:sz="4" w:space="0" w:color="auto"/>
                    <w:left w:val="single" w:sz="4" w:space="0" w:color="auto"/>
                  </w:tcBorders>
                  <w:shd w:val="clear" w:color="auto" w:fill="FFFFFF"/>
                  <w:vAlign w:val="center"/>
                </w:tcPr>
                <w:p w:rsidR="00080FDD" w:rsidRPr="00B97B82"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7</w:t>
                  </w:r>
                </w:p>
              </w:tc>
              <w:tc>
                <w:tcPr>
                  <w:tcW w:w="787" w:type="dxa"/>
                  <w:tcBorders>
                    <w:top w:val="single" w:sz="4" w:space="0" w:color="auto"/>
                    <w:left w:val="single" w:sz="4" w:space="0" w:color="auto"/>
                  </w:tcBorders>
                  <w:shd w:val="clear" w:color="auto" w:fill="FFFFFF"/>
                  <w:vAlign w:val="center"/>
                </w:tcPr>
                <w:p w:rsidR="00080FDD" w:rsidRPr="00B97B82"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8</w:t>
                  </w:r>
                </w:p>
              </w:tc>
              <w:tc>
                <w:tcPr>
                  <w:tcW w:w="787" w:type="dxa"/>
                  <w:tcBorders>
                    <w:top w:val="single" w:sz="4" w:space="0" w:color="auto"/>
                    <w:left w:val="single" w:sz="4" w:space="0" w:color="auto"/>
                  </w:tcBorders>
                  <w:shd w:val="clear" w:color="auto" w:fill="FFFFFF"/>
                  <w:vAlign w:val="center"/>
                </w:tcPr>
                <w:p w:rsidR="00080FDD" w:rsidRPr="00B97B82"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9</w:t>
                  </w:r>
                </w:p>
              </w:tc>
              <w:tc>
                <w:tcPr>
                  <w:tcW w:w="787" w:type="dxa"/>
                  <w:tcBorders>
                    <w:top w:val="single" w:sz="4" w:space="0" w:color="auto"/>
                    <w:left w:val="single" w:sz="4" w:space="0" w:color="auto"/>
                    <w:right w:val="single" w:sz="4" w:space="0" w:color="auto"/>
                  </w:tcBorders>
                  <w:shd w:val="clear" w:color="auto" w:fill="FFFFFF"/>
                  <w:vAlign w:val="center"/>
                </w:tcPr>
                <w:p w:rsidR="00080FDD" w:rsidRPr="00B97B82"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10</w:t>
                  </w:r>
                </w:p>
              </w:tc>
            </w:tr>
            <w:tr w:rsidR="00080FDD" w:rsidRPr="006C771A" w:rsidTr="00080FDD">
              <w:trPr>
                <w:trHeight w:hRule="exact" w:val="221"/>
              </w:trPr>
              <w:tc>
                <w:tcPr>
                  <w:tcW w:w="465" w:type="dxa"/>
                  <w:tcBorders>
                    <w:top w:val="single" w:sz="4" w:space="0" w:color="auto"/>
                    <w:left w:val="single" w:sz="4" w:space="0" w:color="auto"/>
                  </w:tcBorders>
                  <w:shd w:val="clear" w:color="auto" w:fill="FFFFFF"/>
                  <w:vAlign w:val="center"/>
                </w:tcPr>
                <w:p w:rsidR="00080FDD" w:rsidRPr="00B97B82"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-20</w:t>
                  </w:r>
                </w:p>
              </w:tc>
              <w:tc>
                <w:tcPr>
                  <w:tcW w:w="744" w:type="dxa"/>
                  <w:tcBorders>
                    <w:top w:val="single" w:sz="4" w:space="0" w:color="auto"/>
                    <w:left w:val="single" w:sz="4" w:space="0" w:color="auto"/>
                  </w:tcBorders>
                  <w:shd w:val="clear" w:color="auto" w:fill="FFFFFF"/>
                  <w:vAlign w:val="center"/>
                </w:tcPr>
                <w:p w:rsidR="00080FDD" w:rsidRPr="00B97B82" w:rsidRDefault="00080FDD" w:rsidP="00B97B82">
                  <w:pPr>
                    <w:pStyle w:val="3"/>
                    <w:shd w:val="clear" w:color="auto" w:fill="auto"/>
                    <w:spacing w:before="0" w:after="0" w:line="110" w:lineRule="exact"/>
                    <w:ind w:right="120" w:firstLine="0"/>
                    <w:jc w:val="right"/>
                    <w:rPr>
                      <w:sz w:val="10"/>
                      <w:szCs w:val="10"/>
                    </w:rPr>
                  </w:pPr>
                  <w:r w:rsidRPr="008411E7">
                    <w:rPr>
                      <w:rStyle w:val="55pt0"/>
                      <w:sz w:val="10"/>
                      <w:szCs w:val="10"/>
                      <w:lang w:val="ru-RU"/>
                    </w:rPr>
                    <w:t>0.93678</w:t>
                  </w:r>
                </w:p>
              </w:tc>
              <w:tc>
                <w:tcPr>
                  <w:tcW w:w="816" w:type="dxa"/>
                  <w:tcBorders>
                    <w:top w:val="single" w:sz="4" w:space="0" w:color="auto"/>
                    <w:left w:val="single" w:sz="4" w:space="0" w:color="auto"/>
                  </w:tcBorders>
                  <w:shd w:val="clear" w:color="auto" w:fill="FFFFFF"/>
                  <w:vAlign w:val="center"/>
                </w:tcPr>
                <w:p w:rsidR="00080FDD" w:rsidRPr="00B97B82"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0.0330</w:t>
                  </w:r>
                </w:p>
              </w:tc>
              <w:tc>
                <w:tcPr>
                  <w:tcW w:w="749" w:type="dxa"/>
                  <w:tcBorders>
                    <w:top w:val="single" w:sz="4" w:space="0" w:color="auto"/>
                    <w:left w:val="single" w:sz="4" w:space="0" w:color="auto"/>
                  </w:tcBorders>
                  <w:shd w:val="clear" w:color="auto" w:fill="FFFFFF"/>
                  <w:vAlign w:val="center"/>
                </w:tcPr>
                <w:p w:rsidR="00080FDD" w:rsidRPr="00B97B82"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0.0388</w:t>
                  </w:r>
                </w:p>
              </w:tc>
              <w:tc>
                <w:tcPr>
                  <w:tcW w:w="816" w:type="dxa"/>
                  <w:tcBorders>
                    <w:top w:val="single" w:sz="4" w:space="0" w:color="auto"/>
                    <w:left w:val="single" w:sz="4" w:space="0" w:color="auto"/>
                  </w:tcBorders>
                  <w:shd w:val="clear" w:color="auto" w:fill="FFFFFF"/>
                  <w:vAlign w:val="center"/>
                </w:tcPr>
                <w:p w:rsidR="00080FDD" w:rsidRPr="00B97B82"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0.0445</w:t>
                  </w:r>
                </w:p>
              </w:tc>
              <w:tc>
                <w:tcPr>
                  <w:tcW w:w="778" w:type="dxa"/>
                  <w:tcBorders>
                    <w:top w:val="single" w:sz="4" w:space="0" w:color="auto"/>
                    <w:left w:val="single" w:sz="4" w:space="0" w:color="auto"/>
                  </w:tcBorders>
                  <w:shd w:val="clear" w:color="auto" w:fill="AEAAAA" w:themeFill="background2" w:themeFillShade="BF"/>
                  <w:vAlign w:val="center"/>
                </w:tcPr>
                <w:p w:rsidR="00080FDD" w:rsidRPr="00080FDD"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0.0468</w:t>
                  </w:r>
                </w:p>
              </w:tc>
              <w:tc>
                <w:tcPr>
                  <w:tcW w:w="782" w:type="dxa"/>
                  <w:tcBorders>
                    <w:top w:val="single" w:sz="4" w:space="0" w:color="auto"/>
                    <w:left w:val="single" w:sz="4" w:space="0" w:color="auto"/>
                  </w:tcBorders>
                  <w:shd w:val="clear" w:color="auto" w:fill="FFFFFF"/>
                  <w:vAlign w:val="center"/>
                </w:tcPr>
                <w:p w:rsidR="00080FDD" w:rsidRPr="00B97B82"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0.0562</w:t>
                  </w:r>
                </w:p>
              </w:tc>
              <w:tc>
                <w:tcPr>
                  <w:tcW w:w="778" w:type="dxa"/>
                  <w:tcBorders>
                    <w:top w:val="single" w:sz="4" w:space="0" w:color="auto"/>
                    <w:left w:val="single" w:sz="4" w:space="0" w:color="auto"/>
                  </w:tcBorders>
                  <w:shd w:val="clear" w:color="auto" w:fill="AEAAAA" w:themeFill="background2" w:themeFillShade="BF"/>
                  <w:vAlign w:val="center"/>
                </w:tcPr>
                <w:p w:rsidR="00080FDD" w:rsidRPr="00080FDD"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0.0663</w:t>
                  </w:r>
                </w:p>
              </w:tc>
              <w:tc>
                <w:tcPr>
                  <w:tcW w:w="782" w:type="dxa"/>
                  <w:tcBorders>
                    <w:top w:val="single" w:sz="4" w:space="0" w:color="auto"/>
                    <w:left w:val="single" w:sz="4" w:space="0" w:color="auto"/>
                  </w:tcBorders>
                  <w:shd w:val="clear" w:color="auto" w:fill="FFFFFF"/>
                  <w:vAlign w:val="center"/>
                </w:tcPr>
                <w:p w:rsidR="00080FDD" w:rsidRPr="00B97B82"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0.0681</w:t>
                  </w:r>
                </w:p>
              </w:tc>
              <w:tc>
                <w:tcPr>
                  <w:tcW w:w="739" w:type="dxa"/>
                  <w:tcBorders>
                    <w:top w:val="single" w:sz="4" w:space="0" w:color="auto"/>
                    <w:left w:val="single" w:sz="4" w:space="0" w:color="auto"/>
                  </w:tcBorders>
                  <w:shd w:val="clear" w:color="auto" w:fill="FFFFFF"/>
                  <w:vAlign w:val="center"/>
                </w:tcPr>
                <w:p w:rsidR="00080FDD" w:rsidRPr="00B97B82"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0.0803</w:t>
                  </w:r>
                </w:p>
              </w:tc>
              <w:tc>
                <w:tcPr>
                  <w:tcW w:w="787" w:type="dxa"/>
                  <w:tcBorders>
                    <w:top w:val="single" w:sz="4" w:space="0" w:color="auto"/>
                    <w:left w:val="single" w:sz="4" w:space="0" w:color="auto"/>
                  </w:tcBorders>
                  <w:shd w:val="clear" w:color="auto" w:fill="FFFFFF"/>
                  <w:vAlign w:val="center"/>
                </w:tcPr>
                <w:p w:rsidR="00080FDD" w:rsidRPr="00B97B82"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0.0928</w:t>
                  </w:r>
                </w:p>
              </w:tc>
              <w:tc>
                <w:tcPr>
                  <w:tcW w:w="787" w:type="dxa"/>
                  <w:tcBorders>
                    <w:top w:val="single" w:sz="4" w:space="0" w:color="auto"/>
                    <w:left w:val="single" w:sz="4" w:space="0" w:color="auto"/>
                  </w:tcBorders>
                  <w:shd w:val="clear" w:color="auto" w:fill="FFFFFF"/>
                  <w:vAlign w:val="center"/>
                </w:tcPr>
                <w:p w:rsidR="00080FDD" w:rsidRPr="00B97B82"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eastAsia="ru-RU" w:bidi="ru-RU"/>
                    </w:rPr>
                    <w:t>0.1056</w:t>
                  </w:r>
                </w:p>
              </w:tc>
              <w:tc>
                <w:tcPr>
                  <w:tcW w:w="787" w:type="dxa"/>
                  <w:tcBorders>
                    <w:top w:val="single" w:sz="4" w:space="0" w:color="auto"/>
                    <w:left w:val="single" w:sz="4" w:space="0" w:color="auto"/>
                    <w:right w:val="single" w:sz="4" w:space="0" w:color="auto"/>
                  </w:tcBorders>
                  <w:shd w:val="clear" w:color="auto" w:fill="FFFFFF"/>
                  <w:vAlign w:val="center"/>
                </w:tcPr>
                <w:p w:rsidR="00080FDD" w:rsidRPr="00B97B82"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0.1186</w:t>
                  </w:r>
                </w:p>
              </w:tc>
            </w:tr>
            <w:tr w:rsidR="00080FDD" w:rsidRPr="006C771A" w:rsidTr="00080FDD">
              <w:trPr>
                <w:trHeight w:hRule="exact" w:val="211"/>
              </w:trPr>
              <w:tc>
                <w:tcPr>
                  <w:tcW w:w="465" w:type="dxa"/>
                  <w:tcBorders>
                    <w:top w:val="single" w:sz="4" w:space="0" w:color="auto"/>
                    <w:left w:val="single" w:sz="4" w:space="0" w:color="auto"/>
                  </w:tcBorders>
                  <w:shd w:val="clear" w:color="auto" w:fill="FFFFFF"/>
                  <w:vAlign w:val="bottom"/>
                </w:tcPr>
                <w:p w:rsidR="00080FDD" w:rsidRPr="00B97B82"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-10</w:t>
                  </w:r>
                </w:p>
              </w:tc>
              <w:tc>
                <w:tcPr>
                  <w:tcW w:w="744" w:type="dxa"/>
                  <w:tcBorders>
                    <w:top w:val="single" w:sz="4" w:space="0" w:color="auto"/>
                    <w:left w:val="single" w:sz="4" w:space="0" w:color="auto"/>
                  </w:tcBorders>
                  <w:shd w:val="clear" w:color="auto" w:fill="FFFFFF"/>
                </w:tcPr>
                <w:p w:rsidR="00080FDD" w:rsidRPr="00B97B82" w:rsidRDefault="00080FDD" w:rsidP="00B97B82">
                  <w:pPr>
                    <w:pStyle w:val="3"/>
                    <w:shd w:val="clear" w:color="auto" w:fill="auto"/>
                    <w:spacing w:before="0" w:after="0" w:line="110" w:lineRule="exact"/>
                    <w:ind w:right="120" w:firstLine="0"/>
                    <w:jc w:val="right"/>
                    <w:rPr>
                      <w:sz w:val="10"/>
                      <w:szCs w:val="10"/>
                    </w:rPr>
                  </w:pPr>
                  <w:r w:rsidRPr="008411E7">
                    <w:rPr>
                      <w:rStyle w:val="55pt0"/>
                      <w:sz w:val="10"/>
                      <w:szCs w:val="10"/>
                      <w:lang w:val="ru-RU" w:eastAsia="ru-RU" w:bidi="ru-RU"/>
                    </w:rPr>
                    <w:t>0.96119</w:t>
                  </w:r>
                </w:p>
              </w:tc>
              <w:tc>
                <w:tcPr>
                  <w:tcW w:w="816" w:type="dxa"/>
                  <w:tcBorders>
                    <w:top w:val="single" w:sz="4" w:space="0" w:color="auto"/>
                    <w:left w:val="single" w:sz="4" w:space="0" w:color="auto"/>
                  </w:tcBorders>
                  <w:shd w:val="clear" w:color="auto" w:fill="FFFFFF"/>
                </w:tcPr>
                <w:p w:rsidR="00080FDD" w:rsidRPr="00B97B82"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0.0322</w:t>
                  </w:r>
                </w:p>
              </w:tc>
              <w:tc>
                <w:tcPr>
                  <w:tcW w:w="749" w:type="dxa"/>
                  <w:tcBorders>
                    <w:top w:val="single" w:sz="4" w:space="0" w:color="auto"/>
                    <w:left w:val="single" w:sz="4" w:space="0" w:color="auto"/>
                  </w:tcBorders>
                  <w:shd w:val="clear" w:color="auto" w:fill="FFFFFF"/>
                </w:tcPr>
                <w:p w:rsidR="00080FDD" w:rsidRPr="00B97B82"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0.0378</w:t>
                  </w:r>
                </w:p>
              </w:tc>
              <w:tc>
                <w:tcPr>
                  <w:tcW w:w="816" w:type="dxa"/>
                  <w:tcBorders>
                    <w:top w:val="single" w:sz="4" w:space="0" w:color="auto"/>
                    <w:left w:val="single" w:sz="4" w:space="0" w:color="auto"/>
                  </w:tcBorders>
                  <w:shd w:val="clear" w:color="auto" w:fill="FFFFFF"/>
                </w:tcPr>
                <w:p w:rsidR="00080FDD" w:rsidRPr="00B97B82"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0.0433</w:t>
                  </w:r>
                </w:p>
              </w:tc>
              <w:tc>
                <w:tcPr>
                  <w:tcW w:w="778" w:type="dxa"/>
                  <w:tcBorders>
                    <w:top w:val="single" w:sz="4" w:space="0" w:color="auto"/>
                    <w:left w:val="single" w:sz="4" w:space="0" w:color="auto"/>
                  </w:tcBorders>
                  <w:shd w:val="clear" w:color="auto" w:fill="AEAAAA" w:themeFill="background2" w:themeFillShade="BF"/>
                </w:tcPr>
                <w:p w:rsidR="00080FDD" w:rsidRPr="00080FDD"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0.0456</w:t>
                  </w:r>
                </w:p>
              </w:tc>
              <w:tc>
                <w:tcPr>
                  <w:tcW w:w="782" w:type="dxa"/>
                  <w:tcBorders>
                    <w:top w:val="single" w:sz="4" w:space="0" w:color="auto"/>
                    <w:left w:val="single" w:sz="4" w:space="0" w:color="auto"/>
                  </w:tcBorders>
                  <w:shd w:val="clear" w:color="auto" w:fill="FFFFFF"/>
                </w:tcPr>
                <w:p w:rsidR="00080FDD" w:rsidRPr="00B97B82"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0.0548</w:t>
                  </w:r>
                </w:p>
              </w:tc>
              <w:tc>
                <w:tcPr>
                  <w:tcW w:w="778" w:type="dxa"/>
                  <w:tcBorders>
                    <w:top w:val="single" w:sz="4" w:space="0" w:color="auto"/>
                    <w:left w:val="single" w:sz="4" w:space="0" w:color="auto"/>
                  </w:tcBorders>
                  <w:shd w:val="clear" w:color="auto" w:fill="AEAAAA" w:themeFill="background2" w:themeFillShade="BF"/>
                </w:tcPr>
                <w:p w:rsidR="00080FDD" w:rsidRPr="00080FDD"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0.0647</w:t>
                  </w:r>
                </w:p>
              </w:tc>
              <w:tc>
                <w:tcPr>
                  <w:tcW w:w="782" w:type="dxa"/>
                  <w:tcBorders>
                    <w:top w:val="single" w:sz="4" w:space="0" w:color="auto"/>
                    <w:left w:val="single" w:sz="4" w:space="0" w:color="auto"/>
                  </w:tcBorders>
                  <w:shd w:val="clear" w:color="auto" w:fill="FFFFFF"/>
                </w:tcPr>
                <w:p w:rsidR="00080FDD" w:rsidRPr="00B97B82"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0.0664</w:t>
                  </w:r>
                </w:p>
              </w:tc>
              <w:tc>
                <w:tcPr>
                  <w:tcW w:w="739" w:type="dxa"/>
                  <w:tcBorders>
                    <w:top w:val="single" w:sz="4" w:space="0" w:color="auto"/>
                    <w:left w:val="single" w:sz="4" w:space="0" w:color="auto"/>
                  </w:tcBorders>
                  <w:shd w:val="clear" w:color="auto" w:fill="FFFFFF"/>
                </w:tcPr>
                <w:p w:rsidR="00080FDD" w:rsidRPr="00B97B82"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0.0783</w:t>
                  </w:r>
                </w:p>
              </w:tc>
              <w:tc>
                <w:tcPr>
                  <w:tcW w:w="787" w:type="dxa"/>
                  <w:tcBorders>
                    <w:top w:val="single" w:sz="4" w:space="0" w:color="auto"/>
                    <w:left w:val="single" w:sz="4" w:space="0" w:color="auto"/>
                  </w:tcBorders>
                  <w:shd w:val="clear" w:color="auto" w:fill="FFFFFF"/>
                </w:tcPr>
                <w:p w:rsidR="00080FDD" w:rsidRPr="00B97B82"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0.0905</w:t>
                  </w:r>
                </w:p>
              </w:tc>
              <w:tc>
                <w:tcPr>
                  <w:tcW w:w="787" w:type="dxa"/>
                  <w:tcBorders>
                    <w:top w:val="single" w:sz="4" w:space="0" w:color="auto"/>
                    <w:left w:val="single" w:sz="4" w:space="0" w:color="auto"/>
                  </w:tcBorders>
                  <w:shd w:val="clear" w:color="auto" w:fill="FFFFFF"/>
                </w:tcPr>
                <w:p w:rsidR="00080FDD" w:rsidRPr="00B97B82"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eastAsia="ru-RU" w:bidi="ru-RU"/>
                    </w:rPr>
                    <w:t>0.1029</w:t>
                  </w:r>
                </w:p>
              </w:tc>
              <w:tc>
                <w:tcPr>
                  <w:tcW w:w="787" w:type="dxa"/>
                  <w:tcBorders>
                    <w:top w:val="single" w:sz="4" w:space="0" w:color="auto"/>
                    <w:left w:val="single" w:sz="4" w:space="0" w:color="auto"/>
                    <w:right w:val="single" w:sz="4" w:space="0" w:color="auto"/>
                  </w:tcBorders>
                  <w:shd w:val="clear" w:color="auto" w:fill="FFFFFF"/>
                </w:tcPr>
                <w:p w:rsidR="00080FDD" w:rsidRPr="00B97B82"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0.1156</w:t>
                  </w:r>
                </w:p>
              </w:tc>
            </w:tr>
            <w:tr w:rsidR="00080FDD" w:rsidRPr="006C771A" w:rsidTr="00080FDD">
              <w:trPr>
                <w:trHeight w:hRule="exact" w:val="211"/>
              </w:trPr>
              <w:tc>
                <w:tcPr>
                  <w:tcW w:w="465" w:type="dxa"/>
                  <w:tcBorders>
                    <w:top w:val="single" w:sz="4" w:space="0" w:color="auto"/>
                    <w:left w:val="single" w:sz="4" w:space="0" w:color="auto"/>
                  </w:tcBorders>
                  <w:shd w:val="clear" w:color="auto" w:fill="FFFFFF"/>
                  <w:vAlign w:val="bottom"/>
                </w:tcPr>
                <w:p w:rsidR="00080FDD" w:rsidRPr="00B97B82"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0</w:t>
                  </w:r>
                </w:p>
              </w:tc>
              <w:tc>
                <w:tcPr>
                  <w:tcW w:w="744" w:type="dxa"/>
                  <w:tcBorders>
                    <w:top w:val="single" w:sz="4" w:space="0" w:color="auto"/>
                    <w:left w:val="single" w:sz="4" w:space="0" w:color="auto"/>
                  </w:tcBorders>
                  <w:shd w:val="clear" w:color="auto" w:fill="FFFFFF"/>
                </w:tcPr>
                <w:p w:rsidR="00080FDD" w:rsidRPr="00B97B82" w:rsidRDefault="00080FDD" w:rsidP="00B97B82">
                  <w:pPr>
                    <w:pStyle w:val="3"/>
                    <w:shd w:val="clear" w:color="auto" w:fill="auto"/>
                    <w:spacing w:before="0" w:after="0" w:line="110" w:lineRule="exact"/>
                    <w:ind w:right="120" w:firstLine="0"/>
                    <w:jc w:val="right"/>
                    <w:rPr>
                      <w:sz w:val="10"/>
                      <w:szCs w:val="10"/>
                    </w:rPr>
                  </w:pPr>
                  <w:r w:rsidRPr="008411E7">
                    <w:rPr>
                      <w:rStyle w:val="55pt0"/>
                      <w:sz w:val="10"/>
                      <w:szCs w:val="10"/>
                      <w:lang w:val="ru-RU"/>
                    </w:rPr>
                    <w:t>0.9856</w:t>
                  </w:r>
                </w:p>
              </w:tc>
              <w:tc>
                <w:tcPr>
                  <w:tcW w:w="816" w:type="dxa"/>
                  <w:tcBorders>
                    <w:top w:val="single" w:sz="4" w:space="0" w:color="auto"/>
                    <w:left w:val="single" w:sz="4" w:space="0" w:color="auto"/>
                  </w:tcBorders>
                  <w:shd w:val="clear" w:color="auto" w:fill="FFFFFF"/>
                </w:tcPr>
                <w:p w:rsidR="00080FDD" w:rsidRPr="00B97B82"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eastAsia="ru-RU" w:bidi="ru-RU"/>
                    </w:rPr>
                    <w:t>0.0314</w:t>
                  </w:r>
                </w:p>
              </w:tc>
              <w:tc>
                <w:tcPr>
                  <w:tcW w:w="749" w:type="dxa"/>
                  <w:tcBorders>
                    <w:top w:val="single" w:sz="4" w:space="0" w:color="auto"/>
                    <w:left w:val="single" w:sz="4" w:space="0" w:color="auto"/>
                  </w:tcBorders>
                  <w:shd w:val="clear" w:color="auto" w:fill="FFFFFF"/>
                </w:tcPr>
                <w:p w:rsidR="00080FDD" w:rsidRPr="00B97B82"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0.0369</w:t>
                  </w:r>
                </w:p>
              </w:tc>
              <w:tc>
                <w:tcPr>
                  <w:tcW w:w="816" w:type="dxa"/>
                  <w:tcBorders>
                    <w:top w:val="single" w:sz="4" w:space="0" w:color="auto"/>
                    <w:left w:val="single" w:sz="4" w:space="0" w:color="auto"/>
                  </w:tcBorders>
                  <w:shd w:val="clear" w:color="auto" w:fill="FFFFFF"/>
                </w:tcPr>
                <w:p w:rsidR="00080FDD" w:rsidRPr="00B97B82"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0.0423</w:t>
                  </w:r>
                </w:p>
              </w:tc>
              <w:tc>
                <w:tcPr>
                  <w:tcW w:w="778" w:type="dxa"/>
                  <w:tcBorders>
                    <w:top w:val="single" w:sz="4" w:space="0" w:color="auto"/>
                    <w:left w:val="single" w:sz="4" w:space="0" w:color="auto"/>
                  </w:tcBorders>
                  <w:shd w:val="clear" w:color="auto" w:fill="AEAAAA" w:themeFill="background2" w:themeFillShade="BF"/>
                </w:tcPr>
                <w:p w:rsidR="00080FDD" w:rsidRPr="00080FDD"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0.0445</w:t>
                  </w:r>
                </w:p>
              </w:tc>
              <w:tc>
                <w:tcPr>
                  <w:tcW w:w="782" w:type="dxa"/>
                  <w:tcBorders>
                    <w:top w:val="single" w:sz="4" w:space="0" w:color="auto"/>
                    <w:left w:val="single" w:sz="4" w:space="0" w:color="auto"/>
                  </w:tcBorders>
                  <w:shd w:val="clear" w:color="auto" w:fill="FFFFFF"/>
                </w:tcPr>
                <w:p w:rsidR="00080FDD" w:rsidRPr="00B97B82"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0.0534</w:t>
                  </w:r>
                </w:p>
              </w:tc>
              <w:tc>
                <w:tcPr>
                  <w:tcW w:w="778" w:type="dxa"/>
                  <w:tcBorders>
                    <w:top w:val="single" w:sz="4" w:space="0" w:color="auto"/>
                    <w:left w:val="single" w:sz="4" w:space="0" w:color="auto"/>
                  </w:tcBorders>
                  <w:shd w:val="clear" w:color="auto" w:fill="AEAAAA" w:themeFill="background2" w:themeFillShade="BF"/>
                </w:tcPr>
                <w:p w:rsidR="00080FDD" w:rsidRPr="00080FDD"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0.0631</w:t>
                  </w:r>
                </w:p>
              </w:tc>
              <w:tc>
                <w:tcPr>
                  <w:tcW w:w="782" w:type="dxa"/>
                  <w:tcBorders>
                    <w:top w:val="single" w:sz="4" w:space="0" w:color="auto"/>
                    <w:left w:val="single" w:sz="4" w:space="0" w:color="auto"/>
                  </w:tcBorders>
                  <w:shd w:val="clear" w:color="auto" w:fill="FFFFFF"/>
                </w:tcPr>
                <w:p w:rsidR="00080FDD" w:rsidRPr="00B97B82"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0.0648</w:t>
                  </w:r>
                </w:p>
              </w:tc>
              <w:tc>
                <w:tcPr>
                  <w:tcW w:w="739" w:type="dxa"/>
                  <w:tcBorders>
                    <w:top w:val="single" w:sz="4" w:space="0" w:color="auto"/>
                    <w:left w:val="single" w:sz="4" w:space="0" w:color="auto"/>
                  </w:tcBorders>
                  <w:shd w:val="clear" w:color="auto" w:fill="FFFFFF"/>
                </w:tcPr>
                <w:p w:rsidR="00080FDD" w:rsidRPr="00B97B82"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0.0764</w:t>
                  </w:r>
                </w:p>
              </w:tc>
              <w:tc>
                <w:tcPr>
                  <w:tcW w:w="787" w:type="dxa"/>
                  <w:tcBorders>
                    <w:top w:val="single" w:sz="4" w:space="0" w:color="auto"/>
                    <w:left w:val="single" w:sz="4" w:space="0" w:color="auto"/>
                  </w:tcBorders>
                  <w:shd w:val="clear" w:color="auto" w:fill="FFFFFF"/>
                  <w:vAlign w:val="bottom"/>
                </w:tcPr>
                <w:p w:rsidR="00080FDD" w:rsidRPr="00B97B82"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0.0882</w:t>
                  </w:r>
                </w:p>
              </w:tc>
              <w:tc>
                <w:tcPr>
                  <w:tcW w:w="787" w:type="dxa"/>
                  <w:tcBorders>
                    <w:top w:val="single" w:sz="4" w:space="0" w:color="auto"/>
                    <w:left w:val="single" w:sz="4" w:space="0" w:color="auto"/>
                  </w:tcBorders>
                  <w:shd w:val="clear" w:color="auto" w:fill="FFFFFF"/>
                </w:tcPr>
                <w:p w:rsidR="00080FDD" w:rsidRPr="00B97B82"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eastAsia="ru-RU" w:bidi="ru-RU"/>
                    </w:rPr>
                    <w:t>0.1003</w:t>
                  </w:r>
                </w:p>
              </w:tc>
              <w:tc>
                <w:tcPr>
                  <w:tcW w:w="787" w:type="dxa"/>
                  <w:tcBorders>
                    <w:top w:val="single" w:sz="4" w:space="0" w:color="auto"/>
                    <w:left w:val="single" w:sz="4" w:space="0" w:color="auto"/>
                    <w:right w:val="single" w:sz="4" w:space="0" w:color="auto"/>
                  </w:tcBorders>
                  <w:shd w:val="clear" w:color="auto" w:fill="FFFFFF"/>
                </w:tcPr>
                <w:p w:rsidR="00080FDD" w:rsidRPr="00B97B82"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0.1127</w:t>
                  </w:r>
                </w:p>
              </w:tc>
            </w:tr>
            <w:tr w:rsidR="00080FDD" w:rsidRPr="006C771A" w:rsidTr="00080FDD">
              <w:trPr>
                <w:trHeight w:hRule="exact" w:val="221"/>
              </w:trPr>
              <w:tc>
                <w:tcPr>
                  <w:tcW w:w="465" w:type="dxa"/>
                  <w:tcBorders>
                    <w:top w:val="single" w:sz="4" w:space="0" w:color="auto"/>
                    <w:left w:val="single" w:sz="4" w:space="0" w:color="auto"/>
                  </w:tcBorders>
                  <w:shd w:val="clear" w:color="auto" w:fill="FFFFFF"/>
                  <w:vAlign w:val="center"/>
                </w:tcPr>
                <w:p w:rsidR="00080FDD" w:rsidRPr="00B97B82"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10</w:t>
                  </w:r>
                </w:p>
              </w:tc>
              <w:tc>
                <w:tcPr>
                  <w:tcW w:w="744" w:type="dxa"/>
                  <w:tcBorders>
                    <w:top w:val="single" w:sz="4" w:space="0" w:color="auto"/>
                    <w:left w:val="single" w:sz="4" w:space="0" w:color="auto"/>
                  </w:tcBorders>
                  <w:shd w:val="clear" w:color="auto" w:fill="FFFFFF"/>
                  <w:vAlign w:val="center"/>
                </w:tcPr>
                <w:p w:rsidR="00080FDD" w:rsidRPr="00B97B82" w:rsidRDefault="00080FDD" w:rsidP="00B97B82">
                  <w:pPr>
                    <w:pStyle w:val="3"/>
                    <w:shd w:val="clear" w:color="auto" w:fill="auto"/>
                    <w:spacing w:before="0" w:after="0" w:line="110" w:lineRule="exact"/>
                    <w:ind w:right="120" w:firstLine="0"/>
                    <w:jc w:val="right"/>
                    <w:rPr>
                      <w:sz w:val="10"/>
                      <w:szCs w:val="10"/>
                    </w:rPr>
                  </w:pPr>
                  <w:r w:rsidRPr="008411E7">
                    <w:rPr>
                      <w:rStyle w:val="55pt0"/>
                      <w:sz w:val="10"/>
                      <w:szCs w:val="10"/>
                      <w:lang w:val="ru-RU"/>
                    </w:rPr>
                    <w:t>1.01001</w:t>
                  </w:r>
                </w:p>
              </w:tc>
              <w:tc>
                <w:tcPr>
                  <w:tcW w:w="816" w:type="dxa"/>
                  <w:tcBorders>
                    <w:top w:val="single" w:sz="4" w:space="0" w:color="auto"/>
                    <w:left w:val="single" w:sz="4" w:space="0" w:color="auto"/>
                  </w:tcBorders>
                  <w:shd w:val="clear" w:color="auto" w:fill="FFFFFF"/>
                  <w:vAlign w:val="center"/>
                </w:tcPr>
                <w:p w:rsidR="00080FDD" w:rsidRPr="00B97B82"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0.0306</w:t>
                  </w:r>
                </w:p>
              </w:tc>
              <w:tc>
                <w:tcPr>
                  <w:tcW w:w="749" w:type="dxa"/>
                  <w:tcBorders>
                    <w:top w:val="single" w:sz="4" w:space="0" w:color="auto"/>
                    <w:left w:val="single" w:sz="4" w:space="0" w:color="auto"/>
                  </w:tcBorders>
                  <w:shd w:val="clear" w:color="auto" w:fill="FFFFFF"/>
                  <w:vAlign w:val="center"/>
                </w:tcPr>
                <w:p w:rsidR="00080FDD" w:rsidRPr="00B97B82"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0.0360</w:t>
                  </w:r>
                </w:p>
              </w:tc>
              <w:tc>
                <w:tcPr>
                  <w:tcW w:w="816" w:type="dxa"/>
                  <w:tcBorders>
                    <w:top w:val="single" w:sz="4" w:space="0" w:color="auto"/>
                    <w:left w:val="single" w:sz="4" w:space="0" w:color="auto"/>
                  </w:tcBorders>
                  <w:shd w:val="clear" w:color="auto" w:fill="FFFFFF"/>
                  <w:vAlign w:val="center"/>
                </w:tcPr>
                <w:p w:rsidR="00080FDD" w:rsidRPr="00B97B82"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eastAsia="ru-RU" w:bidi="ru-RU"/>
                    </w:rPr>
                    <w:t>0.0413</w:t>
                  </w:r>
                </w:p>
              </w:tc>
              <w:tc>
                <w:tcPr>
                  <w:tcW w:w="778" w:type="dxa"/>
                  <w:tcBorders>
                    <w:top w:val="single" w:sz="4" w:space="0" w:color="auto"/>
                    <w:left w:val="single" w:sz="4" w:space="0" w:color="auto"/>
                  </w:tcBorders>
                  <w:shd w:val="clear" w:color="auto" w:fill="AEAAAA" w:themeFill="background2" w:themeFillShade="BF"/>
                  <w:vAlign w:val="center"/>
                </w:tcPr>
                <w:p w:rsidR="00080FDD" w:rsidRPr="00080FDD"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0.0435</w:t>
                  </w:r>
                </w:p>
              </w:tc>
              <w:tc>
                <w:tcPr>
                  <w:tcW w:w="782" w:type="dxa"/>
                  <w:tcBorders>
                    <w:top w:val="single" w:sz="4" w:space="0" w:color="auto"/>
                    <w:left w:val="single" w:sz="4" w:space="0" w:color="auto"/>
                  </w:tcBorders>
                  <w:shd w:val="clear" w:color="auto" w:fill="FFFFFF"/>
                  <w:vAlign w:val="center"/>
                </w:tcPr>
                <w:p w:rsidR="00080FDD" w:rsidRPr="00B97B82"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0.0521</w:t>
                  </w:r>
                </w:p>
              </w:tc>
              <w:tc>
                <w:tcPr>
                  <w:tcW w:w="778" w:type="dxa"/>
                  <w:tcBorders>
                    <w:top w:val="single" w:sz="4" w:space="0" w:color="auto"/>
                    <w:left w:val="single" w:sz="4" w:space="0" w:color="auto"/>
                  </w:tcBorders>
                  <w:shd w:val="clear" w:color="auto" w:fill="AEAAAA" w:themeFill="background2" w:themeFillShade="BF"/>
                  <w:vAlign w:val="center"/>
                </w:tcPr>
                <w:p w:rsidR="00080FDD" w:rsidRPr="00080FDD"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0.0615</w:t>
                  </w:r>
                </w:p>
              </w:tc>
              <w:tc>
                <w:tcPr>
                  <w:tcW w:w="782" w:type="dxa"/>
                  <w:tcBorders>
                    <w:top w:val="single" w:sz="4" w:space="0" w:color="auto"/>
                    <w:left w:val="single" w:sz="4" w:space="0" w:color="auto"/>
                  </w:tcBorders>
                  <w:shd w:val="clear" w:color="auto" w:fill="FFFFFF"/>
                  <w:vAlign w:val="center"/>
                </w:tcPr>
                <w:p w:rsidR="00080FDD" w:rsidRPr="00B97B82"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0.0632</w:t>
                  </w:r>
                </w:p>
              </w:tc>
              <w:tc>
                <w:tcPr>
                  <w:tcW w:w="739" w:type="dxa"/>
                  <w:tcBorders>
                    <w:top w:val="single" w:sz="4" w:space="0" w:color="auto"/>
                    <w:left w:val="single" w:sz="4" w:space="0" w:color="auto"/>
                  </w:tcBorders>
                  <w:shd w:val="clear" w:color="auto" w:fill="FFFFFF"/>
                  <w:vAlign w:val="center"/>
                </w:tcPr>
                <w:p w:rsidR="00080FDD" w:rsidRPr="00B97B82"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0.0745</w:t>
                  </w:r>
                </w:p>
              </w:tc>
              <w:tc>
                <w:tcPr>
                  <w:tcW w:w="787" w:type="dxa"/>
                  <w:tcBorders>
                    <w:top w:val="single" w:sz="4" w:space="0" w:color="auto"/>
                    <w:left w:val="single" w:sz="4" w:space="0" w:color="auto"/>
                  </w:tcBorders>
                  <w:shd w:val="clear" w:color="auto" w:fill="FFFFFF"/>
                  <w:vAlign w:val="center"/>
                </w:tcPr>
                <w:p w:rsidR="00080FDD" w:rsidRPr="00B97B82"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0.0861</w:t>
                  </w:r>
                </w:p>
              </w:tc>
              <w:tc>
                <w:tcPr>
                  <w:tcW w:w="787" w:type="dxa"/>
                  <w:tcBorders>
                    <w:top w:val="single" w:sz="4" w:space="0" w:color="auto"/>
                    <w:left w:val="single" w:sz="4" w:space="0" w:color="auto"/>
                  </w:tcBorders>
                  <w:shd w:val="clear" w:color="auto" w:fill="FFFFFF"/>
                  <w:vAlign w:val="center"/>
                </w:tcPr>
                <w:p w:rsidR="00080FDD" w:rsidRPr="00B97B82"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0.0979</w:t>
                  </w:r>
                </w:p>
              </w:tc>
              <w:tc>
                <w:tcPr>
                  <w:tcW w:w="787" w:type="dxa"/>
                  <w:tcBorders>
                    <w:top w:val="single" w:sz="4" w:space="0" w:color="auto"/>
                    <w:left w:val="single" w:sz="4" w:space="0" w:color="auto"/>
                    <w:right w:val="single" w:sz="4" w:space="0" w:color="auto"/>
                  </w:tcBorders>
                  <w:shd w:val="clear" w:color="auto" w:fill="FFFFFF"/>
                  <w:vAlign w:val="center"/>
                </w:tcPr>
                <w:p w:rsidR="00080FDD" w:rsidRPr="00B97B82"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0.1100</w:t>
                  </w:r>
                </w:p>
              </w:tc>
            </w:tr>
            <w:tr w:rsidR="00080FDD" w:rsidRPr="006C771A" w:rsidTr="00080FDD">
              <w:trPr>
                <w:trHeight w:hRule="exact" w:val="211"/>
              </w:trPr>
              <w:tc>
                <w:tcPr>
                  <w:tcW w:w="465" w:type="dxa"/>
                  <w:tcBorders>
                    <w:top w:val="single" w:sz="4" w:space="0" w:color="auto"/>
                    <w:left w:val="single" w:sz="4" w:space="0" w:color="auto"/>
                  </w:tcBorders>
                  <w:shd w:val="clear" w:color="auto" w:fill="FFFFFF"/>
                  <w:vAlign w:val="bottom"/>
                </w:tcPr>
                <w:p w:rsidR="00080FDD" w:rsidRPr="00B97B82"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20</w:t>
                  </w:r>
                </w:p>
              </w:tc>
              <w:tc>
                <w:tcPr>
                  <w:tcW w:w="744" w:type="dxa"/>
                  <w:tcBorders>
                    <w:top w:val="single" w:sz="4" w:space="0" w:color="auto"/>
                    <w:left w:val="single" w:sz="4" w:space="0" w:color="auto"/>
                  </w:tcBorders>
                  <w:shd w:val="clear" w:color="auto" w:fill="FFFFFF"/>
                </w:tcPr>
                <w:p w:rsidR="00080FDD" w:rsidRPr="00B97B82" w:rsidRDefault="00080FDD" w:rsidP="00B97B82">
                  <w:pPr>
                    <w:pStyle w:val="3"/>
                    <w:shd w:val="clear" w:color="auto" w:fill="auto"/>
                    <w:spacing w:before="0" w:after="0" w:line="110" w:lineRule="exact"/>
                    <w:ind w:right="120" w:firstLine="0"/>
                    <w:jc w:val="right"/>
                    <w:rPr>
                      <w:sz w:val="10"/>
                      <w:szCs w:val="10"/>
                    </w:rPr>
                  </w:pPr>
                  <w:r w:rsidRPr="008411E7">
                    <w:rPr>
                      <w:rStyle w:val="55pt0"/>
                      <w:sz w:val="10"/>
                      <w:szCs w:val="10"/>
                      <w:lang w:val="ru-RU"/>
                    </w:rPr>
                    <w:t>1.03442</w:t>
                  </w:r>
                </w:p>
              </w:tc>
              <w:tc>
                <w:tcPr>
                  <w:tcW w:w="816" w:type="dxa"/>
                  <w:tcBorders>
                    <w:top w:val="single" w:sz="4" w:space="0" w:color="auto"/>
                    <w:left w:val="single" w:sz="4" w:space="0" w:color="auto"/>
                  </w:tcBorders>
                  <w:shd w:val="clear" w:color="auto" w:fill="FFFFFF"/>
                </w:tcPr>
                <w:p w:rsidR="00080FDD" w:rsidRPr="00B97B82"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0.0299</w:t>
                  </w:r>
                </w:p>
              </w:tc>
              <w:tc>
                <w:tcPr>
                  <w:tcW w:w="749" w:type="dxa"/>
                  <w:tcBorders>
                    <w:top w:val="single" w:sz="4" w:space="0" w:color="auto"/>
                    <w:left w:val="single" w:sz="4" w:space="0" w:color="auto"/>
                  </w:tcBorders>
                  <w:shd w:val="clear" w:color="auto" w:fill="FFFFFF"/>
                </w:tcPr>
                <w:p w:rsidR="00080FDD" w:rsidRPr="00B97B82"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0.0351</w:t>
                  </w:r>
                </w:p>
              </w:tc>
              <w:tc>
                <w:tcPr>
                  <w:tcW w:w="816" w:type="dxa"/>
                  <w:tcBorders>
                    <w:top w:val="single" w:sz="4" w:space="0" w:color="auto"/>
                    <w:left w:val="single" w:sz="4" w:space="0" w:color="auto"/>
                  </w:tcBorders>
                  <w:shd w:val="clear" w:color="auto" w:fill="FFFFFF"/>
                </w:tcPr>
                <w:p w:rsidR="00080FDD" w:rsidRPr="00B97B82"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0.0403</w:t>
                  </w:r>
                </w:p>
              </w:tc>
              <w:tc>
                <w:tcPr>
                  <w:tcW w:w="778" w:type="dxa"/>
                  <w:tcBorders>
                    <w:top w:val="single" w:sz="4" w:space="0" w:color="auto"/>
                    <w:left w:val="single" w:sz="4" w:space="0" w:color="auto"/>
                  </w:tcBorders>
                  <w:shd w:val="clear" w:color="auto" w:fill="AEAAAA" w:themeFill="background2" w:themeFillShade="BF"/>
                </w:tcPr>
                <w:p w:rsidR="00080FDD" w:rsidRPr="00080FDD"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0.0424</w:t>
                  </w:r>
                </w:p>
              </w:tc>
              <w:tc>
                <w:tcPr>
                  <w:tcW w:w="782" w:type="dxa"/>
                  <w:tcBorders>
                    <w:top w:val="single" w:sz="4" w:space="0" w:color="auto"/>
                    <w:left w:val="single" w:sz="4" w:space="0" w:color="auto"/>
                  </w:tcBorders>
                  <w:shd w:val="clear" w:color="auto" w:fill="FFFFFF"/>
                </w:tcPr>
                <w:p w:rsidR="00080FDD" w:rsidRPr="00B97B82"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0.0509</w:t>
                  </w:r>
                </w:p>
              </w:tc>
              <w:tc>
                <w:tcPr>
                  <w:tcW w:w="778" w:type="dxa"/>
                  <w:tcBorders>
                    <w:top w:val="single" w:sz="4" w:space="0" w:color="auto"/>
                    <w:left w:val="single" w:sz="4" w:space="0" w:color="auto"/>
                  </w:tcBorders>
                  <w:shd w:val="clear" w:color="auto" w:fill="AEAAAA" w:themeFill="background2" w:themeFillShade="BF"/>
                </w:tcPr>
                <w:p w:rsidR="00080FDD" w:rsidRPr="00080FDD"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0.0613</w:t>
                  </w:r>
                </w:p>
              </w:tc>
              <w:tc>
                <w:tcPr>
                  <w:tcW w:w="782" w:type="dxa"/>
                  <w:tcBorders>
                    <w:top w:val="single" w:sz="4" w:space="0" w:color="auto"/>
                    <w:left w:val="single" w:sz="4" w:space="0" w:color="auto"/>
                  </w:tcBorders>
                  <w:shd w:val="clear" w:color="auto" w:fill="FFFFFF"/>
                </w:tcPr>
                <w:p w:rsidR="00080FDD" w:rsidRPr="00B97B82"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eastAsia="ru-RU" w:bidi="ru-RU"/>
                    </w:rPr>
                    <w:t>0.0617</w:t>
                  </w:r>
                </w:p>
              </w:tc>
              <w:tc>
                <w:tcPr>
                  <w:tcW w:w="739" w:type="dxa"/>
                  <w:tcBorders>
                    <w:top w:val="single" w:sz="4" w:space="0" w:color="auto"/>
                    <w:left w:val="single" w:sz="4" w:space="0" w:color="auto"/>
                  </w:tcBorders>
                  <w:shd w:val="clear" w:color="auto" w:fill="FFFFFF"/>
                </w:tcPr>
                <w:p w:rsidR="00080FDD" w:rsidRPr="00B97B82"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0.0728</w:t>
                  </w:r>
                </w:p>
              </w:tc>
              <w:tc>
                <w:tcPr>
                  <w:tcW w:w="787" w:type="dxa"/>
                  <w:tcBorders>
                    <w:top w:val="single" w:sz="4" w:space="0" w:color="auto"/>
                    <w:left w:val="single" w:sz="4" w:space="0" w:color="auto"/>
                  </w:tcBorders>
                  <w:shd w:val="clear" w:color="auto" w:fill="FFFFFF"/>
                </w:tcPr>
                <w:p w:rsidR="00080FDD" w:rsidRPr="00B97B82"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0.0841</w:t>
                  </w:r>
                </w:p>
              </w:tc>
              <w:tc>
                <w:tcPr>
                  <w:tcW w:w="787" w:type="dxa"/>
                  <w:tcBorders>
                    <w:top w:val="single" w:sz="4" w:space="0" w:color="auto"/>
                    <w:left w:val="single" w:sz="4" w:space="0" w:color="auto"/>
                  </w:tcBorders>
                  <w:shd w:val="clear" w:color="auto" w:fill="FFFFFF"/>
                </w:tcPr>
                <w:p w:rsidR="00080FDD" w:rsidRPr="00B97B82"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0.0956</w:t>
                  </w:r>
                </w:p>
              </w:tc>
              <w:tc>
                <w:tcPr>
                  <w:tcW w:w="787" w:type="dxa"/>
                  <w:tcBorders>
                    <w:top w:val="single" w:sz="4" w:space="0" w:color="auto"/>
                    <w:left w:val="single" w:sz="4" w:space="0" w:color="auto"/>
                    <w:right w:val="single" w:sz="4" w:space="0" w:color="auto"/>
                  </w:tcBorders>
                  <w:shd w:val="clear" w:color="auto" w:fill="FFFFFF"/>
                </w:tcPr>
                <w:p w:rsidR="00080FDD" w:rsidRPr="00B97B82"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0.1074</w:t>
                  </w:r>
                </w:p>
              </w:tc>
            </w:tr>
            <w:tr w:rsidR="00080FDD" w:rsidRPr="006C771A" w:rsidTr="00080FDD">
              <w:trPr>
                <w:trHeight w:hRule="exact" w:val="211"/>
              </w:trPr>
              <w:tc>
                <w:tcPr>
                  <w:tcW w:w="465" w:type="dxa"/>
                  <w:tcBorders>
                    <w:top w:val="single" w:sz="4" w:space="0" w:color="auto"/>
                    <w:left w:val="single" w:sz="4" w:space="0" w:color="auto"/>
                  </w:tcBorders>
                  <w:shd w:val="clear" w:color="auto" w:fill="FFFFFF"/>
                  <w:vAlign w:val="bottom"/>
                </w:tcPr>
                <w:p w:rsidR="00080FDD" w:rsidRPr="00B97B82"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30</w:t>
                  </w:r>
                </w:p>
              </w:tc>
              <w:tc>
                <w:tcPr>
                  <w:tcW w:w="744" w:type="dxa"/>
                  <w:tcBorders>
                    <w:top w:val="single" w:sz="4" w:space="0" w:color="auto"/>
                    <w:left w:val="single" w:sz="4" w:space="0" w:color="auto"/>
                  </w:tcBorders>
                  <w:shd w:val="clear" w:color="auto" w:fill="FFFFFF"/>
                  <w:vAlign w:val="bottom"/>
                </w:tcPr>
                <w:p w:rsidR="00080FDD" w:rsidRPr="00B97B82" w:rsidRDefault="00080FDD" w:rsidP="00B97B82">
                  <w:pPr>
                    <w:pStyle w:val="3"/>
                    <w:shd w:val="clear" w:color="auto" w:fill="auto"/>
                    <w:spacing w:before="0" w:after="0" w:line="110" w:lineRule="exact"/>
                    <w:ind w:right="120" w:firstLine="0"/>
                    <w:jc w:val="right"/>
                    <w:rPr>
                      <w:sz w:val="10"/>
                      <w:szCs w:val="10"/>
                    </w:rPr>
                  </w:pPr>
                  <w:r w:rsidRPr="008411E7">
                    <w:rPr>
                      <w:rStyle w:val="55pt0"/>
                      <w:sz w:val="10"/>
                      <w:szCs w:val="10"/>
                      <w:lang w:val="ru-RU"/>
                    </w:rPr>
                    <w:t>1.05883</w:t>
                  </w:r>
                </w:p>
              </w:tc>
              <w:tc>
                <w:tcPr>
                  <w:tcW w:w="816" w:type="dxa"/>
                  <w:tcBorders>
                    <w:top w:val="single" w:sz="4" w:space="0" w:color="auto"/>
                    <w:left w:val="single" w:sz="4" w:space="0" w:color="auto"/>
                  </w:tcBorders>
                  <w:shd w:val="clear" w:color="auto" w:fill="FFFFFF"/>
                  <w:vAlign w:val="bottom"/>
                </w:tcPr>
                <w:p w:rsidR="00080FDD" w:rsidRPr="00B97B82"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0.0292</w:t>
                  </w:r>
                </w:p>
              </w:tc>
              <w:tc>
                <w:tcPr>
                  <w:tcW w:w="749" w:type="dxa"/>
                  <w:tcBorders>
                    <w:top w:val="single" w:sz="4" w:space="0" w:color="auto"/>
                    <w:left w:val="single" w:sz="4" w:space="0" w:color="auto"/>
                  </w:tcBorders>
                  <w:shd w:val="clear" w:color="auto" w:fill="FFFFFF"/>
                  <w:vAlign w:val="bottom"/>
                </w:tcPr>
                <w:p w:rsidR="00080FDD" w:rsidRPr="00B97B82"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0.0343</w:t>
                  </w:r>
                </w:p>
              </w:tc>
              <w:tc>
                <w:tcPr>
                  <w:tcW w:w="816" w:type="dxa"/>
                  <w:tcBorders>
                    <w:top w:val="single" w:sz="4" w:space="0" w:color="auto"/>
                    <w:left w:val="single" w:sz="4" w:space="0" w:color="auto"/>
                  </w:tcBorders>
                  <w:shd w:val="clear" w:color="auto" w:fill="FFFFFF"/>
                  <w:vAlign w:val="bottom"/>
                </w:tcPr>
                <w:p w:rsidR="00080FDD" w:rsidRPr="00B97B82"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0.0394</w:t>
                  </w:r>
                </w:p>
              </w:tc>
              <w:tc>
                <w:tcPr>
                  <w:tcW w:w="778" w:type="dxa"/>
                  <w:tcBorders>
                    <w:top w:val="single" w:sz="4" w:space="0" w:color="auto"/>
                    <w:left w:val="single" w:sz="4" w:space="0" w:color="auto"/>
                  </w:tcBorders>
                  <w:shd w:val="clear" w:color="auto" w:fill="AEAAAA" w:themeFill="background2" w:themeFillShade="BF"/>
                  <w:vAlign w:val="bottom"/>
                </w:tcPr>
                <w:p w:rsidR="00080FDD" w:rsidRPr="00080FDD"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eastAsia="ru-RU" w:bidi="ru-RU"/>
                    </w:rPr>
                    <w:t>0.0415</w:t>
                  </w:r>
                </w:p>
              </w:tc>
              <w:tc>
                <w:tcPr>
                  <w:tcW w:w="782" w:type="dxa"/>
                  <w:tcBorders>
                    <w:top w:val="single" w:sz="4" w:space="0" w:color="auto"/>
                    <w:left w:val="single" w:sz="4" w:space="0" w:color="auto"/>
                  </w:tcBorders>
                  <w:shd w:val="clear" w:color="auto" w:fill="FFFFFF"/>
                  <w:vAlign w:val="bottom"/>
                </w:tcPr>
                <w:p w:rsidR="00080FDD" w:rsidRPr="00B97B82"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0.0497</w:t>
                  </w:r>
                </w:p>
              </w:tc>
              <w:tc>
                <w:tcPr>
                  <w:tcW w:w="778" w:type="dxa"/>
                  <w:tcBorders>
                    <w:top w:val="single" w:sz="4" w:space="0" w:color="auto"/>
                    <w:left w:val="single" w:sz="4" w:space="0" w:color="auto"/>
                  </w:tcBorders>
                  <w:shd w:val="clear" w:color="auto" w:fill="AEAAAA" w:themeFill="background2" w:themeFillShade="BF"/>
                  <w:vAlign w:val="bottom"/>
                </w:tcPr>
                <w:p w:rsidR="00080FDD" w:rsidRPr="00080FDD"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0.0587</w:t>
                  </w:r>
                </w:p>
              </w:tc>
              <w:tc>
                <w:tcPr>
                  <w:tcW w:w="782" w:type="dxa"/>
                  <w:tcBorders>
                    <w:top w:val="single" w:sz="4" w:space="0" w:color="auto"/>
                    <w:left w:val="single" w:sz="4" w:space="0" w:color="auto"/>
                  </w:tcBorders>
                  <w:shd w:val="clear" w:color="auto" w:fill="FFFFFF"/>
                  <w:vAlign w:val="bottom"/>
                </w:tcPr>
                <w:p w:rsidR="00080FDD" w:rsidRPr="00B97B82"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0.0603</w:t>
                  </w:r>
                </w:p>
              </w:tc>
              <w:tc>
                <w:tcPr>
                  <w:tcW w:w="739" w:type="dxa"/>
                  <w:tcBorders>
                    <w:top w:val="single" w:sz="4" w:space="0" w:color="auto"/>
                    <w:left w:val="single" w:sz="4" w:space="0" w:color="auto"/>
                  </w:tcBorders>
                  <w:shd w:val="clear" w:color="auto" w:fill="FFFFFF"/>
                  <w:vAlign w:val="bottom"/>
                </w:tcPr>
                <w:p w:rsidR="00080FDD" w:rsidRPr="00B97B82"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0.0711</w:t>
                  </w:r>
                </w:p>
              </w:tc>
              <w:tc>
                <w:tcPr>
                  <w:tcW w:w="787" w:type="dxa"/>
                  <w:tcBorders>
                    <w:top w:val="single" w:sz="4" w:space="0" w:color="auto"/>
                    <w:left w:val="single" w:sz="4" w:space="0" w:color="auto"/>
                  </w:tcBorders>
                  <w:shd w:val="clear" w:color="auto" w:fill="FFFFFF"/>
                  <w:vAlign w:val="bottom"/>
                </w:tcPr>
                <w:p w:rsidR="00080FDD" w:rsidRPr="00B97B82"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0.0821</w:t>
                  </w:r>
                </w:p>
              </w:tc>
              <w:tc>
                <w:tcPr>
                  <w:tcW w:w="787" w:type="dxa"/>
                  <w:tcBorders>
                    <w:top w:val="single" w:sz="4" w:space="0" w:color="auto"/>
                    <w:left w:val="single" w:sz="4" w:space="0" w:color="auto"/>
                  </w:tcBorders>
                  <w:shd w:val="clear" w:color="auto" w:fill="FFFFFF"/>
                  <w:vAlign w:val="bottom"/>
                </w:tcPr>
                <w:p w:rsidR="00080FDD" w:rsidRPr="00B97B82"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0.0934</w:t>
                  </w:r>
                </w:p>
              </w:tc>
              <w:tc>
                <w:tcPr>
                  <w:tcW w:w="787" w:type="dxa"/>
                  <w:tcBorders>
                    <w:top w:val="single" w:sz="4" w:space="0" w:color="auto"/>
                    <w:left w:val="single" w:sz="4" w:space="0" w:color="auto"/>
                    <w:right w:val="single" w:sz="4" w:space="0" w:color="auto"/>
                  </w:tcBorders>
                  <w:shd w:val="clear" w:color="auto" w:fill="FFFFFF"/>
                  <w:vAlign w:val="bottom"/>
                </w:tcPr>
                <w:p w:rsidR="00080FDD" w:rsidRPr="00B97B82"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0.1049</w:t>
                  </w:r>
                </w:p>
              </w:tc>
            </w:tr>
            <w:tr w:rsidR="00080FDD" w:rsidRPr="006C771A" w:rsidTr="00080FDD">
              <w:trPr>
                <w:trHeight w:hRule="exact" w:val="221"/>
              </w:trPr>
              <w:tc>
                <w:tcPr>
                  <w:tcW w:w="465" w:type="dxa"/>
                  <w:tcBorders>
                    <w:top w:val="single" w:sz="4" w:space="0" w:color="auto"/>
                    <w:left w:val="single" w:sz="4" w:space="0" w:color="auto"/>
                  </w:tcBorders>
                  <w:shd w:val="clear" w:color="auto" w:fill="FFFFFF"/>
                  <w:vAlign w:val="bottom"/>
                </w:tcPr>
                <w:p w:rsidR="00080FDD" w:rsidRPr="00B97B82"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40</w:t>
                  </w:r>
                </w:p>
              </w:tc>
              <w:tc>
                <w:tcPr>
                  <w:tcW w:w="744" w:type="dxa"/>
                  <w:tcBorders>
                    <w:top w:val="single" w:sz="4" w:space="0" w:color="auto"/>
                    <w:left w:val="single" w:sz="4" w:space="0" w:color="auto"/>
                  </w:tcBorders>
                  <w:shd w:val="clear" w:color="auto" w:fill="FFFFFF"/>
                  <w:vAlign w:val="bottom"/>
                </w:tcPr>
                <w:p w:rsidR="00080FDD" w:rsidRPr="00B97B82" w:rsidRDefault="00080FDD" w:rsidP="00B97B82">
                  <w:pPr>
                    <w:pStyle w:val="3"/>
                    <w:shd w:val="clear" w:color="auto" w:fill="auto"/>
                    <w:spacing w:before="0" w:after="0" w:line="110" w:lineRule="exact"/>
                    <w:ind w:right="120" w:firstLine="0"/>
                    <w:jc w:val="right"/>
                    <w:rPr>
                      <w:sz w:val="10"/>
                      <w:szCs w:val="10"/>
                    </w:rPr>
                  </w:pPr>
                  <w:r w:rsidRPr="008411E7">
                    <w:rPr>
                      <w:rStyle w:val="55pt0"/>
                      <w:sz w:val="10"/>
                      <w:szCs w:val="10"/>
                      <w:lang w:val="ru-RU"/>
                    </w:rPr>
                    <w:t>1.08324</w:t>
                  </w:r>
                </w:p>
              </w:tc>
              <w:tc>
                <w:tcPr>
                  <w:tcW w:w="816" w:type="dxa"/>
                  <w:tcBorders>
                    <w:top w:val="single" w:sz="4" w:space="0" w:color="auto"/>
                    <w:left w:val="single" w:sz="4" w:space="0" w:color="auto"/>
                  </w:tcBorders>
                  <w:shd w:val="clear" w:color="auto" w:fill="FFFFFF"/>
                  <w:vAlign w:val="bottom"/>
                </w:tcPr>
                <w:p w:rsidR="00080FDD" w:rsidRPr="00B97B82"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0.0286</w:t>
                  </w:r>
                </w:p>
              </w:tc>
              <w:tc>
                <w:tcPr>
                  <w:tcW w:w="749" w:type="dxa"/>
                  <w:tcBorders>
                    <w:top w:val="single" w:sz="4" w:space="0" w:color="auto"/>
                    <w:left w:val="single" w:sz="4" w:space="0" w:color="auto"/>
                  </w:tcBorders>
                  <w:shd w:val="clear" w:color="auto" w:fill="FFFFFF"/>
                  <w:vAlign w:val="bottom"/>
                </w:tcPr>
                <w:p w:rsidR="00080FDD" w:rsidRPr="00B97B82"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0.0336</w:t>
                  </w:r>
                </w:p>
              </w:tc>
              <w:tc>
                <w:tcPr>
                  <w:tcW w:w="816" w:type="dxa"/>
                  <w:tcBorders>
                    <w:top w:val="single" w:sz="4" w:space="0" w:color="auto"/>
                    <w:left w:val="single" w:sz="4" w:space="0" w:color="auto"/>
                  </w:tcBorders>
                  <w:shd w:val="clear" w:color="auto" w:fill="FFFFFF"/>
                  <w:vAlign w:val="bottom"/>
                </w:tcPr>
                <w:p w:rsidR="00080FDD" w:rsidRPr="00B97B82"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0.0385</w:t>
                  </w:r>
                </w:p>
              </w:tc>
              <w:tc>
                <w:tcPr>
                  <w:tcW w:w="778" w:type="dxa"/>
                  <w:tcBorders>
                    <w:top w:val="single" w:sz="4" w:space="0" w:color="auto"/>
                    <w:left w:val="single" w:sz="4" w:space="0" w:color="auto"/>
                  </w:tcBorders>
                  <w:shd w:val="clear" w:color="auto" w:fill="AEAAAA" w:themeFill="background2" w:themeFillShade="BF"/>
                  <w:vAlign w:val="bottom"/>
                </w:tcPr>
                <w:p w:rsidR="00080FDD" w:rsidRPr="00080FDD"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0.0405</w:t>
                  </w:r>
                </w:p>
              </w:tc>
              <w:tc>
                <w:tcPr>
                  <w:tcW w:w="782" w:type="dxa"/>
                  <w:tcBorders>
                    <w:top w:val="single" w:sz="4" w:space="0" w:color="auto"/>
                    <w:left w:val="single" w:sz="4" w:space="0" w:color="auto"/>
                  </w:tcBorders>
                  <w:shd w:val="clear" w:color="auto" w:fill="FFFFFF"/>
                  <w:vAlign w:val="bottom"/>
                </w:tcPr>
                <w:p w:rsidR="00080FDD" w:rsidRPr="00B97B82"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0.0486</w:t>
                  </w:r>
                </w:p>
              </w:tc>
              <w:tc>
                <w:tcPr>
                  <w:tcW w:w="778" w:type="dxa"/>
                  <w:tcBorders>
                    <w:top w:val="single" w:sz="4" w:space="0" w:color="auto"/>
                    <w:left w:val="single" w:sz="4" w:space="0" w:color="auto"/>
                  </w:tcBorders>
                  <w:shd w:val="clear" w:color="auto" w:fill="AEAAAA" w:themeFill="background2" w:themeFillShade="BF"/>
                  <w:vAlign w:val="bottom"/>
                </w:tcPr>
                <w:p w:rsidR="00080FDD" w:rsidRPr="00080FDD"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0.0574</w:t>
                  </w:r>
                </w:p>
              </w:tc>
              <w:tc>
                <w:tcPr>
                  <w:tcW w:w="782" w:type="dxa"/>
                  <w:tcBorders>
                    <w:top w:val="single" w:sz="4" w:space="0" w:color="auto"/>
                    <w:left w:val="single" w:sz="4" w:space="0" w:color="auto"/>
                  </w:tcBorders>
                  <w:shd w:val="clear" w:color="auto" w:fill="FFFFFF"/>
                  <w:vAlign w:val="bottom"/>
                </w:tcPr>
                <w:p w:rsidR="00080FDD" w:rsidRPr="00B97B82"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0.0589</w:t>
                  </w:r>
                </w:p>
              </w:tc>
              <w:tc>
                <w:tcPr>
                  <w:tcW w:w="739" w:type="dxa"/>
                  <w:tcBorders>
                    <w:top w:val="single" w:sz="4" w:space="0" w:color="auto"/>
                    <w:left w:val="single" w:sz="4" w:space="0" w:color="auto"/>
                  </w:tcBorders>
                  <w:shd w:val="clear" w:color="auto" w:fill="FFFFFF"/>
                  <w:vAlign w:val="bottom"/>
                </w:tcPr>
                <w:p w:rsidR="00080FDD" w:rsidRPr="00B97B82"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0.0695</w:t>
                  </w:r>
                </w:p>
              </w:tc>
              <w:tc>
                <w:tcPr>
                  <w:tcW w:w="787" w:type="dxa"/>
                  <w:tcBorders>
                    <w:top w:val="single" w:sz="4" w:space="0" w:color="auto"/>
                    <w:left w:val="single" w:sz="4" w:space="0" w:color="auto"/>
                  </w:tcBorders>
                  <w:shd w:val="clear" w:color="auto" w:fill="FFFFFF"/>
                  <w:vAlign w:val="bottom"/>
                </w:tcPr>
                <w:p w:rsidR="00080FDD" w:rsidRPr="00B97B82"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0.0803</w:t>
                  </w:r>
                </w:p>
              </w:tc>
              <w:tc>
                <w:tcPr>
                  <w:tcW w:w="787" w:type="dxa"/>
                  <w:tcBorders>
                    <w:top w:val="single" w:sz="4" w:space="0" w:color="auto"/>
                    <w:left w:val="single" w:sz="4" w:space="0" w:color="auto"/>
                  </w:tcBorders>
                  <w:shd w:val="clear" w:color="auto" w:fill="FFFFFF"/>
                  <w:vAlign w:val="bottom"/>
                </w:tcPr>
                <w:p w:rsidR="00080FDD" w:rsidRPr="00B97B82"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0.0913</w:t>
                  </w:r>
                </w:p>
              </w:tc>
              <w:tc>
                <w:tcPr>
                  <w:tcW w:w="787" w:type="dxa"/>
                  <w:tcBorders>
                    <w:top w:val="single" w:sz="4" w:space="0" w:color="auto"/>
                    <w:left w:val="single" w:sz="4" w:space="0" w:color="auto"/>
                    <w:right w:val="single" w:sz="4" w:space="0" w:color="auto"/>
                  </w:tcBorders>
                  <w:shd w:val="clear" w:color="auto" w:fill="FFFFFF"/>
                  <w:vAlign w:val="bottom"/>
                </w:tcPr>
                <w:p w:rsidR="00080FDD" w:rsidRPr="00B97B82"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0.1026</w:t>
                  </w:r>
                </w:p>
              </w:tc>
            </w:tr>
            <w:tr w:rsidR="00080FDD" w:rsidRPr="006C771A" w:rsidTr="00080FDD">
              <w:trPr>
                <w:trHeight w:hRule="exact" w:val="211"/>
              </w:trPr>
              <w:tc>
                <w:tcPr>
                  <w:tcW w:w="465" w:type="dxa"/>
                  <w:tcBorders>
                    <w:top w:val="single" w:sz="4" w:space="0" w:color="auto"/>
                    <w:left w:val="single" w:sz="4" w:space="0" w:color="auto"/>
                  </w:tcBorders>
                  <w:shd w:val="clear" w:color="auto" w:fill="FFFFFF"/>
                </w:tcPr>
                <w:p w:rsidR="00080FDD" w:rsidRPr="00B97B82"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50</w:t>
                  </w:r>
                </w:p>
              </w:tc>
              <w:tc>
                <w:tcPr>
                  <w:tcW w:w="744" w:type="dxa"/>
                  <w:tcBorders>
                    <w:top w:val="single" w:sz="4" w:space="0" w:color="auto"/>
                    <w:left w:val="single" w:sz="4" w:space="0" w:color="auto"/>
                  </w:tcBorders>
                  <w:shd w:val="clear" w:color="auto" w:fill="FFFFFF"/>
                </w:tcPr>
                <w:p w:rsidR="00080FDD" w:rsidRPr="00B97B82" w:rsidRDefault="00080FDD" w:rsidP="00B97B82">
                  <w:pPr>
                    <w:pStyle w:val="3"/>
                    <w:shd w:val="clear" w:color="auto" w:fill="auto"/>
                    <w:spacing w:before="0" w:after="0" w:line="110" w:lineRule="exact"/>
                    <w:ind w:right="120" w:firstLine="0"/>
                    <w:jc w:val="right"/>
                    <w:rPr>
                      <w:sz w:val="10"/>
                      <w:szCs w:val="10"/>
                    </w:rPr>
                  </w:pPr>
                  <w:r w:rsidRPr="008411E7">
                    <w:rPr>
                      <w:rStyle w:val="55pt0"/>
                      <w:sz w:val="10"/>
                      <w:szCs w:val="10"/>
                      <w:lang w:val="ru-RU" w:eastAsia="ru-RU" w:bidi="ru-RU"/>
                    </w:rPr>
                    <w:t>1.10765</w:t>
                  </w:r>
                </w:p>
              </w:tc>
              <w:tc>
                <w:tcPr>
                  <w:tcW w:w="816" w:type="dxa"/>
                  <w:tcBorders>
                    <w:top w:val="single" w:sz="4" w:space="0" w:color="auto"/>
                    <w:left w:val="single" w:sz="4" w:space="0" w:color="auto"/>
                  </w:tcBorders>
                  <w:shd w:val="clear" w:color="auto" w:fill="FFFFFF"/>
                </w:tcPr>
                <w:p w:rsidR="00080FDD" w:rsidRPr="00B97B82"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0.0279</w:t>
                  </w:r>
                </w:p>
              </w:tc>
              <w:tc>
                <w:tcPr>
                  <w:tcW w:w="749" w:type="dxa"/>
                  <w:tcBorders>
                    <w:top w:val="single" w:sz="4" w:space="0" w:color="auto"/>
                    <w:left w:val="single" w:sz="4" w:space="0" w:color="auto"/>
                  </w:tcBorders>
                  <w:shd w:val="clear" w:color="auto" w:fill="FFFFFF"/>
                </w:tcPr>
                <w:p w:rsidR="00080FDD" w:rsidRPr="00B97B82"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0.0328</w:t>
                  </w:r>
                </w:p>
              </w:tc>
              <w:tc>
                <w:tcPr>
                  <w:tcW w:w="816" w:type="dxa"/>
                  <w:tcBorders>
                    <w:top w:val="single" w:sz="4" w:space="0" w:color="auto"/>
                    <w:left w:val="single" w:sz="4" w:space="0" w:color="auto"/>
                  </w:tcBorders>
                  <w:shd w:val="clear" w:color="auto" w:fill="FFFFFF"/>
                </w:tcPr>
                <w:p w:rsidR="00080FDD" w:rsidRPr="00B97B82"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0.0376</w:t>
                  </w:r>
                </w:p>
              </w:tc>
              <w:tc>
                <w:tcPr>
                  <w:tcW w:w="778" w:type="dxa"/>
                  <w:tcBorders>
                    <w:top w:val="single" w:sz="4" w:space="0" w:color="auto"/>
                    <w:left w:val="single" w:sz="4" w:space="0" w:color="auto"/>
                  </w:tcBorders>
                  <w:shd w:val="clear" w:color="auto" w:fill="AEAAAA" w:themeFill="background2" w:themeFillShade="BF"/>
                </w:tcPr>
                <w:p w:rsidR="00080FDD" w:rsidRPr="00080FDD"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0.0396</w:t>
                  </w:r>
                </w:p>
              </w:tc>
              <w:tc>
                <w:tcPr>
                  <w:tcW w:w="782" w:type="dxa"/>
                  <w:tcBorders>
                    <w:top w:val="single" w:sz="4" w:space="0" w:color="auto"/>
                    <w:left w:val="single" w:sz="4" w:space="0" w:color="auto"/>
                  </w:tcBorders>
                  <w:shd w:val="clear" w:color="auto" w:fill="FFFFFF"/>
                </w:tcPr>
                <w:p w:rsidR="00080FDD" w:rsidRPr="00B97B82"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0.0475</w:t>
                  </w:r>
                </w:p>
              </w:tc>
              <w:tc>
                <w:tcPr>
                  <w:tcW w:w="778" w:type="dxa"/>
                  <w:tcBorders>
                    <w:top w:val="single" w:sz="4" w:space="0" w:color="auto"/>
                    <w:left w:val="single" w:sz="4" w:space="0" w:color="auto"/>
                  </w:tcBorders>
                  <w:shd w:val="clear" w:color="auto" w:fill="AEAAAA" w:themeFill="background2" w:themeFillShade="BF"/>
                </w:tcPr>
                <w:p w:rsidR="00080FDD" w:rsidRPr="00080FDD"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0.0561</w:t>
                  </w:r>
                </w:p>
              </w:tc>
              <w:tc>
                <w:tcPr>
                  <w:tcW w:w="782" w:type="dxa"/>
                  <w:tcBorders>
                    <w:top w:val="single" w:sz="4" w:space="0" w:color="auto"/>
                    <w:left w:val="single" w:sz="4" w:space="0" w:color="auto"/>
                  </w:tcBorders>
                  <w:shd w:val="clear" w:color="auto" w:fill="FFFFFF"/>
                </w:tcPr>
                <w:p w:rsidR="00080FDD" w:rsidRPr="00B97B82"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0.0576</w:t>
                  </w:r>
                </w:p>
              </w:tc>
              <w:tc>
                <w:tcPr>
                  <w:tcW w:w="739" w:type="dxa"/>
                  <w:tcBorders>
                    <w:top w:val="single" w:sz="4" w:space="0" w:color="auto"/>
                    <w:left w:val="single" w:sz="4" w:space="0" w:color="auto"/>
                  </w:tcBorders>
                  <w:shd w:val="clear" w:color="auto" w:fill="FFFFFF"/>
                  <w:vAlign w:val="bottom"/>
                </w:tcPr>
                <w:p w:rsidR="00080FDD" w:rsidRPr="00B97B82"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0.0680</w:t>
                  </w:r>
                </w:p>
              </w:tc>
              <w:tc>
                <w:tcPr>
                  <w:tcW w:w="787" w:type="dxa"/>
                  <w:tcBorders>
                    <w:top w:val="single" w:sz="4" w:space="0" w:color="auto"/>
                    <w:left w:val="single" w:sz="4" w:space="0" w:color="auto"/>
                  </w:tcBorders>
                  <w:shd w:val="clear" w:color="auto" w:fill="FFFFFF"/>
                </w:tcPr>
                <w:p w:rsidR="00080FDD" w:rsidRPr="00B97B82"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0.0785</w:t>
                  </w:r>
                </w:p>
              </w:tc>
              <w:tc>
                <w:tcPr>
                  <w:tcW w:w="787" w:type="dxa"/>
                  <w:tcBorders>
                    <w:top w:val="single" w:sz="4" w:space="0" w:color="auto"/>
                    <w:left w:val="single" w:sz="4" w:space="0" w:color="auto"/>
                  </w:tcBorders>
                  <w:shd w:val="clear" w:color="auto" w:fill="FFFFFF"/>
                </w:tcPr>
                <w:p w:rsidR="00080FDD" w:rsidRPr="00B97B82"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0.0893</w:t>
                  </w:r>
                </w:p>
              </w:tc>
              <w:tc>
                <w:tcPr>
                  <w:tcW w:w="787" w:type="dxa"/>
                  <w:tcBorders>
                    <w:top w:val="single" w:sz="4" w:space="0" w:color="auto"/>
                    <w:left w:val="single" w:sz="4" w:space="0" w:color="auto"/>
                    <w:right w:val="single" w:sz="4" w:space="0" w:color="auto"/>
                  </w:tcBorders>
                  <w:shd w:val="clear" w:color="auto" w:fill="FFFFFF"/>
                </w:tcPr>
                <w:p w:rsidR="00080FDD" w:rsidRPr="00B97B82"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0.1003</w:t>
                  </w:r>
                </w:p>
              </w:tc>
            </w:tr>
            <w:tr w:rsidR="00080FDD" w:rsidRPr="006C771A" w:rsidTr="00080FDD">
              <w:trPr>
                <w:trHeight w:hRule="exact" w:val="211"/>
              </w:trPr>
              <w:tc>
                <w:tcPr>
                  <w:tcW w:w="465" w:type="dxa"/>
                  <w:tcBorders>
                    <w:top w:val="single" w:sz="4" w:space="0" w:color="auto"/>
                    <w:left w:val="single" w:sz="4" w:space="0" w:color="auto"/>
                  </w:tcBorders>
                  <w:shd w:val="clear" w:color="auto" w:fill="FFFFFF"/>
                  <w:vAlign w:val="bottom"/>
                </w:tcPr>
                <w:p w:rsidR="00080FDD" w:rsidRPr="00B97B82"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60</w:t>
                  </w:r>
                </w:p>
              </w:tc>
              <w:tc>
                <w:tcPr>
                  <w:tcW w:w="744" w:type="dxa"/>
                  <w:tcBorders>
                    <w:top w:val="single" w:sz="4" w:space="0" w:color="auto"/>
                    <w:left w:val="single" w:sz="4" w:space="0" w:color="auto"/>
                  </w:tcBorders>
                  <w:shd w:val="clear" w:color="auto" w:fill="FFFFFF"/>
                  <w:vAlign w:val="bottom"/>
                </w:tcPr>
                <w:p w:rsidR="00080FDD" w:rsidRPr="00B97B82" w:rsidRDefault="00080FDD" w:rsidP="00B97B82">
                  <w:pPr>
                    <w:pStyle w:val="3"/>
                    <w:shd w:val="clear" w:color="auto" w:fill="auto"/>
                    <w:spacing w:before="0" w:after="0" w:line="110" w:lineRule="exact"/>
                    <w:ind w:right="120" w:firstLine="0"/>
                    <w:jc w:val="right"/>
                    <w:rPr>
                      <w:sz w:val="10"/>
                      <w:szCs w:val="10"/>
                    </w:rPr>
                  </w:pPr>
                  <w:r w:rsidRPr="008411E7">
                    <w:rPr>
                      <w:rStyle w:val="55pt0"/>
                      <w:sz w:val="10"/>
                      <w:szCs w:val="10"/>
                      <w:lang w:val="ru-RU" w:eastAsia="ru-RU" w:bidi="ru-RU"/>
                    </w:rPr>
                    <w:t>1.13206</w:t>
                  </w:r>
                </w:p>
              </w:tc>
              <w:tc>
                <w:tcPr>
                  <w:tcW w:w="816" w:type="dxa"/>
                  <w:tcBorders>
                    <w:top w:val="single" w:sz="4" w:space="0" w:color="auto"/>
                    <w:left w:val="single" w:sz="4" w:space="0" w:color="auto"/>
                  </w:tcBorders>
                  <w:shd w:val="clear" w:color="auto" w:fill="FFFFFF"/>
                  <w:vAlign w:val="bottom"/>
                </w:tcPr>
                <w:p w:rsidR="00080FDD" w:rsidRPr="00B97B82"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0.0273</w:t>
                  </w:r>
                </w:p>
              </w:tc>
              <w:tc>
                <w:tcPr>
                  <w:tcW w:w="749" w:type="dxa"/>
                  <w:tcBorders>
                    <w:top w:val="single" w:sz="4" w:space="0" w:color="auto"/>
                    <w:left w:val="single" w:sz="4" w:space="0" w:color="auto"/>
                  </w:tcBorders>
                  <w:shd w:val="clear" w:color="auto" w:fill="FFFFFF"/>
                  <w:vAlign w:val="bottom"/>
                </w:tcPr>
                <w:p w:rsidR="00080FDD" w:rsidRPr="00B97B82"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0.0321</w:t>
                  </w:r>
                </w:p>
              </w:tc>
              <w:tc>
                <w:tcPr>
                  <w:tcW w:w="816" w:type="dxa"/>
                  <w:tcBorders>
                    <w:top w:val="single" w:sz="4" w:space="0" w:color="auto"/>
                    <w:left w:val="single" w:sz="4" w:space="0" w:color="auto"/>
                  </w:tcBorders>
                  <w:shd w:val="clear" w:color="auto" w:fill="FFFFFF"/>
                  <w:vAlign w:val="bottom"/>
                </w:tcPr>
                <w:p w:rsidR="00080FDD" w:rsidRPr="00B97B82"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0.0368</w:t>
                  </w:r>
                </w:p>
              </w:tc>
              <w:tc>
                <w:tcPr>
                  <w:tcW w:w="778" w:type="dxa"/>
                  <w:tcBorders>
                    <w:top w:val="single" w:sz="4" w:space="0" w:color="auto"/>
                    <w:left w:val="single" w:sz="4" w:space="0" w:color="auto"/>
                  </w:tcBorders>
                  <w:shd w:val="clear" w:color="auto" w:fill="AEAAAA" w:themeFill="background2" w:themeFillShade="BF"/>
                  <w:vAlign w:val="bottom"/>
                </w:tcPr>
                <w:p w:rsidR="00080FDD" w:rsidRPr="00080FDD"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0.0387</w:t>
                  </w:r>
                </w:p>
              </w:tc>
              <w:tc>
                <w:tcPr>
                  <w:tcW w:w="782" w:type="dxa"/>
                  <w:tcBorders>
                    <w:top w:val="single" w:sz="4" w:space="0" w:color="auto"/>
                    <w:left w:val="single" w:sz="4" w:space="0" w:color="auto"/>
                  </w:tcBorders>
                  <w:shd w:val="clear" w:color="auto" w:fill="FFFFFF"/>
                  <w:vAlign w:val="bottom"/>
                </w:tcPr>
                <w:p w:rsidR="00080FDD" w:rsidRPr="00B97B82"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0.0465</w:t>
                  </w:r>
                </w:p>
              </w:tc>
              <w:tc>
                <w:tcPr>
                  <w:tcW w:w="778" w:type="dxa"/>
                  <w:tcBorders>
                    <w:top w:val="single" w:sz="4" w:space="0" w:color="auto"/>
                    <w:left w:val="single" w:sz="4" w:space="0" w:color="auto"/>
                  </w:tcBorders>
                  <w:shd w:val="clear" w:color="auto" w:fill="AEAAAA" w:themeFill="background2" w:themeFillShade="BF"/>
                  <w:vAlign w:val="bottom"/>
                </w:tcPr>
                <w:p w:rsidR="00080FDD" w:rsidRPr="00080FDD"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0.0549</w:t>
                  </w:r>
                </w:p>
              </w:tc>
              <w:tc>
                <w:tcPr>
                  <w:tcW w:w="782" w:type="dxa"/>
                  <w:tcBorders>
                    <w:top w:val="single" w:sz="4" w:space="0" w:color="auto"/>
                    <w:left w:val="single" w:sz="4" w:space="0" w:color="auto"/>
                  </w:tcBorders>
                  <w:shd w:val="clear" w:color="auto" w:fill="FFFFFF"/>
                  <w:vAlign w:val="bottom"/>
                </w:tcPr>
                <w:p w:rsidR="00080FDD" w:rsidRPr="00B97B82"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0.0564</w:t>
                  </w:r>
                </w:p>
              </w:tc>
              <w:tc>
                <w:tcPr>
                  <w:tcW w:w="739" w:type="dxa"/>
                  <w:tcBorders>
                    <w:top w:val="single" w:sz="4" w:space="0" w:color="auto"/>
                    <w:left w:val="single" w:sz="4" w:space="0" w:color="auto"/>
                  </w:tcBorders>
                  <w:shd w:val="clear" w:color="auto" w:fill="FFFFFF"/>
                  <w:vAlign w:val="bottom"/>
                </w:tcPr>
                <w:p w:rsidR="00080FDD" w:rsidRPr="00B97B82"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0.0665</w:t>
                  </w:r>
                </w:p>
              </w:tc>
              <w:tc>
                <w:tcPr>
                  <w:tcW w:w="787" w:type="dxa"/>
                  <w:tcBorders>
                    <w:top w:val="single" w:sz="4" w:space="0" w:color="auto"/>
                    <w:left w:val="single" w:sz="4" w:space="0" w:color="auto"/>
                  </w:tcBorders>
                  <w:shd w:val="clear" w:color="auto" w:fill="FFFFFF"/>
                  <w:vAlign w:val="bottom"/>
                </w:tcPr>
                <w:p w:rsidR="00080FDD" w:rsidRPr="00B97B82"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0.0768</w:t>
                  </w:r>
                </w:p>
              </w:tc>
              <w:tc>
                <w:tcPr>
                  <w:tcW w:w="787" w:type="dxa"/>
                  <w:tcBorders>
                    <w:top w:val="single" w:sz="4" w:space="0" w:color="auto"/>
                    <w:left w:val="single" w:sz="4" w:space="0" w:color="auto"/>
                  </w:tcBorders>
                  <w:shd w:val="clear" w:color="auto" w:fill="FFFFFF"/>
                  <w:vAlign w:val="bottom"/>
                </w:tcPr>
                <w:p w:rsidR="00080FDD" w:rsidRPr="00B97B82"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0.0874</w:t>
                  </w:r>
                </w:p>
              </w:tc>
              <w:tc>
                <w:tcPr>
                  <w:tcW w:w="787" w:type="dxa"/>
                  <w:tcBorders>
                    <w:top w:val="single" w:sz="4" w:space="0" w:color="auto"/>
                    <w:left w:val="single" w:sz="4" w:space="0" w:color="auto"/>
                    <w:right w:val="single" w:sz="4" w:space="0" w:color="auto"/>
                  </w:tcBorders>
                  <w:shd w:val="clear" w:color="auto" w:fill="FFFFFF"/>
                  <w:vAlign w:val="bottom"/>
                </w:tcPr>
                <w:p w:rsidR="00080FDD" w:rsidRPr="00B97B82"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0.0981</w:t>
                  </w:r>
                </w:p>
              </w:tc>
            </w:tr>
            <w:tr w:rsidR="00080FDD" w:rsidRPr="006C771A" w:rsidTr="00080FDD">
              <w:trPr>
                <w:trHeight w:hRule="exact" w:val="221"/>
              </w:trPr>
              <w:tc>
                <w:tcPr>
                  <w:tcW w:w="465" w:type="dxa"/>
                  <w:tcBorders>
                    <w:top w:val="single" w:sz="4" w:space="0" w:color="auto"/>
                    <w:left w:val="single" w:sz="4" w:space="0" w:color="auto"/>
                  </w:tcBorders>
                  <w:shd w:val="clear" w:color="auto" w:fill="FFFFFF"/>
                  <w:vAlign w:val="bottom"/>
                </w:tcPr>
                <w:p w:rsidR="00080FDD" w:rsidRPr="00B97B82"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70</w:t>
                  </w:r>
                </w:p>
              </w:tc>
              <w:tc>
                <w:tcPr>
                  <w:tcW w:w="744" w:type="dxa"/>
                  <w:tcBorders>
                    <w:top w:val="single" w:sz="4" w:space="0" w:color="auto"/>
                    <w:left w:val="single" w:sz="4" w:space="0" w:color="auto"/>
                  </w:tcBorders>
                  <w:shd w:val="clear" w:color="auto" w:fill="FFFFFF"/>
                  <w:vAlign w:val="bottom"/>
                </w:tcPr>
                <w:p w:rsidR="00080FDD" w:rsidRPr="00B97B82" w:rsidRDefault="00080FDD" w:rsidP="00B97B82">
                  <w:pPr>
                    <w:pStyle w:val="3"/>
                    <w:shd w:val="clear" w:color="auto" w:fill="auto"/>
                    <w:spacing w:before="0" w:after="0" w:line="110" w:lineRule="exact"/>
                    <w:ind w:right="120" w:firstLine="0"/>
                    <w:jc w:val="right"/>
                    <w:rPr>
                      <w:sz w:val="10"/>
                      <w:szCs w:val="10"/>
                    </w:rPr>
                  </w:pPr>
                  <w:r w:rsidRPr="008411E7">
                    <w:rPr>
                      <w:rStyle w:val="55pt0"/>
                      <w:sz w:val="10"/>
                      <w:szCs w:val="10"/>
                      <w:lang w:val="ru-RU" w:eastAsia="ru-RU" w:bidi="ru-RU"/>
                    </w:rPr>
                    <w:t>1.15647</w:t>
                  </w:r>
                </w:p>
              </w:tc>
              <w:tc>
                <w:tcPr>
                  <w:tcW w:w="816" w:type="dxa"/>
                  <w:tcBorders>
                    <w:top w:val="single" w:sz="4" w:space="0" w:color="auto"/>
                    <w:left w:val="single" w:sz="4" w:space="0" w:color="auto"/>
                  </w:tcBorders>
                  <w:shd w:val="clear" w:color="auto" w:fill="FFFFFF"/>
                  <w:vAlign w:val="bottom"/>
                </w:tcPr>
                <w:p w:rsidR="00080FDD" w:rsidRPr="00B97B82"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0.0267</w:t>
                  </w:r>
                </w:p>
              </w:tc>
              <w:tc>
                <w:tcPr>
                  <w:tcW w:w="749" w:type="dxa"/>
                  <w:tcBorders>
                    <w:top w:val="single" w:sz="4" w:space="0" w:color="auto"/>
                    <w:left w:val="single" w:sz="4" w:space="0" w:color="auto"/>
                  </w:tcBorders>
                  <w:shd w:val="clear" w:color="auto" w:fill="FFFFFF"/>
                  <w:vAlign w:val="bottom"/>
                </w:tcPr>
                <w:p w:rsidR="00080FDD" w:rsidRPr="00B97B82"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eastAsia="ru-RU" w:bidi="ru-RU"/>
                    </w:rPr>
                    <w:t>0.0314</w:t>
                  </w:r>
                </w:p>
              </w:tc>
              <w:tc>
                <w:tcPr>
                  <w:tcW w:w="816" w:type="dxa"/>
                  <w:tcBorders>
                    <w:top w:val="single" w:sz="4" w:space="0" w:color="auto"/>
                    <w:left w:val="single" w:sz="4" w:space="0" w:color="auto"/>
                  </w:tcBorders>
                  <w:shd w:val="clear" w:color="auto" w:fill="FFFFFF"/>
                  <w:vAlign w:val="bottom"/>
                </w:tcPr>
                <w:p w:rsidR="00080FDD" w:rsidRPr="00B97B82"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0.0360</w:t>
                  </w:r>
                </w:p>
              </w:tc>
              <w:tc>
                <w:tcPr>
                  <w:tcW w:w="778" w:type="dxa"/>
                  <w:tcBorders>
                    <w:top w:val="single" w:sz="4" w:space="0" w:color="auto"/>
                    <w:left w:val="single" w:sz="4" w:space="0" w:color="auto"/>
                  </w:tcBorders>
                  <w:shd w:val="clear" w:color="auto" w:fill="AEAAAA" w:themeFill="background2" w:themeFillShade="BF"/>
                  <w:vAlign w:val="bottom"/>
                </w:tcPr>
                <w:p w:rsidR="00080FDD" w:rsidRPr="00080FDD"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0.0379</w:t>
                  </w:r>
                </w:p>
              </w:tc>
              <w:tc>
                <w:tcPr>
                  <w:tcW w:w="782" w:type="dxa"/>
                  <w:tcBorders>
                    <w:top w:val="single" w:sz="4" w:space="0" w:color="auto"/>
                    <w:left w:val="single" w:sz="4" w:space="0" w:color="auto"/>
                  </w:tcBorders>
                  <w:shd w:val="clear" w:color="auto" w:fill="FFFFFF"/>
                  <w:vAlign w:val="bottom"/>
                </w:tcPr>
                <w:p w:rsidR="00080FDD" w:rsidRPr="00B97B82"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0.0455</w:t>
                  </w:r>
                </w:p>
              </w:tc>
              <w:tc>
                <w:tcPr>
                  <w:tcW w:w="778" w:type="dxa"/>
                  <w:tcBorders>
                    <w:top w:val="single" w:sz="4" w:space="0" w:color="auto"/>
                    <w:left w:val="single" w:sz="4" w:space="0" w:color="auto"/>
                  </w:tcBorders>
                  <w:shd w:val="clear" w:color="auto" w:fill="AEAAAA" w:themeFill="background2" w:themeFillShade="BF"/>
                  <w:vAlign w:val="bottom"/>
                </w:tcPr>
                <w:p w:rsidR="00080FDD" w:rsidRPr="00080FDD"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0.0537</w:t>
                  </w:r>
                </w:p>
              </w:tc>
              <w:tc>
                <w:tcPr>
                  <w:tcW w:w="782" w:type="dxa"/>
                  <w:tcBorders>
                    <w:top w:val="single" w:sz="4" w:space="0" w:color="auto"/>
                    <w:left w:val="single" w:sz="4" w:space="0" w:color="auto"/>
                  </w:tcBorders>
                  <w:shd w:val="clear" w:color="auto" w:fill="FFFFFF"/>
                  <w:vAlign w:val="bottom"/>
                </w:tcPr>
                <w:p w:rsidR="00080FDD" w:rsidRPr="00B97B82"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0.0552</w:t>
                  </w:r>
                </w:p>
              </w:tc>
              <w:tc>
                <w:tcPr>
                  <w:tcW w:w="739" w:type="dxa"/>
                  <w:tcBorders>
                    <w:top w:val="single" w:sz="4" w:space="0" w:color="auto"/>
                    <w:left w:val="single" w:sz="4" w:space="0" w:color="auto"/>
                  </w:tcBorders>
                  <w:shd w:val="clear" w:color="auto" w:fill="FFFFFF"/>
                  <w:vAlign w:val="bottom"/>
                </w:tcPr>
                <w:p w:rsidR="00080FDD" w:rsidRPr="00B97B82"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0.0651</w:t>
                  </w:r>
                </w:p>
              </w:tc>
              <w:tc>
                <w:tcPr>
                  <w:tcW w:w="787" w:type="dxa"/>
                  <w:tcBorders>
                    <w:top w:val="single" w:sz="4" w:space="0" w:color="auto"/>
                    <w:left w:val="single" w:sz="4" w:space="0" w:color="auto"/>
                  </w:tcBorders>
                  <w:shd w:val="clear" w:color="auto" w:fill="FFFFFF"/>
                  <w:vAlign w:val="bottom"/>
                </w:tcPr>
                <w:p w:rsidR="00080FDD" w:rsidRPr="00B97B82"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0.0752</w:t>
                  </w:r>
                </w:p>
              </w:tc>
              <w:tc>
                <w:tcPr>
                  <w:tcW w:w="787" w:type="dxa"/>
                  <w:tcBorders>
                    <w:top w:val="single" w:sz="4" w:space="0" w:color="auto"/>
                    <w:left w:val="single" w:sz="4" w:space="0" w:color="auto"/>
                  </w:tcBorders>
                  <w:shd w:val="clear" w:color="auto" w:fill="FFFFFF"/>
                  <w:vAlign w:val="bottom"/>
                </w:tcPr>
                <w:p w:rsidR="00080FDD" w:rsidRPr="00B97B82"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0.0855</w:t>
                  </w:r>
                </w:p>
              </w:tc>
              <w:tc>
                <w:tcPr>
                  <w:tcW w:w="787" w:type="dxa"/>
                  <w:tcBorders>
                    <w:top w:val="single" w:sz="4" w:space="0" w:color="auto"/>
                    <w:left w:val="single" w:sz="4" w:space="0" w:color="auto"/>
                    <w:right w:val="single" w:sz="4" w:space="0" w:color="auto"/>
                  </w:tcBorders>
                  <w:shd w:val="clear" w:color="auto" w:fill="FFFFFF"/>
                  <w:vAlign w:val="bottom"/>
                </w:tcPr>
                <w:p w:rsidR="00080FDD" w:rsidRPr="00B97B82"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0.0961</w:t>
                  </w:r>
                </w:p>
              </w:tc>
            </w:tr>
            <w:tr w:rsidR="00080FDD" w:rsidRPr="006C771A" w:rsidTr="00080FDD">
              <w:trPr>
                <w:trHeight w:hRule="exact" w:val="211"/>
              </w:trPr>
              <w:tc>
                <w:tcPr>
                  <w:tcW w:w="465" w:type="dxa"/>
                  <w:tcBorders>
                    <w:top w:val="single" w:sz="4" w:space="0" w:color="auto"/>
                    <w:left w:val="single" w:sz="4" w:space="0" w:color="auto"/>
                  </w:tcBorders>
                  <w:shd w:val="clear" w:color="auto" w:fill="FFFFFF"/>
                  <w:vAlign w:val="bottom"/>
                </w:tcPr>
                <w:p w:rsidR="00080FDD" w:rsidRPr="00B97B82"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80</w:t>
                  </w:r>
                </w:p>
              </w:tc>
              <w:tc>
                <w:tcPr>
                  <w:tcW w:w="744" w:type="dxa"/>
                  <w:tcBorders>
                    <w:top w:val="single" w:sz="4" w:space="0" w:color="auto"/>
                    <w:left w:val="single" w:sz="4" w:space="0" w:color="auto"/>
                  </w:tcBorders>
                  <w:shd w:val="clear" w:color="auto" w:fill="FFFFFF"/>
                  <w:vAlign w:val="bottom"/>
                </w:tcPr>
                <w:p w:rsidR="00080FDD" w:rsidRPr="00B97B82" w:rsidRDefault="00080FDD" w:rsidP="00B97B82">
                  <w:pPr>
                    <w:pStyle w:val="3"/>
                    <w:shd w:val="clear" w:color="auto" w:fill="auto"/>
                    <w:spacing w:before="0" w:after="0" w:line="110" w:lineRule="exact"/>
                    <w:ind w:right="120" w:firstLine="0"/>
                    <w:jc w:val="right"/>
                    <w:rPr>
                      <w:sz w:val="10"/>
                      <w:szCs w:val="10"/>
                    </w:rPr>
                  </w:pPr>
                  <w:r w:rsidRPr="008411E7">
                    <w:rPr>
                      <w:rStyle w:val="55pt0"/>
                      <w:sz w:val="10"/>
                      <w:szCs w:val="10"/>
                      <w:lang w:val="ru-RU" w:eastAsia="ru-RU" w:bidi="ru-RU"/>
                    </w:rPr>
                    <w:t>1.18088</w:t>
                  </w:r>
                </w:p>
              </w:tc>
              <w:tc>
                <w:tcPr>
                  <w:tcW w:w="816" w:type="dxa"/>
                  <w:tcBorders>
                    <w:top w:val="single" w:sz="4" w:space="0" w:color="auto"/>
                    <w:left w:val="single" w:sz="4" w:space="0" w:color="auto"/>
                  </w:tcBorders>
                  <w:shd w:val="clear" w:color="auto" w:fill="FFFFFF"/>
                  <w:vAlign w:val="bottom"/>
                </w:tcPr>
                <w:p w:rsidR="00080FDD" w:rsidRPr="00B97B82"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0.0262</w:t>
                  </w:r>
                </w:p>
              </w:tc>
              <w:tc>
                <w:tcPr>
                  <w:tcW w:w="749" w:type="dxa"/>
                  <w:tcBorders>
                    <w:top w:val="single" w:sz="4" w:space="0" w:color="auto"/>
                    <w:left w:val="single" w:sz="4" w:space="0" w:color="auto"/>
                  </w:tcBorders>
                  <w:shd w:val="clear" w:color="auto" w:fill="FFFFFF"/>
                  <w:vAlign w:val="bottom"/>
                </w:tcPr>
                <w:p w:rsidR="00080FDD" w:rsidRPr="00B97B82"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0.0308</w:t>
                  </w:r>
                </w:p>
              </w:tc>
              <w:tc>
                <w:tcPr>
                  <w:tcW w:w="816" w:type="dxa"/>
                  <w:tcBorders>
                    <w:top w:val="single" w:sz="4" w:space="0" w:color="auto"/>
                    <w:left w:val="single" w:sz="4" w:space="0" w:color="auto"/>
                  </w:tcBorders>
                  <w:shd w:val="clear" w:color="auto" w:fill="FFFFFF"/>
                  <w:vAlign w:val="bottom"/>
                </w:tcPr>
                <w:p w:rsidR="00080FDD" w:rsidRPr="00B97B82"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0.0353</w:t>
                  </w:r>
                </w:p>
              </w:tc>
              <w:tc>
                <w:tcPr>
                  <w:tcW w:w="778" w:type="dxa"/>
                  <w:tcBorders>
                    <w:top w:val="single" w:sz="4" w:space="0" w:color="auto"/>
                    <w:left w:val="single" w:sz="4" w:space="0" w:color="auto"/>
                  </w:tcBorders>
                  <w:shd w:val="clear" w:color="auto" w:fill="AEAAAA" w:themeFill="background2" w:themeFillShade="BF"/>
                  <w:vAlign w:val="bottom"/>
                </w:tcPr>
                <w:p w:rsidR="00080FDD" w:rsidRPr="00080FDD"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0.0372</w:t>
                  </w:r>
                </w:p>
              </w:tc>
              <w:tc>
                <w:tcPr>
                  <w:tcW w:w="782" w:type="dxa"/>
                  <w:tcBorders>
                    <w:top w:val="single" w:sz="4" w:space="0" w:color="auto"/>
                    <w:left w:val="single" w:sz="4" w:space="0" w:color="auto"/>
                  </w:tcBorders>
                  <w:shd w:val="clear" w:color="auto" w:fill="FFFFFF"/>
                  <w:vAlign w:val="bottom"/>
                </w:tcPr>
                <w:p w:rsidR="00080FDD" w:rsidRPr="00B97B82"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0.0446</w:t>
                  </w:r>
                </w:p>
              </w:tc>
              <w:tc>
                <w:tcPr>
                  <w:tcW w:w="778" w:type="dxa"/>
                  <w:tcBorders>
                    <w:top w:val="single" w:sz="4" w:space="0" w:color="auto"/>
                    <w:left w:val="single" w:sz="4" w:space="0" w:color="auto"/>
                  </w:tcBorders>
                  <w:shd w:val="clear" w:color="auto" w:fill="AEAAAA" w:themeFill="background2" w:themeFillShade="BF"/>
                  <w:vAlign w:val="bottom"/>
                </w:tcPr>
                <w:p w:rsidR="00080FDD" w:rsidRPr="00080FDD"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0.0527</w:t>
                  </w:r>
                </w:p>
              </w:tc>
              <w:tc>
                <w:tcPr>
                  <w:tcW w:w="782" w:type="dxa"/>
                  <w:tcBorders>
                    <w:top w:val="single" w:sz="4" w:space="0" w:color="auto"/>
                    <w:left w:val="single" w:sz="4" w:space="0" w:color="auto"/>
                  </w:tcBorders>
                  <w:shd w:val="clear" w:color="auto" w:fill="FFFFFF"/>
                  <w:vAlign w:val="bottom"/>
                </w:tcPr>
                <w:p w:rsidR="00080FDD" w:rsidRPr="00B97B82"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0.0541</w:t>
                  </w:r>
                </w:p>
              </w:tc>
              <w:tc>
                <w:tcPr>
                  <w:tcW w:w="739" w:type="dxa"/>
                  <w:tcBorders>
                    <w:top w:val="single" w:sz="4" w:space="0" w:color="auto"/>
                    <w:left w:val="single" w:sz="4" w:space="0" w:color="auto"/>
                  </w:tcBorders>
                  <w:shd w:val="clear" w:color="auto" w:fill="FFFFFF"/>
                  <w:vAlign w:val="bottom"/>
                </w:tcPr>
                <w:p w:rsidR="00080FDD" w:rsidRPr="00B97B82"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0.0637</w:t>
                  </w:r>
                </w:p>
              </w:tc>
              <w:tc>
                <w:tcPr>
                  <w:tcW w:w="787" w:type="dxa"/>
                  <w:tcBorders>
                    <w:top w:val="single" w:sz="4" w:space="0" w:color="auto"/>
                    <w:left w:val="single" w:sz="4" w:space="0" w:color="auto"/>
                  </w:tcBorders>
                  <w:shd w:val="clear" w:color="auto" w:fill="FFFFFF"/>
                  <w:vAlign w:val="bottom"/>
                </w:tcPr>
                <w:p w:rsidR="00080FDD" w:rsidRPr="00B97B82"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0.0736</w:t>
                  </w:r>
                </w:p>
              </w:tc>
              <w:tc>
                <w:tcPr>
                  <w:tcW w:w="787" w:type="dxa"/>
                  <w:tcBorders>
                    <w:top w:val="single" w:sz="4" w:space="0" w:color="auto"/>
                    <w:left w:val="single" w:sz="4" w:space="0" w:color="auto"/>
                  </w:tcBorders>
                  <w:shd w:val="clear" w:color="auto" w:fill="FFFFFF"/>
                  <w:vAlign w:val="bottom"/>
                </w:tcPr>
                <w:p w:rsidR="00080FDD" w:rsidRPr="00B97B82"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0.0838</w:t>
                  </w:r>
                </w:p>
              </w:tc>
              <w:tc>
                <w:tcPr>
                  <w:tcW w:w="787" w:type="dxa"/>
                  <w:tcBorders>
                    <w:top w:val="single" w:sz="4" w:space="0" w:color="auto"/>
                    <w:left w:val="single" w:sz="4" w:space="0" w:color="auto"/>
                    <w:right w:val="single" w:sz="4" w:space="0" w:color="auto"/>
                  </w:tcBorders>
                  <w:shd w:val="clear" w:color="auto" w:fill="FFFFFF"/>
                  <w:vAlign w:val="bottom"/>
                </w:tcPr>
                <w:p w:rsidR="00080FDD" w:rsidRPr="00B97B82"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0.0941</w:t>
                  </w:r>
                </w:p>
              </w:tc>
            </w:tr>
            <w:tr w:rsidR="00080FDD" w:rsidRPr="006C771A" w:rsidTr="00080FDD">
              <w:trPr>
                <w:trHeight w:hRule="exact" w:val="221"/>
              </w:trPr>
              <w:tc>
                <w:tcPr>
                  <w:tcW w:w="465" w:type="dxa"/>
                  <w:tcBorders>
                    <w:top w:val="single" w:sz="4" w:space="0" w:color="auto"/>
                    <w:left w:val="single" w:sz="4" w:space="0" w:color="auto"/>
                  </w:tcBorders>
                  <w:shd w:val="clear" w:color="auto" w:fill="FFFFFF"/>
                  <w:vAlign w:val="center"/>
                </w:tcPr>
                <w:p w:rsidR="00080FDD" w:rsidRPr="00B97B82"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90</w:t>
                  </w:r>
                </w:p>
              </w:tc>
              <w:tc>
                <w:tcPr>
                  <w:tcW w:w="744" w:type="dxa"/>
                  <w:tcBorders>
                    <w:top w:val="single" w:sz="4" w:space="0" w:color="auto"/>
                    <w:left w:val="single" w:sz="4" w:space="0" w:color="auto"/>
                  </w:tcBorders>
                  <w:shd w:val="clear" w:color="auto" w:fill="FFFFFF"/>
                  <w:vAlign w:val="center"/>
                </w:tcPr>
                <w:p w:rsidR="00080FDD" w:rsidRPr="00B97B82" w:rsidRDefault="00080FDD" w:rsidP="00B97B82">
                  <w:pPr>
                    <w:pStyle w:val="3"/>
                    <w:shd w:val="clear" w:color="auto" w:fill="auto"/>
                    <w:spacing w:before="0" w:after="0" w:line="110" w:lineRule="exact"/>
                    <w:ind w:right="120" w:firstLine="0"/>
                    <w:jc w:val="right"/>
                    <w:rPr>
                      <w:sz w:val="10"/>
                      <w:szCs w:val="10"/>
                    </w:rPr>
                  </w:pPr>
                  <w:r w:rsidRPr="008411E7">
                    <w:rPr>
                      <w:rStyle w:val="55pt0"/>
                      <w:sz w:val="10"/>
                      <w:szCs w:val="10"/>
                      <w:lang w:val="ru-RU"/>
                    </w:rPr>
                    <w:t>1.20529</w:t>
                  </w:r>
                </w:p>
              </w:tc>
              <w:tc>
                <w:tcPr>
                  <w:tcW w:w="816" w:type="dxa"/>
                  <w:tcBorders>
                    <w:top w:val="single" w:sz="4" w:space="0" w:color="auto"/>
                    <w:left w:val="single" w:sz="4" w:space="0" w:color="auto"/>
                  </w:tcBorders>
                  <w:shd w:val="clear" w:color="auto" w:fill="FFFFFF"/>
                  <w:vAlign w:val="center"/>
                </w:tcPr>
                <w:p w:rsidR="00080FDD" w:rsidRPr="00B97B82"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0.0257</w:t>
                  </w:r>
                </w:p>
              </w:tc>
              <w:tc>
                <w:tcPr>
                  <w:tcW w:w="749" w:type="dxa"/>
                  <w:tcBorders>
                    <w:top w:val="single" w:sz="4" w:space="0" w:color="auto"/>
                    <w:left w:val="single" w:sz="4" w:space="0" w:color="auto"/>
                  </w:tcBorders>
                  <w:shd w:val="clear" w:color="auto" w:fill="FFFFFF"/>
                  <w:vAlign w:val="center"/>
                </w:tcPr>
                <w:p w:rsidR="00080FDD" w:rsidRPr="00B97B82"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0.0302</w:t>
                  </w:r>
                </w:p>
              </w:tc>
              <w:tc>
                <w:tcPr>
                  <w:tcW w:w="816" w:type="dxa"/>
                  <w:tcBorders>
                    <w:top w:val="single" w:sz="4" w:space="0" w:color="auto"/>
                    <w:left w:val="single" w:sz="4" w:space="0" w:color="auto"/>
                  </w:tcBorders>
                  <w:shd w:val="clear" w:color="auto" w:fill="FFFFFF"/>
                  <w:vAlign w:val="center"/>
                </w:tcPr>
                <w:p w:rsidR="00080FDD" w:rsidRPr="00B97B82"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0.0346</w:t>
                  </w:r>
                </w:p>
              </w:tc>
              <w:tc>
                <w:tcPr>
                  <w:tcW w:w="778" w:type="dxa"/>
                  <w:tcBorders>
                    <w:top w:val="single" w:sz="4" w:space="0" w:color="auto"/>
                    <w:left w:val="single" w:sz="4" w:space="0" w:color="auto"/>
                  </w:tcBorders>
                  <w:shd w:val="clear" w:color="auto" w:fill="AEAAAA" w:themeFill="background2" w:themeFillShade="BF"/>
                  <w:vAlign w:val="center"/>
                </w:tcPr>
                <w:p w:rsidR="00080FDD" w:rsidRPr="00080FDD"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0.0364</w:t>
                  </w:r>
                </w:p>
              </w:tc>
              <w:tc>
                <w:tcPr>
                  <w:tcW w:w="782" w:type="dxa"/>
                  <w:tcBorders>
                    <w:top w:val="single" w:sz="4" w:space="0" w:color="auto"/>
                    <w:left w:val="single" w:sz="4" w:space="0" w:color="auto"/>
                  </w:tcBorders>
                  <w:shd w:val="clear" w:color="auto" w:fill="FFFFFF"/>
                  <w:vAlign w:val="center"/>
                </w:tcPr>
                <w:p w:rsidR="00080FDD" w:rsidRPr="00B97B82"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0.0437</w:t>
                  </w:r>
                </w:p>
              </w:tc>
              <w:tc>
                <w:tcPr>
                  <w:tcW w:w="778" w:type="dxa"/>
                  <w:tcBorders>
                    <w:top w:val="single" w:sz="4" w:space="0" w:color="auto"/>
                    <w:left w:val="single" w:sz="4" w:space="0" w:color="auto"/>
                  </w:tcBorders>
                  <w:shd w:val="clear" w:color="auto" w:fill="AEAAAA" w:themeFill="background2" w:themeFillShade="BF"/>
                  <w:vAlign w:val="center"/>
                </w:tcPr>
                <w:p w:rsidR="00080FDD" w:rsidRPr="00080FDD"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0.0516</w:t>
                  </w:r>
                </w:p>
              </w:tc>
              <w:tc>
                <w:tcPr>
                  <w:tcW w:w="782" w:type="dxa"/>
                  <w:tcBorders>
                    <w:top w:val="single" w:sz="4" w:space="0" w:color="auto"/>
                    <w:left w:val="single" w:sz="4" w:space="0" w:color="auto"/>
                  </w:tcBorders>
                  <w:shd w:val="clear" w:color="auto" w:fill="FFFFFF"/>
                  <w:vAlign w:val="center"/>
                </w:tcPr>
                <w:p w:rsidR="00080FDD" w:rsidRPr="00B97B82"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0.0530</w:t>
                  </w:r>
                </w:p>
              </w:tc>
              <w:tc>
                <w:tcPr>
                  <w:tcW w:w="739" w:type="dxa"/>
                  <w:tcBorders>
                    <w:top w:val="single" w:sz="4" w:space="0" w:color="auto"/>
                    <w:left w:val="single" w:sz="4" w:space="0" w:color="auto"/>
                  </w:tcBorders>
                  <w:shd w:val="clear" w:color="auto" w:fill="FFFFFF"/>
                  <w:vAlign w:val="center"/>
                </w:tcPr>
                <w:p w:rsidR="00080FDD" w:rsidRPr="00B97B82"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0.0624</w:t>
                  </w:r>
                </w:p>
              </w:tc>
              <w:tc>
                <w:tcPr>
                  <w:tcW w:w="787" w:type="dxa"/>
                  <w:tcBorders>
                    <w:top w:val="single" w:sz="4" w:space="0" w:color="auto"/>
                    <w:left w:val="single" w:sz="4" w:space="0" w:color="auto"/>
                  </w:tcBorders>
                  <w:shd w:val="clear" w:color="auto" w:fill="FFFFFF"/>
                  <w:vAlign w:val="center"/>
                </w:tcPr>
                <w:p w:rsidR="00080FDD" w:rsidRPr="00B97B82"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0.0721</w:t>
                  </w:r>
                </w:p>
              </w:tc>
              <w:tc>
                <w:tcPr>
                  <w:tcW w:w="787" w:type="dxa"/>
                  <w:tcBorders>
                    <w:top w:val="single" w:sz="4" w:space="0" w:color="auto"/>
                    <w:left w:val="single" w:sz="4" w:space="0" w:color="auto"/>
                  </w:tcBorders>
                  <w:shd w:val="clear" w:color="auto" w:fill="FFFFFF"/>
                  <w:vAlign w:val="center"/>
                </w:tcPr>
                <w:p w:rsidR="00080FDD" w:rsidRPr="00B97B82"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0.0821</w:t>
                  </w:r>
                </w:p>
              </w:tc>
              <w:tc>
                <w:tcPr>
                  <w:tcW w:w="787" w:type="dxa"/>
                  <w:tcBorders>
                    <w:top w:val="single" w:sz="4" w:space="0" w:color="auto"/>
                    <w:left w:val="single" w:sz="4" w:space="0" w:color="auto"/>
                    <w:right w:val="single" w:sz="4" w:space="0" w:color="auto"/>
                  </w:tcBorders>
                  <w:shd w:val="clear" w:color="auto" w:fill="FFFFFF"/>
                  <w:vAlign w:val="center"/>
                </w:tcPr>
                <w:p w:rsidR="00080FDD" w:rsidRPr="00B97B82"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0.0922</w:t>
                  </w:r>
                </w:p>
              </w:tc>
            </w:tr>
            <w:tr w:rsidR="00080FDD" w:rsidRPr="006C771A" w:rsidTr="00080FDD">
              <w:trPr>
                <w:trHeight w:hRule="exact" w:val="211"/>
              </w:trPr>
              <w:tc>
                <w:tcPr>
                  <w:tcW w:w="465" w:type="dxa"/>
                  <w:tcBorders>
                    <w:top w:val="single" w:sz="4" w:space="0" w:color="auto"/>
                    <w:left w:val="single" w:sz="4" w:space="0" w:color="auto"/>
                  </w:tcBorders>
                  <w:shd w:val="clear" w:color="auto" w:fill="FFFFFF"/>
                  <w:vAlign w:val="center"/>
                </w:tcPr>
                <w:p w:rsidR="00080FDD" w:rsidRPr="00B97B82"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100</w:t>
                  </w:r>
                </w:p>
              </w:tc>
              <w:tc>
                <w:tcPr>
                  <w:tcW w:w="744" w:type="dxa"/>
                  <w:tcBorders>
                    <w:top w:val="single" w:sz="4" w:space="0" w:color="auto"/>
                    <w:left w:val="single" w:sz="4" w:space="0" w:color="auto"/>
                  </w:tcBorders>
                  <w:shd w:val="clear" w:color="auto" w:fill="FFFFFF"/>
                  <w:vAlign w:val="center"/>
                </w:tcPr>
                <w:p w:rsidR="00080FDD" w:rsidRPr="00B97B82" w:rsidRDefault="00080FDD" w:rsidP="00B97B82">
                  <w:pPr>
                    <w:pStyle w:val="3"/>
                    <w:shd w:val="clear" w:color="auto" w:fill="auto"/>
                    <w:spacing w:before="0" w:after="0" w:line="110" w:lineRule="exact"/>
                    <w:ind w:right="120" w:firstLine="0"/>
                    <w:jc w:val="right"/>
                    <w:rPr>
                      <w:sz w:val="10"/>
                      <w:szCs w:val="10"/>
                    </w:rPr>
                  </w:pPr>
                  <w:r w:rsidRPr="008411E7">
                    <w:rPr>
                      <w:rStyle w:val="55pt0"/>
                      <w:sz w:val="10"/>
                      <w:szCs w:val="10"/>
                      <w:lang w:val="ru-RU"/>
                    </w:rPr>
                    <w:t>1.2297</w:t>
                  </w:r>
                </w:p>
              </w:tc>
              <w:tc>
                <w:tcPr>
                  <w:tcW w:w="816" w:type="dxa"/>
                  <w:tcBorders>
                    <w:top w:val="single" w:sz="4" w:space="0" w:color="auto"/>
                    <w:left w:val="single" w:sz="4" w:space="0" w:color="auto"/>
                  </w:tcBorders>
                  <w:shd w:val="clear" w:color="auto" w:fill="FFFFFF"/>
                  <w:vAlign w:val="center"/>
                </w:tcPr>
                <w:p w:rsidR="00080FDD" w:rsidRPr="00B97B82"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0.0252</w:t>
                  </w:r>
                </w:p>
              </w:tc>
              <w:tc>
                <w:tcPr>
                  <w:tcW w:w="749" w:type="dxa"/>
                  <w:tcBorders>
                    <w:top w:val="single" w:sz="4" w:space="0" w:color="auto"/>
                    <w:left w:val="single" w:sz="4" w:space="0" w:color="auto"/>
                  </w:tcBorders>
                  <w:shd w:val="clear" w:color="auto" w:fill="FFFFFF"/>
                  <w:vAlign w:val="center"/>
                </w:tcPr>
                <w:p w:rsidR="00080FDD" w:rsidRPr="00B97B82"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0.0296</w:t>
                  </w:r>
                </w:p>
              </w:tc>
              <w:tc>
                <w:tcPr>
                  <w:tcW w:w="816" w:type="dxa"/>
                  <w:tcBorders>
                    <w:top w:val="single" w:sz="4" w:space="0" w:color="auto"/>
                    <w:left w:val="single" w:sz="4" w:space="0" w:color="auto"/>
                  </w:tcBorders>
                  <w:shd w:val="clear" w:color="auto" w:fill="FFFFFF"/>
                  <w:vAlign w:val="center"/>
                </w:tcPr>
                <w:p w:rsidR="00080FDD" w:rsidRPr="00B97B82"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0.0339</w:t>
                  </w:r>
                </w:p>
              </w:tc>
              <w:tc>
                <w:tcPr>
                  <w:tcW w:w="778" w:type="dxa"/>
                  <w:tcBorders>
                    <w:top w:val="single" w:sz="4" w:space="0" w:color="auto"/>
                    <w:left w:val="single" w:sz="4" w:space="0" w:color="auto"/>
                  </w:tcBorders>
                  <w:shd w:val="clear" w:color="auto" w:fill="AEAAAA" w:themeFill="background2" w:themeFillShade="BF"/>
                  <w:vAlign w:val="center"/>
                </w:tcPr>
                <w:p w:rsidR="00080FDD" w:rsidRPr="00080FDD"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0.0357</w:t>
                  </w:r>
                </w:p>
              </w:tc>
              <w:tc>
                <w:tcPr>
                  <w:tcW w:w="782" w:type="dxa"/>
                  <w:tcBorders>
                    <w:top w:val="single" w:sz="4" w:space="0" w:color="auto"/>
                    <w:left w:val="single" w:sz="4" w:space="0" w:color="auto"/>
                  </w:tcBorders>
                  <w:shd w:val="clear" w:color="auto" w:fill="FFFFFF"/>
                  <w:vAlign w:val="center"/>
                </w:tcPr>
                <w:p w:rsidR="00080FDD" w:rsidRPr="00B97B82"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0.0428</w:t>
                  </w:r>
                </w:p>
              </w:tc>
              <w:tc>
                <w:tcPr>
                  <w:tcW w:w="778" w:type="dxa"/>
                  <w:tcBorders>
                    <w:top w:val="single" w:sz="4" w:space="0" w:color="auto"/>
                    <w:left w:val="single" w:sz="4" w:space="0" w:color="auto"/>
                  </w:tcBorders>
                  <w:shd w:val="clear" w:color="auto" w:fill="AEAAAA" w:themeFill="background2" w:themeFillShade="BF"/>
                  <w:vAlign w:val="center"/>
                </w:tcPr>
                <w:p w:rsidR="00080FDD" w:rsidRPr="00080FDD"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0.0504</w:t>
                  </w:r>
                </w:p>
              </w:tc>
              <w:tc>
                <w:tcPr>
                  <w:tcW w:w="782" w:type="dxa"/>
                  <w:tcBorders>
                    <w:top w:val="single" w:sz="4" w:space="0" w:color="auto"/>
                    <w:left w:val="single" w:sz="4" w:space="0" w:color="auto"/>
                  </w:tcBorders>
                  <w:shd w:val="clear" w:color="auto" w:fill="FFFFFF"/>
                  <w:vAlign w:val="center"/>
                </w:tcPr>
                <w:p w:rsidR="00080FDD" w:rsidRPr="00B97B82"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0.0519</w:t>
                  </w:r>
                </w:p>
              </w:tc>
              <w:tc>
                <w:tcPr>
                  <w:tcW w:w="739" w:type="dxa"/>
                  <w:tcBorders>
                    <w:top w:val="single" w:sz="4" w:space="0" w:color="auto"/>
                    <w:left w:val="single" w:sz="4" w:space="0" w:color="auto"/>
                  </w:tcBorders>
                  <w:shd w:val="clear" w:color="auto" w:fill="FFFFFF"/>
                  <w:vAlign w:val="center"/>
                </w:tcPr>
                <w:p w:rsidR="00080FDD" w:rsidRPr="00B97B82"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0.0612</w:t>
                  </w:r>
                </w:p>
              </w:tc>
              <w:tc>
                <w:tcPr>
                  <w:tcW w:w="787" w:type="dxa"/>
                  <w:tcBorders>
                    <w:top w:val="single" w:sz="4" w:space="0" w:color="auto"/>
                    <w:left w:val="single" w:sz="4" w:space="0" w:color="auto"/>
                  </w:tcBorders>
                  <w:shd w:val="clear" w:color="auto" w:fill="FFFFFF"/>
                  <w:vAlign w:val="center"/>
                </w:tcPr>
                <w:p w:rsidR="00080FDD" w:rsidRPr="00B97B82"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0.0707</w:t>
                  </w:r>
                </w:p>
              </w:tc>
              <w:tc>
                <w:tcPr>
                  <w:tcW w:w="787" w:type="dxa"/>
                  <w:tcBorders>
                    <w:top w:val="single" w:sz="4" w:space="0" w:color="auto"/>
                    <w:left w:val="single" w:sz="4" w:space="0" w:color="auto"/>
                  </w:tcBorders>
                  <w:shd w:val="clear" w:color="auto" w:fill="FFFFFF"/>
                  <w:vAlign w:val="center"/>
                </w:tcPr>
                <w:p w:rsidR="00080FDD" w:rsidRPr="00B97B82"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0.0804</w:t>
                  </w:r>
                </w:p>
              </w:tc>
              <w:tc>
                <w:tcPr>
                  <w:tcW w:w="787" w:type="dxa"/>
                  <w:tcBorders>
                    <w:top w:val="single" w:sz="4" w:space="0" w:color="auto"/>
                    <w:left w:val="single" w:sz="4" w:space="0" w:color="auto"/>
                    <w:right w:val="single" w:sz="4" w:space="0" w:color="auto"/>
                  </w:tcBorders>
                  <w:shd w:val="clear" w:color="auto" w:fill="FFFFFF"/>
                  <w:vAlign w:val="center"/>
                </w:tcPr>
                <w:p w:rsidR="00080FDD" w:rsidRPr="00B97B82"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0.0904</w:t>
                  </w:r>
                </w:p>
              </w:tc>
            </w:tr>
            <w:tr w:rsidR="00080FDD" w:rsidRPr="006C771A" w:rsidTr="00080FDD">
              <w:trPr>
                <w:trHeight w:hRule="exact" w:val="211"/>
              </w:trPr>
              <w:tc>
                <w:tcPr>
                  <w:tcW w:w="465" w:type="dxa"/>
                  <w:tcBorders>
                    <w:top w:val="single" w:sz="4" w:space="0" w:color="auto"/>
                    <w:left w:val="single" w:sz="4" w:space="0" w:color="auto"/>
                  </w:tcBorders>
                  <w:shd w:val="clear" w:color="auto" w:fill="FFFFFF"/>
                  <w:vAlign w:val="bottom"/>
                </w:tcPr>
                <w:p w:rsidR="00080FDD" w:rsidRPr="00B97B82"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110</w:t>
                  </w:r>
                </w:p>
              </w:tc>
              <w:tc>
                <w:tcPr>
                  <w:tcW w:w="744" w:type="dxa"/>
                  <w:tcBorders>
                    <w:top w:val="single" w:sz="4" w:space="0" w:color="auto"/>
                    <w:left w:val="single" w:sz="4" w:space="0" w:color="auto"/>
                  </w:tcBorders>
                  <w:shd w:val="clear" w:color="auto" w:fill="FFFFFF"/>
                  <w:vAlign w:val="bottom"/>
                </w:tcPr>
                <w:p w:rsidR="00080FDD" w:rsidRPr="00B97B82" w:rsidRDefault="00080FDD" w:rsidP="00B97B82">
                  <w:pPr>
                    <w:pStyle w:val="3"/>
                    <w:shd w:val="clear" w:color="auto" w:fill="auto"/>
                    <w:spacing w:before="0" w:after="0" w:line="110" w:lineRule="exact"/>
                    <w:ind w:right="120" w:firstLine="0"/>
                    <w:jc w:val="right"/>
                    <w:rPr>
                      <w:sz w:val="10"/>
                      <w:szCs w:val="10"/>
                    </w:rPr>
                  </w:pPr>
                  <w:r w:rsidRPr="008411E7">
                    <w:rPr>
                      <w:rStyle w:val="55pt0"/>
                      <w:sz w:val="10"/>
                      <w:szCs w:val="10"/>
                      <w:lang w:val="ru-RU" w:eastAsia="ru-RU" w:bidi="ru-RU"/>
                    </w:rPr>
                    <w:t>1.25411</w:t>
                  </w:r>
                </w:p>
              </w:tc>
              <w:tc>
                <w:tcPr>
                  <w:tcW w:w="816" w:type="dxa"/>
                  <w:tcBorders>
                    <w:top w:val="single" w:sz="4" w:space="0" w:color="auto"/>
                    <w:left w:val="single" w:sz="4" w:space="0" w:color="auto"/>
                  </w:tcBorders>
                  <w:shd w:val="clear" w:color="auto" w:fill="FFFFFF"/>
                  <w:vAlign w:val="bottom"/>
                </w:tcPr>
                <w:p w:rsidR="00080FDD" w:rsidRPr="00B97B82"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0.0247</w:t>
                  </w:r>
                </w:p>
              </w:tc>
              <w:tc>
                <w:tcPr>
                  <w:tcW w:w="749" w:type="dxa"/>
                  <w:tcBorders>
                    <w:top w:val="single" w:sz="4" w:space="0" w:color="auto"/>
                    <w:left w:val="single" w:sz="4" w:space="0" w:color="auto"/>
                  </w:tcBorders>
                  <w:shd w:val="clear" w:color="auto" w:fill="FFFFFF"/>
                  <w:vAlign w:val="bottom"/>
                </w:tcPr>
                <w:p w:rsidR="00080FDD" w:rsidRPr="00B97B82"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0.0290</w:t>
                  </w:r>
                </w:p>
              </w:tc>
              <w:tc>
                <w:tcPr>
                  <w:tcW w:w="816" w:type="dxa"/>
                  <w:tcBorders>
                    <w:top w:val="single" w:sz="4" w:space="0" w:color="auto"/>
                    <w:left w:val="single" w:sz="4" w:space="0" w:color="auto"/>
                  </w:tcBorders>
                  <w:shd w:val="clear" w:color="auto" w:fill="FFFFFF"/>
                  <w:vAlign w:val="bottom"/>
                </w:tcPr>
                <w:p w:rsidR="00080FDD" w:rsidRPr="00B97B82"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0.0332</w:t>
                  </w:r>
                </w:p>
              </w:tc>
              <w:tc>
                <w:tcPr>
                  <w:tcW w:w="778" w:type="dxa"/>
                  <w:tcBorders>
                    <w:top w:val="single" w:sz="4" w:space="0" w:color="auto"/>
                    <w:left w:val="single" w:sz="4" w:space="0" w:color="auto"/>
                  </w:tcBorders>
                  <w:shd w:val="clear" w:color="auto" w:fill="AEAAAA" w:themeFill="background2" w:themeFillShade="BF"/>
                  <w:vAlign w:val="bottom"/>
                </w:tcPr>
                <w:p w:rsidR="00080FDD" w:rsidRPr="00080FDD"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0.0350</w:t>
                  </w:r>
                </w:p>
              </w:tc>
              <w:tc>
                <w:tcPr>
                  <w:tcW w:w="782" w:type="dxa"/>
                  <w:tcBorders>
                    <w:top w:val="single" w:sz="4" w:space="0" w:color="auto"/>
                    <w:left w:val="single" w:sz="4" w:space="0" w:color="auto"/>
                  </w:tcBorders>
                  <w:shd w:val="clear" w:color="auto" w:fill="FFFFFF"/>
                  <w:vAlign w:val="bottom"/>
                </w:tcPr>
                <w:p w:rsidR="00080FDD" w:rsidRPr="00B97B82"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0.0420</w:t>
                  </w:r>
                </w:p>
              </w:tc>
              <w:tc>
                <w:tcPr>
                  <w:tcW w:w="778" w:type="dxa"/>
                  <w:tcBorders>
                    <w:top w:val="single" w:sz="4" w:space="0" w:color="auto"/>
                    <w:left w:val="single" w:sz="4" w:space="0" w:color="auto"/>
                  </w:tcBorders>
                  <w:shd w:val="clear" w:color="auto" w:fill="AEAAAA" w:themeFill="background2" w:themeFillShade="BF"/>
                  <w:vAlign w:val="bottom"/>
                </w:tcPr>
                <w:p w:rsidR="00080FDD" w:rsidRPr="00080FDD"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0.0496</w:t>
                  </w:r>
                </w:p>
              </w:tc>
              <w:tc>
                <w:tcPr>
                  <w:tcW w:w="782" w:type="dxa"/>
                  <w:tcBorders>
                    <w:top w:val="single" w:sz="4" w:space="0" w:color="auto"/>
                    <w:left w:val="single" w:sz="4" w:space="0" w:color="auto"/>
                  </w:tcBorders>
                  <w:shd w:val="clear" w:color="auto" w:fill="FFFFFF"/>
                  <w:vAlign w:val="bottom"/>
                </w:tcPr>
                <w:p w:rsidR="00080FDD" w:rsidRPr="00B97B82"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0.0509</w:t>
                  </w:r>
                </w:p>
              </w:tc>
              <w:tc>
                <w:tcPr>
                  <w:tcW w:w="739" w:type="dxa"/>
                  <w:tcBorders>
                    <w:top w:val="single" w:sz="4" w:space="0" w:color="auto"/>
                    <w:left w:val="single" w:sz="4" w:space="0" w:color="auto"/>
                  </w:tcBorders>
                  <w:shd w:val="clear" w:color="auto" w:fill="FFFFFF"/>
                  <w:vAlign w:val="bottom"/>
                </w:tcPr>
                <w:p w:rsidR="00080FDD" w:rsidRPr="00B97B82"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0.0600</w:t>
                  </w:r>
                </w:p>
              </w:tc>
              <w:tc>
                <w:tcPr>
                  <w:tcW w:w="787" w:type="dxa"/>
                  <w:tcBorders>
                    <w:top w:val="single" w:sz="4" w:space="0" w:color="auto"/>
                    <w:left w:val="single" w:sz="4" w:space="0" w:color="auto"/>
                  </w:tcBorders>
                  <w:shd w:val="clear" w:color="auto" w:fill="FFFFFF"/>
                  <w:vAlign w:val="bottom"/>
                </w:tcPr>
                <w:p w:rsidR="00080FDD" w:rsidRPr="00B97B82"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0.0693</w:t>
                  </w:r>
                </w:p>
              </w:tc>
              <w:tc>
                <w:tcPr>
                  <w:tcW w:w="787" w:type="dxa"/>
                  <w:tcBorders>
                    <w:top w:val="single" w:sz="4" w:space="0" w:color="auto"/>
                    <w:left w:val="single" w:sz="4" w:space="0" w:color="auto"/>
                  </w:tcBorders>
                  <w:shd w:val="clear" w:color="auto" w:fill="FFFFFF"/>
                  <w:vAlign w:val="bottom"/>
                </w:tcPr>
                <w:p w:rsidR="00080FDD" w:rsidRPr="00B97B82"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0.0789</w:t>
                  </w:r>
                </w:p>
              </w:tc>
              <w:tc>
                <w:tcPr>
                  <w:tcW w:w="787" w:type="dxa"/>
                  <w:tcBorders>
                    <w:top w:val="single" w:sz="4" w:space="0" w:color="auto"/>
                    <w:left w:val="single" w:sz="4" w:space="0" w:color="auto"/>
                    <w:right w:val="single" w:sz="4" w:space="0" w:color="auto"/>
                  </w:tcBorders>
                  <w:shd w:val="clear" w:color="auto" w:fill="FFFFFF"/>
                  <w:vAlign w:val="bottom"/>
                </w:tcPr>
                <w:p w:rsidR="00080FDD" w:rsidRPr="00B97B82"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0.0886</w:t>
                  </w:r>
                </w:p>
              </w:tc>
            </w:tr>
            <w:tr w:rsidR="00080FDD" w:rsidRPr="006C771A" w:rsidTr="00080FDD">
              <w:trPr>
                <w:trHeight w:hRule="exact" w:val="216"/>
              </w:trPr>
              <w:tc>
                <w:tcPr>
                  <w:tcW w:w="465" w:type="dxa"/>
                  <w:tcBorders>
                    <w:top w:val="single" w:sz="4" w:space="0" w:color="auto"/>
                    <w:left w:val="single" w:sz="4" w:space="0" w:color="auto"/>
                  </w:tcBorders>
                  <w:shd w:val="clear" w:color="auto" w:fill="FFFFFF"/>
                  <w:vAlign w:val="bottom"/>
                </w:tcPr>
                <w:p w:rsidR="00080FDD" w:rsidRPr="00B97B82"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120</w:t>
                  </w:r>
                </w:p>
              </w:tc>
              <w:tc>
                <w:tcPr>
                  <w:tcW w:w="744" w:type="dxa"/>
                  <w:tcBorders>
                    <w:top w:val="single" w:sz="4" w:space="0" w:color="auto"/>
                    <w:left w:val="single" w:sz="4" w:space="0" w:color="auto"/>
                  </w:tcBorders>
                  <w:shd w:val="clear" w:color="auto" w:fill="FFFFFF"/>
                  <w:vAlign w:val="bottom"/>
                </w:tcPr>
                <w:p w:rsidR="00080FDD" w:rsidRPr="00B97B82" w:rsidRDefault="00080FDD" w:rsidP="00B97B82">
                  <w:pPr>
                    <w:pStyle w:val="3"/>
                    <w:shd w:val="clear" w:color="auto" w:fill="auto"/>
                    <w:spacing w:before="0" w:after="0" w:line="110" w:lineRule="exact"/>
                    <w:ind w:right="120" w:firstLine="0"/>
                    <w:jc w:val="right"/>
                    <w:rPr>
                      <w:sz w:val="10"/>
                      <w:szCs w:val="10"/>
                    </w:rPr>
                  </w:pPr>
                  <w:r w:rsidRPr="008411E7">
                    <w:rPr>
                      <w:rStyle w:val="55pt0"/>
                      <w:sz w:val="10"/>
                      <w:szCs w:val="10"/>
                      <w:lang w:val="ru-RU"/>
                    </w:rPr>
                    <w:t>1.27852</w:t>
                  </w:r>
                </w:p>
              </w:tc>
              <w:tc>
                <w:tcPr>
                  <w:tcW w:w="816" w:type="dxa"/>
                  <w:tcBorders>
                    <w:top w:val="single" w:sz="4" w:space="0" w:color="auto"/>
                    <w:left w:val="single" w:sz="4" w:space="0" w:color="auto"/>
                  </w:tcBorders>
                  <w:shd w:val="clear" w:color="auto" w:fill="FFFFFF"/>
                  <w:vAlign w:val="bottom"/>
                </w:tcPr>
                <w:p w:rsidR="00080FDD" w:rsidRPr="00B97B82"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0.0242</w:t>
                  </w:r>
                </w:p>
              </w:tc>
              <w:tc>
                <w:tcPr>
                  <w:tcW w:w="749" w:type="dxa"/>
                  <w:tcBorders>
                    <w:top w:val="single" w:sz="4" w:space="0" w:color="auto"/>
                    <w:left w:val="single" w:sz="4" w:space="0" w:color="auto"/>
                  </w:tcBorders>
                  <w:shd w:val="clear" w:color="auto" w:fill="FFFFFF"/>
                  <w:vAlign w:val="bottom"/>
                </w:tcPr>
                <w:p w:rsidR="00080FDD" w:rsidRPr="00B97B82"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0.0284</w:t>
                  </w:r>
                </w:p>
              </w:tc>
              <w:tc>
                <w:tcPr>
                  <w:tcW w:w="816" w:type="dxa"/>
                  <w:tcBorders>
                    <w:top w:val="single" w:sz="4" w:space="0" w:color="auto"/>
                    <w:left w:val="single" w:sz="4" w:space="0" w:color="auto"/>
                  </w:tcBorders>
                  <w:shd w:val="clear" w:color="auto" w:fill="FFFFFF"/>
                  <w:vAlign w:val="bottom"/>
                </w:tcPr>
                <w:p w:rsidR="00080FDD" w:rsidRPr="00B97B82"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0.0326</w:t>
                  </w:r>
                </w:p>
              </w:tc>
              <w:tc>
                <w:tcPr>
                  <w:tcW w:w="778" w:type="dxa"/>
                  <w:tcBorders>
                    <w:top w:val="single" w:sz="4" w:space="0" w:color="auto"/>
                    <w:left w:val="single" w:sz="4" w:space="0" w:color="auto"/>
                  </w:tcBorders>
                  <w:shd w:val="clear" w:color="auto" w:fill="AEAAAA" w:themeFill="background2" w:themeFillShade="BF"/>
                  <w:vAlign w:val="bottom"/>
                </w:tcPr>
                <w:p w:rsidR="00080FDD" w:rsidRPr="00080FDD"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0.0343</w:t>
                  </w:r>
                </w:p>
              </w:tc>
              <w:tc>
                <w:tcPr>
                  <w:tcW w:w="782" w:type="dxa"/>
                  <w:tcBorders>
                    <w:top w:val="single" w:sz="4" w:space="0" w:color="auto"/>
                    <w:left w:val="single" w:sz="4" w:space="0" w:color="auto"/>
                  </w:tcBorders>
                  <w:shd w:val="clear" w:color="auto" w:fill="FFFFFF"/>
                  <w:vAlign w:val="bottom"/>
                </w:tcPr>
                <w:p w:rsidR="00080FDD" w:rsidRPr="00B97B82"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0.0412</w:t>
                  </w:r>
                </w:p>
              </w:tc>
              <w:tc>
                <w:tcPr>
                  <w:tcW w:w="778" w:type="dxa"/>
                  <w:tcBorders>
                    <w:top w:val="single" w:sz="4" w:space="0" w:color="auto"/>
                    <w:left w:val="single" w:sz="4" w:space="0" w:color="auto"/>
                  </w:tcBorders>
                  <w:shd w:val="clear" w:color="auto" w:fill="AEAAAA" w:themeFill="background2" w:themeFillShade="BF"/>
                  <w:vAlign w:val="bottom"/>
                </w:tcPr>
                <w:p w:rsidR="00080FDD" w:rsidRPr="00080FDD"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0.0486</w:t>
                  </w:r>
                </w:p>
              </w:tc>
              <w:tc>
                <w:tcPr>
                  <w:tcW w:w="782" w:type="dxa"/>
                  <w:tcBorders>
                    <w:top w:val="single" w:sz="4" w:space="0" w:color="auto"/>
                    <w:left w:val="single" w:sz="4" w:space="0" w:color="auto"/>
                  </w:tcBorders>
                  <w:shd w:val="clear" w:color="auto" w:fill="FFFFFF"/>
                  <w:vAlign w:val="bottom"/>
                </w:tcPr>
                <w:p w:rsidR="00080FDD" w:rsidRPr="00B97B82"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0.0499</w:t>
                  </w:r>
                </w:p>
              </w:tc>
              <w:tc>
                <w:tcPr>
                  <w:tcW w:w="739" w:type="dxa"/>
                  <w:tcBorders>
                    <w:top w:val="single" w:sz="4" w:space="0" w:color="auto"/>
                    <w:left w:val="single" w:sz="4" w:space="0" w:color="auto"/>
                  </w:tcBorders>
                  <w:shd w:val="clear" w:color="auto" w:fill="FFFFFF"/>
                  <w:vAlign w:val="bottom"/>
                </w:tcPr>
                <w:p w:rsidR="00080FDD" w:rsidRPr="00B97B82"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0.0589</w:t>
                  </w:r>
                </w:p>
              </w:tc>
              <w:tc>
                <w:tcPr>
                  <w:tcW w:w="787" w:type="dxa"/>
                  <w:tcBorders>
                    <w:top w:val="single" w:sz="4" w:space="0" w:color="auto"/>
                    <w:left w:val="single" w:sz="4" w:space="0" w:color="auto"/>
                  </w:tcBorders>
                  <w:shd w:val="clear" w:color="auto" w:fill="FFFFFF"/>
                  <w:vAlign w:val="bottom"/>
                </w:tcPr>
                <w:p w:rsidR="00080FDD" w:rsidRPr="00B97B82"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0.0680</w:t>
                  </w:r>
                </w:p>
              </w:tc>
              <w:tc>
                <w:tcPr>
                  <w:tcW w:w="787" w:type="dxa"/>
                  <w:tcBorders>
                    <w:top w:val="single" w:sz="4" w:space="0" w:color="auto"/>
                    <w:left w:val="single" w:sz="4" w:space="0" w:color="auto"/>
                  </w:tcBorders>
                  <w:shd w:val="clear" w:color="auto" w:fill="FFFFFF"/>
                  <w:vAlign w:val="bottom"/>
                </w:tcPr>
                <w:p w:rsidR="00080FDD" w:rsidRPr="00B97B82"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0.0774</w:t>
                  </w:r>
                </w:p>
              </w:tc>
              <w:tc>
                <w:tcPr>
                  <w:tcW w:w="787" w:type="dxa"/>
                  <w:tcBorders>
                    <w:top w:val="single" w:sz="4" w:space="0" w:color="auto"/>
                    <w:left w:val="single" w:sz="4" w:space="0" w:color="auto"/>
                    <w:right w:val="single" w:sz="4" w:space="0" w:color="auto"/>
                  </w:tcBorders>
                  <w:shd w:val="clear" w:color="auto" w:fill="FFFFFF"/>
                  <w:vAlign w:val="bottom"/>
                </w:tcPr>
                <w:p w:rsidR="00080FDD" w:rsidRPr="00B97B82"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0.0869</w:t>
                  </w:r>
                </w:p>
              </w:tc>
            </w:tr>
            <w:tr w:rsidR="00080FDD" w:rsidRPr="006C771A" w:rsidTr="00080FDD">
              <w:trPr>
                <w:trHeight w:hRule="exact" w:val="216"/>
              </w:trPr>
              <w:tc>
                <w:tcPr>
                  <w:tcW w:w="465" w:type="dxa"/>
                  <w:tcBorders>
                    <w:top w:val="single" w:sz="4" w:space="0" w:color="auto"/>
                    <w:left w:val="single" w:sz="4" w:space="0" w:color="auto"/>
                  </w:tcBorders>
                  <w:shd w:val="clear" w:color="auto" w:fill="FFFFFF"/>
                  <w:vAlign w:val="bottom"/>
                </w:tcPr>
                <w:p w:rsidR="00080FDD" w:rsidRPr="00B97B82"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130</w:t>
                  </w:r>
                </w:p>
              </w:tc>
              <w:tc>
                <w:tcPr>
                  <w:tcW w:w="744" w:type="dxa"/>
                  <w:tcBorders>
                    <w:top w:val="single" w:sz="4" w:space="0" w:color="auto"/>
                    <w:left w:val="single" w:sz="4" w:space="0" w:color="auto"/>
                  </w:tcBorders>
                  <w:shd w:val="clear" w:color="auto" w:fill="FFFFFF"/>
                  <w:vAlign w:val="bottom"/>
                </w:tcPr>
                <w:p w:rsidR="00080FDD" w:rsidRPr="00B97B82" w:rsidRDefault="00080FDD" w:rsidP="00B97B82">
                  <w:pPr>
                    <w:pStyle w:val="3"/>
                    <w:shd w:val="clear" w:color="auto" w:fill="auto"/>
                    <w:spacing w:before="0" w:after="0" w:line="110" w:lineRule="exact"/>
                    <w:ind w:right="120" w:firstLine="0"/>
                    <w:jc w:val="right"/>
                    <w:rPr>
                      <w:sz w:val="10"/>
                      <w:szCs w:val="10"/>
                    </w:rPr>
                  </w:pPr>
                  <w:r w:rsidRPr="008411E7">
                    <w:rPr>
                      <w:rStyle w:val="55pt0"/>
                      <w:sz w:val="10"/>
                      <w:szCs w:val="10"/>
                      <w:lang w:val="ru-RU"/>
                    </w:rPr>
                    <w:t>1.30293</w:t>
                  </w:r>
                </w:p>
              </w:tc>
              <w:tc>
                <w:tcPr>
                  <w:tcW w:w="816" w:type="dxa"/>
                  <w:tcBorders>
                    <w:top w:val="single" w:sz="4" w:space="0" w:color="auto"/>
                    <w:left w:val="single" w:sz="4" w:space="0" w:color="auto"/>
                  </w:tcBorders>
                  <w:shd w:val="clear" w:color="auto" w:fill="FFFFFF"/>
                  <w:vAlign w:val="bottom"/>
                </w:tcPr>
                <w:p w:rsidR="00080FDD" w:rsidRPr="00B97B82"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0.0237</w:t>
                  </w:r>
                </w:p>
              </w:tc>
              <w:tc>
                <w:tcPr>
                  <w:tcW w:w="749" w:type="dxa"/>
                  <w:tcBorders>
                    <w:top w:val="single" w:sz="4" w:space="0" w:color="auto"/>
                    <w:left w:val="single" w:sz="4" w:space="0" w:color="auto"/>
                  </w:tcBorders>
                  <w:shd w:val="clear" w:color="auto" w:fill="FFFFFF"/>
                  <w:vAlign w:val="bottom"/>
                </w:tcPr>
                <w:p w:rsidR="00080FDD" w:rsidRPr="00B97B82"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0.0279</w:t>
                  </w:r>
                </w:p>
              </w:tc>
              <w:tc>
                <w:tcPr>
                  <w:tcW w:w="816" w:type="dxa"/>
                  <w:tcBorders>
                    <w:top w:val="single" w:sz="4" w:space="0" w:color="auto"/>
                    <w:left w:val="single" w:sz="4" w:space="0" w:color="auto"/>
                  </w:tcBorders>
                  <w:shd w:val="clear" w:color="auto" w:fill="FFFFFF"/>
                  <w:vAlign w:val="bottom"/>
                </w:tcPr>
                <w:p w:rsidR="00080FDD" w:rsidRPr="00B97B82"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0.0320</w:t>
                  </w:r>
                </w:p>
              </w:tc>
              <w:tc>
                <w:tcPr>
                  <w:tcW w:w="778" w:type="dxa"/>
                  <w:tcBorders>
                    <w:top w:val="single" w:sz="4" w:space="0" w:color="auto"/>
                    <w:left w:val="single" w:sz="4" w:space="0" w:color="auto"/>
                  </w:tcBorders>
                  <w:shd w:val="clear" w:color="auto" w:fill="AEAAAA" w:themeFill="background2" w:themeFillShade="BF"/>
                  <w:vAlign w:val="bottom"/>
                </w:tcPr>
                <w:p w:rsidR="00080FDD" w:rsidRPr="00080FDD"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0.0337</w:t>
                  </w:r>
                </w:p>
              </w:tc>
              <w:tc>
                <w:tcPr>
                  <w:tcW w:w="782" w:type="dxa"/>
                  <w:tcBorders>
                    <w:top w:val="single" w:sz="4" w:space="0" w:color="auto"/>
                    <w:left w:val="single" w:sz="4" w:space="0" w:color="auto"/>
                  </w:tcBorders>
                  <w:shd w:val="clear" w:color="auto" w:fill="FFFFFF"/>
                  <w:vAlign w:val="bottom"/>
                </w:tcPr>
                <w:p w:rsidR="00080FDD" w:rsidRPr="00B97B82"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0.0404</w:t>
                  </w:r>
                </w:p>
              </w:tc>
              <w:tc>
                <w:tcPr>
                  <w:tcW w:w="778" w:type="dxa"/>
                  <w:tcBorders>
                    <w:top w:val="single" w:sz="4" w:space="0" w:color="auto"/>
                    <w:left w:val="single" w:sz="4" w:space="0" w:color="auto"/>
                  </w:tcBorders>
                  <w:shd w:val="clear" w:color="auto" w:fill="AEAAAA" w:themeFill="background2" w:themeFillShade="BF"/>
                  <w:vAlign w:val="bottom"/>
                </w:tcPr>
                <w:p w:rsidR="00080FDD" w:rsidRPr="00080FDD"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0.0477</w:t>
                  </w:r>
                </w:p>
              </w:tc>
              <w:tc>
                <w:tcPr>
                  <w:tcW w:w="782" w:type="dxa"/>
                  <w:tcBorders>
                    <w:top w:val="single" w:sz="4" w:space="0" w:color="auto"/>
                    <w:left w:val="single" w:sz="4" w:space="0" w:color="auto"/>
                  </w:tcBorders>
                  <w:shd w:val="clear" w:color="auto" w:fill="FFFFFF"/>
                  <w:vAlign w:val="bottom"/>
                </w:tcPr>
                <w:p w:rsidR="00080FDD" w:rsidRPr="00B97B82"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0.0490</w:t>
                  </w:r>
                </w:p>
              </w:tc>
              <w:tc>
                <w:tcPr>
                  <w:tcW w:w="739" w:type="dxa"/>
                  <w:tcBorders>
                    <w:top w:val="single" w:sz="4" w:space="0" w:color="auto"/>
                    <w:left w:val="single" w:sz="4" w:space="0" w:color="auto"/>
                  </w:tcBorders>
                  <w:shd w:val="clear" w:color="auto" w:fill="FFFFFF"/>
                  <w:vAlign w:val="bottom"/>
                </w:tcPr>
                <w:p w:rsidR="00080FDD" w:rsidRPr="00B97B82"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0.0578</w:t>
                  </w:r>
                </w:p>
              </w:tc>
              <w:tc>
                <w:tcPr>
                  <w:tcW w:w="787" w:type="dxa"/>
                  <w:tcBorders>
                    <w:top w:val="single" w:sz="4" w:space="0" w:color="auto"/>
                    <w:left w:val="single" w:sz="4" w:space="0" w:color="auto"/>
                  </w:tcBorders>
                  <w:shd w:val="clear" w:color="auto" w:fill="FFFFFF"/>
                  <w:vAlign w:val="bottom"/>
                </w:tcPr>
                <w:p w:rsidR="00080FDD" w:rsidRPr="00B97B82"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0.0667</w:t>
                  </w:r>
                </w:p>
              </w:tc>
              <w:tc>
                <w:tcPr>
                  <w:tcW w:w="787" w:type="dxa"/>
                  <w:tcBorders>
                    <w:top w:val="single" w:sz="4" w:space="0" w:color="auto"/>
                    <w:left w:val="single" w:sz="4" w:space="0" w:color="auto"/>
                  </w:tcBorders>
                  <w:shd w:val="clear" w:color="auto" w:fill="FFFFFF"/>
                  <w:vAlign w:val="bottom"/>
                </w:tcPr>
                <w:p w:rsidR="00080FDD" w:rsidRPr="00B97B82"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0.0759</w:t>
                  </w:r>
                </w:p>
              </w:tc>
              <w:tc>
                <w:tcPr>
                  <w:tcW w:w="787" w:type="dxa"/>
                  <w:tcBorders>
                    <w:top w:val="single" w:sz="4" w:space="0" w:color="auto"/>
                    <w:left w:val="single" w:sz="4" w:space="0" w:color="auto"/>
                    <w:right w:val="single" w:sz="4" w:space="0" w:color="auto"/>
                  </w:tcBorders>
                  <w:shd w:val="clear" w:color="auto" w:fill="FFFFFF"/>
                  <w:vAlign w:val="bottom"/>
                </w:tcPr>
                <w:p w:rsidR="00080FDD" w:rsidRPr="00B97B82"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0.0853</w:t>
                  </w:r>
                </w:p>
              </w:tc>
            </w:tr>
            <w:tr w:rsidR="00080FDD" w:rsidRPr="006C771A" w:rsidTr="00080FDD">
              <w:trPr>
                <w:trHeight w:hRule="exact" w:val="211"/>
              </w:trPr>
              <w:tc>
                <w:tcPr>
                  <w:tcW w:w="465" w:type="dxa"/>
                  <w:tcBorders>
                    <w:top w:val="single" w:sz="4" w:space="0" w:color="auto"/>
                    <w:left w:val="single" w:sz="4" w:space="0" w:color="auto"/>
                  </w:tcBorders>
                  <w:shd w:val="clear" w:color="auto" w:fill="FFFFFF"/>
                  <w:vAlign w:val="bottom"/>
                </w:tcPr>
                <w:p w:rsidR="00080FDD" w:rsidRPr="00B97B82"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140</w:t>
                  </w:r>
                </w:p>
              </w:tc>
              <w:tc>
                <w:tcPr>
                  <w:tcW w:w="744" w:type="dxa"/>
                  <w:tcBorders>
                    <w:top w:val="single" w:sz="4" w:space="0" w:color="auto"/>
                    <w:left w:val="single" w:sz="4" w:space="0" w:color="auto"/>
                  </w:tcBorders>
                  <w:shd w:val="clear" w:color="auto" w:fill="FFFFFF"/>
                  <w:vAlign w:val="bottom"/>
                </w:tcPr>
                <w:p w:rsidR="00080FDD" w:rsidRPr="00B97B82" w:rsidRDefault="00080FDD" w:rsidP="00B97B82">
                  <w:pPr>
                    <w:pStyle w:val="3"/>
                    <w:shd w:val="clear" w:color="auto" w:fill="auto"/>
                    <w:spacing w:before="0" w:after="0" w:line="110" w:lineRule="exact"/>
                    <w:ind w:right="120" w:firstLine="0"/>
                    <w:jc w:val="right"/>
                    <w:rPr>
                      <w:sz w:val="10"/>
                      <w:szCs w:val="10"/>
                    </w:rPr>
                  </w:pPr>
                  <w:r w:rsidRPr="008411E7">
                    <w:rPr>
                      <w:rStyle w:val="55pt0"/>
                      <w:sz w:val="10"/>
                      <w:szCs w:val="10"/>
                      <w:lang w:val="ru-RU"/>
                    </w:rPr>
                    <w:t>1.32734</w:t>
                  </w:r>
                </w:p>
              </w:tc>
              <w:tc>
                <w:tcPr>
                  <w:tcW w:w="816" w:type="dxa"/>
                  <w:tcBorders>
                    <w:top w:val="single" w:sz="4" w:space="0" w:color="auto"/>
                    <w:left w:val="single" w:sz="4" w:space="0" w:color="auto"/>
                  </w:tcBorders>
                  <w:shd w:val="clear" w:color="auto" w:fill="FFFFFF"/>
                  <w:vAlign w:val="bottom"/>
                </w:tcPr>
                <w:p w:rsidR="00080FDD" w:rsidRPr="00B97B82"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0.0233</w:t>
                  </w:r>
                </w:p>
              </w:tc>
              <w:tc>
                <w:tcPr>
                  <w:tcW w:w="749" w:type="dxa"/>
                  <w:tcBorders>
                    <w:top w:val="single" w:sz="4" w:space="0" w:color="auto"/>
                    <w:left w:val="single" w:sz="4" w:space="0" w:color="auto"/>
                  </w:tcBorders>
                  <w:shd w:val="clear" w:color="auto" w:fill="FFFFFF"/>
                  <w:vAlign w:val="bottom"/>
                </w:tcPr>
                <w:p w:rsidR="00080FDD" w:rsidRPr="00B97B82"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0.0274</w:t>
                  </w:r>
                </w:p>
              </w:tc>
              <w:tc>
                <w:tcPr>
                  <w:tcW w:w="816" w:type="dxa"/>
                  <w:tcBorders>
                    <w:top w:val="single" w:sz="4" w:space="0" w:color="auto"/>
                    <w:left w:val="single" w:sz="4" w:space="0" w:color="auto"/>
                  </w:tcBorders>
                  <w:shd w:val="clear" w:color="auto" w:fill="FFFFFF"/>
                  <w:vAlign w:val="bottom"/>
                </w:tcPr>
                <w:p w:rsidR="00080FDD" w:rsidRPr="00B97B82"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eastAsia="ru-RU" w:bidi="ru-RU"/>
                    </w:rPr>
                    <w:t>0.0314</w:t>
                  </w:r>
                </w:p>
              </w:tc>
              <w:tc>
                <w:tcPr>
                  <w:tcW w:w="778" w:type="dxa"/>
                  <w:tcBorders>
                    <w:top w:val="single" w:sz="4" w:space="0" w:color="auto"/>
                    <w:left w:val="single" w:sz="4" w:space="0" w:color="auto"/>
                  </w:tcBorders>
                  <w:shd w:val="clear" w:color="auto" w:fill="AEAAAA" w:themeFill="background2" w:themeFillShade="BF"/>
                  <w:vAlign w:val="bottom"/>
                </w:tcPr>
                <w:p w:rsidR="00080FDD" w:rsidRPr="00080FDD"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0.0331</w:t>
                  </w:r>
                </w:p>
              </w:tc>
              <w:tc>
                <w:tcPr>
                  <w:tcW w:w="782" w:type="dxa"/>
                  <w:tcBorders>
                    <w:top w:val="single" w:sz="4" w:space="0" w:color="auto"/>
                    <w:left w:val="single" w:sz="4" w:space="0" w:color="auto"/>
                  </w:tcBorders>
                  <w:shd w:val="clear" w:color="auto" w:fill="FFFFFF"/>
                  <w:vAlign w:val="bottom"/>
                </w:tcPr>
                <w:p w:rsidR="00080FDD" w:rsidRPr="00B97B82"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0.0397</w:t>
                  </w:r>
                </w:p>
              </w:tc>
              <w:tc>
                <w:tcPr>
                  <w:tcW w:w="778" w:type="dxa"/>
                  <w:tcBorders>
                    <w:top w:val="single" w:sz="4" w:space="0" w:color="auto"/>
                    <w:left w:val="single" w:sz="4" w:space="0" w:color="auto"/>
                  </w:tcBorders>
                  <w:shd w:val="clear" w:color="auto" w:fill="AEAAAA" w:themeFill="background2" w:themeFillShade="BF"/>
                  <w:vAlign w:val="bottom"/>
                </w:tcPr>
                <w:p w:rsidR="00080FDD" w:rsidRPr="00080FDD"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0.0468</w:t>
                  </w:r>
                </w:p>
              </w:tc>
              <w:tc>
                <w:tcPr>
                  <w:tcW w:w="782" w:type="dxa"/>
                  <w:tcBorders>
                    <w:top w:val="single" w:sz="4" w:space="0" w:color="auto"/>
                    <w:left w:val="single" w:sz="4" w:space="0" w:color="auto"/>
                  </w:tcBorders>
                  <w:shd w:val="clear" w:color="auto" w:fill="FFFFFF"/>
                  <w:vAlign w:val="bottom"/>
                </w:tcPr>
                <w:p w:rsidR="00080FDD" w:rsidRPr="00B97B82"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0.0481</w:t>
                  </w:r>
                </w:p>
              </w:tc>
              <w:tc>
                <w:tcPr>
                  <w:tcW w:w="739" w:type="dxa"/>
                  <w:tcBorders>
                    <w:top w:val="single" w:sz="4" w:space="0" w:color="auto"/>
                    <w:left w:val="single" w:sz="4" w:space="0" w:color="auto"/>
                  </w:tcBorders>
                  <w:shd w:val="clear" w:color="auto" w:fill="FFFFFF"/>
                  <w:vAlign w:val="bottom"/>
                </w:tcPr>
                <w:p w:rsidR="00080FDD" w:rsidRPr="00B97B82"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0.0567</w:t>
                  </w:r>
                </w:p>
              </w:tc>
              <w:tc>
                <w:tcPr>
                  <w:tcW w:w="787" w:type="dxa"/>
                  <w:tcBorders>
                    <w:top w:val="single" w:sz="4" w:space="0" w:color="auto"/>
                    <w:left w:val="single" w:sz="4" w:space="0" w:color="auto"/>
                  </w:tcBorders>
                  <w:shd w:val="clear" w:color="auto" w:fill="FFFFFF"/>
                  <w:vAlign w:val="bottom"/>
                </w:tcPr>
                <w:p w:rsidR="00080FDD" w:rsidRPr="00B97B82"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0.0655</w:t>
                  </w:r>
                </w:p>
              </w:tc>
              <w:tc>
                <w:tcPr>
                  <w:tcW w:w="787" w:type="dxa"/>
                  <w:tcBorders>
                    <w:top w:val="single" w:sz="4" w:space="0" w:color="auto"/>
                    <w:left w:val="single" w:sz="4" w:space="0" w:color="auto"/>
                  </w:tcBorders>
                  <w:shd w:val="clear" w:color="auto" w:fill="FFFFFF"/>
                  <w:vAlign w:val="bottom"/>
                </w:tcPr>
                <w:p w:rsidR="00080FDD" w:rsidRPr="00B97B82"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0.0745</w:t>
                  </w:r>
                </w:p>
              </w:tc>
              <w:tc>
                <w:tcPr>
                  <w:tcW w:w="787" w:type="dxa"/>
                  <w:tcBorders>
                    <w:top w:val="single" w:sz="4" w:space="0" w:color="auto"/>
                    <w:left w:val="single" w:sz="4" w:space="0" w:color="auto"/>
                    <w:right w:val="single" w:sz="4" w:space="0" w:color="auto"/>
                  </w:tcBorders>
                  <w:shd w:val="clear" w:color="auto" w:fill="FFFFFF"/>
                  <w:vAlign w:val="bottom"/>
                </w:tcPr>
                <w:p w:rsidR="00080FDD" w:rsidRPr="00B97B82"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0.0837</w:t>
                  </w:r>
                </w:p>
              </w:tc>
            </w:tr>
            <w:tr w:rsidR="00080FDD" w:rsidRPr="006C771A" w:rsidTr="00080FDD">
              <w:trPr>
                <w:trHeight w:hRule="exact" w:val="216"/>
              </w:trPr>
              <w:tc>
                <w:tcPr>
                  <w:tcW w:w="465" w:type="dxa"/>
                  <w:tcBorders>
                    <w:top w:val="single" w:sz="4" w:space="0" w:color="auto"/>
                    <w:left w:val="single" w:sz="4" w:space="0" w:color="auto"/>
                  </w:tcBorders>
                  <w:shd w:val="clear" w:color="auto" w:fill="FFFFFF"/>
                  <w:vAlign w:val="bottom"/>
                </w:tcPr>
                <w:p w:rsidR="00080FDD" w:rsidRPr="00B97B82"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150</w:t>
                  </w:r>
                </w:p>
              </w:tc>
              <w:tc>
                <w:tcPr>
                  <w:tcW w:w="744" w:type="dxa"/>
                  <w:tcBorders>
                    <w:top w:val="single" w:sz="4" w:space="0" w:color="auto"/>
                    <w:left w:val="single" w:sz="4" w:space="0" w:color="auto"/>
                  </w:tcBorders>
                  <w:shd w:val="clear" w:color="auto" w:fill="FFFFFF"/>
                  <w:vAlign w:val="bottom"/>
                </w:tcPr>
                <w:p w:rsidR="00080FDD" w:rsidRPr="00B97B82" w:rsidRDefault="00080FDD" w:rsidP="00B97B82">
                  <w:pPr>
                    <w:pStyle w:val="3"/>
                    <w:shd w:val="clear" w:color="auto" w:fill="auto"/>
                    <w:spacing w:before="0" w:after="0" w:line="110" w:lineRule="exact"/>
                    <w:ind w:right="120" w:firstLine="0"/>
                    <w:jc w:val="right"/>
                    <w:rPr>
                      <w:sz w:val="10"/>
                      <w:szCs w:val="10"/>
                    </w:rPr>
                  </w:pPr>
                  <w:r w:rsidRPr="008411E7">
                    <w:rPr>
                      <w:rStyle w:val="55pt0"/>
                      <w:sz w:val="10"/>
                      <w:szCs w:val="10"/>
                      <w:lang w:val="ru-RU" w:eastAsia="ru-RU" w:bidi="ru-RU"/>
                    </w:rPr>
                    <w:t>1.35175</w:t>
                  </w:r>
                </w:p>
              </w:tc>
              <w:tc>
                <w:tcPr>
                  <w:tcW w:w="816" w:type="dxa"/>
                  <w:tcBorders>
                    <w:top w:val="single" w:sz="4" w:space="0" w:color="auto"/>
                    <w:left w:val="single" w:sz="4" w:space="0" w:color="auto"/>
                  </w:tcBorders>
                  <w:shd w:val="clear" w:color="auto" w:fill="FFFFFF"/>
                  <w:vAlign w:val="bottom"/>
                </w:tcPr>
                <w:p w:rsidR="00080FDD" w:rsidRPr="00B97B82"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0.0229</w:t>
                  </w:r>
                </w:p>
              </w:tc>
              <w:tc>
                <w:tcPr>
                  <w:tcW w:w="749" w:type="dxa"/>
                  <w:tcBorders>
                    <w:top w:val="single" w:sz="4" w:space="0" w:color="auto"/>
                    <w:left w:val="single" w:sz="4" w:space="0" w:color="auto"/>
                  </w:tcBorders>
                  <w:shd w:val="clear" w:color="auto" w:fill="FFFFFF"/>
                  <w:vAlign w:val="bottom"/>
                </w:tcPr>
                <w:p w:rsidR="00080FDD" w:rsidRPr="00B97B82"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0.0269</w:t>
                  </w:r>
                </w:p>
              </w:tc>
              <w:tc>
                <w:tcPr>
                  <w:tcW w:w="816" w:type="dxa"/>
                  <w:tcBorders>
                    <w:top w:val="single" w:sz="4" w:space="0" w:color="auto"/>
                    <w:left w:val="single" w:sz="4" w:space="0" w:color="auto"/>
                  </w:tcBorders>
                  <w:shd w:val="clear" w:color="auto" w:fill="FFFFFF"/>
                  <w:vAlign w:val="bottom"/>
                </w:tcPr>
                <w:p w:rsidR="00080FDD" w:rsidRPr="00B97B82"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0.0308</w:t>
                  </w:r>
                </w:p>
              </w:tc>
              <w:tc>
                <w:tcPr>
                  <w:tcW w:w="778" w:type="dxa"/>
                  <w:tcBorders>
                    <w:top w:val="single" w:sz="4" w:space="0" w:color="auto"/>
                    <w:left w:val="single" w:sz="4" w:space="0" w:color="auto"/>
                  </w:tcBorders>
                  <w:shd w:val="clear" w:color="auto" w:fill="AEAAAA" w:themeFill="background2" w:themeFillShade="BF"/>
                  <w:vAlign w:val="bottom"/>
                </w:tcPr>
                <w:p w:rsidR="00080FDD" w:rsidRPr="00080FDD"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0.0324</w:t>
                  </w:r>
                </w:p>
              </w:tc>
              <w:tc>
                <w:tcPr>
                  <w:tcW w:w="782" w:type="dxa"/>
                  <w:tcBorders>
                    <w:top w:val="single" w:sz="4" w:space="0" w:color="auto"/>
                    <w:left w:val="single" w:sz="4" w:space="0" w:color="auto"/>
                  </w:tcBorders>
                  <w:shd w:val="clear" w:color="auto" w:fill="FFFFFF"/>
                  <w:vAlign w:val="bottom"/>
                </w:tcPr>
                <w:p w:rsidR="00080FDD" w:rsidRPr="00B97B82"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0.0389</w:t>
                  </w:r>
                </w:p>
              </w:tc>
              <w:tc>
                <w:tcPr>
                  <w:tcW w:w="778" w:type="dxa"/>
                  <w:tcBorders>
                    <w:top w:val="single" w:sz="4" w:space="0" w:color="auto"/>
                    <w:left w:val="single" w:sz="4" w:space="0" w:color="auto"/>
                  </w:tcBorders>
                  <w:shd w:val="clear" w:color="auto" w:fill="AEAAAA" w:themeFill="background2" w:themeFillShade="BF"/>
                  <w:vAlign w:val="bottom"/>
                </w:tcPr>
                <w:p w:rsidR="00080FDD" w:rsidRPr="00080FDD"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0.0460</w:t>
                  </w:r>
                </w:p>
              </w:tc>
              <w:tc>
                <w:tcPr>
                  <w:tcW w:w="782" w:type="dxa"/>
                  <w:tcBorders>
                    <w:top w:val="single" w:sz="4" w:space="0" w:color="auto"/>
                    <w:left w:val="single" w:sz="4" w:space="0" w:color="auto"/>
                  </w:tcBorders>
                  <w:shd w:val="clear" w:color="auto" w:fill="FFFFFF"/>
                  <w:vAlign w:val="bottom"/>
                </w:tcPr>
                <w:p w:rsidR="00080FDD" w:rsidRPr="00B97B82"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0.0472</w:t>
                  </w:r>
                </w:p>
              </w:tc>
              <w:tc>
                <w:tcPr>
                  <w:tcW w:w="739" w:type="dxa"/>
                  <w:tcBorders>
                    <w:top w:val="single" w:sz="4" w:space="0" w:color="auto"/>
                    <w:left w:val="single" w:sz="4" w:space="0" w:color="auto"/>
                  </w:tcBorders>
                  <w:shd w:val="clear" w:color="auto" w:fill="FFFFFF"/>
                  <w:vAlign w:val="bottom"/>
                </w:tcPr>
                <w:p w:rsidR="00080FDD" w:rsidRPr="00B97B82"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0.0557</w:t>
                  </w:r>
                </w:p>
              </w:tc>
              <w:tc>
                <w:tcPr>
                  <w:tcW w:w="787" w:type="dxa"/>
                  <w:tcBorders>
                    <w:top w:val="single" w:sz="4" w:space="0" w:color="auto"/>
                    <w:left w:val="single" w:sz="4" w:space="0" w:color="auto"/>
                  </w:tcBorders>
                  <w:shd w:val="clear" w:color="auto" w:fill="FFFFFF"/>
                  <w:vAlign w:val="bottom"/>
                </w:tcPr>
                <w:p w:rsidR="00080FDD" w:rsidRPr="00B97B82"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0.0643</w:t>
                  </w:r>
                </w:p>
              </w:tc>
              <w:tc>
                <w:tcPr>
                  <w:tcW w:w="787" w:type="dxa"/>
                  <w:tcBorders>
                    <w:top w:val="single" w:sz="4" w:space="0" w:color="auto"/>
                    <w:left w:val="single" w:sz="4" w:space="0" w:color="auto"/>
                  </w:tcBorders>
                  <w:shd w:val="clear" w:color="auto" w:fill="FFFFFF"/>
                  <w:vAlign w:val="bottom"/>
                </w:tcPr>
                <w:p w:rsidR="00080FDD" w:rsidRPr="00B97B82"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0.0732</w:t>
                  </w:r>
                </w:p>
              </w:tc>
              <w:tc>
                <w:tcPr>
                  <w:tcW w:w="787" w:type="dxa"/>
                  <w:tcBorders>
                    <w:top w:val="single" w:sz="4" w:space="0" w:color="auto"/>
                    <w:left w:val="single" w:sz="4" w:space="0" w:color="auto"/>
                    <w:right w:val="single" w:sz="4" w:space="0" w:color="auto"/>
                  </w:tcBorders>
                  <w:shd w:val="clear" w:color="auto" w:fill="FFFFFF"/>
                  <w:vAlign w:val="bottom"/>
                </w:tcPr>
                <w:p w:rsidR="00080FDD" w:rsidRPr="00B97B82"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0.0822</w:t>
                  </w:r>
                </w:p>
              </w:tc>
            </w:tr>
            <w:tr w:rsidR="00080FDD" w:rsidRPr="006C771A" w:rsidTr="00080FDD">
              <w:trPr>
                <w:trHeight w:hRule="exact" w:val="216"/>
              </w:trPr>
              <w:tc>
                <w:tcPr>
                  <w:tcW w:w="465" w:type="dxa"/>
                  <w:tcBorders>
                    <w:top w:val="single" w:sz="4" w:space="0" w:color="auto"/>
                    <w:left w:val="single" w:sz="4" w:space="0" w:color="auto"/>
                  </w:tcBorders>
                  <w:shd w:val="clear" w:color="auto" w:fill="FFFFFF"/>
                  <w:vAlign w:val="bottom"/>
                </w:tcPr>
                <w:p w:rsidR="00080FDD" w:rsidRPr="00B97B82"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160</w:t>
                  </w:r>
                </w:p>
              </w:tc>
              <w:tc>
                <w:tcPr>
                  <w:tcW w:w="744" w:type="dxa"/>
                  <w:tcBorders>
                    <w:top w:val="single" w:sz="4" w:space="0" w:color="auto"/>
                    <w:left w:val="single" w:sz="4" w:space="0" w:color="auto"/>
                  </w:tcBorders>
                  <w:shd w:val="clear" w:color="auto" w:fill="FFFFFF"/>
                  <w:vAlign w:val="bottom"/>
                </w:tcPr>
                <w:p w:rsidR="00080FDD" w:rsidRPr="00B97B82" w:rsidRDefault="00080FDD" w:rsidP="00B97B82">
                  <w:pPr>
                    <w:pStyle w:val="3"/>
                    <w:shd w:val="clear" w:color="auto" w:fill="auto"/>
                    <w:spacing w:before="0" w:after="0" w:line="110" w:lineRule="exact"/>
                    <w:ind w:right="120" w:firstLine="0"/>
                    <w:jc w:val="right"/>
                    <w:rPr>
                      <w:sz w:val="10"/>
                      <w:szCs w:val="10"/>
                    </w:rPr>
                  </w:pPr>
                  <w:r w:rsidRPr="008411E7">
                    <w:rPr>
                      <w:rStyle w:val="55pt0"/>
                      <w:sz w:val="10"/>
                      <w:szCs w:val="10"/>
                      <w:lang w:val="ru-RU" w:eastAsia="ru-RU" w:bidi="ru-RU"/>
                    </w:rPr>
                    <w:t>1.37616</w:t>
                  </w:r>
                </w:p>
              </w:tc>
              <w:tc>
                <w:tcPr>
                  <w:tcW w:w="816" w:type="dxa"/>
                  <w:tcBorders>
                    <w:top w:val="single" w:sz="4" w:space="0" w:color="auto"/>
                    <w:left w:val="single" w:sz="4" w:space="0" w:color="auto"/>
                  </w:tcBorders>
                  <w:shd w:val="clear" w:color="auto" w:fill="FFFFFF"/>
                  <w:vAlign w:val="bottom"/>
                </w:tcPr>
                <w:p w:rsidR="00080FDD" w:rsidRPr="00B97B82"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0.0225</w:t>
                  </w:r>
                </w:p>
              </w:tc>
              <w:tc>
                <w:tcPr>
                  <w:tcW w:w="749" w:type="dxa"/>
                  <w:tcBorders>
                    <w:top w:val="single" w:sz="4" w:space="0" w:color="auto"/>
                    <w:left w:val="single" w:sz="4" w:space="0" w:color="auto"/>
                  </w:tcBorders>
                  <w:shd w:val="clear" w:color="auto" w:fill="FFFFFF"/>
                  <w:vAlign w:val="bottom"/>
                </w:tcPr>
                <w:p w:rsidR="00080FDD" w:rsidRPr="00B97B82"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0.0264</w:t>
                  </w:r>
                </w:p>
              </w:tc>
              <w:tc>
                <w:tcPr>
                  <w:tcW w:w="816" w:type="dxa"/>
                  <w:tcBorders>
                    <w:top w:val="single" w:sz="4" w:space="0" w:color="auto"/>
                    <w:left w:val="single" w:sz="4" w:space="0" w:color="auto"/>
                  </w:tcBorders>
                  <w:shd w:val="clear" w:color="auto" w:fill="FFFFFF"/>
                  <w:vAlign w:val="bottom"/>
                </w:tcPr>
                <w:p w:rsidR="00080FDD" w:rsidRPr="00B97B82"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0.0303</w:t>
                  </w:r>
                </w:p>
              </w:tc>
              <w:tc>
                <w:tcPr>
                  <w:tcW w:w="778" w:type="dxa"/>
                  <w:tcBorders>
                    <w:top w:val="single" w:sz="4" w:space="0" w:color="auto"/>
                    <w:left w:val="single" w:sz="4" w:space="0" w:color="auto"/>
                  </w:tcBorders>
                  <w:shd w:val="clear" w:color="auto" w:fill="AEAAAA" w:themeFill="background2" w:themeFillShade="BF"/>
                  <w:vAlign w:val="bottom"/>
                </w:tcPr>
                <w:p w:rsidR="00080FDD" w:rsidRPr="00080FDD"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eastAsia="ru-RU" w:bidi="ru-RU"/>
                    </w:rPr>
                    <w:t>0.0319</w:t>
                  </w:r>
                </w:p>
              </w:tc>
              <w:tc>
                <w:tcPr>
                  <w:tcW w:w="782" w:type="dxa"/>
                  <w:tcBorders>
                    <w:top w:val="single" w:sz="4" w:space="0" w:color="auto"/>
                    <w:left w:val="single" w:sz="4" w:space="0" w:color="auto"/>
                  </w:tcBorders>
                  <w:shd w:val="clear" w:color="auto" w:fill="FFFFFF"/>
                  <w:vAlign w:val="bottom"/>
                </w:tcPr>
                <w:p w:rsidR="00080FDD" w:rsidRPr="00B97B82"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0.0382</w:t>
                  </w:r>
                </w:p>
              </w:tc>
              <w:tc>
                <w:tcPr>
                  <w:tcW w:w="778" w:type="dxa"/>
                  <w:tcBorders>
                    <w:top w:val="single" w:sz="4" w:space="0" w:color="auto"/>
                    <w:left w:val="single" w:sz="4" w:space="0" w:color="auto"/>
                  </w:tcBorders>
                  <w:shd w:val="clear" w:color="auto" w:fill="AEAAAA" w:themeFill="background2" w:themeFillShade="BF"/>
                  <w:vAlign w:val="bottom"/>
                </w:tcPr>
                <w:p w:rsidR="00080FDD" w:rsidRPr="00080FDD"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0.0452</w:t>
                  </w:r>
                </w:p>
              </w:tc>
              <w:tc>
                <w:tcPr>
                  <w:tcW w:w="782" w:type="dxa"/>
                  <w:tcBorders>
                    <w:top w:val="single" w:sz="4" w:space="0" w:color="auto"/>
                    <w:left w:val="single" w:sz="4" w:space="0" w:color="auto"/>
                  </w:tcBorders>
                  <w:shd w:val="clear" w:color="auto" w:fill="FFFFFF"/>
                  <w:vAlign w:val="bottom"/>
                </w:tcPr>
                <w:p w:rsidR="00080FDD" w:rsidRPr="00B97B82"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0.0464</w:t>
                  </w:r>
                </w:p>
              </w:tc>
              <w:tc>
                <w:tcPr>
                  <w:tcW w:w="739" w:type="dxa"/>
                  <w:tcBorders>
                    <w:top w:val="single" w:sz="4" w:space="0" w:color="auto"/>
                    <w:left w:val="single" w:sz="4" w:space="0" w:color="auto"/>
                  </w:tcBorders>
                  <w:shd w:val="clear" w:color="auto" w:fill="FFFFFF"/>
                  <w:vAlign w:val="bottom"/>
                </w:tcPr>
                <w:p w:rsidR="00080FDD" w:rsidRPr="00B97B82"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0.0547</w:t>
                  </w:r>
                </w:p>
              </w:tc>
              <w:tc>
                <w:tcPr>
                  <w:tcW w:w="787" w:type="dxa"/>
                  <w:tcBorders>
                    <w:top w:val="single" w:sz="4" w:space="0" w:color="auto"/>
                    <w:left w:val="single" w:sz="4" w:space="0" w:color="auto"/>
                  </w:tcBorders>
                  <w:shd w:val="clear" w:color="auto" w:fill="FFFFFF"/>
                  <w:vAlign w:val="bottom"/>
                </w:tcPr>
                <w:p w:rsidR="00080FDD" w:rsidRPr="00B97B82"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0.0632</w:t>
                  </w:r>
                </w:p>
              </w:tc>
              <w:tc>
                <w:tcPr>
                  <w:tcW w:w="787" w:type="dxa"/>
                  <w:tcBorders>
                    <w:top w:val="single" w:sz="4" w:space="0" w:color="auto"/>
                    <w:left w:val="single" w:sz="4" w:space="0" w:color="auto"/>
                  </w:tcBorders>
                  <w:shd w:val="clear" w:color="auto" w:fill="FFFFFF"/>
                  <w:vAlign w:val="bottom"/>
                </w:tcPr>
                <w:p w:rsidR="00080FDD" w:rsidRPr="00B97B82"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0.0719</w:t>
                  </w:r>
                </w:p>
              </w:tc>
              <w:tc>
                <w:tcPr>
                  <w:tcW w:w="787" w:type="dxa"/>
                  <w:tcBorders>
                    <w:top w:val="single" w:sz="4" w:space="0" w:color="auto"/>
                    <w:left w:val="single" w:sz="4" w:space="0" w:color="auto"/>
                    <w:right w:val="single" w:sz="4" w:space="0" w:color="auto"/>
                  </w:tcBorders>
                  <w:shd w:val="clear" w:color="auto" w:fill="FFFFFF"/>
                  <w:vAlign w:val="bottom"/>
                </w:tcPr>
                <w:p w:rsidR="00080FDD" w:rsidRPr="00B97B82"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0.0807</w:t>
                  </w:r>
                </w:p>
              </w:tc>
            </w:tr>
            <w:tr w:rsidR="00080FDD" w:rsidRPr="006C771A" w:rsidTr="00080FDD">
              <w:trPr>
                <w:trHeight w:hRule="exact" w:val="211"/>
              </w:trPr>
              <w:tc>
                <w:tcPr>
                  <w:tcW w:w="465" w:type="dxa"/>
                  <w:tcBorders>
                    <w:top w:val="single" w:sz="4" w:space="0" w:color="auto"/>
                    <w:left w:val="single" w:sz="4" w:space="0" w:color="auto"/>
                  </w:tcBorders>
                  <w:shd w:val="clear" w:color="auto" w:fill="FFFFFF"/>
                  <w:vAlign w:val="bottom"/>
                </w:tcPr>
                <w:p w:rsidR="00080FDD" w:rsidRPr="00B97B82"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170</w:t>
                  </w:r>
                </w:p>
              </w:tc>
              <w:tc>
                <w:tcPr>
                  <w:tcW w:w="744" w:type="dxa"/>
                  <w:tcBorders>
                    <w:top w:val="single" w:sz="4" w:space="0" w:color="auto"/>
                    <w:left w:val="single" w:sz="4" w:space="0" w:color="auto"/>
                  </w:tcBorders>
                  <w:shd w:val="clear" w:color="auto" w:fill="FFFFFF"/>
                  <w:vAlign w:val="bottom"/>
                </w:tcPr>
                <w:p w:rsidR="00080FDD" w:rsidRPr="00B97B82" w:rsidRDefault="00080FDD" w:rsidP="00B97B82">
                  <w:pPr>
                    <w:pStyle w:val="3"/>
                    <w:shd w:val="clear" w:color="auto" w:fill="auto"/>
                    <w:spacing w:before="0" w:after="0" w:line="110" w:lineRule="exact"/>
                    <w:ind w:right="120" w:firstLine="0"/>
                    <w:jc w:val="right"/>
                    <w:rPr>
                      <w:sz w:val="10"/>
                      <w:szCs w:val="10"/>
                    </w:rPr>
                  </w:pPr>
                  <w:r w:rsidRPr="008411E7">
                    <w:rPr>
                      <w:rStyle w:val="55pt0"/>
                      <w:sz w:val="10"/>
                      <w:szCs w:val="10"/>
                      <w:lang w:val="ru-RU"/>
                    </w:rPr>
                    <w:t>1.40057</w:t>
                  </w:r>
                </w:p>
              </w:tc>
              <w:tc>
                <w:tcPr>
                  <w:tcW w:w="816" w:type="dxa"/>
                  <w:tcBorders>
                    <w:top w:val="single" w:sz="4" w:space="0" w:color="auto"/>
                    <w:left w:val="single" w:sz="4" w:space="0" w:color="auto"/>
                  </w:tcBorders>
                  <w:shd w:val="clear" w:color="auto" w:fill="FFFFFF"/>
                  <w:vAlign w:val="bottom"/>
                </w:tcPr>
                <w:p w:rsidR="00080FDD" w:rsidRPr="00B97B82"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0.0221</w:t>
                  </w:r>
                </w:p>
              </w:tc>
              <w:tc>
                <w:tcPr>
                  <w:tcW w:w="749" w:type="dxa"/>
                  <w:tcBorders>
                    <w:top w:val="single" w:sz="4" w:space="0" w:color="auto"/>
                    <w:left w:val="single" w:sz="4" w:space="0" w:color="auto"/>
                  </w:tcBorders>
                  <w:shd w:val="clear" w:color="auto" w:fill="FFFFFF"/>
                  <w:vAlign w:val="bottom"/>
                </w:tcPr>
                <w:p w:rsidR="00080FDD" w:rsidRPr="00B97B82"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0.0259</w:t>
                  </w:r>
                </w:p>
              </w:tc>
              <w:tc>
                <w:tcPr>
                  <w:tcW w:w="816" w:type="dxa"/>
                  <w:tcBorders>
                    <w:top w:val="single" w:sz="4" w:space="0" w:color="auto"/>
                    <w:left w:val="single" w:sz="4" w:space="0" w:color="auto"/>
                  </w:tcBorders>
                  <w:shd w:val="clear" w:color="auto" w:fill="FFFFFF"/>
                  <w:vAlign w:val="bottom"/>
                </w:tcPr>
                <w:p w:rsidR="00080FDD" w:rsidRPr="00B97B82"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0.0297</w:t>
                  </w:r>
                </w:p>
              </w:tc>
              <w:tc>
                <w:tcPr>
                  <w:tcW w:w="778" w:type="dxa"/>
                  <w:tcBorders>
                    <w:top w:val="single" w:sz="4" w:space="0" w:color="auto"/>
                    <w:left w:val="single" w:sz="4" w:space="0" w:color="auto"/>
                  </w:tcBorders>
                  <w:shd w:val="clear" w:color="auto" w:fill="AEAAAA" w:themeFill="background2" w:themeFillShade="BF"/>
                  <w:vAlign w:val="bottom"/>
                </w:tcPr>
                <w:p w:rsidR="00080FDD" w:rsidRPr="00080FDD"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eastAsia="ru-RU" w:bidi="ru-RU"/>
                    </w:rPr>
                    <w:t>0.0313</w:t>
                  </w:r>
                </w:p>
              </w:tc>
              <w:tc>
                <w:tcPr>
                  <w:tcW w:w="782" w:type="dxa"/>
                  <w:tcBorders>
                    <w:top w:val="single" w:sz="4" w:space="0" w:color="auto"/>
                    <w:left w:val="single" w:sz="4" w:space="0" w:color="auto"/>
                  </w:tcBorders>
                  <w:shd w:val="clear" w:color="auto" w:fill="FFFFFF"/>
                  <w:vAlign w:val="bottom"/>
                </w:tcPr>
                <w:p w:rsidR="00080FDD" w:rsidRPr="00B97B82"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0.0376</w:t>
                  </w:r>
                </w:p>
              </w:tc>
              <w:tc>
                <w:tcPr>
                  <w:tcW w:w="778" w:type="dxa"/>
                  <w:tcBorders>
                    <w:top w:val="single" w:sz="4" w:space="0" w:color="auto"/>
                    <w:left w:val="single" w:sz="4" w:space="0" w:color="auto"/>
                  </w:tcBorders>
                  <w:shd w:val="clear" w:color="auto" w:fill="AEAAAA" w:themeFill="background2" w:themeFillShade="BF"/>
                  <w:vAlign w:val="bottom"/>
                </w:tcPr>
                <w:p w:rsidR="00080FDD" w:rsidRPr="00080FDD"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0.0444</w:t>
                  </w:r>
                </w:p>
              </w:tc>
              <w:tc>
                <w:tcPr>
                  <w:tcW w:w="782" w:type="dxa"/>
                  <w:tcBorders>
                    <w:top w:val="single" w:sz="4" w:space="0" w:color="auto"/>
                    <w:left w:val="single" w:sz="4" w:space="0" w:color="auto"/>
                  </w:tcBorders>
                  <w:shd w:val="clear" w:color="auto" w:fill="FFFFFF"/>
                  <w:vAlign w:val="bottom"/>
                </w:tcPr>
                <w:p w:rsidR="00080FDD" w:rsidRPr="00B97B82"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0.0456</w:t>
                  </w:r>
                </w:p>
              </w:tc>
              <w:tc>
                <w:tcPr>
                  <w:tcW w:w="739" w:type="dxa"/>
                  <w:tcBorders>
                    <w:top w:val="single" w:sz="4" w:space="0" w:color="auto"/>
                    <w:left w:val="single" w:sz="4" w:space="0" w:color="auto"/>
                  </w:tcBorders>
                  <w:shd w:val="clear" w:color="auto" w:fill="FFFFFF"/>
                  <w:vAlign w:val="bottom"/>
                </w:tcPr>
                <w:p w:rsidR="00080FDD" w:rsidRPr="00B97B82"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0.0537</w:t>
                  </w:r>
                </w:p>
              </w:tc>
              <w:tc>
                <w:tcPr>
                  <w:tcW w:w="787" w:type="dxa"/>
                  <w:tcBorders>
                    <w:top w:val="single" w:sz="4" w:space="0" w:color="auto"/>
                    <w:left w:val="single" w:sz="4" w:space="0" w:color="auto"/>
                  </w:tcBorders>
                  <w:shd w:val="clear" w:color="auto" w:fill="FFFFFF"/>
                  <w:vAlign w:val="bottom"/>
                </w:tcPr>
                <w:p w:rsidR="00080FDD" w:rsidRPr="00B97B82"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0.0621</w:t>
                  </w:r>
                </w:p>
              </w:tc>
              <w:tc>
                <w:tcPr>
                  <w:tcW w:w="787" w:type="dxa"/>
                  <w:tcBorders>
                    <w:top w:val="single" w:sz="4" w:space="0" w:color="auto"/>
                    <w:left w:val="single" w:sz="4" w:space="0" w:color="auto"/>
                  </w:tcBorders>
                  <w:shd w:val="clear" w:color="auto" w:fill="FFFFFF"/>
                  <w:vAlign w:val="bottom"/>
                </w:tcPr>
                <w:p w:rsidR="00080FDD" w:rsidRPr="00B97B82"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0.0706</w:t>
                  </w:r>
                </w:p>
              </w:tc>
              <w:tc>
                <w:tcPr>
                  <w:tcW w:w="787" w:type="dxa"/>
                  <w:tcBorders>
                    <w:top w:val="single" w:sz="4" w:space="0" w:color="auto"/>
                    <w:left w:val="single" w:sz="4" w:space="0" w:color="auto"/>
                    <w:right w:val="single" w:sz="4" w:space="0" w:color="auto"/>
                  </w:tcBorders>
                  <w:shd w:val="clear" w:color="auto" w:fill="FFFFFF"/>
                  <w:vAlign w:val="bottom"/>
                </w:tcPr>
                <w:p w:rsidR="00080FDD" w:rsidRPr="00B97B82"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0.0793</w:t>
                  </w:r>
                </w:p>
              </w:tc>
            </w:tr>
            <w:tr w:rsidR="00080FDD" w:rsidRPr="006C771A" w:rsidTr="00080FDD">
              <w:trPr>
                <w:trHeight w:hRule="exact" w:val="216"/>
              </w:trPr>
              <w:tc>
                <w:tcPr>
                  <w:tcW w:w="465" w:type="dxa"/>
                  <w:tcBorders>
                    <w:top w:val="single" w:sz="4" w:space="0" w:color="auto"/>
                    <w:left w:val="single" w:sz="4" w:space="0" w:color="auto"/>
                  </w:tcBorders>
                  <w:shd w:val="clear" w:color="auto" w:fill="FFFFFF"/>
                  <w:vAlign w:val="bottom"/>
                </w:tcPr>
                <w:p w:rsidR="00080FDD" w:rsidRPr="00B97B82"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180</w:t>
                  </w:r>
                </w:p>
              </w:tc>
              <w:tc>
                <w:tcPr>
                  <w:tcW w:w="744" w:type="dxa"/>
                  <w:tcBorders>
                    <w:top w:val="single" w:sz="4" w:space="0" w:color="auto"/>
                    <w:left w:val="single" w:sz="4" w:space="0" w:color="auto"/>
                  </w:tcBorders>
                  <w:shd w:val="clear" w:color="auto" w:fill="FFFFFF"/>
                  <w:vAlign w:val="bottom"/>
                </w:tcPr>
                <w:p w:rsidR="00080FDD" w:rsidRPr="00B97B82" w:rsidRDefault="00080FDD" w:rsidP="00B97B82">
                  <w:pPr>
                    <w:pStyle w:val="3"/>
                    <w:shd w:val="clear" w:color="auto" w:fill="auto"/>
                    <w:spacing w:before="0" w:after="0" w:line="110" w:lineRule="exact"/>
                    <w:ind w:right="120" w:firstLine="0"/>
                    <w:jc w:val="right"/>
                    <w:rPr>
                      <w:sz w:val="10"/>
                      <w:szCs w:val="10"/>
                    </w:rPr>
                  </w:pPr>
                  <w:r w:rsidRPr="008411E7">
                    <w:rPr>
                      <w:rStyle w:val="55pt0"/>
                      <w:sz w:val="10"/>
                      <w:szCs w:val="10"/>
                      <w:lang w:val="ru-RU"/>
                    </w:rPr>
                    <w:t>1.42498</w:t>
                  </w:r>
                </w:p>
              </w:tc>
              <w:tc>
                <w:tcPr>
                  <w:tcW w:w="816" w:type="dxa"/>
                  <w:tcBorders>
                    <w:top w:val="single" w:sz="4" w:space="0" w:color="auto"/>
                    <w:left w:val="single" w:sz="4" w:space="0" w:color="auto"/>
                  </w:tcBorders>
                  <w:shd w:val="clear" w:color="auto" w:fill="FFFFFF"/>
                  <w:vAlign w:val="bottom"/>
                </w:tcPr>
                <w:p w:rsidR="00080FDD" w:rsidRPr="00B97B82"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eastAsia="ru-RU" w:bidi="ru-RU"/>
                    </w:rPr>
                    <w:t>0.0217</w:t>
                  </w:r>
                </w:p>
              </w:tc>
              <w:tc>
                <w:tcPr>
                  <w:tcW w:w="749" w:type="dxa"/>
                  <w:tcBorders>
                    <w:top w:val="single" w:sz="4" w:space="0" w:color="auto"/>
                    <w:left w:val="single" w:sz="4" w:space="0" w:color="auto"/>
                  </w:tcBorders>
                  <w:shd w:val="clear" w:color="auto" w:fill="FFFFFF"/>
                  <w:vAlign w:val="bottom"/>
                </w:tcPr>
                <w:p w:rsidR="00080FDD" w:rsidRPr="00B97B82"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0.0255</w:t>
                  </w:r>
                </w:p>
              </w:tc>
              <w:tc>
                <w:tcPr>
                  <w:tcW w:w="816" w:type="dxa"/>
                  <w:tcBorders>
                    <w:top w:val="single" w:sz="4" w:space="0" w:color="auto"/>
                    <w:left w:val="single" w:sz="4" w:space="0" w:color="auto"/>
                  </w:tcBorders>
                  <w:shd w:val="clear" w:color="auto" w:fill="FFFFFF"/>
                  <w:vAlign w:val="bottom"/>
                </w:tcPr>
                <w:p w:rsidR="00080FDD" w:rsidRPr="00B97B82"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0.0292</w:t>
                  </w:r>
                </w:p>
              </w:tc>
              <w:tc>
                <w:tcPr>
                  <w:tcW w:w="778" w:type="dxa"/>
                  <w:tcBorders>
                    <w:top w:val="single" w:sz="4" w:space="0" w:color="auto"/>
                    <w:left w:val="single" w:sz="4" w:space="0" w:color="auto"/>
                  </w:tcBorders>
                  <w:shd w:val="clear" w:color="auto" w:fill="AEAAAA" w:themeFill="background2" w:themeFillShade="BF"/>
                  <w:vAlign w:val="bottom"/>
                </w:tcPr>
                <w:p w:rsidR="00080FDD" w:rsidRPr="00080FDD"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0.0307</w:t>
                  </w:r>
                </w:p>
              </w:tc>
              <w:tc>
                <w:tcPr>
                  <w:tcW w:w="782" w:type="dxa"/>
                  <w:tcBorders>
                    <w:top w:val="single" w:sz="4" w:space="0" w:color="auto"/>
                    <w:left w:val="single" w:sz="4" w:space="0" w:color="auto"/>
                  </w:tcBorders>
                  <w:shd w:val="clear" w:color="auto" w:fill="FFFFFF"/>
                  <w:vAlign w:val="bottom"/>
                </w:tcPr>
                <w:p w:rsidR="00080FDD" w:rsidRPr="00B97B82"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0.0369</w:t>
                  </w:r>
                </w:p>
              </w:tc>
              <w:tc>
                <w:tcPr>
                  <w:tcW w:w="778" w:type="dxa"/>
                  <w:tcBorders>
                    <w:top w:val="single" w:sz="4" w:space="0" w:color="auto"/>
                    <w:left w:val="single" w:sz="4" w:space="0" w:color="auto"/>
                  </w:tcBorders>
                  <w:shd w:val="clear" w:color="auto" w:fill="AEAAAA" w:themeFill="background2" w:themeFillShade="BF"/>
                  <w:vAlign w:val="bottom"/>
                </w:tcPr>
                <w:p w:rsidR="00080FDD" w:rsidRPr="00080FDD"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0.0436</w:t>
                  </w:r>
                </w:p>
              </w:tc>
              <w:tc>
                <w:tcPr>
                  <w:tcW w:w="782" w:type="dxa"/>
                  <w:tcBorders>
                    <w:top w:val="single" w:sz="4" w:space="0" w:color="auto"/>
                    <w:left w:val="single" w:sz="4" w:space="0" w:color="auto"/>
                  </w:tcBorders>
                  <w:shd w:val="clear" w:color="auto" w:fill="FFFFFF"/>
                  <w:vAlign w:val="bottom"/>
                </w:tcPr>
                <w:p w:rsidR="00080FDD" w:rsidRPr="00B97B82"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0.0448</w:t>
                  </w:r>
                </w:p>
              </w:tc>
              <w:tc>
                <w:tcPr>
                  <w:tcW w:w="739" w:type="dxa"/>
                  <w:tcBorders>
                    <w:top w:val="single" w:sz="4" w:space="0" w:color="auto"/>
                    <w:left w:val="single" w:sz="4" w:space="0" w:color="auto"/>
                  </w:tcBorders>
                  <w:shd w:val="clear" w:color="auto" w:fill="FFFFFF"/>
                  <w:vAlign w:val="bottom"/>
                </w:tcPr>
                <w:p w:rsidR="00080FDD" w:rsidRPr="00B97B82"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0.0528</w:t>
                  </w:r>
                </w:p>
              </w:tc>
              <w:tc>
                <w:tcPr>
                  <w:tcW w:w="787" w:type="dxa"/>
                  <w:tcBorders>
                    <w:top w:val="single" w:sz="4" w:space="0" w:color="auto"/>
                    <w:left w:val="single" w:sz="4" w:space="0" w:color="auto"/>
                  </w:tcBorders>
                  <w:shd w:val="clear" w:color="auto" w:fill="FFFFFF"/>
                  <w:vAlign w:val="bottom"/>
                </w:tcPr>
                <w:p w:rsidR="00080FDD" w:rsidRPr="00B97B82"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eastAsia="ru-RU" w:bidi="ru-RU"/>
                    </w:rPr>
                    <w:t>0.0610</w:t>
                  </w:r>
                </w:p>
              </w:tc>
              <w:tc>
                <w:tcPr>
                  <w:tcW w:w="787" w:type="dxa"/>
                  <w:tcBorders>
                    <w:top w:val="single" w:sz="4" w:space="0" w:color="auto"/>
                    <w:left w:val="single" w:sz="4" w:space="0" w:color="auto"/>
                  </w:tcBorders>
                  <w:shd w:val="clear" w:color="auto" w:fill="FFFFFF"/>
                  <w:vAlign w:val="bottom"/>
                </w:tcPr>
                <w:p w:rsidR="00080FDD" w:rsidRPr="00B97B82"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0.0694</w:t>
                  </w:r>
                </w:p>
              </w:tc>
              <w:tc>
                <w:tcPr>
                  <w:tcW w:w="787" w:type="dxa"/>
                  <w:tcBorders>
                    <w:top w:val="single" w:sz="4" w:space="0" w:color="auto"/>
                    <w:left w:val="single" w:sz="4" w:space="0" w:color="auto"/>
                    <w:right w:val="single" w:sz="4" w:space="0" w:color="auto"/>
                  </w:tcBorders>
                  <w:shd w:val="clear" w:color="auto" w:fill="FFFFFF"/>
                  <w:vAlign w:val="bottom"/>
                </w:tcPr>
                <w:p w:rsidR="00080FDD" w:rsidRPr="00B97B82"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0.0780</w:t>
                  </w:r>
                </w:p>
              </w:tc>
            </w:tr>
            <w:tr w:rsidR="00080FDD" w:rsidRPr="006C771A" w:rsidTr="00080FDD">
              <w:trPr>
                <w:trHeight w:hRule="exact" w:val="216"/>
              </w:trPr>
              <w:tc>
                <w:tcPr>
                  <w:tcW w:w="465" w:type="dxa"/>
                  <w:tcBorders>
                    <w:top w:val="single" w:sz="4" w:space="0" w:color="auto"/>
                    <w:left w:val="single" w:sz="4" w:space="0" w:color="auto"/>
                  </w:tcBorders>
                  <w:shd w:val="clear" w:color="auto" w:fill="FFFFFF"/>
                  <w:vAlign w:val="bottom"/>
                </w:tcPr>
                <w:p w:rsidR="00080FDD" w:rsidRPr="00B97B82"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190</w:t>
                  </w:r>
                </w:p>
              </w:tc>
              <w:tc>
                <w:tcPr>
                  <w:tcW w:w="744" w:type="dxa"/>
                  <w:tcBorders>
                    <w:top w:val="single" w:sz="4" w:space="0" w:color="auto"/>
                    <w:left w:val="single" w:sz="4" w:space="0" w:color="auto"/>
                  </w:tcBorders>
                  <w:shd w:val="clear" w:color="auto" w:fill="FFFFFF"/>
                  <w:vAlign w:val="bottom"/>
                </w:tcPr>
                <w:p w:rsidR="00080FDD" w:rsidRPr="00B97B82" w:rsidRDefault="00080FDD" w:rsidP="00B97B82">
                  <w:pPr>
                    <w:pStyle w:val="3"/>
                    <w:shd w:val="clear" w:color="auto" w:fill="auto"/>
                    <w:spacing w:before="0" w:after="0" w:line="110" w:lineRule="exact"/>
                    <w:ind w:right="120" w:firstLine="0"/>
                    <w:jc w:val="right"/>
                    <w:rPr>
                      <w:sz w:val="10"/>
                      <w:szCs w:val="10"/>
                    </w:rPr>
                  </w:pPr>
                  <w:r w:rsidRPr="008411E7">
                    <w:rPr>
                      <w:rStyle w:val="55pt0"/>
                      <w:sz w:val="10"/>
                      <w:szCs w:val="10"/>
                      <w:lang w:val="ru-RU"/>
                    </w:rPr>
                    <w:t>1.44939</w:t>
                  </w:r>
                </w:p>
              </w:tc>
              <w:tc>
                <w:tcPr>
                  <w:tcW w:w="816" w:type="dxa"/>
                  <w:tcBorders>
                    <w:top w:val="single" w:sz="4" w:space="0" w:color="auto"/>
                    <w:left w:val="single" w:sz="4" w:space="0" w:color="auto"/>
                  </w:tcBorders>
                  <w:shd w:val="clear" w:color="auto" w:fill="FFFFFF"/>
                  <w:vAlign w:val="bottom"/>
                </w:tcPr>
                <w:p w:rsidR="00080FDD" w:rsidRPr="00B97B82"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eastAsia="ru-RU" w:bidi="ru-RU"/>
                    </w:rPr>
                    <w:t>0.0213</w:t>
                  </w:r>
                </w:p>
              </w:tc>
              <w:tc>
                <w:tcPr>
                  <w:tcW w:w="749" w:type="dxa"/>
                  <w:tcBorders>
                    <w:top w:val="single" w:sz="4" w:space="0" w:color="auto"/>
                    <w:left w:val="single" w:sz="4" w:space="0" w:color="auto"/>
                  </w:tcBorders>
                  <w:shd w:val="clear" w:color="auto" w:fill="FFFFFF"/>
                  <w:vAlign w:val="bottom"/>
                </w:tcPr>
                <w:p w:rsidR="00080FDD" w:rsidRPr="00B97B82"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0.0250</w:t>
                  </w:r>
                </w:p>
              </w:tc>
              <w:tc>
                <w:tcPr>
                  <w:tcW w:w="816" w:type="dxa"/>
                  <w:tcBorders>
                    <w:top w:val="single" w:sz="4" w:space="0" w:color="auto"/>
                    <w:left w:val="single" w:sz="4" w:space="0" w:color="auto"/>
                  </w:tcBorders>
                  <w:shd w:val="clear" w:color="auto" w:fill="FFFFFF"/>
                  <w:vAlign w:val="bottom"/>
                </w:tcPr>
                <w:p w:rsidR="00080FDD" w:rsidRPr="00B97B82"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0.0287</w:t>
                  </w:r>
                </w:p>
              </w:tc>
              <w:tc>
                <w:tcPr>
                  <w:tcW w:w="778" w:type="dxa"/>
                  <w:tcBorders>
                    <w:top w:val="single" w:sz="4" w:space="0" w:color="auto"/>
                    <w:left w:val="single" w:sz="4" w:space="0" w:color="auto"/>
                  </w:tcBorders>
                  <w:shd w:val="clear" w:color="auto" w:fill="AEAAAA" w:themeFill="background2" w:themeFillShade="BF"/>
                  <w:vAlign w:val="bottom"/>
                </w:tcPr>
                <w:p w:rsidR="00080FDD" w:rsidRPr="00080FDD"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0.0302</w:t>
                  </w:r>
                </w:p>
              </w:tc>
              <w:tc>
                <w:tcPr>
                  <w:tcW w:w="782" w:type="dxa"/>
                  <w:tcBorders>
                    <w:top w:val="single" w:sz="4" w:space="0" w:color="auto"/>
                    <w:left w:val="single" w:sz="4" w:space="0" w:color="auto"/>
                  </w:tcBorders>
                  <w:shd w:val="clear" w:color="auto" w:fill="FFFFFF"/>
                  <w:vAlign w:val="bottom"/>
                </w:tcPr>
                <w:p w:rsidR="00080FDD" w:rsidRPr="00B97B82"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0.0363</w:t>
                  </w:r>
                </w:p>
              </w:tc>
              <w:tc>
                <w:tcPr>
                  <w:tcW w:w="778" w:type="dxa"/>
                  <w:tcBorders>
                    <w:top w:val="single" w:sz="4" w:space="0" w:color="auto"/>
                    <w:left w:val="single" w:sz="4" w:space="0" w:color="auto"/>
                  </w:tcBorders>
                  <w:shd w:val="clear" w:color="auto" w:fill="AEAAAA" w:themeFill="background2" w:themeFillShade="BF"/>
                  <w:vAlign w:val="bottom"/>
                </w:tcPr>
                <w:p w:rsidR="00080FDD" w:rsidRPr="00080FDD"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0.0428</w:t>
                  </w:r>
                </w:p>
              </w:tc>
              <w:tc>
                <w:tcPr>
                  <w:tcW w:w="782" w:type="dxa"/>
                  <w:tcBorders>
                    <w:top w:val="single" w:sz="4" w:space="0" w:color="auto"/>
                    <w:left w:val="single" w:sz="4" w:space="0" w:color="auto"/>
                  </w:tcBorders>
                  <w:shd w:val="clear" w:color="auto" w:fill="FFFFFF"/>
                  <w:vAlign w:val="bottom"/>
                </w:tcPr>
                <w:p w:rsidR="00080FDD" w:rsidRPr="00B97B82"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0.0440</w:t>
                  </w:r>
                </w:p>
              </w:tc>
              <w:tc>
                <w:tcPr>
                  <w:tcW w:w="739" w:type="dxa"/>
                  <w:tcBorders>
                    <w:top w:val="single" w:sz="4" w:space="0" w:color="auto"/>
                    <w:left w:val="single" w:sz="4" w:space="0" w:color="auto"/>
                  </w:tcBorders>
                  <w:shd w:val="clear" w:color="auto" w:fill="FFFFFF"/>
                  <w:vAlign w:val="bottom"/>
                </w:tcPr>
                <w:p w:rsidR="00080FDD" w:rsidRPr="00B97B82"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0.0519</w:t>
                  </w:r>
                </w:p>
              </w:tc>
              <w:tc>
                <w:tcPr>
                  <w:tcW w:w="787" w:type="dxa"/>
                  <w:tcBorders>
                    <w:top w:val="single" w:sz="4" w:space="0" w:color="auto"/>
                    <w:left w:val="single" w:sz="4" w:space="0" w:color="auto"/>
                  </w:tcBorders>
                  <w:shd w:val="clear" w:color="auto" w:fill="FFFFFF"/>
                  <w:vAlign w:val="bottom"/>
                </w:tcPr>
                <w:p w:rsidR="00080FDD" w:rsidRPr="00B97B82"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0.0600</w:t>
                  </w:r>
                </w:p>
              </w:tc>
              <w:tc>
                <w:tcPr>
                  <w:tcW w:w="787" w:type="dxa"/>
                  <w:tcBorders>
                    <w:top w:val="single" w:sz="4" w:space="0" w:color="auto"/>
                    <w:left w:val="single" w:sz="4" w:space="0" w:color="auto"/>
                  </w:tcBorders>
                  <w:shd w:val="clear" w:color="auto" w:fill="FFFFFF"/>
                  <w:vAlign w:val="bottom"/>
                </w:tcPr>
                <w:p w:rsidR="00080FDD" w:rsidRPr="00B97B82"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0.0682</w:t>
                  </w:r>
                </w:p>
              </w:tc>
              <w:tc>
                <w:tcPr>
                  <w:tcW w:w="787" w:type="dxa"/>
                  <w:tcBorders>
                    <w:top w:val="single" w:sz="4" w:space="0" w:color="auto"/>
                    <w:left w:val="single" w:sz="4" w:space="0" w:color="auto"/>
                    <w:right w:val="single" w:sz="4" w:space="0" w:color="auto"/>
                  </w:tcBorders>
                  <w:shd w:val="clear" w:color="auto" w:fill="FFFFFF"/>
                  <w:vAlign w:val="bottom"/>
                </w:tcPr>
                <w:p w:rsidR="00080FDD" w:rsidRPr="00B97B82"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0.0767</w:t>
                  </w:r>
                </w:p>
              </w:tc>
            </w:tr>
            <w:tr w:rsidR="00080FDD" w:rsidRPr="006C771A" w:rsidTr="00080FDD">
              <w:trPr>
                <w:trHeight w:hRule="exact" w:val="216"/>
              </w:trPr>
              <w:tc>
                <w:tcPr>
                  <w:tcW w:w="465" w:type="dxa"/>
                  <w:tcBorders>
                    <w:top w:val="single" w:sz="4" w:space="0" w:color="auto"/>
                    <w:left w:val="single" w:sz="4" w:space="0" w:color="auto"/>
                  </w:tcBorders>
                  <w:shd w:val="clear" w:color="auto" w:fill="FFFFFF"/>
                  <w:vAlign w:val="bottom"/>
                </w:tcPr>
                <w:p w:rsidR="00080FDD" w:rsidRPr="00B97B82"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200</w:t>
                  </w:r>
                </w:p>
              </w:tc>
              <w:tc>
                <w:tcPr>
                  <w:tcW w:w="744" w:type="dxa"/>
                  <w:tcBorders>
                    <w:top w:val="single" w:sz="4" w:space="0" w:color="auto"/>
                    <w:left w:val="single" w:sz="4" w:space="0" w:color="auto"/>
                  </w:tcBorders>
                  <w:shd w:val="clear" w:color="auto" w:fill="FFFFFF"/>
                  <w:vAlign w:val="bottom"/>
                </w:tcPr>
                <w:p w:rsidR="00080FDD" w:rsidRPr="00B97B82" w:rsidRDefault="00080FDD" w:rsidP="00B97B82">
                  <w:pPr>
                    <w:pStyle w:val="3"/>
                    <w:shd w:val="clear" w:color="auto" w:fill="auto"/>
                    <w:spacing w:before="0" w:after="0" w:line="110" w:lineRule="exact"/>
                    <w:ind w:right="120" w:firstLine="0"/>
                    <w:jc w:val="right"/>
                    <w:rPr>
                      <w:sz w:val="10"/>
                      <w:szCs w:val="10"/>
                    </w:rPr>
                  </w:pPr>
                  <w:r w:rsidRPr="008411E7">
                    <w:rPr>
                      <w:rStyle w:val="55pt0"/>
                      <w:sz w:val="10"/>
                      <w:szCs w:val="10"/>
                      <w:lang w:val="ru-RU"/>
                    </w:rPr>
                    <w:t>1.4738</w:t>
                  </w:r>
                </w:p>
              </w:tc>
              <w:tc>
                <w:tcPr>
                  <w:tcW w:w="816" w:type="dxa"/>
                  <w:tcBorders>
                    <w:top w:val="single" w:sz="4" w:space="0" w:color="auto"/>
                    <w:left w:val="single" w:sz="4" w:space="0" w:color="auto"/>
                  </w:tcBorders>
                  <w:shd w:val="clear" w:color="auto" w:fill="FFFFFF"/>
                  <w:vAlign w:val="bottom"/>
                </w:tcPr>
                <w:p w:rsidR="00080FDD" w:rsidRPr="00B97B82"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eastAsia="ru-RU" w:bidi="ru-RU"/>
                    </w:rPr>
                    <w:t>0.0210</w:t>
                  </w:r>
                </w:p>
              </w:tc>
              <w:tc>
                <w:tcPr>
                  <w:tcW w:w="749" w:type="dxa"/>
                  <w:tcBorders>
                    <w:top w:val="single" w:sz="4" w:space="0" w:color="auto"/>
                    <w:left w:val="single" w:sz="4" w:space="0" w:color="auto"/>
                  </w:tcBorders>
                  <w:shd w:val="clear" w:color="auto" w:fill="FFFFFF"/>
                  <w:vAlign w:val="bottom"/>
                </w:tcPr>
                <w:p w:rsidR="00080FDD" w:rsidRPr="00B97B82"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0.0247</w:t>
                  </w:r>
                </w:p>
              </w:tc>
              <w:tc>
                <w:tcPr>
                  <w:tcW w:w="816" w:type="dxa"/>
                  <w:tcBorders>
                    <w:top w:val="single" w:sz="4" w:space="0" w:color="auto"/>
                    <w:left w:val="single" w:sz="4" w:space="0" w:color="auto"/>
                  </w:tcBorders>
                  <w:shd w:val="clear" w:color="auto" w:fill="FFFFFF"/>
                  <w:vAlign w:val="bottom"/>
                </w:tcPr>
                <w:p w:rsidR="00080FDD" w:rsidRPr="00B97B82"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0.0283</w:t>
                  </w:r>
                </w:p>
              </w:tc>
              <w:tc>
                <w:tcPr>
                  <w:tcW w:w="778" w:type="dxa"/>
                  <w:tcBorders>
                    <w:top w:val="single" w:sz="4" w:space="0" w:color="auto"/>
                    <w:left w:val="single" w:sz="4" w:space="0" w:color="auto"/>
                  </w:tcBorders>
                  <w:shd w:val="clear" w:color="auto" w:fill="AEAAAA" w:themeFill="background2" w:themeFillShade="BF"/>
                  <w:vAlign w:val="bottom"/>
                </w:tcPr>
                <w:p w:rsidR="00080FDD" w:rsidRPr="00080FDD"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0.0298</w:t>
                  </w:r>
                </w:p>
              </w:tc>
              <w:tc>
                <w:tcPr>
                  <w:tcW w:w="782" w:type="dxa"/>
                  <w:tcBorders>
                    <w:top w:val="single" w:sz="4" w:space="0" w:color="auto"/>
                    <w:left w:val="single" w:sz="4" w:space="0" w:color="auto"/>
                  </w:tcBorders>
                  <w:shd w:val="clear" w:color="auto" w:fill="FFFFFF"/>
                  <w:vAlign w:val="bottom"/>
                </w:tcPr>
                <w:p w:rsidR="00080FDD" w:rsidRPr="00B97B82"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0.0357</w:t>
                  </w:r>
                </w:p>
              </w:tc>
              <w:tc>
                <w:tcPr>
                  <w:tcW w:w="778" w:type="dxa"/>
                  <w:tcBorders>
                    <w:top w:val="single" w:sz="4" w:space="0" w:color="auto"/>
                    <w:left w:val="single" w:sz="4" w:space="0" w:color="auto"/>
                  </w:tcBorders>
                  <w:shd w:val="clear" w:color="auto" w:fill="AEAAAA" w:themeFill="background2" w:themeFillShade="BF"/>
                  <w:vAlign w:val="bottom"/>
                </w:tcPr>
                <w:p w:rsidR="00080FDD" w:rsidRPr="00080FDD"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0.0422</w:t>
                  </w:r>
                </w:p>
              </w:tc>
              <w:tc>
                <w:tcPr>
                  <w:tcW w:w="782" w:type="dxa"/>
                  <w:tcBorders>
                    <w:top w:val="single" w:sz="4" w:space="0" w:color="auto"/>
                    <w:left w:val="single" w:sz="4" w:space="0" w:color="auto"/>
                  </w:tcBorders>
                  <w:shd w:val="clear" w:color="auto" w:fill="FFFFFF"/>
                  <w:vAlign w:val="bottom"/>
                </w:tcPr>
                <w:p w:rsidR="00080FDD" w:rsidRPr="00B97B82"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0.0433</w:t>
                  </w:r>
                </w:p>
              </w:tc>
              <w:tc>
                <w:tcPr>
                  <w:tcW w:w="739" w:type="dxa"/>
                  <w:tcBorders>
                    <w:top w:val="single" w:sz="4" w:space="0" w:color="auto"/>
                    <w:left w:val="single" w:sz="4" w:space="0" w:color="auto"/>
                  </w:tcBorders>
                  <w:shd w:val="clear" w:color="auto" w:fill="FFFFFF"/>
                  <w:vAlign w:val="bottom"/>
                </w:tcPr>
                <w:p w:rsidR="00080FDD" w:rsidRPr="00B97B82"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0.0511</w:t>
                  </w:r>
                </w:p>
              </w:tc>
              <w:tc>
                <w:tcPr>
                  <w:tcW w:w="787" w:type="dxa"/>
                  <w:tcBorders>
                    <w:top w:val="single" w:sz="4" w:space="0" w:color="auto"/>
                    <w:left w:val="single" w:sz="4" w:space="0" w:color="auto"/>
                  </w:tcBorders>
                  <w:shd w:val="clear" w:color="auto" w:fill="FFFFFF"/>
                  <w:vAlign w:val="bottom"/>
                </w:tcPr>
                <w:p w:rsidR="00080FDD" w:rsidRPr="00B97B82"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0.0590</w:t>
                  </w:r>
                </w:p>
              </w:tc>
              <w:tc>
                <w:tcPr>
                  <w:tcW w:w="787" w:type="dxa"/>
                  <w:tcBorders>
                    <w:top w:val="single" w:sz="4" w:space="0" w:color="auto"/>
                    <w:left w:val="single" w:sz="4" w:space="0" w:color="auto"/>
                  </w:tcBorders>
                  <w:shd w:val="clear" w:color="auto" w:fill="FFFFFF"/>
                  <w:vAlign w:val="bottom"/>
                </w:tcPr>
                <w:p w:rsidR="00080FDD" w:rsidRPr="00B97B82"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0.0671</w:t>
                  </w:r>
                </w:p>
              </w:tc>
              <w:tc>
                <w:tcPr>
                  <w:tcW w:w="787" w:type="dxa"/>
                  <w:tcBorders>
                    <w:top w:val="single" w:sz="4" w:space="0" w:color="auto"/>
                    <w:left w:val="single" w:sz="4" w:space="0" w:color="auto"/>
                    <w:right w:val="single" w:sz="4" w:space="0" w:color="auto"/>
                  </w:tcBorders>
                  <w:shd w:val="clear" w:color="auto" w:fill="FFFFFF"/>
                  <w:vAlign w:val="bottom"/>
                </w:tcPr>
                <w:p w:rsidR="00080FDD" w:rsidRPr="00B97B82"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0.0754</w:t>
                  </w:r>
                </w:p>
              </w:tc>
            </w:tr>
            <w:tr w:rsidR="00080FDD" w:rsidRPr="006C771A" w:rsidTr="00080FDD">
              <w:trPr>
                <w:trHeight w:hRule="exact" w:val="211"/>
              </w:trPr>
              <w:tc>
                <w:tcPr>
                  <w:tcW w:w="465" w:type="dxa"/>
                  <w:tcBorders>
                    <w:top w:val="single" w:sz="4" w:space="0" w:color="auto"/>
                    <w:left w:val="single" w:sz="4" w:space="0" w:color="auto"/>
                  </w:tcBorders>
                  <w:shd w:val="clear" w:color="auto" w:fill="FFFFFF"/>
                  <w:vAlign w:val="bottom"/>
                </w:tcPr>
                <w:p w:rsidR="00080FDD" w:rsidRPr="00B97B82"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210</w:t>
                  </w:r>
                </w:p>
              </w:tc>
              <w:tc>
                <w:tcPr>
                  <w:tcW w:w="744" w:type="dxa"/>
                  <w:tcBorders>
                    <w:top w:val="single" w:sz="4" w:space="0" w:color="auto"/>
                    <w:left w:val="single" w:sz="4" w:space="0" w:color="auto"/>
                  </w:tcBorders>
                  <w:shd w:val="clear" w:color="auto" w:fill="FFFFFF"/>
                  <w:vAlign w:val="bottom"/>
                </w:tcPr>
                <w:p w:rsidR="00080FDD" w:rsidRPr="00B97B82" w:rsidRDefault="00080FDD" w:rsidP="00B97B82">
                  <w:pPr>
                    <w:pStyle w:val="3"/>
                    <w:shd w:val="clear" w:color="auto" w:fill="auto"/>
                    <w:spacing w:before="0" w:after="0" w:line="110" w:lineRule="exact"/>
                    <w:ind w:right="120" w:firstLine="0"/>
                    <w:jc w:val="right"/>
                    <w:rPr>
                      <w:sz w:val="10"/>
                      <w:szCs w:val="10"/>
                    </w:rPr>
                  </w:pPr>
                  <w:r w:rsidRPr="008411E7">
                    <w:rPr>
                      <w:rStyle w:val="55pt0"/>
                      <w:sz w:val="10"/>
                      <w:szCs w:val="10"/>
                      <w:lang w:val="ru-RU"/>
                    </w:rPr>
                    <w:t>1.49821</w:t>
                  </w:r>
                </w:p>
              </w:tc>
              <w:tc>
                <w:tcPr>
                  <w:tcW w:w="816" w:type="dxa"/>
                  <w:tcBorders>
                    <w:top w:val="single" w:sz="4" w:space="0" w:color="auto"/>
                    <w:left w:val="single" w:sz="4" w:space="0" w:color="auto"/>
                  </w:tcBorders>
                  <w:shd w:val="clear" w:color="auto" w:fill="FFFFFF"/>
                  <w:vAlign w:val="bottom"/>
                </w:tcPr>
                <w:p w:rsidR="00080FDD" w:rsidRPr="00B97B82"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0.0206</w:t>
                  </w:r>
                </w:p>
              </w:tc>
              <w:tc>
                <w:tcPr>
                  <w:tcW w:w="749" w:type="dxa"/>
                  <w:tcBorders>
                    <w:top w:val="single" w:sz="4" w:space="0" w:color="auto"/>
                    <w:left w:val="single" w:sz="4" w:space="0" w:color="auto"/>
                  </w:tcBorders>
                  <w:shd w:val="clear" w:color="auto" w:fill="FFFFFF"/>
                  <w:vAlign w:val="bottom"/>
                </w:tcPr>
                <w:p w:rsidR="00080FDD" w:rsidRPr="00B97B82"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0.0242</w:t>
                  </w:r>
                </w:p>
              </w:tc>
              <w:tc>
                <w:tcPr>
                  <w:tcW w:w="816" w:type="dxa"/>
                  <w:tcBorders>
                    <w:top w:val="single" w:sz="4" w:space="0" w:color="auto"/>
                    <w:left w:val="single" w:sz="4" w:space="0" w:color="auto"/>
                  </w:tcBorders>
                  <w:shd w:val="clear" w:color="auto" w:fill="FFFFFF"/>
                  <w:vAlign w:val="bottom"/>
                </w:tcPr>
                <w:p w:rsidR="00080FDD" w:rsidRPr="00B97B82"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0.0278</w:t>
                  </w:r>
                </w:p>
              </w:tc>
              <w:tc>
                <w:tcPr>
                  <w:tcW w:w="778" w:type="dxa"/>
                  <w:tcBorders>
                    <w:top w:val="single" w:sz="4" w:space="0" w:color="auto"/>
                    <w:left w:val="single" w:sz="4" w:space="0" w:color="auto"/>
                  </w:tcBorders>
                  <w:shd w:val="clear" w:color="auto" w:fill="AEAAAA" w:themeFill="background2" w:themeFillShade="BF"/>
                  <w:vAlign w:val="bottom"/>
                </w:tcPr>
                <w:p w:rsidR="00080FDD" w:rsidRPr="00080FDD"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0.0293</w:t>
                  </w:r>
                </w:p>
              </w:tc>
              <w:tc>
                <w:tcPr>
                  <w:tcW w:w="782" w:type="dxa"/>
                  <w:tcBorders>
                    <w:top w:val="single" w:sz="4" w:space="0" w:color="auto"/>
                    <w:left w:val="single" w:sz="4" w:space="0" w:color="auto"/>
                  </w:tcBorders>
                  <w:shd w:val="clear" w:color="auto" w:fill="FFFFFF"/>
                  <w:vAlign w:val="bottom"/>
                </w:tcPr>
                <w:p w:rsidR="00080FDD" w:rsidRPr="00B97B82"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0.0351</w:t>
                  </w:r>
                </w:p>
              </w:tc>
              <w:tc>
                <w:tcPr>
                  <w:tcW w:w="778" w:type="dxa"/>
                  <w:tcBorders>
                    <w:top w:val="single" w:sz="4" w:space="0" w:color="auto"/>
                    <w:left w:val="single" w:sz="4" w:space="0" w:color="auto"/>
                  </w:tcBorders>
                  <w:shd w:val="clear" w:color="auto" w:fill="AEAAAA" w:themeFill="background2" w:themeFillShade="BF"/>
                  <w:vAlign w:val="bottom"/>
                </w:tcPr>
                <w:p w:rsidR="00080FDD" w:rsidRPr="00080FDD"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0.0415</w:t>
                  </w:r>
                </w:p>
              </w:tc>
              <w:tc>
                <w:tcPr>
                  <w:tcW w:w="782" w:type="dxa"/>
                  <w:tcBorders>
                    <w:top w:val="single" w:sz="4" w:space="0" w:color="auto"/>
                    <w:left w:val="single" w:sz="4" w:space="0" w:color="auto"/>
                  </w:tcBorders>
                  <w:shd w:val="clear" w:color="auto" w:fill="FFFFFF"/>
                  <w:vAlign w:val="bottom"/>
                </w:tcPr>
                <w:p w:rsidR="00080FDD" w:rsidRPr="00B97B82"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0.0426</w:t>
                  </w:r>
                </w:p>
              </w:tc>
              <w:tc>
                <w:tcPr>
                  <w:tcW w:w="739" w:type="dxa"/>
                  <w:tcBorders>
                    <w:top w:val="single" w:sz="4" w:space="0" w:color="auto"/>
                    <w:left w:val="single" w:sz="4" w:space="0" w:color="auto"/>
                  </w:tcBorders>
                  <w:shd w:val="clear" w:color="auto" w:fill="FFFFFF"/>
                  <w:vAlign w:val="bottom"/>
                </w:tcPr>
                <w:p w:rsidR="00080FDD" w:rsidRPr="00B97B82"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0.0502</w:t>
                  </w:r>
                </w:p>
              </w:tc>
              <w:tc>
                <w:tcPr>
                  <w:tcW w:w="787" w:type="dxa"/>
                  <w:tcBorders>
                    <w:top w:val="single" w:sz="4" w:space="0" w:color="auto"/>
                    <w:left w:val="single" w:sz="4" w:space="0" w:color="auto"/>
                  </w:tcBorders>
                  <w:shd w:val="clear" w:color="auto" w:fill="FFFFFF"/>
                  <w:vAlign w:val="bottom"/>
                </w:tcPr>
                <w:p w:rsidR="00080FDD" w:rsidRPr="00B97B82"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0.0580</w:t>
                  </w:r>
                </w:p>
              </w:tc>
              <w:tc>
                <w:tcPr>
                  <w:tcW w:w="787" w:type="dxa"/>
                  <w:tcBorders>
                    <w:top w:val="single" w:sz="4" w:space="0" w:color="auto"/>
                    <w:left w:val="single" w:sz="4" w:space="0" w:color="auto"/>
                  </w:tcBorders>
                  <w:shd w:val="clear" w:color="auto" w:fill="FFFFFF"/>
                  <w:vAlign w:val="bottom"/>
                </w:tcPr>
                <w:p w:rsidR="00080FDD" w:rsidRPr="00B97B82"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0.0660</w:t>
                  </w:r>
                </w:p>
              </w:tc>
              <w:tc>
                <w:tcPr>
                  <w:tcW w:w="787" w:type="dxa"/>
                  <w:tcBorders>
                    <w:top w:val="single" w:sz="4" w:space="0" w:color="auto"/>
                    <w:left w:val="single" w:sz="4" w:space="0" w:color="auto"/>
                    <w:right w:val="single" w:sz="4" w:space="0" w:color="auto"/>
                  </w:tcBorders>
                  <w:shd w:val="clear" w:color="auto" w:fill="FFFFFF"/>
                  <w:vAlign w:val="bottom"/>
                </w:tcPr>
                <w:p w:rsidR="00080FDD" w:rsidRPr="00B97B82"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0.0742</w:t>
                  </w:r>
                </w:p>
              </w:tc>
            </w:tr>
            <w:tr w:rsidR="00080FDD" w:rsidRPr="006C771A" w:rsidTr="00080FDD">
              <w:trPr>
                <w:trHeight w:hRule="exact" w:val="216"/>
              </w:trPr>
              <w:tc>
                <w:tcPr>
                  <w:tcW w:w="465" w:type="dxa"/>
                  <w:tcBorders>
                    <w:top w:val="single" w:sz="4" w:space="0" w:color="auto"/>
                    <w:left w:val="single" w:sz="4" w:space="0" w:color="auto"/>
                    <w:bottom w:val="single" w:sz="4" w:space="0" w:color="auto"/>
                  </w:tcBorders>
                  <w:shd w:val="clear" w:color="auto" w:fill="FFFFFF"/>
                  <w:vAlign w:val="bottom"/>
                </w:tcPr>
                <w:p w:rsidR="00080FDD" w:rsidRPr="00B97B82"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220</w:t>
                  </w:r>
                </w:p>
              </w:tc>
              <w:tc>
                <w:tcPr>
                  <w:tcW w:w="744" w:type="dxa"/>
                  <w:tcBorders>
                    <w:top w:val="single" w:sz="4" w:space="0" w:color="auto"/>
                    <w:left w:val="single" w:sz="4" w:space="0" w:color="auto"/>
                    <w:bottom w:val="single" w:sz="4" w:space="0" w:color="auto"/>
                  </w:tcBorders>
                  <w:shd w:val="clear" w:color="auto" w:fill="FFFFFF"/>
                  <w:vAlign w:val="bottom"/>
                </w:tcPr>
                <w:p w:rsidR="00080FDD" w:rsidRPr="00B97B82" w:rsidRDefault="00080FDD" w:rsidP="00B97B82">
                  <w:pPr>
                    <w:pStyle w:val="3"/>
                    <w:shd w:val="clear" w:color="auto" w:fill="auto"/>
                    <w:spacing w:before="0" w:after="0" w:line="110" w:lineRule="exact"/>
                    <w:ind w:right="120" w:firstLine="0"/>
                    <w:jc w:val="right"/>
                    <w:rPr>
                      <w:sz w:val="10"/>
                      <w:szCs w:val="10"/>
                    </w:rPr>
                  </w:pPr>
                  <w:r w:rsidRPr="008411E7">
                    <w:rPr>
                      <w:rStyle w:val="55pt0"/>
                      <w:sz w:val="10"/>
                      <w:szCs w:val="10"/>
                      <w:lang w:val="ru-RU"/>
                    </w:rPr>
                    <w:t>1.52262</w:t>
                  </w:r>
                </w:p>
              </w:tc>
              <w:tc>
                <w:tcPr>
                  <w:tcW w:w="816" w:type="dxa"/>
                  <w:tcBorders>
                    <w:top w:val="single" w:sz="4" w:space="0" w:color="auto"/>
                    <w:left w:val="single" w:sz="4" w:space="0" w:color="auto"/>
                    <w:bottom w:val="single" w:sz="4" w:space="0" w:color="auto"/>
                  </w:tcBorders>
                  <w:shd w:val="clear" w:color="auto" w:fill="FFFFFF"/>
                  <w:vAlign w:val="bottom"/>
                </w:tcPr>
                <w:p w:rsidR="00080FDD" w:rsidRPr="00B97B82"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0.0203</w:t>
                  </w:r>
                </w:p>
              </w:tc>
              <w:tc>
                <w:tcPr>
                  <w:tcW w:w="749" w:type="dxa"/>
                  <w:tcBorders>
                    <w:top w:val="single" w:sz="4" w:space="0" w:color="auto"/>
                    <w:left w:val="single" w:sz="4" w:space="0" w:color="auto"/>
                    <w:bottom w:val="single" w:sz="4" w:space="0" w:color="auto"/>
                  </w:tcBorders>
                  <w:shd w:val="clear" w:color="auto" w:fill="FFFFFF"/>
                  <w:vAlign w:val="bottom"/>
                </w:tcPr>
                <w:p w:rsidR="00080FDD" w:rsidRPr="00B97B82"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0.0239</w:t>
                  </w:r>
                </w:p>
              </w:tc>
              <w:tc>
                <w:tcPr>
                  <w:tcW w:w="816" w:type="dxa"/>
                  <w:tcBorders>
                    <w:top w:val="single" w:sz="4" w:space="0" w:color="auto"/>
                    <w:left w:val="single" w:sz="4" w:space="0" w:color="auto"/>
                    <w:bottom w:val="single" w:sz="4" w:space="0" w:color="auto"/>
                  </w:tcBorders>
                  <w:shd w:val="clear" w:color="auto" w:fill="FFFFFF"/>
                  <w:vAlign w:val="bottom"/>
                </w:tcPr>
                <w:p w:rsidR="00080FDD" w:rsidRPr="00B97B82"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0.0274</w:t>
                  </w:r>
                </w:p>
              </w:tc>
              <w:tc>
                <w:tcPr>
                  <w:tcW w:w="778" w:type="dxa"/>
                  <w:tcBorders>
                    <w:top w:val="single" w:sz="4" w:space="0" w:color="auto"/>
                    <w:left w:val="single" w:sz="4" w:space="0" w:color="auto"/>
                    <w:bottom w:val="single" w:sz="4" w:space="0" w:color="auto"/>
                  </w:tcBorders>
                  <w:shd w:val="clear" w:color="auto" w:fill="AEAAAA" w:themeFill="background2" w:themeFillShade="BF"/>
                  <w:vAlign w:val="bottom"/>
                </w:tcPr>
                <w:p w:rsidR="00080FDD" w:rsidRPr="00080FDD"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0.0288</w:t>
                  </w:r>
                </w:p>
              </w:tc>
              <w:tc>
                <w:tcPr>
                  <w:tcW w:w="782" w:type="dxa"/>
                  <w:tcBorders>
                    <w:top w:val="single" w:sz="4" w:space="0" w:color="auto"/>
                    <w:left w:val="single" w:sz="4" w:space="0" w:color="auto"/>
                    <w:bottom w:val="single" w:sz="4" w:space="0" w:color="auto"/>
                  </w:tcBorders>
                  <w:shd w:val="clear" w:color="auto" w:fill="FFFFFF"/>
                  <w:vAlign w:val="bottom"/>
                </w:tcPr>
                <w:p w:rsidR="00080FDD" w:rsidRPr="00B97B82"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0.0346</w:t>
                  </w:r>
                </w:p>
              </w:tc>
              <w:tc>
                <w:tcPr>
                  <w:tcW w:w="778" w:type="dxa"/>
                  <w:tcBorders>
                    <w:top w:val="single" w:sz="4" w:space="0" w:color="auto"/>
                    <w:left w:val="single" w:sz="4" w:space="0" w:color="auto"/>
                    <w:bottom w:val="single" w:sz="4" w:space="0" w:color="auto"/>
                  </w:tcBorders>
                  <w:shd w:val="clear" w:color="auto" w:fill="AEAAAA" w:themeFill="background2" w:themeFillShade="BF"/>
                  <w:vAlign w:val="bottom"/>
                </w:tcPr>
                <w:p w:rsidR="00080FDD" w:rsidRPr="00080FDD"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0.0408</w:t>
                  </w:r>
                </w:p>
              </w:tc>
              <w:tc>
                <w:tcPr>
                  <w:tcW w:w="782" w:type="dxa"/>
                  <w:tcBorders>
                    <w:top w:val="single" w:sz="4" w:space="0" w:color="auto"/>
                    <w:left w:val="single" w:sz="4" w:space="0" w:color="auto"/>
                    <w:bottom w:val="single" w:sz="4" w:space="0" w:color="auto"/>
                  </w:tcBorders>
                  <w:shd w:val="clear" w:color="auto" w:fill="FFFFFF"/>
                  <w:vAlign w:val="bottom"/>
                </w:tcPr>
                <w:p w:rsidR="00080FDD" w:rsidRPr="00B97B82"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eastAsia="ru-RU" w:bidi="ru-RU"/>
                    </w:rPr>
                    <w:t>0.0419</w:t>
                  </w:r>
                </w:p>
              </w:tc>
              <w:tc>
                <w:tcPr>
                  <w:tcW w:w="739" w:type="dxa"/>
                  <w:tcBorders>
                    <w:top w:val="single" w:sz="4" w:space="0" w:color="auto"/>
                    <w:left w:val="single" w:sz="4" w:space="0" w:color="auto"/>
                    <w:bottom w:val="single" w:sz="4" w:space="0" w:color="auto"/>
                  </w:tcBorders>
                  <w:shd w:val="clear" w:color="auto" w:fill="FFFFFF"/>
                  <w:vAlign w:val="bottom"/>
                </w:tcPr>
                <w:p w:rsidR="00080FDD" w:rsidRPr="00B97B82"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0.0494</w:t>
                  </w:r>
                </w:p>
              </w:tc>
              <w:tc>
                <w:tcPr>
                  <w:tcW w:w="787" w:type="dxa"/>
                  <w:tcBorders>
                    <w:top w:val="single" w:sz="4" w:space="0" w:color="auto"/>
                    <w:left w:val="single" w:sz="4" w:space="0" w:color="auto"/>
                    <w:bottom w:val="single" w:sz="4" w:space="0" w:color="auto"/>
                  </w:tcBorders>
                  <w:shd w:val="clear" w:color="auto" w:fill="FFFFFF"/>
                  <w:vAlign w:val="bottom"/>
                </w:tcPr>
                <w:p w:rsidR="00080FDD" w:rsidRPr="00B97B82"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0.0571</w:t>
                  </w:r>
                </w:p>
              </w:tc>
              <w:tc>
                <w:tcPr>
                  <w:tcW w:w="787" w:type="dxa"/>
                  <w:tcBorders>
                    <w:top w:val="single" w:sz="4" w:space="0" w:color="auto"/>
                    <w:left w:val="single" w:sz="4" w:space="0" w:color="auto"/>
                    <w:bottom w:val="single" w:sz="4" w:space="0" w:color="auto"/>
                  </w:tcBorders>
                  <w:shd w:val="clear" w:color="auto" w:fill="FFFFFF"/>
                  <w:vAlign w:val="bottom"/>
                </w:tcPr>
                <w:p w:rsidR="00080FDD" w:rsidRPr="00B97B82"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0.0650</w:t>
                  </w:r>
                </w:p>
              </w:tc>
              <w:tc>
                <w:tcPr>
                  <w:tcW w:w="787" w:type="dxa"/>
                  <w:tcBorders>
                    <w:top w:val="single" w:sz="4" w:space="0" w:color="auto"/>
                    <w:left w:val="single" w:sz="4" w:space="0" w:color="auto"/>
                    <w:bottom w:val="single" w:sz="4" w:space="0" w:color="auto"/>
                    <w:right w:val="single" w:sz="4" w:space="0" w:color="auto"/>
                  </w:tcBorders>
                  <w:shd w:val="clear" w:color="auto" w:fill="FFFFFF"/>
                  <w:vAlign w:val="bottom"/>
                </w:tcPr>
                <w:p w:rsidR="00080FDD" w:rsidRPr="00B97B82" w:rsidRDefault="00080FDD" w:rsidP="00B97B82">
                  <w:pPr>
                    <w:pStyle w:val="3"/>
                    <w:shd w:val="clear" w:color="auto" w:fill="auto"/>
                    <w:spacing w:before="0" w:after="0" w:line="110" w:lineRule="exact"/>
                    <w:ind w:firstLine="0"/>
                    <w:jc w:val="center"/>
                    <w:rPr>
                      <w:sz w:val="10"/>
                      <w:szCs w:val="10"/>
                    </w:rPr>
                  </w:pPr>
                  <w:r w:rsidRPr="008411E7">
                    <w:rPr>
                      <w:rStyle w:val="55pt0"/>
                      <w:sz w:val="10"/>
                      <w:szCs w:val="10"/>
                      <w:lang w:val="ru-RU"/>
                    </w:rPr>
                    <w:t>0.0730</w:t>
                  </w:r>
                </w:p>
              </w:tc>
            </w:tr>
          </w:tbl>
          <w:p w:rsidR="00B97B82" w:rsidRPr="00B97B82" w:rsidRDefault="00B97B82" w:rsidP="00B97B82">
            <w:pPr>
              <w:rPr>
                <w:rFonts w:ascii="Arial" w:hAnsi="Arial" w:cs="Arial"/>
                <w:sz w:val="10"/>
                <w:szCs w:val="10"/>
                <w:lang w:val="ru-RU"/>
              </w:rPr>
            </w:pPr>
          </w:p>
          <w:p w:rsidR="00B97B82" w:rsidRPr="008411E7" w:rsidRDefault="00080FDD" w:rsidP="00B97B82">
            <w:pPr>
              <w:ind w:left="2124" w:firstLine="708"/>
              <w:rPr>
                <w:rFonts w:ascii="Arial" w:hAnsi="Arial" w:cs="Arial"/>
                <w:b/>
                <w:sz w:val="17"/>
                <w:szCs w:val="17"/>
                <w:u w:val="single"/>
                <w:lang w:val="ru-RU"/>
              </w:rPr>
            </w:pPr>
            <w:r>
              <w:rPr>
                <w:rFonts w:ascii="Arial" w:hAnsi="Arial" w:cs="Arial"/>
                <w:b/>
                <w:sz w:val="17"/>
                <w:szCs w:val="17"/>
                <w:lang w:val="ru-RU"/>
              </w:rPr>
              <w:t xml:space="preserve">                                     </w:t>
            </w:r>
            <w:r w:rsidR="00B97B82" w:rsidRPr="00080FDD">
              <w:rPr>
                <w:rFonts w:ascii="Arial" w:hAnsi="Arial" w:cs="Arial"/>
                <w:b/>
                <w:sz w:val="17"/>
                <w:szCs w:val="17"/>
                <w:u w:val="single"/>
                <w:lang w:val="ru-RU"/>
              </w:rPr>
              <w:t>Таблица 3.3</w:t>
            </w:r>
            <w:r w:rsidR="00B97B82" w:rsidRPr="00080FDD">
              <w:rPr>
                <w:rFonts w:ascii="Arial" w:hAnsi="Arial" w:cs="Arial"/>
                <w:b/>
                <w:sz w:val="17"/>
                <w:szCs w:val="17"/>
                <w:u w:val="single"/>
              </w:rPr>
              <w:t>d</w:t>
            </w:r>
          </w:p>
          <w:p w:rsidR="00B97B82" w:rsidRPr="00B97B82" w:rsidRDefault="00B97B82" w:rsidP="00B97B82">
            <w:pPr>
              <w:rPr>
                <w:rFonts w:ascii="Arial" w:hAnsi="Arial" w:cs="Arial"/>
                <w:sz w:val="10"/>
                <w:szCs w:val="10"/>
                <w:lang w:val="ru-RU"/>
              </w:rPr>
            </w:pPr>
          </w:p>
          <w:tbl>
            <w:tblPr>
              <w:tblW w:w="0" w:type="auto"/>
              <w:tblInd w:w="312" w:type="dxa"/>
              <w:tblCellMar>
                <w:left w:w="10" w:type="dxa"/>
                <w:right w:w="10" w:type="dxa"/>
              </w:tblCellMar>
              <w:tblLook w:val="0000" w:firstRow="0" w:lastRow="0" w:firstColumn="0" w:lastColumn="0" w:noHBand="0" w:noVBand="0"/>
            </w:tblPr>
            <w:tblGrid>
              <w:gridCol w:w="399"/>
              <w:gridCol w:w="907"/>
              <w:gridCol w:w="725"/>
              <w:gridCol w:w="840"/>
              <w:gridCol w:w="686"/>
              <w:gridCol w:w="778"/>
              <w:gridCol w:w="797"/>
              <w:gridCol w:w="792"/>
              <w:gridCol w:w="797"/>
              <w:gridCol w:w="825"/>
              <w:gridCol w:w="787"/>
              <w:gridCol w:w="787"/>
              <w:gridCol w:w="787"/>
            </w:tblGrid>
            <w:tr w:rsidR="00B97B82" w:rsidRPr="006C771A" w:rsidTr="008411E7">
              <w:trPr>
                <w:trHeight w:hRule="exact" w:val="235"/>
              </w:trPr>
              <w:tc>
                <w:tcPr>
                  <w:tcW w:w="9810" w:type="dxa"/>
                  <w:gridSpan w:val="13"/>
                  <w:tcBorders>
                    <w:top w:val="single" w:sz="4" w:space="0" w:color="auto"/>
                    <w:left w:val="single" w:sz="4" w:space="0" w:color="auto"/>
                    <w:right w:val="single" w:sz="4" w:space="0" w:color="auto"/>
                  </w:tcBorders>
                  <w:shd w:val="clear" w:color="auto" w:fill="FFFFFF"/>
                  <w:vAlign w:val="center"/>
                </w:tcPr>
                <w:p w:rsidR="00B97B82" w:rsidRPr="00B97B82" w:rsidRDefault="00B97B82" w:rsidP="008411E7">
                  <w:pPr>
                    <w:pStyle w:val="3"/>
                    <w:shd w:val="clear" w:color="auto" w:fill="auto"/>
                    <w:spacing w:before="0" w:after="0" w:line="140" w:lineRule="exact"/>
                    <w:ind w:firstLine="0"/>
                    <w:jc w:val="center"/>
                    <w:rPr>
                      <w:sz w:val="10"/>
                      <w:szCs w:val="10"/>
                    </w:rPr>
                  </w:pPr>
                  <w:r w:rsidRPr="00B97B82">
                    <w:rPr>
                      <w:rStyle w:val="55pt"/>
                      <w:sz w:val="10"/>
                      <w:szCs w:val="10"/>
                      <w:lang w:val="ru-RU"/>
                    </w:rPr>
                    <w:t>Требуемый вес на единицу объема защищаемого пространства</w:t>
                  </w:r>
                </w:p>
              </w:tc>
            </w:tr>
            <w:tr w:rsidR="00B97B82" w:rsidRPr="006C771A" w:rsidTr="008411E7">
              <w:trPr>
                <w:trHeight w:hRule="exact" w:val="493"/>
              </w:trPr>
              <w:tc>
                <w:tcPr>
                  <w:tcW w:w="302" w:type="dxa"/>
                  <w:tcBorders>
                    <w:top w:val="single" w:sz="4" w:space="0" w:color="auto"/>
                    <w:left w:val="single" w:sz="4" w:space="0" w:color="auto"/>
                  </w:tcBorders>
                  <w:shd w:val="clear" w:color="auto" w:fill="FFFFFF"/>
                  <w:vAlign w:val="center"/>
                </w:tcPr>
                <w:p w:rsidR="00B97B82" w:rsidRPr="00B97B82" w:rsidRDefault="00B97B82" w:rsidP="008411E7">
                  <w:pPr>
                    <w:pStyle w:val="3"/>
                    <w:shd w:val="clear" w:color="auto" w:fill="auto"/>
                    <w:spacing w:before="0" w:after="0" w:line="140" w:lineRule="exact"/>
                    <w:ind w:firstLine="0"/>
                    <w:jc w:val="center"/>
                    <w:rPr>
                      <w:sz w:val="10"/>
                      <w:szCs w:val="10"/>
                    </w:rPr>
                  </w:pPr>
                  <w:proofErr w:type="spellStart"/>
                  <w:r w:rsidRPr="00B97B82">
                    <w:rPr>
                      <w:rStyle w:val="7pt"/>
                      <w:sz w:val="10"/>
                      <w:szCs w:val="10"/>
                    </w:rPr>
                    <w:t>Темпер</w:t>
                  </w:r>
                  <w:proofErr w:type="spellEnd"/>
                  <w:r w:rsidRPr="00B97B82">
                    <w:rPr>
                      <w:rStyle w:val="7pt"/>
                      <w:sz w:val="10"/>
                      <w:szCs w:val="10"/>
                    </w:rPr>
                    <w:t>.</w:t>
                  </w:r>
                </w:p>
              </w:tc>
              <w:tc>
                <w:tcPr>
                  <w:tcW w:w="907" w:type="dxa"/>
                  <w:tcBorders>
                    <w:top w:val="single" w:sz="4" w:space="0" w:color="auto"/>
                    <w:left w:val="single" w:sz="4" w:space="0" w:color="auto"/>
                  </w:tcBorders>
                  <w:shd w:val="clear" w:color="auto" w:fill="FFFFFF"/>
                  <w:vAlign w:val="center"/>
                </w:tcPr>
                <w:p w:rsidR="00B97B82" w:rsidRPr="00B97B82" w:rsidRDefault="00B97B82" w:rsidP="008411E7">
                  <w:pPr>
                    <w:pStyle w:val="3"/>
                    <w:shd w:val="clear" w:color="auto" w:fill="auto"/>
                    <w:spacing w:before="0" w:after="0" w:line="140" w:lineRule="exact"/>
                    <w:ind w:left="180" w:firstLine="0"/>
                    <w:jc w:val="center"/>
                    <w:rPr>
                      <w:sz w:val="10"/>
                      <w:szCs w:val="10"/>
                    </w:rPr>
                  </w:pPr>
                  <w:r w:rsidRPr="00B97B82">
                    <w:rPr>
                      <w:rStyle w:val="7pt"/>
                      <w:sz w:val="10"/>
                      <w:szCs w:val="10"/>
                    </w:rPr>
                    <w:t>Удельный объем</w:t>
                  </w:r>
                </w:p>
              </w:tc>
              <w:tc>
                <w:tcPr>
                  <w:tcW w:w="8601" w:type="dxa"/>
                  <w:gridSpan w:val="11"/>
                  <w:tcBorders>
                    <w:top w:val="single" w:sz="4" w:space="0" w:color="auto"/>
                    <w:left w:val="single" w:sz="4" w:space="0" w:color="auto"/>
                    <w:right w:val="single" w:sz="4" w:space="0" w:color="auto"/>
                  </w:tcBorders>
                  <w:shd w:val="clear" w:color="auto" w:fill="FFFFFF"/>
                  <w:vAlign w:val="center"/>
                </w:tcPr>
                <w:p w:rsidR="00B97B82" w:rsidRPr="00B97B82" w:rsidRDefault="00B97B82" w:rsidP="008411E7">
                  <w:pPr>
                    <w:pStyle w:val="3"/>
                    <w:shd w:val="clear" w:color="auto" w:fill="auto"/>
                    <w:spacing w:before="0" w:after="0" w:line="140" w:lineRule="exact"/>
                    <w:ind w:left="1420" w:firstLine="0"/>
                    <w:jc w:val="center"/>
                    <w:rPr>
                      <w:sz w:val="10"/>
                      <w:szCs w:val="10"/>
                    </w:rPr>
                  </w:pPr>
                  <w:r w:rsidRPr="00B97B82">
                    <w:rPr>
                      <w:rStyle w:val="55pt0"/>
                      <w:sz w:val="10"/>
                      <w:szCs w:val="10"/>
                      <w:lang w:val="ru-RU"/>
                    </w:rPr>
                    <w:t xml:space="preserve">Необходимое количество </w:t>
                  </w:r>
                  <w:r w:rsidRPr="00B97B82">
                    <w:rPr>
                      <w:rStyle w:val="55pt0"/>
                      <w:sz w:val="10"/>
                      <w:szCs w:val="10"/>
                    </w:rPr>
                    <w:t>C</w:t>
                  </w:r>
                  <w:r w:rsidRPr="00B97B82">
                    <w:rPr>
                      <w:rStyle w:val="55pt0"/>
                      <w:sz w:val="10"/>
                      <w:szCs w:val="10"/>
                      <w:lang w:val="ru-RU"/>
                    </w:rPr>
                    <w:t xml:space="preserve">6 </w:t>
                  </w:r>
                  <w:r w:rsidRPr="00B97B82">
                    <w:rPr>
                      <w:rStyle w:val="55pt0"/>
                      <w:sz w:val="10"/>
                      <w:szCs w:val="10"/>
                    </w:rPr>
                    <w:t>f</w:t>
                  </w:r>
                  <w:r w:rsidRPr="00B97B82">
                    <w:rPr>
                      <w:rStyle w:val="55pt0"/>
                      <w:sz w:val="10"/>
                      <w:szCs w:val="10"/>
                      <w:lang w:val="ru-RU"/>
                    </w:rPr>
                    <w:t>-кетона в защищаемом объеме(кг/м</w:t>
                  </w:r>
                  <w:r w:rsidRPr="00B97B82">
                    <w:rPr>
                      <w:rStyle w:val="55pt0"/>
                      <w:sz w:val="10"/>
                      <w:szCs w:val="10"/>
                      <w:vertAlign w:val="superscript"/>
                      <w:lang w:val="ru-RU"/>
                    </w:rPr>
                    <w:t>3</w:t>
                  </w:r>
                  <w:r w:rsidRPr="00B97B82">
                    <w:rPr>
                      <w:rStyle w:val="55pt0"/>
                      <w:sz w:val="10"/>
                      <w:szCs w:val="10"/>
                      <w:lang w:val="ru-RU"/>
                    </w:rPr>
                    <w:t>)</w:t>
                  </w:r>
                </w:p>
              </w:tc>
            </w:tr>
            <w:tr w:rsidR="00B97B82" w:rsidRPr="006C771A" w:rsidTr="00080FDD">
              <w:trPr>
                <w:trHeight w:hRule="exact" w:val="235"/>
              </w:trPr>
              <w:tc>
                <w:tcPr>
                  <w:tcW w:w="302" w:type="dxa"/>
                  <w:tcBorders>
                    <w:top w:val="single" w:sz="4" w:space="0" w:color="auto"/>
                    <w:left w:val="single" w:sz="4" w:space="0" w:color="auto"/>
                  </w:tcBorders>
                  <w:shd w:val="clear" w:color="auto" w:fill="FFFFFF"/>
                  <w:vAlign w:val="bottom"/>
                </w:tcPr>
                <w:p w:rsidR="00B97B82" w:rsidRPr="00B97B82"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w:t>
                  </w:r>
                  <w:r w:rsidRPr="00B97B82">
                    <w:rPr>
                      <w:rStyle w:val="7pt"/>
                      <w:sz w:val="10"/>
                      <w:szCs w:val="10"/>
                    </w:rPr>
                    <w:t>C</w:t>
                  </w:r>
                  <w:r w:rsidRPr="005A0ECF">
                    <w:rPr>
                      <w:rStyle w:val="7pt"/>
                      <w:sz w:val="10"/>
                      <w:szCs w:val="10"/>
                      <w:lang w:val="ru-RU"/>
                    </w:rPr>
                    <w:t>°)</w:t>
                  </w:r>
                </w:p>
              </w:tc>
              <w:tc>
                <w:tcPr>
                  <w:tcW w:w="907" w:type="dxa"/>
                  <w:tcBorders>
                    <w:top w:val="single" w:sz="4" w:space="0" w:color="auto"/>
                    <w:left w:val="single" w:sz="4" w:space="0" w:color="auto"/>
                  </w:tcBorders>
                  <w:shd w:val="clear" w:color="auto" w:fill="FFFFFF"/>
                  <w:vAlign w:val="bottom"/>
                </w:tcPr>
                <w:p w:rsidR="00B97B82" w:rsidRPr="00B97B82" w:rsidRDefault="00B97B82" w:rsidP="00B97B82">
                  <w:pPr>
                    <w:pStyle w:val="3"/>
                    <w:shd w:val="clear" w:color="auto" w:fill="auto"/>
                    <w:spacing w:before="0" w:after="0" w:line="140" w:lineRule="exact"/>
                    <w:ind w:left="100" w:firstLine="0"/>
                    <w:jc w:val="left"/>
                    <w:rPr>
                      <w:sz w:val="10"/>
                      <w:szCs w:val="10"/>
                    </w:rPr>
                  </w:pPr>
                  <w:r w:rsidRPr="005A0ECF">
                    <w:rPr>
                      <w:rStyle w:val="7pt"/>
                      <w:sz w:val="10"/>
                      <w:szCs w:val="10"/>
                      <w:lang w:val="ru-RU"/>
                    </w:rPr>
                    <w:t>пара</w:t>
                  </w:r>
                </w:p>
              </w:tc>
              <w:tc>
                <w:tcPr>
                  <w:tcW w:w="8601" w:type="dxa"/>
                  <w:gridSpan w:val="11"/>
                  <w:tcBorders>
                    <w:top w:val="single" w:sz="4" w:space="0" w:color="auto"/>
                    <w:left w:val="single" w:sz="4" w:space="0" w:color="auto"/>
                    <w:right w:val="single" w:sz="4" w:space="0" w:color="auto"/>
                  </w:tcBorders>
                  <w:shd w:val="clear" w:color="auto" w:fill="FFFFFF"/>
                  <w:vAlign w:val="bottom"/>
                </w:tcPr>
                <w:p w:rsidR="00B97B82" w:rsidRPr="00B97B82" w:rsidRDefault="00B97B82" w:rsidP="00B97B82">
                  <w:pPr>
                    <w:pStyle w:val="3"/>
                    <w:shd w:val="clear" w:color="auto" w:fill="auto"/>
                    <w:spacing w:before="0" w:after="0" w:line="140" w:lineRule="exact"/>
                    <w:ind w:left="2440" w:firstLine="0"/>
                    <w:jc w:val="left"/>
                    <w:rPr>
                      <w:sz w:val="10"/>
                      <w:szCs w:val="10"/>
                    </w:rPr>
                  </w:pPr>
                  <w:r w:rsidRPr="005A0ECF">
                    <w:rPr>
                      <w:rStyle w:val="55pt0"/>
                      <w:sz w:val="10"/>
                      <w:szCs w:val="10"/>
                      <w:lang w:val="ru-RU"/>
                    </w:rPr>
                    <w:t xml:space="preserve">Проектная концентрация (% </w:t>
                  </w:r>
                  <w:r w:rsidRPr="00B97B82">
                    <w:rPr>
                      <w:rStyle w:val="55pt0"/>
                      <w:sz w:val="10"/>
                      <w:szCs w:val="10"/>
                    </w:rPr>
                    <w:t>v</w:t>
                  </w:r>
                  <w:r w:rsidRPr="005A0ECF">
                    <w:rPr>
                      <w:rStyle w:val="55pt0"/>
                      <w:sz w:val="10"/>
                      <w:szCs w:val="10"/>
                      <w:lang w:val="ru-RU"/>
                    </w:rPr>
                    <w:t>/</w:t>
                  </w:r>
                  <w:r w:rsidRPr="00B97B82">
                    <w:rPr>
                      <w:rStyle w:val="55pt0"/>
                      <w:sz w:val="10"/>
                      <w:szCs w:val="10"/>
                    </w:rPr>
                    <w:t>v</w:t>
                  </w:r>
                  <w:r w:rsidRPr="005A0ECF">
                    <w:rPr>
                      <w:rStyle w:val="55pt0"/>
                      <w:sz w:val="10"/>
                      <w:szCs w:val="10"/>
                      <w:lang w:val="ru-RU"/>
                    </w:rPr>
                    <w:t>)</w:t>
                  </w:r>
                </w:p>
              </w:tc>
            </w:tr>
            <w:tr w:rsidR="00B97B82" w:rsidRPr="006C771A" w:rsidTr="00080FDD">
              <w:trPr>
                <w:trHeight w:hRule="exact" w:val="235"/>
              </w:trPr>
              <w:tc>
                <w:tcPr>
                  <w:tcW w:w="302" w:type="dxa"/>
                  <w:tcBorders>
                    <w:top w:val="single" w:sz="4" w:space="0" w:color="auto"/>
                    <w:left w:val="single" w:sz="4" w:space="0" w:color="auto"/>
                  </w:tcBorders>
                  <w:shd w:val="clear" w:color="auto" w:fill="FFFFFF"/>
                </w:tcPr>
                <w:p w:rsidR="00B97B82" w:rsidRPr="005A0ECF" w:rsidRDefault="00B97B82" w:rsidP="00B97B82">
                  <w:pPr>
                    <w:rPr>
                      <w:rFonts w:ascii="Arial" w:hAnsi="Arial" w:cs="Arial"/>
                      <w:sz w:val="10"/>
                      <w:szCs w:val="10"/>
                      <w:lang w:val="ru-RU"/>
                    </w:rPr>
                  </w:pPr>
                </w:p>
              </w:tc>
              <w:tc>
                <w:tcPr>
                  <w:tcW w:w="907" w:type="dxa"/>
                  <w:tcBorders>
                    <w:top w:val="single" w:sz="4" w:space="0" w:color="auto"/>
                    <w:left w:val="single" w:sz="4" w:space="0" w:color="auto"/>
                  </w:tcBorders>
                  <w:shd w:val="clear" w:color="auto" w:fill="FFFFFF"/>
                  <w:vAlign w:val="bottom"/>
                </w:tcPr>
                <w:p w:rsidR="00B97B82" w:rsidRPr="00B97B82" w:rsidRDefault="00B97B82" w:rsidP="00B97B82">
                  <w:pPr>
                    <w:pStyle w:val="3"/>
                    <w:shd w:val="clear" w:color="auto" w:fill="auto"/>
                    <w:spacing w:before="0" w:after="0" w:line="140" w:lineRule="exact"/>
                    <w:ind w:left="180" w:firstLine="0"/>
                    <w:jc w:val="left"/>
                    <w:rPr>
                      <w:sz w:val="10"/>
                      <w:szCs w:val="10"/>
                    </w:rPr>
                  </w:pPr>
                  <w:r w:rsidRPr="005A0ECF">
                    <w:rPr>
                      <w:rStyle w:val="7pt"/>
                      <w:sz w:val="10"/>
                      <w:szCs w:val="10"/>
                      <w:lang w:val="ru-RU"/>
                    </w:rPr>
                    <w:t>(м</w:t>
                  </w:r>
                  <w:r w:rsidRPr="005A0ECF">
                    <w:rPr>
                      <w:rStyle w:val="7pt"/>
                      <w:sz w:val="10"/>
                      <w:szCs w:val="10"/>
                      <w:vertAlign w:val="superscript"/>
                      <w:lang w:val="ru-RU"/>
                    </w:rPr>
                    <w:t>3</w:t>
                  </w:r>
                  <w:r w:rsidRPr="005A0ECF">
                    <w:rPr>
                      <w:rStyle w:val="7pt"/>
                      <w:sz w:val="10"/>
                      <w:szCs w:val="10"/>
                      <w:lang w:val="ru-RU"/>
                    </w:rPr>
                    <w:t>/кг)</w:t>
                  </w:r>
                  <w:r w:rsidRPr="00B97B82">
                    <w:rPr>
                      <w:rStyle w:val="7pt"/>
                      <w:sz w:val="10"/>
                      <w:szCs w:val="10"/>
                    </w:rPr>
                    <w:t>d</w:t>
                  </w:r>
                </w:p>
              </w:tc>
              <w:tc>
                <w:tcPr>
                  <w:tcW w:w="725" w:type="dxa"/>
                  <w:tcBorders>
                    <w:top w:val="single" w:sz="4" w:space="0" w:color="auto"/>
                    <w:left w:val="single" w:sz="4" w:space="0" w:color="auto"/>
                  </w:tcBorders>
                  <w:shd w:val="clear" w:color="auto" w:fill="FFFFFF"/>
                  <w:vAlign w:val="bottom"/>
                </w:tcPr>
                <w:p w:rsidR="00B97B82" w:rsidRPr="00B97B82"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3</w:t>
                  </w:r>
                </w:p>
              </w:tc>
              <w:tc>
                <w:tcPr>
                  <w:tcW w:w="840" w:type="dxa"/>
                  <w:tcBorders>
                    <w:top w:val="single" w:sz="4" w:space="0" w:color="auto"/>
                    <w:left w:val="single" w:sz="4" w:space="0" w:color="auto"/>
                  </w:tcBorders>
                  <w:shd w:val="clear" w:color="auto" w:fill="FFFFFF"/>
                  <w:vAlign w:val="bottom"/>
                </w:tcPr>
                <w:p w:rsidR="00B97B82" w:rsidRPr="00B97B82"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3.5</w:t>
                  </w:r>
                </w:p>
              </w:tc>
              <w:tc>
                <w:tcPr>
                  <w:tcW w:w="686" w:type="dxa"/>
                  <w:tcBorders>
                    <w:top w:val="single" w:sz="4" w:space="0" w:color="auto"/>
                    <w:left w:val="single" w:sz="4" w:space="0" w:color="auto"/>
                  </w:tcBorders>
                  <w:shd w:val="clear" w:color="auto" w:fill="FFFFFF"/>
                  <w:vAlign w:val="bottom"/>
                </w:tcPr>
                <w:p w:rsidR="00B97B82" w:rsidRPr="00B97B82"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4</w:t>
                  </w:r>
                </w:p>
              </w:tc>
              <w:tc>
                <w:tcPr>
                  <w:tcW w:w="778" w:type="dxa"/>
                  <w:tcBorders>
                    <w:top w:val="single" w:sz="4" w:space="0" w:color="auto"/>
                    <w:left w:val="single" w:sz="4" w:space="0" w:color="auto"/>
                  </w:tcBorders>
                  <w:shd w:val="clear" w:color="auto" w:fill="D0CECE" w:themeFill="background2" w:themeFillShade="E6"/>
                  <w:vAlign w:val="bottom"/>
                </w:tcPr>
                <w:p w:rsidR="00B97B82" w:rsidRPr="00080FDD"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4.2</w:t>
                  </w:r>
                </w:p>
              </w:tc>
              <w:tc>
                <w:tcPr>
                  <w:tcW w:w="797" w:type="dxa"/>
                  <w:tcBorders>
                    <w:top w:val="single" w:sz="4" w:space="0" w:color="auto"/>
                    <w:left w:val="single" w:sz="4" w:space="0" w:color="auto"/>
                  </w:tcBorders>
                  <w:shd w:val="clear" w:color="auto" w:fill="FFFFFF"/>
                  <w:vAlign w:val="bottom"/>
                </w:tcPr>
                <w:p w:rsidR="00B97B82" w:rsidRPr="00080FDD"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5</w:t>
                  </w:r>
                </w:p>
              </w:tc>
              <w:tc>
                <w:tcPr>
                  <w:tcW w:w="792" w:type="dxa"/>
                  <w:tcBorders>
                    <w:top w:val="single" w:sz="4" w:space="0" w:color="auto"/>
                    <w:left w:val="single" w:sz="4" w:space="0" w:color="auto"/>
                  </w:tcBorders>
                  <w:shd w:val="clear" w:color="auto" w:fill="D0CECE" w:themeFill="background2" w:themeFillShade="E6"/>
                  <w:vAlign w:val="bottom"/>
                </w:tcPr>
                <w:p w:rsidR="00B97B82" w:rsidRPr="00080FDD"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5.85</w:t>
                  </w:r>
                </w:p>
              </w:tc>
              <w:tc>
                <w:tcPr>
                  <w:tcW w:w="797" w:type="dxa"/>
                  <w:tcBorders>
                    <w:top w:val="single" w:sz="4" w:space="0" w:color="auto"/>
                    <w:left w:val="single" w:sz="4" w:space="0" w:color="auto"/>
                  </w:tcBorders>
                  <w:shd w:val="clear" w:color="auto" w:fill="FFFFFF"/>
                  <w:vAlign w:val="bottom"/>
                </w:tcPr>
                <w:p w:rsidR="00B97B82" w:rsidRPr="00B97B82"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6</w:t>
                  </w:r>
                </w:p>
              </w:tc>
              <w:tc>
                <w:tcPr>
                  <w:tcW w:w="825" w:type="dxa"/>
                  <w:tcBorders>
                    <w:top w:val="single" w:sz="4" w:space="0" w:color="auto"/>
                    <w:left w:val="single" w:sz="4" w:space="0" w:color="auto"/>
                  </w:tcBorders>
                  <w:shd w:val="clear" w:color="auto" w:fill="FFFFFF"/>
                  <w:vAlign w:val="bottom"/>
                </w:tcPr>
                <w:p w:rsidR="00B97B82" w:rsidRPr="00B97B82"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7</w:t>
                  </w:r>
                </w:p>
              </w:tc>
              <w:tc>
                <w:tcPr>
                  <w:tcW w:w="787" w:type="dxa"/>
                  <w:tcBorders>
                    <w:top w:val="single" w:sz="4" w:space="0" w:color="auto"/>
                    <w:left w:val="single" w:sz="4" w:space="0" w:color="auto"/>
                  </w:tcBorders>
                  <w:shd w:val="clear" w:color="auto" w:fill="FFFFFF"/>
                  <w:vAlign w:val="bottom"/>
                </w:tcPr>
                <w:p w:rsidR="00B97B82" w:rsidRPr="00B97B82"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8</w:t>
                  </w:r>
                </w:p>
              </w:tc>
              <w:tc>
                <w:tcPr>
                  <w:tcW w:w="787" w:type="dxa"/>
                  <w:tcBorders>
                    <w:top w:val="single" w:sz="4" w:space="0" w:color="auto"/>
                    <w:left w:val="single" w:sz="4" w:space="0" w:color="auto"/>
                  </w:tcBorders>
                  <w:shd w:val="clear" w:color="auto" w:fill="FFFFFF"/>
                  <w:vAlign w:val="bottom"/>
                </w:tcPr>
                <w:p w:rsidR="00B97B82" w:rsidRPr="00B97B82"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9</w:t>
                  </w:r>
                </w:p>
              </w:tc>
              <w:tc>
                <w:tcPr>
                  <w:tcW w:w="787" w:type="dxa"/>
                  <w:tcBorders>
                    <w:top w:val="single" w:sz="4" w:space="0" w:color="auto"/>
                    <w:left w:val="single" w:sz="4" w:space="0" w:color="auto"/>
                    <w:right w:val="single" w:sz="4" w:space="0" w:color="auto"/>
                  </w:tcBorders>
                  <w:shd w:val="clear" w:color="auto" w:fill="FFFFFF"/>
                  <w:vAlign w:val="bottom"/>
                </w:tcPr>
                <w:p w:rsidR="00B97B82" w:rsidRPr="00B97B82"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10</w:t>
                  </w:r>
                </w:p>
              </w:tc>
            </w:tr>
            <w:tr w:rsidR="00B97B82" w:rsidRPr="006C771A" w:rsidTr="00080FDD">
              <w:trPr>
                <w:trHeight w:hRule="exact" w:val="235"/>
              </w:trPr>
              <w:tc>
                <w:tcPr>
                  <w:tcW w:w="302" w:type="dxa"/>
                  <w:tcBorders>
                    <w:top w:val="single" w:sz="4" w:space="0" w:color="auto"/>
                    <w:left w:val="single" w:sz="4" w:space="0" w:color="auto"/>
                  </w:tcBorders>
                  <w:shd w:val="clear" w:color="auto" w:fill="FFFFFF"/>
                  <w:vAlign w:val="bottom"/>
                </w:tcPr>
                <w:p w:rsidR="00B97B82" w:rsidRPr="00B97B82"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-20</w:t>
                  </w:r>
                </w:p>
              </w:tc>
              <w:tc>
                <w:tcPr>
                  <w:tcW w:w="907" w:type="dxa"/>
                  <w:tcBorders>
                    <w:top w:val="single" w:sz="4" w:space="0" w:color="auto"/>
                    <w:left w:val="single" w:sz="4" w:space="0" w:color="auto"/>
                  </w:tcBorders>
                  <w:shd w:val="clear" w:color="auto" w:fill="FFFFFF"/>
                  <w:vAlign w:val="bottom"/>
                </w:tcPr>
                <w:p w:rsidR="00B97B82" w:rsidRPr="00B97B82" w:rsidRDefault="00B97B82" w:rsidP="00B97B82">
                  <w:pPr>
                    <w:pStyle w:val="3"/>
                    <w:shd w:val="clear" w:color="auto" w:fill="auto"/>
                    <w:spacing w:before="0" w:after="0" w:line="140" w:lineRule="exact"/>
                    <w:ind w:left="100" w:firstLine="0"/>
                    <w:jc w:val="left"/>
                    <w:rPr>
                      <w:sz w:val="10"/>
                      <w:szCs w:val="10"/>
                    </w:rPr>
                  </w:pPr>
                  <w:r w:rsidRPr="005A0ECF">
                    <w:rPr>
                      <w:rStyle w:val="7pt"/>
                      <w:sz w:val="10"/>
                      <w:szCs w:val="10"/>
                      <w:lang w:val="ru-RU"/>
                    </w:rPr>
                    <w:t>0 060914</w:t>
                  </w:r>
                </w:p>
              </w:tc>
              <w:tc>
                <w:tcPr>
                  <w:tcW w:w="725" w:type="dxa"/>
                  <w:tcBorders>
                    <w:top w:val="single" w:sz="4" w:space="0" w:color="auto"/>
                    <w:left w:val="single" w:sz="4" w:space="0" w:color="auto"/>
                  </w:tcBorders>
                  <w:shd w:val="clear" w:color="auto" w:fill="FFFFFF"/>
                  <w:vAlign w:val="bottom"/>
                </w:tcPr>
                <w:p w:rsidR="00B97B82" w:rsidRPr="00B97B82"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0 5077</w:t>
                  </w:r>
                </w:p>
              </w:tc>
              <w:tc>
                <w:tcPr>
                  <w:tcW w:w="840" w:type="dxa"/>
                  <w:tcBorders>
                    <w:top w:val="single" w:sz="4" w:space="0" w:color="auto"/>
                    <w:left w:val="single" w:sz="4" w:space="0" w:color="auto"/>
                  </w:tcBorders>
                  <w:shd w:val="clear" w:color="auto" w:fill="FFFFFF"/>
                  <w:vAlign w:val="bottom"/>
                </w:tcPr>
                <w:p w:rsidR="00B97B82" w:rsidRPr="00B97B82"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0.5936</w:t>
                  </w:r>
                </w:p>
              </w:tc>
              <w:tc>
                <w:tcPr>
                  <w:tcW w:w="686" w:type="dxa"/>
                  <w:tcBorders>
                    <w:top w:val="single" w:sz="4" w:space="0" w:color="auto"/>
                    <w:left w:val="single" w:sz="4" w:space="0" w:color="auto"/>
                  </w:tcBorders>
                  <w:shd w:val="clear" w:color="auto" w:fill="FFFFFF"/>
                  <w:vAlign w:val="bottom"/>
                </w:tcPr>
                <w:p w:rsidR="00B97B82" w:rsidRPr="00B97B82"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0.6840</w:t>
                  </w:r>
                </w:p>
              </w:tc>
              <w:tc>
                <w:tcPr>
                  <w:tcW w:w="778" w:type="dxa"/>
                  <w:tcBorders>
                    <w:top w:val="single" w:sz="4" w:space="0" w:color="auto"/>
                    <w:left w:val="single" w:sz="4" w:space="0" w:color="auto"/>
                  </w:tcBorders>
                  <w:shd w:val="clear" w:color="auto" w:fill="D0CECE" w:themeFill="background2" w:themeFillShade="E6"/>
                  <w:vAlign w:val="bottom"/>
                </w:tcPr>
                <w:p w:rsidR="00B97B82" w:rsidRPr="00080FDD"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0 7200</w:t>
                  </w:r>
                </w:p>
              </w:tc>
              <w:tc>
                <w:tcPr>
                  <w:tcW w:w="797" w:type="dxa"/>
                  <w:tcBorders>
                    <w:top w:val="single" w:sz="4" w:space="0" w:color="auto"/>
                    <w:left w:val="single" w:sz="4" w:space="0" w:color="auto"/>
                  </w:tcBorders>
                  <w:shd w:val="clear" w:color="auto" w:fill="FFFFFF"/>
                  <w:vAlign w:val="bottom"/>
                </w:tcPr>
                <w:p w:rsidR="00B97B82" w:rsidRPr="00080FDD"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0.8640</w:t>
                  </w:r>
                </w:p>
              </w:tc>
              <w:tc>
                <w:tcPr>
                  <w:tcW w:w="792" w:type="dxa"/>
                  <w:tcBorders>
                    <w:top w:val="single" w:sz="4" w:space="0" w:color="auto"/>
                    <w:left w:val="single" w:sz="4" w:space="0" w:color="auto"/>
                  </w:tcBorders>
                  <w:shd w:val="clear" w:color="auto" w:fill="D0CECE" w:themeFill="background2" w:themeFillShade="E6"/>
                  <w:vAlign w:val="bottom"/>
                </w:tcPr>
                <w:p w:rsidR="00B97B82" w:rsidRPr="00080FDD"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1.0202</w:t>
                  </w:r>
                </w:p>
              </w:tc>
              <w:tc>
                <w:tcPr>
                  <w:tcW w:w="797" w:type="dxa"/>
                  <w:tcBorders>
                    <w:top w:val="single" w:sz="4" w:space="0" w:color="auto"/>
                    <w:left w:val="single" w:sz="4" w:space="0" w:color="auto"/>
                  </w:tcBorders>
                  <w:shd w:val="clear" w:color="auto" w:fill="FFFFFF"/>
                  <w:vAlign w:val="bottom"/>
                </w:tcPr>
                <w:p w:rsidR="00B97B82" w:rsidRPr="00B97B82"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1 0479</w:t>
                  </w:r>
                </w:p>
              </w:tc>
              <w:tc>
                <w:tcPr>
                  <w:tcW w:w="825" w:type="dxa"/>
                  <w:tcBorders>
                    <w:top w:val="single" w:sz="4" w:space="0" w:color="auto"/>
                    <w:left w:val="single" w:sz="4" w:space="0" w:color="auto"/>
                  </w:tcBorders>
                  <w:shd w:val="clear" w:color="auto" w:fill="FFFFFF"/>
                  <w:vAlign w:val="bottom"/>
                </w:tcPr>
                <w:p w:rsidR="00B97B82" w:rsidRPr="00B97B82"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1 2357</w:t>
                  </w:r>
                </w:p>
              </w:tc>
              <w:tc>
                <w:tcPr>
                  <w:tcW w:w="787" w:type="dxa"/>
                  <w:tcBorders>
                    <w:top w:val="single" w:sz="4" w:space="0" w:color="auto"/>
                    <w:left w:val="single" w:sz="4" w:space="0" w:color="auto"/>
                  </w:tcBorders>
                  <w:shd w:val="clear" w:color="auto" w:fill="FFFFFF"/>
                  <w:vAlign w:val="bottom"/>
                </w:tcPr>
                <w:p w:rsidR="00B97B82" w:rsidRPr="00B97B82"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1 4275</w:t>
                  </w:r>
                </w:p>
              </w:tc>
              <w:tc>
                <w:tcPr>
                  <w:tcW w:w="787" w:type="dxa"/>
                  <w:tcBorders>
                    <w:top w:val="single" w:sz="4" w:space="0" w:color="auto"/>
                    <w:left w:val="single" w:sz="4" w:space="0" w:color="auto"/>
                  </w:tcBorders>
                  <w:shd w:val="clear" w:color="auto" w:fill="FFFFFF"/>
                  <w:vAlign w:val="bottom"/>
                </w:tcPr>
                <w:p w:rsidR="00B97B82" w:rsidRPr="00B97B82"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1.6236</w:t>
                  </w:r>
                </w:p>
              </w:tc>
              <w:tc>
                <w:tcPr>
                  <w:tcW w:w="787" w:type="dxa"/>
                  <w:tcBorders>
                    <w:top w:val="single" w:sz="4" w:space="0" w:color="auto"/>
                    <w:left w:val="single" w:sz="4" w:space="0" w:color="auto"/>
                    <w:right w:val="single" w:sz="4" w:space="0" w:color="auto"/>
                  </w:tcBorders>
                  <w:shd w:val="clear" w:color="auto" w:fill="FFFFFF"/>
                  <w:vAlign w:val="bottom"/>
                </w:tcPr>
                <w:p w:rsidR="00B97B82" w:rsidRPr="00B97B82"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1.8241</w:t>
                  </w:r>
                </w:p>
              </w:tc>
            </w:tr>
            <w:tr w:rsidR="00B97B82" w:rsidRPr="006C771A" w:rsidTr="00080FDD">
              <w:trPr>
                <w:trHeight w:hRule="exact" w:val="235"/>
              </w:trPr>
              <w:tc>
                <w:tcPr>
                  <w:tcW w:w="302" w:type="dxa"/>
                  <w:tcBorders>
                    <w:top w:val="single" w:sz="4" w:space="0" w:color="auto"/>
                    <w:left w:val="single" w:sz="4" w:space="0" w:color="auto"/>
                  </w:tcBorders>
                  <w:shd w:val="clear" w:color="auto" w:fill="FFFFFF"/>
                  <w:vAlign w:val="bottom"/>
                </w:tcPr>
                <w:p w:rsidR="00B97B82" w:rsidRPr="00B97B82"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-15</w:t>
                  </w:r>
                </w:p>
              </w:tc>
              <w:tc>
                <w:tcPr>
                  <w:tcW w:w="907" w:type="dxa"/>
                  <w:tcBorders>
                    <w:top w:val="single" w:sz="4" w:space="0" w:color="auto"/>
                    <w:left w:val="single" w:sz="4" w:space="0" w:color="auto"/>
                  </w:tcBorders>
                  <w:shd w:val="clear" w:color="auto" w:fill="FFFFFF"/>
                  <w:vAlign w:val="bottom"/>
                </w:tcPr>
                <w:p w:rsidR="00B97B82" w:rsidRPr="00B97B82" w:rsidRDefault="00B97B82" w:rsidP="00B97B82">
                  <w:pPr>
                    <w:pStyle w:val="3"/>
                    <w:shd w:val="clear" w:color="auto" w:fill="auto"/>
                    <w:spacing w:before="0" w:after="0" w:line="140" w:lineRule="exact"/>
                    <w:ind w:left="100" w:firstLine="0"/>
                    <w:jc w:val="left"/>
                    <w:rPr>
                      <w:sz w:val="10"/>
                      <w:szCs w:val="10"/>
                    </w:rPr>
                  </w:pPr>
                  <w:r w:rsidRPr="005A0ECF">
                    <w:rPr>
                      <w:rStyle w:val="7pt"/>
                      <w:sz w:val="10"/>
                      <w:szCs w:val="10"/>
                      <w:lang w:val="ru-RU"/>
                    </w:rPr>
                    <w:t>0.0622855</w:t>
                  </w:r>
                </w:p>
              </w:tc>
              <w:tc>
                <w:tcPr>
                  <w:tcW w:w="725" w:type="dxa"/>
                  <w:tcBorders>
                    <w:top w:val="single" w:sz="4" w:space="0" w:color="auto"/>
                    <w:left w:val="single" w:sz="4" w:space="0" w:color="auto"/>
                  </w:tcBorders>
                  <w:shd w:val="clear" w:color="auto" w:fill="FFFFFF"/>
                  <w:vAlign w:val="bottom"/>
                </w:tcPr>
                <w:p w:rsidR="00B97B82" w:rsidRPr="00B97B82"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0.4965</w:t>
                  </w:r>
                </w:p>
              </w:tc>
              <w:tc>
                <w:tcPr>
                  <w:tcW w:w="840" w:type="dxa"/>
                  <w:tcBorders>
                    <w:top w:val="single" w:sz="4" w:space="0" w:color="auto"/>
                    <w:left w:val="single" w:sz="4" w:space="0" w:color="auto"/>
                  </w:tcBorders>
                  <w:shd w:val="clear" w:color="auto" w:fill="FFFFFF"/>
                  <w:vAlign w:val="bottom"/>
                </w:tcPr>
                <w:p w:rsidR="00B97B82" w:rsidRPr="00B97B82"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0.5828</w:t>
                  </w:r>
                </w:p>
              </w:tc>
              <w:tc>
                <w:tcPr>
                  <w:tcW w:w="686" w:type="dxa"/>
                  <w:tcBorders>
                    <w:top w:val="single" w:sz="4" w:space="0" w:color="auto"/>
                    <w:left w:val="single" w:sz="4" w:space="0" w:color="auto"/>
                  </w:tcBorders>
                  <w:shd w:val="clear" w:color="auto" w:fill="FFFFFF"/>
                  <w:vAlign w:val="bottom"/>
                </w:tcPr>
                <w:p w:rsidR="00B97B82" w:rsidRPr="00B97B82"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0.6690</w:t>
                  </w:r>
                </w:p>
              </w:tc>
              <w:tc>
                <w:tcPr>
                  <w:tcW w:w="778" w:type="dxa"/>
                  <w:tcBorders>
                    <w:top w:val="single" w:sz="4" w:space="0" w:color="auto"/>
                    <w:left w:val="single" w:sz="4" w:space="0" w:color="auto"/>
                  </w:tcBorders>
                  <w:shd w:val="clear" w:color="auto" w:fill="D0CECE" w:themeFill="background2" w:themeFillShade="E6"/>
                  <w:vAlign w:val="bottom"/>
                </w:tcPr>
                <w:p w:rsidR="00B97B82" w:rsidRPr="00080FDD"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0 7042</w:t>
                  </w:r>
                </w:p>
              </w:tc>
              <w:tc>
                <w:tcPr>
                  <w:tcW w:w="797" w:type="dxa"/>
                  <w:tcBorders>
                    <w:top w:val="single" w:sz="4" w:space="0" w:color="auto"/>
                    <w:left w:val="single" w:sz="4" w:space="0" w:color="auto"/>
                  </w:tcBorders>
                  <w:shd w:val="clear" w:color="auto" w:fill="FFFFFF"/>
                  <w:vAlign w:val="bottom"/>
                </w:tcPr>
                <w:p w:rsidR="00B97B82" w:rsidRPr="00080FDD"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0.8450</w:t>
                  </w:r>
                </w:p>
              </w:tc>
              <w:tc>
                <w:tcPr>
                  <w:tcW w:w="792" w:type="dxa"/>
                  <w:tcBorders>
                    <w:top w:val="single" w:sz="4" w:space="0" w:color="auto"/>
                    <w:left w:val="single" w:sz="4" w:space="0" w:color="auto"/>
                  </w:tcBorders>
                  <w:shd w:val="clear" w:color="auto" w:fill="D0CECE" w:themeFill="background2" w:themeFillShade="E6"/>
                  <w:vAlign w:val="bottom"/>
                </w:tcPr>
                <w:p w:rsidR="00B97B82" w:rsidRPr="00080FDD"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0.9978</w:t>
                  </w:r>
                </w:p>
              </w:tc>
              <w:tc>
                <w:tcPr>
                  <w:tcW w:w="797" w:type="dxa"/>
                  <w:tcBorders>
                    <w:top w:val="single" w:sz="4" w:space="0" w:color="auto"/>
                    <w:left w:val="single" w:sz="4" w:space="0" w:color="auto"/>
                  </w:tcBorders>
                  <w:shd w:val="clear" w:color="auto" w:fill="FFFFFF"/>
                  <w:vAlign w:val="bottom"/>
                </w:tcPr>
                <w:p w:rsidR="00B97B82" w:rsidRPr="00B97B82"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1.0248</w:t>
                  </w:r>
                </w:p>
              </w:tc>
              <w:tc>
                <w:tcPr>
                  <w:tcW w:w="825" w:type="dxa"/>
                  <w:tcBorders>
                    <w:top w:val="single" w:sz="4" w:space="0" w:color="auto"/>
                    <w:left w:val="single" w:sz="4" w:space="0" w:color="auto"/>
                  </w:tcBorders>
                  <w:shd w:val="clear" w:color="auto" w:fill="FFFFFF"/>
                  <w:vAlign w:val="bottom"/>
                </w:tcPr>
                <w:p w:rsidR="00B97B82" w:rsidRPr="00B97B82"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1 2084</w:t>
                  </w:r>
                </w:p>
              </w:tc>
              <w:tc>
                <w:tcPr>
                  <w:tcW w:w="787" w:type="dxa"/>
                  <w:tcBorders>
                    <w:top w:val="single" w:sz="4" w:space="0" w:color="auto"/>
                    <w:left w:val="single" w:sz="4" w:space="0" w:color="auto"/>
                  </w:tcBorders>
                  <w:shd w:val="clear" w:color="auto" w:fill="FFFFFF"/>
                  <w:vAlign w:val="bottom"/>
                </w:tcPr>
                <w:p w:rsidR="00B97B82" w:rsidRPr="00B97B82" w:rsidRDefault="00B97B82" w:rsidP="00B97B82">
                  <w:pPr>
                    <w:pStyle w:val="3"/>
                    <w:shd w:val="clear" w:color="auto" w:fill="auto"/>
                    <w:spacing w:before="0" w:after="0" w:line="140" w:lineRule="exact"/>
                    <w:ind w:left="140" w:firstLine="0"/>
                    <w:jc w:val="left"/>
                    <w:rPr>
                      <w:sz w:val="10"/>
                      <w:szCs w:val="10"/>
                    </w:rPr>
                  </w:pPr>
                  <w:r w:rsidRPr="005A0ECF">
                    <w:rPr>
                      <w:rStyle w:val="7pt"/>
                      <w:sz w:val="10"/>
                      <w:szCs w:val="10"/>
                      <w:lang w:val="ru-RU"/>
                    </w:rPr>
                    <w:t>1.3961</w:t>
                  </w:r>
                </w:p>
              </w:tc>
              <w:tc>
                <w:tcPr>
                  <w:tcW w:w="787" w:type="dxa"/>
                  <w:tcBorders>
                    <w:top w:val="single" w:sz="4" w:space="0" w:color="auto"/>
                    <w:left w:val="single" w:sz="4" w:space="0" w:color="auto"/>
                  </w:tcBorders>
                  <w:shd w:val="clear" w:color="auto" w:fill="FFFFFF"/>
                  <w:vAlign w:val="bottom"/>
                </w:tcPr>
                <w:p w:rsidR="00B97B82" w:rsidRPr="00B97B82"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1.5879</w:t>
                  </w:r>
                </w:p>
              </w:tc>
              <w:tc>
                <w:tcPr>
                  <w:tcW w:w="787" w:type="dxa"/>
                  <w:tcBorders>
                    <w:top w:val="single" w:sz="4" w:space="0" w:color="auto"/>
                    <w:left w:val="single" w:sz="4" w:space="0" w:color="auto"/>
                    <w:right w:val="single" w:sz="4" w:space="0" w:color="auto"/>
                  </w:tcBorders>
                  <w:shd w:val="clear" w:color="auto" w:fill="FFFFFF"/>
                  <w:vAlign w:val="bottom"/>
                </w:tcPr>
                <w:p w:rsidR="00B97B82" w:rsidRPr="00B97B82"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1.7839</w:t>
                  </w:r>
                </w:p>
              </w:tc>
            </w:tr>
            <w:tr w:rsidR="00B97B82" w:rsidRPr="006C771A" w:rsidTr="00080FDD">
              <w:trPr>
                <w:trHeight w:hRule="exact" w:val="230"/>
              </w:trPr>
              <w:tc>
                <w:tcPr>
                  <w:tcW w:w="302" w:type="dxa"/>
                  <w:tcBorders>
                    <w:top w:val="single" w:sz="4" w:space="0" w:color="auto"/>
                    <w:left w:val="single" w:sz="4" w:space="0" w:color="auto"/>
                  </w:tcBorders>
                  <w:shd w:val="clear" w:color="auto" w:fill="FFFFFF"/>
                  <w:vAlign w:val="bottom"/>
                </w:tcPr>
                <w:p w:rsidR="00B97B82" w:rsidRPr="00B97B82"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-10</w:t>
                  </w:r>
                </w:p>
              </w:tc>
              <w:tc>
                <w:tcPr>
                  <w:tcW w:w="907" w:type="dxa"/>
                  <w:tcBorders>
                    <w:top w:val="single" w:sz="4" w:space="0" w:color="auto"/>
                    <w:left w:val="single" w:sz="4" w:space="0" w:color="auto"/>
                  </w:tcBorders>
                  <w:shd w:val="clear" w:color="auto" w:fill="FFFFFF"/>
                  <w:vAlign w:val="bottom"/>
                </w:tcPr>
                <w:p w:rsidR="00B97B82" w:rsidRPr="00B97B82" w:rsidRDefault="00B97B82" w:rsidP="00B97B82">
                  <w:pPr>
                    <w:pStyle w:val="3"/>
                    <w:shd w:val="clear" w:color="auto" w:fill="auto"/>
                    <w:spacing w:before="0" w:after="0" w:line="140" w:lineRule="exact"/>
                    <w:ind w:left="100" w:firstLine="0"/>
                    <w:jc w:val="left"/>
                    <w:rPr>
                      <w:sz w:val="10"/>
                      <w:szCs w:val="10"/>
                    </w:rPr>
                  </w:pPr>
                  <w:r w:rsidRPr="005A0ECF">
                    <w:rPr>
                      <w:rStyle w:val="7pt"/>
                      <w:sz w:val="10"/>
                      <w:szCs w:val="10"/>
                      <w:lang w:val="ru-RU"/>
                    </w:rPr>
                    <w:t>0,063657</w:t>
                  </w:r>
                </w:p>
              </w:tc>
              <w:tc>
                <w:tcPr>
                  <w:tcW w:w="725" w:type="dxa"/>
                  <w:tcBorders>
                    <w:top w:val="single" w:sz="4" w:space="0" w:color="auto"/>
                    <w:left w:val="single" w:sz="4" w:space="0" w:color="auto"/>
                  </w:tcBorders>
                  <w:shd w:val="clear" w:color="auto" w:fill="FFFFFF"/>
                  <w:vAlign w:val="bottom"/>
                </w:tcPr>
                <w:p w:rsidR="00B97B82" w:rsidRPr="00B97B82"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04859</w:t>
                  </w:r>
                </w:p>
              </w:tc>
              <w:tc>
                <w:tcPr>
                  <w:tcW w:w="840" w:type="dxa"/>
                  <w:tcBorders>
                    <w:top w:val="single" w:sz="4" w:space="0" w:color="auto"/>
                    <w:left w:val="single" w:sz="4" w:space="0" w:color="auto"/>
                  </w:tcBorders>
                  <w:shd w:val="clear" w:color="auto" w:fill="FFFFFF"/>
                  <w:vAlign w:val="bottom"/>
                </w:tcPr>
                <w:p w:rsidR="00B97B82" w:rsidRPr="00B97B82"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0.5702</w:t>
                  </w:r>
                </w:p>
              </w:tc>
              <w:tc>
                <w:tcPr>
                  <w:tcW w:w="686" w:type="dxa"/>
                  <w:tcBorders>
                    <w:top w:val="single" w:sz="4" w:space="0" w:color="auto"/>
                    <w:left w:val="single" w:sz="4" w:space="0" w:color="auto"/>
                  </w:tcBorders>
                  <w:shd w:val="clear" w:color="auto" w:fill="FFFFFF"/>
                  <w:vAlign w:val="bottom"/>
                </w:tcPr>
                <w:p w:rsidR="00B97B82" w:rsidRPr="00B97B82"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06545</w:t>
                  </w:r>
                </w:p>
              </w:tc>
              <w:tc>
                <w:tcPr>
                  <w:tcW w:w="778" w:type="dxa"/>
                  <w:tcBorders>
                    <w:top w:val="single" w:sz="4" w:space="0" w:color="auto"/>
                    <w:left w:val="single" w:sz="4" w:space="0" w:color="auto"/>
                  </w:tcBorders>
                  <w:shd w:val="clear" w:color="auto" w:fill="D0CECE" w:themeFill="background2" w:themeFillShade="E6"/>
                  <w:vAlign w:val="bottom"/>
                </w:tcPr>
                <w:p w:rsidR="00B97B82" w:rsidRPr="00080FDD"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06890</w:t>
                  </w:r>
                </w:p>
              </w:tc>
              <w:tc>
                <w:tcPr>
                  <w:tcW w:w="797" w:type="dxa"/>
                  <w:tcBorders>
                    <w:top w:val="single" w:sz="4" w:space="0" w:color="auto"/>
                    <w:left w:val="single" w:sz="4" w:space="0" w:color="auto"/>
                  </w:tcBorders>
                  <w:shd w:val="clear" w:color="auto" w:fill="FFFFFF"/>
                  <w:vAlign w:val="bottom"/>
                </w:tcPr>
                <w:p w:rsidR="00B97B82" w:rsidRPr="00080FDD"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0 8268</w:t>
                  </w:r>
                </w:p>
              </w:tc>
              <w:tc>
                <w:tcPr>
                  <w:tcW w:w="792" w:type="dxa"/>
                  <w:tcBorders>
                    <w:top w:val="single" w:sz="4" w:space="0" w:color="auto"/>
                    <w:left w:val="single" w:sz="4" w:space="0" w:color="auto"/>
                  </w:tcBorders>
                  <w:shd w:val="clear" w:color="auto" w:fill="D0CECE" w:themeFill="background2" w:themeFillShade="E6"/>
                  <w:vAlign w:val="bottom"/>
                </w:tcPr>
                <w:p w:rsidR="00B97B82" w:rsidRPr="00080FDD"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0.9763</w:t>
                  </w:r>
                </w:p>
              </w:tc>
              <w:tc>
                <w:tcPr>
                  <w:tcW w:w="797" w:type="dxa"/>
                  <w:tcBorders>
                    <w:top w:val="single" w:sz="4" w:space="0" w:color="auto"/>
                    <w:left w:val="single" w:sz="4" w:space="0" w:color="auto"/>
                  </w:tcBorders>
                  <w:shd w:val="clear" w:color="auto" w:fill="FFFFFF"/>
                  <w:vAlign w:val="bottom"/>
                </w:tcPr>
                <w:p w:rsidR="00B97B82" w:rsidRPr="00B97B82"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1.0027</w:t>
                  </w:r>
                </w:p>
              </w:tc>
              <w:tc>
                <w:tcPr>
                  <w:tcW w:w="825" w:type="dxa"/>
                  <w:tcBorders>
                    <w:top w:val="single" w:sz="4" w:space="0" w:color="auto"/>
                    <w:left w:val="single" w:sz="4" w:space="0" w:color="auto"/>
                  </w:tcBorders>
                  <w:shd w:val="clear" w:color="auto" w:fill="FFFFFF"/>
                  <w:vAlign w:val="bottom"/>
                </w:tcPr>
                <w:p w:rsidR="00B97B82" w:rsidRPr="00B97B82"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1.1824</w:t>
                  </w:r>
                </w:p>
              </w:tc>
              <w:tc>
                <w:tcPr>
                  <w:tcW w:w="787" w:type="dxa"/>
                  <w:tcBorders>
                    <w:top w:val="single" w:sz="4" w:space="0" w:color="auto"/>
                    <w:left w:val="single" w:sz="4" w:space="0" w:color="auto"/>
                  </w:tcBorders>
                  <w:shd w:val="clear" w:color="auto" w:fill="FFFFFF"/>
                  <w:vAlign w:val="bottom"/>
                </w:tcPr>
                <w:p w:rsidR="00B97B82" w:rsidRPr="00B97B82"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1.3660</w:t>
                  </w:r>
                </w:p>
              </w:tc>
              <w:tc>
                <w:tcPr>
                  <w:tcW w:w="787" w:type="dxa"/>
                  <w:tcBorders>
                    <w:top w:val="single" w:sz="4" w:space="0" w:color="auto"/>
                    <w:left w:val="single" w:sz="4" w:space="0" w:color="auto"/>
                  </w:tcBorders>
                  <w:shd w:val="clear" w:color="auto" w:fill="FFFFFF"/>
                  <w:vAlign w:val="bottom"/>
                </w:tcPr>
                <w:p w:rsidR="00B97B82" w:rsidRPr="00B97B82"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1.5537</w:t>
                  </w:r>
                </w:p>
              </w:tc>
              <w:tc>
                <w:tcPr>
                  <w:tcW w:w="787" w:type="dxa"/>
                  <w:tcBorders>
                    <w:top w:val="single" w:sz="4" w:space="0" w:color="auto"/>
                    <w:left w:val="single" w:sz="4" w:space="0" w:color="auto"/>
                    <w:right w:val="single" w:sz="4" w:space="0" w:color="auto"/>
                  </w:tcBorders>
                  <w:shd w:val="clear" w:color="auto" w:fill="FFFFFF"/>
                  <w:vAlign w:val="bottom"/>
                </w:tcPr>
                <w:p w:rsidR="00B97B82" w:rsidRPr="00B97B82"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1.7455</w:t>
                  </w:r>
                </w:p>
              </w:tc>
            </w:tr>
            <w:tr w:rsidR="00B97B82" w:rsidRPr="006C771A" w:rsidTr="00080FDD">
              <w:trPr>
                <w:trHeight w:hRule="exact" w:val="235"/>
              </w:trPr>
              <w:tc>
                <w:tcPr>
                  <w:tcW w:w="302" w:type="dxa"/>
                  <w:tcBorders>
                    <w:top w:val="single" w:sz="4" w:space="0" w:color="auto"/>
                    <w:left w:val="single" w:sz="4" w:space="0" w:color="auto"/>
                  </w:tcBorders>
                  <w:shd w:val="clear" w:color="auto" w:fill="FFFFFF"/>
                  <w:vAlign w:val="bottom"/>
                </w:tcPr>
                <w:p w:rsidR="00B97B82" w:rsidRPr="00B97B82"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-5</w:t>
                  </w:r>
                </w:p>
              </w:tc>
              <w:tc>
                <w:tcPr>
                  <w:tcW w:w="907" w:type="dxa"/>
                  <w:tcBorders>
                    <w:top w:val="single" w:sz="4" w:space="0" w:color="auto"/>
                    <w:left w:val="single" w:sz="4" w:space="0" w:color="auto"/>
                  </w:tcBorders>
                  <w:shd w:val="clear" w:color="auto" w:fill="FFFFFF"/>
                  <w:vAlign w:val="bottom"/>
                </w:tcPr>
                <w:p w:rsidR="00B97B82" w:rsidRPr="00B97B82" w:rsidRDefault="00B97B82" w:rsidP="00B97B82">
                  <w:pPr>
                    <w:pStyle w:val="3"/>
                    <w:shd w:val="clear" w:color="auto" w:fill="auto"/>
                    <w:spacing w:before="0" w:after="0" w:line="140" w:lineRule="exact"/>
                    <w:ind w:left="100" w:firstLine="0"/>
                    <w:jc w:val="left"/>
                    <w:rPr>
                      <w:sz w:val="10"/>
                      <w:szCs w:val="10"/>
                    </w:rPr>
                  </w:pPr>
                  <w:r w:rsidRPr="005A0ECF">
                    <w:rPr>
                      <w:rStyle w:val="7pt"/>
                      <w:sz w:val="10"/>
                      <w:szCs w:val="10"/>
                      <w:lang w:val="ru-RU"/>
                    </w:rPr>
                    <w:t>0.0650285</w:t>
                  </w:r>
                </w:p>
              </w:tc>
              <w:tc>
                <w:tcPr>
                  <w:tcW w:w="725" w:type="dxa"/>
                  <w:tcBorders>
                    <w:top w:val="single" w:sz="4" w:space="0" w:color="auto"/>
                    <w:left w:val="single" w:sz="4" w:space="0" w:color="auto"/>
                  </w:tcBorders>
                  <w:shd w:val="clear" w:color="auto" w:fill="FFFFFF"/>
                  <w:vAlign w:val="bottom"/>
                </w:tcPr>
                <w:p w:rsidR="00B97B82" w:rsidRPr="00B97B82"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04756</w:t>
                  </w:r>
                </w:p>
              </w:tc>
              <w:tc>
                <w:tcPr>
                  <w:tcW w:w="840" w:type="dxa"/>
                  <w:tcBorders>
                    <w:top w:val="single" w:sz="4" w:space="0" w:color="auto"/>
                    <w:left w:val="single" w:sz="4" w:space="0" w:color="auto"/>
                  </w:tcBorders>
                  <w:shd w:val="clear" w:color="auto" w:fill="FFFFFF"/>
                  <w:vAlign w:val="bottom"/>
                </w:tcPr>
                <w:p w:rsidR="00B97B82" w:rsidRPr="00B97B82"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0.5582</w:t>
                  </w:r>
                </w:p>
              </w:tc>
              <w:tc>
                <w:tcPr>
                  <w:tcW w:w="686" w:type="dxa"/>
                  <w:tcBorders>
                    <w:top w:val="single" w:sz="4" w:space="0" w:color="auto"/>
                    <w:left w:val="single" w:sz="4" w:space="0" w:color="auto"/>
                  </w:tcBorders>
                  <w:shd w:val="clear" w:color="auto" w:fill="FFFFFF"/>
                  <w:vAlign w:val="bottom"/>
                </w:tcPr>
                <w:p w:rsidR="00B97B82" w:rsidRPr="00B97B82"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0.6407</w:t>
                  </w:r>
                </w:p>
              </w:tc>
              <w:tc>
                <w:tcPr>
                  <w:tcW w:w="778" w:type="dxa"/>
                  <w:tcBorders>
                    <w:top w:val="single" w:sz="4" w:space="0" w:color="auto"/>
                    <w:left w:val="single" w:sz="4" w:space="0" w:color="auto"/>
                  </w:tcBorders>
                  <w:shd w:val="clear" w:color="auto" w:fill="D0CECE" w:themeFill="background2" w:themeFillShade="E6"/>
                  <w:vAlign w:val="bottom"/>
                </w:tcPr>
                <w:p w:rsidR="00B97B82" w:rsidRPr="00080FDD"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0 6744</w:t>
                  </w:r>
                </w:p>
              </w:tc>
              <w:tc>
                <w:tcPr>
                  <w:tcW w:w="797" w:type="dxa"/>
                  <w:tcBorders>
                    <w:top w:val="single" w:sz="4" w:space="0" w:color="auto"/>
                    <w:left w:val="single" w:sz="4" w:space="0" w:color="auto"/>
                  </w:tcBorders>
                  <w:shd w:val="clear" w:color="auto" w:fill="FFFFFF"/>
                  <w:vAlign w:val="bottom"/>
                </w:tcPr>
                <w:p w:rsidR="00B97B82" w:rsidRPr="00080FDD"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0.8094</w:t>
                  </w:r>
                </w:p>
              </w:tc>
              <w:tc>
                <w:tcPr>
                  <w:tcW w:w="792" w:type="dxa"/>
                  <w:tcBorders>
                    <w:top w:val="single" w:sz="4" w:space="0" w:color="auto"/>
                    <w:left w:val="single" w:sz="4" w:space="0" w:color="auto"/>
                  </w:tcBorders>
                  <w:shd w:val="clear" w:color="auto" w:fill="D0CECE" w:themeFill="background2" w:themeFillShade="E6"/>
                  <w:vAlign w:val="bottom"/>
                </w:tcPr>
                <w:p w:rsidR="00B97B82" w:rsidRPr="00080FDD"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0.9558</w:t>
                  </w:r>
                </w:p>
              </w:tc>
              <w:tc>
                <w:tcPr>
                  <w:tcW w:w="797" w:type="dxa"/>
                  <w:tcBorders>
                    <w:top w:val="single" w:sz="4" w:space="0" w:color="auto"/>
                    <w:left w:val="single" w:sz="4" w:space="0" w:color="auto"/>
                  </w:tcBorders>
                  <w:shd w:val="clear" w:color="auto" w:fill="FFFFFF"/>
                  <w:vAlign w:val="bottom"/>
                </w:tcPr>
                <w:p w:rsidR="00B97B82" w:rsidRPr="00B97B82"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0.9816</w:t>
                  </w:r>
                </w:p>
              </w:tc>
              <w:tc>
                <w:tcPr>
                  <w:tcW w:w="825" w:type="dxa"/>
                  <w:tcBorders>
                    <w:top w:val="single" w:sz="4" w:space="0" w:color="auto"/>
                    <w:left w:val="single" w:sz="4" w:space="0" w:color="auto"/>
                  </w:tcBorders>
                  <w:shd w:val="clear" w:color="auto" w:fill="FFFFFF"/>
                  <w:vAlign w:val="bottom"/>
                </w:tcPr>
                <w:p w:rsidR="00B97B82" w:rsidRPr="00B97B82"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1.1575</w:t>
                  </w:r>
                </w:p>
              </w:tc>
              <w:tc>
                <w:tcPr>
                  <w:tcW w:w="787" w:type="dxa"/>
                  <w:tcBorders>
                    <w:top w:val="single" w:sz="4" w:space="0" w:color="auto"/>
                    <w:left w:val="single" w:sz="4" w:space="0" w:color="auto"/>
                  </w:tcBorders>
                  <w:shd w:val="clear" w:color="auto" w:fill="FFFFFF"/>
                  <w:vAlign w:val="bottom"/>
                </w:tcPr>
                <w:p w:rsidR="00B97B82" w:rsidRPr="00B97B82"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1.3372</w:t>
                  </w:r>
                </w:p>
              </w:tc>
              <w:tc>
                <w:tcPr>
                  <w:tcW w:w="787" w:type="dxa"/>
                  <w:tcBorders>
                    <w:top w:val="single" w:sz="4" w:space="0" w:color="auto"/>
                    <w:left w:val="single" w:sz="4" w:space="0" w:color="auto"/>
                  </w:tcBorders>
                  <w:shd w:val="clear" w:color="auto" w:fill="FFFFFF"/>
                  <w:vAlign w:val="bottom"/>
                </w:tcPr>
                <w:p w:rsidR="00B97B82" w:rsidRPr="00B97B82"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1.5209</w:t>
                  </w:r>
                </w:p>
              </w:tc>
              <w:tc>
                <w:tcPr>
                  <w:tcW w:w="787" w:type="dxa"/>
                  <w:tcBorders>
                    <w:top w:val="single" w:sz="4" w:space="0" w:color="auto"/>
                    <w:left w:val="single" w:sz="4" w:space="0" w:color="auto"/>
                    <w:right w:val="single" w:sz="4" w:space="0" w:color="auto"/>
                  </w:tcBorders>
                  <w:shd w:val="clear" w:color="auto" w:fill="FFFFFF"/>
                  <w:vAlign w:val="bottom"/>
                </w:tcPr>
                <w:p w:rsidR="00B97B82" w:rsidRPr="00B97B82"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1.7087</w:t>
                  </w:r>
                </w:p>
              </w:tc>
            </w:tr>
            <w:tr w:rsidR="00B97B82" w:rsidRPr="006C771A" w:rsidTr="00080FDD">
              <w:trPr>
                <w:trHeight w:hRule="exact" w:val="235"/>
              </w:trPr>
              <w:tc>
                <w:tcPr>
                  <w:tcW w:w="302" w:type="dxa"/>
                  <w:tcBorders>
                    <w:top w:val="single" w:sz="4" w:space="0" w:color="auto"/>
                    <w:left w:val="single" w:sz="4" w:space="0" w:color="auto"/>
                  </w:tcBorders>
                  <w:shd w:val="clear" w:color="auto" w:fill="FFFFFF"/>
                  <w:vAlign w:val="bottom"/>
                </w:tcPr>
                <w:p w:rsidR="00B97B82" w:rsidRPr="00B97B82"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0</w:t>
                  </w:r>
                </w:p>
              </w:tc>
              <w:tc>
                <w:tcPr>
                  <w:tcW w:w="907" w:type="dxa"/>
                  <w:tcBorders>
                    <w:top w:val="single" w:sz="4" w:space="0" w:color="auto"/>
                    <w:left w:val="single" w:sz="4" w:space="0" w:color="auto"/>
                  </w:tcBorders>
                  <w:shd w:val="clear" w:color="auto" w:fill="FFFFFF"/>
                  <w:vAlign w:val="bottom"/>
                </w:tcPr>
                <w:p w:rsidR="00B97B82" w:rsidRPr="00B97B82" w:rsidRDefault="00B97B82" w:rsidP="00B97B82">
                  <w:pPr>
                    <w:pStyle w:val="3"/>
                    <w:shd w:val="clear" w:color="auto" w:fill="auto"/>
                    <w:spacing w:before="0" w:after="0" w:line="140" w:lineRule="exact"/>
                    <w:ind w:left="180" w:firstLine="0"/>
                    <w:jc w:val="left"/>
                    <w:rPr>
                      <w:sz w:val="10"/>
                      <w:szCs w:val="10"/>
                    </w:rPr>
                  </w:pPr>
                  <w:r w:rsidRPr="005A0ECF">
                    <w:rPr>
                      <w:rStyle w:val="7pt"/>
                      <w:sz w:val="10"/>
                      <w:szCs w:val="10"/>
                      <w:lang w:val="ru-RU"/>
                    </w:rPr>
                    <w:t>0.0664</w:t>
                  </w:r>
                </w:p>
              </w:tc>
              <w:tc>
                <w:tcPr>
                  <w:tcW w:w="725" w:type="dxa"/>
                  <w:tcBorders>
                    <w:top w:val="single" w:sz="4" w:space="0" w:color="auto"/>
                    <w:left w:val="single" w:sz="4" w:space="0" w:color="auto"/>
                  </w:tcBorders>
                  <w:shd w:val="clear" w:color="auto" w:fill="FFFFFF"/>
                  <w:vAlign w:val="bottom"/>
                </w:tcPr>
                <w:p w:rsidR="00B97B82" w:rsidRPr="00B97B82"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0 4658</w:t>
                  </w:r>
                </w:p>
              </w:tc>
              <w:tc>
                <w:tcPr>
                  <w:tcW w:w="840" w:type="dxa"/>
                  <w:tcBorders>
                    <w:top w:val="single" w:sz="4" w:space="0" w:color="auto"/>
                    <w:left w:val="single" w:sz="4" w:space="0" w:color="auto"/>
                  </w:tcBorders>
                  <w:shd w:val="clear" w:color="auto" w:fill="FFFFFF"/>
                  <w:vAlign w:val="bottom"/>
                </w:tcPr>
                <w:p w:rsidR="00B97B82" w:rsidRPr="00B97B82"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0.5450</w:t>
                  </w:r>
                </w:p>
              </w:tc>
              <w:tc>
                <w:tcPr>
                  <w:tcW w:w="686" w:type="dxa"/>
                  <w:tcBorders>
                    <w:top w:val="single" w:sz="4" w:space="0" w:color="auto"/>
                    <w:left w:val="single" w:sz="4" w:space="0" w:color="auto"/>
                  </w:tcBorders>
                  <w:shd w:val="clear" w:color="auto" w:fill="FFFFFF"/>
                  <w:vAlign w:val="bottom"/>
                </w:tcPr>
                <w:p w:rsidR="00B97B82" w:rsidRPr="00B97B82"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0.6275</w:t>
                  </w:r>
                </w:p>
              </w:tc>
              <w:tc>
                <w:tcPr>
                  <w:tcW w:w="778" w:type="dxa"/>
                  <w:tcBorders>
                    <w:top w:val="single" w:sz="4" w:space="0" w:color="auto"/>
                    <w:left w:val="single" w:sz="4" w:space="0" w:color="auto"/>
                  </w:tcBorders>
                  <w:shd w:val="clear" w:color="auto" w:fill="D0CECE" w:themeFill="background2" w:themeFillShade="E6"/>
                  <w:vAlign w:val="bottom"/>
                </w:tcPr>
                <w:p w:rsidR="00B97B82" w:rsidRPr="00080FDD"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0 6605</w:t>
                  </w:r>
                </w:p>
              </w:tc>
              <w:tc>
                <w:tcPr>
                  <w:tcW w:w="797" w:type="dxa"/>
                  <w:tcBorders>
                    <w:top w:val="single" w:sz="4" w:space="0" w:color="auto"/>
                    <w:left w:val="single" w:sz="4" w:space="0" w:color="auto"/>
                  </w:tcBorders>
                  <w:shd w:val="clear" w:color="auto" w:fill="FFFFFF"/>
                  <w:vAlign w:val="bottom"/>
                </w:tcPr>
                <w:p w:rsidR="00B97B82" w:rsidRPr="00080FDD"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0.7926</w:t>
                  </w:r>
                </w:p>
              </w:tc>
              <w:tc>
                <w:tcPr>
                  <w:tcW w:w="792" w:type="dxa"/>
                  <w:tcBorders>
                    <w:top w:val="single" w:sz="4" w:space="0" w:color="auto"/>
                    <w:left w:val="single" w:sz="4" w:space="0" w:color="auto"/>
                  </w:tcBorders>
                  <w:shd w:val="clear" w:color="auto" w:fill="D0CECE" w:themeFill="background2" w:themeFillShade="E6"/>
                  <w:vAlign w:val="bottom"/>
                </w:tcPr>
                <w:p w:rsidR="00B97B82" w:rsidRPr="00080FDD"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0.9360</w:t>
                  </w:r>
                </w:p>
              </w:tc>
              <w:tc>
                <w:tcPr>
                  <w:tcW w:w="797" w:type="dxa"/>
                  <w:tcBorders>
                    <w:top w:val="single" w:sz="4" w:space="0" w:color="auto"/>
                    <w:left w:val="single" w:sz="4" w:space="0" w:color="auto"/>
                  </w:tcBorders>
                  <w:shd w:val="clear" w:color="auto" w:fill="FFFFFF"/>
                  <w:vAlign w:val="bottom"/>
                </w:tcPr>
                <w:p w:rsidR="00B97B82" w:rsidRPr="00B97B82"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0 9613</w:t>
                  </w:r>
                </w:p>
              </w:tc>
              <w:tc>
                <w:tcPr>
                  <w:tcW w:w="825" w:type="dxa"/>
                  <w:tcBorders>
                    <w:top w:val="single" w:sz="4" w:space="0" w:color="auto"/>
                    <w:left w:val="single" w:sz="4" w:space="0" w:color="auto"/>
                  </w:tcBorders>
                  <w:shd w:val="clear" w:color="auto" w:fill="FFFFFF"/>
                  <w:vAlign w:val="bottom"/>
                </w:tcPr>
                <w:p w:rsidR="00B97B82" w:rsidRPr="00B97B82"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1.1336</w:t>
                  </w:r>
                </w:p>
              </w:tc>
              <w:tc>
                <w:tcPr>
                  <w:tcW w:w="787" w:type="dxa"/>
                  <w:tcBorders>
                    <w:top w:val="single" w:sz="4" w:space="0" w:color="auto"/>
                    <w:left w:val="single" w:sz="4" w:space="0" w:color="auto"/>
                  </w:tcBorders>
                  <w:shd w:val="clear" w:color="auto" w:fill="FFFFFF"/>
                  <w:vAlign w:val="bottom"/>
                </w:tcPr>
                <w:p w:rsidR="00B97B82" w:rsidRPr="00B97B82"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1.3096</w:t>
                  </w:r>
                </w:p>
              </w:tc>
              <w:tc>
                <w:tcPr>
                  <w:tcW w:w="787" w:type="dxa"/>
                  <w:tcBorders>
                    <w:top w:val="single" w:sz="4" w:space="0" w:color="auto"/>
                    <w:left w:val="single" w:sz="4" w:space="0" w:color="auto"/>
                  </w:tcBorders>
                  <w:shd w:val="clear" w:color="auto" w:fill="FFFFFF"/>
                  <w:vAlign w:val="bottom"/>
                </w:tcPr>
                <w:p w:rsidR="00B97B82" w:rsidRPr="00B97B82"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1.4895</w:t>
                  </w:r>
                </w:p>
              </w:tc>
              <w:tc>
                <w:tcPr>
                  <w:tcW w:w="787" w:type="dxa"/>
                  <w:tcBorders>
                    <w:top w:val="single" w:sz="4" w:space="0" w:color="auto"/>
                    <w:left w:val="single" w:sz="4" w:space="0" w:color="auto"/>
                    <w:right w:val="single" w:sz="4" w:space="0" w:color="auto"/>
                  </w:tcBorders>
                  <w:shd w:val="clear" w:color="auto" w:fill="FFFFFF"/>
                  <w:vAlign w:val="bottom"/>
                </w:tcPr>
                <w:p w:rsidR="00B97B82" w:rsidRPr="00B97B82"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1.6734</w:t>
                  </w:r>
                </w:p>
              </w:tc>
            </w:tr>
            <w:tr w:rsidR="00B97B82" w:rsidRPr="006C771A" w:rsidTr="00080FDD">
              <w:trPr>
                <w:trHeight w:hRule="exact" w:val="230"/>
              </w:trPr>
              <w:tc>
                <w:tcPr>
                  <w:tcW w:w="302" w:type="dxa"/>
                  <w:tcBorders>
                    <w:top w:val="single" w:sz="4" w:space="0" w:color="auto"/>
                    <w:left w:val="single" w:sz="4" w:space="0" w:color="auto"/>
                  </w:tcBorders>
                  <w:shd w:val="clear" w:color="auto" w:fill="FFFFFF"/>
                  <w:vAlign w:val="bottom"/>
                </w:tcPr>
                <w:p w:rsidR="00B97B82" w:rsidRPr="00B97B82"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5</w:t>
                  </w:r>
                </w:p>
              </w:tc>
              <w:tc>
                <w:tcPr>
                  <w:tcW w:w="907" w:type="dxa"/>
                  <w:tcBorders>
                    <w:top w:val="single" w:sz="4" w:space="0" w:color="auto"/>
                    <w:left w:val="single" w:sz="4" w:space="0" w:color="auto"/>
                  </w:tcBorders>
                  <w:shd w:val="clear" w:color="auto" w:fill="FFFFFF"/>
                  <w:vAlign w:val="bottom"/>
                </w:tcPr>
                <w:p w:rsidR="00B97B82" w:rsidRPr="00B97B82" w:rsidRDefault="00B97B82" w:rsidP="00B97B82">
                  <w:pPr>
                    <w:pStyle w:val="3"/>
                    <w:shd w:val="clear" w:color="auto" w:fill="auto"/>
                    <w:spacing w:before="0" w:after="0" w:line="140" w:lineRule="exact"/>
                    <w:ind w:left="100" w:firstLine="0"/>
                    <w:jc w:val="left"/>
                    <w:rPr>
                      <w:sz w:val="10"/>
                      <w:szCs w:val="10"/>
                    </w:rPr>
                  </w:pPr>
                  <w:r w:rsidRPr="005A0ECF">
                    <w:rPr>
                      <w:rStyle w:val="7pt"/>
                      <w:sz w:val="10"/>
                      <w:szCs w:val="10"/>
                      <w:lang w:val="ru-RU"/>
                    </w:rPr>
                    <w:t>0.0677715</w:t>
                  </w:r>
                </w:p>
              </w:tc>
              <w:tc>
                <w:tcPr>
                  <w:tcW w:w="725" w:type="dxa"/>
                  <w:tcBorders>
                    <w:top w:val="single" w:sz="4" w:space="0" w:color="auto"/>
                    <w:left w:val="single" w:sz="4" w:space="0" w:color="auto"/>
                  </w:tcBorders>
                  <w:shd w:val="clear" w:color="auto" w:fill="FFFFFF"/>
                  <w:vAlign w:val="bottom"/>
                </w:tcPr>
                <w:p w:rsidR="00B97B82" w:rsidRPr="00B97B82"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0.4564</w:t>
                  </w:r>
                </w:p>
              </w:tc>
              <w:tc>
                <w:tcPr>
                  <w:tcW w:w="840" w:type="dxa"/>
                  <w:tcBorders>
                    <w:top w:val="single" w:sz="4" w:space="0" w:color="auto"/>
                    <w:left w:val="single" w:sz="4" w:space="0" w:color="auto"/>
                  </w:tcBorders>
                  <w:shd w:val="clear" w:color="auto" w:fill="FFFFFF"/>
                  <w:vAlign w:val="bottom"/>
                </w:tcPr>
                <w:p w:rsidR="00B97B82" w:rsidRPr="00B97B82"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0.5356</w:t>
                  </w:r>
                </w:p>
              </w:tc>
              <w:tc>
                <w:tcPr>
                  <w:tcW w:w="686" w:type="dxa"/>
                  <w:tcBorders>
                    <w:top w:val="single" w:sz="4" w:space="0" w:color="auto"/>
                    <w:left w:val="single" w:sz="4" w:space="0" w:color="auto"/>
                  </w:tcBorders>
                  <w:shd w:val="clear" w:color="auto" w:fill="FFFFFF"/>
                  <w:vAlign w:val="bottom"/>
                </w:tcPr>
                <w:p w:rsidR="00B97B82" w:rsidRPr="00B97B82"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0.6148</w:t>
                  </w:r>
                </w:p>
              </w:tc>
              <w:tc>
                <w:tcPr>
                  <w:tcW w:w="778" w:type="dxa"/>
                  <w:tcBorders>
                    <w:top w:val="single" w:sz="4" w:space="0" w:color="auto"/>
                    <w:left w:val="single" w:sz="4" w:space="0" w:color="auto"/>
                  </w:tcBorders>
                  <w:shd w:val="clear" w:color="auto" w:fill="D0CECE" w:themeFill="background2" w:themeFillShade="E6"/>
                  <w:vAlign w:val="bottom"/>
                </w:tcPr>
                <w:p w:rsidR="00B97B82" w:rsidRPr="00080FDD"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0.6472</w:t>
                  </w:r>
                </w:p>
              </w:tc>
              <w:tc>
                <w:tcPr>
                  <w:tcW w:w="797" w:type="dxa"/>
                  <w:tcBorders>
                    <w:top w:val="single" w:sz="4" w:space="0" w:color="auto"/>
                    <w:left w:val="single" w:sz="4" w:space="0" w:color="auto"/>
                  </w:tcBorders>
                  <w:shd w:val="clear" w:color="auto" w:fill="FFFFFF"/>
                  <w:vAlign w:val="bottom"/>
                </w:tcPr>
                <w:p w:rsidR="00B97B82" w:rsidRPr="00080FDD"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0.7766</w:t>
                  </w:r>
                </w:p>
              </w:tc>
              <w:tc>
                <w:tcPr>
                  <w:tcW w:w="792" w:type="dxa"/>
                  <w:tcBorders>
                    <w:top w:val="single" w:sz="4" w:space="0" w:color="auto"/>
                    <w:left w:val="single" w:sz="4" w:space="0" w:color="auto"/>
                  </w:tcBorders>
                  <w:shd w:val="clear" w:color="auto" w:fill="D0CECE" w:themeFill="background2" w:themeFillShade="E6"/>
                  <w:vAlign w:val="bottom"/>
                </w:tcPr>
                <w:p w:rsidR="00B97B82" w:rsidRPr="00080FDD"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0.9170</w:t>
                  </w:r>
                </w:p>
              </w:tc>
              <w:tc>
                <w:tcPr>
                  <w:tcW w:w="797" w:type="dxa"/>
                  <w:tcBorders>
                    <w:top w:val="single" w:sz="4" w:space="0" w:color="auto"/>
                    <w:left w:val="single" w:sz="4" w:space="0" w:color="auto"/>
                  </w:tcBorders>
                  <w:shd w:val="clear" w:color="auto" w:fill="FFFFFF"/>
                  <w:vAlign w:val="bottom"/>
                </w:tcPr>
                <w:p w:rsidR="00B97B82" w:rsidRPr="00B97B82"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0.9418</w:t>
                  </w:r>
                </w:p>
              </w:tc>
              <w:tc>
                <w:tcPr>
                  <w:tcW w:w="825" w:type="dxa"/>
                  <w:tcBorders>
                    <w:top w:val="single" w:sz="4" w:space="0" w:color="auto"/>
                    <w:left w:val="single" w:sz="4" w:space="0" w:color="auto"/>
                  </w:tcBorders>
                  <w:shd w:val="clear" w:color="auto" w:fill="FFFFFF"/>
                  <w:vAlign w:val="bottom"/>
                </w:tcPr>
                <w:p w:rsidR="00B97B82" w:rsidRPr="00B97B82"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1.1106</w:t>
                  </w:r>
                </w:p>
              </w:tc>
              <w:tc>
                <w:tcPr>
                  <w:tcW w:w="787" w:type="dxa"/>
                  <w:tcBorders>
                    <w:top w:val="single" w:sz="4" w:space="0" w:color="auto"/>
                    <w:left w:val="single" w:sz="4" w:space="0" w:color="auto"/>
                  </w:tcBorders>
                  <w:shd w:val="clear" w:color="auto" w:fill="FFFFFF"/>
                  <w:vAlign w:val="bottom"/>
                </w:tcPr>
                <w:p w:rsidR="00B97B82" w:rsidRPr="00B97B82" w:rsidRDefault="00B97B82" w:rsidP="00B97B82">
                  <w:pPr>
                    <w:pStyle w:val="3"/>
                    <w:shd w:val="clear" w:color="auto" w:fill="auto"/>
                    <w:spacing w:before="0" w:after="0" w:line="140" w:lineRule="exact"/>
                    <w:ind w:left="140" w:firstLine="0"/>
                    <w:jc w:val="left"/>
                    <w:rPr>
                      <w:sz w:val="10"/>
                      <w:szCs w:val="10"/>
                    </w:rPr>
                  </w:pPr>
                  <w:r w:rsidRPr="005A0ECF">
                    <w:rPr>
                      <w:rStyle w:val="7pt"/>
                      <w:sz w:val="10"/>
                      <w:szCs w:val="10"/>
                      <w:lang w:val="ru-RU"/>
                    </w:rPr>
                    <w:t>1.2831</w:t>
                  </w:r>
                </w:p>
              </w:tc>
              <w:tc>
                <w:tcPr>
                  <w:tcW w:w="787" w:type="dxa"/>
                  <w:tcBorders>
                    <w:top w:val="single" w:sz="4" w:space="0" w:color="auto"/>
                    <w:left w:val="single" w:sz="4" w:space="0" w:color="auto"/>
                  </w:tcBorders>
                  <w:shd w:val="clear" w:color="auto" w:fill="FFFFFF"/>
                  <w:vAlign w:val="bottom"/>
                </w:tcPr>
                <w:p w:rsidR="00B97B82" w:rsidRPr="00B97B82"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1.4593</w:t>
                  </w:r>
                </w:p>
              </w:tc>
              <w:tc>
                <w:tcPr>
                  <w:tcW w:w="787" w:type="dxa"/>
                  <w:tcBorders>
                    <w:top w:val="single" w:sz="4" w:space="0" w:color="auto"/>
                    <w:left w:val="single" w:sz="4" w:space="0" w:color="auto"/>
                    <w:right w:val="single" w:sz="4" w:space="0" w:color="auto"/>
                  </w:tcBorders>
                  <w:shd w:val="clear" w:color="auto" w:fill="FFFFFF"/>
                  <w:vAlign w:val="bottom"/>
                </w:tcPr>
                <w:p w:rsidR="00B97B82" w:rsidRPr="00B97B82"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1.6395</w:t>
                  </w:r>
                </w:p>
              </w:tc>
            </w:tr>
            <w:tr w:rsidR="00B97B82" w:rsidRPr="006C771A" w:rsidTr="00080FDD">
              <w:trPr>
                <w:trHeight w:hRule="exact" w:val="235"/>
              </w:trPr>
              <w:tc>
                <w:tcPr>
                  <w:tcW w:w="302" w:type="dxa"/>
                  <w:tcBorders>
                    <w:top w:val="single" w:sz="4" w:space="0" w:color="auto"/>
                    <w:left w:val="single" w:sz="4" w:space="0" w:color="auto"/>
                  </w:tcBorders>
                  <w:shd w:val="clear" w:color="auto" w:fill="FFFFFF"/>
                  <w:vAlign w:val="bottom"/>
                </w:tcPr>
                <w:p w:rsidR="00B97B82" w:rsidRPr="00B97B82"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10</w:t>
                  </w:r>
                </w:p>
              </w:tc>
              <w:tc>
                <w:tcPr>
                  <w:tcW w:w="907" w:type="dxa"/>
                  <w:tcBorders>
                    <w:top w:val="single" w:sz="4" w:space="0" w:color="auto"/>
                    <w:left w:val="single" w:sz="4" w:space="0" w:color="auto"/>
                  </w:tcBorders>
                  <w:shd w:val="clear" w:color="auto" w:fill="FFFFFF"/>
                  <w:vAlign w:val="bottom"/>
                </w:tcPr>
                <w:p w:rsidR="00B97B82" w:rsidRPr="00B97B82" w:rsidRDefault="00B97B82" w:rsidP="00B97B82">
                  <w:pPr>
                    <w:pStyle w:val="3"/>
                    <w:shd w:val="clear" w:color="auto" w:fill="auto"/>
                    <w:spacing w:before="0" w:after="0" w:line="140" w:lineRule="exact"/>
                    <w:ind w:left="100" w:firstLine="0"/>
                    <w:jc w:val="left"/>
                    <w:rPr>
                      <w:sz w:val="10"/>
                      <w:szCs w:val="10"/>
                    </w:rPr>
                  </w:pPr>
                  <w:r w:rsidRPr="005A0ECF">
                    <w:rPr>
                      <w:rStyle w:val="7pt"/>
                      <w:sz w:val="10"/>
                      <w:szCs w:val="10"/>
                      <w:lang w:val="ru-RU"/>
                    </w:rPr>
                    <w:t>0.069143</w:t>
                  </w:r>
                </w:p>
              </w:tc>
              <w:tc>
                <w:tcPr>
                  <w:tcW w:w="725" w:type="dxa"/>
                  <w:tcBorders>
                    <w:top w:val="single" w:sz="4" w:space="0" w:color="auto"/>
                    <w:left w:val="single" w:sz="4" w:space="0" w:color="auto"/>
                  </w:tcBorders>
                  <w:shd w:val="clear" w:color="auto" w:fill="FFFFFF"/>
                  <w:vAlign w:val="bottom"/>
                </w:tcPr>
                <w:p w:rsidR="00B97B82" w:rsidRPr="00B97B82"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0.4473</w:t>
                  </w:r>
                </w:p>
              </w:tc>
              <w:tc>
                <w:tcPr>
                  <w:tcW w:w="840" w:type="dxa"/>
                  <w:tcBorders>
                    <w:top w:val="single" w:sz="4" w:space="0" w:color="auto"/>
                    <w:left w:val="single" w:sz="4" w:space="0" w:color="auto"/>
                  </w:tcBorders>
                  <w:shd w:val="clear" w:color="auto" w:fill="FFFFFF"/>
                  <w:vAlign w:val="bottom"/>
                </w:tcPr>
                <w:p w:rsidR="00B97B82" w:rsidRPr="00B97B82"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0.5250</w:t>
                  </w:r>
                </w:p>
              </w:tc>
              <w:tc>
                <w:tcPr>
                  <w:tcW w:w="686" w:type="dxa"/>
                  <w:tcBorders>
                    <w:top w:val="single" w:sz="4" w:space="0" w:color="auto"/>
                    <w:left w:val="single" w:sz="4" w:space="0" w:color="auto"/>
                  </w:tcBorders>
                  <w:shd w:val="clear" w:color="auto" w:fill="FFFFFF"/>
                  <w:vAlign w:val="bottom"/>
                </w:tcPr>
                <w:p w:rsidR="00B97B82" w:rsidRPr="00B97B82"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0.6026</w:t>
                  </w:r>
                </w:p>
              </w:tc>
              <w:tc>
                <w:tcPr>
                  <w:tcW w:w="778" w:type="dxa"/>
                  <w:tcBorders>
                    <w:top w:val="single" w:sz="4" w:space="0" w:color="auto"/>
                    <w:left w:val="single" w:sz="4" w:space="0" w:color="auto"/>
                  </w:tcBorders>
                  <w:shd w:val="clear" w:color="auto" w:fill="D0CECE" w:themeFill="background2" w:themeFillShade="E6"/>
                  <w:vAlign w:val="bottom"/>
                </w:tcPr>
                <w:p w:rsidR="00B97B82" w:rsidRPr="00080FDD"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06343</w:t>
                  </w:r>
                </w:p>
              </w:tc>
              <w:tc>
                <w:tcPr>
                  <w:tcW w:w="797" w:type="dxa"/>
                  <w:tcBorders>
                    <w:top w:val="single" w:sz="4" w:space="0" w:color="auto"/>
                    <w:left w:val="single" w:sz="4" w:space="0" w:color="auto"/>
                  </w:tcBorders>
                  <w:shd w:val="clear" w:color="auto" w:fill="FFFFFF"/>
                  <w:vAlign w:val="bottom"/>
                </w:tcPr>
                <w:p w:rsidR="00B97B82" w:rsidRPr="00080FDD"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0.7612</w:t>
                  </w:r>
                </w:p>
              </w:tc>
              <w:tc>
                <w:tcPr>
                  <w:tcW w:w="792" w:type="dxa"/>
                  <w:tcBorders>
                    <w:top w:val="single" w:sz="4" w:space="0" w:color="auto"/>
                    <w:left w:val="single" w:sz="4" w:space="0" w:color="auto"/>
                  </w:tcBorders>
                  <w:shd w:val="clear" w:color="auto" w:fill="D0CECE" w:themeFill="background2" w:themeFillShade="E6"/>
                  <w:vAlign w:val="bottom"/>
                </w:tcPr>
                <w:p w:rsidR="00B97B82" w:rsidRPr="00080FDD"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0.8989</w:t>
                  </w:r>
                </w:p>
              </w:tc>
              <w:tc>
                <w:tcPr>
                  <w:tcW w:w="797" w:type="dxa"/>
                  <w:tcBorders>
                    <w:top w:val="single" w:sz="4" w:space="0" w:color="auto"/>
                    <w:left w:val="single" w:sz="4" w:space="0" w:color="auto"/>
                  </w:tcBorders>
                  <w:shd w:val="clear" w:color="auto" w:fill="FFFFFF"/>
                  <w:vAlign w:val="bottom"/>
                </w:tcPr>
                <w:p w:rsidR="00B97B82" w:rsidRPr="00B97B82"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0,9232</w:t>
                  </w:r>
                </w:p>
              </w:tc>
              <w:tc>
                <w:tcPr>
                  <w:tcW w:w="825" w:type="dxa"/>
                  <w:tcBorders>
                    <w:top w:val="single" w:sz="4" w:space="0" w:color="auto"/>
                    <w:left w:val="single" w:sz="4" w:space="0" w:color="auto"/>
                  </w:tcBorders>
                  <w:shd w:val="clear" w:color="auto" w:fill="FFFFFF"/>
                  <w:vAlign w:val="bottom"/>
                </w:tcPr>
                <w:p w:rsidR="00B97B82" w:rsidRPr="00B97B82"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1 0886</w:t>
                  </w:r>
                </w:p>
              </w:tc>
              <w:tc>
                <w:tcPr>
                  <w:tcW w:w="787" w:type="dxa"/>
                  <w:tcBorders>
                    <w:top w:val="single" w:sz="4" w:space="0" w:color="auto"/>
                    <w:left w:val="single" w:sz="4" w:space="0" w:color="auto"/>
                  </w:tcBorders>
                  <w:shd w:val="clear" w:color="auto" w:fill="FFFFFF"/>
                  <w:vAlign w:val="bottom"/>
                </w:tcPr>
                <w:p w:rsidR="00B97B82" w:rsidRPr="00B97B82"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1.2576</w:t>
                  </w:r>
                </w:p>
              </w:tc>
              <w:tc>
                <w:tcPr>
                  <w:tcW w:w="787" w:type="dxa"/>
                  <w:tcBorders>
                    <w:top w:val="single" w:sz="4" w:space="0" w:color="auto"/>
                    <w:left w:val="single" w:sz="4" w:space="0" w:color="auto"/>
                  </w:tcBorders>
                  <w:shd w:val="clear" w:color="auto" w:fill="FFFFFF"/>
                  <w:vAlign w:val="bottom"/>
                </w:tcPr>
                <w:p w:rsidR="00B97B82" w:rsidRPr="00B97B82"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1.4304</w:t>
                  </w:r>
                </w:p>
              </w:tc>
              <w:tc>
                <w:tcPr>
                  <w:tcW w:w="787" w:type="dxa"/>
                  <w:tcBorders>
                    <w:top w:val="single" w:sz="4" w:space="0" w:color="auto"/>
                    <w:left w:val="single" w:sz="4" w:space="0" w:color="auto"/>
                    <w:right w:val="single" w:sz="4" w:space="0" w:color="auto"/>
                  </w:tcBorders>
                  <w:shd w:val="clear" w:color="auto" w:fill="FFFFFF"/>
                  <w:vAlign w:val="bottom"/>
                </w:tcPr>
                <w:p w:rsidR="00B97B82" w:rsidRPr="00B97B82"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1.6070</w:t>
                  </w:r>
                </w:p>
              </w:tc>
            </w:tr>
            <w:tr w:rsidR="00B97B82" w:rsidRPr="006C771A" w:rsidTr="00080FDD">
              <w:trPr>
                <w:trHeight w:hRule="exact" w:val="235"/>
              </w:trPr>
              <w:tc>
                <w:tcPr>
                  <w:tcW w:w="302" w:type="dxa"/>
                  <w:tcBorders>
                    <w:top w:val="single" w:sz="4" w:space="0" w:color="auto"/>
                    <w:left w:val="single" w:sz="4" w:space="0" w:color="auto"/>
                  </w:tcBorders>
                  <w:shd w:val="clear" w:color="auto" w:fill="FFFFFF"/>
                  <w:vAlign w:val="bottom"/>
                </w:tcPr>
                <w:p w:rsidR="00B97B82" w:rsidRPr="00B97B82"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15</w:t>
                  </w:r>
                </w:p>
              </w:tc>
              <w:tc>
                <w:tcPr>
                  <w:tcW w:w="907" w:type="dxa"/>
                  <w:tcBorders>
                    <w:top w:val="single" w:sz="4" w:space="0" w:color="auto"/>
                    <w:left w:val="single" w:sz="4" w:space="0" w:color="auto"/>
                  </w:tcBorders>
                  <w:shd w:val="clear" w:color="auto" w:fill="FFFFFF"/>
                  <w:vAlign w:val="bottom"/>
                </w:tcPr>
                <w:p w:rsidR="00B97B82" w:rsidRPr="00B97B82" w:rsidRDefault="00B97B82" w:rsidP="00B97B82">
                  <w:pPr>
                    <w:pStyle w:val="3"/>
                    <w:shd w:val="clear" w:color="auto" w:fill="auto"/>
                    <w:spacing w:before="0" w:after="0" w:line="140" w:lineRule="exact"/>
                    <w:ind w:left="100" w:firstLine="0"/>
                    <w:jc w:val="left"/>
                    <w:rPr>
                      <w:sz w:val="10"/>
                      <w:szCs w:val="10"/>
                    </w:rPr>
                  </w:pPr>
                  <w:r w:rsidRPr="005A0ECF">
                    <w:rPr>
                      <w:rStyle w:val="7pt"/>
                      <w:sz w:val="10"/>
                      <w:szCs w:val="10"/>
                      <w:lang w:val="ru-RU"/>
                    </w:rPr>
                    <w:t>0.0705145</w:t>
                  </w:r>
                </w:p>
              </w:tc>
              <w:tc>
                <w:tcPr>
                  <w:tcW w:w="725" w:type="dxa"/>
                  <w:tcBorders>
                    <w:top w:val="single" w:sz="4" w:space="0" w:color="auto"/>
                    <w:left w:val="single" w:sz="4" w:space="0" w:color="auto"/>
                  </w:tcBorders>
                  <w:shd w:val="clear" w:color="auto" w:fill="FFFFFF"/>
                  <w:vAlign w:val="bottom"/>
                </w:tcPr>
                <w:p w:rsidR="00B97B82" w:rsidRPr="00B97B82"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0.4386</w:t>
                  </w:r>
                </w:p>
              </w:tc>
              <w:tc>
                <w:tcPr>
                  <w:tcW w:w="840" w:type="dxa"/>
                  <w:tcBorders>
                    <w:top w:val="single" w:sz="4" w:space="0" w:color="auto"/>
                    <w:left w:val="single" w:sz="4" w:space="0" w:color="auto"/>
                  </w:tcBorders>
                  <w:shd w:val="clear" w:color="auto" w:fill="FFFFFF"/>
                  <w:vAlign w:val="bottom"/>
                </w:tcPr>
                <w:p w:rsidR="00B97B82" w:rsidRPr="00B97B82"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0.5148</w:t>
                  </w:r>
                </w:p>
              </w:tc>
              <w:tc>
                <w:tcPr>
                  <w:tcW w:w="686" w:type="dxa"/>
                  <w:tcBorders>
                    <w:top w:val="single" w:sz="4" w:space="0" w:color="auto"/>
                    <w:left w:val="single" w:sz="4" w:space="0" w:color="auto"/>
                  </w:tcBorders>
                  <w:shd w:val="clear" w:color="auto" w:fill="FFFFFF"/>
                  <w:vAlign w:val="bottom"/>
                </w:tcPr>
                <w:p w:rsidR="00B97B82" w:rsidRPr="00B97B82"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0.5909</w:t>
                  </w:r>
                </w:p>
              </w:tc>
              <w:tc>
                <w:tcPr>
                  <w:tcW w:w="778" w:type="dxa"/>
                  <w:tcBorders>
                    <w:top w:val="single" w:sz="4" w:space="0" w:color="auto"/>
                    <w:left w:val="single" w:sz="4" w:space="0" w:color="auto"/>
                  </w:tcBorders>
                  <w:shd w:val="clear" w:color="auto" w:fill="D0CECE" w:themeFill="background2" w:themeFillShade="E6"/>
                  <w:vAlign w:val="bottom"/>
                </w:tcPr>
                <w:p w:rsidR="00B97B82" w:rsidRPr="00080FDD"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0 6220</w:t>
                  </w:r>
                </w:p>
              </w:tc>
              <w:tc>
                <w:tcPr>
                  <w:tcW w:w="797" w:type="dxa"/>
                  <w:tcBorders>
                    <w:top w:val="single" w:sz="4" w:space="0" w:color="auto"/>
                    <w:left w:val="single" w:sz="4" w:space="0" w:color="auto"/>
                  </w:tcBorders>
                  <w:shd w:val="clear" w:color="auto" w:fill="FFFFFF"/>
                  <w:vAlign w:val="bottom"/>
                </w:tcPr>
                <w:p w:rsidR="00B97B82" w:rsidRPr="00080FDD"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0.7464</w:t>
                  </w:r>
                </w:p>
              </w:tc>
              <w:tc>
                <w:tcPr>
                  <w:tcW w:w="792" w:type="dxa"/>
                  <w:tcBorders>
                    <w:top w:val="single" w:sz="4" w:space="0" w:color="auto"/>
                    <w:left w:val="single" w:sz="4" w:space="0" w:color="auto"/>
                  </w:tcBorders>
                  <w:shd w:val="clear" w:color="auto" w:fill="D0CECE" w:themeFill="background2" w:themeFillShade="E6"/>
                  <w:vAlign w:val="bottom"/>
                </w:tcPr>
                <w:p w:rsidR="00B97B82" w:rsidRPr="00080FDD"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0.8814</w:t>
                  </w:r>
                </w:p>
              </w:tc>
              <w:tc>
                <w:tcPr>
                  <w:tcW w:w="797" w:type="dxa"/>
                  <w:tcBorders>
                    <w:top w:val="single" w:sz="4" w:space="0" w:color="auto"/>
                    <w:left w:val="single" w:sz="4" w:space="0" w:color="auto"/>
                  </w:tcBorders>
                  <w:shd w:val="clear" w:color="auto" w:fill="FFFFFF"/>
                  <w:vAlign w:val="bottom"/>
                </w:tcPr>
                <w:p w:rsidR="00B97B82" w:rsidRPr="00B97B82"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0 9052</w:t>
                  </w:r>
                </w:p>
              </w:tc>
              <w:tc>
                <w:tcPr>
                  <w:tcW w:w="825" w:type="dxa"/>
                  <w:tcBorders>
                    <w:top w:val="single" w:sz="4" w:space="0" w:color="auto"/>
                    <w:left w:val="single" w:sz="4" w:space="0" w:color="auto"/>
                  </w:tcBorders>
                  <w:shd w:val="clear" w:color="auto" w:fill="FFFFFF"/>
                  <w:vAlign w:val="bottom"/>
                </w:tcPr>
                <w:p w:rsidR="00B97B82" w:rsidRPr="00B97B82"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1 0674</w:t>
                  </w:r>
                </w:p>
              </w:tc>
              <w:tc>
                <w:tcPr>
                  <w:tcW w:w="787" w:type="dxa"/>
                  <w:tcBorders>
                    <w:top w:val="single" w:sz="4" w:space="0" w:color="auto"/>
                    <w:left w:val="single" w:sz="4" w:space="0" w:color="auto"/>
                  </w:tcBorders>
                  <w:shd w:val="clear" w:color="auto" w:fill="FFFFFF"/>
                  <w:vAlign w:val="bottom"/>
                </w:tcPr>
                <w:p w:rsidR="00B97B82" w:rsidRPr="00B97B82"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1,2332</w:t>
                  </w:r>
                </w:p>
              </w:tc>
              <w:tc>
                <w:tcPr>
                  <w:tcW w:w="787" w:type="dxa"/>
                  <w:tcBorders>
                    <w:top w:val="single" w:sz="4" w:space="0" w:color="auto"/>
                    <w:left w:val="single" w:sz="4" w:space="0" w:color="auto"/>
                  </w:tcBorders>
                  <w:shd w:val="clear" w:color="auto" w:fill="FFFFFF"/>
                  <w:vAlign w:val="bottom"/>
                </w:tcPr>
                <w:p w:rsidR="00B97B82" w:rsidRPr="00B97B82"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1.4026</w:t>
                  </w:r>
                </w:p>
              </w:tc>
              <w:tc>
                <w:tcPr>
                  <w:tcW w:w="787" w:type="dxa"/>
                  <w:tcBorders>
                    <w:top w:val="single" w:sz="4" w:space="0" w:color="auto"/>
                    <w:left w:val="single" w:sz="4" w:space="0" w:color="auto"/>
                    <w:right w:val="single" w:sz="4" w:space="0" w:color="auto"/>
                  </w:tcBorders>
                  <w:shd w:val="clear" w:color="auto" w:fill="FFFFFF"/>
                  <w:vAlign w:val="bottom"/>
                </w:tcPr>
                <w:p w:rsidR="00B97B82" w:rsidRPr="00B97B82"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1.5757</w:t>
                  </w:r>
                </w:p>
              </w:tc>
            </w:tr>
            <w:tr w:rsidR="00B97B82" w:rsidRPr="006C771A" w:rsidTr="00080FDD">
              <w:trPr>
                <w:trHeight w:hRule="exact" w:val="240"/>
              </w:trPr>
              <w:tc>
                <w:tcPr>
                  <w:tcW w:w="302" w:type="dxa"/>
                  <w:tcBorders>
                    <w:top w:val="single" w:sz="4" w:space="0" w:color="auto"/>
                    <w:left w:val="single" w:sz="4" w:space="0" w:color="auto"/>
                  </w:tcBorders>
                  <w:shd w:val="clear" w:color="auto" w:fill="FFFFFF"/>
                  <w:vAlign w:val="bottom"/>
                </w:tcPr>
                <w:p w:rsidR="00B97B82" w:rsidRPr="00B97B82"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20</w:t>
                  </w:r>
                </w:p>
              </w:tc>
              <w:tc>
                <w:tcPr>
                  <w:tcW w:w="907" w:type="dxa"/>
                  <w:tcBorders>
                    <w:top w:val="single" w:sz="4" w:space="0" w:color="auto"/>
                    <w:left w:val="single" w:sz="4" w:space="0" w:color="auto"/>
                  </w:tcBorders>
                  <w:shd w:val="clear" w:color="auto" w:fill="FFFFFF"/>
                  <w:vAlign w:val="bottom"/>
                </w:tcPr>
                <w:p w:rsidR="00B97B82" w:rsidRPr="00B97B82" w:rsidRDefault="00B97B82" w:rsidP="00B97B82">
                  <w:pPr>
                    <w:pStyle w:val="3"/>
                    <w:shd w:val="clear" w:color="auto" w:fill="auto"/>
                    <w:spacing w:before="0" w:after="0" w:line="140" w:lineRule="exact"/>
                    <w:ind w:left="100" w:firstLine="0"/>
                    <w:jc w:val="left"/>
                    <w:rPr>
                      <w:sz w:val="10"/>
                      <w:szCs w:val="10"/>
                    </w:rPr>
                  </w:pPr>
                  <w:r w:rsidRPr="005A0ECF">
                    <w:rPr>
                      <w:rStyle w:val="7pt"/>
                      <w:sz w:val="10"/>
                      <w:szCs w:val="10"/>
                      <w:lang w:val="ru-RU"/>
                    </w:rPr>
                    <w:t>0.071886</w:t>
                  </w:r>
                </w:p>
              </w:tc>
              <w:tc>
                <w:tcPr>
                  <w:tcW w:w="725" w:type="dxa"/>
                  <w:tcBorders>
                    <w:top w:val="single" w:sz="4" w:space="0" w:color="auto"/>
                    <w:left w:val="single" w:sz="4" w:space="0" w:color="auto"/>
                  </w:tcBorders>
                  <w:shd w:val="clear" w:color="auto" w:fill="FFFFFF"/>
                  <w:vAlign w:val="bottom"/>
                </w:tcPr>
                <w:p w:rsidR="00B97B82" w:rsidRPr="00B97B82"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0.4302</w:t>
                  </w:r>
                </w:p>
              </w:tc>
              <w:tc>
                <w:tcPr>
                  <w:tcW w:w="840" w:type="dxa"/>
                  <w:tcBorders>
                    <w:top w:val="single" w:sz="4" w:space="0" w:color="auto"/>
                    <w:left w:val="single" w:sz="4" w:space="0" w:color="auto"/>
                  </w:tcBorders>
                  <w:shd w:val="clear" w:color="auto" w:fill="FFFFFF"/>
                  <w:vAlign w:val="bottom"/>
                </w:tcPr>
                <w:p w:rsidR="00B97B82" w:rsidRPr="00B97B82"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0.5049</w:t>
                  </w:r>
                </w:p>
              </w:tc>
              <w:tc>
                <w:tcPr>
                  <w:tcW w:w="686" w:type="dxa"/>
                  <w:tcBorders>
                    <w:top w:val="single" w:sz="4" w:space="0" w:color="auto"/>
                    <w:left w:val="single" w:sz="4" w:space="0" w:color="auto"/>
                  </w:tcBorders>
                  <w:shd w:val="clear" w:color="auto" w:fill="FFFFFF"/>
                  <w:vAlign w:val="bottom"/>
                </w:tcPr>
                <w:p w:rsidR="00B97B82" w:rsidRPr="00B97B82"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0.5796</w:t>
                  </w:r>
                </w:p>
              </w:tc>
              <w:tc>
                <w:tcPr>
                  <w:tcW w:w="778" w:type="dxa"/>
                  <w:tcBorders>
                    <w:top w:val="single" w:sz="4" w:space="0" w:color="auto"/>
                    <w:left w:val="single" w:sz="4" w:space="0" w:color="auto"/>
                  </w:tcBorders>
                  <w:shd w:val="clear" w:color="auto" w:fill="D0CECE" w:themeFill="background2" w:themeFillShade="E6"/>
                  <w:vAlign w:val="bottom"/>
                </w:tcPr>
                <w:p w:rsidR="00B97B82" w:rsidRPr="00080FDD"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0.6101</w:t>
                  </w:r>
                </w:p>
              </w:tc>
              <w:tc>
                <w:tcPr>
                  <w:tcW w:w="797" w:type="dxa"/>
                  <w:tcBorders>
                    <w:top w:val="single" w:sz="4" w:space="0" w:color="auto"/>
                    <w:left w:val="single" w:sz="4" w:space="0" w:color="auto"/>
                  </w:tcBorders>
                  <w:shd w:val="clear" w:color="auto" w:fill="FFFFFF"/>
                  <w:vAlign w:val="bottom"/>
                </w:tcPr>
                <w:p w:rsidR="00B97B82" w:rsidRPr="00080FDD"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0.7322</w:t>
                  </w:r>
                </w:p>
              </w:tc>
              <w:tc>
                <w:tcPr>
                  <w:tcW w:w="792" w:type="dxa"/>
                  <w:tcBorders>
                    <w:top w:val="single" w:sz="4" w:space="0" w:color="auto"/>
                    <w:left w:val="single" w:sz="4" w:space="0" w:color="auto"/>
                  </w:tcBorders>
                  <w:shd w:val="clear" w:color="auto" w:fill="D0CECE" w:themeFill="background2" w:themeFillShade="E6"/>
                  <w:vAlign w:val="bottom"/>
                </w:tcPr>
                <w:p w:rsidR="00B97B82" w:rsidRPr="00080FDD"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0.8645</w:t>
                  </w:r>
                </w:p>
              </w:tc>
              <w:tc>
                <w:tcPr>
                  <w:tcW w:w="797" w:type="dxa"/>
                  <w:tcBorders>
                    <w:top w:val="single" w:sz="4" w:space="0" w:color="auto"/>
                    <w:left w:val="single" w:sz="4" w:space="0" w:color="auto"/>
                  </w:tcBorders>
                  <w:shd w:val="clear" w:color="auto" w:fill="FFFFFF"/>
                  <w:vAlign w:val="bottom"/>
                </w:tcPr>
                <w:p w:rsidR="00B97B82" w:rsidRPr="00B97B82"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0.8879</w:t>
                  </w:r>
                </w:p>
              </w:tc>
              <w:tc>
                <w:tcPr>
                  <w:tcW w:w="825" w:type="dxa"/>
                  <w:tcBorders>
                    <w:top w:val="single" w:sz="4" w:space="0" w:color="auto"/>
                    <w:left w:val="single" w:sz="4" w:space="0" w:color="auto"/>
                  </w:tcBorders>
                  <w:shd w:val="clear" w:color="auto" w:fill="FFFFFF"/>
                  <w:vAlign w:val="bottom"/>
                </w:tcPr>
                <w:p w:rsidR="00B97B82" w:rsidRPr="00B97B82"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1.0471</w:t>
                  </w:r>
                </w:p>
              </w:tc>
              <w:tc>
                <w:tcPr>
                  <w:tcW w:w="787" w:type="dxa"/>
                  <w:tcBorders>
                    <w:top w:val="single" w:sz="4" w:space="0" w:color="auto"/>
                    <w:left w:val="single" w:sz="4" w:space="0" w:color="auto"/>
                  </w:tcBorders>
                  <w:shd w:val="clear" w:color="auto" w:fill="FFFFFF"/>
                  <w:vAlign w:val="bottom"/>
                </w:tcPr>
                <w:p w:rsidR="00B97B82" w:rsidRPr="00B97B82"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1.2096</w:t>
                  </w:r>
                </w:p>
              </w:tc>
              <w:tc>
                <w:tcPr>
                  <w:tcW w:w="787" w:type="dxa"/>
                  <w:tcBorders>
                    <w:top w:val="single" w:sz="4" w:space="0" w:color="auto"/>
                    <w:left w:val="single" w:sz="4" w:space="0" w:color="auto"/>
                  </w:tcBorders>
                  <w:shd w:val="clear" w:color="auto" w:fill="FFFFFF"/>
                  <w:vAlign w:val="bottom"/>
                </w:tcPr>
                <w:p w:rsidR="00B97B82" w:rsidRPr="00B97B82"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1.3758</w:t>
                  </w:r>
                </w:p>
              </w:tc>
              <w:tc>
                <w:tcPr>
                  <w:tcW w:w="787" w:type="dxa"/>
                  <w:tcBorders>
                    <w:top w:val="single" w:sz="4" w:space="0" w:color="auto"/>
                    <w:left w:val="single" w:sz="4" w:space="0" w:color="auto"/>
                    <w:right w:val="single" w:sz="4" w:space="0" w:color="auto"/>
                  </w:tcBorders>
                  <w:shd w:val="clear" w:color="auto" w:fill="FFFFFF"/>
                  <w:vAlign w:val="bottom"/>
                </w:tcPr>
                <w:p w:rsidR="00B97B82" w:rsidRPr="00B97B82"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1.5457</w:t>
                  </w:r>
                </w:p>
              </w:tc>
            </w:tr>
            <w:tr w:rsidR="00B97B82" w:rsidRPr="006C771A" w:rsidTr="00080FDD">
              <w:trPr>
                <w:trHeight w:hRule="exact" w:val="230"/>
              </w:trPr>
              <w:tc>
                <w:tcPr>
                  <w:tcW w:w="302" w:type="dxa"/>
                  <w:tcBorders>
                    <w:top w:val="single" w:sz="4" w:space="0" w:color="auto"/>
                    <w:left w:val="single" w:sz="4" w:space="0" w:color="auto"/>
                  </w:tcBorders>
                  <w:shd w:val="clear" w:color="auto" w:fill="FFFFFF"/>
                  <w:vAlign w:val="bottom"/>
                </w:tcPr>
                <w:p w:rsidR="00B97B82" w:rsidRPr="00B97B82"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25</w:t>
                  </w:r>
                </w:p>
              </w:tc>
              <w:tc>
                <w:tcPr>
                  <w:tcW w:w="907" w:type="dxa"/>
                  <w:tcBorders>
                    <w:top w:val="single" w:sz="4" w:space="0" w:color="auto"/>
                    <w:left w:val="single" w:sz="4" w:space="0" w:color="auto"/>
                  </w:tcBorders>
                  <w:shd w:val="clear" w:color="auto" w:fill="FFFFFF"/>
                  <w:vAlign w:val="bottom"/>
                </w:tcPr>
                <w:p w:rsidR="00B97B82" w:rsidRPr="00B97B82" w:rsidRDefault="00B97B82" w:rsidP="00B97B82">
                  <w:pPr>
                    <w:pStyle w:val="3"/>
                    <w:shd w:val="clear" w:color="auto" w:fill="auto"/>
                    <w:spacing w:before="0" w:after="0" w:line="140" w:lineRule="exact"/>
                    <w:ind w:left="100" w:firstLine="0"/>
                    <w:jc w:val="left"/>
                    <w:rPr>
                      <w:sz w:val="10"/>
                      <w:szCs w:val="10"/>
                    </w:rPr>
                  </w:pPr>
                  <w:r w:rsidRPr="005A0ECF">
                    <w:rPr>
                      <w:rStyle w:val="7pt"/>
                      <w:sz w:val="10"/>
                      <w:szCs w:val="10"/>
                      <w:lang w:val="ru-RU"/>
                    </w:rPr>
                    <w:t>0.0732575</w:t>
                  </w:r>
                </w:p>
              </w:tc>
              <w:tc>
                <w:tcPr>
                  <w:tcW w:w="725" w:type="dxa"/>
                  <w:tcBorders>
                    <w:top w:val="single" w:sz="4" w:space="0" w:color="auto"/>
                    <w:left w:val="single" w:sz="4" w:space="0" w:color="auto"/>
                  </w:tcBorders>
                  <w:shd w:val="clear" w:color="auto" w:fill="FFFFFF"/>
                  <w:vAlign w:val="bottom"/>
                </w:tcPr>
                <w:p w:rsidR="00B97B82" w:rsidRPr="00B97B82"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0.4222</w:t>
                  </w:r>
                </w:p>
              </w:tc>
              <w:tc>
                <w:tcPr>
                  <w:tcW w:w="840" w:type="dxa"/>
                  <w:tcBorders>
                    <w:top w:val="single" w:sz="4" w:space="0" w:color="auto"/>
                    <w:left w:val="single" w:sz="4" w:space="0" w:color="auto"/>
                  </w:tcBorders>
                  <w:shd w:val="clear" w:color="auto" w:fill="FFFFFF"/>
                  <w:vAlign w:val="bottom"/>
                </w:tcPr>
                <w:p w:rsidR="00B97B82" w:rsidRPr="00B97B82"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0.4955</w:t>
                  </w:r>
                </w:p>
              </w:tc>
              <w:tc>
                <w:tcPr>
                  <w:tcW w:w="686" w:type="dxa"/>
                  <w:tcBorders>
                    <w:top w:val="single" w:sz="4" w:space="0" w:color="auto"/>
                    <w:left w:val="single" w:sz="4" w:space="0" w:color="auto"/>
                  </w:tcBorders>
                  <w:shd w:val="clear" w:color="auto" w:fill="FFFFFF"/>
                  <w:vAlign w:val="bottom"/>
                </w:tcPr>
                <w:p w:rsidR="00B97B82" w:rsidRPr="00B97B82"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0.5688</w:t>
                  </w:r>
                </w:p>
              </w:tc>
              <w:tc>
                <w:tcPr>
                  <w:tcW w:w="778" w:type="dxa"/>
                  <w:tcBorders>
                    <w:top w:val="single" w:sz="4" w:space="0" w:color="auto"/>
                    <w:left w:val="single" w:sz="4" w:space="0" w:color="auto"/>
                  </w:tcBorders>
                  <w:shd w:val="clear" w:color="auto" w:fill="D0CECE" w:themeFill="background2" w:themeFillShade="E6"/>
                  <w:vAlign w:val="bottom"/>
                </w:tcPr>
                <w:p w:rsidR="00B97B82" w:rsidRPr="00080FDD"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0.5987</w:t>
                  </w:r>
                </w:p>
              </w:tc>
              <w:tc>
                <w:tcPr>
                  <w:tcW w:w="797" w:type="dxa"/>
                  <w:tcBorders>
                    <w:top w:val="single" w:sz="4" w:space="0" w:color="auto"/>
                    <w:left w:val="single" w:sz="4" w:space="0" w:color="auto"/>
                  </w:tcBorders>
                  <w:shd w:val="clear" w:color="auto" w:fill="FFFFFF"/>
                  <w:vAlign w:val="bottom"/>
                </w:tcPr>
                <w:p w:rsidR="00B97B82" w:rsidRPr="00080FDD"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0.7184</w:t>
                  </w:r>
                </w:p>
              </w:tc>
              <w:tc>
                <w:tcPr>
                  <w:tcW w:w="792" w:type="dxa"/>
                  <w:tcBorders>
                    <w:top w:val="single" w:sz="4" w:space="0" w:color="auto"/>
                    <w:left w:val="single" w:sz="4" w:space="0" w:color="auto"/>
                  </w:tcBorders>
                  <w:shd w:val="clear" w:color="auto" w:fill="D0CECE" w:themeFill="background2" w:themeFillShade="E6"/>
                  <w:vAlign w:val="bottom"/>
                </w:tcPr>
                <w:p w:rsidR="00B97B82" w:rsidRPr="00080FDD"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0.8484</w:t>
                  </w:r>
                </w:p>
              </w:tc>
              <w:tc>
                <w:tcPr>
                  <w:tcW w:w="797" w:type="dxa"/>
                  <w:tcBorders>
                    <w:top w:val="single" w:sz="4" w:space="0" w:color="auto"/>
                    <w:left w:val="single" w:sz="4" w:space="0" w:color="auto"/>
                  </w:tcBorders>
                  <w:shd w:val="clear" w:color="auto" w:fill="FFFFFF"/>
                  <w:vAlign w:val="bottom"/>
                </w:tcPr>
                <w:p w:rsidR="00B97B82" w:rsidRPr="00B97B82"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0.8713</w:t>
                  </w:r>
                </w:p>
              </w:tc>
              <w:tc>
                <w:tcPr>
                  <w:tcW w:w="825" w:type="dxa"/>
                  <w:tcBorders>
                    <w:top w:val="single" w:sz="4" w:space="0" w:color="auto"/>
                    <w:left w:val="single" w:sz="4" w:space="0" w:color="auto"/>
                  </w:tcBorders>
                  <w:shd w:val="clear" w:color="auto" w:fill="FFFFFF"/>
                  <w:vAlign w:val="bottom"/>
                </w:tcPr>
                <w:p w:rsidR="00B97B82" w:rsidRPr="00B97B82"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1.0275</w:t>
                  </w:r>
                </w:p>
              </w:tc>
              <w:tc>
                <w:tcPr>
                  <w:tcW w:w="787" w:type="dxa"/>
                  <w:tcBorders>
                    <w:top w:val="single" w:sz="4" w:space="0" w:color="auto"/>
                    <w:left w:val="single" w:sz="4" w:space="0" w:color="auto"/>
                  </w:tcBorders>
                  <w:shd w:val="clear" w:color="auto" w:fill="FFFFFF"/>
                  <w:vAlign w:val="bottom"/>
                </w:tcPr>
                <w:p w:rsidR="00B97B82" w:rsidRPr="00B97B82"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1.1870</w:t>
                  </w:r>
                </w:p>
              </w:tc>
              <w:tc>
                <w:tcPr>
                  <w:tcW w:w="787" w:type="dxa"/>
                  <w:tcBorders>
                    <w:top w:val="single" w:sz="4" w:space="0" w:color="auto"/>
                    <w:left w:val="single" w:sz="4" w:space="0" w:color="auto"/>
                  </w:tcBorders>
                  <w:shd w:val="clear" w:color="auto" w:fill="FFFFFF"/>
                  <w:vAlign w:val="bottom"/>
                </w:tcPr>
                <w:p w:rsidR="00B97B82" w:rsidRPr="00B97B82"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1.3500</w:t>
                  </w:r>
                </w:p>
              </w:tc>
              <w:tc>
                <w:tcPr>
                  <w:tcW w:w="787" w:type="dxa"/>
                  <w:tcBorders>
                    <w:top w:val="single" w:sz="4" w:space="0" w:color="auto"/>
                    <w:left w:val="single" w:sz="4" w:space="0" w:color="auto"/>
                    <w:right w:val="single" w:sz="4" w:space="0" w:color="auto"/>
                  </w:tcBorders>
                  <w:shd w:val="clear" w:color="auto" w:fill="FFFFFF"/>
                  <w:vAlign w:val="bottom"/>
                </w:tcPr>
                <w:p w:rsidR="00B97B82" w:rsidRPr="00B97B82"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1.5167</w:t>
                  </w:r>
                </w:p>
              </w:tc>
            </w:tr>
            <w:tr w:rsidR="00B97B82" w:rsidRPr="006C771A" w:rsidTr="00080FDD">
              <w:trPr>
                <w:trHeight w:hRule="exact" w:val="230"/>
              </w:trPr>
              <w:tc>
                <w:tcPr>
                  <w:tcW w:w="302" w:type="dxa"/>
                  <w:tcBorders>
                    <w:top w:val="single" w:sz="4" w:space="0" w:color="auto"/>
                    <w:left w:val="single" w:sz="4" w:space="0" w:color="auto"/>
                  </w:tcBorders>
                  <w:shd w:val="clear" w:color="auto" w:fill="FFFFFF"/>
                  <w:vAlign w:val="bottom"/>
                </w:tcPr>
                <w:p w:rsidR="00B97B82" w:rsidRPr="00B97B82"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30</w:t>
                  </w:r>
                </w:p>
              </w:tc>
              <w:tc>
                <w:tcPr>
                  <w:tcW w:w="907" w:type="dxa"/>
                  <w:tcBorders>
                    <w:top w:val="single" w:sz="4" w:space="0" w:color="auto"/>
                    <w:left w:val="single" w:sz="4" w:space="0" w:color="auto"/>
                  </w:tcBorders>
                  <w:shd w:val="clear" w:color="auto" w:fill="FFFFFF"/>
                  <w:vAlign w:val="bottom"/>
                </w:tcPr>
                <w:p w:rsidR="00B97B82" w:rsidRPr="00B97B82" w:rsidRDefault="00B97B82" w:rsidP="00B97B82">
                  <w:pPr>
                    <w:pStyle w:val="3"/>
                    <w:shd w:val="clear" w:color="auto" w:fill="auto"/>
                    <w:spacing w:before="0" w:after="0" w:line="140" w:lineRule="exact"/>
                    <w:ind w:left="100" w:firstLine="0"/>
                    <w:jc w:val="left"/>
                    <w:rPr>
                      <w:sz w:val="10"/>
                      <w:szCs w:val="10"/>
                    </w:rPr>
                  </w:pPr>
                  <w:r w:rsidRPr="005A0ECF">
                    <w:rPr>
                      <w:rStyle w:val="7pt"/>
                      <w:sz w:val="10"/>
                      <w:szCs w:val="10"/>
                      <w:lang w:val="ru-RU"/>
                    </w:rPr>
                    <w:t>0.074629</w:t>
                  </w:r>
                </w:p>
              </w:tc>
              <w:tc>
                <w:tcPr>
                  <w:tcW w:w="725" w:type="dxa"/>
                  <w:tcBorders>
                    <w:top w:val="single" w:sz="4" w:space="0" w:color="auto"/>
                    <w:left w:val="single" w:sz="4" w:space="0" w:color="auto"/>
                  </w:tcBorders>
                  <w:shd w:val="clear" w:color="auto" w:fill="FFFFFF"/>
                  <w:vAlign w:val="bottom"/>
                </w:tcPr>
                <w:p w:rsidR="00B97B82" w:rsidRPr="00B97B82"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0.4144</w:t>
                  </w:r>
                </w:p>
              </w:tc>
              <w:tc>
                <w:tcPr>
                  <w:tcW w:w="840" w:type="dxa"/>
                  <w:tcBorders>
                    <w:top w:val="single" w:sz="4" w:space="0" w:color="auto"/>
                    <w:left w:val="single" w:sz="4" w:space="0" w:color="auto"/>
                  </w:tcBorders>
                  <w:shd w:val="clear" w:color="auto" w:fill="FFFFFF"/>
                  <w:vAlign w:val="bottom"/>
                </w:tcPr>
                <w:p w:rsidR="00B97B82" w:rsidRPr="00B97B82"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0.4864</w:t>
                  </w:r>
                </w:p>
              </w:tc>
              <w:tc>
                <w:tcPr>
                  <w:tcW w:w="686" w:type="dxa"/>
                  <w:tcBorders>
                    <w:top w:val="single" w:sz="4" w:space="0" w:color="auto"/>
                    <w:left w:val="single" w:sz="4" w:space="0" w:color="auto"/>
                  </w:tcBorders>
                  <w:shd w:val="clear" w:color="auto" w:fill="FFFFFF"/>
                  <w:vAlign w:val="bottom"/>
                </w:tcPr>
                <w:p w:rsidR="00B97B82" w:rsidRPr="00B97B82"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0.5583</w:t>
                  </w:r>
                </w:p>
              </w:tc>
              <w:tc>
                <w:tcPr>
                  <w:tcW w:w="778" w:type="dxa"/>
                  <w:tcBorders>
                    <w:top w:val="single" w:sz="4" w:space="0" w:color="auto"/>
                    <w:left w:val="single" w:sz="4" w:space="0" w:color="auto"/>
                  </w:tcBorders>
                  <w:shd w:val="clear" w:color="auto" w:fill="D0CECE" w:themeFill="background2" w:themeFillShade="E6"/>
                  <w:vAlign w:val="bottom"/>
                </w:tcPr>
                <w:p w:rsidR="00B97B82" w:rsidRPr="00080FDD"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0.5877</w:t>
                  </w:r>
                </w:p>
              </w:tc>
              <w:tc>
                <w:tcPr>
                  <w:tcW w:w="797" w:type="dxa"/>
                  <w:tcBorders>
                    <w:top w:val="single" w:sz="4" w:space="0" w:color="auto"/>
                    <w:left w:val="single" w:sz="4" w:space="0" w:color="auto"/>
                  </w:tcBorders>
                  <w:shd w:val="clear" w:color="auto" w:fill="FFFFFF"/>
                  <w:vAlign w:val="bottom"/>
                </w:tcPr>
                <w:p w:rsidR="00B97B82" w:rsidRPr="00080FDD"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0.7052</w:t>
                  </w:r>
                </w:p>
              </w:tc>
              <w:tc>
                <w:tcPr>
                  <w:tcW w:w="792" w:type="dxa"/>
                  <w:tcBorders>
                    <w:top w:val="single" w:sz="4" w:space="0" w:color="auto"/>
                    <w:left w:val="single" w:sz="4" w:space="0" w:color="auto"/>
                  </w:tcBorders>
                  <w:shd w:val="clear" w:color="auto" w:fill="D0CECE" w:themeFill="background2" w:themeFillShade="E6"/>
                  <w:vAlign w:val="bottom"/>
                </w:tcPr>
                <w:p w:rsidR="00B97B82" w:rsidRPr="00080FDD"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0.8328</w:t>
                  </w:r>
                </w:p>
              </w:tc>
              <w:tc>
                <w:tcPr>
                  <w:tcW w:w="797" w:type="dxa"/>
                  <w:tcBorders>
                    <w:top w:val="single" w:sz="4" w:space="0" w:color="auto"/>
                    <w:left w:val="single" w:sz="4" w:space="0" w:color="auto"/>
                  </w:tcBorders>
                  <w:shd w:val="clear" w:color="auto" w:fill="FFFFFF"/>
                  <w:vAlign w:val="bottom"/>
                </w:tcPr>
                <w:p w:rsidR="00B97B82" w:rsidRPr="00B97B82"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0,8553</w:t>
                  </w:r>
                </w:p>
              </w:tc>
              <w:tc>
                <w:tcPr>
                  <w:tcW w:w="825" w:type="dxa"/>
                  <w:tcBorders>
                    <w:top w:val="single" w:sz="4" w:space="0" w:color="auto"/>
                    <w:left w:val="single" w:sz="4" w:space="0" w:color="auto"/>
                  </w:tcBorders>
                  <w:shd w:val="clear" w:color="auto" w:fill="FFFFFF"/>
                  <w:vAlign w:val="bottom"/>
                </w:tcPr>
                <w:p w:rsidR="00B97B82" w:rsidRPr="00B97B82"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1 0086</w:t>
                  </w:r>
                </w:p>
              </w:tc>
              <w:tc>
                <w:tcPr>
                  <w:tcW w:w="787" w:type="dxa"/>
                  <w:tcBorders>
                    <w:top w:val="single" w:sz="4" w:space="0" w:color="auto"/>
                    <w:left w:val="single" w:sz="4" w:space="0" w:color="auto"/>
                  </w:tcBorders>
                  <w:shd w:val="clear" w:color="auto" w:fill="FFFFFF"/>
                  <w:vAlign w:val="bottom"/>
                </w:tcPr>
                <w:p w:rsidR="00B97B82" w:rsidRPr="00B97B82"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1.1652</w:t>
                  </w:r>
                </w:p>
              </w:tc>
              <w:tc>
                <w:tcPr>
                  <w:tcW w:w="787" w:type="dxa"/>
                  <w:tcBorders>
                    <w:top w:val="single" w:sz="4" w:space="0" w:color="auto"/>
                    <w:left w:val="single" w:sz="4" w:space="0" w:color="auto"/>
                  </w:tcBorders>
                  <w:shd w:val="clear" w:color="auto" w:fill="FFFFFF"/>
                  <w:vAlign w:val="bottom"/>
                </w:tcPr>
                <w:p w:rsidR="00B97B82" w:rsidRPr="00B97B82"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1.3252</w:t>
                  </w:r>
                </w:p>
              </w:tc>
              <w:tc>
                <w:tcPr>
                  <w:tcW w:w="787" w:type="dxa"/>
                  <w:tcBorders>
                    <w:top w:val="single" w:sz="4" w:space="0" w:color="auto"/>
                    <w:left w:val="single" w:sz="4" w:space="0" w:color="auto"/>
                    <w:right w:val="single" w:sz="4" w:space="0" w:color="auto"/>
                  </w:tcBorders>
                  <w:shd w:val="clear" w:color="auto" w:fill="FFFFFF"/>
                  <w:vAlign w:val="bottom"/>
                </w:tcPr>
                <w:p w:rsidR="00B97B82" w:rsidRPr="00B97B82"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1.4888</w:t>
                  </w:r>
                </w:p>
              </w:tc>
            </w:tr>
            <w:tr w:rsidR="00B97B82" w:rsidRPr="006C771A" w:rsidTr="00080FDD">
              <w:trPr>
                <w:trHeight w:hRule="exact" w:val="235"/>
              </w:trPr>
              <w:tc>
                <w:tcPr>
                  <w:tcW w:w="302" w:type="dxa"/>
                  <w:tcBorders>
                    <w:top w:val="single" w:sz="4" w:space="0" w:color="auto"/>
                    <w:left w:val="single" w:sz="4" w:space="0" w:color="auto"/>
                  </w:tcBorders>
                  <w:shd w:val="clear" w:color="auto" w:fill="FFFFFF"/>
                  <w:vAlign w:val="bottom"/>
                </w:tcPr>
                <w:p w:rsidR="00B97B82" w:rsidRPr="00B97B82"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35</w:t>
                  </w:r>
                </w:p>
              </w:tc>
              <w:tc>
                <w:tcPr>
                  <w:tcW w:w="907" w:type="dxa"/>
                  <w:tcBorders>
                    <w:top w:val="single" w:sz="4" w:space="0" w:color="auto"/>
                    <w:left w:val="single" w:sz="4" w:space="0" w:color="auto"/>
                  </w:tcBorders>
                  <w:shd w:val="clear" w:color="auto" w:fill="FFFFFF"/>
                  <w:vAlign w:val="bottom"/>
                </w:tcPr>
                <w:p w:rsidR="00B97B82" w:rsidRPr="00B97B82" w:rsidRDefault="00B97B82" w:rsidP="00B97B82">
                  <w:pPr>
                    <w:pStyle w:val="3"/>
                    <w:shd w:val="clear" w:color="auto" w:fill="auto"/>
                    <w:spacing w:before="0" w:after="0" w:line="140" w:lineRule="exact"/>
                    <w:ind w:left="100" w:firstLine="0"/>
                    <w:jc w:val="left"/>
                    <w:rPr>
                      <w:sz w:val="10"/>
                      <w:szCs w:val="10"/>
                    </w:rPr>
                  </w:pPr>
                  <w:r w:rsidRPr="005A0ECF">
                    <w:rPr>
                      <w:rStyle w:val="7pt"/>
                      <w:sz w:val="10"/>
                      <w:szCs w:val="10"/>
                      <w:lang w:val="ru-RU"/>
                    </w:rPr>
                    <w:t>0.0760005</w:t>
                  </w:r>
                </w:p>
              </w:tc>
              <w:tc>
                <w:tcPr>
                  <w:tcW w:w="725" w:type="dxa"/>
                  <w:tcBorders>
                    <w:top w:val="single" w:sz="4" w:space="0" w:color="auto"/>
                    <w:left w:val="single" w:sz="4" w:space="0" w:color="auto"/>
                  </w:tcBorders>
                  <w:shd w:val="clear" w:color="auto" w:fill="FFFFFF"/>
                  <w:vAlign w:val="bottom"/>
                </w:tcPr>
                <w:p w:rsidR="00B97B82" w:rsidRPr="00B97B82"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0 4069</w:t>
                  </w:r>
                </w:p>
              </w:tc>
              <w:tc>
                <w:tcPr>
                  <w:tcW w:w="840" w:type="dxa"/>
                  <w:tcBorders>
                    <w:top w:val="single" w:sz="4" w:space="0" w:color="auto"/>
                    <w:left w:val="single" w:sz="4" w:space="0" w:color="auto"/>
                  </w:tcBorders>
                  <w:shd w:val="clear" w:color="auto" w:fill="FFFFFF"/>
                  <w:vAlign w:val="bottom"/>
                </w:tcPr>
                <w:p w:rsidR="00B97B82" w:rsidRPr="00B97B82"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0.4776</w:t>
                  </w:r>
                </w:p>
              </w:tc>
              <w:tc>
                <w:tcPr>
                  <w:tcW w:w="686" w:type="dxa"/>
                  <w:tcBorders>
                    <w:top w:val="single" w:sz="4" w:space="0" w:color="auto"/>
                    <w:left w:val="single" w:sz="4" w:space="0" w:color="auto"/>
                  </w:tcBorders>
                  <w:shd w:val="clear" w:color="auto" w:fill="FFFFFF"/>
                  <w:vAlign w:val="bottom"/>
                </w:tcPr>
                <w:p w:rsidR="00B97B82" w:rsidRPr="00B97B82"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0.5482</w:t>
                  </w:r>
                </w:p>
              </w:tc>
              <w:tc>
                <w:tcPr>
                  <w:tcW w:w="778" w:type="dxa"/>
                  <w:tcBorders>
                    <w:top w:val="single" w:sz="4" w:space="0" w:color="auto"/>
                    <w:left w:val="single" w:sz="4" w:space="0" w:color="auto"/>
                  </w:tcBorders>
                  <w:shd w:val="clear" w:color="auto" w:fill="D0CECE" w:themeFill="background2" w:themeFillShade="E6"/>
                  <w:vAlign w:val="bottom"/>
                </w:tcPr>
                <w:p w:rsidR="00B97B82" w:rsidRPr="00080FDD"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0 5771</w:t>
                  </w:r>
                </w:p>
              </w:tc>
              <w:tc>
                <w:tcPr>
                  <w:tcW w:w="797" w:type="dxa"/>
                  <w:tcBorders>
                    <w:top w:val="single" w:sz="4" w:space="0" w:color="auto"/>
                    <w:left w:val="single" w:sz="4" w:space="0" w:color="auto"/>
                  </w:tcBorders>
                  <w:shd w:val="clear" w:color="auto" w:fill="FFFFFF"/>
                  <w:vAlign w:val="bottom"/>
                </w:tcPr>
                <w:p w:rsidR="00B97B82" w:rsidRPr="00080FDD"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0.6925</w:t>
                  </w:r>
                </w:p>
              </w:tc>
              <w:tc>
                <w:tcPr>
                  <w:tcW w:w="792" w:type="dxa"/>
                  <w:tcBorders>
                    <w:top w:val="single" w:sz="4" w:space="0" w:color="auto"/>
                    <w:left w:val="single" w:sz="4" w:space="0" w:color="auto"/>
                  </w:tcBorders>
                  <w:shd w:val="clear" w:color="auto" w:fill="D0CECE" w:themeFill="background2" w:themeFillShade="E6"/>
                  <w:vAlign w:val="bottom"/>
                </w:tcPr>
                <w:p w:rsidR="00B97B82" w:rsidRPr="00080FDD"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0,8178</w:t>
                  </w:r>
                </w:p>
              </w:tc>
              <w:tc>
                <w:tcPr>
                  <w:tcW w:w="797" w:type="dxa"/>
                  <w:tcBorders>
                    <w:top w:val="single" w:sz="4" w:space="0" w:color="auto"/>
                    <w:left w:val="single" w:sz="4" w:space="0" w:color="auto"/>
                  </w:tcBorders>
                  <w:shd w:val="clear" w:color="auto" w:fill="FFFFFF"/>
                  <w:vAlign w:val="bottom"/>
                </w:tcPr>
                <w:p w:rsidR="00B97B82" w:rsidRPr="00B97B82"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0,8399</w:t>
                  </w:r>
                </w:p>
              </w:tc>
              <w:tc>
                <w:tcPr>
                  <w:tcW w:w="825" w:type="dxa"/>
                  <w:tcBorders>
                    <w:top w:val="single" w:sz="4" w:space="0" w:color="auto"/>
                    <w:left w:val="single" w:sz="4" w:space="0" w:color="auto"/>
                  </w:tcBorders>
                  <w:shd w:val="clear" w:color="auto" w:fill="FFFFFF"/>
                  <w:vAlign w:val="bottom"/>
                </w:tcPr>
                <w:p w:rsidR="00B97B82" w:rsidRPr="00B97B82"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0.9904</w:t>
                  </w:r>
                </w:p>
              </w:tc>
              <w:tc>
                <w:tcPr>
                  <w:tcW w:w="787" w:type="dxa"/>
                  <w:tcBorders>
                    <w:top w:val="single" w:sz="4" w:space="0" w:color="auto"/>
                    <w:left w:val="single" w:sz="4" w:space="0" w:color="auto"/>
                  </w:tcBorders>
                  <w:shd w:val="clear" w:color="auto" w:fill="FFFFFF"/>
                  <w:vAlign w:val="bottom"/>
                </w:tcPr>
                <w:p w:rsidR="00B97B82" w:rsidRPr="00B97B82"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1,1442</w:t>
                  </w:r>
                </w:p>
              </w:tc>
              <w:tc>
                <w:tcPr>
                  <w:tcW w:w="787" w:type="dxa"/>
                  <w:tcBorders>
                    <w:top w:val="single" w:sz="4" w:space="0" w:color="auto"/>
                    <w:left w:val="single" w:sz="4" w:space="0" w:color="auto"/>
                  </w:tcBorders>
                  <w:shd w:val="clear" w:color="auto" w:fill="FFFFFF"/>
                  <w:vAlign w:val="bottom"/>
                </w:tcPr>
                <w:p w:rsidR="00B97B82" w:rsidRPr="00B97B82"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1.3013</w:t>
                  </w:r>
                </w:p>
              </w:tc>
              <w:tc>
                <w:tcPr>
                  <w:tcW w:w="787" w:type="dxa"/>
                  <w:tcBorders>
                    <w:top w:val="single" w:sz="4" w:space="0" w:color="auto"/>
                    <w:left w:val="single" w:sz="4" w:space="0" w:color="auto"/>
                    <w:right w:val="single" w:sz="4" w:space="0" w:color="auto"/>
                  </w:tcBorders>
                  <w:shd w:val="clear" w:color="auto" w:fill="FFFFFF"/>
                  <w:vAlign w:val="bottom"/>
                </w:tcPr>
                <w:p w:rsidR="00B97B82" w:rsidRPr="00B97B82"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1.4620</w:t>
                  </w:r>
                </w:p>
              </w:tc>
            </w:tr>
            <w:tr w:rsidR="00B97B82" w:rsidRPr="006C771A" w:rsidTr="00080FDD">
              <w:trPr>
                <w:trHeight w:hRule="exact" w:val="240"/>
              </w:trPr>
              <w:tc>
                <w:tcPr>
                  <w:tcW w:w="302" w:type="dxa"/>
                  <w:tcBorders>
                    <w:top w:val="single" w:sz="4" w:space="0" w:color="auto"/>
                    <w:left w:val="single" w:sz="4" w:space="0" w:color="auto"/>
                  </w:tcBorders>
                  <w:shd w:val="clear" w:color="auto" w:fill="FFFFFF"/>
                  <w:vAlign w:val="bottom"/>
                </w:tcPr>
                <w:p w:rsidR="00B97B82" w:rsidRPr="00B97B82"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40</w:t>
                  </w:r>
                </w:p>
              </w:tc>
              <w:tc>
                <w:tcPr>
                  <w:tcW w:w="907" w:type="dxa"/>
                  <w:tcBorders>
                    <w:top w:val="single" w:sz="4" w:space="0" w:color="auto"/>
                    <w:left w:val="single" w:sz="4" w:space="0" w:color="auto"/>
                  </w:tcBorders>
                  <w:shd w:val="clear" w:color="auto" w:fill="FFFFFF"/>
                  <w:vAlign w:val="bottom"/>
                </w:tcPr>
                <w:p w:rsidR="00B97B82" w:rsidRPr="00B97B82" w:rsidRDefault="00B97B82" w:rsidP="00B97B82">
                  <w:pPr>
                    <w:pStyle w:val="3"/>
                    <w:shd w:val="clear" w:color="auto" w:fill="auto"/>
                    <w:spacing w:before="0" w:after="0" w:line="140" w:lineRule="exact"/>
                    <w:ind w:left="100" w:firstLine="0"/>
                    <w:jc w:val="left"/>
                    <w:rPr>
                      <w:sz w:val="10"/>
                      <w:szCs w:val="10"/>
                    </w:rPr>
                  </w:pPr>
                  <w:r w:rsidRPr="005A0ECF">
                    <w:rPr>
                      <w:rStyle w:val="7pt"/>
                      <w:sz w:val="10"/>
                      <w:szCs w:val="10"/>
                      <w:lang w:val="ru-RU"/>
                    </w:rPr>
                    <w:t>0.077372</w:t>
                  </w:r>
                </w:p>
              </w:tc>
              <w:tc>
                <w:tcPr>
                  <w:tcW w:w="725" w:type="dxa"/>
                  <w:tcBorders>
                    <w:top w:val="single" w:sz="4" w:space="0" w:color="auto"/>
                    <w:left w:val="single" w:sz="4" w:space="0" w:color="auto"/>
                  </w:tcBorders>
                  <w:shd w:val="clear" w:color="auto" w:fill="FFFFFF"/>
                  <w:vAlign w:val="bottom"/>
                </w:tcPr>
                <w:p w:rsidR="00B97B82" w:rsidRPr="00B97B82"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0.3997</w:t>
                  </w:r>
                </w:p>
              </w:tc>
              <w:tc>
                <w:tcPr>
                  <w:tcW w:w="840" w:type="dxa"/>
                  <w:tcBorders>
                    <w:top w:val="single" w:sz="4" w:space="0" w:color="auto"/>
                    <w:left w:val="single" w:sz="4" w:space="0" w:color="auto"/>
                  </w:tcBorders>
                  <w:shd w:val="clear" w:color="auto" w:fill="FFFFFF"/>
                  <w:vAlign w:val="bottom"/>
                </w:tcPr>
                <w:p w:rsidR="00B97B82" w:rsidRPr="00B97B82"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0.4691</w:t>
                  </w:r>
                </w:p>
              </w:tc>
              <w:tc>
                <w:tcPr>
                  <w:tcW w:w="686" w:type="dxa"/>
                  <w:tcBorders>
                    <w:top w:val="single" w:sz="4" w:space="0" w:color="auto"/>
                    <w:left w:val="single" w:sz="4" w:space="0" w:color="auto"/>
                  </w:tcBorders>
                  <w:shd w:val="clear" w:color="auto" w:fill="FFFFFF"/>
                  <w:vAlign w:val="bottom"/>
                </w:tcPr>
                <w:p w:rsidR="00B97B82" w:rsidRPr="00B97B82"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0.5385</w:t>
                  </w:r>
                </w:p>
              </w:tc>
              <w:tc>
                <w:tcPr>
                  <w:tcW w:w="778" w:type="dxa"/>
                  <w:tcBorders>
                    <w:top w:val="single" w:sz="4" w:space="0" w:color="auto"/>
                    <w:left w:val="single" w:sz="4" w:space="0" w:color="auto"/>
                  </w:tcBorders>
                  <w:shd w:val="clear" w:color="auto" w:fill="D0CECE" w:themeFill="background2" w:themeFillShade="E6"/>
                  <w:vAlign w:val="bottom"/>
                </w:tcPr>
                <w:p w:rsidR="00B97B82" w:rsidRPr="00080FDD"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0.5668</w:t>
                  </w:r>
                </w:p>
              </w:tc>
              <w:tc>
                <w:tcPr>
                  <w:tcW w:w="797" w:type="dxa"/>
                  <w:tcBorders>
                    <w:top w:val="single" w:sz="4" w:space="0" w:color="auto"/>
                    <w:left w:val="single" w:sz="4" w:space="0" w:color="auto"/>
                  </w:tcBorders>
                  <w:shd w:val="clear" w:color="auto" w:fill="FFFFFF"/>
                  <w:vAlign w:val="bottom"/>
                </w:tcPr>
                <w:p w:rsidR="00B97B82" w:rsidRPr="00080FDD"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0.6802</w:t>
                  </w:r>
                </w:p>
              </w:tc>
              <w:tc>
                <w:tcPr>
                  <w:tcW w:w="792" w:type="dxa"/>
                  <w:tcBorders>
                    <w:top w:val="single" w:sz="4" w:space="0" w:color="auto"/>
                    <w:left w:val="single" w:sz="4" w:space="0" w:color="auto"/>
                  </w:tcBorders>
                  <w:shd w:val="clear" w:color="auto" w:fill="D0CECE" w:themeFill="background2" w:themeFillShade="E6"/>
                  <w:vAlign w:val="bottom"/>
                </w:tcPr>
                <w:p w:rsidR="00B97B82" w:rsidRPr="00080FDD"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0.8055</w:t>
                  </w:r>
                </w:p>
              </w:tc>
              <w:tc>
                <w:tcPr>
                  <w:tcW w:w="797" w:type="dxa"/>
                  <w:tcBorders>
                    <w:top w:val="single" w:sz="4" w:space="0" w:color="auto"/>
                    <w:left w:val="single" w:sz="4" w:space="0" w:color="auto"/>
                  </w:tcBorders>
                  <w:shd w:val="clear" w:color="auto" w:fill="FFFFFF"/>
                  <w:vAlign w:val="bottom"/>
                </w:tcPr>
                <w:p w:rsidR="00B97B82" w:rsidRPr="00B97B82"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0.9250</w:t>
                  </w:r>
                </w:p>
              </w:tc>
              <w:tc>
                <w:tcPr>
                  <w:tcW w:w="825" w:type="dxa"/>
                  <w:tcBorders>
                    <w:top w:val="single" w:sz="4" w:space="0" w:color="auto"/>
                    <w:left w:val="single" w:sz="4" w:space="0" w:color="auto"/>
                  </w:tcBorders>
                  <w:shd w:val="clear" w:color="auto" w:fill="FFFFFF"/>
                  <w:vAlign w:val="bottom"/>
                </w:tcPr>
                <w:p w:rsidR="00B97B82" w:rsidRPr="00B97B82"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0.9728</w:t>
                  </w:r>
                </w:p>
              </w:tc>
              <w:tc>
                <w:tcPr>
                  <w:tcW w:w="787" w:type="dxa"/>
                  <w:tcBorders>
                    <w:top w:val="single" w:sz="4" w:space="0" w:color="auto"/>
                    <w:left w:val="single" w:sz="4" w:space="0" w:color="auto"/>
                  </w:tcBorders>
                  <w:shd w:val="clear" w:color="auto" w:fill="FFFFFF"/>
                  <w:vAlign w:val="bottom"/>
                </w:tcPr>
                <w:p w:rsidR="00B97B82" w:rsidRPr="00B97B82"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1.1239</w:t>
                  </w:r>
                </w:p>
              </w:tc>
              <w:tc>
                <w:tcPr>
                  <w:tcW w:w="787" w:type="dxa"/>
                  <w:tcBorders>
                    <w:top w:val="single" w:sz="4" w:space="0" w:color="auto"/>
                    <w:left w:val="single" w:sz="4" w:space="0" w:color="auto"/>
                  </w:tcBorders>
                  <w:shd w:val="clear" w:color="auto" w:fill="FFFFFF"/>
                  <w:vAlign w:val="bottom"/>
                </w:tcPr>
                <w:p w:rsidR="00B97B82" w:rsidRPr="00B97B82"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1.2783</w:t>
                  </w:r>
                </w:p>
              </w:tc>
              <w:tc>
                <w:tcPr>
                  <w:tcW w:w="787" w:type="dxa"/>
                  <w:tcBorders>
                    <w:top w:val="single" w:sz="4" w:space="0" w:color="auto"/>
                    <w:left w:val="single" w:sz="4" w:space="0" w:color="auto"/>
                    <w:right w:val="single" w:sz="4" w:space="0" w:color="auto"/>
                  </w:tcBorders>
                  <w:shd w:val="clear" w:color="auto" w:fill="FFFFFF"/>
                  <w:vAlign w:val="bottom"/>
                </w:tcPr>
                <w:p w:rsidR="00B97B82" w:rsidRPr="00B97B82"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1.4361</w:t>
                  </w:r>
                </w:p>
              </w:tc>
            </w:tr>
            <w:tr w:rsidR="00B97B82" w:rsidRPr="006C771A" w:rsidTr="00080FDD">
              <w:trPr>
                <w:trHeight w:hRule="exact" w:val="230"/>
              </w:trPr>
              <w:tc>
                <w:tcPr>
                  <w:tcW w:w="302" w:type="dxa"/>
                  <w:tcBorders>
                    <w:top w:val="single" w:sz="4" w:space="0" w:color="auto"/>
                    <w:left w:val="single" w:sz="4" w:space="0" w:color="auto"/>
                  </w:tcBorders>
                  <w:shd w:val="clear" w:color="auto" w:fill="FFFFFF"/>
                  <w:vAlign w:val="bottom"/>
                </w:tcPr>
                <w:p w:rsidR="00B97B82" w:rsidRPr="00B97B82"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45</w:t>
                  </w:r>
                </w:p>
              </w:tc>
              <w:tc>
                <w:tcPr>
                  <w:tcW w:w="907" w:type="dxa"/>
                  <w:tcBorders>
                    <w:top w:val="single" w:sz="4" w:space="0" w:color="auto"/>
                    <w:left w:val="single" w:sz="4" w:space="0" w:color="auto"/>
                  </w:tcBorders>
                  <w:shd w:val="clear" w:color="auto" w:fill="FFFFFF"/>
                  <w:vAlign w:val="bottom"/>
                </w:tcPr>
                <w:p w:rsidR="00B97B82" w:rsidRPr="00B97B82" w:rsidRDefault="00B97B82" w:rsidP="00B97B82">
                  <w:pPr>
                    <w:pStyle w:val="3"/>
                    <w:shd w:val="clear" w:color="auto" w:fill="auto"/>
                    <w:spacing w:before="0" w:after="0" w:line="140" w:lineRule="exact"/>
                    <w:ind w:left="100" w:firstLine="0"/>
                    <w:jc w:val="left"/>
                    <w:rPr>
                      <w:sz w:val="10"/>
                      <w:szCs w:val="10"/>
                    </w:rPr>
                  </w:pPr>
                  <w:r w:rsidRPr="005A0ECF">
                    <w:rPr>
                      <w:rStyle w:val="7pt"/>
                      <w:sz w:val="10"/>
                      <w:szCs w:val="10"/>
                      <w:lang w:val="ru-RU"/>
                    </w:rPr>
                    <w:t>0.0787435</w:t>
                  </w:r>
                </w:p>
              </w:tc>
              <w:tc>
                <w:tcPr>
                  <w:tcW w:w="725" w:type="dxa"/>
                  <w:tcBorders>
                    <w:top w:val="single" w:sz="4" w:space="0" w:color="auto"/>
                    <w:left w:val="single" w:sz="4" w:space="0" w:color="auto"/>
                  </w:tcBorders>
                  <w:shd w:val="clear" w:color="auto" w:fill="FFFFFF"/>
                  <w:vAlign w:val="bottom"/>
                </w:tcPr>
                <w:p w:rsidR="00B97B82" w:rsidRPr="00B97B82"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0.3928</w:t>
                  </w:r>
                </w:p>
              </w:tc>
              <w:tc>
                <w:tcPr>
                  <w:tcW w:w="840" w:type="dxa"/>
                  <w:tcBorders>
                    <w:top w:val="single" w:sz="4" w:space="0" w:color="auto"/>
                    <w:left w:val="single" w:sz="4" w:space="0" w:color="auto"/>
                  </w:tcBorders>
                  <w:shd w:val="clear" w:color="auto" w:fill="FFFFFF"/>
                  <w:vAlign w:val="bottom"/>
                </w:tcPr>
                <w:p w:rsidR="00B97B82" w:rsidRPr="00B97B82"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0.4610</w:t>
                  </w:r>
                </w:p>
              </w:tc>
              <w:tc>
                <w:tcPr>
                  <w:tcW w:w="686" w:type="dxa"/>
                  <w:tcBorders>
                    <w:top w:val="single" w:sz="4" w:space="0" w:color="auto"/>
                    <w:left w:val="single" w:sz="4" w:space="0" w:color="auto"/>
                  </w:tcBorders>
                  <w:shd w:val="clear" w:color="auto" w:fill="FFFFFF"/>
                  <w:vAlign w:val="bottom"/>
                </w:tcPr>
                <w:p w:rsidR="00B97B82" w:rsidRPr="00B97B82"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0.5291</w:t>
                  </w:r>
                </w:p>
              </w:tc>
              <w:tc>
                <w:tcPr>
                  <w:tcW w:w="778" w:type="dxa"/>
                  <w:tcBorders>
                    <w:top w:val="single" w:sz="4" w:space="0" w:color="auto"/>
                    <w:left w:val="single" w:sz="4" w:space="0" w:color="auto"/>
                  </w:tcBorders>
                  <w:shd w:val="clear" w:color="auto" w:fill="D0CECE" w:themeFill="background2" w:themeFillShade="E6"/>
                  <w:vAlign w:val="bottom"/>
                </w:tcPr>
                <w:p w:rsidR="00B97B82" w:rsidRPr="00080FDD"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0.5569</w:t>
                  </w:r>
                </w:p>
              </w:tc>
              <w:tc>
                <w:tcPr>
                  <w:tcW w:w="797" w:type="dxa"/>
                  <w:tcBorders>
                    <w:top w:val="single" w:sz="4" w:space="0" w:color="auto"/>
                    <w:left w:val="single" w:sz="4" w:space="0" w:color="auto"/>
                  </w:tcBorders>
                  <w:shd w:val="clear" w:color="auto" w:fill="FFFFFF"/>
                  <w:vAlign w:val="bottom"/>
                </w:tcPr>
                <w:p w:rsidR="00B97B82" w:rsidRPr="00080FDD"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0.6684</w:t>
                  </w:r>
                </w:p>
              </w:tc>
              <w:tc>
                <w:tcPr>
                  <w:tcW w:w="792" w:type="dxa"/>
                  <w:tcBorders>
                    <w:top w:val="single" w:sz="4" w:space="0" w:color="auto"/>
                    <w:left w:val="single" w:sz="4" w:space="0" w:color="auto"/>
                  </w:tcBorders>
                  <w:shd w:val="clear" w:color="auto" w:fill="D0CECE" w:themeFill="background2" w:themeFillShade="E6"/>
                  <w:vAlign w:val="bottom"/>
                </w:tcPr>
                <w:p w:rsidR="00B97B82" w:rsidRPr="00080FDD"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0.7893</w:t>
                  </w:r>
                </w:p>
              </w:tc>
              <w:tc>
                <w:tcPr>
                  <w:tcW w:w="797" w:type="dxa"/>
                  <w:tcBorders>
                    <w:top w:val="single" w:sz="4" w:space="0" w:color="auto"/>
                    <w:left w:val="single" w:sz="4" w:space="0" w:color="auto"/>
                  </w:tcBorders>
                  <w:shd w:val="clear" w:color="auto" w:fill="FFFFFF"/>
                  <w:vAlign w:val="bottom"/>
                </w:tcPr>
                <w:p w:rsidR="00B97B82" w:rsidRPr="00B97B82"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0.8106</w:t>
                  </w:r>
                </w:p>
              </w:tc>
              <w:tc>
                <w:tcPr>
                  <w:tcW w:w="825" w:type="dxa"/>
                  <w:tcBorders>
                    <w:top w:val="single" w:sz="4" w:space="0" w:color="auto"/>
                    <w:left w:val="single" w:sz="4" w:space="0" w:color="auto"/>
                  </w:tcBorders>
                  <w:shd w:val="clear" w:color="auto" w:fill="FFFFFF"/>
                  <w:vAlign w:val="bottom"/>
                </w:tcPr>
                <w:p w:rsidR="00B97B82" w:rsidRPr="00B97B82"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0.9559</w:t>
                  </w:r>
                </w:p>
              </w:tc>
              <w:tc>
                <w:tcPr>
                  <w:tcW w:w="787" w:type="dxa"/>
                  <w:tcBorders>
                    <w:top w:val="single" w:sz="4" w:space="0" w:color="auto"/>
                    <w:left w:val="single" w:sz="4" w:space="0" w:color="auto"/>
                  </w:tcBorders>
                  <w:shd w:val="clear" w:color="auto" w:fill="FFFFFF"/>
                  <w:vAlign w:val="bottom"/>
                </w:tcPr>
                <w:p w:rsidR="00B97B82" w:rsidRPr="00B97B82"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1.1043</w:t>
                  </w:r>
                </w:p>
              </w:tc>
              <w:tc>
                <w:tcPr>
                  <w:tcW w:w="787" w:type="dxa"/>
                  <w:tcBorders>
                    <w:top w:val="single" w:sz="4" w:space="0" w:color="auto"/>
                    <w:left w:val="single" w:sz="4" w:space="0" w:color="auto"/>
                  </w:tcBorders>
                  <w:shd w:val="clear" w:color="auto" w:fill="FFFFFF"/>
                  <w:vAlign w:val="bottom"/>
                </w:tcPr>
                <w:p w:rsidR="00B97B82" w:rsidRPr="00B97B82"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1.2560</w:t>
                  </w:r>
                </w:p>
              </w:tc>
              <w:tc>
                <w:tcPr>
                  <w:tcW w:w="787" w:type="dxa"/>
                  <w:tcBorders>
                    <w:top w:val="single" w:sz="4" w:space="0" w:color="auto"/>
                    <w:left w:val="single" w:sz="4" w:space="0" w:color="auto"/>
                    <w:right w:val="single" w:sz="4" w:space="0" w:color="auto"/>
                  </w:tcBorders>
                  <w:shd w:val="clear" w:color="auto" w:fill="FFFFFF"/>
                  <w:vAlign w:val="bottom"/>
                </w:tcPr>
                <w:p w:rsidR="00B97B82" w:rsidRPr="00B97B82"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1.4111</w:t>
                  </w:r>
                </w:p>
              </w:tc>
            </w:tr>
            <w:tr w:rsidR="00B97B82" w:rsidRPr="006C771A" w:rsidTr="00080FDD">
              <w:trPr>
                <w:trHeight w:hRule="exact" w:val="235"/>
              </w:trPr>
              <w:tc>
                <w:tcPr>
                  <w:tcW w:w="302" w:type="dxa"/>
                  <w:tcBorders>
                    <w:top w:val="single" w:sz="4" w:space="0" w:color="auto"/>
                    <w:left w:val="single" w:sz="4" w:space="0" w:color="auto"/>
                  </w:tcBorders>
                  <w:shd w:val="clear" w:color="auto" w:fill="FFFFFF"/>
                  <w:vAlign w:val="bottom"/>
                </w:tcPr>
                <w:p w:rsidR="00B97B82" w:rsidRPr="00B97B82"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50</w:t>
                  </w:r>
                </w:p>
              </w:tc>
              <w:tc>
                <w:tcPr>
                  <w:tcW w:w="907" w:type="dxa"/>
                  <w:tcBorders>
                    <w:top w:val="single" w:sz="4" w:space="0" w:color="auto"/>
                    <w:left w:val="single" w:sz="4" w:space="0" w:color="auto"/>
                  </w:tcBorders>
                  <w:shd w:val="clear" w:color="auto" w:fill="FFFFFF"/>
                  <w:vAlign w:val="bottom"/>
                </w:tcPr>
                <w:p w:rsidR="00B97B82" w:rsidRPr="00B97B82" w:rsidRDefault="00B97B82" w:rsidP="00B97B82">
                  <w:pPr>
                    <w:pStyle w:val="3"/>
                    <w:shd w:val="clear" w:color="auto" w:fill="auto"/>
                    <w:spacing w:before="0" w:after="0" w:line="140" w:lineRule="exact"/>
                    <w:ind w:left="100" w:firstLine="0"/>
                    <w:jc w:val="left"/>
                    <w:rPr>
                      <w:sz w:val="10"/>
                      <w:szCs w:val="10"/>
                    </w:rPr>
                  </w:pPr>
                  <w:r w:rsidRPr="005A0ECF">
                    <w:rPr>
                      <w:rStyle w:val="7pt"/>
                      <w:sz w:val="10"/>
                      <w:szCs w:val="10"/>
                      <w:lang w:val="ru-RU"/>
                    </w:rPr>
                    <w:t>0.080115</w:t>
                  </w:r>
                </w:p>
              </w:tc>
              <w:tc>
                <w:tcPr>
                  <w:tcW w:w="725" w:type="dxa"/>
                  <w:tcBorders>
                    <w:top w:val="single" w:sz="4" w:space="0" w:color="auto"/>
                    <w:left w:val="single" w:sz="4" w:space="0" w:color="auto"/>
                  </w:tcBorders>
                  <w:shd w:val="clear" w:color="auto" w:fill="FFFFFF"/>
                  <w:vAlign w:val="bottom"/>
                </w:tcPr>
                <w:p w:rsidR="00B97B82" w:rsidRPr="00B97B82"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0.3860</w:t>
                  </w:r>
                </w:p>
              </w:tc>
              <w:tc>
                <w:tcPr>
                  <w:tcW w:w="840" w:type="dxa"/>
                  <w:tcBorders>
                    <w:top w:val="single" w:sz="4" w:space="0" w:color="auto"/>
                    <w:left w:val="single" w:sz="4" w:space="0" w:color="auto"/>
                  </w:tcBorders>
                  <w:shd w:val="clear" w:color="auto" w:fill="FFFFFF"/>
                  <w:vAlign w:val="bottom"/>
                </w:tcPr>
                <w:p w:rsidR="00B97B82" w:rsidRPr="00B97B82"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0.4531</w:t>
                  </w:r>
                </w:p>
              </w:tc>
              <w:tc>
                <w:tcPr>
                  <w:tcW w:w="686" w:type="dxa"/>
                  <w:tcBorders>
                    <w:top w:val="single" w:sz="4" w:space="0" w:color="auto"/>
                    <w:left w:val="single" w:sz="4" w:space="0" w:color="auto"/>
                  </w:tcBorders>
                  <w:shd w:val="clear" w:color="auto" w:fill="FFFFFF"/>
                  <w:vAlign w:val="bottom"/>
                </w:tcPr>
                <w:p w:rsidR="00B97B82" w:rsidRPr="00B97B82"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0.5201</w:t>
                  </w:r>
                </w:p>
              </w:tc>
              <w:tc>
                <w:tcPr>
                  <w:tcW w:w="778" w:type="dxa"/>
                  <w:tcBorders>
                    <w:top w:val="single" w:sz="4" w:space="0" w:color="auto"/>
                    <w:left w:val="single" w:sz="4" w:space="0" w:color="auto"/>
                  </w:tcBorders>
                  <w:shd w:val="clear" w:color="auto" w:fill="D0CECE" w:themeFill="background2" w:themeFillShade="E6"/>
                  <w:vAlign w:val="bottom"/>
                </w:tcPr>
                <w:p w:rsidR="00B97B82" w:rsidRPr="00080FDD"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0.5475</w:t>
                  </w:r>
                </w:p>
              </w:tc>
              <w:tc>
                <w:tcPr>
                  <w:tcW w:w="797" w:type="dxa"/>
                  <w:tcBorders>
                    <w:top w:val="single" w:sz="4" w:space="0" w:color="auto"/>
                    <w:left w:val="single" w:sz="4" w:space="0" w:color="auto"/>
                  </w:tcBorders>
                  <w:shd w:val="clear" w:color="auto" w:fill="FFFFFF"/>
                  <w:vAlign w:val="bottom"/>
                </w:tcPr>
                <w:p w:rsidR="00B97B82" w:rsidRPr="00080FDD"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0.6570</w:t>
                  </w:r>
                </w:p>
              </w:tc>
              <w:tc>
                <w:tcPr>
                  <w:tcW w:w="792" w:type="dxa"/>
                  <w:tcBorders>
                    <w:top w:val="single" w:sz="4" w:space="0" w:color="auto"/>
                    <w:left w:val="single" w:sz="4" w:space="0" w:color="auto"/>
                  </w:tcBorders>
                  <w:shd w:val="clear" w:color="auto" w:fill="D0CECE" w:themeFill="background2" w:themeFillShade="E6"/>
                  <w:vAlign w:val="bottom"/>
                </w:tcPr>
                <w:p w:rsidR="00B97B82" w:rsidRPr="00080FDD"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0.7757</w:t>
                  </w:r>
                </w:p>
              </w:tc>
              <w:tc>
                <w:tcPr>
                  <w:tcW w:w="797" w:type="dxa"/>
                  <w:tcBorders>
                    <w:top w:val="single" w:sz="4" w:space="0" w:color="auto"/>
                    <w:left w:val="single" w:sz="4" w:space="0" w:color="auto"/>
                  </w:tcBorders>
                  <w:shd w:val="clear" w:color="auto" w:fill="FFFFFF"/>
                  <w:vAlign w:val="bottom"/>
                </w:tcPr>
                <w:p w:rsidR="00B97B82" w:rsidRPr="00B97B82"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0.7967</w:t>
                  </w:r>
                </w:p>
              </w:tc>
              <w:tc>
                <w:tcPr>
                  <w:tcW w:w="825" w:type="dxa"/>
                  <w:tcBorders>
                    <w:top w:val="single" w:sz="4" w:space="0" w:color="auto"/>
                    <w:left w:val="single" w:sz="4" w:space="0" w:color="auto"/>
                  </w:tcBorders>
                  <w:shd w:val="clear" w:color="auto" w:fill="FFFFFF"/>
                  <w:vAlign w:val="bottom"/>
                </w:tcPr>
                <w:p w:rsidR="00B97B82" w:rsidRPr="00B97B82"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0.9395</w:t>
                  </w:r>
                </w:p>
              </w:tc>
              <w:tc>
                <w:tcPr>
                  <w:tcW w:w="787" w:type="dxa"/>
                  <w:tcBorders>
                    <w:top w:val="single" w:sz="4" w:space="0" w:color="auto"/>
                    <w:left w:val="single" w:sz="4" w:space="0" w:color="auto"/>
                  </w:tcBorders>
                  <w:shd w:val="clear" w:color="auto" w:fill="FFFFFF"/>
                  <w:vAlign w:val="bottom"/>
                </w:tcPr>
                <w:p w:rsidR="00B97B82" w:rsidRPr="00B97B82"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1.054</w:t>
                  </w:r>
                </w:p>
              </w:tc>
              <w:tc>
                <w:tcPr>
                  <w:tcW w:w="787" w:type="dxa"/>
                  <w:tcBorders>
                    <w:top w:val="single" w:sz="4" w:space="0" w:color="auto"/>
                    <w:left w:val="single" w:sz="4" w:space="0" w:color="auto"/>
                  </w:tcBorders>
                  <w:shd w:val="clear" w:color="auto" w:fill="FFFFFF"/>
                  <w:vAlign w:val="bottom"/>
                </w:tcPr>
                <w:p w:rsidR="00B97B82" w:rsidRPr="00B97B82"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1.2345</w:t>
                  </w:r>
                </w:p>
              </w:tc>
              <w:tc>
                <w:tcPr>
                  <w:tcW w:w="787" w:type="dxa"/>
                  <w:tcBorders>
                    <w:top w:val="single" w:sz="4" w:space="0" w:color="auto"/>
                    <w:left w:val="single" w:sz="4" w:space="0" w:color="auto"/>
                    <w:right w:val="single" w:sz="4" w:space="0" w:color="auto"/>
                  </w:tcBorders>
                  <w:shd w:val="clear" w:color="auto" w:fill="FFFFFF"/>
                  <w:vAlign w:val="bottom"/>
                </w:tcPr>
                <w:p w:rsidR="00B97B82" w:rsidRPr="00B97B82"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1.3869</w:t>
                  </w:r>
                </w:p>
              </w:tc>
            </w:tr>
            <w:tr w:rsidR="00B97B82" w:rsidRPr="006C771A" w:rsidTr="00080FDD">
              <w:trPr>
                <w:trHeight w:hRule="exact" w:val="235"/>
              </w:trPr>
              <w:tc>
                <w:tcPr>
                  <w:tcW w:w="302" w:type="dxa"/>
                  <w:tcBorders>
                    <w:top w:val="single" w:sz="4" w:space="0" w:color="auto"/>
                    <w:left w:val="single" w:sz="4" w:space="0" w:color="auto"/>
                  </w:tcBorders>
                  <w:shd w:val="clear" w:color="auto" w:fill="FFFFFF"/>
                  <w:vAlign w:val="bottom"/>
                </w:tcPr>
                <w:p w:rsidR="00B97B82" w:rsidRPr="00B97B82"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55</w:t>
                  </w:r>
                </w:p>
              </w:tc>
              <w:tc>
                <w:tcPr>
                  <w:tcW w:w="907" w:type="dxa"/>
                  <w:tcBorders>
                    <w:top w:val="single" w:sz="4" w:space="0" w:color="auto"/>
                    <w:left w:val="single" w:sz="4" w:space="0" w:color="auto"/>
                  </w:tcBorders>
                  <w:shd w:val="clear" w:color="auto" w:fill="FFFFFF"/>
                  <w:vAlign w:val="bottom"/>
                </w:tcPr>
                <w:p w:rsidR="00B97B82" w:rsidRPr="00B97B82" w:rsidRDefault="00B97B82" w:rsidP="00B97B82">
                  <w:pPr>
                    <w:pStyle w:val="3"/>
                    <w:shd w:val="clear" w:color="auto" w:fill="auto"/>
                    <w:spacing w:before="0" w:after="0" w:line="140" w:lineRule="exact"/>
                    <w:ind w:left="100" w:firstLine="0"/>
                    <w:jc w:val="left"/>
                    <w:rPr>
                      <w:sz w:val="10"/>
                      <w:szCs w:val="10"/>
                    </w:rPr>
                  </w:pPr>
                  <w:r w:rsidRPr="005A0ECF">
                    <w:rPr>
                      <w:rStyle w:val="7pt"/>
                      <w:sz w:val="10"/>
                      <w:szCs w:val="10"/>
                      <w:lang w:val="ru-RU"/>
                    </w:rPr>
                    <w:t>0.0814865</w:t>
                  </w:r>
                </w:p>
              </w:tc>
              <w:tc>
                <w:tcPr>
                  <w:tcW w:w="725" w:type="dxa"/>
                  <w:tcBorders>
                    <w:top w:val="single" w:sz="4" w:space="0" w:color="auto"/>
                    <w:left w:val="single" w:sz="4" w:space="0" w:color="auto"/>
                  </w:tcBorders>
                  <w:shd w:val="clear" w:color="auto" w:fill="FFFFFF"/>
                  <w:vAlign w:val="bottom"/>
                </w:tcPr>
                <w:p w:rsidR="00B97B82" w:rsidRPr="00B97B82"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0.3795</w:t>
                  </w:r>
                </w:p>
              </w:tc>
              <w:tc>
                <w:tcPr>
                  <w:tcW w:w="840" w:type="dxa"/>
                  <w:tcBorders>
                    <w:top w:val="single" w:sz="4" w:space="0" w:color="auto"/>
                    <w:left w:val="single" w:sz="4" w:space="0" w:color="auto"/>
                  </w:tcBorders>
                  <w:shd w:val="clear" w:color="auto" w:fill="FFFFFF"/>
                  <w:vAlign w:val="bottom"/>
                </w:tcPr>
                <w:p w:rsidR="00B97B82" w:rsidRPr="00B97B82"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0.4440</w:t>
                  </w:r>
                </w:p>
              </w:tc>
              <w:tc>
                <w:tcPr>
                  <w:tcW w:w="686" w:type="dxa"/>
                  <w:tcBorders>
                    <w:top w:val="single" w:sz="4" w:space="0" w:color="auto"/>
                    <w:left w:val="single" w:sz="4" w:space="0" w:color="auto"/>
                  </w:tcBorders>
                  <w:shd w:val="clear" w:color="auto" w:fill="FFFFFF"/>
                  <w:vAlign w:val="bottom"/>
                </w:tcPr>
                <w:p w:rsidR="00B97B82" w:rsidRPr="00B97B82"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0.5113</w:t>
                  </w:r>
                </w:p>
              </w:tc>
              <w:tc>
                <w:tcPr>
                  <w:tcW w:w="778" w:type="dxa"/>
                  <w:tcBorders>
                    <w:top w:val="single" w:sz="4" w:space="0" w:color="auto"/>
                    <w:left w:val="single" w:sz="4" w:space="0" w:color="auto"/>
                  </w:tcBorders>
                  <w:shd w:val="clear" w:color="auto" w:fill="D0CECE" w:themeFill="background2" w:themeFillShade="E6"/>
                  <w:vAlign w:val="bottom"/>
                </w:tcPr>
                <w:p w:rsidR="00B97B82" w:rsidRPr="00080FDD"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0 5382</w:t>
                  </w:r>
                </w:p>
              </w:tc>
              <w:tc>
                <w:tcPr>
                  <w:tcW w:w="797" w:type="dxa"/>
                  <w:tcBorders>
                    <w:top w:val="single" w:sz="4" w:space="0" w:color="auto"/>
                    <w:left w:val="single" w:sz="4" w:space="0" w:color="auto"/>
                  </w:tcBorders>
                  <w:shd w:val="clear" w:color="auto" w:fill="FFFFFF"/>
                  <w:vAlign w:val="bottom"/>
                </w:tcPr>
                <w:p w:rsidR="00B97B82" w:rsidRPr="00080FDD"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0.6459</w:t>
                  </w:r>
                </w:p>
              </w:tc>
              <w:tc>
                <w:tcPr>
                  <w:tcW w:w="792" w:type="dxa"/>
                  <w:tcBorders>
                    <w:top w:val="single" w:sz="4" w:space="0" w:color="auto"/>
                    <w:left w:val="single" w:sz="4" w:space="0" w:color="auto"/>
                  </w:tcBorders>
                  <w:shd w:val="clear" w:color="auto" w:fill="D0CECE" w:themeFill="background2" w:themeFillShade="E6"/>
                  <w:vAlign w:val="bottom"/>
                </w:tcPr>
                <w:p w:rsidR="00B97B82" w:rsidRPr="00080FDD"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0.7627</w:t>
                  </w:r>
                </w:p>
              </w:tc>
              <w:tc>
                <w:tcPr>
                  <w:tcW w:w="797" w:type="dxa"/>
                  <w:tcBorders>
                    <w:top w:val="single" w:sz="4" w:space="0" w:color="auto"/>
                    <w:left w:val="single" w:sz="4" w:space="0" w:color="auto"/>
                  </w:tcBorders>
                  <w:shd w:val="clear" w:color="auto" w:fill="FFFFFF"/>
                  <w:vAlign w:val="bottom"/>
                </w:tcPr>
                <w:p w:rsidR="00B97B82" w:rsidRPr="00B97B82"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0.7833</w:t>
                  </w:r>
                </w:p>
              </w:tc>
              <w:tc>
                <w:tcPr>
                  <w:tcW w:w="825" w:type="dxa"/>
                  <w:tcBorders>
                    <w:top w:val="single" w:sz="4" w:space="0" w:color="auto"/>
                    <w:left w:val="single" w:sz="4" w:space="0" w:color="auto"/>
                  </w:tcBorders>
                  <w:shd w:val="clear" w:color="auto" w:fill="FFFFFF"/>
                  <w:vAlign w:val="bottom"/>
                </w:tcPr>
                <w:p w:rsidR="00B97B82" w:rsidRPr="00B97B82"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0.9237</w:t>
                  </w:r>
                </w:p>
              </w:tc>
              <w:tc>
                <w:tcPr>
                  <w:tcW w:w="787" w:type="dxa"/>
                  <w:tcBorders>
                    <w:top w:val="single" w:sz="4" w:space="0" w:color="auto"/>
                    <w:left w:val="single" w:sz="4" w:space="0" w:color="auto"/>
                  </w:tcBorders>
                  <w:shd w:val="clear" w:color="auto" w:fill="FFFFFF"/>
                  <w:vAlign w:val="bottom"/>
                </w:tcPr>
                <w:p w:rsidR="00B97B82" w:rsidRPr="00B97B82" w:rsidRDefault="00B97B82" w:rsidP="00B97B82">
                  <w:pPr>
                    <w:pStyle w:val="3"/>
                    <w:shd w:val="clear" w:color="auto" w:fill="auto"/>
                    <w:spacing w:before="0" w:after="0" w:line="140" w:lineRule="exact"/>
                    <w:ind w:left="140" w:firstLine="0"/>
                    <w:jc w:val="left"/>
                    <w:rPr>
                      <w:sz w:val="10"/>
                      <w:szCs w:val="10"/>
                    </w:rPr>
                  </w:pPr>
                  <w:r w:rsidRPr="005A0ECF">
                    <w:rPr>
                      <w:rStyle w:val="7pt"/>
                      <w:sz w:val="10"/>
                      <w:szCs w:val="10"/>
                      <w:lang w:val="ru-RU"/>
                    </w:rPr>
                    <w:t>1.0671</w:t>
                  </w:r>
                </w:p>
              </w:tc>
              <w:tc>
                <w:tcPr>
                  <w:tcW w:w="787" w:type="dxa"/>
                  <w:tcBorders>
                    <w:top w:val="single" w:sz="4" w:space="0" w:color="auto"/>
                    <w:left w:val="single" w:sz="4" w:space="0" w:color="auto"/>
                  </w:tcBorders>
                  <w:shd w:val="clear" w:color="auto" w:fill="FFFFFF"/>
                  <w:vAlign w:val="bottom"/>
                </w:tcPr>
                <w:p w:rsidR="00B97B82" w:rsidRPr="00B97B82"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1.2137</w:t>
                  </w:r>
                </w:p>
              </w:tc>
              <w:tc>
                <w:tcPr>
                  <w:tcW w:w="787" w:type="dxa"/>
                  <w:tcBorders>
                    <w:top w:val="single" w:sz="4" w:space="0" w:color="auto"/>
                    <w:left w:val="single" w:sz="4" w:space="0" w:color="auto"/>
                    <w:right w:val="single" w:sz="4" w:space="0" w:color="auto"/>
                  </w:tcBorders>
                  <w:shd w:val="clear" w:color="auto" w:fill="FFFFFF"/>
                  <w:vAlign w:val="bottom"/>
                </w:tcPr>
                <w:p w:rsidR="00B97B82" w:rsidRPr="00B97B82"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1.3636</w:t>
                  </w:r>
                </w:p>
              </w:tc>
            </w:tr>
            <w:tr w:rsidR="00B97B82" w:rsidRPr="006C771A" w:rsidTr="00080FDD">
              <w:trPr>
                <w:trHeight w:hRule="exact" w:val="235"/>
              </w:trPr>
              <w:tc>
                <w:tcPr>
                  <w:tcW w:w="302" w:type="dxa"/>
                  <w:tcBorders>
                    <w:top w:val="single" w:sz="4" w:space="0" w:color="auto"/>
                    <w:left w:val="single" w:sz="4" w:space="0" w:color="auto"/>
                  </w:tcBorders>
                  <w:shd w:val="clear" w:color="auto" w:fill="FFFFFF"/>
                  <w:vAlign w:val="bottom"/>
                </w:tcPr>
                <w:p w:rsidR="00B97B82" w:rsidRPr="00B97B82"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60</w:t>
                  </w:r>
                </w:p>
              </w:tc>
              <w:tc>
                <w:tcPr>
                  <w:tcW w:w="907" w:type="dxa"/>
                  <w:tcBorders>
                    <w:top w:val="single" w:sz="4" w:space="0" w:color="auto"/>
                    <w:left w:val="single" w:sz="4" w:space="0" w:color="auto"/>
                  </w:tcBorders>
                  <w:shd w:val="clear" w:color="auto" w:fill="FFFFFF"/>
                  <w:vAlign w:val="bottom"/>
                </w:tcPr>
                <w:p w:rsidR="00B97B82" w:rsidRPr="00B97B82" w:rsidRDefault="00B97B82" w:rsidP="00B97B82">
                  <w:pPr>
                    <w:pStyle w:val="3"/>
                    <w:shd w:val="clear" w:color="auto" w:fill="auto"/>
                    <w:spacing w:before="0" w:after="0" w:line="140" w:lineRule="exact"/>
                    <w:ind w:left="100" w:firstLine="0"/>
                    <w:jc w:val="left"/>
                    <w:rPr>
                      <w:sz w:val="10"/>
                      <w:szCs w:val="10"/>
                    </w:rPr>
                  </w:pPr>
                  <w:r w:rsidRPr="005A0ECF">
                    <w:rPr>
                      <w:rStyle w:val="7pt"/>
                      <w:sz w:val="10"/>
                      <w:szCs w:val="10"/>
                      <w:lang w:val="ru-RU"/>
                    </w:rPr>
                    <w:t>0.082858</w:t>
                  </w:r>
                </w:p>
              </w:tc>
              <w:tc>
                <w:tcPr>
                  <w:tcW w:w="725" w:type="dxa"/>
                  <w:tcBorders>
                    <w:top w:val="single" w:sz="4" w:space="0" w:color="auto"/>
                    <w:left w:val="single" w:sz="4" w:space="0" w:color="auto"/>
                  </w:tcBorders>
                  <w:shd w:val="clear" w:color="auto" w:fill="FFFFFF"/>
                  <w:vAlign w:val="bottom"/>
                </w:tcPr>
                <w:p w:rsidR="00B97B82" w:rsidRPr="00B97B82"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0.3733</w:t>
                  </w:r>
                </w:p>
              </w:tc>
              <w:tc>
                <w:tcPr>
                  <w:tcW w:w="840" w:type="dxa"/>
                  <w:tcBorders>
                    <w:top w:val="single" w:sz="4" w:space="0" w:color="auto"/>
                    <w:left w:val="single" w:sz="4" w:space="0" w:color="auto"/>
                  </w:tcBorders>
                  <w:shd w:val="clear" w:color="auto" w:fill="FFFFFF"/>
                  <w:vAlign w:val="bottom"/>
                </w:tcPr>
                <w:p w:rsidR="00B97B82" w:rsidRPr="00B97B82"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0.4421</w:t>
                  </w:r>
                </w:p>
              </w:tc>
              <w:tc>
                <w:tcPr>
                  <w:tcW w:w="686" w:type="dxa"/>
                  <w:tcBorders>
                    <w:top w:val="single" w:sz="4" w:space="0" w:color="auto"/>
                    <w:left w:val="single" w:sz="4" w:space="0" w:color="auto"/>
                  </w:tcBorders>
                  <w:shd w:val="clear" w:color="auto" w:fill="FFFFFF"/>
                  <w:vAlign w:val="bottom"/>
                </w:tcPr>
                <w:p w:rsidR="00B97B82" w:rsidRPr="00B97B82"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0.5029</w:t>
                  </w:r>
                </w:p>
              </w:tc>
              <w:tc>
                <w:tcPr>
                  <w:tcW w:w="778" w:type="dxa"/>
                  <w:tcBorders>
                    <w:top w:val="single" w:sz="4" w:space="0" w:color="auto"/>
                    <w:left w:val="single" w:sz="4" w:space="0" w:color="auto"/>
                  </w:tcBorders>
                  <w:shd w:val="clear" w:color="auto" w:fill="D0CECE" w:themeFill="background2" w:themeFillShade="E6"/>
                  <w:vAlign w:val="bottom"/>
                </w:tcPr>
                <w:p w:rsidR="00B97B82" w:rsidRPr="00080FDD"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0.5294</w:t>
                  </w:r>
                </w:p>
              </w:tc>
              <w:tc>
                <w:tcPr>
                  <w:tcW w:w="797" w:type="dxa"/>
                  <w:tcBorders>
                    <w:top w:val="single" w:sz="4" w:space="0" w:color="auto"/>
                    <w:left w:val="single" w:sz="4" w:space="0" w:color="auto"/>
                  </w:tcBorders>
                  <w:shd w:val="clear" w:color="auto" w:fill="FFFFFF"/>
                  <w:vAlign w:val="bottom"/>
                </w:tcPr>
                <w:p w:rsidR="00B97B82" w:rsidRPr="00080FDD"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0.6352</w:t>
                  </w:r>
                </w:p>
              </w:tc>
              <w:tc>
                <w:tcPr>
                  <w:tcW w:w="792" w:type="dxa"/>
                  <w:tcBorders>
                    <w:top w:val="single" w:sz="4" w:space="0" w:color="auto"/>
                    <w:left w:val="single" w:sz="4" w:space="0" w:color="auto"/>
                  </w:tcBorders>
                  <w:shd w:val="clear" w:color="auto" w:fill="D0CECE" w:themeFill="background2" w:themeFillShade="E6"/>
                  <w:vAlign w:val="bottom"/>
                </w:tcPr>
                <w:p w:rsidR="00B97B82" w:rsidRPr="00080FDD"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0.7501</w:t>
                  </w:r>
                </w:p>
              </w:tc>
              <w:tc>
                <w:tcPr>
                  <w:tcW w:w="797" w:type="dxa"/>
                  <w:tcBorders>
                    <w:top w:val="single" w:sz="4" w:space="0" w:color="auto"/>
                    <w:left w:val="single" w:sz="4" w:space="0" w:color="auto"/>
                  </w:tcBorders>
                  <w:shd w:val="clear" w:color="auto" w:fill="FFFFFF"/>
                  <w:vAlign w:val="bottom"/>
                </w:tcPr>
                <w:p w:rsidR="00B97B82" w:rsidRPr="00B97B82"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0.7704</w:t>
                  </w:r>
                </w:p>
              </w:tc>
              <w:tc>
                <w:tcPr>
                  <w:tcW w:w="825" w:type="dxa"/>
                  <w:tcBorders>
                    <w:top w:val="single" w:sz="4" w:space="0" w:color="auto"/>
                    <w:left w:val="single" w:sz="4" w:space="0" w:color="auto"/>
                  </w:tcBorders>
                  <w:shd w:val="clear" w:color="auto" w:fill="FFFFFF"/>
                  <w:vAlign w:val="bottom"/>
                </w:tcPr>
                <w:p w:rsidR="00B97B82" w:rsidRPr="00B97B82"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0.9084</w:t>
                  </w:r>
                </w:p>
              </w:tc>
              <w:tc>
                <w:tcPr>
                  <w:tcW w:w="787" w:type="dxa"/>
                  <w:tcBorders>
                    <w:top w:val="single" w:sz="4" w:space="0" w:color="auto"/>
                    <w:left w:val="single" w:sz="4" w:space="0" w:color="auto"/>
                  </w:tcBorders>
                  <w:shd w:val="clear" w:color="auto" w:fill="FFFFFF"/>
                  <w:vAlign w:val="bottom"/>
                </w:tcPr>
                <w:p w:rsidR="00B97B82" w:rsidRPr="00B97B82"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1.0495</w:t>
                  </w:r>
                </w:p>
              </w:tc>
              <w:tc>
                <w:tcPr>
                  <w:tcW w:w="787" w:type="dxa"/>
                  <w:tcBorders>
                    <w:top w:val="single" w:sz="4" w:space="0" w:color="auto"/>
                    <w:left w:val="single" w:sz="4" w:space="0" w:color="auto"/>
                  </w:tcBorders>
                  <w:shd w:val="clear" w:color="auto" w:fill="FFFFFF"/>
                  <w:vAlign w:val="bottom"/>
                </w:tcPr>
                <w:p w:rsidR="00B97B82" w:rsidRPr="00B97B82"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1.1936</w:t>
                  </w:r>
                </w:p>
              </w:tc>
              <w:tc>
                <w:tcPr>
                  <w:tcW w:w="787" w:type="dxa"/>
                  <w:tcBorders>
                    <w:top w:val="single" w:sz="4" w:space="0" w:color="auto"/>
                    <w:left w:val="single" w:sz="4" w:space="0" w:color="auto"/>
                    <w:right w:val="single" w:sz="4" w:space="0" w:color="auto"/>
                  </w:tcBorders>
                  <w:shd w:val="clear" w:color="auto" w:fill="FFFFFF"/>
                  <w:vAlign w:val="bottom"/>
                </w:tcPr>
                <w:p w:rsidR="00B97B82" w:rsidRPr="00B97B82"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1.3410</w:t>
                  </w:r>
                </w:p>
              </w:tc>
            </w:tr>
            <w:tr w:rsidR="00B97B82" w:rsidRPr="006C771A" w:rsidTr="00080FDD">
              <w:trPr>
                <w:trHeight w:hRule="exact" w:val="230"/>
              </w:trPr>
              <w:tc>
                <w:tcPr>
                  <w:tcW w:w="302" w:type="dxa"/>
                  <w:tcBorders>
                    <w:top w:val="single" w:sz="4" w:space="0" w:color="auto"/>
                    <w:left w:val="single" w:sz="4" w:space="0" w:color="auto"/>
                  </w:tcBorders>
                  <w:shd w:val="clear" w:color="auto" w:fill="FFFFFF"/>
                  <w:vAlign w:val="bottom"/>
                </w:tcPr>
                <w:p w:rsidR="00B97B82" w:rsidRPr="00B97B82"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65</w:t>
                  </w:r>
                </w:p>
              </w:tc>
              <w:tc>
                <w:tcPr>
                  <w:tcW w:w="907" w:type="dxa"/>
                  <w:tcBorders>
                    <w:top w:val="single" w:sz="4" w:space="0" w:color="auto"/>
                    <w:left w:val="single" w:sz="4" w:space="0" w:color="auto"/>
                  </w:tcBorders>
                  <w:shd w:val="clear" w:color="auto" w:fill="FFFFFF"/>
                  <w:vAlign w:val="bottom"/>
                </w:tcPr>
                <w:p w:rsidR="00B97B82" w:rsidRPr="00B97B82" w:rsidRDefault="00B97B82" w:rsidP="00B97B82">
                  <w:pPr>
                    <w:pStyle w:val="3"/>
                    <w:shd w:val="clear" w:color="auto" w:fill="auto"/>
                    <w:spacing w:before="0" w:after="0" w:line="140" w:lineRule="exact"/>
                    <w:ind w:left="100" w:firstLine="0"/>
                    <w:jc w:val="left"/>
                    <w:rPr>
                      <w:sz w:val="10"/>
                      <w:szCs w:val="10"/>
                    </w:rPr>
                  </w:pPr>
                  <w:r w:rsidRPr="005A0ECF">
                    <w:rPr>
                      <w:rStyle w:val="7pt"/>
                      <w:sz w:val="10"/>
                      <w:szCs w:val="10"/>
                      <w:lang w:val="ru-RU"/>
                    </w:rPr>
                    <w:t>0.0842295</w:t>
                  </w:r>
                </w:p>
              </w:tc>
              <w:tc>
                <w:tcPr>
                  <w:tcW w:w="725" w:type="dxa"/>
                  <w:tcBorders>
                    <w:top w:val="single" w:sz="4" w:space="0" w:color="auto"/>
                    <w:left w:val="single" w:sz="4" w:space="0" w:color="auto"/>
                  </w:tcBorders>
                  <w:shd w:val="clear" w:color="auto" w:fill="FFFFFF"/>
                  <w:vAlign w:val="bottom"/>
                </w:tcPr>
                <w:p w:rsidR="00B97B82" w:rsidRPr="00B97B82"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0.3672</w:t>
                  </w:r>
                </w:p>
              </w:tc>
              <w:tc>
                <w:tcPr>
                  <w:tcW w:w="840" w:type="dxa"/>
                  <w:tcBorders>
                    <w:top w:val="single" w:sz="4" w:space="0" w:color="auto"/>
                    <w:left w:val="single" w:sz="4" w:space="0" w:color="auto"/>
                  </w:tcBorders>
                  <w:shd w:val="clear" w:color="auto" w:fill="FFFFFF"/>
                  <w:vAlign w:val="bottom"/>
                </w:tcPr>
                <w:p w:rsidR="00B97B82" w:rsidRPr="00B97B82"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0.4310</w:t>
                  </w:r>
                </w:p>
              </w:tc>
              <w:tc>
                <w:tcPr>
                  <w:tcW w:w="686" w:type="dxa"/>
                  <w:tcBorders>
                    <w:top w:val="single" w:sz="4" w:space="0" w:color="auto"/>
                    <w:left w:val="single" w:sz="4" w:space="0" w:color="auto"/>
                  </w:tcBorders>
                  <w:shd w:val="clear" w:color="auto" w:fill="FFFFFF"/>
                  <w:vAlign w:val="bottom"/>
                </w:tcPr>
                <w:p w:rsidR="00B97B82" w:rsidRPr="00B97B82"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0.4947</w:t>
                  </w:r>
                </w:p>
              </w:tc>
              <w:tc>
                <w:tcPr>
                  <w:tcW w:w="778" w:type="dxa"/>
                  <w:tcBorders>
                    <w:top w:val="single" w:sz="4" w:space="0" w:color="auto"/>
                    <w:left w:val="single" w:sz="4" w:space="0" w:color="auto"/>
                  </w:tcBorders>
                  <w:shd w:val="clear" w:color="auto" w:fill="D0CECE" w:themeFill="background2" w:themeFillShade="E6"/>
                  <w:vAlign w:val="bottom"/>
                </w:tcPr>
                <w:p w:rsidR="00B97B82" w:rsidRPr="00080FDD"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0.5207</w:t>
                  </w:r>
                </w:p>
              </w:tc>
              <w:tc>
                <w:tcPr>
                  <w:tcW w:w="797" w:type="dxa"/>
                  <w:tcBorders>
                    <w:top w:val="single" w:sz="4" w:space="0" w:color="auto"/>
                    <w:left w:val="single" w:sz="4" w:space="0" w:color="auto"/>
                  </w:tcBorders>
                  <w:shd w:val="clear" w:color="auto" w:fill="FFFFFF"/>
                  <w:vAlign w:val="bottom"/>
                </w:tcPr>
                <w:p w:rsidR="00B97B82" w:rsidRPr="00080FDD"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0.6249</w:t>
                  </w:r>
                </w:p>
              </w:tc>
              <w:tc>
                <w:tcPr>
                  <w:tcW w:w="792" w:type="dxa"/>
                  <w:tcBorders>
                    <w:top w:val="single" w:sz="4" w:space="0" w:color="auto"/>
                    <w:left w:val="single" w:sz="4" w:space="0" w:color="auto"/>
                  </w:tcBorders>
                  <w:shd w:val="clear" w:color="auto" w:fill="D0CECE" w:themeFill="background2" w:themeFillShade="E6"/>
                  <w:vAlign w:val="bottom"/>
                </w:tcPr>
                <w:p w:rsidR="00B97B82" w:rsidRPr="00080FDD"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0.7379</w:t>
                  </w:r>
                </w:p>
              </w:tc>
              <w:tc>
                <w:tcPr>
                  <w:tcW w:w="797" w:type="dxa"/>
                  <w:tcBorders>
                    <w:top w:val="single" w:sz="4" w:space="0" w:color="auto"/>
                    <w:left w:val="single" w:sz="4" w:space="0" w:color="auto"/>
                  </w:tcBorders>
                  <w:shd w:val="clear" w:color="auto" w:fill="FFFFFF"/>
                  <w:vAlign w:val="bottom"/>
                </w:tcPr>
                <w:p w:rsidR="00B97B82" w:rsidRPr="00B97B82"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0.7578</w:t>
                  </w:r>
                </w:p>
              </w:tc>
              <w:tc>
                <w:tcPr>
                  <w:tcW w:w="825" w:type="dxa"/>
                  <w:tcBorders>
                    <w:top w:val="single" w:sz="4" w:space="0" w:color="auto"/>
                    <w:left w:val="single" w:sz="4" w:space="0" w:color="auto"/>
                  </w:tcBorders>
                  <w:shd w:val="clear" w:color="auto" w:fill="FFFFFF"/>
                  <w:vAlign w:val="bottom"/>
                </w:tcPr>
                <w:p w:rsidR="00B97B82" w:rsidRPr="00B97B82"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0.8936</w:t>
                  </w:r>
                </w:p>
              </w:tc>
              <w:tc>
                <w:tcPr>
                  <w:tcW w:w="787" w:type="dxa"/>
                  <w:tcBorders>
                    <w:top w:val="single" w:sz="4" w:space="0" w:color="auto"/>
                    <w:left w:val="single" w:sz="4" w:space="0" w:color="auto"/>
                  </w:tcBorders>
                  <w:shd w:val="clear" w:color="auto" w:fill="FFFFFF"/>
                  <w:vAlign w:val="bottom"/>
                </w:tcPr>
                <w:p w:rsidR="00B97B82" w:rsidRPr="00B97B82"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1.0324</w:t>
                  </w:r>
                </w:p>
              </w:tc>
              <w:tc>
                <w:tcPr>
                  <w:tcW w:w="787" w:type="dxa"/>
                  <w:tcBorders>
                    <w:top w:val="single" w:sz="4" w:space="0" w:color="auto"/>
                    <w:left w:val="single" w:sz="4" w:space="0" w:color="auto"/>
                  </w:tcBorders>
                  <w:shd w:val="clear" w:color="auto" w:fill="FFFFFF"/>
                  <w:vAlign w:val="bottom"/>
                </w:tcPr>
                <w:p w:rsidR="00B97B82" w:rsidRPr="00B97B82"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1.1742</w:t>
                  </w:r>
                </w:p>
              </w:tc>
              <w:tc>
                <w:tcPr>
                  <w:tcW w:w="787" w:type="dxa"/>
                  <w:tcBorders>
                    <w:top w:val="single" w:sz="4" w:space="0" w:color="auto"/>
                    <w:left w:val="single" w:sz="4" w:space="0" w:color="auto"/>
                    <w:right w:val="single" w:sz="4" w:space="0" w:color="auto"/>
                  </w:tcBorders>
                  <w:shd w:val="clear" w:color="auto" w:fill="FFFFFF"/>
                  <w:vAlign w:val="bottom"/>
                </w:tcPr>
                <w:p w:rsidR="00B97B82" w:rsidRPr="00B97B82"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1.3191</w:t>
                  </w:r>
                </w:p>
              </w:tc>
            </w:tr>
            <w:tr w:rsidR="00B97B82" w:rsidRPr="006C771A" w:rsidTr="00080FDD">
              <w:trPr>
                <w:trHeight w:hRule="exact" w:val="235"/>
              </w:trPr>
              <w:tc>
                <w:tcPr>
                  <w:tcW w:w="302" w:type="dxa"/>
                  <w:tcBorders>
                    <w:top w:val="single" w:sz="4" w:space="0" w:color="auto"/>
                    <w:left w:val="single" w:sz="4" w:space="0" w:color="auto"/>
                  </w:tcBorders>
                  <w:shd w:val="clear" w:color="auto" w:fill="FFFFFF"/>
                  <w:vAlign w:val="bottom"/>
                </w:tcPr>
                <w:p w:rsidR="00B97B82" w:rsidRPr="00B97B82"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70</w:t>
                  </w:r>
                </w:p>
              </w:tc>
              <w:tc>
                <w:tcPr>
                  <w:tcW w:w="907" w:type="dxa"/>
                  <w:tcBorders>
                    <w:top w:val="single" w:sz="4" w:space="0" w:color="auto"/>
                    <w:left w:val="single" w:sz="4" w:space="0" w:color="auto"/>
                  </w:tcBorders>
                  <w:shd w:val="clear" w:color="auto" w:fill="FFFFFF"/>
                  <w:vAlign w:val="bottom"/>
                </w:tcPr>
                <w:p w:rsidR="00B97B82" w:rsidRPr="00B97B82" w:rsidRDefault="00B97B82" w:rsidP="00B97B82">
                  <w:pPr>
                    <w:pStyle w:val="3"/>
                    <w:shd w:val="clear" w:color="auto" w:fill="auto"/>
                    <w:spacing w:before="0" w:after="0" w:line="140" w:lineRule="exact"/>
                    <w:ind w:left="100" w:firstLine="0"/>
                    <w:jc w:val="left"/>
                    <w:rPr>
                      <w:sz w:val="10"/>
                      <w:szCs w:val="10"/>
                    </w:rPr>
                  </w:pPr>
                  <w:r w:rsidRPr="005A0ECF">
                    <w:rPr>
                      <w:rStyle w:val="7pt"/>
                      <w:sz w:val="10"/>
                      <w:szCs w:val="10"/>
                      <w:lang w:val="ru-RU"/>
                    </w:rPr>
                    <w:t>0.085601</w:t>
                  </w:r>
                </w:p>
              </w:tc>
              <w:tc>
                <w:tcPr>
                  <w:tcW w:w="725" w:type="dxa"/>
                  <w:tcBorders>
                    <w:top w:val="single" w:sz="4" w:space="0" w:color="auto"/>
                    <w:left w:val="single" w:sz="4" w:space="0" w:color="auto"/>
                  </w:tcBorders>
                  <w:shd w:val="clear" w:color="auto" w:fill="FFFFFF"/>
                  <w:vAlign w:val="bottom"/>
                </w:tcPr>
                <w:p w:rsidR="00B97B82" w:rsidRPr="00B97B82"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0.3613</w:t>
                  </w:r>
                </w:p>
              </w:tc>
              <w:tc>
                <w:tcPr>
                  <w:tcW w:w="840" w:type="dxa"/>
                  <w:tcBorders>
                    <w:top w:val="single" w:sz="4" w:space="0" w:color="auto"/>
                    <w:left w:val="single" w:sz="4" w:space="0" w:color="auto"/>
                  </w:tcBorders>
                  <w:shd w:val="clear" w:color="auto" w:fill="FFFFFF"/>
                  <w:vAlign w:val="bottom"/>
                </w:tcPr>
                <w:p w:rsidR="00B97B82" w:rsidRPr="00B97B82"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0.4241</w:t>
                  </w:r>
                </w:p>
              </w:tc>
              <w:tc>
                <w:tcPr>
                  <w:tcW w:w="686" w:type="dxa"/>
                  <w:tcBorders>
                    <w:top w:val="single" w:sz="4" w:space="0" w:color="auto"/>
                    <w:left w:val="single" w:sz="4" w:space="0" w:color="auto"/>
                  </w:tcBorders>
                  <w:shd w:val="clear" w:color="auto" w:fill="FFFFFF"/>
                  <w:vAlign w:val="bottom"/>
                </w:tcPr>
                <w:p w:rsidR="00B97B82" w:rsidRPr="00B97B82"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0.4868</w:t>
                  </w:r>
                </w:p>
              </w:tc>
              <w:tc>
                <w:tcPr>
                  <w:tcW w:w="778" w:type="dxa"/>
                  <w:tcBorders>
                    <w:top w:val="single" w:sz="4" w:space="0" w:color="auto"/>
                    <w:left w:val="single" w:sz="4" w:space="0" w:color="auto"/>
                  </w:tcBorders>
                  <w:shd w:val="clear" w:color="auto" w:fill="D0CECE" w:themeFill="background2" w:themeFillShade="E6"/>
                  <w:vAlign w:val="bottom"/>
                </w:tcPr>
                <w:p w:rsidR="00B97B82" w:rsidRPr="00080FDD"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0.5124</w:t>
                  </w:r>
                </w:p>
              </w:tc>
              <w:tc>
                <w:tcPr>
                  <w:tcW w:w="797" w:type="dxa"/>
                  <w:tcBorders>
                    <w:top w:val="single" w:sz="4" w:space="0" w:color="auto"/>
                    <w:left w:val="single" w:sz="4" w:space="0" w:color="auto"/>
                  </w:tcBorders>
                  <w:shd w:val="clear" w:color="auto" w:fill="FFFFFF"/>
                  <w:vAlign w:val="bottom"/>
                </w:tcPr>
                <w:p w:rsidR="00B97B82" w:rsidRPr="00080FDD"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0.6148</w:t>
                  </w:r>
                </w:p>
              </w:tc>
              <w:tc>
                <w:tcPr>
                  <w:tcW w:w="792" w:type="dxa"/>
                  <w:tcBorders>
                    <w:top w:val="single" w:sz="4" w:space="0" w:color="auto"/>
                    <w:left w:val="single" w:sz="4" w:space="0" w:color="auto"/>
                  </w:tcBorders>
                  <w:shd w:val="clear" w:color="auto" w:fill="D0CECE" w:themeFill="background2" w:themeFillShade="E6"/>
                  <w:vAlign w:val="bottom"/>
                </w:tcPr>
                <w:p w:rsidR="00B97B82" w:rsidRPr="00080FDD"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0.7261</w:t>
                  </w:r>
                </w:p>
              </w:tc>
              <w:tc>
                <w:tcPr>
                  <w:tcW w:w="797" w:type="dxa"/>
                  <w:tcBorders>
                    <w:top w:val="single" w:sz="4" w:space="0" w:color="auto"/>
                    <w:left w:val="single" w:sz="4" w:space="0" w:color="auto"/>
                  </w:tcBorders>
                  <w:shd w:val="clear" w:color="auto" w:fill="FFFFFF"/>
                  <w:vAlign w:val="bottom"/>
                </w:tcPr>
                <w:p w:rsidR="00B97B82" w:rsidRPr="00B97B82"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0.7457</w:t>
                  </w:r>
                </w:p>
              </w:tc>
              <w:tc>
                <w:tcPr>
                  <w:tcW w:w="825" w:type="dxa"/>
                  <w:tcBorders>
                    <w:top w:val="single" w:sz="4" w:space="0" w:color="auto"/>
                    <w:left w:val="single" w:sz="4" w:space="0" w:color="auto"/>
                  </w:tcBorders>
                  <w:shd w:val="clear" w:color="auto" w:fill="FFFFFF"/>
                  <w:vAlign w:val="bottom"/>
                </w:tcPr>
                <w:p w:rsidR="00B97B82" w:rsidRPr="00B97B82"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0.8793</w:t>
                  </w:r>
                </w:p>
              </w:tc>
              <w:tc>
                <w:tcPr>
                  <w:tcW w:w="787" w:type="dxa"/>
                  <w:tcBorders>
                    <w:top w:val="single" w:sz="4" w:space="0" w:color="auto"/>
                    <w:left w:val="single" w:sz="4" w:space="0" w:color="auto"/>
                  </w:tcBorders>
                  <w:shd w:val="clear" w:color="auto" w:fill="FFFFFF"/>
                  <w:vAlign w:val="bottom"/>
                </w:tcPr>
                <w:p w:rsidR="00B97B82" w:rsidRPr="00B97B82"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1.0158</w:t>
                  </w:r>
                </w:p>
              </w:tc>
              <w:tc>
                <w:tcPr>
                  <w:tcW w:w="787" w:type="dxa"/>
                  <w:tcBorders>
                    <w:top w:val="single" w:sz="4" w:space="0" w:color="auto"/>
                    <w:left w:val="single" w:sz="4" w:space="0" w:color="auto"/>
                  </w:tcBorders>
                  <w:shd w:val="clear" w:color="auto" w:fill="FFFFFF"/>
                  <w:vAlign w:val="bottom"/>
                </w:tcPr>
                <w:p w:rsidR="00B97B82" w:rsidRPr="00B97B82"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1.1554</w:t>
                  </w:r>
                </w:p>
              </w:tc>
              <w:tc>
                <w:tcPr>
                  <w:tcW w:w="787" w:type="dxa"/>
                  <w:tcBorders>
                    <w:top w:val="single" w:sz="4" w:space="0" w:color="auto"/>
                    <w:left w:val="single" w:sz="4" w:space="0" w:color="auto"/>
                    <w:right w:val="single" w:sz="4" w:space="0" w:color="auto"/>
                  </w:tcBorders>
                  <w:shd w:val="clear" w:color="auto" w:fill="FFFFFF"/>
                  <w:vAlign w:val="bottom"/>
                </w:tcPr>
                <w:p w:rsidR="00B97B82" w:rsidRPr="00B97B82"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1.2980</w:t>
                  </w:r>
                </w:p>
              </w:tc>
            </w:tr>
            <w:tr w:rsidR="00B97B82" w:rsidRPr="006C771A" w:rsidTr="00080FDD">
              <w:trPr>
                <w:trHeight w:hRule="exact" w:val="235"/>
              </w:trPr>
              <w:tc>
                <w:tcPr>
                  <w:tcW w:w="302" w:type="dxa"/>
                  <w:tcBorders>
                    <w:top w:val="single" w:sz="4" w:space="0" w:color="auto"/>
                    <w:left w:val="single" w:sz="4" w:space="0" w:color="auto"/>
                  </w:tcBorders>
                  <w:shd w:val="clear" w:color="auto" w:fill="FFFFFF"/>
                  <w:vAlign w:val="bottom"/>
                </w:tcPr>
                <w:p w:rsidR="00B97B82" w:rsidRPr="00B97B82"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75</w:t>
                  </w:r>
                </w:p>
              </w:tc>
              <w:tc>
                <w:tcPr>
                  <w:tcW w:w="907" w:type="dxa"/>
                  <w:tcBorders>
                    <w:top w:val="single" w:sz="4" w:space="0" w:color="auto"/>
                    <w:left w:val="single" w:sz="4" w:space="0" w:color="auto"/>
                  </w:tcBorders>
                  <w:shd w:val="clear" w:color="auto" w:fill="FFFFFF"/>
                  <w:vAlign w:val="bottom"/>
                </w:tcPr>
                <w:p w:rsidR="00B97B82" w:rsidRPr="00B97B82" w:rsidRDefault="00B97B82" w:rsidP="00B97B82">
                  <w:pPr>
                    <w:pStyle w:val="3"/>
                    <w:shd w:val="clear" w:color="auto" w:fill="auto"/>
                    <w:spacing w:before="0" w:after="0" w:line="140" w:lineRule="exact"/>
                    <w:ind w:left="100" w:firstLine="0"/>
                    <w:jc w:val="left"/>
                    <w:rPr>
                      <w:sz w:val="10"/>
                      <w:szCs w:val="10"/>
                    </w:rPr>
                  </w:pPr>
                  <w:r w:rsidRPr="005A0ECF">
                    <w:rPr>
                      <w:rStyle w:val="7pt"/>
                      <w:sz w:val="10"/>
                      <w:szCs w:val="10"/>
                      <w:lang w:val="ru-RU"/>
                    </w:rPr>
                    <w:t>0.0869725</w:t>
                  </w:r>
                </w:p>
              </w:tc>
              <w:tc>
                <w:tcPr>
                  <w:tcW w:w="725" w:type="dxa"/>
                  <w:tcBorders>
                    <w:top w:val="single" w:sz="4" w:space="0" w:color="auto"/>
                    <w:left w:val="single" w:sz="4" w:space="0" w:color="auto"/>
                  </w:tcBorders>
                  <w:shd w:val="clear" w:color="auto" w:fill="FFFFFF"/>
                  <w:vAlign w:val="bottom"/>
                </w:tcPr>
                <w:p w:rsidR="00B97B82" w:rsidRPr="00B97B82"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0.3556</w:t>
                  </w:r>
                </w:p>
              </w:tc>
              <w:tc>
                <w:tcPr>
                  <w:tcW w:w="840" w:type="dxa"/>
                  <w:tcBorders>
                    <w:top w:val="single" w:sz="4" w:space="0" w:color="auto"/>
                    <w:left w:val="single" w:sz="4" w:space="0" w:color="auto"/>
                  </w:tcBorders>
                  <w:shd w:val="clear" w:color="auto" w:fill="FFFFFF"/>
                  <w:vAlign w:val="bottom"/>
                </w:tcPr>
                <w:p w:rsidR="00B97B82" w:rsidRPr="00B97B82"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0.4174</w:t>
                  </w:r>
                </w:p>
              </w:tc>
              <w:tc>
                <w:tcPr>
                  <w:tcW w:w="686" w:type="dxa"/>
                  <w:tcBorders>
                    <w:top w:val="single" w:sz="4" w:space="0" w:color="auto"/>
                    <w:left w:val="single" w:sz="4" w:space="0" w:color="auto"/>
                  </w:tcBorders>
                  <w:shd w:val="clear" w:color="auto" w:fill="FFFFFF"/>
                  <w:vAlign w:val="bottom"/>
                </w:tcPr>
                <w:p w:rsidR="00B97B82" w:rsidRPr="00B97B82"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0.4791</w:t>
                  </w:r>
                </w:p>
              </w:tc>
              <w:tc>
                <w:tcPr>
                  <w:tcW w:w="778" w:type="dxa"/>
                  <w:tcBorders>
                    <w:top w:val="single" w:sz="4" w:space="0" w:color="auto"/>
                    <w:left w:val="single" w:sz="4" w:space="0" w:color="auto"/>
                  </w:tcBorders>
                  <w:shd w:val="clear" w:color="auto" w:fill="D0CECE" w:themeFill="background2" w:themeFillShade="E6"/>
                  <w:vAlign w:val="bottom"/>
                </w:tcPr>
                <w:p w:rsidR="00B97B82" w:rsidRPr="00080FDD"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0.5043</w:t>
                  </w:r>
                </w:p>
              </w:tc>
              <w:tc>
                <w:tcPr>
                  <w:tcW w:w="797" w:type="dxa"/>
                  <w:tcBorders>
                    <w:top w:val="single" w:sz="4" w:space="0" w:color="auto"/>
                    <w:left w:val="single" w:sz="4" w:space="0" w:color="auto"/>
                  </w:tcBorders>
                  <w:shd w:val="clear" w:color="auto" w:fill="FFFFFF"/>
                  <w:vAlign w:val="bottom"/>
                </w:tcPr>
                <w:p w:rsidR="00B97B82" w:rsidRPr="00080FDD"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0.6052</w:t>
                  </w:r>
                </w:p>
              </w:tc>
              <w:tc>
                <w:tcPr>
                  <w:tcW w:w="792" w:type="dxa"/>
                  <w:tcBorders>
                    <w:top w:val="single" w:sz="4" w:space="0" w:color="auto"/>
                    <w:left w:val="single" w:sz="4" w:space="0" w:color="auto"/>
                  </w:tcBorders>
                  <w:shd w:val="clear" w:color="auto" w:fill="D0CECE" w:themeFill="background2" w:themeFillShade="E6"/>
                  <w:vAlign w:val="bottom"/>
                </w:tcPr>
                <w:p w:rsidR="00B97B82" w:rsidRPr="00080FDD"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0.7146</w:t>
                  </w:r>
                </w:p>
              </w:tc>
              <w:tc>
                <w:tcPr>
                  <w:tcW w:w="797" w:type="dxa"/>
                  <w:tcBorders>
                    <w:top w:val="single" w:sz="4" w:space="0" w:color="auto"/>
                    <w:left w:val="single" w:sz="4" w:space="0" w:color="auto"/>
                  </w:tcBorders>
                  <w:shd w:val="clear" w:color="auto" w:fill="FFFFFF"/>
                  <w:vAlign w:val="bottom"/>
                </w:tcPr>
                <w:p w:rsidR="00B97B82" w:rsidRPr="00B97B82"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0.7339</w:t>
                  </w:r>
                </w:p>
              </w:tc>
              <w:tc>
                <w:tcPr>
                  <w:tcW w:w="825" w:type="dxa"/>
                  <w:tcBorders>
                    <w:top w:val="single" w:sz="4" w:space="0" w:color="auto"/>
                    <w:left w:val="single" w:sz="4" w:space="0" w:color="auto"/>
                  </w:tcBorders>
                  <w:shd w:val="clear" w:color="auto" w:fill="FFFFFF"/>
                  <w:vAlign w:val="bottom"/>
                </w:tcPr>
                <w:p w:rsidR="00B97B82" w:rsidRPr="00B97B82"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0.8654</w:t>
                  </w:r>
                </w:p>
              </w:tc>
              <w:tc>
                <w:tcPr>
                  <w:tcW w:w="787" w:type="dxa"/>
                  <w:tcBorders>
                    <w:top w:val="single" w:sz="4" w:space="0" w:color="auto"/>
                    <w:left w:val="single" w:sz="4" w:space="0" w:color="auto"/>
                  </w:tcBorders>
                  <w:shd w:val="clear" w:color="auto" w:fill="FFFFFF"/>
                  <w:vAlign w:val="bottom"/>
                </w:tcPr>
                <w:p w:rsidR="00B97B82" w:rsidRPr="00B97B82" w:rsidRDefault="00B97B82" w:rsidP="00B97B82">
                  <w:pPr>
                    <w:pStyle w:val="3"/>
                    <w:shd w:val="clear" w:color="auto" w:fill="auto"/>
                    <w:spacing w:before="0" w:after="0" w:line="140" w:lineRule="exact"/>
                    <w:ind w:left="140" w:firstLine="0"/>
                    <w:jc w:val="left"/>
                    <w:rPr>
                      <w:sz w:val="10"/>
                      <w:szCs w:val="10"/>
                    </w:rPr>
                  </w:pPr>
                  <w:r w:rsidRPr="005A0ECF">
                    <w:rPr>
                      <w:rStyle w:val="7pt"/>
                      <w:sz w:val="10"/>
                      <w:szCs w:val="10"/>
                      <w:lang w:val="ru-RU"/>
                    </w:rPr>
                    <w:t>0.9998</w:t>
                  </w:r>
                </w:p>
              </w:tc>
              <w:tc>
                <w:tcPr>
                  <w:tcW w:w="787" w:type="dxa"/>
                  <w:tcBorders>
                    <w:top w:val="single" w:sz="4" w:space="0" w:color="auto"/>
                    <w:left w:val="single" w:sz="4" w:space="0" w:color="auto"/>
                  </w:tcBorders>
                  <w:shd w:val="clear" w:color="auto" w:fill="FFFFFF"/>
                  <w:vAlign w:val="bottom"/>
                </w:tcPr>
                <w:p w:rsidR="00B97B82" w:rsidRPr="00B97B82"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1.1372</w:t>
                  </w:r>
                </w:p>
              </w:tc>
              <w:tc>
                <w:tcPr>
                  <w:tcW w:w="787" w:type="dxa"/>
                  <w:tcBorders>
                    <w:top w:val="single" w:sz="4" w:space="0" w:color="auto"/>
                    <w:left w:val="single" w:sz="4" w:space="0" w:color="auto"/>
                    <w:right w:val="single" w:sz="4" w:space="0" w:color="auto"/>
                  </w:tcBorders>
                  <w:shd w:val="clear" w:color="auto" w:fill="FFFFFF"/>
                  <w:vAlign w:val="bottom"/>
                </w:tcPr>
                <w:p w:rsidR="00B97B82" w:rsidRPr="00B97B82"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1.2775</w:t>
                  </w:r>
                </w:p>
              </w:tc>
            </w:tr>
            <w:tr w:rsidR="00B97B82" w:rsidRPr="006C771A" w:rsidTr="00080FDD">
              <w:trPr>
                <w:trHeight w:hRule="exact" w:val="235"/>
              </w:trPr>
              <w:tc>
                <w:tcPr>
                  <w:tcW w:w="302" w:type="dxa"/>
                  <w:tcBorders>
                    <w:top w:val="single" w:sz="4" w:space="0" w:color="auto"/>
                    <w:left w:val="single" w:sz="4" w:space="0" w:color="auto"/>
                  </w:tcBorders>
                  <w:shd w:val="clear" w:color="auto" w:fill="FFFFFF"/>
                  <w:vAlign w:val="bottom"/>
                </w:tcPr>
                <w:p w:rsidR="00B97B82" w:rsidRPr="00B97B82"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80</w:t>
                  </w:r>
                </w:p>
              </w:tc>
              <w:tc>
                <w:tcPr>
                  <w:tcW w:w="907" w:type="dxa"/>
                  <w:tcBorders>
                    <w:top w:val="single" w:sz="4" w:space="0" w:color="auto"/>
                    <w:left w:val="single" w:sz="4" w:space="0" w:color="auto"/>
                  </w:tcBorders>
                  <w:shd w:val="clear" w:color="auto" w:fill="FFFFFF"/>
                  <w:vAlign w:val="bottom"/>
                </w:tcPr>
                <w:p w:rsidR="00B97B82" w:rsidRPr="00B97B82" w:rsidRDefault="00B97B82" w:rsidP="00B97B82">
                  <w:pPr>
                    <w:pStyle w:val="3"/>
                    <w:shd w:val="clear" w:color="auto" w:fill="auto"/>
                    <w:spacing w:before="0" w:after="0" w:line="140" w:lineRule="exact"/>
                    <w:ind w:left="100" w:firstLine="0"/>
                    <w:jc w:val="left"/>
                    <w:rPr>
                      <w:sz w:val="10"/>
                      <w:szCs w:val="10"/>
                    </w:rPr>
                  </w:pPr>
                  <w:r w:rsidRPr="005A0ECF">
                    <w:rPr>
                      <w:rStyle w:val="7pt"/>
                      <w:sz w:val="10"/>
                      <w:szCs w:val="10"/>
                      <w:lang w:val="ru-RU"/>
                    </w:rPr>
                    <w:t>0.088344</w:t>
                  </w:r>
                </w:p>
              </w:tc>
              <w:tc>
                <w:tcPr>
                  <w:tcW w:w="725" w:type="dxa"/>
                  <w:tcBorders>
                    <w:top w:val="single" w:sz="4" w:space="0" w:color="auto"/>
                    <w:left w:val="single" w:sz="4" w:space="0" w:color="auto"/>
                  </w:tcBorders>
                  <w:shd w:val="clear" w:color="auto" w:fill="FFFFFF"/>
                  <w:vAlign w:val="bottom"/>
                </w:tcPr>
                <w:p w:rsidR="00B97B82" w:rsidRPr="00B97B82"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0.3501</w:t>
                  </w:r>
                </w:p>
              </w:tc>
              <w:tc>
                <w:tcPr>
                  <w:tcW w:w="840" w:type="dxa"/>
                  <w:tcBorders>
                    <w:top w:val="single" w:sz="4" w:space="0" w:color="auto"/>
                    <w:left w:val="single" w:sz="4" w:space="0" w:color="auto"/>
                  </w:tcBorders>
                  <w:shd w:val="clear" w:color="auto" w:fill="FFFFFF"/>
                  <w:vAlign w:val="bottom"/>
                </w:tcPr>
                <w:p w:rsidR="00B97B82" w:rsidRPr="00B97B82"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0.4109</w:t>
                  </w:r>
                </w:p>
              </w:tc>
              <w:tc>
                <w:tcPr>
                  <w:tcW w:w="686" w:type="dxa"/>
                  <w:tcBorders>
                    <w:top w:val="single" w:sz="4" w:space="0" w:color="auto"/>
                    <w:left w:val="single" w:sz="4" w:space="0" w:color="auto"/>
                  </w:tcBorders>
                  <w:shd w:val="clear" w:color="auto" w:fill="FFFFFF"/>
                  <w:vAlign w:val="bottom"/>
                </w:tcPr>
                <w:p w:rsidR="00B97B82" w:rsidRPr="00B97B82"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0.4716</w:t>
                  </w:r>
                </w:p>
              </w:tc>
              <w:tc>
                <w:tcPr>
                  <w:tcW w:w="778" w:type="dxa"/>
                  <w:tcBorders>
                    <w:top w:val="single" w:sz="4" w:space="0" w:color="auto"/>
                    <w:left w:val="single" w:sz="4" w:space="0" w:color="auto"/>
                  </w:tcBorders>
                  <w:shd w:val="clear" w:color="auto" w:fill="D0CECE" w:themeFill="background2" w:themeFillShade="E6"/>
                  <w:vAlign w:val="bottom"/>
                </w:tcPr>
                <w:p w:rsidR="00B97B82" w:rsidRPr="00080FDD"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0 4964</w:t>
                  </w:r>
                </w:p>
              </w:tc>
              <w:tc>
                <w:tcPr>
                  <w:tcW w:w="797" w:type="dxa"/>
                  <w:tcBorders>
                    <w:top w:val="single" w:sz="4" w:space="0" w:color="auto"/>
                    <w:left w:val="single" w:sz="4" w:space="0" w:color="auto"/>
                  </w:tcBorders>
                  <w:shd w:val="clear" w:color="auto" w:fill="FFFFFF"/>
                  <w:vAlign w:val="bottom"/>
                </w:tcPr>
                <w:p w:rsidR="00B97B82" w:rsidRPr="00080FDD"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0.5958</w:t>
                  </w:r>
                </w:p>
              </w:tc>
              <w:tc>
                <w:tcPr>
                  <w:tcW w:w="792" w:type="dxa"/>
                  <w:tcBorders>
                    <w:top w:val="single" w:sz="4" w:space="0" w:color="auto"/>
                    <w:left w:val="single" w:sz="4" w:space="0" w:color="auto"/>
                  </w:tcBorders>
                  <w:shd w:val="clear" w:color="auto" w:fill="D0CECE" w:themeFill="background2" w:themeFillShade="E6"/>
                  <w:vAlign w:val="bottom"/>
                </w:tcPr>
                <w:p w:rsidR="00B97B82" w:rsidRPr="00080FDD"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0.7035</w:t>
                  </w:r>
                </w:p>
              </w:tc>
              <w:tc>
                <w:tcPr>
                  <w:tcW w:w="797" w:type="dxa"/>
                  <w:tcBorders>
                    <w:top w:val="single" w:sz="4" w:space="0" w:color="auto"/>
                    <w:left w:val="single" w:sz="4" w:space="0" w:color="auto"/>
                  </w:tcBorders>
                  <w:shd w:val="clear" w:color="auto" w:fill="FFFFFF"/>
                  <w:vAlign w:val="bottom"/>
                </w:tcPr>
                <w:p w:rsidR="00B97B82" w:rsidRPr="00B97B82"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0.7225</w:t>
                  </w:r>
                </w:p>
              </w:tc>
              <w:tc>
                <w:tcPr>
                  <w:tcW w:w="825" w:type="dxa"/>
                  <w:tcBorders>
                    <w:top w:val="single" w:sz="4" w:space="0" w:color="auto"/>
                    <w:left w:val="single" w:sz="4" w:space="0" w:color="auto"/>
                  </w:tcBorders>
                  <w:shd w:val="clear" w:color="auto" w:fill="FFFFFF"/>
                  <w:vAlign w:val="bottom"/>
                </w:tcPr>
                <w:p w:rsidR="00B97B82" w:rsidRPr="00B97B82"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0.8520</w:t>
                  </w:r>
                </w:p>
              </w:tc>
              <w:tc>
                <w:tcPr>
                  <w:tcW w:w="787" w:type="dxa"/>
                  <w:tcBorders>
                    <w:top w:val="single" w:sz="4" w:space="0" w:color="auto"/>
                    <w:left w:val="single" w:sz="4" w:space="0" w:color="auto"/>
                  </w:tcBorders>
                  <w:shd w:val="clear" w:color="auto" w:fill="FFFFFF"/>
                  <w:vAlign w:val="bottom"/>
                </w:tcPr>
                <w:p w:rsidR="00B97B82" w:rsidRPr="00B97B82" w:rsidRDefault="00B97B82" w:rsidP="00B97B82">
                  <w:pPr>
                    <w:pStyle w:val="3"/>
                    <w:shd w:val="clear" w:color="auto" w:fill="auto"/>
                    <w:spacing w:before="0" w:after="0" w:line="140" w:lineRule="exact"/>
                    <w:ind w:left="140" w:firstLine="0"/>
                    <w:jc w:val="left"/>
                    <w:rPr>
                      <w:sz w:val="10"/>
                      <w:szCs w:val="10"/>
                    </w:rPr>
                  </w:pPr>
                  <w:r w:rsidRPr="005A0ECF">
                    <w:rPr>
                      <w:rStyle w:val="7pt"/>
                      <w:sz w:val="10"/>
                      <w:szCs w:val="10"/>
                      <w:lang w:val="ru-RU"/>
                    </w:rPr>
                    <w:t>0.9843</w:t>
                  </w:r>
                </w:p>
              </w:tc>
              <w:tc>
                <w:tcPr>
                  <w:tcW w:w="787" w:type="dxa"/>
                  <w:tcBorders>
                    <w:top w:val="single" w:sz="4" w:space="0" w:color="auto"/>
                    <w:left w:val="single" w:sz="4" w:space="0" w:color="auto"/>
                  </w:tcBorders>
                  <w:shd w:val="clear" w:color="auto" w:fill="FFFFFF"/>
                  <w:vAlign w:val="bottom"/>
                </w:tcPr>
                <w:p w:rsidR="00B97B82" w:rsidRPr="00B97B82"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1.1195</w:t>
                  </w:r>
                </w:p>
              </w:tc>
              <w:tc>
                <w:tcPr>
                  <w:tcW w:w="787" w:type="dxa"/>
                  <w:tcBorders>
                    <w:top w:val="single" w:sz="4" w:space="0" w:color="auto"/>
                    <w:left w:val="single" w:sz="4" w:space="0" w:color="auto"/>
                    <w:right w:val="single" w:sz="4" w:space="0" w:color="auto"/>
                  </w:tcBorders>
                  <w:shd w:val="clear" w:color="auto" w:fill="FFFFFF"/>
                  <w:vAlign w:val="bottom"/>
                </w:tcPr>
                <w:p w:rsidR="00B97B82" w:rsidRPr="00B97B82"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1.2577</w:t>
                  </w:r>
                </w:p>
              </w:tc>
            </w:tr>
            <w:tr w:rsidR="00B97B82" w:rsidRPr="006C771A" w:rsidTr="00080FDD">
              <w:trPr>
                <w:trHeight w:hRule="exact" w:val="230"/>
              </w:trPr>
              <w:tc>
                <w:tcPr>
                  <w:tcW w:w="302" w:type="dxa"/>
                  <w:tcBorders>
                    <w:top w:val="single" w:sz="4" w:space="0" w:color="auto"/>
                    <w:left w:val="single" w:sz="4" w:space="0" w:color="auto"/>
                  </w:tcBorders>
                  <w:shd w:val="clear" w:color="auto" w:fill="FFFFFF"/>
                  <w:vAlign w:val="bottom"/>
                </w:tcPr>
                <w:p w:rsidR="00B97B82" w:rsidRPr="00B97B82"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85</w:t>
                  </w:r>
                </w:p>
              </w:tc>
              <w:tc>
                <w:tcPr>
                  <w:tcW w:w="907" w:type="dxa"/>
                  <w:tcBorders>
                    <w:top w:val="single" w:sz="4" w:space="0" w:color="auto"/>
                    <w:left w:val="single" w:sz="4" w:space="0" w:color="auto"/>
                  </w:tcBorders>
                  <w:shd w:val="clear" w:color="auto" w:fill="FFFFFF"/>
                  <w:vAlign w:val="bottom"/>
                </w:tcPr>
                <w:p w:rsidR="00B97B82" w:rsidRPr="00B97B82" w:rsidRDefault="00B97B82" w:rsidP="00B97B82">
                  <w:pPr>
                    <w:pStyle w:val="3"/>
                    <w:shd w:val="clear" w:color="auto" w:fill="auto"/>
                    <w:spacing w:before="0" w:after="0" w:line="140" w:lineRule="exact"/>
                    <w:ind w:left="100" w:firstLine="0"/>
                    <w:jc w:val="left"/>
                    <w:rPr>
                      <w:sz w:val="10"/>
                      <w:szCs w:val="10"/>
                    </w:rPr>
                  </w:pPr>
                  <w:r w:rsidRPr="005A0ECF">
                    <w:rPr>
                      <w:rStyle w:val="7pt"/>
                      <w:sz w:val="10"/>
                      <w:szCs w:val="10"/>
                      <w:lang w:val="ru-RU"/>
                    </w:rPr>
                    <w:t>0.0897155</w:t>
                  </w:r>
                </w:p>
              </w:tc>
              <w:tc>
                <w:tcPr>
                  <w:tcW w:w="725" w:type="dxa"/>
                  <w:tcBorders>
                    <w:top w:val="single" w:sz="4" w:space="0" w:color="auto"/>
                    <w:left w:val="single" w:sz="4" w:space="0" w:color="auto"/>
                  </w:tcBorders>
                  <w:shd w:val="clear" w:color="auto" w:fill="FFFFFF"/>
                  <w:vAlign w:val="bottom"/>
                </w:tcPr>
                <w:p w:rsidR="00B97B82" w:rsidRPr="00B97B82"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0.3447</w:t>
                  </w:r>
                </w:p>
              </w:tc>
              <w:tc>
                <w:tcPr>
                  <w:tcW w:w="840" w:type="dxa"/>
                  <w:tcBorders>
                    <w:top w:val="single" w:sz="4" w:space="0" w:color="auto"/>
                    <w:left w:val="single" w:sz="4" w:space="0" w:color="auto"/>
                  </w:tcBorders>
                  <w:shd w:val="clear" w:color="auto" w:fill="FFFFFF"/>
                  <w:vAlign w:val="bottom"/>
                </w:tcPr>
                <w:p w:rsidR="00B97B82" w:rsidRPr="00B97B82"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0.4046</w:t>
                  </w:r>
                </w:p>
              </w:tc>
              <w:tc>
                <w:tcPr>
                  <w:tcW w:w="686" w:type="dxa"/>
                  <w:tcBorders>
                    <w:top w:val="single" w:sz="4" w:space="0" w:color="auto"/>
                    <w:left w:val="single" w:sz="4" w:space="0" w:color="auto"/>
                  </w:tcBorders>
                  <w:shd w:val="clear" w:color="auto" w:fill="FFFFFF"/>
                  <w:vAlign w:val="bottom"/>
                </w:tcPr>
                <w:p w:rsidR="00B97B82" w:rsidRPr="00B97B82"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0.4644</w:t>
                  </w:r>
                </w:p>
              </w:tc>
              <w:tc>
                <w:tcPr>
                  <w:tcW w:w="778" w:type="dxa"/>
                  <w:tcBorders>
                    <w:top w:val="single" w:sz="4" w:space="0" w:color="auto"/>
                    <w:left w:val="single" w:sz="4" w:space="0" w:color="auto"/>
                  </w:tcBorders>
                  <w:shd w:val="clear" w:color="auto" w:fill="D0CECE" w:themeFill="background2" w:themeFillShade="E6"/>
                  <w:vAlign w:val="bottom"/>
                </w:tcPr>
                <w:p w:rsidR="00B97B82" w:rsidRPr="00080FDD"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0.4888</w:t>
                  </w:r>
                </w:p>
              </w:tc>
              <w:tc>
                <w:tcPr>
                  <w:tcW w:w="797" w:type="dxa"/>
                  <w:tcBorders>
                    <w:top w:val="single" w:sz="4" w:space="0" w:color="auto"/>
                    <w:left w:val="single" w:sz="4" w:space="0" w:color="auto"/>
                  </w:tcBorders>
                  <w:shd w:val="clear" w:color="auto" w:fill="FFFFFF"/>
                  <w:vAlign w:val="bottom"/>
                </w:tcPr>
                <w:p w:rsidR="00B97B82" w:rsidRPr="00080FDD"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0.5866</w:t>
                  </w:r>
                </w:p>
              </w:tc>
              <w:tc>
                <w:tcPr>
                  <w:tcW w:w="792" w:type="dxa"/>
                  <w:tcBorders>
                    <w:top w:val="single" w:sz="4" w:space="0" w:color="auto"/>
                    <w:left w:val="single" w:sz="4" w:space="0" w:color="auto"/>
                  </w:tcBorders>
                  <w:shd w:val="clear" w:color="auto" w:fill="D0CECE" w:themeFill="background2" w:themeFillShade="E6"/>
                  <w:vAlign w:val="bottom"/>
                </w:tcPr>
                <w:p w:rsidR="00B97B82" w:rsidRPr="00080FDD"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0.6928</w:t>
                  </w:r>
                </w:p>
              </w:tc>
              <w:tc>
                <w:tcPr>
                  <w:tcW w:w="797" w:type="dxa"/>
                  <w:tcBorders>
                    <w:top w:val="single" w:sz="4" w:space="0" w:color="auto"/>
                    <w:left w:val="single" w:sz="4" w:space="0" w:color="auto"/>
                  </w:tcBorders>
                  <w:shd w:val="clear" w:color="auto" w:fill="FFFFFF"/>
                  <w:vAlign w:val="bottom"/>
                </w:tcPr>
                <w:p w:rsidR="00B97B82" w:rsidRPr="00B97B82"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0.7115</w:t>
                  </w:r>
                </w:p>
              </w:tc>
              <w:tc>
                <w:tcPr>
                  <w:tcW w:w="825" w:type="dxa"/>
                  <w:tcBorders>
                    <w:top w:val="single" w:sz="4" w:space="0" w:color="auto"/>
                    <w:left w:val="single" w:sz="4" w:space="0" w:color="auto"/>
                  </w:tcBorders>
                  <w:shd w:val="clear" w:color="auto" w:fill="FFFFFF"/>
                  <w:vAlign w:val="bottom"/>
                </w:tcPr>
                <w:p w:rsidR="00B97B82" w:rsidRPr="00B97B82"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0.8390</w:t>
                  </w:r>
                </w:p>
              </w:tc>
              <w:tc>
                <w:tcPr>
                  <w:tcW w:w="787" w:type="dxa"/>
                  <w:tcBorders>
                    <w:top w:val="single" w:sz="4" w:space="0" w:color="auto"/>
                    <w:left w:val="single" w:sz="4" w:space="0" w:color="auto"/>
                  </w:tcBorders>
                  <w:shd w:val="clear" w:color="auto" w:fill="FFFFFF"/>
                  <w:vAlign w:val="bottom"/>
                </w:tcPr>
                <w:p w:rsidR="00B97B82" w:rsidRPr="00B97B82" w:rsidRDefault="00B97B82" w:rsidP="00B97B82">
                  <w:pPr>
                    <w:pStyle w:val="3"/>
                    <w:shd w:val="clear" w:color="auto" w:fill="auto"/>
                    <w:spacing w:before="0" w:after="0" w:line="140" w:lineRule="exact"/>
                    <w:ind w:left="140" w:firstLine="0"/>
                    <w:jc w:val="left"/>
                    <w:rPr>
                      <w:sz w:val="10"/>
                      <w:szCs w:val="10"/>
                    </w:rPr>
                  </w:pPr>
                  <w:r w:rsidRPr="005A0ECF">
                    <w:rPr>
                      <w:rStyle w:val="7pt"/>
                      <w:sz w:val="10"/>
                      <w:szCs w:val="10"/>
                      <w:lang w:val="ru-RU"/>
                    </w:rPr>
                    <w:t>0.9692</w:t>
                  </w:r>
                </w:p>
              </w:tc>
              <w:tc>
                <w:tcPr>
                  <w:tcW w:w="787" w:type="dxa"/>
                  <w:tcBorders>
                    <w:top w:val="single" w:sz="4" w:space="0" w:color="auto"/>
                    <w:left w:val="single" w:sz="4" w:space="0" w:color="auto"/>
                  </w:tcBorders>
                  <w:shd w:val="clear" w:color="auto" w:fill="FFFFFF"/>
                  <w:vAlign w:val="bottom"/>
                </w:tcPr>
                <w:p w:rsidR="00B97B82" w:rsidRPr="00B97B82"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1.1024</w:t>
                  </w:r>
                </w:p>
              </w:tc>
              <w:tc>
                <w:tcPr>
                  <w:tcW w:w="787" w:type="dxa"/>
                  <w:tcBorders>
                    <w:top w:val="single" w:sz="4" w:space="0" w:color="auto"/>
                    <w:left w:val="single" w:sz="4" w:space="0" w:color="auto"/>
                    <w:right w:val="single" w:sz="4" w:space="0" w:color="auto"/>
                  </w:tcBorders>
                  <w:shd w:val="clear" w:color="auto" w:fill="FFFFFF"/>
                  <w:vAlign w:val="bottom"/>
                </w:tcPr>
                <w:p w:rsidR="00B97B82" w:rsidRPr="00B97B82"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1.2385</w:t>
                  </w:r>
                </w:p>
              </w:tc>
            </w:tr>
            <w:tr w:rsidR="00B97B82" w:rsidRPr="006C771A" w:rsidTr="00080FDD">
              <w:trPr>
                <w:trHeight w:hRule="exact" w:val="240"/>
              </w:trPr>
              <w:tc>
                <w:tcPr>
                  <w:tcW w:w="302" w:type="dxa"/>
                  <w:tcBorders>
                    <w:top w:val="single" w:sz="4" w:space="0" w:color="auto"/>
                    <w:left w:val="single" w:sz="4" w:space="0" w:color="auto"/>
                  </w:tcBorders>
                  <w:shd w:val="clear" w:color="auto" w:fill="FFFFFF"/>
                  <w:vAlign w:val="bottom"/>
                </w:tcPr>
                <w:p w:rsidR="00B97B82" w:rsidRPr="00B97B82"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90</w:t>
                  </w:r>
                </w:p>
              </w:tc>
              <w:tc>
                <w:tcPr>
                  <w:tcW w:w="907" w:type="dxa"/>
                  <w:tcBorders>
                    <w:top w:val="single" w:sz="4" w:space="0" w:color="auto"/>
                    <w:left w:val="single" w:sz="4" w:space="0" w:color="auto"/>
                  </w:tcBorders>
                  <w:shd w:val="clear" w:color="auto" w:fill="FFFFFF"/>
                  <w:vAlign w:val="bottom"/>
                </w:tcPr>
                <w:p w:rsidR="00B97B82" w:rsidRPr="00B97B82" w:rsidRDefault="00B97B82" w:rsidP="00B97B82">
                  <w:pPr>
                    <w:pStyle w:val="3"/>
                    <w:shd w:val="clear" w:color="auto" w:fill="auto"/>
                    <w:spacing w:before="0" w:after="0" w:line="140" w:lineRule="exact"/>
                    <w:ind w:left="100" w:firstLine="0"/>
                    <w:jc w:val="left"/>
                    <w:rPr>
                      <w:sz w:val="10"/>
                      <w:szCs w:val="10"/>
                    </w:rPr>
                  </w:pPr>
                  <w:r w:rsidRPr="005A0ECF">
                    <w:rPr>
                      <w:rStyle w:val="7pt"/>
                      <w:sz w:val="10"/>
                      <w:szCs w:val="10"/>
                      <w:lang w:val="ru-RU"/>
                    </w:rPr>
                    <w:t>0.091087</w:t>
                  </w:r>
                </w:p>
              </w:tc>
              <w:tc>
                <w:tcPr>
                  <w:tcW w:w="725" w:type="dxa"/>
                  <w:tcBorders>
                    <w:top w:val="single" w:sz="4" w:space="0" w:color="auto"/>
                    <w:left w:val="single" w:sz="4" w:space="0" w:color="auto"/>
                  </w:tcBorders>
                  <w:shd w:val="clear" w:color="auto" w:fill="FFFFFF"/>
                  <w:vAlign w:val="bottom"/>
                </w:tcPr>
                <w:p w:rsidR="00B97B82" w:rsidRPr="00B97B82"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0.3395</w:t>
                  </w:r>
                </w:p>
              </w:tc>
              <w:tc>
                <w:tcPr>
                  <w:tcW w:w="840" w:type="dxa"/>
                  <w:tcBorders>
                    <w:top w:val="single" w:sz="4" w:space="0" w:color="auto"/>
                    <w:left w:val="single" w:sz="4" w:space="0" w:color="auto"/>
                  </w:tcBorders>
                  <w:shd w:val="clear" w:color="auto" w:fill="FFFFFF"/>
                  <w:vAlign w:val="bottom"/>
                </w:tcPr>
                <w:p w:rsidR="00B97B82" w:rsidRPr="00B97B82"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0.3985</w:t>
                  </w:r>
                </w:p>
              </w:tc>
              <w:tc>
                <w:tcPr>
                  <w:tcW w:w="686" w:type="dxa"/>
                  <w:tcBorders>
                    <w:top w:val="single" w:sz="4" w:space="0" w:color="auto"/>
                    <w:left w:val="single" w:sz="4" w:space="0" w:color="auto"/>
                  </w:tcBorders>
                  <w:shd w:val="clear" w:color="auto" w:fill="FFFFFF"/>
                  <w:vAlign w:val="bottom"/>
                </w:tcPr>
                <w:p w:rsidR="00B97B82" w:rsidRPr="00B97B82"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0.4574</w:t>
                  </w:r>
                </w:p>
              </w:tc>
              <w:tc>
                <w:tcPr>
                  <w:tcW w:w="778" w:type="dxa"/>
                  <w:tcBorders>
                    <w:top w:val="single" w:sz="4" w:space="0" w:color="auto"/>
                    <w:left w:val="single" w:sz="4" w:space="0" w:color="auto"/>
                  </w:tcBorders>
                  <w:shd w:val="clear" w:color="auto" w:fill="D0CECE" w:themeFill="background2" w:themeFillShade="E6"/>
                  <w:vAlign w:val="bottom"/>
                </w:tcPr>
                <w:p w:rsidR="00B97B82" w:rsidRPr="00080FDD"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0.4815</w:t>
                  </w:r>
                </w:p>
              </w:tc>
              <w:tc>
                <w:tcPr>
                  <w:tcW w:w="797" w:type="dxa"/>
                  <w:tcBorders>
                    <w:top w:val="single" w:sz="4" w:space="0" w:color="auto"/>
                    <w:left w:val="single" w:sz="4" w:space="0" w:color="auto"/>
                  </w:tcBorders>
                  <w:shd w:val="clear" w:color="auto" w:fill="FFFFFF"/>
                  <w:vAlign w:val="bottom"/>
                </w:tcPr>
                <w:p w:rsidR="00B97B82" w:rsidRPr="00080FDD"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0.5778</w:t>
                  </w:r>
                </w:p>
              </w:tc>
              <w:tc>
                <w:tcPr>
                  <w:tcW w:w="792" w:type="dxa"/>
                  <w:tcBorders>
                    <w:top w:val="single" w:sz="4" w:space="0" w:color="auto"/>
                    <w:left w:val="single" w:sz="4" w:space="0" w:color="auto"/>
                  </w:tcBorders>
                  <w:shd w:val="clear" w:color="auto" w:fill="D0CECE" w:themeFill="background2" w:themeFillShade="E6"/>
                  <w:vAlign w:val="bottom"/>
                </w:tcPr>
                <w:p w:rsidR="00B97B82" w:rsidRPr="00080FDD"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0.6824</w:t>
                  </w:r>
                </w:p>
              </w:tc>
              <w:tc>
                <w:tcPr>
                  <w:tcW w:w="797" w:type="dxa"/>
                  <w:tcBorders>
                    <w:top w:val="single" w:sz="4" w:space="0" w:color="auto"/>
                    <w:left w:val="single" w:sz="4" w:space="0" w:color="auto"/>
                  </w:tcBorders>
                  <w:shd w:val="clear" w:color="auto" w:fill="FFFFFF"/>
                  <w:vAlign w:val="bottom"/>
                </w:tcPr>
                <w:p w:rsidR="00B97B82" w:rsidRPr="00B97B82"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0.7008</w:t>
                  </w:r>
                </w:p>
              </w:tc>
              <w:tc>
                <w:tcPr>
                  <w:tcW w:w="825" w:type="dxa"/>
                  <w:tcBorders>
                    <w:top w:val="single" w:sz="4" w:space="0" w:color="auto"/>
                    <w:left w:val="single" w:sz="4" w:space="0" w:color="auto"/>
                  </w:tcBorders>
                  <w:shd w:val="clear" w:color="auto" w:fill="FFFFFF"/>
                  <w:vAlign w:val="bottom"/>
                </w:tcPr>
                <w:p w:rsidR="00B97B82" w:rsidRPr="00B97B82"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0.8263</w:t>
                  </w:r>
                </w:p>
              </w:tc>
              <w:tc>
                <w:tcPr>
                  <w:tcW w:w="787" w:type="dxa"/>
                  <w:tcBorders>
                    <w:top w:val="single" w:sz="4" w:space="0" w:color="auto"/>
                    <w:left w:val="single" w:sz="4" w:space="0" w:color="auto"/>
                  </w:tcBorders>
                  <w:shd w:val="clear" w:color="auto" w:fill="FFFFFF"/>
                  <w:vAlign w:val="bottom"/>
                </w:tcPr>
                <w:p w:rsidR="00B97B82" w:rsidRPr="00B97B82" w:rsidRDefault="00B97B82" w:rsidP="00B97B82">
                  <w:pPr>
                    <w:pStyle w:val="3"/>
                    <w:shd w:val="clear" w:color="auto" w:fill="auto"/>
                    <w:spacing w:before="0" w:after="0" w:line="140" w:lineRule="exact"/>
                    <w:ind w:left="140" w:firstLine="0"/>
                    <w:jc w:val="left"/>
                    <w:rPr>
                      <w:sz w:val="10"/>
                      <w:szCs w:val="10"/>
                    </w:rPr>
                  </w:pPr>
                  <w:r w:rsidRPr="005A0ECF">
                    <w:rPr>
                      <w:rStyle w:val="7pt"/>
                      <w:sz w:val="10"/>
                      <w:szCs w:val="10"/>
                      <w:lang w:val="ru-RU"/>
                    </w:rPr>
                    <w:t>0.9547</w:t>
                  </w:r>
                </w:p>
              </w:tc>
              <w:tc>
                <w:tcPr>
                  <w:tcW w:w="787" w:type="dxa"/>
                  <w:tcBorders>
                    <w:top w:val="single" w:sz="4" w:space="0" w:color="auto"/>
                    <w:left w:val="single" w:sz="4" w:space="0" w:color="auto"/>
                  </w:tcBorders>
                  <w:shd w:val="clear" w:color="auto" w:fill="FFFFFF"/>
                  <w:vAlign w:val="bottom"/>
                </w:tcPr>
                <w:p w:rsidR="00B97B82" w:rsidRPr="00B97B82"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1.0858</w:t>
                  </w:r>
                </w:p>
              </w:tc>
              <w:tc>
                <w:tcPr>
                  <w:tcW w:w="787" w:type="dxa"/>
                  <w:tcBorders>
                    <w:top w:val="single" w:sz="4" w:space="0" w:color="auto"/>
                    <w:left w:val="single" w:sz="4" w:space="0" w:color="auto"/>
                    <w:right w:val="single" w:sz="4" w:space="0" w:color="auto"/>
                  </w:tcBorders>
                  <w:shd w:val="clear" w:color="auto" w:fill="FFFFFF"/>
                  <w:vAlign w:val="bottom"/>
                </w:tcPr>
                <w:p w:rsidR="00B97B82" w:rsidRPr="00B97B82"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1.2198</w:t>
                  </w:r>
                </w:p>
              </w:tc>
            </w:tr>
            <w:tr w:rsidR="00B97B82" w:rsidRPr="006C771A" w:rsidTr="00080FDD">
              <w:trPr>
                <w:trHeight w:hRule="exact" w:val="235"/>
              </w:trPr>
              <w:tc>
                <w:tcPr>
                  <w:tcW w:w="302" w:type="dxa"/>
                  <w:tcBorders>
                    <w:top w:val="single" w:sz="4" w:space="0" w:color="auto"/>
                    <w:left w:val="single" w:sz="4" w:space="0" w:color="auto"/>
                  </w:tcBorders>
                  <w:shd w:val="clear" w:color="auto" w:fill="FFFFFF"/>
                  <w:vAlign w:val="bottom"/>
                </w:tcPr>
                <w:p w:rsidR="00B97B82" w:rsidRPr="00B97B82"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95</w:t>
                  </w:r>
                </w:p>
              </w:tc>
              <w:tc>
                <w:tcPr>
                  <w:tcW w:w="907" w:type="dxa"/>
                  <w:tcBorders>
                    <w:top w:val="single" w:sz="4" w:space="0" w:color="auto"/>
                    <w:left w:val="single" w:sz="4" w:space="0" w:color="auto"/>
                  </w:tcBorders>
                  <w:shd w:val="clear" w:color="auto" w:fill="FFFFFF"/>
                  <w:vAlign w:val="bottom"/>
                </w:tcPr>
                <w:p w:rsidR="00B97B82" w:rsidRPr="00B97B82" w:rsidRDefault="00B97B82" w:rsidP="00B97B82">
                  <w:pPr>
                    <w:pStyle w:val="3"/>
                    <w:shd w:val="clear" w:color="auto" w:fill="auto"/>
                    <w:spacing w:before="0" w:after="0" w:line="140" w:lineRule="exact"/>
                    <w:ind w:left="100" w:firstLine="0"/>
                    <w:jc w:val="left"/>
                    <w:rPr>
                      <w:sz w:val="10"/>
                      <w:szCs w:val="10"/>
                    </w:rPr>
                  </w:pPr>
                  <w:r w:rsidRPr="005A0ECF">
                    <w:rPr>
                      <w:rStyle w:val="7pt"/>
                      <w:sz w:val="10"/>
                      <w:szCs w:val="10"/>
                      <w:lang w:val="ru-RU"/>
                    </w:rPr>
                    <w:t>0.0924585</w:t>
                  </w:r>
                </w:p>
              </w:tc>
              <w:tc>
                <w:tcPr>
                  <w:tcW w:w="725" w:type="dxa"/>
                  <w:tcBorders>
                    <w:top w:val="single" w:sz="4" w:space="0" w:color="auto"/>
                    <w:left w:val="single" w:sz="4" w:space="0" w:color="auto"/>
                  </w:tcBorders>
                  <w:shd w:val="clear" w:color="auto" w:fill="FFFFFF"/>
                  <w:vAlign w:val="bottom"/>
                </w:tcPr>
                <w:p w:rsidR="00B97B82" w:rsidRPr="00B97B82"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0.3345</w:t>
                  </w:r>
                </w:p>
              </w:tc>
              <w:tc>
                <w:tcPr>
                  <w:tcW w:w="840" w:type="dxa"/>
                  <w:tcBorders>
                    <w:top w:val="single" w:sz="4" w:space="0" w:color="auto"/>
                    <w:left w:val="single" w:sz="4" w:space="0" w:color="auto"/>
                  </w:tcBorders>
                  <w:shd w:val="clear" w:color="auto" w:fill="FFFFFF"/>
                  <w:vAlign w:val="bottom"/>
                </w:tcPr>
                <w:p w:rsidR="00B97B82" w:rsidRPr="00B97B82"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0.3926</w:t>
                  </w:r>
                </w:p>
              </w:tc>
              <w:tc>
                <w:tcPr>
                  <w:tcW w:w="686" w:type="dxa"/>
                  <w:tcBorders>
                    <w:top w:val="single" w:sz="4" w:space="0" w:color="auto"/>
                    <w:left w:val="single" w:sz="4" w:space="0" w:color="auto"/>
                  </w:tcBorders>
                  <w:shd w:val="clear" w:color="auto" w:fill="FFFFFF"/>
                  <w:vAlign w:val="bottom"/>
                </w:tcPr>
                <w:p w:rsidR="00B97B82" w:rsidRPr="00B97B82"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0.4507</w:t>
                  </w:r>
                </w:p>
              </w:tc>
              <w:tc>
                <w:tcPr>
                  <w:tcW w:w="778" w:type="dxa"/>
                  <w:tcBorders>
                    <w:top w:val="single" w:sz="4" w:space="0" w:color="auto"/>
                    <w:left w:val="single" w:sz="4" w:space="0" w:color="auto"/>
                  </w:tcBorders>
                  <w:shd w:val="clear" w:color="auto" w:fill="D0CECE" w:themeFill="background2" w:themeFillShade="E6"/>
                  <w:vAlign w:val="bottom"/>
                </w:tcPr>
                <w:p w:rsidR="00B97B82" w:rsidRPr="00080FDD"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0.4744</w:t>
                  </w:r>
                </w:p>
              </w:tc>
              <w:tc>
                <w:tcPr>
                  <w:tcW w:w="797" w:type="dxa"/>
                  <w:tcBorders>
                    <w:top w:val="single" w:sz="4" w:space="0" w:color="auto"/>
                    <w:left w:val="single" w:sz="4" w:space="0" w:color="auto"/>
                  </w:tcBorders>
                  <w:shd w:val="clear" w:color="auto" w:fill="FFFFFF"/>
                  <w:vAlign w:val="bottom"/>
                </w:tcPr>
                <w:p w:rsidR="00B97B82" w:rsidRPr="00080FDD"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0.5692</w:t>
                  </w:r>
                </w:p>
              </w:tc>
              <w:tc>
                <w:tcPr>
                  <w:tcW w:w="792" w:type="dxa"/>
                  <w:tcBorders>
                    <w:top w:val="single" w:sz="4" w:space="0" w:color="auto"/>
                    <w:left w:val="single" w:sz="4" w:space="0" w:color="auto"/>
                  </w:tcBorders>
                  <w:shd w:val="clear" w:color="auto" w:fill="D0CECE" w:themeFill="background2" w:themeFillShade="E6"/>
                  <w:vAlign w:val="bottom"/>
                </w:tcPr>
                <w:p w:rsidR="00B97B82" w:rsidRPr="00080FDD"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0.6722</w:t>
                  </w:r>
                </w:p>
              </w:tc>
              <w:tc>
                <w:tcPr>
                  <w:tcW w:w="797" w:type="dxa"/>
                  <w:tcBorders>
                    <w:top w:val="single" w:sz="4" w:space="0" w:color="auto"/>
                    <w:left w:val="single" w:sz="4" w:space="0" w:color="auto"/>
                  </w:tcBorders>
                  <w:shd w:val="clear" w:color="auto" w:fill="FFFFFF"/>
                  <w:vAlign w:val="bottom"/>
                </w:tcPr>
                <w:p w:rsidR="00B97B82" w:rsidRPr="00B97B82"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0.6904</w:t>
                  </w:r>
                </w:p>
              </w:tc>
              <w:tc>
                <w:tcPr>
                  <w:tcW w:w="825" w:type="dxa"/>
                  <w:tcBorders>
                    <w:top w:val="single" w:sz="4" w:space="0" w:color="auto"/>
                    <w:left w:val="single" w:sz="4" w:space="0" w:color="auto"/>
                  </w:tcBorders>
                  <w:shd w:val="clear" w:color="auto" w:fill="FFFFFF"/>
                  <w:vAlign w:val="bottom"/>
                </w:tcPr>
                <w:p w:rsidR="00B97B82" w:rsidRPr="00B97B82"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0.8141</w:t>
                  </w:r>
                </w:p>
              </w:tc>
              <w:tc>
                <w:tcPr>
                  <w:tcW w:w="787" w:type="dxa"/>
                  <w:tcBorders>
                    <w:top w:val="single" w:sz="4" w:space="0" w:color="auto"/>
                    <w:left w:val="single" w:sz="4" w:space="0" w:color="auto"/>
                  </w:tcBorders>
                  <w:shd w:val="clear" w:color="auto" w:fill="FFFFFF"/>
                  <w:vAlign w:val="bottom"/>
                </w:tcPr>
                <w:p w:rsidR="00B97B82" w:rsidRPr="00B97B82" w:rsidRDefault="00B97B82" w:rsidP="00B97B82">
                  <w:pPr>
                    <w:pStyle w:val="3"/>
                    <w:shd w:val="clear" w:color="auto" w:fill="auto"/>
                    <w:spacing w:before="0" w:after="0" w:line="140" w:lineRule="exact"/>
                    <w:ind w:left="140" w:firstLine="0"/>
                    <w:jc w:val="left"/>
                    <w:rPr>
                      <w:sz w:val="10"/>
                      <w:szCs w:val="10"/>
                    </w:rPr>
                  </w:pPr>
                  <w:r w:rsidRPr="005A0ECF">
                    <w:rPr>
                      <w:rStyle w:val="7pt"/>
                      <w:sz w:val="10"/>
                      <w:szCs w:val="10"/>
                      <w:lang w:val="ru-RU"/>
                    </w:rPr>
                    <w:t>0.9405</w:t>
                  </w:r>
                </w:p>
              </w:tc>
              <w:tc>
                <w:tcPr>
                  <w:tcW w:w="787" w:type="dxa"/>
                  <w:tcBorders>
                    <w:top w:val="single" w:sz="4" w:space="0" w:color="auto"/>
                    <w:left w:val="single" w:sz="4" w:space="0" w:color="auto"/>
                  </w:tcBorders>
                  <w:shd w:val="clear" w:color="auto" w:fill="FFFFFF"/>
                  <w:vAlign w:val="bottom"/>
                </w:tcPr>
                <w:p w:rsidR="00B97B82" w:rsidRPr="00B97B82"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1.0697</w:t>
                  </w:r>
                </w:p>
              </w:tc>
              <w:tc>
                <w:tcPr>
                  <w:tcW w:w="787" w:type="dxa"/>
                  <w:tcBorders>
                    <w:top w:val="single" w:sz="4" w:space="0" w:color="auto"/>
                    <w:left w:val="single" w:sz="4" w:space="0" w:color="auto"/>
                    <w:right w:val="single" w:sz="4" w:space="0" w:color="auto"/>
                  </w:tcBorders>
                  <w:shd w:val="clear" w:color="auto" w:fill="FFFFFF"/>
                  <w:vAlign w:val="bottom"/>
                </w:tcPr>
                <w:p w:rsidR="00B97B82" w:rsidRPr="00B97B82"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1.2017</w:t>
                  </w:r>
                </w:p>
              </w:tc>
            </w:tr>
            <w:tr w:rsidR="00B97B82" w:rsidRPr="006C771A" w:rsidTr="00080FDD">
              <w:trPr>
                <w:trHeight w:hRule="exact" w:val="230"/>
              </w:trPr>
              <w:tc>
                <w:tcPr>
                  <w:tcW w:w="302" w:type="dxa"/>
                  <w:tcBorders>
                    <w:top w:val="single" w:sz="4" w:space="0" w:color="auto"/>
                    <w:left w:val="single" w:sz="4" w:space="0" w:color="auto"/>
                    <w:bottom w:val="single" w:sz="4" w:space="0" w:color="auto"/>
                  </w:tcBorders>
                  <w:shd w:val="clear" w:color="auto" w:fill="FFFFFF"/>
                  <w:vAlign w:val="bottom"/>
                </w:tcPr>
                <w:p w:rsidR="00B97B82" w:rsidRPr="00B97B82"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100</w:t>
                  </w:r>
                </w:p>
              </w:tc>
              <w:tc>
                <w:tcPr>
                  <w:tcW w:w="907" w:type="dxa"/>
                  <w:tcBorders>
                    <w:top w:val="single" w:sz="4" w:space="0" w:color="auto"/>
                    <w:left w:val="single" w:sz="4" w:space="0" w:color="auto"/>
                    <w:bottom w:val="single" w:sz="4" w:space="0" w:color="auto"/>
                  </w:tcBorders>
                  <w:shd w:val="clear" w:color="auto" w:fill="FFFFFF"/>
                  <w:vAlign w:val="bottom"/>
                </w:tcPr>
                <w:p w:rsidR="00B97B82" w:rsidRPr="00B97B82" w:rsidRDefault="00B97B82" w:rsidP="00B97B82">
                  <w:pPr>
                    <w:pStyle w:val="3"/>
                    <w:shd w:val="clear" w:color="auto" w:fill="auto"/>
                    <w:spacing w:before="0" w:after="0" w:line="140" w:lineRule="exact"/>
                    <w:ind w:left="180" w:firstLine="0"/>
                    <w:jc w:val="left"/>
                    <w:rPr>
                      <w:sz w:val="10"/>
                      <w:szCs w:val="10"/>
                    </w:rPr>
                  </w:pPr>
                  <w:r w:rsidRPr="005A0ECF">
                    <w:rPr>
                      <w:rStyle w:val="7pt"/>
                      <w:sz w:val="10"/>
                      <w:szCs w:val="10"/>
                      <w:lang w:val="ru-RU"/>
                    </w:rPr>
                    <w:t>0.09383</w:t>
                  </w:r>
                </w:p>
              </w:tc>
              <w:tc>
                <w:tcPr>
                  <w:tcW w:w="725" w:type="dxa"/>
                  <w:tcBorders>
                    <w:top w:val="single" w:sz="4" w:space="0" w:color="auto"/>
                    <w:left w:val="single" w:sz="4" w:space="0" w:color="auto"/>
                    <w:bottom w:val="single" w:sz="4" w:space="0" w:color="auto"/>
                  </w:tcBorders>
                  <w:shd w:val="clear" w:color="auto" w:fill="FFFFFF"/>
                  <w:vAlign w:val="bottom"/>
                </w:tcPr>
                <w:p w:rsidR="00B97B82" w:rsidRPr="00B97B82"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0.3296</w:t>
                  </w:r>
                </w:p>
              </w:tc>
              <w:tc>
                <w:tcPr>
                  <w:tcW w:w="840" w:type="dxa"/>
                  <w:tcBorders>
                    <w:top w:val="single" w:sz="4" w:space="0" w:color="auto"/>
                    <w:left w:val="single" w:sz="4" w:space="0" w:color="auto"/>
                    <w:bottom w:val="single" w:sz="4" w:space="0" w:color="auto"/>
                  </w:tcBorders>
                  <w:shd w:val="clear" w:color="auto" w:fill="FFFFFF"/>
                  <w:vAlign w:val="bottom"/>
                </w:tcPr>
                <w:p w:rsidR="00B97B82" w:rsidRPr="00B97B82"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0.3869</w:t>
                  </w:r>
                </w:p>
              </w:tc>
              <w:tc>
                <w:tcPr>
                  <w:tcW w:w="686" w:type="dxa"/>
                  <w:tcBorders>
                    <w:top w:val="single" w:sz="4" w:space="0" w:color="auto"/>
                    <w:left w:val="single" w:sz="4" w:space="0" w:color="auto"/>
                    <w:bottom w:val="single" w:sz="4" w:space="0" w:color="auto"/>
                  </w:tcBorders>
                  <w:shd w:val="clear" w:color="auto" w:fill="FFFFFF"/>
                  <w:vAlign w:val="bottom"/>
                </w:tcPr>
                <w:p w:rsidR="00B97B82" w:rsidRPr="00B97B82"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0.4441</w:t>
                  </w:r>
                </w:p>
              </w:tc>
              <w:tc>
                <w:tcPr>
                  <w:tcW w:w="778" w:type="dxa"/>
                  <w:tcBorders>
                    <w:top w:val="single" w:sz="4" w:space="0" w:color="auto"/>
                    <w:left w:val="single" w:sz="4" w:space="0" w:color="auto"/>
                    <w:bottom w:val="single" w:sz="4" w:space="0" w:color="auto"/>
                  </w:tcBorders>
                  <w:shd w:val="clear" w:color="auto" w:fill="D0CECE" w:themeFill="background2" w:themeFillShade="E6"/>
                  <w:vAlign w:val="bottom"/>
                </w:tcPr>
                <w:p w:rsidR="00B97B82" w:rsidRPr="00080FDD"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0.4675</w:t>
                  </w:r>
                </w:p>
              </w:tc>
              <w:tc>
                <w:tcPr>
                  <w:tcW w:w="797" w:type="dxa"/>
                  <w:tcBorders>
                    <w:top w:val="single" w:sz="4" w:space="0" w:color="auto"/>
                    <w:left w:val="single" w:sz="4" w:space="0" w:color="auto"/>
                    <w:bottom w:val="single" w:sz="4" w:space="0" w:color="auto"/>
                  </w:tcBorders>
                  <w:shd w:val="clear" w:color="auto" w:fill="FFFFFF"/>
                  <w:vAlign w:val="bottom"/>
                </w:tcPr>
                <w:p w:rsidR="00B97B82" w:rsidRPr="00080FDD"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0.5609</w:t>
                  </w:r>
                </w:p>
              </w:tc>
              <w:tc>
                <w:tcPr>
                  <w:tcW w:w="792" w:type="dxa"/>
                  <w:tcBorders>
                    <w:top w:val="single" w:sz="4" w:space="0" w:color="auto"/>
                    <w:left w:val="single" w:sz="4" w:space="0" w:color="auto"/>
                    <w:bottom w:val="single" w:sz="4" w:space="0" w:color="auto"/>
                  </w:tcBorders>
                  <w:shd w:val="clear" w:color="auto" w:fill="D0CECE" w:themeFill="background2" w:themeFillShade="E6"/>
                  <w:vAlign w:val="bottom"/>
                </w:tcPr>
                <w:p w:rsidR="00B97B82" w:rsidRPr="00080FDD"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0.6639</w:t>
                  </w:r>
                </w:p>
              </w:tc>
              <w:tc>
                <w:tcPr>
                  <w:tcW w:w="797" w:type="dxa"/>
                  <w:tcBorders>
                    <w:top w:val="single" w:sz="4" w:space="0" w:color="auto"/>
                    <w:left w:val="single" w:sz="4" w:space="0" w:color="auto"/>
                    <w:bottom w:val="single" w:sz="4" w:space="0" w:color="auto"/>
                  </w:tcBorders>
                  <w:shd w:val="clear" w:color="auto" w:fill="FFFFFF"/>
                  <w:vAlign w:val="bottom"/>
                </w:tcPr>
                <w:p w:rsidR="00B97B82" w:rsidRPr="00B97B82"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0.6803</w:t>
                  </w:r>
                </w:p>
              </w:tc>
              <w:tc>
                <w:tcPr>
                  <w:tcW w:w="825" w:type="dxa"/>
                  <w:tcBorders>
                    <w:top w:val="single" w:sz="4" w:space="0" w:color="auto"/>
                    <w:left w:val="single" w:sz="4" w:space="0" w:color="auto"/>
                    <w:bottom w:val="single" w:sz="4" w:space="0" w:color="auto"/>
                  </w:tcBorders>
                  <w:shd w:val="clear" w:color="auto" w:fill="FFFFFF"/>
                  <w:vAlign w:val="bottom"/>
                </w:tcPr>
                <w:p w:rsidR="00B97B82" w:rsidRPr="00B97B82"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0.8022</w:t>
                  </w:r>
                </w:p>
              </w:tc>
              <w:tc>
                <w:tcPr>
                  <w:tcW w:w="787" w:type="dxa"/>
                  <w:tcBorders>
                    <w:top w:val="single" w:sz="4" w:space="0" w:color="auto"/>
                    <w:left w:val="single" w:sz="4" w:space="0" w:color="auto"/>
                    <w:bottom w:val="single" w:sz="4" w:space="0" w:color="auto"/>
                  </w:tcBorders>
                  <w:shd w:val="clear" w:color="auto" w:fill="FFFFFF"/>
                  <w:vAlign w:val="bottom"/>
                </w:tcPr>
                <w:p w:rsidR="00B97B82" w:rsidRPr="00B97B82" w:rsidRDefault="00B97B82" w:rsidP="00B97B82">
                  <w:pPr>
                    <w:pStyle w:val="3"/>
                    <w:shd w:val="clear" w:color="auto" w:fill="auto"/>
                    <w:spacing w:before="0" w:after="0" w:line="140" w:lineRule="exact"/>
                    <w:ind w:left="140" w:firstLine="0"/>
                    <w:jc w:val="left"/>
                    <w:rPr>
                      <w:sz w:val="10"/>
                      <w:szCs w:val="10"/>
                    </w:rPr>
                  </w:pPr>
                  <w:r w:rsidRPr="005A0ECF">
                    <w:rPr>
                      <w:rStyle w:val="7pt"/>
                      <w:sz w:val="10"/>
                      <w:szCs w:val="10"/>
                      <w:lang w:val="ru-RU"/>
                    </w:rPr>
                    <w:t>0.9267</w:t>
                  </w:r>
                </w:p>
              </w:tc>
              <w:tc>
                <w:tcPr>
                  <w:tcW w:w="787" w:type="dxa"/>
                  <w:tcBorders>
                    <w:top w:val="single" w:sz="4" w:space="0" w:color="auto"/>
                    <w:left w:val="single" w:sz="4" w:space="0" w:color="auto"/>
                    <w:bottom w:val="single" w:sz="4" w:space="0" w:color="auto"/>
                  </w:tcBorders>
                  <w:shd w:val="clear" w:color="auto" w:fill="FFFFFF"/>
                  <w:vAlign w:val="bottom"/>
                </w:tcPr>
                <w:p w:rsidR="00B97B82" w:rsidRPr="00B97B82"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1.0540</w:t>
                  </w:r>
                </w:p>
              </w:tc>
              <w:tc>
                <w:tcPr>
                  <w:tcW w:w="787" w:type="dxa"/>
                  <w:tcBorders>
                    <w:top w:val="single" w:sz="4" w:space="0" w:color="auto"/>
                    <w:left w:val="single" w:sz="4" w:space="0" w:color="auto"/>
                    <w:bottom w:val="single" w:sz="4" w:space="0" w:color="auto"/>
                    <w:right w:val="single" w:sz="4" w:space="0" w:color="auto"/>
                  </w:tcBorders>
                  <w:shd w:val="clear" w:color="auto" w:fill="FFFFFF"/>
                  <w:vAlign w:val="bottom"/>
                </w:tcPr>
                <w:p w:rsidR="00B97B82" w:rsidRPr="00B97B82" w:rsidRDefault="00B97B82" w:rsidP="00B97B82">
                  <w:pPr>
                    <w:pStyle w:val="3"/>
                    <w:shd w:val="clear" w:color="auto" w:fill="auto"/>
                    <w:spacing w:before="0" w:after="0" w:line="140" w:lineRule="exact"/>
                    <w:ind w:firstLine="0"/>
                    <w:jc w:val="center"/>
                    <w:rPr>
                      <w:sz w:val="10"/>
                      <w:szCs w:val="10"/>
                    </w:rPr>
                  </w:pPr>
                  <w:r w:rsidRPr="005A0ECF">
                    <w:rPr>
                      <w:rStyle w:val="7pt"/>
                      <w:sz w:val="10"/>
                      <w:szCs w:val="10"/>
                      <w:lang w:val="ru-RU"/>
                    </w:rPr>
                    <w:t>1.1842</w:t>
                  </w:r>
                </w:p>
              </w:tc>
            </w:tr>
          </w:tbl>
          <w:p w:rsidR="00B97B82" w:rsidRPr="005A0ECF" w:rsidRDefault="005A0ECF" w:rsidP="005A0ECF">
            <w:pPr>
              <w:jc w:val="right"/>
              <w:rPr>
                <w:rFonts w:ascii="Arial" w:hAnsi="Arial" w:cs="Arial"/>
                <w:sz w:val="17"/>
                <w:szCs w:val="17"/>
                <w:lang w:val="ru-RU"/>
              </w:rPr>
            </w:pPr>
            <w:r>
              <w:rPr>
                <w:rFonts w:ascii="Arial" w:hAnsi="Arial" w:cs="Arial"/>
                <w:sz w:val="17"/>
                <w:szCs w:val="17"/>
                <w:lang w:val="ru-RU"/>
              </w:rPr>
              <w:t>28</w:t>
            </w:r>
          </w:p>
        </w:tc>
      </w:tr>
    </w:tbl>
    <w:p w:rsidR="00B97B82" w:rsidRDefault="00B97B82">
      <w:pPr>
        <w:widowControl/>
        <w:spacing w:after="160" w:line="259" w:lineRule="auto"/>
        <w:rPr>
          <w:lang w:val="ru-RU"/>
        </w:rPr>
      </w:pPr>
      <w:r>
        <w:rPr>
          <w:lang w:val="ru-RU"/>
        </w:rPr>
        <w:br w:type="page"/>
      </w:r>
    </w:p>
    <w:tbl>
      <w:tblPr>
        <w:tblStyle w:val="a3"/>
        <w:tblW w:w="11057" w:type="dxa"/>
        <w:tblInd w:w="-1139" w:type="dxa"/>
        <w:tblLook w:val="04A0" w:firstRow="1" w:lastRow="0" w:firstColumn="1" w:lastColumn="0" w:noHBand="0" w:noVBand="1"/>
      </w:tblPr>
      <w:tblGrid>
        <w:gridCol w:w="11057"/>
      </w:tblGrid>
      <w:tr w:rsidR="0027632C" w:rsidTr="003A132F">
        <w:trPr>
          <w:trHeight w:val="14603"/>
        </w:trPr>
        <w:tc>
          <w:tcPr>
            <w:tcW w:w="11057" w:type="dxa"/>
          </w:tcPr>
          <w:p w:rsidR="0027632C" w:rsidRDefault="0027632C" w:rsidP="0027632C">
            <w:pPr>
              <w:jc w:val="both"/>
              <w:rPr>
                <w:rFonts w:ascii="Arial" w:hAnsi="Arial" w:cs="Arial"/>
                <w:b/>
                <w:sz w:val="17"/>
                <w:szCs w:val="17"/>
                <w:lang w:val="ru-RU"/>
              </w:rPr>
            </w:pPr>
          </w:p>
          <w:p w:rsidR="0027632C" w:rsidRPr="00B53A0C" w:rsidRDefault="0027632C" w:rsidP="0027632C">
            <w:pPr>
              <w:rPr>
                <w:rFonts w:ascii="Arial" w:hAnsi="Arial" w:cs="Arial"/>
                <w:b/>
                <w:sz w:val="16"/>
                <w:szCs w:val="16"/>
              </w:rPr>
            </w:pPr>
            <w:r w:rsidRPr="00B53A0C">
              <w:rPr>
                <w:rFonts w:ascii="Arial" w:hAnsi="Arial" w:cs="Arial"/>
                <w:b/>
                <w:sz w:val="16"/>
                <w:szCs w:val="16"/>
              </w:rPr>
              <w:t>SE 1230 500 ENG SEAMLESS REV: 5/28/2014</w:t>
            </w:r>
            <w:r w:rsidRPr="00B53A0C">
              <w:rPr>
                <w:rFonts w:ascii="Arial" w:hAnsi="Arial" w:cs="Arial"/>
                <w:b/>
                <w:sz w:val="16"/>
                <w:szCs w:val="16"/>
              </w:rPr>
              <w:tab/>
              <w:t xml:space="preserve">                                                                                           </w:t>
            </w:r>
            <w:r w:rsidRPr="00ED4709">
              <w:rPr>
                <w:rFonts w:ascii="Arial" w:hAnsi="Arial" w:cs="Arial"/>
                <w:b/>
                <w:sz w:val="16"/>
                <w:szCs w:val="16"/>
              </w:rPr>
              <w:t xml:space="preserve">                                  </w:t>
            </w:r>
            <w:r w:rsidRPr="00B53A0C">
              <w:rPr>
                <w:rFonts w:ascii="Arial" w:hAnsi="Arial" w:cs="Arial"/>
                <w:b/>
                <w:sz w:val="16"/>
                <w:szCs w:val="16"/>
              </w:rPr>
              <w:t xml:space="preserve">  </w:t>
            </w:r>
            <w:r>
              <w:rPr>
                <w:rFonts w:ascii="Arial" w:hAnsi="Arial" w:cs="Arial"/>
                <w:b/>
                <w:sz w:val="16"/>
                <w:szCs w:val="16"/>
              </w:rPr>
              <w:t xml:space="preserve">    </w:t>
            </w:r>
            <w:r w:rsidRPr="00B53A0C">
              <w:rPr>
                <w:rFonts w:ascii="Arial" w:hAnsi="Arial" w:cs="Arial"/>
                <w:b/>
                <w:sz w:val="16"/>
                <w:szCs w:val="16"/>
              </w:rPr>
              <w:t xml:space="preserve">  ISS: April 2014</w:t>
            </w:r>
          </w:p>
          <w:p w:rsidR="0027632C" w:rsidRPr="0027632C" w:rsidRDefault="0027632C" w:rsidP="0027632C">
            <w:pPr>
              <w:jc w:val="both"/>
              <w:rPr>
                <w:rFonts w:ascii="Arial" w:hAnsi="Arial" w:cs="Arial"/>
                <w:b/>
                <w:sz w:val="17"/>
                <w:szCs w:val="17"/>
              </w:rPr>
            </w:pPr>
          </w:p>
          <w:p w:rsidR="0027632C" w:rsidRPr="0027632C" w:rsidRDefault="0027632C" w:rsidP="0027632C">
            <w:pPr>
              <w:jc w:val="both"/>
              <w:rPr>
                <w:rFonts w:ascii="Arial" w:hAnsi="Arial" w:cs="Arial"/>
                <w:b/>
                <w:sz w:val="17"/>
                <w:szCs w:val="17"/>
              </w:rPr>
            </w:pPr>
          </w:p>
          <w:p w:rsidR="0027632C" w:rsidRPr="0027632C" w:rsidRDefault="0027632C" w:rsidP="0027632C">
            <w:pPr>
              <w:ind w:left="884"/>
              <w:jc w:val="both"/>
              <w:rPr>
                <w:rFonts w:ascii="Arial" w:hAnsi="Arial" w:cs="Arial"/>
                <w:b/>
                <w:sz w:val="17"/>
                <w:szCs w:val="17"/>
                <w:lang w:val="ru-RU"/>
              </w:rPr>
            </w:pPr>
            <w:r w:rsidRPr="0027632C">
              <w:rPr>
                <w:rFonts w:ascii="Arial" w:hAnsi="Arial" w:cs="Arial"/>
                <w:b/>
                <w:sz w:val="17"/>
                <w:szCs w:val="17"/>
                <w:lang w:val="ru-RU"/>
              </w:rPr>
              <w:t>3.3.1 Фактор безопасности</w:t>
            </w:r>
          </w:p>
          <w:p w:rsidR="0027632C" w:rsidRDefault="0027632C" w:rsidP="0027632C">
            <w:pPr>
              <w:ind w:left="1310" w:right="1451"/>
              <w:jc w:val="both"/>
              <w:rPr>
                <w:rFonts w:ascii="Arial" w:hAnsi="Arial" w:cs="Arial"/>
                <w:sz w:val="17"/>
                <w:szCs w:val="17"/>
                <w:lang w:val="ru-RU"/>
              </w:rPr>
            </w:pPr>
            <w:r w:rsidRPr="0027632C">
              <w:rPr>
                <w:rFonts w:ascii="Arial" w:hAnsi="Arial" w:cs="Arial"/>
                <w:sz w:val="17"/>
                <w:szCs w:val="17"/>
                <w:lang w:val="ru-RU"/>
              </w:rPr>
              <w:t>Расчет общего количества агента FK-5-1-12 основан на пустом объеме. Количество этого агента не компенсирует потери из-за утечки. Каждое замкнутое помещение должно быть загерметизировано, чтобы гарантировать, что утечка агента не происходит во время разрядки и можно поддерживать требуемую концентрацию в течение времени хранения до момента возникновения аварийного режима.</w:t>
            </w:r>
          </w:p>
          <w:p w:rsidR="0027632C" w:rsidRPr="0027632C" w:rsidRDefault="0027632C" w:rsidP="0027632C">
            <w:pPr>
              <w:ind w:left="426"/>
              <w:jc w:val="both"/>
              <w:rPr>
                <w:rFonts w:ascii="Arial" w:hAnsi="Arial" w:cs="Arial"/>
                <w:sz w:val="17"/>
                <w:szCs w:val="17"/>
                <w:lang w:val="ru-RU"/>
              </w:rPr>
            </w:pPr>
          </w:p>
          <w:p w:rsidR="0027632C" w:rsidRPr="0027632C" w:rsidRDefault="0027632C" w:rsidP="0027632C">
            <w:pPr>
              <w:ind w:left="884"/>
              <w:jc w:val="both"/>
              <w:rPr>
                <w:rFonts w:ascii="Arial" w:hAnsi="Arial" w:cs="Arial"/>
                <w:b/>
                <w:sz w:val="17"/>
                <w:szCs w:val="17"/>
                <w:lang w:val="ru-RU"/>
              </w:rPr>
            </w:pPr>
            <w:r w:rsidRPr="0027632C">
              <w:rPr>
                <w:rFonts w:ascii="Arial" w:hAnsi="Arial" w:cs="Arial"/>
                <w:b/>
                <w:sz w:val="17"/>
                <w:szCs w:val="17"/>
                <w:lang w:val="ru-RU"/>
              </w:rPr>
              <w:t>3.3.2 Утечка</w:t>
            </w:r>
          </w:p>
          <w:p w:rsidR="0027632C" w:rsidRPr="0027632C" w:rsidRDefault="0027632C" w:rsidP="0027632C">
            <w:pPr>
              <w:tabs>
                <w:tab w:val="left" w:pos="9390"/>
              </w:tabs>
              <w:ind w:left="1310" w:right="1451"/>
              <w:jc w:val="both"/>
              <w:rPr>
                <w:rFonts w:ascii="Arial" w:hAnsi="Arial" w:cs="Arial"/>
                <w:sz w:val="17"/>
                <w:szCs w:val="17"/>
                <w:lang w:val="ru-RU"/>
              </w:rPr>
            </w:pPr>
            <w:r w:rsidRPr="0027632C">
              <w:rPr>
                <w:rFonts w:ascii="Arial" w:hAnsi="Arial" w:cs="Arial"/>
                <w:sz w:val="17"/>
                <w:szCs w:val="17"/>
                <w:lang w:val="ru-RU"/>
              </w:rPr>
              <w:t>Защищаемое замкнутое помещение должно быть максимально уплотнено. Необходимо приложить все усилия для обеспечения герметичности помещения, сохранить агент на требуемый период времени, обеспечить эффективные экстренные действия квалифицированным персоналом, как того требует NFPA 2001. Для этого необходимо решить следующие вопросы:</w:t>
            </w:r>
          </w:p>
          <w:p w:rsidR="0027632C" w:rsidRPr="0027632C" w:rsidRDefault="0027632C" w:rsidP="0027632C">
            <w:pPr>
              <w:tabs>
                <w:tab w:val="left" w:pos="9390"/>
              </w:tabs>
              <w:ind w:left="1310" w:right="1451"/>
              <w:jc w:val="both"/>
              <w:rPr>
                <w:rFonts w:ascii="Arial" w:hAnsi="Arial" w:cs="Arial"/>
                <w:sz w:val="17"/>
                <w:szCs w:val="17"/>
                <w:lang w:val="ru-RU"/>
              </w:rPr>
            </w:pPr>
            <w:r w:rsidRPr="0027632C">
              <w:rPr>
                <w:rFonts w:ascii="Arial" w:hAnsi="Arial" w:cs="Arial"/>
                <w:b/>
                <w:sz w:val="17"/>
                <w:szCs w:val="17"/>
                <w:lang w:val="ru-RU"/>
              </w:rPr>
              <w:t>3.3.2.1</w:t>
            </w:r>
            <w:r w:rsidRPr="0027632C">
              <w:rPr>
                <w:rFonts w:ascii="Arial" w:hAnsi="Arial" w:cs="Arial"/>
                <w:sz w:val="17"/>
                <w:szCs w:val="17"/>
                <w:lang w:val="ru-RU"/>
              </w:rPr>
              <w:t xml:space="preserve"> Проницаемость: все отверстия, трещины или щели в защищаемой зоне должны быть загерметизированы, включая входы труб и кабельных лотков. Дренажные трубы оборудовать сифонами.</w:t>
            </w:r>
          </w:p>
          <w:p w:rsidR="0027632C" w:rsidRPr="0027632C" w:rsidRDefault="0027632C" w:rsidP="0027632C">
            <w:pPr>
              <w:tabs>
                <w:tab w:val="left" w:pos="9390"/>
              </w:tabs>
              <w:ind w:left="1310" w:right="1451"/>
              <w:jc w:val="both"/>
              <w:rPr>
                <w:rFonts w:ascii="Arial" w:hAnsi="Arial" w:cs="Arial"/>
                <w:sz w:val="17"/>
                <w:szCs w:val="17"/>
                <w:lang w:val="ru-RU"/>
              </w:rPr>
            </w:pPr>
            <w:r w:rsidRPr="0027632C">
              <w:rPr>
                <w:rFonts w:ascii="Arial" w:hAnsi="Arial" w:cs="Arial"/>
                <w:b/>
                <w:sz w:val="17"/>
                <w:szCs w:val="17"/>
                <w:lang w:val="ru-RU"/>
              </w:rPr>
              <w:t>3.3.2.2</w:t>
            </w:r>
            <w:r w:rsidRPr="0027632C">
              <w:rPr>
                <w:rFonts w:ascii="Arial" w:hAnsi="Arial" w:cs="Arial"/>
                <w:sz w:val="17"/>
                <w:szCs w:val="17"/>
                <w:lang w:val="ru-RU"/>
              </w:rPr>
              <w:t xml:space="preserve"> Двери: все двери вдоль косяков и снизу должны иметь уплотнения. Большую осторожность следует проявлять при использовании двойных дверей. Все двери, которые в нормальном положении открыты должны иметь дверной доводчик или магнит, которые будут закрывать дверь при пожаре. </w:t>
            </w:r>
          </w:p>
          <w:p w:rsidR="0027632C" w:rsidRPr="0027632C" w:rsidRDefault="0027632C" w:rsidP="0027632C">
            <w:pPr>
              <w:tabs>
                <w:tab w:val="left" w:pos="9390"/>
              </w:tabs>
              <w:ind w:left="1310" w:right="1451"/>
              <w:jc w:val="both"/>
              <w:rPr>
                <w:rFonts w:ascii="Arial" w:hAnsi="Arial" w:cs="Arial"/>
                <w:sz w:val="17"/>
                <w:szCs w:val="17"/>
                <w:lang w:val="ru-RU"/>
              </w:rPr>
            </w:pPr>
            <w:r w:rsidRPr="0027632C">
              <w:rPr>
                <w:rFonts w:ascii="Arial" w:hAnsi="Arial" w:cs="Arial"/>
                <w:b/>
                <w:sz w:val="17"/>
                <w:szCs w:val="17"/>
                <w:lang w:val="ru-RU"/>
              </w:rPr>
              <w:t>3.3.2.3</w:t>
            </w:r>
            <w:r w:rsidRPr="0027632C">
              <w:rPr>
                <w:rFonts w:ascii="Arial" w:hAnsi="Arial" w:cs="Arial"/>
                <w:sz w:val="17"/>
                <w:szCs w:val="17"/>
                <w:lang w:val="ru-RU"/>
              </w:rPr>
              <w:t xml:space="preserve"> Стены: стены должны доходить до перекрытия, щели замазаны. Если стены не доходят до плиты потолка отверстия заделать или установить перегородки.</w:t>
            </w:r>
          </w:p>
          <w:p w:rsidR="0027632C" w:rsidRPr="0027632C" w:rsidRDefault="0027632C" w:rsidP="0027632C">
            <w:pPr>
              <w:tabs>
                <w:tab w:val="left" w:pos="9390"/>
              </w:tabs>
              <w:ind w:left="1310" w:right="1451"/>
              <w:jc w:val="both"/>
              <w:rPr>
                <w:rFonts w:ascii="Arial" w:hAnsi="Arial" w:cs="Arial"/>
                <w:sz w:val="17"/>
                <w:szCs w:val="17"/>
                <w:lang w:val="ru-RU"/>
              </w:rPr>
            </w:pPr>
            <w:r w:rsidRPr="0027632C">
              <w:rPr>
                <w:rFonts w:ascii="Arial" w:hAnsi="Arial" w:cs="Arial"/>
                <w:b/>
                <w:sz w:val="17"/>
                <w:szCs w:val="17"/>
                <w:lang w:val="ru-RU"/>
              </w:rPr>
              <w:t>3.3.2.4</w:t>
            </w:r>
            <w:r w:rsidRPr="0027632C">
              <w:rPr>
                <w:rFonts w:ascii="Arial" w:hAnsi="Arial" w:cs="Arial"/>
                <w:sz w:val="17"/>
                <w:szCs w:val="17"/>
                <w:lang w:val="ru-RU"/>
              </w:rPr>
              <w:t xml:space="preserve"> Трубопроводы: все трубопроводы, выходящие или входящие в защищаемую зону, должны быть изолированы демпферами с дымовыми уплотнениями.</w:t>
            </w:r>
          </w:p>
          <w:p w:rsidR="0027632C" w:rsidRPr="0027632C" w:rsidRDefault="0027632C" w:rsidP="0027632C">
            <w:pPr>
              <w:tabs>
                <w:tab w:val="left" w:pos="9390"/>
              </w:tabs>
              <w:ind w:left="1310" w:right="1451"/>
              <w:jc w:val="both"/>
              <w:rPr>
                <w:rFonts w:ascii="Arial" w:hAnsi="Arial" w:cs="Arial"/>
                <w:sz w:val="17"/>
                <w:szCs w:val="17"/>
                <w:lang w:val="ru-RU"/>
              </w:rPr>
            </w:pPr>
            <w:r w:rsidRPr="0027632C">
              <w:rPr>
                <w:rFonts w:ascii="Arial" w:hAnsi="Arial" w:cs="Arial"/>
                <w:b/>
                <w:sz w:val="17"/>
                <w:szCs w:val="17"/>
                <w:lang w:val="ru-RU"/>
              </w:rPr>
              <w:t>3.3.2.5</w:t>
            </w:r>
            <w:r w:rsidRPr="0027632C">
              <w:rPr>
                <w:rFonts w:ascii="Arial" w:hAnsi="Arial" w:cs="Arial"/>
                <w:sz w:val="17"/>
                <w:szCs w:val="17"/>
                <w:lang w:val="ru-RU"/>
              </w:rPr>
              <w:t xml:space="preserve"> Перемещение воздуха: рекомендуется, чтобы вентиляторы охлаждения и подготовки воздуха были отключены при тревоге для предотвращения потери агента или распространения дыма в другие места. Если оборудование не может быть отключено, оно должно быть переведено в режим рециркуляции при этом учитываются дополнительные потери. Для проверки герметичности помещения необходимо провести комплексное испытание помещения. Информация о тестировании целостности помещения при помощи вентилятора содержится в приложении к NFPA 2001.</w:t>
            </w:r>
          </w:p>
          <w:p w:rsidR="0027632C" w:rsidRPr="0027632C" w:rsidRDefault="0027632C" w:rsidP="0027632C">
            <w:pPr>
              <w:ind w:left="426"/>
              <w:jc w:val="both"/>
              <w:rPr>
                <w:rFonts w:ascii="Arial" w:hAnsi="Arial" w:cs="Arial"/>
                <w:sz w:val="17"/>
                <w:szCs w:val="17"/>
                <w:lang w:val="ru-RU"/>
              </w:rPr>
            </w:pPr>
          </w:p>
          <w:p w:rsidR="0027632C" w:rsidRPr="0027632C" w:rsidRDefault="0027632C" w:rsidP="0027632C">
            <w:pPr>
              <w:ind w:left="884"/>
              <w:jc w:val="both"/>
              <w:rPr>
                <w:rFonts w:ascii="Arial" w:hAnsi="Arial" w:cs="Arial"/>
                <w:b/>
                <w:sz w:val="17"/>
                <w:szCs w:val="17"/>
                <w:lang w:val="ru-RU"/>
              </w:rPr>
            </w:pPr>
            <w:r w:rsidRPr="0027632C">
              <w:rPr>
                <w:rFonts w:ascii="Arial" w:hAnsi="Arial" w:cs="Arial"/>
                <w:b/>
                <w:sz w:val="17"/>
                <w:szCs w:val="17"/>
                <w:lang w:val="ru-RU"/>
              </w:rPr>
              <w:t>3.3.3 Влияния высоты над уровнем моря</w:t>
            </w:r>
          </w:p>
          <w:p w:rsidR="0027632C" w:rsidRPr="0027632C" w:rsidRDefault="0027632C" w:rsidP="0027632C">
            <w:pPr>
              <w:ind w:left="1310" w:right="1451"/>
              <w:jc w:val="both"/>
              <w:rPr>
                <w:rFonts w:ascii="Arial" w:hAnsi="Arial" w:cs="Arial"/>
                <w:sz w:val="17"/>
                <w:szCs w:val="17"/>
                <w:lang w:val="ru-RU"/>
              </w:rPr>
            </w:pPr>
            <w:r w:rsidRPr="0027632C">
              <w:rPr>
                <w:rFonts w:ascii="Arial" w:hAnsi="Arial" w:cs="Arial"/>
                <w:sz w:val="17"/>
                <w:szCs w:val="17"/>
                <w:lang w:val="ru-RU"/>
              </w:rPr>
              <w:t xml:space="preserve">Вес агента FK-5-1-12 должен быть отрегулирован для компенсации давления окружающей среды, которое отличается от стандартного давления на уровне моря при высоте превышающей 3000 футов (0,92 км). </w:t>
            </w:r>
          </w:p>
          <w:p w:rsidR="0027632C" w:rsidRPr="0027632C" w:rsidRDefault="0027632C" w:rsidP="0027632C">
            <w:pPr>
              <w:ind w:left="1310" w:right="1451"/>
              <w:jc w:val="both"/>
              <w:rPr>
                <w:rFonts w:ascii="Arial" w:hAnsi="Arial" w:cs="Arial"/>
                <w:sz w:val="17"/>
                <w:szCs w:val="17"/>
                <w:lang w:val="ru-RU"/>
              </w:rPr>
            </w:pPr>
            <w:r w:rsidRPr="0027632C">
              <w:rPr>
                <w:rFonts w:ascii="Arial" w:hAnsi="Arial" w:cs="Arial"/>
                <w:sz w:val="17"/>
                <w:szCs w:val="17"/>
                <w:lang w:val="ru-RU"/>
              </w:rPr>
              <w:t>Концентрация должна быть скорректирована с учетом коэффициентов, приведенных в таблице ниже:</w:t>
            </w:r>
          </w:p>
          <w:p w:rsidR="0027632C" w:rsidRPr="0027632C" w:rsidRDefault="0027632C" w:rsidP="0027632C">
            <w:pPr>
              <w:pStyle w:val="3"/>
              <w:shd w:val="clear" w:color="auto" w:fill="auto"/>
              <w:spacing w:before="0" w:after="195" w:line="226" w:lineRule="exact"/>
              <w:ind w:left="720" w:right="20" w:firstLine="0"/>
              <w:rPr>
                <w:sz w:val="17"/>
                <w:szCs w:val="17"/>
              </w:rPr>
            </w:pPr>
          </w:p>
          <w:p w:rsidR="0027632C" w:rsidRDefault="0027632C" w:rsidP="0027632C">
            <w:pPr>
              <w:pStyle w:val="3"/>
              <w:shd w:val="clear" w:color="auto" w:fill="auto"/>
              <w:spacing w:before="0" w:after="195" w:line="240" w:lineRule="auto"/>
              <w:ind w:left="2136" w:right="20" w:firstLine="696"/>
              <w:jc w:val="left"/>
              <w:rPr>
                <w:b/>
                <w:sz w:val="17"/>
                <w:szCs w:val="17"/>
              </w:rPr>
            </w:pPr>
            <w:r>
              <w:rPr>
                <w:b/>
                <w:sz w:val="17"/>
                <w:szCs w:val="17"/>
              </w:rPr>
              <w:t xml:space="preserve">                   </w:t>
            </w:r>
            <w:r w:rsidRPr="0027632C">
              <w:rPr>
                <w:b/>
                <w:sz w:val="17"/>
                <w:szCs w:val="17"/>
              </w:rPr>
              <w:t>Таблица 3.3.3 Коэффициенты высоты</w:t>
            </w:r>
            <w:r w:rsidRPr="0027632C">
              <w:rPr>
                <w:noProof/>
                <w:sz w:val="17"/>
                <w:szCs w:val="17"/>
                <w:lang w:eastAsia="ru-RU"/>
              </w:rPr>
              <w:drawing>
                <wp:inline distT="0" distB="0" distL="0" distR="0" wp14:anchorId="13057930" wp14:editId="5406D1D2">
                  <wp:extent cx="3719500" cy="2697375"/>
                  <wp:effectExtent l="0" t="0" r="0" b="825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Высота.jpg"/>
                          <pic:cNvPicPr/>
                        </pic:nvPicPr>
                        <pic:blipFill>
                          <a:blip r:embed="rId5">
                            <a:extLst>
                              <a:ext uri="{28A0092B-C50C-407E-A947-70E740481C1C}">
                                <a14:useLocalDpi xmlns:a14="http://schemas.microsoft.com/office/drawing/2010/main" val="0"/>
                              </a:ext>
                            </a:extLst>
                          </a:blip>
                          <a:stretch>
                            <a:fillRect/>
                          </a:stretch>
                        </pic:blipFill>
                        <pic:spPr>
                          <a:xfrm>
                            <a:off x="0" y="0"/>
                            <a:ext cx="3732153" cy="2706551"/>
                          </a:xfrm>
                          <a:prstGeom prst="rect">
                            <a:avLst/>
                          </a:prstGeom>
                        </pic:spPr>
                      </pic:pic>
                    </a:graphicData>
                  </a:graphic>
                </wp:inline>
              </w:drawing>
            </w:r>
          </w:p>
          <w:p w:rsidR="003A132F" w:rsidRDefault="003A132F" w:rsidP="0027632C">
            <w:pPr>
              <w:pStyle w:val="3"/>
              <w:shd w:val="clear" w:color="auto" w:fill="auto"/>
              <w:spacing w:before="0" w:after="195" w:line="240" w:lineRule="auto"/>
              <w:ind w:left="2136" w:right="20" w:firstLine="696"/>
              <w:jc w:val="center"/>
              <w:rPr>
                <w:sz w:val="17"/>
                <w:szCs w:val="17"/>
              </w:rPr>
            </w:pPr>
          </w:p>
          <w:p w:rsidR="003A132F" w:rsidRDefault="003A132F" w:rsidP="0027632C">
            <w:pPr>
              <w:pStyle w:val="3"/>
              <w:shd w:val="clear" w:color="auto" w:fill="auto"/>
              <w:spacing w:before="0" w:after="195" w:line="240" w:lineRule="auto"/>
              <w:ind w:left="2136" w:right="20" w:firstLine="696"/>
              <w:jc w:val="center"/>
              <w:rPr>
                <w:sz w:val="17"/>
                <w:szCs w:val="17"/>
              </w:rPr>
            </w:pPr>
          </w:p>
          <w:p w:rsidR="003A132F" w:rsidRDefault="003A132F" w:rsidP="0027632C">
            <w:pPr>
              <w:pStyle w:val="3"/>
              <w:shd w:val="clear" w:color="auto" w:fill="auto"/>
              <w:spacing w:before="0" w:after="195" w:line="240" w:lineRule="auto"/>
              <w:ind w:left="2136" w:right="20" w:firstLine="696"/>
              <w:jc w:val="center"/>
              <w:rPr>
                <w:sz w:val="17"/>
                <w:szCs w:val="17"/>
              </w:rPr>
            </w:pPr>
          </w:p>
          <w:p w:rsidR="003A132F" w:rsidRDefault="003A132F" w:rsidP="0027632C">
            <w:pPr>
              <w:pStyle w:val="3"/>
              <w:shd w:val="clear" w:color="auto" w:fill="auto"/>
              <w:spacing w:before="0" w:after="195" w:line="240" w:lineRule="auto"/>
              <w:ind w:left="2136" w:right="20" w:firstLine="696"/>
              <w:jc w:val="center"/>
              <w:rPr>
                <w:sz w:val="17"/>
                <w:szCs w:val="17"/>
              </w:rPr>
            </w:pPr>
          </w:p>
          <w:p w:rsidR="0027632C" w:rsidRPr="003A132F" w:rsidRDefault="003A132F" w:rsidP="003A132F">
            <w:pPr>
              <w:pStyle w:val="3"/>
              <w:shd w:val="clear" w:color="auto" w:fill="auto"/>
              <w:spacing w:before="0" w:after="195" w:line="240" w:lineRule="auto"/>
              <w:ind w:right="20" w:firstLine="0"/>
              <w:jc w:val="center"/>
              <w:rPr>
                <w:sz w:val="17"/>
                <w:szCs w:val="17"/>
              </w:rPr>
            </w:pPr>
            <w:r>
              <w:rPr>
                <w:sz w:val="17"/>
                <w:szCs w:val="17"/>
              </w:rPr>
              <w:t xml:space="preserve">                                                                                                                                              </w:t>
            </w:r>
            <w:r w:rsidR="0027632C" w:rsidRPr="003A132F">
              <w:rPr>
                <w:sz w:val="17"/>
                <w:szCs w:val="17"/>
              </w:rPr>
              <w:t>29</w:t>
            </w:r>
          </w:p>
          <w:p w:rsidR="0027632C" w:rsidRPr="0027632C" w:rsidRDefault="0027632C" w:rsidP="0027632C">
            <w:pPr>
              <w:rPr>
                <w:rFonts w:ascii="Arial" w:hAnsi="Arial" w:cs="Arial"/>
                <w:sz w:val="17"/>
                <w:szCs w:val="17"/>
                <w:lang w:val="ru-RU"/>
              </w:rPr>
            </w:pPr>
          </w:p>
        </w:tc>
      </w:tr>
    </w:tbl>
    <w:p w:rsidR="008F717A" w:rsidRDefault="008F717A">
      <w:pPr>
        <w:rPr>
          <w:lang w:val="ru-RU"/>
        </w:rPr>
      </w:pPr>
    </w:p>
    <w:p w:rsidR="0027632C" w:rsidRDefault="0027632C">
      <w:pPr>
        <w:widowControl/>
        <w:spacing w:after="160" w:line="259" w:lineRule="auto"/>
        <w:rPr>
          <w:lang w:val="ru-RU"/>
        </w:rPr>
      </w:pPr>
      <w:r>
        <w:rPr>
          <w:lang w:val="ru-RU"/>
        </w:rPr>
        <w:br w:type="page"/>
      </w:r>
    </w:p>
    <w:tbl>
      <w:tblPr>
        <w:tblStyle w:val="a3"/>
        <w:tblW w:w="11057" w:type="dxa"/>
        <w:tblInd w:w="-1139" w:type="dxa"/>
        <w:tblLook w:val="04A0" w:firstRow="1" w:lastRow="0" w:firstColumn="1" w:lastColumn="0" w:noHBand="0" w:noVBand="1"/>
      </w:tblPr>
      <w:tblGrid>
        <w:gridCol w:w="11057"/>
      </w:tblGrid>
      <w:tr w:rsidR="0027632C" w:rsidRPr="0027632C" w:rsidTr="003A132F">
        <w:trPr>
          <w:trHeight w:val="14745"/>
        </w:trPr>
        <w:tc>
          <w:tcPr>
            <w:tcW w:w="11057" w:type="dxa"/>
          </w:tcPr>
          <w:p w:rsidR="0027632C" w:rsidRPr="008411E7" w:rsidRDefault="0027632C" w:rsidP="0027632C">
            <w:pPr>
              <w:jc w:val="both"/>
              <w:rPr>
                <w:rFonts w:ascii="Arial" w:hAnsi="Arial" w:cs="Arial"/>
                <w:b/>
                <w:sz w:val="17"/>
                <w:szCs w:val="17"/>
              </w:rPr>
            </w:pPr>
          </w:p>
          <w:p w:rsidR="0027632C" w:rsidRPr="0027632C" w:rsidRDefault="0027632C" w:rsidP="0027632C">
            <w:pPr>
              <w:rPr>
                <w:rFonts w:ascii="Arial" w:hAnsi="Arial" w:cs="Arial"/>
                <w:b/>
                <w:sz w:val="17"/>
                <w:szCs w:val="17"/>
              </w:rPr>
            </w:pPr>
            <w:r w:rsidRPr="0027632C">
              <w:rPr>
                <w:rFonts w:ascii="Arial" w:hAnsi="Arial" w:cs="Arial"/>
                <w:b/>
                <w:sz w:val="17"/>
                <w:szCs w:val="17"/>
              </w:rPr>
              <w:t>SE 1230 500 ENG SEAMLESS REV: 5/28/2014</w:t>
            </w:r>
            <w:r w:rsidRPr="0027632C">
              <w:rPr>
                <w:rFonts w:ascii="Arial" w:hAnsi="Arial" w:cs="Arial"/>
                <w:b/>
                <w:sz w:val="17"/>
                <w:szCs w:val="17"/>
              </w:rPr>
              <w:tab/>
              <w:t xml:space="preserve">                                                                                                                ISS: April 2014</w:t>
            </w:r>
          </w:p>
          <w:p w:rsidR="0027632C" w:rsidRPr="0027632C" w:rsidRDefault="0027632C" w:rsidP="0027632C">
            <w:pPr>
              <w:jc w:val="both"/>
              <w:rPr>
                <w:rFonts w:ascii="Arial" w:hAnsi="Arial" w:cs="Arial"/>
                <w:b/>
                <w:sz w:val="17"/>
                <w:szCs w:val="17"/>
              </w:rPr>
            </w:pPr>
          </w:p>
          <w:p w:rsidR="0027632C" w:rsidRPr="0027632C" w:rsidRDefault="0027632C" w:rsidP="0027632C">
            <w:pPr>
              <w:ind w:left="884" w:right="1451"/>
              <w:jc w:val="both"/>
              <w:rPr>
                <w:rFonts w:ascii="Arial" w:hAnsi="Arial" w:cs="Arial"/>
                <w:b/>
                <w:sz w:val="17"/>
                <w:szCs w:val="17"/>
                <w:lang w:val="ru-RU"/>
              </w:rPr>
            </w:pPr>
            <w:r w:rsidRPr="0027632C">
              <w:rPr>
                <w:rFonts w:ascii="Arial" w:hAnsi="Arial" w:cs="Arial"/>
                <w:b/>
                <w:sz w:val="17"/>
                <w:szCs w:val="17"/>
                <w:lang w:val="ru-RU"/>
              </w:rPr>
              <w:t xml:space="preserve">3.3.4 </w:t>
            </w:r>
            <w:r w:rsidRPr="0027632C">
              <w:rPr>
                <w:rFonts w:ascii="Arial" w:hAnsi="Arial" w:cs="Arial"/>
                <w:b/>
                <w:sz w:val="17"/>
                <w:szCs w:val="17"/>
                <w:lang w:val="ru-RU"/>
              </w:rPr>
              <w:tab/>
              <w:t>Выбор системы</w:t>
            </w:r>
          </w:p>
          <w:p w:rsidR="0027632C" w:rsidRPr="0027632C" w:rsidRDefault="0027632C" w:rsidP="0027632C">
            <w:pPr>
              <w:ind w:left="1452" w:right="1451"/>
              <w:jc w:val="both"/>
              <w:rPr>
                <w:rFonts w:ascii="Arial" w:hAnsi="Arial" w:cs="Arial"/>
                <w:sz w:val="17"/>
                <w:szCs w:val="17"/>
                <w:lang w:val="ru-RU"/>
              </w:rPr>
            </w:pPr>
            <w:r w:rsidRPr="0027632C">
              <w:rPr>
                <w:rFonts w:ascii="Arial" w:hAnsi="Arial" w:cs="Arial"/>
                <w:sz w:val="17"/>
                <w:szCs w:val="17"/>
                <w:lang w:val="ru-RU"/>
              </w:rPr>
              <w:t>После определения количества FK-5-1-12, используйте системную таблицу 2.1 для выбрать размера баллона и номера детали.</w:t>
            </w:r>
          </w:p>
          <w:p w:rsidR="0027632C" w:rsidRPr="0027632C" w:rsidRDefault="0027632C" w:rsidP="0027632C">
            <w:pPr>
              <w:ind w:right="1451"/>
              <w:rPr>
                <w:rFonts w:ascii="Arial" w:hAnsi="Arial" w:cs="Arial"/>
                <w:sz w:val="17"/>
                <w:szCs w:val="17"/>
                <w:lang w:val="ru-RU"/>
              </w:rPr>
            </w:pPr>
          </w:p>
          <w:p w:rsidR="0027632C" w:rsidRPr="0027632C" w:rsidRDefault="0027632C" w:rsidP="0027632C">
            <w:pPr>
              <w:ind w:left="742" w:right="1451" w:hanging="425"/>
              <w:jc w:val="both"/>
              <w:rPr>
                <w:rFonts w:ascii="Arial" w:hAnsi="Arial" w:cs="Arial"/>
                <w:b/>
                <w:sz w:val="17"/>
                <w:szCs w:val="17"/>
                <w:lang w:val="ru-RU"/>
              </w:rPr>
            </w:pPr>
            <w:r w:rsidRPr="0027632C">
              <w:rPr>
                <w:rFonts w:ascii="Arial" w:hAnsi="Arial" w:cs="Arial"/>
                <w:b/>
                <w:sz w:val="17"/>
                <w:szCs w:val="17"/>
                <w:lang w:val="ru-RU"/>
              </w:rPr>
              <w:t>3.4</w:t>
            </w:r>
            <w:r w:rsidRPr="0027632C">
              <w:rPr>
                <w:rFonts w:ascii="Arial" w:hAnsi="Arial" w:cs="Arial"/>
                <w:b/>
                <w:sz w:val="17"/>
                <w:szCs w:val="17"/>
                <w:lang w:val="ru-RU"/>
              </w:rPr>
              <w:tab/>
              <w:t xml:space="preserve">Баллон </w:t>
            </w:r>
            <w:r w:rsidR="008411E7">
              <w:rPr>
                <w:rFonts w:ascii="Arial" w:hAnsi="Arial" w:cs="Arial"/>
                <w:b/>
                <w:sz w:val="17"/>
                <w:szCs w:val="17"/>
                <w:lang w:val="ru-RU"/>
              </w:rPr>
              <w:t xml:space="preserve">для </w:t>
            </w:r>
            <w:r w:rsidRPr="0027632C">
              <w:rPr>
                <w:rFonts w:ascii="Arial" w:hAnsi="Arial" w:cs="Arial"/>
                <w:b/>
                <w:sz w:val="17"/>
                <w:szCs w:val="17"/>
                <w:lang w:val="ru-RU"/>
              </w:rPr>
              <w:t>хранения агента</w:t>
            </w:r>
          </w:p>
          <w:p w:rsidR="0027632C" w:rsidRPr="0027632C" w:rsidRDefault="0027632C" w:rsidP="0027632C">
            <w:pPr>
              <w:ind w:left="709" w:right="1451"/>
              <w:jc w:val="both"/>
              <w:rPr>
                <w:rFonts w:ascii="Arial" w:hAnsi="Arial" w:cs="Arial"/>
                <w:sz w:val="17"/>
                <w:szCs w:val="17"/>
                <w:lang w:val="ru-RU"/>
              </w:rPr>
            </w:pPr>
            <w:r w:rsidRPr="0027632C">
              <w:rPr>
                <w:rFonts w:ascii="Arial" w:hAnsi="Arial" w:cs="Arial"/>
                <w:sz w:val="17"/>
                <w:szCs w:val="17"/>
                <w:lang w:val="ru-RU"/>
              </w:rPr>
              <w:t>После определения количества агента следующим шагом является определение размера и количества баллонов.</w:t>
            </w:r>
          </w:p>
          <w:p w:rsidR="0027632C" w:rsidRPr="0027632C" w:rsidRDefault="0027632C" w:rsidP="0027632C">
            <w:pPr>
              <w:rPr>
                <w:rFonts w:ascii="Arial" w:hAnsi="Arial" w:cs="Arial"/>
                <w:sz w:val="17"/>
                <w:szCs w:val="17"/>
                <w:lang w:val="ru-RU"/>
              </w:rPr>
            </w:pPr>
          </w:p>
          <w:p w:rsidR="0027632C" w:rsidRPr="0027632C" w:rsidRDefault="0027632C" w:rsidP="0027632C">
            <w:pPr>
              <w:ind w:firstLine="708"/>
              <w:rPr>
                <w:rFonts w:ascii="Arial" w:hAnsi="Arial" w:cs="Arial"/>
                <w:b/>
                <w:sz w:val="17"/>
                <w:szCs w:val="17"/>
                <w:lang w:val="ru-RU"/>
              </w:rPr>
            </w:pPr>
            <w:r w:rsidRPr="0027632C">
              <w:rPr>
                <w:rFonts w:ascii="Arial" w:hAnsi="Arial" w:cs="Arial"/>
                <w:b/>
                <w:sz w:val="17"/>
                <w:szCs w:val="17"/>
                <w:u w:val="single"/>
                <w:lang w:val="ru-RU"/>
              </w:rPr>
              <w:t>Рисунок 3.4</w:t>
            </w:r>
            <w:r w:rsidRPr="0027632C">
              <w:rPr>
                <w:rFonts w:ascii="Arial" w:hAnsi="Arial" w:cs="Arial"/>
                <w:b/>
                <w:sz w:val="17"/>
                <w:szCs w:val="17"/>
                <w:lang w:val="ru-RU"/>
              </w:rPr>
              <w:t xml:space="preserve"> </w:t>
            </w:r>
          </w:p>
          <w:p w:rsidR="0027632C" w:rsidRPr="0027632C" w:rsidRDefault="0027632C" w:rsidP="00264C71">
            <w:pPr>
              <w:jc w:val="center"/>
              <w:rPr>
                <w:rFonts w:ascii="Arial" w:hAnsi="Arial" w:cs="Arial"/>
                <w:b/>
                <w:sz w:val="17"/>
                <w:szCs w:val="17"/>
                <w:lang w:val="ru-RU"/>
              </w:rPr>
            </w:pPr>
            <w:r w:rsidRPr="0027632C">
              <w:rPr>
                <w:rFonts w:ascii="Arial" w:hAnsi="Arial" w:cs="Arial"/>
                <w:noProof/>
                <w:sz w:val="17"/>
                <w:szCs w:val="17"/>
                <w:lang w:val="ru-RU"/>
              </w:rPr>
              <w:drawing>
                <wp:inline distT="0" distB="0" distL="0" distR="0" wp14:anchorId="6C603332" wp14:editId="4198F316">
                  <wp:extent cx="3433753" cy="2178402"/>
                  <wp:effectExtent l="0" t="0" r="0" b="0"/>
                  <wp:docPr id="15" name="Рисунок 1" descr="C:\Users\46AD~1\AppData\Local\Temp\FineReader11.00\media\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46AD~1\AppData\Local\Temp\FineReader11.00\media\image1.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444314" cy="2185102"/>
                          </a:xfrm>
                          <a:prstGeom prst="rect">
                            <a:avLst/>
                          </a:prstGeom>
                          <a:noFill/>
                          <a:ln>
                            <a:noFill/>
                          </a:ln>
                        </pic:spPr>
                      </pic:pic>
                    </a:graphicData>
                  </a:graphic>
                </wp:inline>
              </w:drawing>
            </w:r>
          </w:p>
          <w:p w:rsidR="0027632C" w:rsidRPr="0027632C" w:rsidRDefault="0027632C" w:rsidP="0027632C">
            <w:pPr>
              <w:rPr>
                <w:rFonts w:ascii="Arial" w:hAnsi="Arial" w:cs="Arial"/>
                <w:b/>
                <w:sz w:val="17"/>
                <w:szCs w:val="17"/>
                <w:lang w:val="ru-RU"/>
              </w:rPr>
            </w:pPr>
          </w:p>
          <w:p w:rsidR="00264C71" w:rsidRDefault="00264C71" w:rsidP="0027632C">
            <w:pPr>
              <w:rPr>
                <w:rFonts w:ascii="Arial" w:hAnsi="Arial" w:cs="Arial"/>
                <w:b/>
                <w:sz w:val="17"/>
                <w:szCs w:val="17"/>
                <w:lang w:val="ru-RU"/>
              </w:rPr>
            </w:pPr>
          </w:p>
          <w:p w:rsidR="0027632C" w:rsidRPr="0027632C" w:rsidRDefault="0027632C" w:rsidP="00264C71">
            <w:pPr>
              <w:ind w:left="742" w:right="1451"/>
              <w:jc w:val="both"/>
              <w:rPr>
                <w:rFonts w:ascii="Arial" w:hAnsi="Arial" w:cs="Arial"/>
                <w:b/>
                <w:sz w:val="17"/>
                <w:szCs w:val="17"/>
                <w:lang w:val="ru-RU"/>
              </w:rPr>
            </w:pPr>
            <w:r w:rsidRPr="0027632C">
              <w:rPr>
                <w:rFonts w:ascii="Arial" w:hAnsi="Arial" w:cs="Arial"/>
                <w:b/>
                <w:sz w:val="17"/>
                <w:szCs w:val="17"/>
                <w:lang w:val="ru-RU"/>
              </w:rPr>
              <w:t>Пример расчета веса агента.</w:t>
            </w:r>
          </w:p>
          <w:p w:rsidR="0027632C" w:rsidRPr="0027632C" w:rsidRDefault="0027632C" w:rsidP="00264C71">
            <w:pPr>
              <w:ind w:left="742" w:right="1451"/>
              <w:jc w:val="both"/>
              <w:rPr>
                <w:rFonts w:ascii="Arial" w:hAnsi="Arial" w:cs="Arial"/>
                <w:sz w:val="17"/>
                <w:szCs w:val="17"/>
                <w:lang w:val="ru-RU"/>
              </w:rPr>
            </w:pPr>
            <w:r w:rsidRPr="0027632C">
              <w:rPr>
                <w:rFonts w:ascii="Arial" w:hAnsi="Arial" w:cs="Arial"/>
                <w:sz w:val="17"/>
                <w:szCs w:val="17"/>
                <w:lang w:val="ru-RU"/>
              </w:rPr>
              <w:t xml:space="preserve"> 32 'X 64' x 8 '= 16, 384³. 16 384 фута X .0379 = 620,954 фунтов ≈ 621 фунт.</w:t>
            </w:r>
          </w:p>
          <w:p w:rsidR="0027632C" w:rsidRPr="0027632C" w:rsidRDefault="0027632C" w:rsidP="00264C71">
            <w:pPr>
              <w:ind w:left="742" w:right="1451"/>
              <w:jc w:val="both"/>
              <w:rPr>
                <w:rFonts w:ascii="Arial" w:hAnsi="Arial" w:cs="Arial"/>
                <w:sz w:val="17"/>
                <w:szCs w:val="17"/>
                <w:lang w:val="ru-RU"/>
              </w:rPr>
            </w:pPr>
            <w:r w:rsidRPr="0027632C">
              <w:rPr>
                <w:rFonts w:ascii="Arial" w:hAnsi="Arial" w:cs="Arial"/>
                <w:sz w:val="17"/>
                <w:szCs w:val="17"/>
                <w:lang w:val="ru-RU"/>
              </w:rPr>
              <w:t xml:space="preserve"> 9,75 м X 19,5 м X 2,43 м = 463,94 м 3 Х.6101 = 281,66 кг</w:t>
            </w:r>
          </w:p>
          <w:p w:rsidR="0027632C" w:rsidRPr="0027632C" w:rsidRDefault="0027632C" w:rsidP="00264C71">
            <w:pPr>
              <w:ind w:left="742" w:right="1451"/>
              <w:jc w:val="both"/>
              <w:rPr>
                <w:rFonts w:ascii="Arial" w:hAnsi="Arial" w:cs="Arial"/>
                <w:b/>
                <w:sz w:val="17"/>
                <w:szCs w:val="17"/>
                <w:lang w:val="ru-RU"/>
              </w:rPr>
            </w:pPr>
          </w:p>
          <w:p w:rsidR="0027632C" w:rsidRPr="0027632C" w:rsidRDefault="0027632C" w:rsidP="00264C71">
            <w:pPr>
              <w:ind w:left="742" w:right="1451"/>
              <w:jc w:val="both"/>
              <w:rPr>
                <w:rFonts w:ascii="Arial" w:hAnsi="Arial" w:cs="Arial"/>
                <w:sz w:val="17"/>
                <w:szCs w:val="17"/>
                <w:lang w:val="ru-RU"/>
              </w:rPr>
            </w:pPr>
            <w:r w:rsidRPr="0027632C">
              <w:rPr>
                <w:rFonts w:ascii="Arial" w:hAnsi="Arial" w:cs="Arial"/>
                <w:b/>
                <w:sz w:val="17"/>
                <w:szCs w:val="17"/>
                <w:lang w:val="ru-RU"/>
              </w:rPr>
              <w:t xml:space="preserve">Вес агента. </w:t>
            </w:r>
            <w:r w:rsidRPr="0027632C">
              <w:rPr>
                <w:rFonts w:ascii="Arial" w:hAnsi="Arial" w:cs="Arial"/>
                <w:sz w:val="17"/>
                <w:szCs w:val="17"/>
                <w:lang w:val="ru-RU"/>
              </w:rPr>
              <w:t>Выбранный баллон (ы) для хранения агента должен иметь суммарную емкость достаточную для хранения общего веса агента. Помещение может быть защищено несколькими небольшими баллонами или баллонами меньшей емкости.</w:t>
            </w:r>
          </w:p>
          <w:p w:rsidR="0027632C" w:rsidRPr="0027632C" w:rsidRDefault="0027632C" w:rsidP="00264C71">
            <w:pPr>
              <w:ind w:left="742" w:right="1451"/>
              <w:jc w:val="both"/>
              <w:rPr>
                <w:rFonts w:ascii="Arial" w:hAnsi="Arial" w:cs="Arial"/>
                <w:b/>
                <w:sz w:val="17"/>
                <w:szCs w:val="17"/>
                <w:lang w:val="ru-RU"/>
              </w:rPr>
            </w:pPr>
          </w:p>
          <w:p w:rsidR="0027632C" w:rsidRPr="0027632C" w:rsidRDefault="0027632C" w:rsidP="00264C71">
            <w:pPr>
              <w:ind w:left="742" w:right="1451"/>
              <w:jc w:val="both"/>
              <w:rPr>
                <w:rFonts w:ascii="Arial" w:hAnsi="Arial" w:cs="Arial"/>
                <w:b/>
                <w:sz w:val="17"/>
                <w:szCs w:val="17"/>
                <w:u w:val="single"/>
                <w:lang w:val="ru-RU"/>
              </w:rPr>
            </w:pPr>
            <w:r w:rsidRPr="0027632C">
              <w:rPr>
                <w:rFonts w:ascii="Arial" w:hAnsi="Arial" w:cs="Arial"/>
                <w:b/>
                <w:sz w:val="17"/>
                <w:szCs w:val="17"/>
                <w:u w:val="single"/>
                <w:lang w:val="ru-RU"/>
              </w:rPr>
              <w:t xml:space="preserve">Пример: </w:t>
            </w:r>
          </w:p>
          <w:p w:rsidR="0027632C" w:rsidRPr="0027632C" w:rsidRDefault="0027632C" w:rsidP="00264C71">
            <w:pPr>
              <w:ind w:left="742" w:right="1451"/>
              <w:jc w:val="both"/>
              <w:rPr>
                <w:rFonts w:ascii="Arial" w:hAnsi="Arial" w:cs="Arial"/>
                <w:sz w:val="17"/>
                <w:szCs w:val="17"/>
                <w:lang w:val="ru-RU"/>
              </w:rPr>
            </w:pPr>
            <w:r w:rsidRPr="0027632C">
              <w:rPr>
                <w:rFonts w:ascii="Arial" w:hAnsi="Arial" w:cs="Arial"/>
                <w:sz w:val="17"/>
                <w:szCs w:val="17"/>
                <w:lang w:val="ru-RU"/>
              </w:rPr>
              <w:t>Требуемый вес агента SEVO FK-5-1-12 равен 621 фунтам. (281,68 кг). Используя данные таблицы 2.1a и 2.1b с перечнем оборудования, определить количество баллонов, которое может вместить рассчитанный вес агента. 621 фунт (281,68 кг) находится в пределах заполнения для двух 320 фунтовых баллонов объемом 120литров. Каждый заполняется 310.5 фунтами агента (141 кг).</w:t>
            </w:r>
          </w:p>
          <w:p w:rsidR="0027632C" w:rsidRPr="0027632C" w:rsidRDefault="0027632C" w:rsidP="00264C71">
            <w:pPr>
              <w:ind w:left="742" w:right="1451"/>
              <w:jc w:val="both"/>
              <w:rPr>
                <w:rFonts w:ascii="Arial" w:hAnsi="Arial" w:cs="Arial"/>
                <w:b/>
                <w:sz w:val="17"/>
                <w:szCs w:val="17"/>
                <w:lang w:val="ru-RU"/>
              </w:rPr>
            </w:pPr>
          </w:p>
          <w:p w:rsidR="0027632C" w:rsidRPr="0027632C" w:rsidRDefault="00264C71" w:rsidP="00264C71">
            <w:pPr>
              <w:ind w:left="742" w:right="1451" w:hanging="425"/>
              <w:jc w:val="both"/>
              <w:rPr>
                <w:rFonts w:ascii="Arial" w:hAnsi="Arial" w:cs="Arial"/>
                <w:b/>
                <w:sz w:val="17"/>
                <w:szCs w:val="17"/>
                <w:lang w:val="ru-RU"/>
              </w:rPr>
            </w:pPr>
            <w:r>
              <w:rPr>
                <w:rFonts w:ascii="Arial" w:hAnsi="Arial" w:cs="Arial"/>
                <w:b/>
                <w:sz w:val="17"/>
                <w:szCs w:val="17"/>
                <w:lang w:val="ru-RU"/>
              </w:rPr>
              <w:t xml:space="preserve">3.5   </w:t>
            </w:r>
            <w:r w:rsidR="0027632C" w:rsidRPr="0027632C">
              <w:rPr>
                <w:rFonts w:ascii="Arial" w:hAnsi="Arial" w:cs="Arial"/>
                <w:b/>
                <w:sz w:val="17"/>
                <w:szCs w:val="17"/>
                <w:lang w:val="ru-RU"/>
              </w:rPr>
              <w:t>Размещение баллонов</w:t>
            </w:r>
          </w:p>
          <w:p w:rsidR="0027632C" w:rsidRPr="0027632C" w:rsidRDefault="0027632C" w:rsidP="00264C71">
            <w:pPr>
              <w:ind w:left="742" w:right="1451"/>
              <w:jc w:val="both"/>
              <w:rPr>
                <w:rFonts w:ascii="Arial" w:hAnsi="Arial" w:cs="Arial"/>
                <w:sz w:val="17"/>
                <w:szCs w:val="17"/>
                <w:lang w:val="ru-RU"/>
              </w:rPr>
            </w:pPr>
            <w:r w:rsidRPr="0027632C">
              <w:rPr>
                <w:rFonts w:ascii="Arial" w:hAnsi="Arial" w:cs="Arial"/>
                <w:sz w:val="17"/>
                <w:szCs w:val="17"/>
                <w:lang w:val="ru-RU"/>
              </w:rPr>
              <w:t>Следует обратить внимание на наличие места в помещении для размещения баллона. Баллон размещается в месте, которое обеспечивает свободный доступ к нему для осмотра и перемещения.</w:t>
            </w:r>
          </w:p>
          <w:p w:rsidR="0027632C" w:rsidRPr="0027632C" w:rsidRDefault="0027632C" w:rsidP="00264C71">
            <w:pPr>
              <w:ind w:left="742" w:right="1451"/>
              <w:jc w:val="both"/>
              <w:rPr>
                <w:rFonts w:ascii="Arial" w:hAnsi="Arial" w:cs="Arial"/>
                <w:sz w:val="17"/>
                <w:szCs w:val="17"/>
                <w:lang w:val="ru-RU"/>
              </w:rPr>
            </w:pPr>
          </w:p>
          <w:p w:rsidR="0027632C" w:rsidRPr="0027632C" w:rsidRDefault="0027632C" w:rsidP="00264C71">
            <w:pPr>
              <w:ind w:left="317" w:right="1451"/>
              <w:jc w:val="both"/>
              <w:rPr>
                <w:rFonts w:ascii="Arial" w:hAnsi="Arial" w:cs="Arial"/>
                <w:b/>
                <w:sz w:val="17"/>
                <w:szCs w:val="17"/>
                <w:lang w:val="ru-RU"/>
              </w:rPr>
            </w:pPr>
            <w:r w:rsidRPr="0027632C">
              <w:rPr>
                <w:rFonts w:ascii="Arial" w:hAnsi="Arial" w:cs="Arial"/>
                <w:b/>
                <w:sz w:val="17"/>
                <w:szCs w:val="17"/>
                <w:u w:val="single"/>
                <w:lang w:val="ru-RU"/>
              </w:rPr>
              <w:t>Предостережение:</w:t>
            </w:r>
            <w:r w:rsidRPr="0027632C">
              <w:rPr>
                <w:rFonts w:ascii="Arial" w:hAnsi="Arial" w:cs="Arial"/>
                <w:b/>
                <w:sz w:val="17"/>
                <w:szCs w:val="17"/>
                <w:lang w:val="ru-RU"/>
              </w:rPr>
              <w:t xml:space="preserve"> Баллон должен быть закреплен на стенных шпильках или станине, способных жестко удерживать направляющую баллона или раму. Все баллоны должны опираться на пол.</w:t>
            </w:r>
          </w:p>
          <w:p w:rsidR="0027632C" w:rsidRPr="0027632C" w:rsidRDefault="0027632C" w:rsidP="00264C71">
            <w:pPr>
              <w:ind w:left="742" w:right="1451"/>
              <w:jc w:val="both"/>
              <w:rPr>
                <w:rFonts w:ascii="Arial" w:hAnsi="Arial" w:cs="Arial"/>
                <w:sz w:val="17"/>
                <w:szCs w:val="17"/>
                <w:lang w:val="ru-RU"/>
              </w:rPr>
            </w:pPr>
          </w:p>
          <w:p w:rsidR="0027632C" w:rsidRPr="0027632C" w:rsidRDefault="0027632C" w:rsidP="00264C71">
            <w:pPr>
              <w:ind w:left="317" w:right="1451"/>
              <w:jc w:val="both"/>
              <w:rPr>
                <w:rFonts w:ascii="Arial" w:hAnsi="Arial" w:cs="Arial"/>
                <w:b/>
                <w:sz w:val="17"/>
                <w:szCs w:val="17"/>
                <w:lang w:val="ru-RU"/>
              </w:rPr>
            </w:pPr>
            <w:r w:rsidRPr="0027632C">
              <w:rPr>
                <w:rFonts w:ascii="Arial" w:hAnsi="Arial" w:cs="Arial"/>
                <w:b/>
                <w:sz w:val="17"/>
                <w:szCs w:val="17"/>
                <w:lang w:val="ru-RU"/>
              </w:rPr>
              <w:t xml:space="preserve">3.6 </w:t>
            </w:r>
            <w:r w:rsidR="00264C71">
              <w:rPr>
                <w:rFonts w:ascii="Arial" w:hAnsi="Arial" w:cs="Arial"/>
                <w:b/>
                <w:sz w:val="17"/>
                <w:szCs w:val="17"/>
                <w:lang w:val="ru-RU"/>
              </w:rPr>
              <w:t xml:space="preserve">  </w:t>
            </w:r>
            <w:r w:rsidRPr="0027632C">
              <w:rPr>
                <w:rFonts w:ascii="Arial" w:hAnsi="Arial" w:cs="Arial"/>
                <w:b/>
                <w:sz w:val="17"/>
                <w:szCs w:val="17"/>
                <w:lang w:val="ru-RU"/>
              </w:rPr>
              <w:t>Схема трубопровода</w:t>
            </w:r>
          </w:p>
          <w:p w:rsidR="0027632C" w:rsidRDefault="0027632C" w:rsidP="00264C71">
            <w:pPr>
              <w:ind w:left="742" w:right="1451"/>
              <w:jc w:val="both"/>
              <w:rPr>
                <w:rFonts w:ascii="Arial" w:hAnsi="Arial" w:cs="Arial"/>
                <w:sz w:val="17"/>
                <w:szCs w:val="17"/>
                <w:lang w:val="ru-RU"/>
              </w:rPr>
            </w:pPr>
            <w:r w:rsidRPr="0027632C">
              <w:rPr>
                <w:rFonts w:ascii="Arial" w:hAnsi="Arial" w:cs="Arial"/>
                <w:sz w:val="17"/>
                <w:szCs w:val="17"/>
                <w:lang w:val="ru-RU"/>
              </w:rPr>
              <w:t xml:space="preserve">После того как определен размер баллона и необходимое количества насадков (из Рис. 3.5) можно выбрать место расположения баллона и схему системы трубопроводов. </w:t>
            </w:r>
          </w:p>
          <w:p w:rsidR="00264C71" w:rsidRPr="0027632C" w:rsidRDefault="00264C71" w:rsidP="00264C71">
            <w:pPr>
              <w:ind w:left="742" w:right="1451"/>
              <w:jc w:val="both"/>
              <w:rPr>
                <w:rFonts w:ascii="Arial" w:hAnsi="Arial" w:cs="Arial"/>
                <w:sz w:val="17"/>
                <w:szCs w:val="17"/>
                <w:lang w:val="ru-RU"/>
              </w:rPr>
            </w:pPr>
          </w:p>
          <w:p w:rsidR="0027632C" w:rsidRDefault="0027632C" w:rsidP="00264C71">
            <w:pPr>
              <w:ind w:left="742" w:right="1451"/>
              <w:jc w:val="both"/>
              <w:rPr>
                <w:rFonts w:ascii="Arial" w:hAnsi="Arial" w:cs="Arial"/>
                <w:b/>
                <w:sz w:val="17"/>
                <w:szCs w:val="17"/>
                <w:lang w:val="ru-RU"/>
              </w:rPr>
            </w:pPr>
            <w:r w:rsidRPr="0027632C">
              <w:rPr>
                <w:rFonts w:ascii="Arial" w:hAnsi="Arial" w:cs="Arial"/>
                <w:b/>
                <w:sz w:val="17"/>
                <w:szCs w:val="17"/>
                <w:u w:val="single"/>
                <w:lang w:val="ru-RU"/>
              </w:rPr>
              <w:t>Примечание:</w:t>
            </w:r>
            <w:r w:rsidRPr="0027632C">
              <w:rPr>
                <w:rFonts w:ascii="Arial" w:hAnsi="Arial" w:cs="Arial"/>
                <w:b/>
                <w:sz w:val="17"/>
                <w:szCs w:val="17"/>
                <w:lang w:val="ru-RU"/>
              </w:rPr>
              <w:t xml:space="preserve"> </w:t>
            </w:r>
            <w:r w:rsidRPr="0027632C">
              <w:rPr>
                <w:rFonts w:ascii="Arial" w:hAnsi="Arial" w:cs="Arial"/>
                <w:sz w:val="17"/>
                <w:szCs w:val="17"/>
                <w:lang w:val="ru-RU"/>
              </w:rPr>
              <w:t>Баллоны должны располагаться как можно ближе к зоне защиты, чтобы обеспечить минимальное падение давления</w:t>
            </w:r>
            <w:r w:rsidRPr="0027632C">
              <w:rPr>
                <w:rFonts w:ascii="Arial" w:hAnsi="Arial" w:cs="Arial"/>
                <w:b/>
                <w:sz w:val="17"/>
                <w:szCs w:val="17"/>
                <w:lang w:val="ru-RU"/>
              </w:rPr>
              <w:t>.</w:t>
            </w:r>
          </w:p>
          <w:p w:rsidR="0027632C" w:rsidRDefault="0027632C" w:rsidP="00264C71">
            <w:pPr>
              <w:ind w:left="742" w:right="1451"/>
              <w:jc w:val="both"/>
              <w:rPr>
                <w:rFonts w:ascii="Arial" w:hAnsi="Arial" w:cs="Arial"/>
                <w:b/>
                <w:sz w:val="17"/>
                <w:szCs w:val="17"/>
                <w:lang w:val="ru-RU"/>
              </w:rPr>
            </w:pPr>
          </w:p>
          <w:p w:rsidR="003A132F" w:rsidRDefault="003A132F" w:rsidP="00264C71">
            <w:pPr>
              <w:ind w:left="742" w:right="1451"/>
              <w:jc w:val="both"/>
              <w:rPr>
                <w:rFonts w:ascii="Arial" w:hAnsi="Arial" w:cs="Arial"/>
                <w:b/>
                <w:sz w:val="17"/>
                <w:szCs w:val="17"/>
                <w:lang w:val="ru-RU"/>
              </w:rPr>
            </w:pPr>
          </w:p>
          <w:p w:rsidR="003A132F" w:rsidRDefault="003A132F" w:rsidP="00264C71">
            <w:pPr>
              <w:ind w:left="742" w:right="1451"/>
              <w:jc w:val="both"/>
              <w:rPr>
                <w:rFonts w:ascii="Arial" w:hAnsi="Arial" w:cs="Arial"/>
                <w:b/>
                <w:sz w:val="17"/>
                <w:szCs w:val="17"/>
                <w:lang w:val="ru-RU"/>
              </w:rPr>
            </w:pPr>
          </w:p>
          <w:p w:rsidR="003A132F" w:rsidRDefault="003A132F" w:rsidP="00264C71">
            <w:pPr>
              <w:ind w:left="742" w:right="1451"/>
              <w:jc w:val="both"/>
              <w:rPr>
                <w:rFonts w:ascii="Arial" w:hAnsi="Arial" w:cs="Arial"/>
                <w:b/>
                <w:sz w:val="17"/>
                <w:szCs w:val="17"/>
                <w:lang w:val="ru-RU"/>
              </w:rPr>
            </w:pPr>
          </w:p>
          <w:p w:rsidR="003A132F" w:rsidRDefault="003A132F" w:rsidP="00264C71">
            <w:pPr>
              <w:ind w:left="742" w:right="1451"/>
              <w:jc w:val="both"/>
              <w:rPr>
                <w:rFonts w:ascii="Arial" w:hAnsi="Arial" w:cs="Arial"/>
                <w:b/>
                <w:sz w:val="17"/>
                <w:szCs w:val="17"/>
                <w:lang w:val="ru-RU"/>
              </w:rPr>
            </w:pPr>
          </w:p>
          <w:p w:rsidR="003A132F" w:rsidRDefault="003A132F" w:rsidP="00264C71">
            <w:pPr>
              <w:ind w:left="742" w:right="1451"/>
              <w:jc w:val="both"/>
              <w:rPr>
                <w:rFonts w:ascii="Arial" w:hAnsi="Arial" w:cs="Arial"/>
                <w:b/>
                <w:sz w:val="17"/>
                <w:szCs w:val="17"/>
                <w:lang w:val="ru-RU"/>
              </w:rPr>
            </w:pPr>
          </w:p>
          <w:p w:rsidR="003A132F" w:rsidRDefault="003A132F" w:rsidP="00264C71">
            <w:pPr>
              <w:ind w:left="742" w:right="1451"/>
              <w:jc w:val="both"/>
              <w:rPr>
                <w:rFonts w:ascii="Arial" w:hAnsi="Arial" w:cs="Arial"/>
                <w:b/>
                <w:sz w:val="17"/>
                <w:szCs w:val="17"/>
                <w:lang w:val="ru-RU"/>
              </w:rPr>
            </w:pPr>
          </w:p>
          <w:p w:rsidR="003A132F" w:rsidRDefault="003A132F" w:rsidP="00264C71">
            <w:pPr>
              <w:ind w:left="742" w:right="1451"/>
              <w:jc w:val="both"/>
              <w:rPr>
                <w:rFonts w:ascii="Arial" w:hAnsi="Arial" w:cs="Arial"/>
                <w:b/>
                <w:sz w:val="17"/>
                <w:szCs w:val="17"/>
                <w:lang w:val="ru-RU"/>
              </w:rPr>
            </w:pPr>
          </w:p>
          <w:p w:rsidR="003A132F" w:rsidRDefault="003A132F" w:rsidP="00264C71">
            <w:pPr>
              <w:ind w:left="742" w:right="1451"/>
              <w:jc w:val="both"/>
              <w:rPr>
                <w:rFonts w:ascii="Arial" w:hAnsi="Arial" w:cs="Arial"/>
                <w:b/>
                <w:sz w:val="17"/>
                <w:szCs w:val="17"/>
                <w:lang w:val="ru-RU"/>
              </w:rPr>
            </w:pPr>
          </w:p>
          <w:p w:rsidR="003A132F" w:rsidRDefault="003A132F" w:rsidP="00264C71">
            <w:pPr>
              <w:ind w:left="742" w:right="1451"/>
              <w:jc w:val="both"/>
              <w:rPr>
                <w:rFonts w:ascii="Arial" w:hAnsi="Arial" w:cs="Arial"/>
                <w:b/>
                <w:sz w:val="17"/>
                <w:szCs w:val="17"/>
                <w:lang w:val="ru-RU"/>
              </w:rPr>
            </w:pPr>
          </w:p>
          <w:p w:rsidR="003A132F" w:rsidRDefault="003A132F" w:rsidP="00264C71">
            <w:pPr>
              <w:ind w:left="742" w:right="1451"/>
              <w:jc w:val="both"/>
              <w:rPr>
                <w:rFonts w:ascii="Arial" w:hAnsi="Arial" w:cs="Arial"/>
                <w:b/>
                <w:sz w:val="17"/>
                <w:szCs w:val="17"/>
                <w:lang w:val="ru-RU"/>
              </w:rPr>
            </w:pPr>
          </w:p>
          <w:p w:rsidR="003A132F" w:rsidRDefault="003A132F" w:rsidP="00264C71">
            <w:pPr>
              <w:ind w:left="742" w:right="1451"/>
              <w:jc w:val="both"/>
              <w:rPr>
                <w:rFonts w:ascii="Arial" w:hAnsi="Arial" w:cs="Arial"/>
                <w:b/>
                <w:sz w:val="17"/>
                <w:szCs w:val="17"/>
                <w:lang w:val="ru-RU"/>
              </w:rPr>
            </w:pPr>
          </w:p>
          <w:p w:rsidR="003A132F" w:rsidRDefault="003A132F" w:rsidP="00264C71">
            <w:pPr>
              <w:ind w:left="742" w:right="1451"/>
              <w:jc w:val="both"/>
              <w:rPr>
                <w:rFonts w:ascii="Arial" w:hAnsi="Arial" w:cs="Arial"/>
                <w:b/>
                <w:sz w:val="17"/>
                <w:szCs w:val="17"/>
                <w:lang w:val="ru-RU"/>
              </w:rPr>
            </w:pPr>
          </w:p>
          <w:p w:rsidR="003A132F" w:rsidRDefault="003A132F" w:rsidP="00264C71">
            <w:pPr>
              <w:ind w:left="742" w:right="1451"/>
              <w:jc w:val="both"/>
              <w:rPr>
                <w:rFonts w:ascii="Arial" w:hAnsi="Arial" w:cs="Arial"/>
                <w:b/>
                <w:sz w:val="17"/>
                <w:szCs w:val="17"/>
                <w:lang w:val="ru-RU"/>
              </w:rPr>
            </w:pPr>
          </w:p>
          <w:p w:rsidR="0027632C" w:rsidRPr="00264C71" w:rsidRDefault="00264C71" w:rsidP="00264C71">
            <w:pPr>
              <w:ind w:left="742" w:right="1451"/>
              <w:jc w:val="right"/>
              <w:rPr>
                <w:rFonts w:ascii="Arial" w:hAnsi="Arial" w:cs="Arial"/>
                <w:sz w:val="17"/>
                <w:szCs w:val="17"/>
                <w:lang w:val="ru-RU"/>
              </w:rPr>
            </w:pPr>
            <w:r w:rsidRPr="00264C71">
              <w:rPr>
                <w:rFonts w:ascii="Arial" w:hAnsi="Arial" w:cs="Arial"/>
                <w:sz w:val="17"/>
                <w:szCs w:val="17"/>
                <w:lang w:val="ru-RU"/>
              </w:rPr>
              <w:t>30</w:t>
            </w:r>
          </w:p>
          <w:p w:rsidR="0027632C" w:rsidRPr="0027632C" w:rsidRDefault="0027632C">
            <w:pPr>
              <w:rPr>
                <w:rFonts w:ascii="Arial" w:hAnsi="Arial" w:cs="Arial"/>
                <w:sz w:val="17"/>
                <w:szCs w:val="17"/>
                <w:lang w:val="ru-RU"/>
              </w:rPr>
            </w:pPr>
          </w:p>
        </w:tc>
      </w:tr>
    </w:tbl>
    <w:p w:rsidR="0027632C" w:rsidRDefault="0027632C">
      <w:pPr>
        <w:rPr>
          <w:rFonts w:ascii="Arial" w:hAnsi="Arial" w:cs="Arial"/>
          <w:sz w:val="17"/>
          <w:szCs w:val="17"/>
          <w:lang w:val="ru-RU"/>
        </w:rPr>
      </w:pPr>
    </w:p>
    <w:p w:rsidR="0027632C" w:rsidRDefault="0027632C">
      <w:pPr>
        <w:widowControl/>
        <w:spacing w:after="160" w:line="259" w:lineRule="auto"/>
        <w:rPr>
          <w:rFonts w:ascii="Arial" w:hAnsi="Arial" w:cs="Arial"/>
          <w:sz w:val="17"/>
          <w:szCs w:val="17"/>
          <w:lang w:val="ru-RU"/>
        </w:rPr>
      </w:pPr>
      <w:r>
        <w:rPr>
          <w:rFonts w:ascii="Arial" w:hAnsi="Arial" w:cs="Arial"/>
          <w:sz w:val="17"/>
          <w:szCs w:val="17"/>
          <w:lang w:val="ru-RU"/>
        </w:rPr>
        <w:br w:type="page"/>
      </w:r>
    </w:p>
    <w:tbl>
      <w:tblPr>
        <w:tblStyle w:val="a3"/>
        <w:tblW w:w="11057" w:type="dxa"/>
        <w:tblInd w:w="-1139" w:type="dxa"/>
        <w:tblLook w:val="04A0" w:firstRow="1" w:lastRow="0" w:firstColumn="1" w:lastColumn="0" w:noHBand="0" w:noVBand="1"/>
      </w:tblPr>
      <w:tblGrid>
        <w:gridCol w:w="11057"/>
      </w:tblGrid>
      <w:tr w:rsidR="00264C71" w:rsidRPr="00264C71" w:rsidTr="003A132F">
        <w:trPr>
          <w:trHeight w:val="14744"/>
        </w:trPr>
        <w:tc>
          <w:tcPr>
            <w:tcW w:w="11057" w:type="dxa"/>
          </w:tcPr>
          <w:p w:rsidR="00264C71" w:rsidRPr="00264C71" w:rsidRDefault="00264C71" w:rsidP="00264C71">
            <w:pPr>
              <w:rPr>
                <w:rFonts w:ascii="Arial" w:hAnsi="Arial" w:cs="Arial"/>
                <w:b/>
                <w:sz w:val="17"/>
                <w:szCs w:val="17"/>
              </w:rPr>
            </w:pPr>
          </w:p>
          <w:p w:rsidR="00264C71" w:rsidRPr="00264C71" w:rsidRDefault="00264C71" w:rsidP="00264C71">
            <w:pPr>
              <w:rPr>
                <w:rFonts w:ascii="Arial" w:hAnsi="Arial" w:cs="Arial"/>
                <w:b/>
                <w:sz w:val="17"/>
                <w:szCs w:val="17"/>
              </w:rPr>
            </w:pPr>
            <w:r w:rsidRPr="00264C71">
              <w:rPr>
                <w:rFonts w:ascii="Arial" w:hAnsi="Arial" w:cs="Arial"/>
                <w:b/>
                <w:sz w:val="17"/>
                <w:szCs w:val="17"/>
              </w:rPr>
              <w:t>SE 1230 500 ENG SEAMLESS REV: 5/28/2014</w:t>
            </w:r>
            <w:r w:rsidRPr="00264C71">
              <w:rPr>
                <w:rFonts w:ascii="Arial" w:hAnsi="Arial" w:cs="Arial"/>
                <w:b/>
                <w:sz w:val="17"/>
                <w:szCs w:val="17"/>
              </w:rPr>
              <w:tab/>
              <w:t xml:space="preserve">                                                                                                                ISS: April 2014</w:t>
            </w:r>
          </w:p>
          <w:p w:rsidR="00264C71" w:rsidRPr="00264C71" w:rsidRDefault="00264C71" w:rsidP="00264C71">
            <w:pPr>
              <w:rPr>
                <w:rFonts w:ascii="Arial" w:hAnsi="Arial" w:cs="Arial"/>
                <w:b/>
                <w:sz w:val="17"/>
                <w:szCs w:val="17"/>
              </w:rPr>
            </w:pPr>
          </w:p>
          <w:p w:rsidR="00264C71" w:rsidRPr="008411E7" w:rsidRDefault="00264C71" w:rsidP="00264C71">
            <w:pPr>
              <w:rPr>
                <w:rFonts w:ascii="Arial" w:hAnsi="Arial" w:cs="Arial"/>
                <w:b/>
                <w:sz w:val="17"/>
                <w:szCs w:val="17"/>
              </w:rPr>
            </w:pPr>
          </w:p>
          <w:p w:rsidR="00264C71" w:rsidRPr="00264C71" w:rsidRDefault="00264C71" w:rsidP="00264C71">
            <w:pPr>
              <w:jc w:val="center"/>
              <w:rPr>
                <w:rFonts w:ascii="Arial" w:hAnsi="Arial" w:cs="Arial"/>
                <w:sz w:val="17"/>
                <w:szCs w:val="17"/>
                <w:lang w:val="ru-RU"/>
              </w:rPr>
            </w:pPr>
            <w:r w:rsidRPr="00264C71">
              <w:rPr>
                <w:rFonts w:ascii="Arial" w:hAnsi="Arial" w:cs="Arial"/>
                <w:noProof/>
                <w:sz w:val="17"/>
                <w:szCs w:val="17"/>
                <w:lang w:val="ru-RU"/>
              </w:rPr>
              <w:drawing>
                <wp:inline distT="0" distB="0" distL="0" distR="0" wp14:anchorId="60BFD565" wp14:editId="3A6A6852">
                  <wp:extent cx="5940425" cy="2040890"/>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Трубопровод.jpg"/>
                          <pic:cNvPicPr/>
                        </pic:nvPicPr>
                        <pic:blipFill>
                          <a:blip r:embed="rId7">
                            <a:extLst>
                              <a:ext uri="{28A0092B-C50C-407E-A947-70E740481C1C}">
                                <a14:useLocalDpi xmlns:a14="http://schemas.microsoft.com/office/drawing/2010/main" val="0"/>
                              </a:ext>
                            </a:extLst>
                          </a:blip>
                          <a:stretch>
                            <a:fillRect/>
                          </a:stretch>
                        </pic:blipFill>
                        <pic:spPr>
                          <a:xfrm>
                            <a:off x="0" y="0"/>
                            <a:ext cx="5940425" cy="2040890"/>
                          </a:xfrm>
                          <a:prstGeom prst="rect">
                            <a:avLst/>
                          </a:prstGeom>
                        </pic:spPr>
                      </pic:pic>
                    </a:graphicData>
                  </a:graphic>
                </wp:inline>
              </w:drawing>
            </w:r>
          </w:p>
          <w:p w:rsidR="00264C71" w:rsidRPr="00264C71" w:rsidRDefault="00264C71" w:rsidP="00264C71">
            <w:pPr>
              <w:rPr>
                <w:rFonts w:ascii="Arial" w:hAnsi="Arial" w:cs="Arial"/>
                <w:sz w:val="17"/>
                <w:szCs w:val="17"/>
                <w:lang w:val="ru-RU"/>
              </w:rPr>
            </w:pPr>
          </w:p>
          <w:p w:rsidR="00264C71" w:rsidRPr="00264C71" w:rsidRDefault="00264C71" w:rsidP="00264C71">
            <w:pPr>
              <w:ind w:left="175" w:firstLine="142"/>
              <w:jc w:val="both"/>
              <w:rPr>
                <w:rFonts w:ascii="Arial" w:hAnsi="Arial" w:cs="Arial"/>
                <w:b/>
                <w:sz w:val="17"/>
                <w:szCs w:val="17"/>
                <w:u w:val="single"/>
                <w:lang w:val="ru-RU"/>
              </w:rPr>
            </w:pPr>
            <w:r w:rsidRPr="00264C71">
              <w:rPr>
                <w:rFonts w:ascii="Arial" w:hAnsi="Arial" w:cs="Arial"/>
                <w:b/>
                <w:sz w:val="17"/>
                <w:szCs w:val="17"/>
                <w:u w:val="single"/>
                <w:lang w:val="ru-RU"/>
              </w:rPr>
              <w:t>Рисунок 3.6 Схема трубопровода</w:t>
            </w:r>
          </w:p>
          <w:p w:rsidR="00264C71" w:rsidRPr="00264C71" w:rsidRDefault="00264C71" w:rsidP="00264C71">
            <w:pPr>
              <w:jc w:val="both"/>
              <w:rPr>
                <w:rFonts w:ascii="Arial" w:hAnsi="Arial" w:cs="Arial"/>
                <w:sz w:val="17"/>
                <w:szCs w:val="17"/>
                <w:lang w:val="ru-RU"/>
              </w:rPr>
            </w:pPr>
          </w:p>
          <w:p w:rsidR="00264C71" w:rsidRPr="00264C71" w:rsidRDefault="00264C71" w:rsidP="00264C71">
            <w:pPr>
              <w:ind w:firstLine="708"/>
              <w:jc w:val="both"/>
              <w:rPr>
                <w:rFonts w:ascii="Arial" w:hAnsi="Arial" w:cs="Arial"/>
                <w:b/>
                <w:sz w:val="17"/>
                <w:szCs w:val="17"/>
                <w:lang w:val="ru-RU"/>
              </w:rPr>
            </w:pPr>
            <w:r w:rsidRPr="00264C71">
              <w:rPr>
                <w:rFonts w:ascii="Arial" w:hAnsi="Arial" w:cs="Arial"/>
                <w:b/>
                <w:sz w:val="17"/>
                <w:szCs w:val="17"/>
                <w:lang w:val="ru-RU"/>
              </w:rPr>
              <w:t>3.6.1 Схема размещения труб</w:t>
            </w:r>
          </w:p>
          <w:p w:rsidR="00264C71" w:rsidRPr="00264C71" w:rsidRDefault="00264C71" w:rsidP="00264C71">
            <w:pPr>
              <w:ind w:left="1168" w:right="1451"/>
              <w:jc w:val="both"/>
              <w:rPr>
                <w:rFonts w:ascii="Arial" w:hAnsi="Arial" w:cs="Arial"/>
                <w:sz w:val="17"/>
                <w:szCs w:val="17"/>
                <w:lang w:val="ru-RU"/>
              </w:rPr>
            </w:pPr>
            <w:r w:rsidRPr="00264C71">
              <w:rPr>
                <w:rFonts w:ascii="Arial" w:hAnsi="Arial" w:cs="Arial"/>
                <w:sz w:val="17"/>
                <w:szCs w:val="17"/>
                <w:lang w:val="ru-RU"/>
              </w:rPr>
              <w:t>Должен быть подготовлен план трубопровода, на котором отображаются схема размещения трубы и фитинги, длина трубы и нумерация соединений.</w:t>
            </w:r>
          </w:p>
          <w:p w:rsidR="00264C71" w:rsidRPr="00264C71" w:rsidRDefault="00264C71" w:rsidP="00264C71">
            <w:pPr>
              <w:ind w:left="1168" w:right="1451"/>
              <w:jc w:val="both"/>
              <w:rPr>
                <w:rFonts w:ascii="Arial" w:hAnsi="Arial" w:cs="Arial"/>
                <w:sz w:val="17"/>
                <w:szCs w:val="17"/>
                <w:lang w:val="ru-RU"/>
              </w:rPr>
            </w:pPr>
          </w:p>
          <w:p w:rsidR="00264C71" w:rsidRPr="00264C71" w:rsidRDefault="00264C71" w:rsidP="00264C71">
            <w:pPr>
              <w:tabs>
                <w:tab w:val="left" w:pos="9390"/>
              </w:tabs>
              <w:ind w:right="1451" w:firstLine="317"/>
              <w:jc w:val="both"/>
              <w:rPr>
                <w:rFonts w:ascii="Arial" w:hAnsi="Arial" w:cs="Arial"/>
                <w:b/>
                <w:sz w:val="17"/>
                <w:szCs w:val="17"/>
                <w:lang w:val="ru-RU"/>
              </w:rPr>
            </w:pPr>
            <w:r w:rsidRPr="00264C71">
              <w:rPr>
                <w:rFonts w:ascii="Arial" w:hAnsi="Arial" w:cs="Arial"/>
                <w:b/>
                <w:sz w:val="17"/>
                <w:szCs w:val="17"/>
                <w:lang w:val="ru-RU"/>
              </w:rPr>
              <w:t>3.7 Определение насадка</w:t>
            </w:r>
          </w:p>
          <w:p w:rsidR="00264C71" w:rsidRPr="00264C71" w:rsidRDefault="00264C71" w:rsidP="00264C71">
            <w:pPr>
              <w:tabs>
                <w:tab w:val="left" w:pos="9390"/>
              </w:tabs>
              <w:ind w:left="600" w:right="1451"/>
              <w:jc w:val="both"/>
              <w:rPr>
                <w:rFonts w:ascii="Arial" w:hAnsi="Arial" w:cs="Arial"/>
                <w:sz w:val="17"/>
                <w:szCs w:val="17"/>
                <w:lang w:val="ru-RU"/>
              </w:rPr>
            </w:pPr>
            <w:r w:rsidRPr="00264C71">
              <w:rPr>
                <w:rFonts w:ascii="Arial" w:hAnsi="Arial" w:cs="Arial"/>
                <w:sz w:val="17"/>
                <w:szCs w:val="17"/>
                <w:lang w:val="ru-RU"/>
              </w:rPr>
              <w:t>Ниже на рисунке 3.5 представлены максимальные зоны покрытия насадков. Насадок должен быть размещен как можно ближе к баллону чтобы минимизировать длину трубопроводной системы. Потолочные плиты вокруг каждого насадка должны быть закреплены таким образом, чтобы удерживать их на месте во время разрядки и предотвращать повреждение. Отверстия насадка выполнены так чтобы исключить распыление на соседние объекты. Насадок располагается в центре зоны защиты. Когда несколько насадков распыляют агент в одну и ту же защищаемую зону, зона должна быть разделена на две равные части. Насадок на 360 ° устанавливается в центре зоны, а насадок на180 ° - по центру ближайшей стены для защищаемых пространств, которые не являются квадратными. Максимальное расстояние между насадком и любой точкой не должно превышать: 22,6 фута (6,89 м) для насадка на 360 ° или 35,9 фута (10,9 м) для насадка на 180 °.</w:t>
            </w:r>
          </w:p>
          <w:p w:rsidR="00264C71" w:rsidRPr="00264C71" w:rsidRDefault="00264C71" w:rsidP="00264C71">
            <w:pPr>
              <w:rPr>
                <w:rFonts w:ascii="Arial" w:hAnsi="Arial" w:cs="Arial"/>
                <w:sz w:val="17"/>
                <w:szCs w:val="17"/>
                <w:u w:val="single"/>
                <w:lang w:val="ru-RU"/>
              </w:rPr>
            </w:pPr>
          </w:p>
          <w:p w:rsidR="00264C71" w:rsidRPr="00264C71" w:rsidRDefault="00264C71" w:rsidP="00264C71">
            <w:pPr>
              <w:ind w:left="317"/>
              <w:rPr>
                <w:rFonts w:ascii="Arial" w:hAnsi="Arial" w:cs="Arial"/>
                <w:b/>
                <w:sz w:val="17"/>
                <w:szCs w:val="17"/>
                <w:u w:val="single"/>
                <w:lang w:val="ru-RU"/>
              </w:rPr>
            </w:pPr>
            <w:r w:rsidRPr="00264C71">
              <w:rPr>
                <w:rFonts w:ascii="Arial" w:hAnsi="Arial" w:cs="Arial"/>
                <w:b/>
                <w:sz w:val="17"/>
                <w:szCs w:val="17"/>
                <w:u w:val="single"/>
                <w:lang w:val="ru-RU"/>
              </w:rPr>
              <w:t>Рисунок 3.7 Площади покрытия насадка</w:t>
            </w:r>
          </w:p>
          <w:p w:rsidR="00264C71" w:rsidRPr="00264C71" w:rsidRDefault="00264C71" w:rsidP="00264C71">
            <w:pPr>
              <w:rPr>
                <w:rFonts w:ascii="Arial" w:hAnsi="Arial" w:cs="Arial"/>
                <w:b/>
                <w:sz w:val="17"/>
                <w:szCs w:val="17"/>
                <w:lang w:val="ru-RU"/>
              </w:rPr>
            </w:pPr>
          </w:p>
          <w:p w:rsidR="00264C71" w:rsidRDefault="00264C71" w:rsidP="00264C71">
            <w:pPr>
              <w:jc w:val="center"/>
              <w:rPr>
                <w:rFonts w:ascii="Arial" w:hAnsi="Arial" w:cs="Arial"/>
                <w:b/>
                <w:sz w:val="17"/>
                <w:szCs w:val="17"/>
                <w:lang w:val="ru-RU"/>
              </w:rPr>
            </w:pPr>
            <w:r w:rsidRPr="00264C71">
              <w:rPr>
                <w:rFonts w:ascii="Arial" w:hAnsi="Arial" w:cs="Arial"/>
                <w:b/>
                <w:noProof/>
                <w:sz w:val="17"/>
                <w:szCs w:val="17"/>
                <w:lang w:val="ru-RU"/>
              </w:rPr>
              <w:drawing>
                <wp:inline distT="0" distB="0" distL="0" distR="0" wp14:anchorId="1F30E975" wp14:editId="3278F4E9">
                  <wp:extent cx="5624423" cy="2356185"/>
                  <wp:effectExtent l="0" t="0" r="0" b="635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Насадок.jpg"/>
                          <pic:cNvPicPr/>
                        </pic:nvPicPr>
                        <pic:blipFill>
                          <a:blip r:embed="rId8">
                            <a:extLst>
                              <a:ext uri="{28A0092B-C50C-407E-A947-70E740481C1C}">
                                <a14:useLocalDpi xmlns:a14="http://schemas.microsoft.com/office/drawing/2010/main" val="0"/>
                              </a:ext>
                            </a:extLst>
                          </a:blip>
                          <a:stretch>
                            <a:fillRect/>
                          </a:stretch>
                        </pic:blipFill>
                        <pic:spPr>
                          <a:xfrm>
                            <a:off x="0" y="0"/>
                            <a:ext cx="5636902" cy="2361413"/>
                          </a:xfrm>
                          <a:prstGeom prst="rect">
                            <a:avLst/>
                          </a:prstGeom>
                        </pic:spPr>
                      </pic:pic>
                    </a:graphicData>
                  </a:graphic>
                </wp:inline>
              </w:drawing>
            </w:r>
          </w:p>
          <w:p w:rsidR="00264C71" w:rsidRPr="003A132F" w:rsidRDefault="00264C71" w:rsidP="00264C71">
            <w:pPr>
              <w:jc w:val="center"/>
              <w:rPr>
                <w:rFonts w:ascii="Arial" w:hAnsi="Arial" w:cs="Arial"/>
                <w:sz w:val="17"/>
                <w:szCs w:val="17"/>
                <w:lang w:val="ru-RU"/>
              </w:rPr>
            </w:pPr>
            <w:r>
              <w:rPr>
                <w:rFonts w:ascii="Arial" w:hAnsi="Arial" w:cs="Arial"/>
                <w:b/>
                <w:sz w:val="17"/>
                <w:szCs w:val="17"/>
                <w:lang w:val="ru-RU"/>
              </w:rPr>
              <w:t xml:space="preserve">                                                                                                                                              </w:t>
            </w:r>
          </w:p>
          <w:p w:rsidR="00264C71" w:rsidRDefault="00264C71" w:rsidP="00264C71">
            <w:pPr>
              <w:rPr>
                <w:rFonts w:ascii="Arial" w:hAnsi="Arial" w:cs="Arial"/>
                <w:b/>
                <w:sz w:val="17"/>
                <w:szCs w:val="17"/>
              </w:rPr>
            </w:pPr>
          </w:p>
          <w:p w:rsidR="003A132F" w:rsidRDefault="003A132F" w:rsidP="00264C71">
            <w:pPr>
              <w:rPr>
                <w:rFonts w:ascii="Arial" w:hAnsi="Arial" w:cs="Arial"/>
                <w:b/>
                <w:sz w:val="17"/>
                <w:szCs w:val="17"/>
              </w:rPr>
            </w:pPr>
          </w:p>
          <w:p w:rsidR="003A132F" w:rsidRDefault="003A132F" w:rsidP="00264C71">
            <w:pPr>
              <w:rPr>
                <w:rFonts w:ascii="Arial" w:hAnsi="Arial" w:cs="Arial"/>
                <w:b/>
                <w:sz w:val="17"/>
                <w:szCs w:val="17"/>
              </w:rPr>
            </w:pPr>
          </w:p>
          <w:p w:rsidR="003A132F" w:rsidRDefault="003A132F" w:rsidP="00264C71">
            <w:pPr>
              <w:rPr>
                <w:rFonts w:ascii="Arial" w:hAnsi="Arial" w:cs="Arial"/>
                <w:b/>
                <w:sz w:val="17"/>
                <w:szCs w:val="17"/>
              </w:rPr>
            </w:pPr>
          </w:p>
          <w:p w:rsidR="003A132F" w:rsidRDefault="003A132F" w:rsidP="00264C71">
            <w:pPr>
              <w:rPr>
                <w:rFonts w:ascii="Arial" w:hAnsi="Arial" w:cs="Arial"/>
                <w:b/>
                <w:sz w:val="17"/>
                <w:szCs w:val="17"/>
              </w:rPr>
            </w:pPr>
          </w:p>
          <w:p w:rsidR="003A132F" w:rsidRDefault="003A132F" w:rsidP="00264C71">
            <w:pPr>
              <w:rPr>
                <w:rFonts w:ascii="Arial" w:hAnsi="Arial" w:cs="Arial"/>
                <w:b/>
                <w:sz w:val="17"/>
                <w:szCs w:val="17"/>
              </w:rPr>
            </w:pPr>
          </w:p>
          <w:p w:rsidR="003A132F" w:rsidRDefault="003A132F" w:rsidP="00264C71">
            <w:pPr>
              <w:rPr>
                <w:rFonts w:ascii="Arial" w:hAnsi="Arial" w:cs="Arial"/>
                <w:b/>
                <w:sz w:val="17"/>
                <w:szCs w:val="17"/>
              </w:rPr>
            </w:pPr>
          </w:p>
          <w:p w:rsidR="003A132F" w:rsidRDefault="003A132F" w:rsidP="00264C71">
            <w:pPr>
              <w:rPr>
                <w:rFonts w:ascii="Arial" w:hAnsi="Arial" w:cs="Arial"/>
                <w:b/>
                <w:sz w:val="17"/>
                <w:szCs w:val="17"/>
              </w:rPr>
            </w:pPr>
          </w:p>
          <w:p w:rsidR="003A132F" w:rsidRDefault="003A132F" w:rsidP="00264C71">
            <w:pPr>
              <w:rPr>
                <w:rFonts w:ascii="Arial" w:hAnsi="Arial" w:cs="Arial"/>
                <w:b/>
                <w:sz w:val="17"/>
                <w:szCs w:val="17"/>
              </w:rPr>
            </w:pPr>
          </w:p>
          <w:p w:rsidR="003A132F" w:rsidRDefault="003A132F" w:rsidP="00264C71">
            <w:pPr>
              <w:rPr>
                <w:rFonts w:ascii="Arial" w:hAnsi="Arial" w:cs="Arial"/>
                <w:b/>
                <w:sz w:val="17"/>
                <w:szCs w:val="17"/>
              </w:rPr>
            </w:pPr>
          </w:p>
          <w:p w:rsidR="003A132F" w:rsidRDefault="003A132F" w:rsidP="00264C71">
            <w:pPr>
              <w:rPr>
                <w:rFonts w:ascii="Arial" w:hAnsi="Arial" w:cs="Arial"/>
                <w:b/>
                <w:sz w:val="17"/>
                <w:szCs w:val="17"/>
              </w:rPr>
            </w:pPr>
          </w:p>
          <w:p w:rsidR="003A132F" w:rsidRDefault="003A132F" w:rsidP="00264C71">
            <w:pPr>
              <w:rPr>
                <w:rFonts w:ascii="Arial" w:hAnsi="Arial" w:cs="Arial"/>
                <w:b/>
                <w:sz w:val="17"/>
                <w:szCs w:val="17"/>
              </w:rPr>
            </w:pPr>
          </w:p>
          <w:p w:rsidR="003A132F" w:rsidRDefault="003A132F" w:rsidP="00264C71">
            <w:pPr>
              <w:rPr>
                <w:rFonts w:ascii="Arial" w:hAnsi="Arial" w:cs="Arial"/>
                <w:b/>
                <w:sz w:val="17"/>
                <w:szCs w:val="17"/>
              </w:rPr>
            </w:pPr>
          </w:p>
          <w:p w:rsidR="003A132F" w:rsidRDefault="003A132F" w:rsidP="003A132F">
            <w:pPr>
              <w:rPr>
                <w:rFonts w:ascii="Arial" w:hAnsi="Arial" w:cs="Arial"/>
                <w:b/>
                <w:sz w:val="17"/>
                <w:szCs w:val="17"/>
              </w:rPr>
            </w:pPr>
            <w:r>
              <w:rPr>
                <w:rFonts w:ascii="Arial" w:hAnsi="Arial" w:cs="Arial"/>
                <w:sz w:val="17"/>
                <w:szCs w:val="17"/>
                <w:lang w:val="ru-RU"/>
              </w:rPr>
              <w:t xml:space="preserve">                                                                                                                                                                                                    </w:t>
            </w:r>
            <w:r w:rsidRPr="003A132F">
              <w:rPr>
                <w:rFonts w:ascii="Arial" w:hAnsi="Arial" w:cs="Arial"/>
                <w:sz w:val="17"/>
                <w:szCs w:val="17"/>
                <w:lang w:val="ru-RU"/>
              </w:rPr>
              <w:t>31</w:t>
            </w:r>
          </w:p>
          <w:p w:rsidR="00264C71" w:rsidRPr="00264C71" w:rsidRDefault="00264C71">
            <w:pPr>
              <w:rPr>
                <w:rFonts w:ascii="Arial" w:hAnsi="Arial" w:cs="Arial"/>
                <w:sz w:val="17"/>
                <w:szCs w:val="17"/>
              </w:rPr>
            </w:pPr>
          </w:p>
        </w:tc>
      </w:tr>
    </w:tbl>
    <w:p w:rsidR="00264C71" w:rsidRPr="00264C71" w:rsidRDefault="00264C71">
      <w:pPr>
        <w:rPr>
          <w:rFonts w:ascii="Arial" w:hAnsi="Arial" w:cs="Arial"/>
          <w:sz w:val="17"/>
          <w:szCs w:val="17"/>
        </w:rPr>
      </w:pPr>
    </w:p>
    <w:p w:rsidR="00264C71" w:rsidRPr="00264C71" w:rsidRDefault="00264C71">
      <w:pPr>
        <w:widowControl/>
        <w:spacing w:after="160" w:line="259" w:lineRule="auto"/>
        <w:rPr>
          <w:rFonts w:ascii="Arial" w:hAnsi="Arial" w:cs="Arial"/>
          <w:sz w:val="17"/>
          <w:szCs w:val="17"/>
        </w:rPr>
      </w:pPr>
      <w:r w:rsidRPr="00264C71">
        <w:rPr>
          <w:rFonts w:ascii="Arial" w:hAnsi="Arial" w:cs="Arial"/>
          <w:sz w:val="17"/>
          <w:szCs w:val="17"/>
        </w:rPr>
        <w:br w:type="page"/>
      </w:r>
    </w:p>
    <w:tbl>
      <w:tblPr>
        <w:tblStyle w:val="a3"/>
        <w:tblW w:w="11057" w:type="dxa"/>
        <w:tblInd w:w="-1139" w:type="dxa"/>
        <w:tblLook w:val="04A0" w:firstRow="1" w:lastRow="0" w:firstColumn="1" w:lastColumn="0" w:noHBand="0" w:noVBand="1"/>
      </w:tblPr>
      <w:tblGrid>
        <w:gridCol w:w="11057"/>
      </w:tblGrid>
      <w:tr w:rsidR="00264C71" w:rsidTr="003A132F">
        <w:trPr>
          <w:trHeight w:val="14745"/>
        </w:trPr>
        <w:tc>
          <w:tcPr>
            <w:tcW w:w="11057" w:type="dxa"/>
          </w:tcPr>
          <w:p w:rsidR="00264C71" w:rsidRDefault="00264C71">
            <w:pPr>
              <w:rPr>
                <w:rFonts w:ascii="Arial" w:hAnsi="Arial" w:cs="Arial"/>
                <w:sz w:val="17"/>
                <w:szCs w:val="17"/>
              </w:rPr>
            </w:pPr>
          </w:p>
          <w:p w:rsidR="00264C71" w:rsidRPr="00264C71" w:rsidRDefault="00264C71" w:rsidP="00264C71">
            <w:pPr>
              <w:rPr>
                <w:rFonts w:ascii="Arial" w:hAnsi="Arial" w:cs="Arial"/>
                <w:b/>
                <w:sz w:val="17"/>
                <w:szCs w:val="17"/>
              </w:rPr>
            </w:pPr>
            <w:r w:rsidRPr="00264C71">
              <w:rPr>
                <w:rFonts w:ascii="Arial" w:hAnsi="Arial" w:cs="Arial"/>
                <w:b/>
                <w:sz w:val="17"/>
                <w:szCs w:val="17"/>
              </w:rPr>
              <w:t>SE 1230 500 ENG SEAMLESS REV: 5/28/2014</w:t>
            </w:r>
            <w:r w:rsidRPr="00264C71">
              <w:rPr>
                <w:rFonts w:ascii="Arial" w:hAnsi="Arial" w:cs="Arial"/>
                <w:b/>
                <w:sz w:val="17"/>
                <w:szCs w:val="17"/>
              </w:rPr>
              <w:tab/>
              <w:t xml:space="preserve">                                                                                                                ISS: April 2014</w:t>
            </w:r>
          </w:p>
          <w:p w:rsidR="00264C71" w:rsidRPr="008411E7" w:rsidRDefault="00264C71" w:rsidP="00264C71">
            <w:pPr>
              <w:rPr>
                <w:b/>
              </w:rPr>
            </w:pPr>
          </w:p>
          <w:p w:rsidR="00264C71" w:rsidRPr="00264C71" w:rsidRDefault="00264C71" w:rsidP="00264C71">
            <w:pPr>
              <w:jc w:val="center"/>
              <w:rPr>
                <w:rFonts w:ascii="Arial" w:hAnsi="Arial" w:cs="Arial"/>
                <w:b/>
                <w:sz w:val="17"/>
                <w:szCs w:val="17"/>
                <w:lang w:val="ru-RU"/>
              </w:rPr>
            </w:pPr>
            <w:r w:rsidRPr="00264C71">
              <w:rPr>
                <w:rFonts w:ascii="Arial" w:hAnsi="Arial" w:cs="Arial"/>
                <w:b/>
                <w:noProof/>
                <w:sz w:val="17"/>
                <w:szCs w:val="17"/>
                <w:lang w:val="ru-RU"/>
              </w:rPr>
              <w:drawing>
                <wp:inline distT="0" distB="0" distL="0" distR="0" wp14:anchorId="5194233D" wp14:editId="3B18C675">
                  <wp:extent cx="5381625" cy="3038475"/>
                  <wp:effectExtent l="0" t="0" r="9525"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Два_насадка.jpg"/>
                          <pic:cNvPicPr/>
                        </pic:nvPicPr>
                        <pic:blipFill>
                          <a:blip r:embed="rId9">
                            <a:extLst>
                              <a:ext uri="{28A0092B-C50C-407E-A947-70E740481C1C}">
                                <a14:useLocalDpi xmlns:a14="http://schemas.microsoft.com/office/drawing/2010/main" val="0"/>
                              </a:ext>
                            </a:extLst>
                          </a:blip>
                          <a:stretch>
                            <a:fillRect/>
                          </a:stretch>
                        </pic:blipFill>
                        <pic:spPr>
                          <a:xfrm>
                            <a:off x="0" y="0"/>
                            <a:ext cx="5381625" cy="3038475"/>
                          </a:xfrm>
                          <a:prstGeom prst="rect">
                            <a:avLst/>
                          </a:prstGeom>
                        </pic:spPr>
                      </pic:pic>
                    </a:graphicData>
                  </a:graphic>
                </wp:inline>
              </w:drawing>
            </w:r>
          </w:p>
          <w:p w:rsidR="00264C71" w:rsidRDefault="00264C71" w:rsidP="00264C71">
            <w:pPr>
              <w:rPr>
                <w:rFonts w:ascii="Arial" w:hAnsi="Arial" w:cs="Arial"/>
                <w:b/>
                <w:sz w:val="17"/>
                <w:szCs w:val="17"/>
                <w:lang w:val="ru-RU"/>
              </w:rPr>
            </w:pPr>
          </w:p>
          <w:p w:rsidR="00264C71" w:rsidRPr="00264C71" w:rsidRDefault="00264C71" w:rsidP="00264C71">
            <w:pPr>
              <w:ind w:left="600" w:firstLine="142"/>
              <w:rPr>
                <w:rFonts w:ascii="Arial" w:hAnsi="Arial" w:cs="Arial"/>
                <w:b/>
                <w:sz w:val="17"/>
                <w:szCs w:val="17"/>
                <w:lang w:val="ru-RU"/>
              </w:rPr>
            </w:pPr>
            <w:r w:rsidRPr="00264C71">
              <w:rPr>
                <w:rFonts w:ascii="Arial" w:hAnsi="Arial" w:cs="Arial"/>
                <w:b/>
                <w:sz w:val="17"/>
                <w:szCs w:val="17"/>
                <w:lang w:val="ru-RU"/>
              </w:rPr>
              <w:t>3.8 Расположение насадка</w:t>
            </w:r>
          </w:p>
          <w:p w:rsidR="00264C71" w:rsidRPr="00264C71" w:rsidRDefault="00264C71" w:rsidP="00264C71">
            <w:pPr>
              <w:ind w:firstLine="1026"/>
              <w:rPr>
                <w:rFonts w:ascii="Arial" w:hAnsi="Arial" w:cs="Arial"/>
                <w:sz w:val="17"/>
                <w:szCs w:val="17"/>
                <w:lang w:val="ru-RU"/>
              </w:rPr>
            </w:pPr>
            <w:r w:rsidRPr="00264C71">
              <w:rPr>
                <w:rFonts w:ascii="Arial" w:hAnsi="Arial" w:cs="Arial"/>
                <w:sz w:val="17"/>
                <w:szCs w:val="17"/>
                <w:lang w:val="ru-RU"/>
              </w:rPr>
              <w:t>Насадок (насадки) устанавливаются в диапазоне 7 '(2,1 м) от пола и не менее 1' (26 мм) от потолка.</w:t>
            </w:r>
          </w:p>
          <w:p w:rsidR="00264C71" w:rsidRPr="00264C71" w:rsidRDefault="00264C71" w:rsidP="00264C71">
            <w:pPr>
              <w:rPr>
                <w:rFonts w:ascii="Arial" w:hAnsi="Arial" w:cs="Arial"/>
                <w:sz w:val="17"/>
                <w:szCs w:val="17"/>
                <w:lang w:val="ru-RU"/>
              </w:rPr>
            </w:pPr>
          </w:p>
          <w:p w:rsidR="00264C71" w:rsidRDefault="00264C71" w:rsidP="00264C71">
            <w:pPr>
              <w:ind w:left="1416" w:firstLine="708"/>
              <w:rPr>
                <w:rFonts w:ascii="Arial" w:hAnsi="Arial" w:cs="Arial"/>
                <w:b/>
                <w:sz w:val="17"/>
                <w:szCs w:val="17"/>
                <w:lang w:val="ru-RU"/>
              </w:rPr>
            </w:pPr>
          </w:p>
          <w:p w:rsidR="00264C71" w:rsidRDefault="00264C71" w:rsidP="00264C71">
            <w:pPr>
              <w:ind w:left="1416" w:firstLine="708"/>
              <w:rPr>
                <w:rFonts w:ascii="Arial" w:hAnsi="Arial" w:cs="Arial"/>
                <w:b/>
                <w:sz w:val="17"/>
                <w:szCs w:val="17"/>
                <w:lang w:val="ru-RU"/>
              </w:rPr>
            </w:pPr>
            <w:r>
              <w:rPr>
                <w:rFonts w:ascii="Arial" w:hAnsi="Arial" w:cs="Arial"/>
                <w:b/>
                <w:sz w:val="17"/>
                <w:szCs w:val="17"/>
                <w:lang w:val="ru-RU"/>
              </w:rPr>
              <w:t xml:space="preserve">                               </w:t>
            </w:r>
            <w:r w:rsidRPr="00264C71">
              <w:rPr>
                <w:rFonts w:ascii="Arial" w:hAnsi="Arial" w:cs="Arial"/>
                <w:b/>
                <w:sz w:val="17"/>
                <w:szCs w:val="17"/>
                <w:lang w:val="ru-RU"/>
              </w:rPr>
              <w:t>Рисунок 3.8а Расположение насадка</w:t>
            </w:r>
          </w:p>
          <w:p w:rsidR="00264C71" w:rsidRPr="00264C71" w:rsidRDefault="00264C71" w:rsidP="00264C71">
            <w:pPr>
              <w:ind w:left="1416" w:firstLine="708"/>
              <w:rPr>
                <w:rFonts w:ascii="Arial" w:hAnsi="Arial" w:cs="Arial"/>
                <w:b/>
                <w:sz w:val="17"/>
                <w:szCs w:val="17"/>
                <w:lang w:val="ru-RU"/>
              </w:rPr>
            </w:pPr>
          </w:p>
          <w:p w:rsidR="00264C71" w:rsidRPr="00264C71" w:rsidRDefault="00264C71" w:rsidP="00264C71">
            <w:pPr>
              <w:rPr>
                <w:rFonts w:ascii="Arial" w:hAnsi="Arial" w:cs="Arial"/>
                <w:b/>
                <w:sz w:val="17"/>
                <w:szCs w:val="17"/>
                <w:lang w:val="ru-RU"/>
              </w:rPr>
            </w:pPr>
          </w:p>
          <w:p w:rsidR="00264C71" w:rsidRPr="00264C71" w:rsidRDefault="00264C71" w:rsidP="00264C71">
            <w:pPr>
              <w:jc w:val="center"/>
              <w:rPr>
                <w:rFonts w:ascii="Arial" w:hAnsi="Arial" w:cs="Arial"/>
                <w:b/>
                <w:sz w:val="17"/>
                <w:szCs w:val="17"/>
                <w:lang w:val="ru-RU"/>
              </w:rPr>
            </w:pPr>
            <w:r w:rsidRPr="00264C71">
              <w:rPr>
                <w:rFonts w:ascii="Arial" w:hAnsi="Arial" w:cs="Arial"/>
                <w:b/>
                <w:noProof/>
                <w:sz w:val="17"/>
                <w:szCs w:val="17"/>
                <w:lang w:val="ru-RU"/>
              </w:rPr>
              <w:drawing>
                <wp:inline distT="0" distB="0" distL="0" distR="0" wp14:anchorId="4082548A" wp14:editId="62F20A66">
                  <wp:extent cx="5435677" cy="3106267"/>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аспол_насадка.jpg"/>
                          <pic:cNvPicPr/>
                        </pic:nvPicPr>
                        <pic:blipFill>
                          <a:blip r:embed="rId10">
                            <a:extLst>
                              <a:ext uri="{28A0092B-C50C-407E-A947-70E740481C1C}">
                                <a14:useLocalDpi xmlns:a14="http://schemas.microsoft.com/office/drawing/2010/main" val="0"/>
                              </a:ext>
                            </a:extLst>
                          </a:blip>
                          <a:stretch>
                            <a:fillRect/>
                          </a:stretch>
                        </pic:blipFill>
                        <pic:spPr>
                          <a:xfrm>
                            <a:off x="0" y="0"/>
                            <a:ext cx="5437896" cy="3107535"/>
                          </a:xfrm>
                          <a:prstGeom prst="rect">
                            <a:avLst/>
                          </a:prstGeom>
                        </pic:spPr>
                      </pic:pic>
                    </a:graphicData>
                  </a:graphic>
                </wp:inline>
              </w:drawing>
            </w:r>
          </w:p>
          <w:p w:rsidR="00264C71" w:rsidRPr="00264C71" w:rsidRDefault="00264C71" w:rsidP="00264C71">
            <w:pPr>
              <w:rPr>
                <w:rFonts w:ascii="Arial" w:hAnsi="Arial" w:cs="Arial"/>
                <w:b/>
                <w:sz w:val="17"/>
                <w:szCs w:val="17"/>
                <w:lang w:val="ru-RU"/>
              </w:rPr>
            </w:pPr>
          </w:p>
          <w:p w:rsidR="00264C71" w:rsidRPr="00264C71" w:rsidRDefault="00264C71" w:rsidP="003A132F">
            <w:pPr>
              <w:ind w:left="742" w:right="1451"/>
              <w:rPr>
                <w:rFonts w:ascii="Arial" w:hAnsi="Arial" w:cs="Arial"/>
                <w:sz w:val="17"/>
                <w:szCs w:val="17"/>
                <w:lang w:val="ru-RU"/>
              </w:rPr>
            </w:pPr>
            <w:r w:rsidRPr="00264C71">
              <w:rPr>
                <w:rFonts w:ascii="Arial" w:hAnsi="Arial" w:cs="Arial"/>
                <w:b/>
                <w:sz w:val="17"/>
                <w:szCs w:val="17"/>
                <w:u w:val="single"/>
                <w:lang w:val="ru-RU"/>
              </w:rPr>
              <w:t>Примечание.</w:t>
            </w:r>
            <w:r w:rsidRPr="00264C71">
              <w:rPr>
                <w:rFonts w:ascii="Arial" w:hAnsi="Arial" w:cs="Arial"/>
                <w:b/>
                <w:sz w:val="17"/>
                <w:szCs w:val="17"/>
                <w:lang w:val="ru-RU"/>
              </w:rPr>
              <w:t xml:space="preserve"> </w:t>
            </w:r>
            <w:r w:rsidRPr="00264C71">
              <w:rPr>
                <w:rFonts w:ascii="Arial" w:hAnsi="Arial" w:cs="Arial"/>
                <w:sz w:val="17"/>
                <w:szCs w:val="17"/>
                <w:lang w:val="ru-RU"/>
              </w:rPr>
              <w:t>Расположение насадка ниже 7 ' допускается при условии, что учтено воздействие на персонал.</w:t>
            </w:r>
          </w:p>
          <w:p w:rsidR="00264C71" w:rsidRPr="00264C71" w:rsidRDefault="00264C71">
            <w:pPr>
              <w:rPr>
                <w:rFonts w:ascii="Arial" w:hAnsi="Arial" w:cs="Arial"/>
                <w:sz w:val="17"/>
                <w:szCs w:val="17"/>
                <w:lang w:val="ru-RU"/>
              </w:rPr>
            </w:pPr>
          </w:p>
          <w:p w:rsidR="00264C71" w:rsidRDefault="00264C71">
            <w:pPr>
              <w:rPr>
                <w:rFonts w:ascii="Arial" w:hAnsi="Arial" w:cs="Arial"/>
                <w:sz w:val="17"/>
                <w:szCs w:val="17"/>
                <w:lang w:val="ru-RU"/>
              </w:rPr>
            </w:pPr>
          </w:p>
          <w:p w:rsidR="003A132F" w:rsidRDefault="003A132F">
            <w:pPr>
              <w:rPr>
                <w:rFonts w:ascii="Arial" w:hAnsi="Arial" w:cs="Arial"/>
                <w:sz w:val="17"/>
                <w:szCs w:val="17"/>
                <w:lang w:val="ru-RU"/>
              </w:rPr>
            </w:pPr>
          </w:p>
          <w:p w:rsidR="003A132F" w:rsidRDefault="003A132F">
            <w:pPr>
              <w:rPr>
                <w:rFonts w:ascii="Arial" w:hAnsi="Arial" w:cs="Arial"/>
                <w:sz w:val="17"/>
                <w:szCs w:val="17"/>
                <w:lang w:val="ru-RU"/>
              </w:rPr>
            </w:pPr>
          </w:p>
          <w:p w:rsidR="003A132F" w:rsidRDefault="003A132F">
            <w:pPr>
              <w:rPr>
                <w:rFonts w:ascii="Arial" w:hAnsi="Arial" w:cs="Arial"/>
                <w:sz w:val="17"/>
                <w:szCs w:val="17"/>
                <w:lang w:val="ru-RU"/>
              </w:rPr>
            </w:pPr>
          </w:p>
          <w:p w:rsidR="003A132F" w:rsidRDefault="003A132F">
            <w:pPr>
              <w:rPr>
                <w:rFonts w:ascii="Arial" w:hAnsi="Arial" w:cs="Arial"/>
                <w:sz w:val="17"/>
                <w:szCs w:val="17"/>
                <w:lang w:val="ru-RU"/>
              </w:rPr>
            </w:pPr>
          </w:p>
          <w:p w:rsidR="003A132F" w:rsidRDefault="003A132F">
            <w:pPr>
              <w:rPr>
                <w:rFonts w:ascii="Arial" w:hAnsi="Arial" w:cs="Arial"/>
                <w:sz w:val="17"/>
                <w:szCs w:val="17"/>
                <w:lang w:val="ru-RU"/>
              </w:rPr>
            </w:pPr>
          </w:p>
          <w:p w:rsidR="003A132F" w:rsidRDefault="003A132F">
            <w:pPr>
              <w:rPr>
                <w:rFonts w:ascii="Arial" w:hAnsi="Arial" w:cs="Arial"/>
                <w:sz w:val="17"/>
                <w:szCs w:val="17"/>
                <w:lang w:val="ru-RU"/>
              </w:rPr>
            </w:pPr>
          </w:p>
          <w:p w:rsidR="003A132F" w:rsidRPr="00264C71" w:rsidRDefault="003A132F">
            <w:pPr>
              <w:rPr>
                <w:rFonts w:ascii="Arial" w:hAnsi="Arial" w:cs="Arial"/>
                <w:sz w:val="17"/>
                <w:szCs w:val="17"/>
                <w:lang w:val="ru-RU"/>
              </w:rPr>
            </w:pPr>
          </w:p>
          <w:p w:rsidR="00264C71" w:rsidRPr="00264C71" w:rsidRDefault="00264C71">
            <w:pPr>
              <w:rPr>
                <w:rFonts w:ascii="Arial" w:hAnsi="Arial" w:cs="Arial"/>
                <w:sz w:val="17"/>
                <w:szCs w:val="17"/>
                <w:lang w:val="ru-RU"/>
              </w:rPr>
            </w:pPr>
          </w:p>
          <w:p w:rsidR="00264C71" w:rsidRPr="00264C71" w:rsidRDefault="003A132F" w:rsidP="003A132F">
            <w:pPr>
              <w:jc w:val="center"/>
              <w:rPr>
                <w:rFonts w:ascii="Arial" w:hAnsi="Arial" w:cs="Arial"/>
                <w:sz w:val="17"/>
                <w:szCs w:val="17"/>
                <w:lang w:val="ru-RU"/>
              </w:rPr>
            </w:pPr>
            <w:r>
              <w:rPr>
                <w:rFonts w:ascii="Arial" w:hAnsi="Arial" w:cs="Arial"/>
                <w:sz w:val="17"/>
                <w:szCs w:val="17"/>
                <w:lang w:val="ru-RU"/>
              </w:rPr>
              <w:t xml:space="preserve">                                                                                                                                                      </w:t>
            </w:r>
            <w:r w:rsidR="00264C71">
              <w:rPr>
                <w:rFonts w:ascii="Arial" w:hAnsi="Arial" w:cs="Arial"/>
                <w:sz w:val="17"/>
                <w:szCs w:val="17"/>
                <w:lang w:val="ru-RU"/>
              </w:rPr>
              <w:t>32</w:t>
            </w:r>
          </w:p>
          <w:p w:rsidR="00264C71" w:rsidRDefault="00264C71">
            <w:pPr>
              <w:rPr>
                <w:rFonts w:ascii="Arial" w:hAnsi="Arial" w:cs="Arial"/>
                <w:sz w:val="17"/>
                <w:szCs w:val="17"/>
              </w:rPr>
            </w:pPr>
          </w:p>
        </w:tc>
      </w:tr>
    </w:tbl>
    <w:p w:rsidR="0027632C" w:rsidRDefault="0027632C">
      <w:pPr>
        <w:rPr>
          <w:rFonts w:ascii="Arial" w:hAnsi="Arial" w:cs="Arial"/>
          <w:sz w:val="17"/>
          <w:szCs w:val="17"/>
        </w:rPr>
      </w:pPr>
    </w:p>
    <w:p w:rsidR="00264C71" w:rsidRDefault="00264C71">
      <w:pPr>
        <w:widowControl/>
        <w:spacing w:after="160" w:line="259" w:lineRule="auto"/>
        <w:rPr>
          <w:rFonts w:ascii="Arial" w:hAnsi="Arial" w:cs="Arial"/>
          <w:sz w:val="17"/>
          <w:szCs w:val="17"/>
        </w:rPr>
      </w:pPr>
      <w:r>
        <w:rPr>
          <w:rFonts w:ascii="Arial" w:hAnsi="Arial" w:cs="Arial"/>
          <w:sz w:val="17"/>
          <w:szCs w:val="17"/>
        </w:rPr>
        <w:br w:type="page"/>
      </w:r>
    </w:p>
    <w:tbl>
      <w:tblPr>
        <w:tblStyle w:val="a3"/>
        <w:tblW w:w="11057" w:type="dxa"/>
        <w:tblInd w:w="-1139" w:type="dxa"/>
        <w:tblLook w:val="04A0" w:firstRow="1" w:lastRow="0" w:firstColumn="1" w:lastColumn="0" w:noHBand="0" w:noVBand="1"/>
      </w:tblPr>
      <w:tblGrid>
        <w:gridCol w:w="11057"/>
      </w:tblGrid>
      <w:tr w:rsidR="003A132F" w:rsidTr="00381353">
        <w:trPr>
          <w:trHeight w:val="14886"/>
        </w:trPr>
        <w:tc>
          <w:tcPr>
            <w:tcW w:w="11057" w:type="dxa"/>
          </w:tcPr>
          <w:p w:rsidR="003A132F" w:rsidRDefault="003A132F">
            <w:pPr>
              <w:rPr>
                <w:rFonts w:ascii="Arial" w:hAnsi="Arial" w:cs="Arial"/>
                <w:sz w:val="17"/>
                <w:szCs w:val="17"/>
              </w:rPr>
            </w:pPr>
          </w:p>
          <w:p w:rsidR="003A132F" w:rsidRPr="00264C71" w:rsidRDefault="003A132F" w:rsidP="003A132F">
            <w:pPr>
              <w:rPr>
                <w:rFonts w:ascii="Arial" w:hAnsi="Arial" w:cs="Arial"/>
                <w:b/>
                <w:sz w:val="17"/>
                <w:szCs w:val="17"/>
              </w:rPr>
            </w:pPr>
            <w:r w:rsidRPr="00264C71">
              <w:rPr>
                <w:rFonts w:ascii="Arial" w:hAnsi="Arial" w:cs="Arial"/>
                <w:b/>
                <w:sz w:val="17"/>
                <w:szCs w:val="17"/>
              </w:rPr>
              <w:t>SE 1230 500 ENG SEAMLESS REV: 5/28/2014</w:t>
            </w:r>
            <w:r w:rsidRPr="00264C71">
              <w:rPr>
                <w:rFonts w:ascii="Arial" w:hAnsi="Arial" w:cs="Arial"/>
                <w:b/>
                <w:sz w:val="17"/>
                <w:szCs w:val="17"/>
              </w:rPr>
              <w:tab/>
              <w:t xml:space="preserve">                                                                                                                ISS: April 2014</w:t>
            </w:r>
          </w:p>
          <w:p w:rsidR="003A132F" w:rsidRPr="003A132F" w:rsidRDefault="003A132F" w:rsidP="003A132F">
            <w:pPr>
              <w:ind w:right="1451"/>
              <w:rPr>
                <w:rFonts w:ascii="Arial" w:hAnsi="Arial" w:cs="Arial"/>
                <w:sz w:val="17"/>
                <w:szCs w:val="17"/>
              </w:rPr>
            </w:pPr>
          </w:p>
          <w:p w:rsidR="003A132F" w:rsidRPr="003A132F" w:rsidRDefault="003A132F" w:rsidP="003A132F">
            <w:pPr>
              <w:ind w:left="742" w:right="1451"/>
              <w:rPr>
                <w:rFonts w:ascii="Arial" w:hAnsi="Arial" w:cs="Arial"/>
                <w:b/>
                <w:sz w:val="17"/>
                <w:szCs w:val="17"/>
                <w:lang w:val="ru-RU"/>
              </w:rPr>
            </w:pPr>
            <w:r w:rsidRPr="003A132F">
              <w:rPr>
                <w:rFonts w:ascii="Arial" w:hAnsi="Arial" w:cs="Arial"/>
                <w:b/>
                <w:sz w:val="17"/>
                <w:szCs w:val="17"/>
                <w:lang w:val="ru-RU"/>
              </w:rPr>
              <w:t>3.9 Применение насадка</w:t>
            </w:r>
          </w:p>
          <w:p w:rsidR="003A132F" w:rsidRPr="003A132F" w:rsidRDefault="003A132F" w:rsidP="003A132F">
            <w:pPr>
              <w:ind w:left="1026" w:right="1451"/>
              <w:jc w:val="both"/>
              <w:rPr>
                <w:rFonts w:ascii="Arial" w:hAnsi="Arial" w:cs="Arial"/>
                <w:sz w:val="17"/>
                <w:szCs w:val="17"/>
                <w:lang w:val="ru-RU"/>
              </w:rPr>
            </w:pPr>
            <w:r w:rsidRPr="003A132F">
              <w:rPr>
                <w:rFonts w:ascii="Arial" w:hAnsi="Arial" w:cs="Arial"/>
                <w:sz w:val="17"/>
                <w:szCs w:val="17"/>
                <w:lang w:val="ru-RU"/>
              </w:rPr>
              <w:t>Защита нескольких помещений одновременно может быть реализована при помощи трубопровода, подключенного к одному баллону.</w:t>
            </w:r>
          </w:p>
          <w:p w:rsidR="003A132F" w:rsidRPr="003A132F" w:rsidRDefault="003A132F" w:rsidP="003A132F">
            <w:pPr>
              <w:ind w:right="1451"/>
              <w:rPr>
                <w:rFonts w:ascii="Arial" w:hAnsi="Arial" w:cs="Arial"/>
                <w:sz w:val="17"/>
                <w:szCs w:val="17"/>
                <w:lang w:val="ru-RU"/>
              </w:rPr>
            </w:pPr>
          </w:p>
          <w:p w:rsidR="003A132F" w:rsidRPr="003A132F" w:rsidRDefault="003A132F" w:rsidP="003A132F">
            <w:pPr>
              <w:ind w:left="708" w:right="1451" w:firstLine="708"/>
              <w:jc w:val="center"/>
              <w:rPr>
                <w:rFonts w:ascii="Arial" w:hAnsi="Arial" w:cs="Arial"/>
                <w:b/>
                <w:sz w:val="17"/>
                <w:szCs w:val="17"/>
                <w:lang w:val="ru-RU"/>
              </w:rPr>
            </w:pPr>
            <w:r w:rsidRPr="003A132F">
              <w:rPr>
                <w:rFonts w:ascii="Arial" w:hAnsi="Arial" w:cs="Arial"/>
                <w:b/>
                <w:sz w:val="17"/>
                <w:szCs w:val="17"/>
                <w:lang w:val="ru-RU"/>
              </w:rPr>
              <w:t>Рисунок 3.7 Схема покрытия несколькими насадками</w:t>
            </w:r>
          </w:p>
          <w:p w:rsidR="003A132F" w:rsidRPr="003A132F" w:rsidRDefault="003A132F" w:rsidP="003A132F">
            <w:pPr>
              <w:ind w:right="1451"/>
              <w:rPr>
                <w:rFonts w:ascii="Arial" w:hAnsi="Arial" w:cs="Arial"/>
                <w:sz w:val="17"/>
                <w:szCs w:val="17"/>
                <w:lang w:val="ru-RU"/>
              </w:rPr>
            </w:pPr>
          </w:p>
          <w:p w:rsidR="003A132F" w:rsidRPr="003A132F" w:rsidRDefault="003A132F" w:rsidP="003A132F">
            <w:pPr>
              <w:ind w:right="1451"/>
              <w:jc w:val="center"/>
              <w:rPr>
                <w:rFonts w:ascii="Arial" w:hAnsi="Arial" w:cs="Arial"/>
                <w:sz w:val="17"/>
                <w:szCs w:val="17"/>
                <w:lang w:val="ru-RU"/>
              </w:rPr>
            </w:pPr>
            <w:r w:rsidRPr="003A132F">
              <w:rPr>
                <w:rFonts w:ascii="Arial" w:hAnsi="Arial" w:cs="Arial"/>
                <w:noProof/>
                <w:sz w:val="17"/>
                <w:szCs w:val="17"/>
                <w:lang w:val="ru-RU"/>
              </w:rPr>
              <w:drawing>
                <wp:inline distT="0" distB="0" distL="0" distR="0" wp14:anchorId="6C42CF84" wp14:editId="5A1FF53C">
                  <wp:extent cx="4702175" cy="2952996"/>
                  <wp:effectExtent l="0" t="0" r="317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Неск_насадков.jpg"/>
                          <pic:cNvPicPr/>
                        </pic:nvPicPr>
                        <pic:blipFill>
                          <a:blip r:embed="rId11">
                            <a:extLst>
                              <a:ext uri="{28A0092B-C50C-407E-A947-70E740481C1C}">
                                <a14:useLocalDpi xmlns:a14="http://schemas.microsoft.com/office/drawing/2010/main" val="0"/>
                              </a:ext>
                            </a:extLst>
                          </a:blip>
                          <a:stretch>
                            <a:fillRect/>
                          </a:stretch>
                        </pic:blipFill>
                        <pic:spPr>
                          <a:xfrm>
                            <a:off x="0" y="0"/>
                            <a:ext cx="4710778" cy="2958398"/>
                          </a:xfrm>
                          <a:prstGeom prst="rect">
                            <a:avLst/>
                          </a:prstGeom>
                        </pic:spPr>
                      </pic:pic>
                    </a:graphicData>
                  </a:graphic>
                </wp:inline>
              </w:drawing>
            </w:r>
          </w:p>
          <w:p w:rsidR="003A132F" w:rsidRPr="003A132F" w:rsidRDefault="003A132F" w:rsidP="003A132F">
            <w:pPr>
              <w:ind w:right="1451"/>
              <w:rPr>
                <w:rFonts w:ascii="Arial" w:hAnsi="Arial" w:cs="Arial"/>
                <w:sz w:val="17"/>
                <w:szCs w:val="17"/>
                <w:lang w:val="ru-RU"/>
              </w:rPr>
            </w:pPr>
          </w:p>
          <w:p w:rsidR="003A132F" w:rsidRPr="003A132F" w:rsidRDefault="003A132F" w:rsidP="003A132F">
            <w:pPr>
              <w:ind w:right="1451"/>
              <w:rPr>
                <w:rFonts w:ascii="Arial" w:hAnsi="Arial" w:cs="Arial"/>
                <w:sz w:val="17"/>
                <w:szCs w:val="17"/>
                <w:lang w:val="ru-RU"/>
              </w:rPr>
            </w:pPr>
          </w:p>
          <w:p w:rsidR="003A132F" w:rsidRPr="003A132F" w:rsidRDefault="003A132F" w:rsidP="003A132F">
            <w:pPr>
              <w:ind w:left="742" w:right="1451"/>
              <w:jc w:val="both"/>
              <w:rPr>
                <w:rFonts w:ascii="Arial" w:hAnsi="Arial" w:cs="Arial"/>
                <w:b/>
                <w:sz w:val="17"/>
                <w:szCs w:val="17"/>
                <w:lang w:val="ru-RU"/>
              </w:rPr>
            </w:pPr>
            <w:r w:rsidRPr="003A132F">
              <w:rPr>
                <w:rFonts w:ascii="Arial" w:hAnsi="Arial" w:cs="Arial"/>
                <w:b/>
                <w:sz w:val="17"/>
                <w:szCs w:val="17"/>
                <w:lang w:val="ru-RU"/>
              </w:rPr>
              <w:t>3.10 Зона покрытия насадка</w:t>
            </w:r>
          </w:p>
          <w:p w:rsidR="003A132F" w:rsidRPr="003A132F" w:rsidRDefault="003A132F" w:rsidP="003A132F">
            <w:pPr>
              <w:ind w:left="1168" w:right="1451"/>
              <w:jc w:val="both"/>
              <w:rPr>
                <w:rFonts w:ascii="Arial" w:hAnsi="Arial" w:cs="Arial"/>
                <w:sz w:val="17"/>
                <w:szCs w:val="17"/>
                <w:lang w:val="ru-RU"/>
              </w:rPr>
            </w:pPr>
            <w:r w:rsidRPr="003A132F">
              <w:rPr>
                <w:rFonts w:ascii="Arial" w:hAnsi="Arial" w:cs="Arial"/>
                <w:sz w:val="17"/>
                <w:szCs w:val="17"/>
                <w:lang w:val="ru-RU"/>
              </w:rPr>
              <w:t>Максимальная высота зоны покрытия насадка - 14 футов. (4,27 м). Для помещений, имеющих высоту более 14 футов. (4,27 м) необходимо использовать несколько насадков, установленных по высоте через каждые 14 футов (4,27 м).</w:t>
            </w:r>
          </w:p>
          <w:p w:rsidR="003A132F" w:rsidRPr="003A132F" w:rsidRDefault="003A132F" w:rsidP="003A132F">
            <w:pPr>
              <w:ind w:left="742" w:right="1451"/>
              <w:jc w:val="both"/>
              <w:rPr>
                <w:rFonts w:ascii="Arial" w:hAnsi="Arial" w:cs="Arial"/>
                <w:sz w:val="17"/>
                <w:szCs w:val="17"/>
                <w:lang w:val="ru-RU"/>
              </w:rPr>
            </w:pPr>
          </w:p>
          <w:p w:rsidR="003A132F" w:rsidRPr="003A132F" w:rsidRDefault="003A132F" w:rsidP="003A132F">
            <w:pPr>
              <w:ind w:left="742" w:right="1451"/>
              <w:jc w:val="both"/>
              <w:rPr>
                <w:rFonts w:ascii="Arial" w:hAnsi="Arial" w:cs="Arial"/>
                <w:b/>
                <w:sz w:val="17"/>
                <w:szCs w:val="17"/>
                <w:lang w:val="ru-RU"/>
              </w:rPr>
            </w:pPr>
            <w:r w:rsidRPr="003A132F">
              <w:rPr>
                <w:rFonts w:ascii="Arial" w:hAnsi="Arial" w:cs="Arial"/>
                <w:b/>
                <w:sz w:val="17"/>
                <w:szCs w:val="17"/>
                <w:lang w:val="ru-RU"/>
              </w:rPr>
              <w:t>3.11 Гидравлический расчет</w:t>
            </w:r>
          </w:p>
          <w:p w:rsidR="003A132F" w:rsidRPr="003A132F" w:rsidRDefault="003A132F" w:rsidP="003A132F">
            <w:pPr>
              <w:ind w:left="1168" w:right="1451"/>
              <w:jc w:val="both"/>
              <w:rPr>
                <w:rFonts w:ascii="Arial" w:hAnsi="Arial" w:cs="Arial"/>
                <w:sz w:val="17"/>
                <w:szCs w:val="17"/>
                <w:lang w:val="ru-RU"/>
              </w:rPr>
            </w:pPr>
            <w:r w:rsidRPr="003A132F">
              <w:rPr>
                <w:rFonts w:ascii="Arial" w:hAnsi="Arial" w:cs="Arial"/>
                <w:sz w:val="17"/>
                <w:szCs w:val="17"/>
                <w:lang w:val="ru-RU"/>
              </w:rPr>
              <w:t>Выполнить расчет гидравлического потока с использованием специальной программы расчета потока SEVO. Пример расчета приведен в Приложении (A3.11).</w:t>
            </w:r>
          </w:p>
          <w:p w:rsidR="003A132F" w:rsidRDefault="003A132F" w:rsidP="003A132F">
            <w:pPr>
              <w:ind w:left="1168"/>
              <w:rPr>
                <w:rFonts w:ascii="Arial" w:hAnsi="Arial" w:cs="Arial"/>
                <w:sz w:val="17"/>
                <w:szCs w:val="17"/>
              </w:rPr>
            </w:pPr>
          </w:p>
          <w:p w:rsidR="003A132F" w:rsidRDefault="003A132F" w:rsidP="003A132F">
            <w:pPr>
              <w:ind w:left="1168"/>
              <w:rPr>
                <w:rFonts w:ascii="Arial" w:hAnsi="Arial" w:cs="Arial"/>
                <w:sz w:val="17"/>
                <w:szCs w:val="17"/>
              </w:rPr>
            </w:pPr>
          </w:p>
          <w:p w:rsidR="003A132F" w:rsidRDefault="003A132F" w:rsidP="003A132F">
            <w:pPr>
              <w:ind w:left="1168"/>
              <w:rPr>
                <w:rFonts w:ascii="Arial" w:hAnsi="Arial" w:cs="Arial"/>
                <w:sz w:val="17"/>
                <w:szCs w:val="17"/>
              </w:rPr>
            </w:pPr>
          </w:p>
          <w:p w:rsidR="003A132F" w:rsidRDefault="003A132F" w:rsidP="003A132F">
            <w:pPr>
              <w:ind w:left="1168"/>
              <w:rPr>
                <w:rFonts w:ascii="Arial" w:hAnsi="Arial" w:cs="Arial"/>
                <w:sz w:val="17"/>
                <w:szCs w:val="17"/>
              </w:rPr>
            </w:pPr>
          </w:p>
          <w:p w:rsidR="003A132F" w:rsidRDefault="003A132F" w:rsidP="003A132F">
            <w:pPr>
              <w:ind w:left="1168"/>
              <w:rPr>
                <w:rFonts w:ascii="Arial" w:hAnsi="Arial" w:cs="Arial"/>
                <w:sz w:val="17"/>
                <w:szCs w:val="17"/>
              </w:rPr>
            </w:pPr>
          </w:p>
          <w:p w:rsidR="003A132F" w:rsidRDefault="003A132F" w:rsidP="003A132F">
            <w:pPr>
              <w:ind w:left="1168"/>
              <w:rPr>
                <w:rFonts w:ascii="Arial" w:hAnsi="Arial" w:cs="Arial"/>
                <w:sz w:val="17"/>
                <w:szCs w:val="17"/>
              </w:rPr>
            </w:pPr>
          </w:p>
          <w:p w:rsidR="003A132F" w:rsidRDefault="003A132F" w:rsidP="003A132F">
            <w:pPr>
              <w:ind w:left="1168"/>
              <w:rPr>
                <w:rFonts w:ascii="Arial" w:hAnsi="Arial" w:cs="Arial"/>
                <w:sz w:val="17"/>
                <w:szCs w:val="17"/>
              </w:rPr>
            </w:pPr>
          </w:p>
          <w:p w:rsidR="003A132F" w:rsidRDefault="003A132F" w:rsidP="003A132F">
            <w:pPr>
              <w:ind w:left="1168"/>
              <w:rPr>
                <w:rFonts w:ascii="Arial" w:hAnsi="Arial" w:cs="Arial"/>
                <w:sz w:val="17"/>
                <w:szCs w:val="17"/>
              </w:rPr>
            </w:pPr>
          </w:p>
          <w:p w:rsidR="003A132F" w:rsidRDefault="003A132F" w:rsidP="003A132F">
            <w:pPr>
              <w:ind w:left="1168"/>
              <w:rPr>
                <w:rFonts w:ascii="Arial" w:hAnsi="Arial" w:cs="Arial"/>
                <w:sz w:val="17"/>
                <w:szCs w:val="17"/>
              </w:rPr>
            </w:pPr>
          </w:p>
          <w:p w:rsidR="003A132F" w:rsidRDefault="003A132F" w:rsidP="003A132F">
            <w:pPr>
              <w:ind w:left="1168"/>
              <w:rPr>
                <w:rFonts w:ascii="Arial" w:hAnsi="Arial" w:cs="Arial"/>
                <w:sz w:val="17"/>
                <w:szCs w:val="17"/>
              </w:rPr>
            </w:pPr>
          </w:p>
          <w:p w:rsidR="003A132F" w:rsidRDefault="003A132F" w:rsidP="003A132F">
            <w:pPr>
              <w:ind w:left="1168"/>
              <w:rPr>
                <w:rFonts w:ascii="Arial" w:hAnsi="Arial" w:cs="Arial"/>
                <w:sz w:val="17"/>
                <w:szCs w:val="17"/>
              </w:rPr>
            </w:pPr>
          </w:p>
          <w:p w:rsidR="003A132F" w:rsidRDefault="003A132F" w:rsidP="003A132F">
            <w:pPr>
              <w:ind w:left="1168"/>
              <w:rPr>
                <w:rFonts w:ascii="Arial" w:hAnsi="Arial" w:cs="Arial"/>
                <w:sz w:val="17"/>
                <w:szCs w:val="17"/>
              </w:rPr>
            </w:pPr>
          </w:p>
          <w:p w:rsidR="003A132F" w:rsidRDefault="003A132F" w:rsidP="003A132F">
            <w:pPr>
              <w:ind w:left="1168"/>
              <w:rPr>
                <w:rFonts w:ascii="Arial" w:hAnsi="Arial" w:cs="Arial"/>
                <w:sz w:val="17"/>
                <w:szCs w:val="17"/>
              </w:rPr>
            </w:pPr>
          </w:p>
          <w:p w:rsidR="003A132F" w:rsidRDefault="003A132F" w:rsidP="003A132F">
            <w:pPr>
              <w:ind w:left="1168"/>
              <w:rPr>
                <w:rFonts w:ascii="Arial" w:hAnsi="Arial" w:cs="Arial"/>
                <w:sz w:val="17"/>
                <w:szCs w:val="17"/>
              </w:rPr>
            </w:pPr>
          </w:p>
          <w:p w:rsidR="003A132F" w:rsidRDefault="003A132F" w:rsidP="003A132F">
            <w:pPr>
              <w:ind w:left="1168"/>
              <w:rPr>
                <w:rFonts w:ascii="Arial" w:hAnsi="Arial" w:cs="Arial"/>
                <w:sz w:val="17"/>
                <w:szCs w:val="17"/>
              </w:rPr>
            </w:pPr>
          </w:p>
          <w:p w:rsidR="003A132F" w:rsidRDefault="003A132F" w:rsidP="003A132F">
            <w:pPr>
              <w:ind w:left="1168"/>
              <w:rPr>
                <w:rFonts w:ascii="Arial" w:hAnsi="Arial" w:cs="Arial"/>
                <w:sz w:val="17"/>
                <w:szCs w:val="17"/>
              </w:rPr>
            </w:pPr>
          </w:p>
          <w:p w:rsidR="003A132F" w:rsidRDefault="003A132F" w:rsidP="003A132F">
            <w:pPr>
              <w:ind w:left="1168"/>
              <w:rPr>
                <w:rFonts w:ascii="Arial" w:hAnsi="Arial" w:cs="Arial"/>
                <w:sz w:val="17"/>
                <w:szCs w:val="17"/>
              </w:rPr>
            </w:pPr>
          </w:p>
          <w:p w:rsidR="003A132F" w:rsidRDefault="003A132F" w:rsidP="003A132F">
            <w:pPr>
              <w:ind w:left="1168"/>
              <w:rPr>
                <w:rFonts w:ascii="Arial" w:hAnsi="Arial" w:cs="Arial"/>
                <w:sz w:val="17"/>
                <w:szCs w:val="17"/>
              </w:rPr>
            </w:pPr>
          </w:p>
          <w:p w:rsidR="003A132F" w:rsidRDefault="003A132F" w:rsidP="003A132F">
            <w:pPr>
              <w:ind w:left="1168"/>
              <w:rPr>
                <w:rFonts w:ascii="Arial" w:hAnsi="Arial" w:cs="Arial"/>
                <w:sz w:val="17"/>
                <w:szCs w:val="17"/>
              </w:rPr>
            </w:pPr>
          </w:p>
          <w:p w:rsidR="003A132F" w:rsidRDefault="003A132F" w:rsidP="003A132F">
            <w:pPr>
              <w:ind w:left="1168"/>
              <w:rPr>
                <w:rFonts w:ascii="Arial" w:hAnsi="Arial" w:cs="Arial"/>
                <w:sz w:val="17"/>
                <w:szCs w:val="17"/>
              </w:rPr>
            </w:pPr>
          </w:p>
          <w:p w:rsidR="003A132F" w:rsidRDefault="003A132F" w:rsidP="003A132F">
            <w:pPr>
              <w:ind w:left="1168"/>
              <w:rPr>
                <w:rFonts w:ascii="Arial" w:hAnsi="Arial" w:cs="Arial"/>
                <w:sz w:val="17"/>
                <w:szCs w:val="17"/>
              </w:rPr>
            </w:pPr>
          </w:p>
          <w:p w:rsidR="003A132F" w:rsidRDefault="003A132F" w:rsidP="003A132F">
            <w:pPr>
              <w:ind w:left="1168"/>
              <w:rPr>
                <w:rFonts w:ascii="Arial" w:hAnsi="Arial" w:cs="Arial"/>
                <w:sz w:val="17"/>
                <w:szCs w:val="17"/>
              </w:rPr>
            </w:pPr>
          </w:p>
          <w:p w:rsidR="003A132F" w:rsidRDefault="003A132F" w:rsidP="003A132F">
            <w:pPr>
              <w:ind w:left="1168"/>
              <w:rPr>
                <w:rFonts w:ascii="Arial" w:hAnsi="Arial" w:cs="Arial"/>
                <w:sz w:val="17"/>
                <w:szCs w:val="17"/>
              </w:rPr>
            </w:pPr>
          </w:p>
          <w:p w:rsidR="003A132F" w:rsidRDefault="003A132F" w:rsidP="003A132F">
            <w:pPr>
              <w:ind w:left="1168"/>
              <w:rPr>
                <w:rFonts w:ascii="Arial" w:hAnsi="Arial" w:cs="Arial"/>
                <w:sz w:val="17"/>
                <w:szCs w:val="17"/>
              </w:rPr>
            </w:pPr>
          </w:p>
          <w:p w:rsidR="003A132F" w:rsidRDefault="003A132F" w:rsidP="003A132F">
            <w:pPr>
              <w:ind w:left="1168"/>
              <w:rPr>
                <w:rFonts w:ascii="Arial" w:hAnsi="Arial" w:cs="Arial"/>
                <w:sz w:val="17"/>
                <w:szCs w:val="17"/>
              </w:rPr>
            </w:pPr>
          </w:p>
          <w:p w:rsidR="003A132F" w:rsidRDefault="003A132F" w:rsidP="003A132F">
            <w:pPr>
              <w:ind w:left="1168"/>
              <w:rPr>
                <w:rFonts w:ascii="Arial" w:hAnsi="Arial" w:cs="Arial"/>
                <w:sz w:val="17"/>
                <w:szCs w:val="17"/>
              </w:rPr>
            </w:pPr>
          </w:p>
          <w:p w:rsidR="003A132F" w:rsidRDefault="003A132F" w:rsidP="003A132F">
            <w:pPr>
              <w:ind w:left="1168"/>
              <w:rPr>
                <w:rFonts w:ascii="Arial" w:hAnsi="Arial" w:cs="Arial"/>
                <w:sz w:val="17"/>
                <w:szCs w:val="17"/>
              </w:rPr>
            </w:pPr>
          </w:p>
          <w:p w:rsidR="003A132F" w:rsidRDefault="003A132F" w:rsidP="003A132F">
            <w:pPr>
              <w:ind w:left="1168"/>
              <w:rPr>
                <w:rFonts w:ascii="Arial" w:hAnsi="Arial" w:cs="Arial"/>
                <w:sz w:val="17"/>
                <w:szCs w:val="17"/>
              </w:rPr>
            </w:pPr>
          </w:p>
          <w:p w:rsidR="003A132F" w:rsidRDefault="003A132F" w:rsidP="003A132F">
            <w:pPr>
              <w:ind w:left="1168"/>
              <w:rPr>
                <w:rFonts w:ascii="Arial" w:hAnsi="Arial" w:cs="Arial"/>
                <w:sz w:val="17"/>
                <w:szCs w:val="17"/>
              </w:rPr>
            </w:pPr>
          </w:p>
          <w:p w:rsidR="003A132F" w:rsidRDefault="003A132F" w:rsidP="003A132F">
            <w:pPr>
              <w:rPr>
                <w:rFonts w:ascii="Arial" w:hAnsi="Arial" w:cs="Arial"/>
                <w:sz w:val="17"/>
                <w:szCs w:val="17"/>
              </w:rPr>
            </w:pPr>
          </w:p>
          <w:p w:rsidR="003A132F" w:rsidRPr="003A132F" w:rsidRDefault="003A132F" w:rsidP="003A132F">
            <w:pPr>
              <w:jc w:val="center"/>
              <w:rPr>
                <w:rFonts w:ascii="Arial" w:hAnsi="Arial" w:cs="Arial"/>
                <w:sz w:val="17"/>
                <w:szCs w:val="17"/>
                <w:lang w:val="ru-RU"/>
              </w:rPr>
            </w:pPr>
            <w:r>
              <w:rPr>
                <w:rFonts w:ascii="Arial" w:hAnsi="Arial" w:cs="Arial"/>
                <w:sz w:val="17"/>
                <w:szCs w:val="17"/>
                <w:lang w:val="ru-RU"/>
              </w:rPr>
              <w:t xml:space="preserve">                                                                                                                                               33</w:t>
            </w:r>
          </w:p>
        </w:tc>
      </w:tr>
    </w:tbl>
    <w:p w:rsidR="00381353" w:rsidRDefault="00381353">
      <w:pPr>
        <w:widowControl/>
        <w:spacing w:after="160" w:line="259" w:lineRule="auto"/>
        <w:rPr>
          <w:rFonts w:ascii="Arial" w:hAnsi="Arial" w:cs="Arial"/>
          <w:sz w:val="17"/>
          <w:szCs w:val="17"/>
        </w:rPr>
      </w:pPr>
      <w:r>
        <w:rPr>
          <w:rFonts w:ascii="Arial" w:hAnsi="Arial" w:cs="Arial"/>
          <w:sz w:val="17"/>
          <w:szCs w:val="17"/>
        </w:rPr>
        <w:br w:type="page"/>
      </w:r>
    </w:p>
    <w:tbl>
      <w:tblPr>
        <w:tblStyle w:val="a3"/>
        <w:tblW w:w="11057" w:type="dxa"/>
        <w:tblInd w:w="-1139" w:type="dxa"/>
        <w:tblLook w:val="04A0" w:firstRow="1" w:lastRow="0" w:firstColumn="1" w:lastColumn="0" w:noHBand="0" w:noVBand="1"/>
      </w:tblPr>
      <w:tblGrid>
        <w:gridCol w:w="11057"/>
      </w:tblGrid>
      <w:tr w:rsidR="00381353" w:rsidRPr="009235D4" w:rsidTr="009235D4">
        <w:trPr>
          <w:trHeight w:val="14745"/>
        </w:trPr>
        <w:tc>
          <w:tcPr>
            <w:tcW w:w="11057" w:type="dxa"/>
          </w:tcPr>
          <w:p w:rsidR="00381353" w:rsidRDefault="00381353">
            <w:pPr>
              <w:widowControl/>
              <w:spacing w:after="160" w:line="259" w:lineRule="auto"/>
              <w:rPr>
                <w:rFonts w:ascii="Arial" w:hAnsi="Arial" w:cs="Arial"/>
                <w:sz w:val="17"/>
                <w:szCs w:val="17"/>
              </w:rPr>
            </w:pPr>
          </w:p>
          <w:p w:rsidR="00381353" w:rsidRPr="00264C71" w:rsidRDefault="00381353" w:rsidP="00381353">
            <w:pPr>
              <w:rPr>
                <w:rFonts w:ascii="Arial" w:hAnsi="Arial" w:cs="Arial"/>
                <w:b/>
                <w:sz w:val="17"/>
                <w:szCs w:val="17"/>
              </w:rPr>
            </w:pPr>
            <w:r w:rsidRPr="00264C71">
              <w:rPr>
                <w:rFonts w:ascii="Arial" w:hAnsi="Arial" w:cs="Arial"/>
                <w:b/>
                <w:sz w:val="17"/>
                <w:szCs w:val="17"/>
              </w:rPr>
              <w:t>SE 1230 500 ENG SEAMLESS REV: 5/28/2014</w:t>
            </w:r>
            <w:r w:rsidRPr="00264C71">
              <w:rPr>
                <w:rFonts w:ascii="Arial" w:hAnsi="Arial" w:cs="Arial"/>
                <w:b/>
                <w:sz w:val="17"/>
                <w:szCs w:val="17"/>
              </w:rPr>
              <w:tab/>
              <w:t xml:space="preserve">                                                                                                                ISS: April 2014</w:t>
            </w:r>
          </w:p>
          <w:p w:rsidR="00381353" w:rsidRPr="003A132F" w:rsidRDefault="00381353" w:rsidP="00381353">
            <w:pPr>
              <w:ind w:right="1451"/>
              <w:rPr>
                <w:rFonts w:ascii="Arial" w:hAnsi="Arial" w:cs="Arial"/>
                <w:sz w:val="17"/>
                <w:szCs w:val="17"/>
              </w:rPr>
            </w:pPr>
          </w:p>
          <w:p w:rsidR="00381353" w:rsidRPr="009235D4" w:rsidRDefault="00381353" w:rsidP="009235D4">
            <w:pPr>
              <w:ind w:left="459" w:firstLine="283"/>
              <w:jc w:val="both"/>
              <w:rPr>
                <w:rFonts w:ascii="Arial" w:hAnsi="Arial" w:cs="Arial"/>
                <w:b/>
                <w:sz w:val="17"/>
                <w:szCs w:val="17"/>
                <w:lang w:val="ru-RU"/>
              </w:rPr>
            </w:pPr>
            <w:r w:rsidRPr="009235D4">
              <w:rPr>
                <w:rFonts w:ascii="Arial" w:hAnsi="Arial" w:cs="Arial"/>
                <w:b/>
                <w:sz w:val="17"/>
                <w:szCs w:val="17"/>
                <w:lang w:val="ru-RU"/>
              </w:rPr>
              <w:t>3.12 Руководство по перекрестной проверке</w:t>
            </w:r>
          </w:p>
          <w:p w:rsidR="00381353" w:rsidRPr="009235D4" w:rsidRDefault="00381353" w:rsidP="009235D4">
            <w:pPr>
              <w:ind w:left="1168"/>
              <w:jc w:val="both"/>
              <w:rPr>
                <w:rFonts w:ascii="Arial" w:hAnsi="Arial" w:cs="Arial"/>
                <w:sz w:val="17"/>
                <w:szCs w:val="17"/>
                <w:lang w:val="ru-RU"/>
              </w:rPr>
            </w:pPr>
            <w:r w:rsidRPr="009235D4">
              <w:rPr>
                <w:rFonts w:ascii="Arial" w:hAnsi="Arial" w:cs="Arial"/>
                <w:sz w:val="17"/>
                <w:szCs w:val="17"/>
                <w:lang w:val="ru-RU"/>
              </w:rPr>
              <w:t>Выполните перекрестную проверку, используя следующую форму:</w:t>
            </w:r>
          </w:p>
          <w:p w:rsidR="00381353" w:rsidRPr="009235D4" w:rsidRDefault="00381353" w:rsidP="00381353">
            <w:pPr>
              <w:rPr>
                <w:rFonts w:ascii="Arial" w:hAnsi="Arial" w:cs="Arial"/>
                <w:sz w:val="17"/>
                <w:szCs w:val="17"/>
                <w:lang w:val="ru-RU"/>
              </w:rPr>
            </w:pPr>
          </w:p>
          <w:tbl>
            <w:tblPr>
              <w:tblW w:w="10660" w:type="dxa"/>
              <w:tblCellMar>
                <w:left w:w="10" w:type="dxa"/>
                <w:right w:w="10" w:type="dxa"/>
              </w:tblCellMar>
              <w:tblLook w:val="0000" w:firstRow="0" w:lastRow="0" w:firstColumn="0" w:lastColumn="0" w:noHBand="0" w:noVBand="0"/>
            </w:tblPr>
            <w:tblGrid>
              <w:gridCol w:w="2243"/>
              <w:gridCol w:w="1605"/>
              <w:gridCol w:w="2110"/>
              <w:gridCol w:w="1159"/>
              <w:gridCol w:w="1842"/>
              <w:gridCol w:w="1701"/>
            </w:tblGrid>
            <w:tr w:rsidR="009235D4" w:rsidRPr="009235D4" w:rsidTr="009235D4">
              <w:trPr>
                <w:trHeight w:hRule="exact" w:val="824"/>
              </w:trPr>
              <w:tc>
                <w:tcPr>
                  <w:tcW w:w="2243" w:type="dxa"/>
                  <w:tcBorders>
                    <w:top w:val="single" w:sz="4" w:space="0" w:color="auto"/>
                    <w:left w:val="single" w:sz="4" w:space="0" w:color="auto"/>
                  </w:tcBorders>
                  <w:shd w:val="clear" w:color="auto" w:fill="FFFFFF"/>
                  <w:vAlign w:val="center"/>
                </w:tcPr>
                <w:p w:rsidR="00381353" w:rsidRPr="009235D4" w:rsidRDefault="00381353" w:rsidP="009235D4">
                  <w:pPr>
                    <w:pStyle w:val="3"/>
                    <w:shd w:val="clear" w:color="auto" w:fill="auto"/>
                    <w:spacing w:before="0" w:after="0" w:line="240" w:lineRule="auto"/>
                    <w:ind w:firstLine="0"/>
                    <w:jc w:val="center"/>
                  </w:pPr>
                  <w:r w:rsidRPr="009235D4">
                    <w:rPr>
                      <w:rStyle w:val="7pt"/>
                      <w:sz w:val="18"/>
                      <w:szCs w:val="18"/>
                    </w:rPr>
                    <w:t>Ограничения</w:t>
                  </w:r>
                </w:p>
              </w:tc>
              <w:tc>
                <w:tcPr>
                  <w:tcW w:w="1605" w:type="dxa"/>
                  <w:tcBorders>
                    <w:top w:val="single" w:sz="4" w:space="0" w:color="auto"/>
                    <w:left w:val="single" w:sz="4" w:space="0" w:color="auto"/>
                  </w:tcBorders>
                  <w:shd w:val="clear" w:color="auto" w:fill="FFFFFF"/>
                  <w:vAlign w:val="center"/>
                </w:tcPr>
                <w:p w:rsidR="00381353" w:rsidRPr="009235D4" w:rsidRDefault="00381353" w:rsidP="009235D4">
                  <w:pPr>
                    <w:pStyle w:val="3"/>
                    <w:shd w:val="clear" w:color="auto" w:fill="auto"/>
                    <w:spacing w:before="0" w:after="0" w:line="240" w:lineRule="auto"/>
                    <w:ind w:firstLine="0"/>
                    <w:jc w:val="center"/>
                  </w:pPr>
                  <w:r w:rsidRPr="009235D4">
                    <w:rPr>
                      <w:rStyle w:val="7pt"/>
                      <w:sz w:val="18"/>
                      <w:szCs w:val="18"/>
                    </w:rPr>
                    <w:t>Локализация</w:t>
                  </w:r>
                </w:p>
              </w:tc>
              <w:tc>
                <w:tcPr>
                  <w:tcW w:w="2110" w:type="dxa"/>
                  <w:tcBorders>
                    <w:top w:val="single" w:sz="4" w:space="0" w:color="auto"/>
                    <w:left w:val="single" w:sz="4" w:space="0" w:color="auto"/>
                  </w:tcBorders>
                  <w:shd w:val="clear" w:color="auto" w:fill="FFFFFF"/>
                  <w:vAlign w:val="center"/>
                </w:tcPr>
                <w:p w:rsidR="00381353" w:rsidRPr="009235D4" w:rsidRDefault="00381353" w:rsidP="009235D4">
                  <w:pPr>
                    <w:pStyle w:val="3"/>
                    <w:shd w:val="clear" w:color="auto" w:fill="auto"/>
                    <w:spacing w:before="0" w:after="0" w:line="240" w:lineRule="auto"/>
                    <w:ind w:firstLine="0"/>
                    <w:jc w:val="center"/>
                  </w:pPr>
                  <w:r w:rsidRPr="009235D4">
                    <w:rPr>
                      <w:rStyle w:val="7pt"/>
                      <w:sz w:val="18"/>
                      <w:szCs w:val="18"/>
                    </w:rPr>
                    <w:t>Параметр</w:t>
                  </w:r>
                </w:p>
              </w:tc>
              <w:tc>
                <w:tcPr>
                  <w:tcW w:w="1159" w:type="dxa"/>
                  <w:tcBorders>
                    <w:top w:val="single" w:sz="4" w:space="0" w:color="auto"/>
                    <w:left w:val="single" w:sz="4" w:space="0" w:color="auto"/>
                  </w:tcBorders>
                  <w:shd w:val="clear" w:color="auto" w:fill="FFFFFF"/>
                  <w:vAlign w:val="center"/>
                </w:tcPr>
                <w:p w:rsidR="00381353" w:rsidRPr="009235D4" w:rsidRDefault="00381353" w:rsidP="009235D4">
                  <w:pPr>
                    <w:pStyle w:val="3"/>
                    <w:shd w:val="clear" w:color="auto" w:fill="auto"/>
                    <w:spacing w:after="0" w:line="240" w:lineRule="auto"/>
                    <w:ind w:firstLine="0"/>
                    <w:jc w:val="center"/>
                  </w:pPr>
                  <w:r w:rsidRPr="009235D4">
                    <w:rPr>
                      <w:rStyle w:val="7pt"/>
                      <w:sz w:val="18"/>
                      <w:szCs w:val="18"/>
                    </w:rPr>
                    <w:t>Результаты вычисления</w:t>
                  </w:r>
                </w:p>
              </w:tc>
              <w:tc>
                <w:tcPr>
                  <w:tcW w:w="1842" w:type="dxa"/>
                  <w:tcBorders>
                    <w:top w:val="single" w:sz="4" w:space="0" w:color="auto"/>
                    <w:left w:val="single" w:sz="4" w:space="0" w:color="auto"/>
                  </w:tcBorders>
                  <w:shd w:val="clear" w:color="auto" w:fill="FFFFFF"/>
                  <w:vAlign w:val="center"/>
                </w:tcPr>
                <w:p w:rsidR="00381353" w:rsidRPr="009235D4" w:rsidRDefault="00381353" w:rsidP="009235D4">
                  <w:pPr>
                    <w:pStyle w:val="3"/>
                    <w:shd w:val="clear" w:color="auto" w:fill="auto"/>
                    <w:spacing w:after="0" w:line="240" w:lineRule="auto"/>
                    <w:ind w:firstLine="0"/>
                    <w:jc w:val="center"/>
                    <w:rPr>
                      <w:rStyle w:val="7pt"/>
                      <w:sz w:val="18"/>
                      <w:szCs w:val="18"/>
                    </w:rPr>
                  </w:pPr>
                  <w:r w:rsidRPr="009235D4">
                    <w:rPr>
                      <w:rStyle w:val="7pt"/>
                      <w:sz w:val="18"/>
                      <w:szCs w:val="18"/>
                    </w:rPr>
                    <w:t>Предельное значение</w:t>
                  </w:r>
                </w:p>
                <w:p w:rsidR="00381353" w:rsidRPr="009235D4" w:rsidRDefault="00381353" w:rsidP="009235D4">
                  <w:pPr>
                    <w:pStyle w:val="3"/>
                    <w:shd w:val="clear" w:color="auto" w:fill="auto"/>
                    <w:spacing w:after="0" w:line="240" w:lineRule="auto"/>
                    <w:ind w:firstLine="0"/>
                    <w:jc w:val="center"/>
                  </w:pPr>
                  <w:r w:rsidRPr="009235D4">
                    <w:rPr>
                      <w:rStyle w:val="7pt"/>
                      <w:sz w:val="18"/>
                      <w:szCs w:val="18"/>
                    </w:rPr>
                    <w:t>Количество/процент</w:t>
                  </w:r>
                </w:p>
              </w:tc>
              <w:tc>
                <w:tcPr>
                  <w:tcW w:w="1701" w:type="dxa"/>
                  <w:tcBorders>
                    <w:top w:val="single" w:sz="4" w:space="0" w:color="auto"/>
                    <w:left w:val="single" w:sz="4" w:space="0" w:color="auto"/>
                    <w:right w:val="single" w:sz="4" w:space="0" w:color="auto"/>
                  </w:tcBorders>
                  <w:shd w:val="clear" w:color="auto" w:fill="FFFFFF"/>
                  <w:vAlign w:val="center"/>
                </w:tcPr>
                <w:p w:rsidR="00381353" w:rsidRPr="009235D4" w:rsidRDefault="00381353" w:rsidP="009235D4">
                  <w:pPr>
                    <w:pStyle w:val="3"/>
                    <w:shd w:val="clear" w:color="auto" w:fill="auto"/>
                    <w:spacing w:before="0" w:after="0" w:line="240" w:lineRule="auto"/>
                    <w:ind w:firstLine="0"/>
                    <w:jc w:val="center"/>
                  </w:pPr>
                  <w:r w:rsidRPr="009235D4">
                    <w:rPr>
                      <w:rStyle w:val="7pt"/>
                      <w:sz w:val="18"/>
                      <w:szCs w:val="18"/>
                    </w:rPr>
                    <w:t>PASS/FAIL</w:t>
                  </w:r>
                </w:p>
              </w:tc>
            </w:tr>
            <w:tr w:rsidR="009235D4" w:rsidRPr="009235D4" w:rsidTr="009235D4">
              <w:trPr>
                <w:trHeight w:hRule="exact" w:val="912"/>
              </w:trPr>
              <w:tc>
                <w:tcPr>
                  <w:tcW w:w="2243" w:type="dxa"/>
                  <w:tcBorders>
                    <w:top w:val="single" w:sz="4" w:space="0" w:color="auto"/>
                    <w:left w:val="single" w:sz="4" w:space="0" w:color="auto"/>
                  </w:tcBorders>
                  <w:shd w:val="clear" w:color="auto" w:fill="FFFFFF"/>
                  <w:vAlign w:val="center"/>
                </w:tcPr>
                <w:p w:rsidR="00381353" w:rsidRPr="009235D4" w:rsidRDefault="00381353" w:rsidP="009235D4">
                  <w:pPr>
                    <w:pStyle w:val="3"/>
                    <w:shd w:val="clear" w:color="auto" w:fill="auto"/>
                    <w:spacing w:before="0" w:after="0" w:line="240" w:lineRule="auto"/>
                    <w:ind w:firstLine="0"/>
                    <w:jc w:val="left"/>
                    <w:rPr>
                      <w:sz w:val="16"/>
                      <w:szCs w:val="16"/>
                    </w:rPr>
                  </w:pPr>
                  <w:r w:rsidRPr="009235D4">
                    <w:rPr>
                      <w:rStyle w:val="7pt"/>
                      <w:sz w:val="16"/>
                      <w:szCs w:val="16"/>
                    </w:rPr>
                    <w:t>Минимальное давление насадки</w:t>
                  </w:r>
                </w:p>
              </w:tc>
              <w:tc>
                <w:tcPr>
                  <w:tcW w:w="1605" w:type="dxa"/>
                  <w:tcBorders>
                    <w:top w:val="single" w:sz="4" w:space="0" w:color="auto"/>
                    <w:left w:val="single" w:sz="4" w:space="0" w:color="auto"/>
                  </w:tcBorders>
                  <w:shd w:val="clear" w:color="auto" w:fill="FFFFFF"/>
                  <w:vAlign w:val="center"/>
                </w:tcPr>
                <w:p w:rsidR="00381353" w:rsidRPr="009235D4" w:rsidRDefault="00381353" w:rsidP="009235D4">
                  <w:pPr>
                    <w:pStyle w:val="3"/>
                    <w:shd w:val="clear" w:color="auto" w:fill="auto"/>
                    <w:spacing w:before="0" w:after="0" w:line="240" w:lineRule="auto"/>
                    <w:ind w:left="120" w:firstLine="0"/>
                    <w:jc w:val="left"/>
                    <w:rPr>
                      <w:sz w:val="16"/>
                      <w:szCs w:val="16"/>
                    </w:rPr>
                  </w:pPr>
                  <w:r w:rsidRPr="009235D4">
                    <w:rPr>
                      <w:rStyle w:val="7pt"/>
                      <w:sz w:val="16"/>
                      <w:szCs w:val="16"/>
                    </w:rPr>
                    <w:t>Результаты расчета трубопроводной системы</w:t>
                  </w:r>
                </w:p>
              </w:tc>
              <w:tc>
                <w:tcPr>
                  <w:tcW w:w="2110" w:type="dxa"/>
                  <w:tcBorders>
                    <w:top w:val="single" w:sz="4" w:space="0" w:color="auto"/>
                    <w:left w:val="single" w:sz="4" w:space="0" w:color="auto"/>
                  </w:tcBorders>
                  <w:shd w:val="clear" w:color="auto" w:fill="FFFFFF"/>
                  <w:vAlign w:val="center"/>
                </w:tcPr>
                <w:p w:rsidR="00381353" w:rsidRPr="009235D4" w:rsidRDefault="00381353" w:rsidP="009235D4">
                  <w:pPr>
                    <w:pStyle w:val="3"/>
                    <w:shd w:val="clear" w:color="auto" w:fill="auto"/>
                    <w:spacing w:before="0" w:after="0" w:line="240" w:lineRule="auto"/>
                    <w:ind w:left="120" w:firstLine="0"/>
                    <w:jc w:val="left"/>
                    <w:rPr>
                      <w:sz w:val="16"/>
                      <w:szCs w:val="16"/>
                    </w:rPr>
                  </w:pPr>
                  <w:r w:rsidRPr="009235D4">
                    <w:rPr>
                      <w:rStyle w:val="7pt"/>
                      <w:sz w:val="16"/>
                      <w:szCs w:val="16"/>
                    </w:rPr>
                    <w:t>Давление (бар абс)</w:t>
                  </w:r>
                </w:p>
              </w:tc>
              <w:tc>
                <w:tcPr>
                  <w:tcW w:w="1159" w:type="dxa"/>
                  <w:tcBorders>
                    <w:top w:val="single" w:sz="4" w:space="0" w:color="auto"/>
                    <w:left w:val="single" w:sz="4" w:space="0" w:color="auto"/>
                  </w:tcBorders>
                  <w:shd w:val="clear" w:color="auto" w:fill="FFFFFF"/>
                  <w:vAlign w:val="center"/>
                </w:tcPr>
                <w:p w:rsidR="00381353" w:rsidRPr="009235D4" w:rsidRDefault="00381353" w:rsidP="009235D4">
                  <w:pPr>
                    <w:rPr>
                      <w:rFonts w:ascii="Arial" w:hAnsi="Arial" w:cs="Arial"/>
                      <w:sz w:val="16"/>
                      <w:szCs w:val="16"/>
                    </w:rPr>
                  </w:pPr>
                </w:p>
              </w:tc>
              <w:tc>
                <w:tcPr>
                  <w:tcW w:w="1842" w:type="dxa"/>
                  <w:tcBorders>
                    <w:top w:val="single" w:sz="4" w:space="0" w:color="auto"/>
                    <w:left w:val="single" w:sz="4" w:space="0" w:color="auto"/>
                  </w:tcBorders>
                  <w:shd w:val="clear" w:color="auto" w:fill="FFFFFF"/>
                  <w:vAlign w:val="center"/>
                </w:tcPr>
                <w:p w:rsidR="00381353" w:rsidRPr="009235D4" w:rsidRDefault="00381353" w:rsidP="009235D4">
                  <w:pPr>
                    <w:pStyle w:val="3"/>
                    <w:shd w:val="clear" w:color="auto" w:fill="auto"/>
                    <w:spacing w:before="0" w:after="0" w:line="240" w:lineRule="auto"/>
                    <w:ind w:firstLine="0"/>
                    <w:jc w:val="center"/>
                    <w:rPr>
                      <w:sz w:val="16"/>
                      <w:szCs w:val="16"/>
                    </w:rPr>
                  </w:pPr>
                  <w:r w:rsidRPr="009235D4">
                    <w:rPr>
                      <w:rStyle w:val="7pt"/>
                      <w:sz w:val="16"/>
                      <w:szCs w:val="16"/>
                    </w:rPr>
                    <w:t>5 Бар</w:t>
                  </w:r>
                </w:p>
              </w:tc>
              <w:tc>
                <w:tcPr>
                  <w:tcW w:w="1701" w:type="dxa"/>
                  <w:tcBorders>
                    <w:top w:val="single" w:sz="4" w:space="0" w:color="auto"/>
                    <w:left w:val="single" w:sz="4" w:space="0" w:color="auto"/>
                    <w:right w:val="single" w:sz="4" w:space="0" w:color="auto"/>
                  </w:tcBorders>
                  <w:shd w:val="clear" w:color="auto" w:fill="FFFFFF"/>
                  <w:vAlign w:val="center"/>
                </w:tcPr>
                <w:p w:rsidR="00381353" w:rsidRPr="009235D4" w:rsidRDefault="00381353" w:rsidP="009235D4">
                  <w:pPr>
                    <w:rPr>
                      <w:rFonts w:ascii="Arial" w:hAnsi="Arial" w:cs="Arial"/>
                      <w:sz w:val="16"/>
                      <w:szCs w:val="16"/>
                    </w:rPr>
                  </w:pPr>
                </w:p>
              </w:tc>
            </w:tr>
            <w:tr w:rsidR="009235D4" w:rsidRPr="009235D4" w:rsidTr="009235D4">
              <w:trPr>
                <w:trHeight w:hRule="exact" w:val="610"/>
              </w:trPr>
              <w:tc>
                <w:tcPr>
                  <w:tcW w:w="2243" w:type="dxa"/>
                  <w:tcBorders>
                    <w:top w:val="single" w:sz="4" w:space="0" w:color="auto"/>
                    <w:left w:val="single" w:sz="4" w:space="0" w:color="auto"/>
                  </w:tcBorders>
                  <w:shd w:val="clear" w:color="auto" w:fill="FFFFFF"/>
                  <w:vAlign w:val="center"/>
                </w:tcPr>
                <w:p w:rsidR="00381353" w:rsidRPr="009235D4" w:rsidRDefault="00381353" w:rsidP="009235D4">
                  <w:pPr>
                    <w:pStyle w:val="3"/>
                    <w:shd w:val="clear" w:color="auto" w:fill="auto"/>
                    <w:spacing w:before="0" w:after="0" w:line="240" w:lineRule="auto"/>
                    <w:ind w:firstLine="0"/>
                    <w:jc w:val="left"/>
                    <w:rPr>
                      <w:sz w:val="16"/>
                      <w:szCs w:val="16"/>
                    </w:rPr>
                  </w:pPr>
                  <w:r w:rsidRPr="009235D4">
                    <w:rPr>
                      <w:rStyle w:val="7pt"/>
                      <w:sz w:val="16"/>
                      <w:szCs w:val="16"/>
                    </w:rPr>
                    <w:t>Минимальное время разрядки</w:t>
                  </w:r>
                </w:p>
              </w:tc>
              <w:tc>
                <w:tcPr>
                  <w:tcW w:w="1605" w:type="dxa"/>
                  <w:tcBorders>
                    <w:top w:val="single" w:sz="4" w:space="0" w:color="auto"/>
                    <w:left w:val="single" w:sz="4" w:space="0" w:color="auto"/>
                  </w:tcBorders>
                  <w:shd w:val="clear" w:color="auto" w:fill="FFFFFF"/>
                  <w:vAlign w:val="center"/>
                </w:tcPr>
                <w:p w:rsidR="00381353" w:rsidRPr="009235D4" w:rsidRDefault="00381353" w:rsidP="009235D4">
                  <w:pPr>
                    <w:pStyle w:val="3"/>
                    <w:shd w:val="clear" w:color="auto" w:fill="auto"/>
                    <w:spacing w:before="0" w:after="0" w:line="240" w:lineRule="auto"/>
                    <w:ind w:left="120" w:firstLine="0"/>
                    <w:jc w:val="left"/>
                    <w:rPr>
                      <w:sz w:val="16"/>
                      <w:szCs w:val="16"/>
                    </w:rPr>
                  </w:pPr>
                  <w:r w:rsidRPr="009235D4">
                    <w:rPr>
                      <w:rStyle w:val="7pt"/>
                      <w:sz w:val="16"/>
                      <w:szCs w:val="16"/>
                    </w:rPr>
                    <w:t>Результат вычисления Характеристики насадки</w:t>
                  </w:r>
                </w:p>
              </w:tc>
              <w:tc>
                <w:tcPr>
                  <w:tcW w:w="2110" w:type="dxa"/>
                  <w:tcBorders>
                    <w:top w:val="single" w:sz="4" w:space="0" w:color="auto"/>
                    <w:left w:val="single" w:sz="4" w:space="0" w:color="auto"/>
                  </w:tcBorders>
                  <w:shd w:val="clear" w:color="auto" w:fill="FFFFFF"/>
                  <w:vAlign w:val="center"/>
                </w:tcPr>
                <w:p w:rsidR="00381353" w:rsidRPr="009235D4" w:rsidRDefault="00381353" w:rsidP="009235D4">
                  <w:pPr>
                    <w:pStyle w:val="3"/>
                    <w:shd w:val="clear" w:color="auto" w:fill="auto"/>
                    <w:spacing w:before="0" w:after="0" w:line="240" w:lineRule="auto"/>
                    <w:ind w:firstLine="0"/>
                    <w:jc w:val="left"/>
                    <w:rPr>
                      <w:sz w:val="16"/>
                      <w:szCs w:val="16"/>
                    </w:rPr>
                  </w:pPr>
                  <w:r w:rsidRPr="009235D4">
                    <w:rPr>
                      <w:rStyle w:val="7pt"/>
                      <w:sz w:val="16"/>
                      <w:szCs w:val="16"/>
                    </w:rPr>
                    <w:t>Две фазы времени разрядки</w:t>
                  </w:r>
                </w:p>
              </w:tc>
              <w:tc>
                <w:tcPr>
                  <w:tcW w:w="1159" w:type="dxa"/>
                  <w:tcBorders>
                    <w:top w:val="single" w:sz="4" w:space="0" w:color="auto"/>
                    <w:left w:val="single" w:sz="4" w:space="0" w:color="auto"/>
                  </w:tcBorders>
                  <w:shd w:val="clear" w:color="auto" w:fill="FFFFFF"/>
                  <w:vAlign w:val="center"/>
                </w:tcPr>
                <w:p w:rsidR="00381353" w:rsidRPr="009235D4" w:rsidRDefault="00381353" w:rsidP="009235D4">
                  <w:pPr>
                    <w:rPr>
                      <w:rFonts w:ascii="Arial" w:hAnsi="Arial" w:cs="Arial"/>
                      <w:sz w:val="16"/>
                      <w:szCs w:val="16"/>
                    </w:rPr>
                  </w:pPr>
                </w:p>
              </w:tc>
              <w:tc>
                <w:tcPr>
                  <w:tcW w:w="1842" w:type="dxa"/>
                  <w:tcBorders>
                    <w:top w:val="single" w:sz="4" w:space="0" w:color="auto"/>
                    <w:left w:val="single" w:sz="4" w:space="0" w:color="auto"/>
                  </w:tcBorders>
                  <w:shd w:val="clear" w:color="auto" w:fill="FFFFFF"/>
                  <w:vAlign w:val="center"/>
                </w:tcPr>
                <w:p w:rsidR="00381353" w:rsidRPr="009235D4" w:rsidRDefault="00381353" w:rsidP="009235D4">
                  <w:pPr>
                    <w:pStyle w:val="3"/>
                    <w:shd w:val="clear" w:color="auto" w:fill="auto"/>
                    <w:spacing w:before="0" w:after="0" w:line="240" w:lineRule="auto"/>
                    <w:ind w:firstLine="0"/>
                    <w:jc w:val="center"/>
                    <w:rPr>
                      <w:sz w:val="16"/>
                      <w:szCs w:val="16"/>
                    </w:rPr>
                  </w:pPr>
                  <w:r w:rsidRPr="009235D4">
                    <w:rPr>
                      <w:rStyle w:val="7pt"/>
                      <w:sz w:val="16"/>
                      <w:szCs w:val="16"/>
                    </w:rPr>
                    <w:t>3.5 секунды</w:t>
                  </w:r>
                </w:p>
              </w:tc>
              <w:tc>
                <w:tcPr>
                  <w:tcW w:w="1701" w:type="dxa"/>
                  <w:tcBorders>
                    <w:top w:val="single" w:sz="4" w:space="0" w:color="auto"/>
                    <w:left w:val="single" w:sz="4" w:space="0" w:color="auto"/>
                    <w:right w:val="single" w:sz="4" w:space="0" w:color="auto"/>
                  </w:tcBorders>
                  <w:shd w:val="clear" w:color="auto" w:fill="FFFFFF"/>
                  <w:vAlign w:val="center"/>
                </w:tcPr>
                <w:p w:rsidR="00381353" w:rsidRPr="009235D4" w:rsidRDefault="00381353" w:rsidP="009235D4">
                  <w:pPr>
                    <w:rPr>
                      <w:rFonts w:ascii="Arial" w:hAnsi="Arial" w:cs="Arial"/>
                      <w:sz w:val="16"/>
                      <w:szCs w:val="16"/>
                    </w:rPr>
                  </w:pPr>
                </w:p>
              </w:tc>
            </w:tr>
            <w:tr w:rsidR="009235D4" w:rsidRPr="009235D4" w:rsidTr="009235D4">
              <w:trPr>
                <w:trHeight w:hRule="exact" w:val="605"/>
              </w:trPr>
              <w:tc>
                <w:tcPr>
                  <w:tcW w:w="2243" w:type="dxa"/>
                  <w:tcBorders>
                    <w:top w:val="single" w:sz="4" w:space="0" w:color="auto"/>
                    <w:left w:val="single" w:sz="4" w:space="0" w:color="auto"/>
                  </w:tcBorders>
                  <w:shd w:val="clear" w:color="auto" w:fill="FFFFFF"/>
                  <w:vAlign w:val="center"/>
                </w:tcPr>
                <w:p w:rsidR="00381353" w:rsidRPr="009235D4" w:rsidRDefault="00381353" w:rsidP="009235D4">
                  <w:pPr>
                    <w:pStyle w:val="3"/>
                    <w:shd w:val="clear" w:color="auto" w:fill="auto"/>
                    <w:spacing w:before="0" w:after="0" w:line="240" w:lineRule="auto"/>
                    <w:ind w:firstLine="0"/>
                    <w:jc w:val="left"/>
                    <w:rPr>
                      <w:sz w:val="16"/>
                      <w:szCs w:val="16"/>
                    </w:rPr>
                  </w:pPr>
                  <w:r w:rsidRPr="009235D4">
                    <w:rPr>
                      <w:rStyle w:val="7pt"/>
                      <w:sz w:val="16"/>
                      <w:szCs w:val="16"/>
                    </w:rPr>
                    <w:t>Максимальное время разрядки</w:t>
                  </w:r>
                </w:p>
              </w:tc>
              <w:tc>
                <w:tcPr>
                  <w:tcW w:w="1605" w:type="dxa"/>
                  <w:tcBorders>
                    <w:top w:val="single" w:sz="4" w:space="0" w:color="auto"/>
                    <w:left w:val="single" w:sz="4" w:space="0" w:color="auto"/>
                  </w:tcBorders>
                  <w:shd w:val="clear" w:color="auto" w:fill="FFFFFF"/>
                  <w:vAlign w:val="center"/>
                </w:tcPr>
                <w:p w:rsidR="00381353" w:rsidRPr="009235D4" w:rsidRDefault="00381353" w:rsidP="009235D4">
                  <w:pPr>
                    <w:pStyle w:val="3"/>
                    <w:shd w:val="clear" w:color="auto" w:fill="auto"/>
                    <w:spacing w:before="0" w:after="0" w:line="240" w:lineRule="auto"/>
                    <w:ind w:left="120" w:firstLine="0"/>
                    <w:jc w:val="left"/>
                    <w:rPr>
                      <w:sz w:val="16"/>
                      <w:szCs w:val="16"/>
                    </w:rPr>
                  </w:pPr>
                  <w:r w:rsidRPr="009235D4">
                    <w:rPr>
                      <w:rStyle w:val="7pt"/>
                      <w:sz w:val="16"/>
                      <w:szCs w:val="16"/>
                    </w:rPr>
                    <w:t>Результат вычисления Характеристики насадки</w:t>
                  </w:r>
                </w:p>
              </w:tc>
              <w:tc>
                <w:tcPr>
                  <w:tcW w:w="2110" w:type="dxa"/>
                  <w:tcBorders>
                    <w:top w:val="single" w:sz="4" w:space="0" w:color="auto"/>
                    <w:left w:val="single" w:sz="4" w:space="0" w:color="auto"/>
                  </w:tcBorders>
                  <w:shd w:val="clear" w:color="auto" w:fill="FFFFFF"/>
                  <w:vAlign w:val="center"/>
                </w:tcPr>
                <w:p w:rsidR="00381353" w:rsidRPr="009235D4" w:rsidRDefault="00381353" w:rsidP="009235D4">
                  <w:pPr>
                    <w:pStyle w:val="3"/>
                    <w:shd w:val="clear" w:color="auto" w:fill="auto"/>
                    <w:spacing w:before="0" w:after="0" w:line="240" w:lineRule="auto"/>
                    <w:ind w:firstLine="0"/>
                    <w:jc w:val="left"/>
                    <w:rPr>
                      <w:sz w:val="16"/>
                      <w:szCs w:val="16"/>
                    </w:rPr>
                  </w:pPr>
                  <w:r w:rsidRPr="009235D4">
                    <w:rPr>
                      <w:rStyle w:val="7pt"/>
                      <w:sz w:val="16"/>
                      <w:szCs w:val="16"/>
                    </w:rPr>
                    <w:t>Две фазы времени разрядки</w:t>
                  </w:r>
                </w:p>
              </w:tc>
              <w:tc>
                <w:tcPr>
                  <w:tcW w:w="1159" w:type="dxa"/>
                  <w:tcBorders>
                    <w:top w:val="single" w:sz="4" w:space="0" w:color="auto"/>
                    <w:left w:val="single" w:sz="4" w:space="0" w:color="auto"/>
                  </w:tcBorders>
                  <w:shd w:val="clear" w:color="auto" w:fill="FFFFFF"/>
                  <w:vAlign w:val="center"/>
                </w:tcPr>
                <w:p w:rsidR="00381353" w:rsidRPr="009235D4" w:rsidRDefault="00381353" w:rsidP="009235D4">
                  <w:pPr>
                    <w:rPr>
                      <w:rFonts w:ascii="Arial" w:hAnsi="Arial" w:cs="Arial"/>
                      <w:sz w:val="16"/>
                      <w:szCs w:val="16"/>
                    </w:rPr>
                  </w:pPr>
                </w:p>
              </w:tc>
              <w:tc>
                <w:tcPr>
                  <w:tcW w:w="1842" w:type="dxa"/>
                  <w:tcBorders>
                    <w:top w:val="single" w:sz="4" w:space="0" w:color="auto"/>
                    <w:left w:val="single" w:sz="4" w:space="0" w:color="auto"/>
                  </w:tcBorders>
                  <w:shd w:val="clear" w:color="auto" w:fill="FFFFFF"/>
                  <w:vAlign w:val="center"/>
                </w:tcPr>
                <w:p w:rsidR="00381353" w:rsidRPr="009235D4" w:rsidRDefault="00381353" w:rsidP="009235D4">
                  <w:pPr>
                    <w:pStyle w:val="3"/>
                    <w:shd w:val="clear" w:color="auto" w:fill="auto"/>
                    <w:spacing w:before="0" w:after="0" w:line="240" w:lineRule="auto"/>
                    <w:ind w:firstLine="0"/>
                    <w:jc w:val="center"/>
                    <w:rPr>
                      <w:sz w:val="16"/>
                      <w:szCs w:val="16"/>
                    </w:rPr>
                  </w:pPr>
                  <w:r w:rsidRPr="009235D4">
                    <w:rPr>
                      <w:rStyle w:val="7pt"/>
                      <w:sz w:val="16"/>
                      <w:szCs w:val="16"/>
                    </w:rPr>
                    <w:t>10 секунд</w:t>
                  </w:r>
                </w:p>
              </w:tc>
              <w:tc>
                <w:tcPr>
                  <w:tcW w:w="1701" w:type="dxa"/>
                  <w:tcBorders>
                    <w:top w:val="single" w:sz="4" w:space="0" w:color="auto"/>
                    <w:left w:val="single" w:sz="4" w:space="0" w:color="auto"/>
                    <w:right w:val="single" w:sz="4" w:space="0" w:color="auto"/>
                  </w:tcBorders>
                  <w:shd w:val="clear" w:color="auto" w:fill="FFFFFF"/>
                  <w:vAlign w:val="center"/>
                </w:tcPr>
                <w:p w:rsidR="00381353" w:rsidRPr="009235D4" w:rsidRDefault="00381353" w:rsidP="009235D4">
                  <w:pPr>
                    <w:rPr>
                      <w:rFonts w:ascii="Arial" w:hAnsi="Arial" w:cs="Arial"/>
                      <w:sz w:val="16"/>
                      <w:szCs w:val="16"/>
                    </w:rPr>
                  </w:pPr>
                </w:p>
              </w:tc>
            </w:tr>
            <w:tr w:rsidR="009235D4" w:rsidRPr="009235D4" w:rsidTr="009235D4">
              <w:trPr>
                <w:trHeight w:hRule="exact" w:val="912"/>
              </w:trPr>
              <w:tc>
                <w:tcPr>
                  <w:tcW w:w="2243" w:type="dxa"/>
                  <w:tcBorders>
                    <w:top w:val="single" w:sz="4" w:space="0" w:color="auto"/>
                    <w:left w:val="single" w:sz="4" w:space="0" w:color="auto"/>
                  </w:tcBorders>
                  <w:shd w:val="clear" w:color="auto" w:fill="FFFFFF"/>
                  <w:vAlign w:val="center"/>
                </w:tcPr>
                <w:p w:rsidR="00381353" w:rsidRPr="009235D4" w:rsidRDefault="00381353" w:rsidP="009235D4">
                  <w:pPr>
                    <w:pStyle w:val="3"/>
                    <w:shd w:val="clear" w:color="auto" w:fill="auto"/>
                    <w:spacing w:before="0" w:after="0" w:line="240" w:lineRule="auto"/>
                    <w:ind w:firstLine="0"/>
                    <w:jc w:val="left"/>
                    <w:rPr>
                      <w:sz w:val="16"/>
                      <w:szCs w:val="16"/>
                    </w:rPr>
                  </w:pPr>
                  <w:r w:rsidRPr="009235D4">
                    <w:rPr>
                      <w:rStyle w:val="7pt"/>
                      <w:sz w:val="16"/>
                      <w:szCs w:val="16"/>
                      <w:lang w:val="ru-RU"/>
                    </w:rPr>
                    <w:t>Максимальное отношение сечения вых. отверстия насадки к сечению трубы</w:t>
                  </w:r>
                </w:p>
              </w:tc>
              <w:tc>
                <w:tcPr>
                  <w:tcW w:w="1605" w:type="dxa"/>
                  <w:tcBorders>
                    <w:top w:val="single" w:sz="4" w:space="0" w:color="auto"/>
                    <w:left w:val="single" w:sz="4" w:space="0" w:color="auto"/>
                  </w:tcBorders>
                  <w:shd w:val="clear" w:color="auto" w:fill="FFFFFF"/>
                  <w:vAlign w:val="center"/>
                </w:tcPr>
                <w:p w:rsidR="00381353" w:rsidRPr="009235D4" w:rsidRDefault="00381353" w:rsidP="009235D4">
                  <w:pPr>
                    <w:pStyle w:val="3"/>
                    <w:shd w:val="clear" w:color="auto" w:fill="auto"/>
                    <w:spacing w:before="0" w:after="0" w:line="240" w:lineRule="auto"/>
                    <w:ind w:left="120" w:firstLine="0"/>
                    <w:jc w:val="left"/>
                    <w:rPr>
                      <w:sz w:val="16"/>
                      <w:szCs w:val="16"/>
                      <w:lang w:val="en-US"/>
                    </w:rPr>
                  </w:pPr>
                  <w:r w:rsidRPr="009235D4">
                    <w:rPr>
                      <w:rStyle w:val="7pt"/>
                      <w:sz w:val="16"/>
                      <w:szCs w:val="16"/>
                    </w:rPr>
                    <w:t>Результат вычисления Характеристики насадки</w:t>
                  </w:r>
                </w:p>
              </w:tc>
              <w:tc>
                <w:tcPr>
                  <w:tcW w:w="2110" w:type="dxa"/>
                  <w:tcBorders>
                    <w:top w:val="single" w:sz="4" w:space="0" w:color="auto"/>
                    <w:left w:val="single" w:sz="4" w:space="0" w:color="auto"/>
                  </w:tcBorders>
                  <w:shd w:val="clear" w:color="auto" w:fill="FFFFFF"/>
                  <w:vAlign w:val="center"/>
                </w:tcPr>
                <w:p w:rsidR="00381353" w:rsidRPr="009235D4" w:rsidRDefault="00381353" w:rsidP="009235D4">
                  <w:pPr>
                    <w:pStyle w:val="3"/>
                    <w:shd w:val="clear" w:color="auto" w:fill="auto"/>
                    <w:spacing w:before="0" w:after="0" w:line="240" w:lineRule="auto"/>
                    <w:ind w:left="120" w:firstLine="0"/>
                    <w:jc w:val="left"/>
                    <w:rPr>
                      <w:sz w:val="16"/>
                      <w:szCs w:val="16"/>
                    </w:rPr>
                  </w:pPr>
                  <w:r w:rsidRPr="009235D4">
                    <w:rPr>
                      <w:rStyle w:val="7pt"/>
                      <w:sz w:val="16"/>
                      <w:szCs w:val="16"/>
                      <w:lang w:val="ru-RU"/>
                    </w:rPr>
                    <w:t>Отверстие/калибровочная шайба подключения трубопровода</w:t>
                  </w:r>
                </w:p>
              </w:tc>
              <w:tc>
                <w:tcPr>
                  <w:tcW w:w="1159" w:type="dxa"/>
                  <w:tcBorders>
                    <w:top w:val="single" w:sz="4" w:space="0" w:color="auto"/>
                    <w:left w:val="single" w:sz="4" w:space="0" w:color="auto"/>
                  </w:tcBorders>
                  <w:shd w:val="clear" w:color="auto" w:fill="FFFFFF"/>
                  <w:vAlign w:val="center"/>
                </w:tcPr>
                <w:p w:rsidR="00381353" w:rsidRPr="009235D4" w:rsidRDefault="00381353" w:rsidP="009235D4">
                  <w:pPr>
                    <w:rPr>
                      <w:rFonts w:ascii="Arial" w:hAnsi="Arial" w:cs="Arial"/>
                      <w:sz w:val="16"/>
                      <w:szCs w:val="16"/>
                      <w:lang w:val="ru-RU"/>
                    </w:rPr>
                  </w:pPr>
                </w:p>
              </w:tc>
              <w:tc>
                <w:tcPr>
                  <w:tcW w:w="1842" w:type="dxa"/>
                  <w:tcBorders>
                    <w:top w:val="single" w:sz="4" w:space="0" w:color="auto"/>
                    <w:left w:val="single" w:sz="4" w:space="0" w:color="auto"/>
                  </w:tcBorders>
                  <w:shd w:val="clear" w:color="auto" w:fill="FFFFFF"/>
                  <w:vAlign w:val="center"/>
                </w:tcPr>
                <w:p w:rsidR="00381353" w:rsidRPr="009235D4" w:rsidRDefault="00381353" w:rsidP="009235D4">
                  <w:pPr>
                    <w:pStyle w:val="3"/>
                    <w:shd w:val="clear" w:color="auto" w:fill="auto"/>
                    <w:spacing w:before="0" w:after="0" w:line="240" w:lineRule="auto"/>
                    <w:ind w:firstLine="0"/>
                    <w:jc w:val="center"/>
                    <w:rPr>
                      <w:sz w:val="16"/>
                      <w:szCs w:val="16"/>
                      <w:lang w:val="en-US"/>
                    </w:rPr>
                  </w:pPr>
                  <w:r w:rsidRPr="009235D4">
                    <w:rPr>
                      <w:rStyle w:val="7pt"/>
                      <w:sz w:val="16"/>
                      <w:szCs w:val="16"/>
                    </w:rPr>
                    <w:t>90.7%</w:t>
                  </w:r>
                </w:p>
              </w:tc>
              <w:tc>
                <w:tcPr>
                  <w:tcW w:w="1701" w:type="dxa"/>
                  <w:tcBorders>
                    <w:top w:val="single" w:sz="4" w:space="0" w:color="auto"/>
                    <w:left w:val="single" w:sz="4" w:space="0" w:color="auto"/>
                    <w:right w:val="single" w:sz="4" w:space="0" w:color="auto"/>
                  </w:tcBorders>
                  <w:shd w:val="clear" w:color="auto" w:fill="FFFFFF"/>
                  <w:vAlign w:val="center"/>
                </w:tcPr>
                <w:p w:rsidR="00381353" w:rsidRPr="009235D4" w:rsidRDefault="00381353" w:rsidP="009235D4">
                  <w:pPr>
                    <w:rPr>
                      <w:rFonts w:ascii="Arial" w:hAnsi="Arial" w:cs="Arial"/>
                      <w:sz w:val="16"/>
                      <w:szCs w:val="16"/>
                    </w:rPr>
                  </w:pPr>
                </w:p>
              </w:tc>
            </w:tr>
            <w:tr w:rsidR="009235D4" w:rsidRPr="009235D4" w:rsidTr="009235D4">
              <w:trPr>
                <w:trHeight w:hRule="exact" w:val="912"/>
              </w:trPr>
              <w:tc>
                <w:tcPr>
                  <w:tcW w:w="2243" w:type="dxa"/>
                  <w:tcBorders>
                    <w:top w:val="single" w:sz="4" w:space="0" w:color="auto"/>
                    <w:left w:val="single" w:sz="4" w:space="0" w:color="auto"/>
                  </w:tcBorders>
                  <w:shd w:val="clear" w:color="auto" w:fill="FFFFFF"/>
                  <w:vAlign w:val="center"/>
                </w:tcPr>
                <w:p w:rsidR="00381353" w:rsidRPr="009235D4" w:rsidRDefault="00381353" w:rsidP="009235D4">
                  <w:pPr>
                    <w:pStyle w:val="3"/>
                    <w:shd w:val="clear" w:color="auto" w:fill="auto"/>
                    <w:spacing w:before="0" w:after="0" w:line="240" w:lineRule="auto"/>
                    <w:ind w:firstLine="0"/>
                    <w:jc w:val="left"/>
                    <w:rPr>
                      <w:sz w:val="16"/>
                      <w:szCs w:val="16"/>
                    </w:rPr>
                  </w:pPr>
                  <w:r w:rsidRPr="009235D4">
                    <w:rPr>
                      <w:rStyle w:val="7pt"/>
                      <w:sz w:val="16"/>
                      <w:szCs w:val="16"/>
                      <w:lang w:val="ru-RU"/>
                    </w:rPr>
                    <w:t>Минимальное отношение сечения вых. отверстия насадки к сечению трубы</w:t>
                  </w:r>
                </w:p>
              </w:tc>
              <w:tc>
                <w:tcPr>
                  <w:tcW w:w="1605" w:type="dxa"/>
                  <w:tcBorders>
                    <w:top w:val="single" w:sz="4" w:space="0" w:color="auto"/>
                    <w:left w:val="single" w:sz="4" w:space="0" w:color="auto"/>
                  </w:tcBorders>
                  <w:shd w:val="clear" w:color="auto" w:fill="FFFFFF"/>
                  <w:vAlign w:val="center"/>
                </w:tcPr>
                <w:p w:rsidR="00381353" w:rsidRPr="009235D4" w:rsidRDefault="00381353" w:rsidP="009235D4">
                  <w:pPr>
                    <w:pStyle w:val="3"/>
                    <w:shd w:val="clear" w:color="auto" w:fill="auto"/>
                    <w:spacing w:before="0" w:after="0" w:line="240" w:lineRule="auto"/>
                    <w:ind w:left="57" w:firstLine="0"/>
                    <w:jc w:val="left"/>
                    <w:rPr>
                      <w:sz w:val="16"/>
                      <w:szCs w:val="16"/>
                    </w:rPr>
                  </w:pPr>
                  <w:r w:rsidRPr="009235D4">
                    <w:rPr>
                      <w:rStyle w:val="7pt"/>
                      <w:sz w:val="16"/>
                      <w:szCs w:val="16"/>
                    </w:rPr>
                    <w:t xml:space="preserve">Результат вычисления Характеристики насадки </w:t>
                  </w:r>
                </w:p>
              </w:tc>
              <w:tc>
                <w:tcPr>
                  <w:tcW w:w="2110" w:type="dxa"/>
                  <w:tcBorders>
                    <w:top w:val="single" w:sz="4" w:space="0" w:color="auto"/>
                    <w:left w:val="single" w:sz="4" w:space="0" w:color="auto"/>
                  </w:tcBorders>
                  <w:shd w:val="clear" w:color="auto" w:fill="FFFFFF"/>
                  <w:vAlign w:val="center"/>
                </w:tcPr>
                <w:p w:rsidR="00381353" w:rsidRPr="009235D4" w:rsidRDefault="00381353" w:rsidP="009235D4">
                  <w:pPr>
                    <w:pStyle w:val="3"/>
                    <w:shd w:val="clear" w:color="auto" w:fill="auto"/>
                    <w:spacing w:before="0" w:after="0" w:line="240" w:lineRule="auto"/>
                    <w:ind w:firstLine="0"/>
                    <w:jc w:val="left"/>
                    <w:rPr>
                      <w:sz w:val="16"/>
                      <w:szCs w:val="16"/>
                    </w:rPr>
                  </w:pPr>
                  <w:r w:rsidRPr="009235D4">
                    <w:rPr>
                      <w:rStyle w:val="7pt"/>
                      <w:sz w:val="16"/>
                      <w:szCs w:val="16"/>
                    </w:rPr>
                    <w:t>Отверстие/присоединение трубопровода</w:t>
                  </w:r>
                </w:p>
              </w:tc>
              <w:tc>
                <w:tcPr>
                  <w:tcW w:w="1159" w:type="dxa"/>
                  <w:tcBorders>
                    <w:top w:val="single" w:sz="4" w:space="0" w:color="auto"/>
                    <w:left w:val="single" w:sz="4" w:space="0" w:color="auto"/>
                  </w:tcBorders>
                  <w:shd w:val="clear" w:color="auto" w:fill="FFFFFF"/>
                  <w:vAlign w:val="center"/>
                </w:tcPr>
                <w:p w:rsidR="00381353" w:rsidRPr="009235D4" w:rsidRDefault="00381353" w:rsidP="009235D4">
                  <w:pPr>
                    <w:rPr>
                      <w:rFonts w:ascii="Arial" w:hAnsi="Arial" w:cs="Arial"/>
                      <w:sz w:val="16"/>
                      <w:szCs w:val="16"/>
                    </w:rPr>
                  </w:pPr>
                </w:p>
              </w:tc>
              <w:tc>
                <w:tcPr>
                  <w:tcW w:w="1842" w:type="dxa"/>
                  <w:tcBorders>
                    <w:top w:val="single" w:sz="4" w:space="0" w:color="auto"/>
                    <w:left w:val="single" w:sz="4" w:space="0" w:color="auto"/>
                  </w:tcBorders>
                  <w:shd w:val="clear" w:color="auto" w:fill="FFFFFF"/>
                  <w:vAlign w:val="center"/>
                </w:tcPr>
                <w:p w:rsidR="00381353" w:rsidRPr="009235D4" w:rsidRDefault="00381353" w:rsidP="009235D4">
                  <w:pPr>
                    <w:pStyle w:val="3"/>
                    <w:shd w:val="clear" w:color="auto" w:fill="auto"/>
                    <w:spacing w:before="0" w:after="0" w:line="240" w:lineRule="auto"/>
                    <w:ind w:firstLine="0"/>
                    <w:jc w:val="center"/>
                    <w:rPr>
                      <w:sz w:val="16"/>
                      <w:szCs w:val="16"/>
                    </w:rPr>
                  </w:pPr>
                  <w:r w:rsidRPr="009235D4">
                    <w:rPr>
                      <w:rStyle w:val="7pt"/>
                      <w:sz w:val="16"/>
                      <w:szCs w:val="16"/>
                    </w:rPr>
                    <w:t>2%</w:t>
                  </w:r>
                </w:p>
              </w:tc>
              <w:tc>
                <w:tcPr>
                  <w:tcW w:w="1701" w:type="dxa"/>
                  <w:tcBorders>
                    <w:top w:val="single" w:sz="4" w:space="0" w:color="auto"/>
                    <w:left w:val="single" w:sz="4" w:space="0" w:color="auto"/>
                    <w:right w:val="single" w:sz="4" w:space="0" w:color="auto"/>
                  </w:tcBorders>
                  <w:shd w:val="clear" w:color="auto" w:fill="FFFFFF"/>
                  <w:vAlign w:val="center"/>
                </w:tcPr>
                <w:p w:rsidR="00381353" w:rsidRPr="009235D4" w:rsidRDefault="00381353" w:rsidP="009235D4">
                  <w:pPr>
                    <w:rPr>
                      <w:rFonts w:ascii="Arial" w:hAnsi="Arial" w:cs="Arial"/>
                      <w:sz w:val="16"/>
                      <w:szCs w:val="16"/>
                    </w:rPr>
                  </w:pPr>
                </w:p>
              </w:tc>
            </w:tr>
            <w:tr w:rsidR="009235D4" w:rsidRPr="009235D4" w:rsidTr="009235D4">
              <w:trPr>
                <w:trHeight w:hRule="exact" w:val="610"/>
              </w:trPr>
              <w:tc>
                <w:tcPr>
                  <w:tcW w:w="2243" w:type="dxa"/>
                  <w:tcBorders>
                    <w:top w:val="single" w:sz="4" w:space="0" w:color="auto"/>
                    <w:left w:val="single" w:sz="4" w:space="0" w:color="auto"/>
                  </w:tcBorders>
                  <w:shd w:val="clear" w:color="auto" w:fill="FFFFFF"/>
                  <w:vAlign w:val="center"/>
                </w:tcPr>
                <w:p w:rsidR="00381353" w:rsidRPr="009235D4" w:rsidRDefault="00381353" w:rsidP="009235D4">
                  <w:pPr>
                    <w:pStyle w:val="3"/>
                    <w:shd w:val="clear" w:color="auto" w:fill="auto"/>
                    <w:spacing w:before="0" w:after="0" w:line="240" w:lineRule="auto"/>
                    <w:ind w:firstLine="0"/>
                    <w:jc w:val="left"/>
                    <w:rPr>
                      <w:sz w:val="16"/>
                      <w:szCs w:val="16"/>
                    </w:rPr>
                  </w:pPr>
                  <w:r w:rsidRPr="009235D4">
                    <w:rPr>
                      <w:rStyle w:val="7pt"/>
                      <w:sz w:val="16"/>
                      <w:szCs w:val="16"/>
                    </w:rPr>
                    <w:t>Процент перед первым тройником</w:t>
                  </w:r>
                </w:p>
              </w:tc>
              <w:tc>
                <w:tcPr>
                  <w:tcW w:w="1605" w:type="dxa"/>
                  <w:tcBorders>
                    <w:top w:val="single" w:sz="4" w:space="0" w:color="auto"/>
                    <w:left w:val="single" w:sz="4" w:space="0" w:color="auto"/>
                  </w:tcBorders>
                  <w:shd w:val="clear" w:color="auto" w:fill="FFFFFF"/>
                  <w:vAlign w:val="center"/>
                </w:tcPr>
                <w:p w:rsidR="00381353" w:rsidRPr="009235D4" w:rsidRDefault="00381353" w:rsidP="009235D4">
                  <w:pPr>
                    <w:pStyle w:val="3"/>
                    <w:shd w:val="clear" w:color="auto" w:fill="auto"/>
                    <w:spacing w:before="0" w:after="0" w:line="240" w:lineRule="auto"/>
                    <w:ind w:left="120" w:firstLine="0"/>
                    <w:jc w:val="left"/>
                    <w:rPr>
                      <w:sz w:val="16"/>
                      <w:szCs w:val="16"/>
                    </w:rPr>
                  </w:pPr>
                  <w:r w:rsidRPr="009235D4">
                    <w:rPr>
                      <w:rStyle w:val="7pt"/>
                      <w:sz w:val="16"/>
                      <w:szCs w:val="16"/>
                    </w:rPr>
                    <w:t>Характеристики трубопроводной системы</w:t>
                  </w:r>
                </w:p>
              </w:tc>
              <w:tc>
                <w:tcPr>
                  <w:tcW w:w="2110" w:type="dxa"/>
                  <w:tcBorders>
                    <w:top w:val="single" w:sz="4" w:space="0" w:color="auto"/>
                    <w:left w:val="single" w:sz="4" w:space="0" w:color="auto"/>
                  </w:tcBorders>
                  <w:shd w:val="clear" w:color="auto" w:fill="FFFFFF"/>
                  <w:vAlign w:val="center"/>
                </w:tcPr>
                <w:p w:rsidR="00381353" w:rsidRPr="009235D4" w:rsidRDefault="00381353" w:rsidP="009235D4">
                  <w:pPr>
                    <w:pStyle w:val="3"/>
                    <w:shd w:val="clear" w:color="auto" w:fill="auto"/>
                    <w:spacing w:before="0" w:after="0" w:line="240" w:lineRule="auto"/>
                    <w:ind w:left="120" w:firstLine="0"/>
                    <w:jc w:val="left"/>
                    <w:rPr>
                      <w:sz w:val="16"/>
                      <w:szCs w:val="16"/>
                    </w:rPr>
                  </w:pPr>
                  <w:r w:rsidRPr="009235D4">
                    <w:rPr>
                      <w:rStyle w:val="7pt"/>
                      <w:sz w:val="16"/>
                      <w:szCs w:val="16"/>
                    </w:rPr>
                    <w:t>Газонаполнение трубопровода</w:t>
                  </w:r>
                </w:p>
              </w:tc>
              <w:tc>
                <w:tcPr>
                  <w:tcW w:w="1159" w:type="dxa"/>
                  <w:tcBorders>
                    <w:top w:val="single" w:sz="4" w:space="0" w:color="auto"/>
                    <w:left w:val="single" w:sz="4" w:space="0" w:color="auto"/>
                  </w:tcBorders>
                  <w:shd w:val="clear" w:color="auto" w:fill="FFFFFF"/>
                  <w:vAlign w:val="center"/>
                </w:tcPr>
                <w:p w:rsidR="00381353" w:rsidRPr="009235D4" w:rsidRDefault="00381353" w:rsidP="009235D4">
                  <w:pPr>
                    <w:rPr>
                      <w:rFonts w:ascii="Arial" w:hAnsi="Arial" w:cs="Arial"/>
                      <w:sz w:val="16"/>
                      <w:szCs w:val="16"/>
                    </w:rPr>
                  </w:pPr>
                </w:p>
              </w:tc>
              <w:tc>
                <w:tcPr>
                  <w:tcW w:w="1842" w:type="dxa"/>
                  <w:tcBorders>
                    <w:top w:val="single" w:sz="4" w:space="0" w:color="auto"/>
                    <w:left w:val="single" w:sz="4" w:space="0" w:color="auto"/>
                  </w:tcBorders>
                  <w:shd w:val="clear" w:color="auto" w:fill="FFFFFF"/>
                  <w:vAlign w:val="center"/>
                </w:tcPr>
                <w:p w:rsidR="00381353" w:rsidRPr="009235D4" w:rsidRDefault="00381353" w:rsidP="009235D4">
                  <w:pPr>
                    <w:pStyle w:val="3"/>
                    <w:shd w:val="clear" w:color="auto" w:fill="auto"/>
                    <w:spacing w:before="0" w:after="0" w:line="240" w:lineRule="auto"/>
                    <w:ind w:firstLine="0"/>
                    <w:jc w:val="center"/>
                    <w:rPr>
                      <w:sz w:val="16"/>
                      <w:szCs w:val="16"/>
                    </w:rPr>
                  </w:pPr>
                  <w:r w:rsidRPr="009235D4">
                    <w:rPr>
                      <w:rStyle w:val="7pt"/>
                      <w:sz w:val="16"/>
                      <w:szCs w:val="16"/>
                    </w:rPr>
                    <w:t>1%</w:t>
                  </w:r>
                </w:p>
              </w:tc>
              <w:tc>
                <w:tcPr>
                  <w:tcW w:w="1701" w:type="dxa"/>
                  <w:tcBorders>
                    <w:top w:val="single" w:sz="4" w:space="0" w:color="auto"/>
                    <w:left w:val="single" w:sz="4" w:space="0" w:color="auto"/>
                    <w:right w:val="single" w:sz="4" w:space="0" w:color="auto"/>
                  </w:tcBorders>
                  <w:shd w:val="clear" w:color="auto" w:fill="FFFFFF"/>
                  <w:vAlign w:val="center"/>
                </w:tcPr>
                <w:p w:rsidR="00381353" w:rsidRPr="009235D4" w:rsidRDefault="00381353" w:rsidP="009235D4">
                  <w:pPr>
                    <w:rPr>
                      <w:rFonts w:ascii="Arial" w:hAnsi="Arial" w:cs="Arial"/>
                      <w:sz w:val="16"/>
                      <w:szCs w:val="16"/>
                    </w:rPr>
                  </w:pPr>
                </w:p>
              </w:tc>
            </w:tr>
            <w:tr w:rsidR="009235D4" w:rsidRPr="009235D4" w:rsidTr="009235D4">
              <w:trPr>
                <w:trHeight w:hRule="exact" w:val="501"/>
              </w:trPr>
              <w:tc>
                <w:tcPr>
                  <w:tcW w:w="2243" w:type="dxa"/>
                  <w:tcBorders>
                    <w:top w:val="single" w:sz="4" w:space="0" w:color="auto"/>
                    <w:left w:val="single" w:sz="4" w:space="0" w:color="auto"/>
                  </w:tcBorders>
                  <w:shd w:val="clear" w:color="auto" w:fill="FFFFFF"/>
                  <w:vAlign w:val="center"/>
                </w:tcPr>
                <w:p w:rsidR="00381353" w:rsidRPr="009235D4" w:rsidRDefault="00381353" w:rsidP="009235D4">
                  <w:pPr>
                    <w:pStyle w:val="3"/>
                    <w:shd w:val="clear" w:color="auto" w:fill="auto"/>
                    <w:spacing w:before="0" w:after="0" w:line="240" w:lineRule="auto"/>
                    <w:ind w:firstLine="0"/>
                    <w:jc w:val="left"/>
                    <w:rPr>
                      <w:sz w:val="16"/>
                      <w:szCs w:val="16"/>
                    </w:rPr>
                  </w:pPr>
                  <w:r w:rsidRPr="009235D4">
                    <w:rPr>
                      <w:rStyle w:val="7pt"/>
                      <w:sz w:val="16"/>
                      <w:szCs w:val="16"/>
                    </w:rPr>
                    <w:t>Максимум Бул тройника</w:t>
                  </w:r>
                </w:p>
              </w:tc>
              <w:tc>
                <w:tcPr>
                  <w:tcW w:w="1605" w:type="dxa"/>
                  <w:tcBorders>
                    <w:top w:val="single" w:sz="4" w:space="0" w:color="auto"/>
                    <w:left w:val="single" w:sz="4" w:space="0" w:color="auto"/>
                  </w:tcBorders>
                  <w:shd w:val="clear" w:color="auto" w:fill="FFFFFF"/>
                  <w:vAlign w:val="center"/>
                </w:tcPr>
                <w:p w:rsidR="00381353" w:rsidRPr="009235D4" w:rsidRDefault="00381353" w:rsidP="009235D4">
                  <w:pPr>
                    <w:pStyle w:val="3"/>
                    <w:shd w:val="clear" w:color="auto" w:fill="auto"/>
                    <w:spacing w:before="0" w:after="0" w:line="240" w:lineRule="auto"/>
                    <w:ind w:left="120" w:firstLine="0"/>
                    <w:jc w:val="left"/>
                    <w:rPr>
                      <w:sz w:val="16"/>
                      <w:szCs w:val="16"/>
                    </w:rPr>
                  </w:pPr>
                  <w:r w:rsidRPr="009235D4">
                    <w:rPr>
                      <w:rStyle w:val="7pt"/>
                      <w:sz w:val="16"/>
                      <w:szCs w:val="16"/>
                    </w:rPr>
                    <w:t>Характеристики насадки</w:t>
                  </w:r>
                </w:p>
              </w:tc>
              <w:tc>
                <w:tcPr>
                  <w:tcW w:w="2110" w:type="dxa"/>
                  <w:tcBorders>
                    <w:top w:val="single" w:sz="4" w:space="0" w:color="auto"/>
                    <w:left w:val="single" w:sz="4" w:space="0" w:color="auto"/>
                  </w:tcBorders>
                  <w:shd w:val="clear" w:color="auto" w:fill="FFFFFF"/>
                  <w:vAlign w:val="center"/>
                </w:tcPr>
                <w:p w:rsidR="00381353" w:rsidRPr="009235D4" w:rsidRDefault="00381353" w:rsidP="009235D4">
                  <w:pPr>
                    <w:pStyle w:val="3"/>
                    <w:shd w:val="clear" w:color="auto" w:fill="auto"/>
                    <w:spacing w:before="0" w:after="0" w:line="240" w:lineRule="auto"/>
                    <w:ind w:left="120" w:firstLine="0"/>
                    <w:jc w:val="left"/>
                    <w:rPr>
                      <w:sz w:val="16"/>
                      <w:szCs w:val="16"/>
                    </w:rPr>
                  </w:pPr>
                  <w:r w:rsidRPr="009235D4">
                    <w:rPr>
                      <w:rStyle w:val="7pt"/>
                      <w:sz w:val="16"/>
                      <w:szCs w:val="16"/>
                    </w:rPr>
                    <w:t>Выход NOVEC</w:t>
                  </w:r>
                </w:p>
              </w:tc>
              <w:tc>
                <w:tcPr>
                  <w:tcW w:w="1159" w:type="dxa"/>
                  <w:tcBorders>
                    <w:top w:val="single" w:sz="4" w:space="0" w:color="auto"/>
                    <w:left w:val="single" w:sz="4" w:space="0" w:color="auto"/>
                  </w:tcBorders>
                  <w:shd w:val="clear" w:color="auto" w:fill="FFFFFF"/>
                  <w:vAlign w:val="center"/>
                </w:tcPr>
                <w:p w:rsidR="00381353" w:rsidRPr="009235D4" w:rsidRDefault="00381353" w:rsidP="009235D4">
                  <w:pPr>
                    <w:rPr>
                      <w:rFonts w:ascii="Arial" w:hAnsi="Arial" w:cs="Arial"/>
                      <w:sz w:val="16"/>
                      <w:szCs w:val="16"/>
                    </w:rPr>
                  </w:pPr>
                </w:p>
              </w:tc>
              <w:tc>
                <w:tcPr>
                  <w:tcW w:w="1842" w:type="dxa"/>
                  <w:tcBorders>
                    <w:top w:val="single" w:sz="4" w:space="0" w:color="auto"/>
                    <w:left w:val="single" w:sz="4" w:space="0" w:color="auto"/>
                  </w:tcBorders>
                  <w:shd w:val="clear" w:color="auto" w:fill="FFFFFF"/>
                  <w:vAlign w:val="center"/>
                </w:tcPr>
                <w:p w:rsidR="00381353" w:rsidRPr="009235D4" w:rsidRDefault="00381353" w:rsidP="009235D4">
                  <w:pPr>
                    <w:pStyle w:val="3"/>
                    <w:shd w:val="clear" w:color="auto" w:fill="auto"/>
                    <w:spacing w:before="0" w:after="0" w:line="240" w:lineRule="auto"/>
                    <w:ind w:firstLine="0"/>
                    <w:jc w:val="center"/>
                    <w:rPr>
                      <w:sz w:val="16"/>
                      <w:szCs w:val="16"/>
                    </w:rPr>
                  </w:pPr>
                  <w:r w:rsidRPr="009235D4">
                    <w:rPr>
                      <w:rStyle w:val="7pt"/>
                      <w:sz w:val="16"/>
                      <w:szCs w:val="16"/>
                    </w:rPr>
                    <w:t>85%/15%</w:t>
                  </w:r>
                </w:p>
              </w:tc>
              <w:tc>
                <w:tcPr>
                  <w:tcW w:w="1701" w:type="dxa"/>
                  <w:tcBorders>
                    <w:top w:val="single" w:sz="4" w:space="0" w:color="auto"/>
                    <w:left w:val="single" w:sz="4" w:space="0" w:color="auto"/>
                    <w:right w:val="single" w:sz="4" w:space="0" w:color="auto"/>
                  </w:tcBorders>
                  <w:shd w:val="clear" w:color="auto" w:fill="FFFFFF"/>
                  <w:vAlign w:val="center"/>
                </w:tcPr>
                <w:p w:rsidR="00381353" w:rsidRPr="009235D4" w:rsidRDefault="00381353" w:rsidP="009235D4">
                  <w:pPr>
                    <w:rPr>
                      <w:rFonts w:ascii="Arial" w:hAnsi="Arial" w:cs="Arial"/>
                      <w:sz w:val="16"/>
                      <w:szCs w:val="16"/>
                    </w:rPr>
                  </w:pPr>
                </w:p>
              </w:tc>
            </w:tr>
            <w:tr w:rsidR="009235D4" w:rsidRPr="009235D4" w:rsidTr="009235D4">
              <w:trPr>
                <w:trHeight w:hRule="exact" w:val="477"/>
              </w:trPr>
              <w:tc>
                <w:tcPr>
                  <w:tcW w:w="2243" w:type="dxa"/>
                  <w:tcBorders>
                    <w:top w:val="single" w:sz="4" w:space="0" w:color="auto"/>
                    <w:left w:val="single" w:sz="4" w:space="0" w:color="auto"/>
                  </w:tcBorders>
                  <w:shd w:val="clear" w:color="auto" w:fill="FFFFFF"/>
                  <w:vAlign w:val="center"/>
                </w:tcPr>
                <w:p w:rsidR="00381353" w:rsidRPr="009235D4" w:rsidRDefault="00381353" w:rsidP="009235D4">
                  <w:pPr>
                    <w:pStyle w:val="3"/>
                    <w:shd w:val="clear" w:color="auto" w:fill="auto"/>
                    <w:spacing w:before="0" w:after="0" w:line="240" w:lineRule="auto"/>
                    <w:ind w:firstLine="0"/>
                    <w:jc w:val="left"/>
                    <w:rPr>
                      <w:sz w:val="16"/>
                      <w:szCs w:val="16"/>
                    </w:rPr>
                  </w:pPr>
                  <w:r w:rsidRPr="009235D4">
                    <w:rPr>
                      <w:rStyle w:val="7pt"/>
                      <w:sz w:val="16"/>
                      <w:szCs w:val="16"/>
                    </w:rPr>
                    <w:t>Минимум Бул тройника</w:t>
                  </w:r>
                </w:p>
              </w:tc>
              <w:tc>
                <w:tcPr>
                  <w:tcW w:w="1605" w:type="dxa"/>
                  <w:tcBorders>
                    <w:top w:val="single" w:sz="4" w:space="0" w:color="auto"/>
                    <w:left w:val="single" w:sz="4" w:space="0" w:color="auto"/>
                  </w:tcBorders>
                  <w:shd w:val="clear" w:color="auto" w:fill="FFFFFF"/>
                  <w:vAlign w:val="center"/>
                </w:tcPr>
                <w:p w:rsidR="00381353" w:rsidRPr="009235D4" w:rsidRDefault="00381353" w:rsidP="009235D4">
                  <w:pPr>
                    <w:pStyle w:val="3"/>
                    <w:shd w:val="clear" w:color="auto" w:fill="auto"/>
                    <w:spacing w:before="0" w:after="0" w:line="240" w:lineRule="auto"/>
                    <w:ind w:left="120" w:firstLine="0"/>
                    <w:jc w:val="left"/>
                    <w:rPr>
                      <w:sz w:val="16"/>
                      <w:szCs w:val="16"/>
                    </w:rPr>
                  </w:pPr>
                  <w:r w:rsidRPr="009235D4">
                    <w:rPr>
                      <w:rStyle w:val="7pt"/>
                      <w:sz w:val="16"/>
                      <w:szCs w:val="16"/>
                    </w:rPr>
                    <w:t>Характеристики насадки</w:t>
                  </w:r>
                </w:p>
              </w:tc>
              <w:tc>
                <w:tcPr>
                  <w:tcW w:w="2110" w:type="dxa"/>
                  <w:tcBorders>
                    <w:top w:val="single" w:sz="4" w:space="0" w:color="auto"/>
                    <w:left w:val="single" w:sz="4" w:space="0" w:color="auto"/>
                  </w:tcBorders>
                  <w:shd w:val="clear" w:color="auto" w:fill="FFFFFF"/>
                  <w:vAlign w:val="center"/>
                </w:tcPr>
                <w:p w:rsidR="00381353" w:rsidRPr="009235D4" w:rsidRDefault="00381353" w:rsidP="009235D4">
                  <w:pPr>
                    <w:pStyle w:val="3"/>
                    <w:shd w:val="clear" w:color="auto" w:fill="auto"/>
                    <w:spacing w:before="0" w:after="0" w:line="240" w:lineRule="auto"/>
                    <w:ind w:left="120" w:firstLine="0"/>
                    <w:jc w:val="left"/>
                    <w:rPr>
                      <w:sz w:val="16"/>
                      <w:szCs w:val="16"/>
                    </w:rPr>
                  </w:pPr>
                  <w:r w:rsidRPr="009235D4">
                    <w:rPr>
                      <w:rStyle w:val="7pt"/>
                      <w:sz w:val="16"/>
                      <w:szCs w:val="16"/>
                    </w:rPr>
                    <w:t>Выход NOVEC</w:t>
                  </w:r>
                </w:p>
              </w:tc>
              <w:tc>
                <w:tcPr>
                  <w:tcW w:w="1159" w:type="dxa"/>
                  <w:tcBorders>
                    <w:top w:val="single" w:sz="4" w:space="0" w:color="auto"/>
                    <w:left w:val="single" w:sz="4" w:space="0" w:color="auto"/>
                  </w:tcBorders>
                  <w:shd w:val="clear" w:color="auto" w:fill="FFFFFF"/>
                  <w:vAlign w:val="center"/>
                </w:tcPr>
                <w:p w:rsidR="00381353" w:rsidRPr="009235D4" w:rsidRDefault="00381353" w:rsidP="009235D4">
                  <w:pPr>
                    <w:rPr>
                      <w:rFonts w:ascii="Arial" w:hAnsi="Arial" w:cs="Arial"/>
                      <w:sz w:val="16"/>
                      <w:szCs w:val="16"/>
                    </w:rPr>
                  </w:pPr>
                </w:p>
              </w:tc>
              <w:tc>
                <w:tcPr>
                  <w:tcW w:w="1842" w:type="dxa"/>
                  <w:tcBorders>
                    <w:top w:val="single" w:sz="4" w:space="0" w:color="auto"/>
                    <w:left w:val="single" w:sz="4" w:space="0" w:color="auto"/>
                  </w:tcBorders>
                  <w:shd w:val="clear" w:color="auto" w:fill="FFFFFF"/>
                  <w:vAlign w:val="center"/>
                </w:tcPr>
                <w:p w:rsidR="00381353" w:rsidRPr="009235D4" w:rsidRDefault="00381353" w:rsidP="009235D4">
                  <w:pPr>
                    <w:pStyle w:val="3"/>
                    <w:shd w:val="clear" w:color="auto" w:fill="auto"/>
                    <w:spacing w:before="0" w:after="0" w:line="240" w:lineRule="auto"/>
                    <w:ind w:firstLine="0"/>
                    <w:jc w:val="center"/>
                    <w:rPr>
                      <w:sz w:val="16"/>
                      <w:szCs w:val="16"/>
                    </w:rPr>
                  </w:pPr>
                  <w:r w:rsidRPr="009235D4">
                    <w:rPr>
                      <w:rStyle w:val="7pt"/>
                      <w:sz w:val="16"/>
                      <w:szCs w:val="16"/>
                    </w:rPr>
                    <w:t>50%/50%</w:t>
                  </w:r>
                </w:p>
              </w:tc>
              <w:tc>
                <w:tcPr>
                  <w:tcW w:w="1701" w:type="dxa"/>
                  <w:tcBorders>
                    <w:top w:val="single" w:sz="4" w:space="0" w:color="auto"/>
                    <w:left w:val="single" w:sz="4" w:space="0" w:color="auto"/>
                    <w:right w:val="single" w:sz="4" w:space="0" w:color="auto"/>
                  </w:tcBorders>
                  <w:shd w:val="clear" w:color="auto" w:fill="FFFFFF"/>
                  <w:vAlign w:val="center"/>
                </w:tcPr>
                <w:p w:rsidR="00381353" w:rsidRPr="009235D4" w:rsidRDefault="00381353" w:rsidP="009235D4">
                  <w:pPr>
                    <w:rPr>
                      <w:rFonts w:ascii="Arial" w:hAnsi="Arial" w:cs="Arial"/>
                      <w:sz w:val="16"/>
                      <w:szCs w:val="16"/>
                    </w:rPr>
                  </w:pPr>
                </w:p>
              </w:tc>
            </w:tr>
            <w:tr w:rsidR="009235D4" w:rsidRPr="009235D4" w:rsidTr="009235D4">
              <w:trPr>
                <w:trHeight w:hRule="exact" w:val="453"/>
              </w:trPr>
              <w:tc>
                <w:tcPr>
                  <w:tcW w:w="2243" w:type="dxa"/>
                  <w:tcBorders>
                    <w:top w:val="single" w:sz="4" w:space="0" w:color="auto"/>
                    <w:left w:val="single" w:sz="4" w:space="0" w:color="auto"/>
                  </w:tcBorders>
                  <w:shd w:val="clear" w:color="auto" w:fill="FFFFFF"/>
                  <w:vAlign w:val="center"/>
                </w:tcPr>
                <w:p w:rsidR="00381353" w:rsidRPr="009235D4" w:rsidRDefault="00381353" w:rsidP="009235D4">
                  <w:pPr>
                    <w:pStyle w:val="3"/>
                    <w:shd w:val="clear" w:color="auto" w:fill="auto"/>
                    <w:spacing w:before="0" w:after="0" w:line="240" w:lineRule="auto"/>
                    <w:ind w:firstLine="0"/>
                    <w:jc w:val="left"/>
                    <w:rPr>
                      <w:sz w:val="16"/>
                      <w:szCs w:val="16"/>
                    </w:rPr>
                  </w:pPr>
                  <w:r w:rsidRPr="009235D4">
                    <w:rPr>
                      <w:rStyle w:val="7pt"/>
                      <w:sz w:val="16"/>
                      <w:szCs w:val="16"/>
                    </w:rPr>
                    <w:t>Минимум бокового тройника</w:t>
                  </w:r>
                </w:p>
              </w:tc>
              <w:tc>
                <w:tcPr>
                  <w:tcW w:w="1605" w:type="dxa"/>
                  <w:tcBorders>
                    <w:top w:val="single" w:sz="4" w:space="0" w:color="auto"/>
                    <w:left w:val="single" w:sz="4" w:space="0" w:color="auto"/>
                  </w:tcBorders>
                  <w:shd w:val="clear" w:color="auto" w:fill="FFFFFF"/>
                  <w:vAlign w:val="center"/>
                </w:tcPr>
                <w:p w:rsidR="00381353" w:rsidRPr="009235D4" w:rsidRDefault="00381353" w:rsidP="009235D4">
                  <w:pPr>
                    <w:pStyle w:val="3"/>
                    <w:shd w:val="clear" w:color="auto" w:fill="auto"/>
                    <w:spacing w:before="0" w:after="0" w:line="240" w:lineRule="auto"/>
                    <w:ind w:left="120" w:firstLine="0"/>
                    <w:jc w:val="left"/>
                    <w:rPr>
                      <w:sz w:val="16"/>
                      <w:szCs w:val="16"/>
                    </w:rPr>
                  </w:pPr>
                  <w:r w:rsidRPr="009235D4">
                    <w:rPr>
                      <w:rStyle w:val="7pt"/>
                      <w:sz w:val="16"/>
                      <w:szCs w:val="16"/>
                    </w:rPr>
                    <w:t>Характеристики насадки</w:t>
                  </w:r>
                </w:p>
              </w:tc>
              <w:tc>
                <w:tcPr>
                  <w:tcW w:w="2110" w:type="dxa"/>
                  <w:tcBorders>
                    <w:top w:val="single" w:sz="4" w:space="0" w:color="auto"/>
                    <w:left w:val="single" w:sz="4" w:space="0" w:color="auto"/>
                  </w:tcBorders>
                  <w:shd w:val="clear" w:color="auto" w:fill="FFFFFF"/>
                  <w:vAlign w:val="center"/>
                </w:tcPr>
                <w:p w:rsidR="00381353" w:rsidRPr="009235D4" w:rsidRDefault="00381353" w:rsidP="009235D4">
                  <w:pPr>
                    <w:pStyle w:val="3"/>
                    <w:shd w:val="clear" w:color="auto" w:fill="auto"/>
                    <w:spacing w:before="0" w:after="0" w:line="240" w:lineRule="auto"/>
                    <w:ind w:left="120" w:firstLine="0"/>
                    <w:jc w:val="left"/>
                    <w:rPr>
                      <w:sz w:val="16"/>
                      <w:szCs w:val="16"/>
                    </w:rPr>
                  </w:pPr>
                  <w:r w:rsidRPr="009235D4">
                    <w:rPr>
                      <w:rStyle w:val="7pt"/>
                      <w:sz w:val="16"/>
                      <w:szCs w:val="16"/>
                    </w:rPr>
                    <w:t>Выход NOVEC</w:t>
                  </w:r>
                </w:p>
              </w:tc>
              <w:tc>
                <w:tcPr>
                  <w:tcW w:w="1159" w:type="dxa"/>
                  <w:tcBorders>
                    <w:top w:val="single" w:sz="4" w:space="0" w:color="auto"/>
                    <w:left w:val="single" w:sz="4" w:space="0" w:color="auto"/>
                  </w:tcBorders>
                  <w:shd w:val="clear" w:color="auto" w:fill="FFFFFF"/>
                  <w:vAlign w:val="center"/>
                </w:tcPr>
                <w:p w:rsidR="00381353" w:rsidRPr="009235D4" w:rsidRDefault="00381353" w:rsidP="009235D4">
                  <w:pPr>
                    <w:rPr>
                      <w:rFonts w:ascii="Arial" w:hAnsi="Arial" w:cs="Arial"/>
                      <w:sz w:val="16"/>
                      <w:szCs w:val="16"/>
                    </w:rPr>
                  </w:pPr>
                </w:p>
              </w:tc>
              <w:tc>
                <w:tcPr>
                  <w:tcW w:w="1842" w:type="dxa"/>
                  <w:tcBorders>
                    <w:top w:val="single" w:sz="4" w:space="0" w:color="auto"/>
                    <w:left w:val="single" w:sz="4" w:space="0" w:color="auto"/>
                  </w:tcBorders>
                  <w:shd w:val="clear" w:color="auto" w:fill="FFFFFF"/>
                  <w:vAlign w:val="center"/>
                </w:tcPr>
                <w:p w:rsidR="00381353" w:rsidRPr="009235D4" w:rsidRDefault="00381353" w:rsidP="009235D4">
                  <w:pPr>
                    <w:pStyle w:val="3"/>
                    <w:shd w:val="clear" w:color="auto" w:fill="auto"/>
                    <w:spacing w:before="0" w:after="0" w:line="240" w:lineRule="auto"/>
                    <w:ind w:firstLine="0"/>
                    <w:jc w:val="center"/>
                    <w:rPr>
                      <w:sz w:val="16"/>
                      <w:szCs w:val="16"/>
                    </w:rPr>
                  </w:pPr>
                  <w:r w:rsidRPr="009235D4">
                    <w:rPr>
                      <w:rStyle w:val="7pt"/>
                      <w:sz w:val="16"/>
                      <w:szCs w:val="16"/>
                    </w:rPr>
                    <w:t>55%/45%</w:t>
                  </w:r>
                </w:p>
              </w:tc>
              <w:tc>
                <w:tcPr>
                  <w:tcW w:w="1701" w:type="dxa"/>
                  <w:tcBorders>
                    <w:top w:val="single" w:sz="4" w:space="0" w:color="auto"/>
                    <w:left w:val="single" w:sz="4" w:space="0" w:color="auto"/>
                    <w:right w:val="single" w:sz="4" w:space="0" w:color="auto"/>
                  </w:tcBorders>
                  <w:shd w:val="clear" w:color="auto" w:fill="FFFFFF"/>
                  <w:vAlign w:val="center"/>
                </w:tcPr>
                <w:p w:rsidR="00381353" w:rsidRPr="009235D4" w:rsidRDefault="00381353" w:rsidP="009235D4">
                  <w:pPr>
                    <w:rPr>
                      <w:rFonts w:ascii="Arial" w:hAnsi="Arial" w:cs="Arial"/>
                      <w:sz w:val="16"/>
                      <w:szCs w:val="16"/>
                    </w:rPr>
                  </w:pPr>
                </w:p>
              </w:tc>
            </w:tr>
            <w:tr w:rsidR="009235D4" w:rsidRPr="009235D4" w:rsidTr="009235D4">
              <w:trPr>
                <w:trHeight w:hRule="exact" w:val="699"/>
              </w:trPr>
              <w:tc>
                <w:tcPr>
                  <w:tcW w:w="2243" w:type="dxa"/>
                  <w:tcBorders>
                    <w:top w:val="single" w:sz="4" w:space="0" w:color="auto"/>
                    <w:left w:val="single" w:sz="4" w:space="0" w:color="auto"/>
                  </w:tcBorders>
                  <w:shd w:val="clear" w:color="auto" w:fill="FFFFFF"/>
                  <w:vAlign w:val="center"/>
                </w:tcPr>
                <w:p w:rsidR="00381353" w:rsidRPr="009235D4" w:rsidRDefault="00381353" w:rsidP="009235D4">
                  <w:pPr>
                    <w:pStyle w:val="3"/>
                    <w:shd w:val="clear" w:color="auto" w:fill="auto"/>
                    <w:spacing w:before="0" w:after="0" w:line="240" w:lineRule="auto"/>
                    <w:ind w:firstLine="0"/>
                    <w:jc w:val="left"/>
                    <w:rPr>
                      <w:sz w:val="16"/>
                      <w:szCs w:val="16"/>
                    </w:rPr>
                  </w:pPr>
                  <w:r w:rsidRPr="009235D4">
                    <w:rPr>
                      <w:rStyle w:val="7pt"/>
                      <w:sz w:val="16"/>
                      <w:szCs w:val="16"/>
                    </w:rPr>
                    <w:t>Максимум бокового тройника</w:t>
                  </w:r>
                </w:p>
              </w:tc>
              <w:tc>
                <w:tcPr>
                  <w:tcW w:w="1605" w:type="dxa"/>
                  <w:tcBorders>
                    <w:top w:val="single" w:sz="4" w:space="0" w:color="auto"/>
                    <w:left w:val="single" w:sz="4" w:space="0" w:color="auto"/>
                  </w:tcBorders>
                  <w:shd w:val="clear" w:color="auto" w:fill="FFFFFF"/>
                  <w:vAlign w:val="center"/>
                </w:tcPr>
                <w:p w:rsidR="00381353" w:rsidRPr="009235D4" w:rsidRDefault="00381353" w:rsidP="009235D4">
                  <w:pPr>
                    <w:pStyle w:val="3"/>
                    <w:shd w:val="clear" w:color="auto" w:fill="auto"/>
                    <w:spacing w:before="0" w:after="0" w:line="240" w:lineRule="auto"/>
                    <w:ind w:left="120" w:firstLine="0"/>
                    <w:jc w:val="left"/>
                    <w:rPr>
                      <w:sz w:val="16"/>
                      <w:szCs w:val="16"/>
                    </w:rPr>
                  </w:pPr>
                  <w:r w:rsidRPr="009235D4">
                    <w:rPr>
                      <w:rStyle w:val="7pt"/>
                      <w:sz w:val="16"/>
                      <w:szCs w:val="16"/>
                    </w:rPr>
                    <w:t>Характеристики насадки</w:t>
                  </w:r>
                </w:p>
              </w:tc>
              <w:tc>
                <w:tcPr>
                  <w:tcW w:w="2110" w:type="dxa"/>
                  <w:tcBorders>
                    <w:top w:val="single" w:sz="4" w:space="0" w:color="auto"/>
                    <w:left w:val="single" w:sz="4" w:space="0" w:color="auto"/>
                  </w:tcBorders>
                  <w:shd w:val="clear" w:color="auto" w:fill="FFFFFF"/>
                  <w:vAlign w:val="center"/>
                </w:tcPr>
                <w:p w:rsidR="00381353" w:rsidRPr="009235D4" w:rsidRDefault="00381353" w:rsidP="009235D4">
                  <w:pPr>
                    <w:pStyle w:val="3"/>
                    <w:shd w:val="clear" w:color="auto" w:fill="auto"/>
                    <w:spacing w:before="0" w:after="0" w:line="240" w:lineRule="auto"/>
                    <w:ind w:left="120" w:firstLine="0"/>
                    <w:jc w:val="left"/>
                    <w:rPr>
                      <w:sz w:val="16"/>
                      <w:szCs w:val="16"/>
                    </w:rPr>
                  </w:pPr>
                  <w:r w:rsidRPr="009235D4">
                    <w:rPr>
                      <w:rStyle w:val="7pt"/>
                      <w:sz w:val="16"/>
                      <w:szCs w:val="16"/>
                    </w:rPr>
                    <w:t>Выход NOVEC</w:t>
                  </w:r>
                </w:p>
              </w:tc>
              <w:tc>
                <w:tcPr>
                  <w:tcW w:w="1159" w:type="dxa"/>
                  <w:tcBorders>
                    <w:top w:val="single" w:sz="4" w:space="0" w:color="auto"/>
                    <w:left w:val="single" w:sz="4" w:space="0" w:color="auto"/>
                  </w:tcBorders>
                  <w:shd w:val="clear" w:color="auto" w:fill="FFFFFF"/>
                  <w:vAlign w:val="center"/>
                </w:tcPr>
                <w:p w:rsidR="00381353" w:rsidRPr="009235D4" w:rsidRDefault="00381353" w:rsidP="009235D4">
                  <w:pPr>
                    <w:rPr>
                      <w:rFonts w:ascii="Arial" w:hAnsi="Arial" w:cs="Arial"/>
                      <w:sz w:val="16"/>
                      <w:szCs w:val="16"/>
                    </w:rPr>
                  </w:pPr>
                </w:p>
              </w:tc>
              <w:tc>
                <w:tcPr>
                  <w:tcW w:w="1842" w:type="dxa"/>
                  <w:tcBorders>
                    <w:top w:val="single" w:sz="4" w:space="0" w:color="auto"/>
                    <w:left w:val="single" w:sz="4" w:space="0" w:color="auto"/>
                  </w:tcBorders>
                  <w:shd w:val="clear" w:color="auto" w:fill="FFFFFF"/>
                  <w:vAlign w:val="center"/>
                </w:tcPr>
                <w:p w:rsidR="00381353" w:rsidRPr="009235D4" w:rsidRDefault="00381353" w:rsidP="009235D4">
                  <w:pPr>
                    <w:pStyle w:val="3"/>
                    <w:shd w:val="clear" w:color="auto" w:fill="auto"/>
                    <w:spacing w:before="0" w:after="0" w:line="240" w:lineRule="auto"/>
                    <w:ind w:firstLine="0"/>
                    <w:jc w:val="center"/>
                    <w:rPr>
                      <w:sz w:val="16"/>
                      <w:szCs w:val="16"/>
                    </w:rPr>
                  </w:pPr>
                  <w:r w:rsidRPr="009235D4">
                    <w:rPr>
                      <w:rStyle w:val="7pt"/>
                      <w:sz w:val="16"/>
                      <w:szCs w:val="16"/>
                    </w:rPr>
                    <w:t>95%/5%</w:t>
                  </w:r>
                </w:p>
              </w:tc>
              <w:tc>
                <w:tcPr>
                  <w:tcW w:w="1701" w:type="dxa"/>
                  <w:tcBorders>
                    <w:top w:val="single" w:sz="4" w:space="0" w:color="auto"/>
                    <w:left w:val="single" w:sz="4" w:space="0" w:color="auto"/>
                    <w:right w:val="single" w:sz="4" w:space="0" w:color="auto"/>
                  </w:tcBorders>
                  <w:shd w:val="clear" w:color="auto" w:fill="FFFFFF"/>
                  <w:vAlign w:val="center"/>
                </w:tcPr>
                <w:p w:rsidR="00381353" w:rsidRPr="009235D4" w:rsidRDefault="00381353" w:rsidP="009235D4">
                  <w:pPr>
                    <w:rPr>
                      <w:rFonts w:ascii="Arial" w:hAnsi="Arial" w:cs="Arial"/>
                      <w:sz w:val="16"/>
                      <w:szCs w:val="16"/>
                    </w:rPr>
                  </w:pPr>
                </w:p>
              </w:tc>
            </w:tr>
            <w:tr w:rsidR="009235D4" w:rsidRPr="009235D4" w:rsidTr="009235D4">
              <w:trPr>
                <w:trHeight w:hRule="exact" w:val="534"/>
              </w:trPr>
              <w:tc>
                <w:tcPr>
                  <w:tcW w:w="2243" w:type="dxa"/>
                  <w:tcBorders>
                    <w:top w:val="single" w:sz="4" w:space="0" w:color="auto"/>
                    <w:left w:val="single" w:sz="4" w:space="0" w:color="auto"/>
                  </w:tcBorders>
                  <w:shd w:val="clear" w:color="auto" w:fill="FFFFFF"/>
                  <w:vAlign w:val="center"/>
                </w:tcPr>
                <w:p w:rsidR="00381353" w:rsidRPr="009235D4" w:rsidRDefault="00381353" w:rsidP="009235D4">
                  <w:pPr>
                    <w:pStyle w:val="3"/>
                    <w:shd w:val="clear" w:color="auto" w:fill="auto"/>
                    <w:spacing w:before="0" w:after="0" w:line="240" w:lineRule="auto"/>
                    <w:ind w:firstLine="0"/>
                    <w:jc w:val="left"/>
                    <w:rPr>
                      <w:sz w:val="16"/>
                      <w:szCs w:val="16"/>
                    </w:rPr>
                  </w:pPr>
                  <w:r w:rsidRPr="009235D4">
                    <w:rPr>
                      <w:rStyle w:val="7pt"/>
                      <w:sz w:val="16"/>
                      <w:szCs w:val="16"/>
                      <w:lang w:val="ru-RU"/>
                    </w:rPr>
                    <w:t>Процентное содержание агента в трубопроводе</w:t>
                  </w:r>
                </w:p>
              </w:tc>
              <w:tc>
                <w:tcPr>
                  <w:tcW w:w="1605" w:type="dxa"/>
                  <w:tcBorders>
                    <w:top w:val="single" w:sz="4" w:space="0" w:color="auto"/>
                    <w:left w:val="single" w:sz="4" w:space="0" w:color="auto"/>
                  </w:tcBorders>
                  <w:shd w:val="clear" w:color="auto" w:fill="FFFFFF"/>
                  <w:vAlign w:val="center"/>
                </w:tcPr>
                <w:p w:rsidR="00381353" w:rsidRPr="009235D4" w:rsidRDefault="00381353" w:rsidP="009235D4">
                  <w:pPr>
                    <w:pStyle w:val="3"/>
                    <w:shd w:val="clear" w:color="auto" w:fill="auto"/>
                    <w:spacing w:before="0" w:after="0" w:line="240" w:lineRule="auto"/>
                    <w:ind w:left="120" w:firstLine="0"/>
                    <w:jc w:val="left"/>
                    <w:rPr>
                      <w:sz w:val="16"/>
                      <w:szCs w:val="16"/>
                    </w:rPr>
                  </w:pPr>
                  <w:r w:rsidRPr="009235D4">
                    <w:rPr>
                      <w:rStyle w:val="7pt"/>
                      <w:sz w:val="16"/>
                      <w:szCs w:val="16"/>
                    </w:rPr>
                    <w:t>Результат вычисления</w:t>
                  </w:r>
                </w:p>
              </w:tc>
              <w:tc>
                <w:tcPr>
                  <w:tcW w:w="2110" w:type="dxa"/>
                  <w:tcBorders>
                    <w:top w:val="single" w:sz="4" w:space="0" w:color="auto"/>
                    <w:left w:val="single" w:sz="4" w:space="0" w:color="auto"/>
                  </w:tcBorders>
                  <w:shd w:val="clear" w:color="auto" w:fill="FFFFFF"/>
                  <w:vAlign w:val="center"/>
                </w:tcPr>
                <w:p w:rsidR="00381353" w:rsidRPr="009235D4" w:rsidRDefault="00381353" w:rsidP="009235D4">
                  <w:pPr>
                    <w:pStyle w:val="3"/>
                    <w:shd w:val="clear" w:color="auto" w:fill="auto"/>
                    <w:spacing w:before="0" w:after="0" w:line="240" w:lineRule="auto"/>
                    <w:ind w:left="120" w:firstLine="0"/>
                    <w:jc w:val="left"/>
                    <w:rPr>
                      <w:sz w:val="16"/>
                      <w:szCs w:val="16"/>
                    </w:rPr>
                  </w:pPr>
                  <w:r w:rsidRPr="009235D4">
                    <w:rPr>
                      <w:rStyle w:val="7pt"/>
                      <w:sz w:val="16"/>
                      <w:szCs w:val="16"/>
                    </w:rPr>
                    <w:t>Результат вычисления</w:t>
                  </w:r>
                </w:p>
              </w:tc>
              <w:tc>
                <w:tcPr>
                  <w:tcW w:w="1159" w:type="dxa"/>
                  <w:tcBorders>
                    <w:top w:val="single" w:sz="4" w:space="0" w:color="auto"/>
                    <w:left w:val="single" w:sz="4" w:space="0" w:color="auto"/>
                  </w:tcBorders>
                  <w:shd w:val="clear" w:color="auto" w:fill="FFFFFF"/>
                  <w:vAlign w:val="center"/>
                </w:tcPr>
                <w:p w:rsidR="00381353" w:rsidRPr="009235D4" w:rsidRDefault="00381353" w:rsidP="009235D4">
                  <w:pPr>
                    <w:rPr>
                      <w:rFonts w:ascii="Arial" w:hAnsi="Arial" w:cs="Arial"/>
                      <w:sz w:val="16"/>
                      <w:szCs w:val="16"/>
                    </w:rPr>
                  </w:pPr>
                </w:p>
              </w:tc>
              <w:tc>
                <w:tcPr>
                  <w:tcW w:w="1842" w:type="dxa"/>
                  <w:tcBorders>
                    <w:top w:val="single" w:sz="4" w:space="0" w:color="auto"/>
                    <w:left w:val="single" w:sz="4" w:space="0" w:color="auto"/>
                  </w:tcBorders>
                  <w:shd w:val="clear" w:color="auto" w:fill="FFFFFF"/>
                  <w:vAlign w:val="center"/>
                </w:tcPr>
                <w:p w:rsidR="00381353" w:rsidRPr="009235D4" w:rsidRDefault="00381353" w:rsidP="009235D4">
                  <w:pPr>
                    <w:pStyle w:val="3"/>
                    <w:shd w:val="clear" w:color="auto" w:fill="auto"/>
                    <w:spacing w:before="0" w:after="0" w:line="240" w:lineRule="auto"/>
                    <w:ind w:firstLine="0"/>
                    <w:jc w:val="center"/>
                    <w:rPr>
                      <w:sz w:val="16"/>
                      <w:szCs w:val="16"/>
                    </w:rPr>
                  </w:pPr>
                  <w:r w:rsidRPr="009235D4">
                    <w:rPr>
                      <w:rStyle w:val="7pt"/>
                      <w:sz w:val="16"/>
                      <w:szCs w:val="16"/>
                    </w:rPr>
                    <w:t>332%</w:t>
                  </w:r>
                </w:p>
              </w:tc>
              <w:tc>
                <w:tcPr>
                  <w:tcW w:w="1701" w:type="dxa"/>
                  <w:tcBorders>
                    <w:top w:val="single" w:sz="4" w:space="0" w:color="auto"/>
                    <w:left w:val="single" w:sz="4" w:space="0" w:color="auto"/>
                    <w:right w:val="single" w:sz="4" w:space="0" w:color="auto"/>
                  </w:tcBorders>
                  <w:shd w:val="clear" w:color="auto" w:fill="FFFFFF"/>
                  <w:vAlign w:val="center"/>
                </w:tcPr>
                <w:p w:rsidR="00381353" w:rsidRPr="009235D4" w:rsidRDefault="00381353" w:rsidP="009235D4">
                  <w:pPr>
                    <w:rPr>
                      <w:rFonts w:ascii="Arial" w:hAnsi="Arial" w:cs="Arial"/>
                      <w:sz w:val="16"/>
                      <w:szCs w:val="16"/>
                    </w:rPr>
                  </w:pPr>
                </w:p>
              </w:tc>
            </w:tr>
            <w:tr w:rsidR="009235D4" w:rsidRPr="009235D4" w:rsidTr="009235D4">
              <w:trPr>
                <w:trHeight w:hRule="exact" w:val="749"/>
              </w:trPr>
              <w:tc>
                <w:tcPr>
                  <w:tcW w:w="2243" w:type="dxa"/>
                  <w:tcBorders>
                    <w:top w:val="single" w:sz="4" w:space="0" w:color="auto"/>
                    <w:left w:val="single" w:sz="4" w:space="0" w:color="auto"/>
                  </w:tcBorders>
                  <w:shd w:val="clear" w:color="auto" w:fill="FFFFFF"/>
                  <w:vAlign w:val="center"/>
                </w:tcPr>
                <w:p w:rsidR="00381353" w:rsidRPr="009235D4" w:rsidRDefault="00381353" w:rsidP="009235D4">
                  <w:pPr>
                    <w:pStyle w:val="3"/>
                    <w:shd w:val="clear" w:color="auto" w:fill="auto"/>
                    <w:spacing w:before="0" w:after="0" w:line="240" w:lineRule="auto"/>
                    <w:ind w:left="120" w:firstLine="0"/>
                    <w:jc w:val="left"/>
                    <w:rPr>
                      <w:sz w:val="16"/>
                      <w:szCs w:val="16"/>
                    </w:rPr>
                  </w:pPr>
                  <w:r w:rsidRPr="009235D4">
                    <w:rPr>
                      <w:rStyle w:val="7pt"/>
                      <w:sz w:val="16"/>
                      <w:szCs w:val="16"/>
                      <w:lang w:val="ru-RU"/>
                    </w:rPr>
                    <w:t>Максимальная разница во времени подачи</w:t>
                  </w:r>
                </w:p>
              </w:tc>
              <w:tc>
                <w:tcPr>
                  <w:tcW w:w="1605" w:type="dxa"/>
                  <w:tcBorders>
                    <w:top w:val="single" w:sz="4" w:space="0" w:color="auto"/>
                    <w:left w:val="single" w:sz="4" w:space="0" w:color="auto"/>
                  </w:tcBorders>
                  <w:shd w:val="clear" w:color="auto" w:fill="FFFFFF"/>
                  <w:vAlign w:val="center"/>
                </w:tcPr>
                <w:p w:rsidR="00381353" w:rsidRPr="009235D4" w:rsidRDefault="00381353" w:rsidP="009235D4">
                  <w:pPr>
                    <w:pStyle w:val="3"/>
                    <w:shd w:val="clear" w:color="auto" w:fill="auto"/>
                    <w:spacing w:before="0" w:after="0" w:line="240" w:lineRule="auto"/>
                    <w:ind w:left="120" w:firstLine="0"/>
                    <w:jc w:val="left"/>
                    <w:rPr>
                      <w:sz w:val="16"/>
                      <w:szCs w:val="16"/>
                    </w:rPr>
                  </w:pPr>
                  <w:r w:rsidRPr="009235D4">
                    <w:rPr>
                      <w:rStyle w:val="7pt"/>
                      <w:sz w:val="16"/>
                      <w:szCs w:val="16"/>
                    </w:rPr>
                    <w:t>Характеристики насадки</w:t>
                  </w:r>
                </w:p>
              </w:tc>
              <w:tc>
                <w:tcPr>
                  <w:tcW w:w="2110" w:type="dxa"/>
                  <w:tcBorders>
                    <w:top w:val="single" w:sz="4" w:space="0" w:color="auto"/>
                    <w:left w:val="single" w:sz="4" w:space="0" w:color="auto"/>
                  </w:tcBorders>
                  <w:shd w:val="clear" w:color="auto" w:fill="FFFFFF"/>
                  <w:vAlign w:val="center"/>
                </w:tcPr>
                <w:p w:rsidR="00381353" w:rsidRPr="009235D4" w:rsidRDefault="00381353" w:rsidP="009235D4">
                  <w:pPr>
                    <w:pStyle w:val="3"/>
                    <w:shd w:val="clear" w:color="auto" w:fill="auto"/>
                    <w:spacing w:before="0" w:after="0" w:line="240" w:lineRule="auto"/>
                    <w:ind w:left="120" w:firstLine="0"/>
                    <w:jc w:val="left"/>
                    <w:rPr>
                      <w:sz w:val="16"/>
                      <w:szCs w:val="16"/>
                    </w:rPr>
                  </w:pPr>
                  <w:r w:rsidRPr="009235D4">
                    <w:rPr>
                      <w:rStyle w:val="7pt"/>
                      <w:sz w:val="16"/>
                      <w:szCs w:val="16"/>
                    </w:rPr>
                    <w:t>Максимальное время подачи</w:t>
                  </w:r>
                </w:p>
              </w:tc>
              <w:tc>
                <w:tcPr>
                  <w:tcW w:w="1159" w:type="dxa"/>
                  <w:tcBorders>
                    <w:top w:val="single" w:sz="4" w:space="0" w:color="auto"/>
                    <w:left w:val="single" w:sz="4" w:space="0" w:color="auto"/>
                  </w:tcBorders>
                  <w:shd w:val="clear" w:color="auto" w:fill="FFFFFF"/>
                  <w:vAlign w:val="center"/>
                </w:tcPr>
                <w:p w:rsidR="00381353" w:rsidRPr="009235D4" w:rsidRDefault="00381353" w:rsidP="009235D4">
                  <w:pPr>
                    <w:rPr>
                      <w:rFonts w:ascii="Arial" w:hAnsi="Arial" w:cs="Arial"/>
                      <w:sz w:val="16"/>
                      <w:szCs w:val="16"/>
                    </w:rPr>
                  </w:pPr>
                </w:p>
              </w:tc>
              <w:tc>
                <w:tcPr>
                  <w:tcW w:w="1842" w:type="dxa"/>
                  <w:tcBorders>
                    <w:top w:val="single" w:sz="4" w:space="0" w:color="auto"/>
                    <w:left w:val="single" w:sz="4" w:space="0" w:color="auto"/>
                  </w:tcBorders>
                  <w:shd w:val="clear" w:color="auto" w:fill="FFFFFF"/>
                  <w:vAlign w:val="center"/>
                </w:tcPr>
                <w:p w:rsidR="00381353" w:rsidRPr="009235D4" w:rsidRDefault="00381353" w:rsidP="009235D4">
                  <w:pPr>
                    <w:pStyle w:val="3"/>
                    <w:shd w:val="clear" w:color="auto" w:fill="auto"/>
                    <w:spacing w:before="0" w:after="0" w:line="240" w:lineRule="auto"/>
                    <w:ind w:firstLine="0"/>
                    <w:jc w:val="center"/>
                    <w:rPr>
                      <w:sz w:val="16"/>
                      <w:szCs w:val="16"/>
                    </w:rPr>
                  </w:pPr>
                  <w:r w:rsidRPr="009235D4">
                    <w:rPr>
                      <w:rStyle w:val="7pt"/>
                      <w:sz w:val="16"/>
                      <w:szCs w:val="16"/>
                    </w:rPr>
                    <w:t>45.4% времени разрядки</w:t>
                  </w:r>
                </w:p>
              </w:tc>
              <w:tc>
                <w:tcPr>
                  <w:tcW w:w="1701" w:type="dxa"/>
                  <w:tcBorders>
                    <w:top w:val="single" w:sz="4" w:space="0" w:color="auto"/>
                    <w:left w:val="single" w:sz="4" w:space="0" w:color="auto"/>
                    <w:right w:val="single" w:sz="4" w:space="0" w:color="auto"/>
                  </w:tcBorders>
                  <w:shd w:val="clear" w:color="auto" w:fill="FFFFFF"/>
                  <w:vAlign w:val="center"/>
                </w:tcPr>
                <w:p w:rsidR="00381353" w:rsidRPr="009235D4" w:rsidRDefault="00381353" w:rsidP="009235D4">
                  <w:pPr>
                    <w:rPr>
                      <w:rFonts w:ascii="Arial" w:hAnsi="Arial" w:cs="Arial"/>
                      <w:sz w:val="16"/>
                      <w:szCs w:val="16"/>
                    </w:rPr>
                  </w:pPr>
                </w:p>
              </w:tc>
            </w:tr>
            <w:tr w:rsidR="009235D4" w:rsidRPr="006C771A" w:rsidTr="009235D4">
              <w:trPr>
                <w:trHeight w:hRule="exact" w:val="1309"/>
              </w:trPr>
              <w:tc>
                <w:tcPr>
                  <w:tcW w:w="2243" w:type="dxa"/>
                  <w:tcBorders>
                    <w:top w:val="single" w:sz="4" w:space="0" w:color="auto"/>
                    <w:left w:val="single" w:sz="4" w:space="0" w:color="auto"/>
                    <w:bottom w:val="single" w:sz="4" w:space="0" w:color="auto"/>
                  </w:tcBorders>
                  <w:shd w:val="clear" w:color="auto" w:fill="FFFFFF"/>
                  <w:vAlign w:val="center"/>
                </w:tcPr>
                <w:p w:rsidR="00381353" w:rsidRPr="009235D4" w:rsidRDefault="00381353" w:rsidP="009235D4">
                  <w:pPr>
                    <w:pStyle w:val="3"/>
                    <w:shd w:val="clear" w:color="auto" w:fill="auto"/>
                    <w:spacing w:before="0" w:after="0" w:line="240" w:lineRule="auto"/>
                    <w:ind w:firstLine="0"/>
                    <w:jc w:val="left"/>
                    <w:rPr>
                      <w:sz w:val="16"/>
                      <w:szCs w:val="16"/>
                    </w:rPr>
                  </w:pPr>
                  <w:r w:rsidRPr="009235D4">
                    <w:rPr>
                      <w:rStyle w:val="7pt"/>
                      <w:sz w:val="16"/>
                      <w:szCs w:val="16"/>
                      <w:lang w:val="ru-RU"/>
                    </w:rPr>
                    <w:t>Отношение объема трубопровода к объему баллона агента</w:t>
                  </w:r>
                </w:p>
              </w:tc>
              <w:tc>
                <w:tcPr>
                  <w:tcW w:w="1605" w:type="dxa"/>
                  <w:tcBorders>
                    <w:top w:val="single" w:sz="4" w:space="0" w:color="auto"/>
                    <w:left w:val="single" w:sz="4" w:space="0" w:color="auto"/>
                    <w:bottom w:val="single" w:sz="4" w:space="0" w:color="auto"/>
                  </w:tcBorders>
                  <w:shd w:val="clear" w:color="auto" w:fill="FFFFFF"/>
                  <w:vAlign w:val="center"/>
                </w:tcPr>
                <w:p w:rsidR="00381353" w:rsidRPr="009235D4" w:rsidRDefault="00381353" w:rsidP="009235D4">
                  <w:pPr>
                    <w:pStyle w:val="3"/>
                    <w:shd w:val="clear" w:color="auto" w:fill="auto"/>
                    <w:spacing w:before="0" w:after="0" w:line="240" w:lineRule="auto"/>
                    <w:ind w:left="120" w:firstLine="0"/>
                    <w:jc w:val="left"/>
                    <w:rPr>
                      <w:sz w:val="16"/>
                      <w:szCs w:val="16"/>
                    </w:rPr>
                  </w:pPr>
                  <w:r w:rsidRPr="009235D4">
                    <w:rPr>
                      <w:rStyle w:val="7pt"/>
                      <w:sz w:val="16"/>
                      <w:szCs w:val="16"/>
                    </w:rPr>
                    <w:t>Результат вычисления</w:t>
                  </w:r>
                </w:p>
              </w:tc>
              <w:tc>
                <w:tcPr>
                  <w:tcW w:w="2110" w:type="dxa"/>
                  <w:tcBorders>
                    <w:top w:val="single" w:sz="4" w:space="0" w:color="auto"/>
                    <w:left w:val="single" w:sz="4" w:space="0" w:color="auto"/>
                    <w:bottom w:val="single" w:sz="4" w:space="0" w:color="auto"/>
                  </w:tcBorders>
                  <w:shd w:val="clear" w:color="auto" w:fill="FFFFFF"/>
                  <w:vAlign w:val="center"/>
                </w:tcPr>
                <w:p w:rsidR="00381353" w:rsidRPr="009235D4" w:rsidRDefault="00381353" w:rsidP="009235D4">
                  <w:pPr>
                    <w:pStyle w:val="3"/>
                    <w:shd w:val="clear" w:color="auto" w:fill="auto"/>
                    <w:spacing w:before="0" w:after="0" w:line="240" w:lineRule="auto"/>
                    <w:ind w:firstLine="0"/>
                    <w:jc w:val="left"/>
                    <w:rPr>
                      <w:rStyle w:val="7pt"/>
                      <w:sz w:val="16"/>
                      <w:szCs w:val="16"/>
                      <w:lang w:val="ru-RU"/>
                    </w:rPr>
                  </w:pPr>
                  <w:r w:rsidRPr="009235D4">
                    <w:rPr>
                      <w:rStyle w:val="7pt"/>
                      <w:sz w:val="16"/>
                      <w:szCs w:val="16"/>
                      <w:lang w:val="ru-RU"/>
                    </w:rPr>
                    <w:t xml:space="preserve">Характеристики хранилища </w:t>
                  </w:r>
                  <w:r w:rsidRPr="009235D4">
                    <w:rPr>
                      <w:rStyle w:val="7pt"/>
                      <w:sz w:val="16"/>
                      <w:szCs w:val="16"/>
                    </w:rPr>
                    <w:t>NOVEC</w:t>
                  </w:r>
                </w:p>
                <w:p w:rsidR="00381353" w:rsidRPr="009235D4" w:rsidRDefault="00381353" w:rsidP="009235D4">
                  <w:pPr>
                    <w:pStyle w:val="3"/>
                    <w:shd w:val="clear" w:color="auto" w:fill="auto"/>
                    <w:spacing w:before="0" w:after="0" w:line="240" w:lineRule="auto"/>
                    <w:ind w:firstLine="0"/>
                    <w:jc w:val="left"/>
                    <w:rPr>
                      <w:sz w:val="16"/>
                      <w:szCs w:val="16"/>
                    </w:rPr>
                  </w:pPr>
                  <w:r w:rsidRPr="009235D4">
                    <w:rPr>
                      <w:rStyle w:val="7pt"/>
                      <w:sz w:val="16"/>
                      <w:szCs w:val="16"/>
                      <w:lang w:val="ru-RU"/>
                    </w:rPr>
                    <w:t>Системная информация</w:t>
                  </w:r>
                </w:p>
              </w:tc>
              <w:tc>
                <w:tcPr>
                  <w:tcW w:w="1159" w:type="dxa"/>
                  <w:tcBorders>
                    <w:top w:val="single" w:sz="4" w:space="0" w:color="auto"/>
                    <w:left w:val="single" w:sz="4" w:space="0" w:color="auto"/>
                    <w:bottom w:val="single" w:sz="4" w:space="0" w:color="auto"/>
                  </w:tcBorders>
                  <w:shd w:val="clear" w:color="auto" w:fill="FFFFFF"/>
                  <w:vAlign w:val="center"/>
                </w:tcPr>
                <w:p w:rsidR="00381353" w:rsidRPr="009235D4" w:rsidRDefault="00381353" w:rsidP="009235D4">
                  <w:pPr>
                    <w:rPr>
                      <w:rFonts w:ascii="Arial" w:hAnsi="Arial" w:cs="Arial"/>
                      <w:sz w:val="16"/>
                      <w:szCs w:val="16"/>
                      <w:lang w:val="ru-RU"/>
                    </w:rPr>
                  </w:pPr>
                </w:p>
              </w:tc>
              <w:tc>
                <w:tcPr>
                  <w:tcW w:w="1842" w:type="dxa"/>
                  <w:tcBorders>
                    <w:top w:val="single" w:sz="4" w:space="0" w:color="auto"/>
                    <w:left w:val="single" w:sz="4" w:space="0" w:color="auto"/>
                    <w:bottom w:val="single" w:sz="4" w:space="0" w:color="auto"/>
                  </w:tcBorders>
                  <w:shd w:val="clear" w:color="auto" w:fill="FFFFFF"/>
                  <w:vAlign w:val="center"/>
                </w:tcPr>
                <w:p w:rsidR="00381353" w:rsidRPr="009235D4" w:rsidRDefault="00381353" w:rsidP="009235D4">
                  <w:pPr>
                    <w:pStyle w:val="3"/>
                    <w:shd w:val="clear" w:color="auto" w:fill="auto"/>
                    <w:spacing w:before="0" w:after="0" w:line="240" w:lineRule="auto"/>
                    <w:ind w:firstLine="0"/>
                    <w:jc w:val="center"/>
                    <w:rPr>
                      <w:sz w:val="16"/>
                      <w:szCs w:val="16"/>
                    </w:rPr>
                  </w:pPr>
                  <w:r w:rsidRPr="009235D4">
                    <w:rPr>
                      <w:rStyle w:val="7pt"/>
                      <w:sz w:val="16"/>
                      <w:szCs w:val="16"/>
                      <w:lang w:val="ru-RU"/>
                    </w:rPr>
                    <w:t>350%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81353" w:rsidRPr="009235D4" w:rsidRDefault="00381353" w:rsidP="009235D4">
                  <w:pPr>
                    <w:rPr>
                      <w:rFonts w:ascii="Arial" w:hAnsi="Arial" w:cs="Arial"/>
                      <w:sz w:val="16"/>
                      <w:szCs w:val="16"/>
                      <w:lang w:val="ru-RU"/>
                    </w:rPr>
                  </w:pPr>
                </w:p>
              </w:tc>
            </w:tr>
          </w:tbl>
          <w:p w:rsidR="00381353" w:rsidRPr="009235D4" w:rsidRDefault="00381353" w:rsidP="00381353">
            <w:pPr>
              <w:rPr>
                <w:rFonts w:ascii="Arial" w:hAnsi="Arial" w:cs="Arial"/>
                <w:sz w:val="17"/>
                <w:szCs w:val="17"/>
                <w:lang w:val="ru-RU"/>
              </w:rPr>
            </w:pPr>
          </w:p>
          <w:p w:rsidR="00381353" w:rsidRPr="009235D4" w:rsidRDefault="00381353" w:rsidP="009235D4">
            <w:pPr>
              <w:ind w:left="742"/>
              <w:jc w:val="both"/>
              <w:rPr>
                <w:rFonts w:ascii="Arial" w:hAnsi="Arial" w:cs="Arial"/>
                <w:b/>
                <w:sz w:val="17"/>
                <w:szCs w:val="17"/>
                <w:lang w:val="ru-RU"/>
              </w:rPr>
            </w:pPr>
            <w:r w:rsidRPr="009235D4">
              <w:rPr>
                <w:rFonts w:ascii="Arial" w:hAnsi="Arial" w:cs="Arial"/>
                <w:b/>
                <w:sz w:val="17"/>
                <w:szCs w:val="17"/>
                <w:lang w:val="ru-RU"/>
              </w:rPr>
              <w:t>3.13 Руководство по проверке ограничений. Справочное пособие.</w:t>
            </w:r>
          </w:p>
          <w:p w:rsidR="00381353" w:rsidRPr="009235D4" w:rsidRDefault="00381353" w:rsidP="009235D4">
            <w:pPr>
              <w:ind w:left="1168"/>
              <w:jc w:val="both"/>
              <w:rPr>
                <w:rFonts w:ascii="Arial" w:hAnsi="Arial" w:cs="Arial"/>
                <w:sz w:val="17"/>
                <w:szCs w:val="17"/>
                <w:lang w:val="ru-RU"/>
              </w:rPr>
            </w:pPr>
            <w:r w:rsidRPr="009235D4">
              <w:rPr>
                <w:rFonts w:ascii="Arial" w:hAnsi="Arial" w:cs="Arial"/>
                <w:sz w:val="17"/>
                <w:szCs w:val="17"/>
                <w:lang w:val="ru-RU"/>
              </w:rPr>
              <w:t>Приведено в приложении(А3.13)</w:t>
            </w:r>
          </w:p>
          <w:p w:rsidR="00381353" w:rsidRPr="009235D4" w:rsidRDefault="00381353" w:rsidP="00381353">
            <w:pPr>
              <w:jc w:val="both"/>
              <w:rPr>
                <w:rFonts w:ascii="Arial" w:hAnsi="Arial" w:cs="Arial"/>
                <w:sz w:val="17"/>
                <w:szCs w:val="17"/>
                <w:lang w:val="ru-RU"/>
              </w:rPr>
            </w:pPr>
          </w:p>
          <w:p w:rsidR="00381353" w:rsidRPr="009235D4" w:rsidRDefault="00381353" w:rsidP="009235D4">
            <w:pPr>
              <w:ind w:left="742"/>
              <w:jc w:val="both"/>
              <w:rPr>
                <w:rFonts w:ascii="Arial" w:hAnsi="Arial" w:cs="Arial"/>
                <w:b/>
                <w:sz w:val="17"/>
                <w:szCs w:val="17"/>
                <w:lang w:val="ru-RU"/>
              </w:rPr>
            </w:pPr>
            <w:r w:rsidRPr="009235D4">
              <w:rPr>
                <w:rFonts w:ascii="Arial" w:hAnsi="Arial" w:cs="Arial"/>
                <w:b/>
                <w:sz w:val="17"/>
                <w:szCs w:val="17"/>
                <w:lang w:val="ru-RU"/>
              </w:rPr>
              <w:t>3.14 Отчет об ошибках и ограничениях</w:t>
            </w:r>
          </w:p>
          <w:p w:rsidR="00381353" w:rsidRPr="009235D4" w:rsidRDefault="00381353" w:rsidP="009235D4">
            <w:pPr>
              <w:ind w:left="1168" w:right="1451"/>
              <w:jc w:val="both"/>
              <w:rPr>
                <w:rFonts w:ascii="Arial" w:hAnsi="Arial" w:cs="Arial"/>
                <w:sz w:val="17"/>
                <w:szCs w:val="17"/>
                <w:lang w:val="ru-RU"/>
              </w:rPr>
            </w:pPr>
            <w:r w:rsidRPr="009235D4">
              <w:rPr>
                <w:rFonts w:ascii="Arial" w:hAnsi="Arial" w:cs="Arial"/>
                <w:sz w:val="17"/>
                <w:szCs w:val="17"/>
                <w:lang w:val="ru-RU"/>
              </w:rPr>
              <w:t xml:space="preserve">Если во время выполнения проверки выявлены ошибки или превышены пределы, обратитесь за помощью в службу технической поддержки SEVO Systems Engineering. </w:t>
            </w:r>
          </w:p>
          <w:p w:rsidR="00381353" w:rsidRPr="009235D4" w:rsidRDefault="00381353" w:rsidP="00381353">
            <w:pPr>
              <w:jc w:val="both"/>
              <w:rPr>
                <w:rFonts w:ascii="Arial" w:hAnsi="Arial" w:cs="Arial"/>
                <w:sz w:val="17"/>
                <w:szCs w:val="17"/>
                <w:lang w:val="ru-RU"/>
              </w:rPr>
            </w:pPr>
          </w:p>
          <w:p w:rsidR="00381353" w:rsidRDefault="00381353">
            <w:pPr>
              <w:widowControl/>
              <w:spacing w:after="160" w:line="259" w:lineRule="auto"/>
              <w:rPr>
                <w:rFonts w:ascii="Arial" w:hAnsi="Arial" w:cs="Arial"/>
                <w:sz w:val="17"/>
                <w:szCs w:val="17"/>
                <w:lang w:val="ru-RU"/>
              </w:rPr>
            </w:pPr>
          </w:p>
          <w:p w:rsidR="009235D4" w:rsidRDefault="009235D4">
            <w:pPr>
              <w:widowControl/>
              <w:spacing w:after="160" w:line="259" w:lineRule="auto"/>
              <w:rPr>
                <w:rFonts w:ascii="Arial" w:hAnsi="Arial" w:cs="Arial"/>
                <w:sz w:val="17"/>
                <w:szCs w:val="17"/>
                <w:lang w:val="ru-RU"/>
              </w:rPr>
            </w:pPr>
          </w:p>
          <w:p w:rsidR="009235D4" w:rsidRDefault="009235D4">
            <w:pPr>
              <w:widowControl/>
              <w:spacing w:after="160" w:line="259" w:lineRule="auto"/>
              <w:rPr>
                <w:rFonts w:ascii="Arial" w:hAnsi="Arial" w:cs="Arial"/>
                <w:sz w:val="17"/>
                <w:szCs w:val="17"/>
                <w:lang w:val="ru-RU"/>
              </w:rPr>
            </w:pPr>
          </w:p>
          <w:p w:rsidR="009235D4" w:rsidRDefault="009235D4" w:rsidP="009235D4">
            <w:pPr>
              <w:widowControl/>
              <w:spacing w:after="160" w:line="259" w:lineRule="auto"/>
              <w:jc w:val="right"/>
              <w:rPr>
                <w:rFonts w:ascii="Arial" w:hAnsi="Arial" w:cs="Arial"/>
                <w:sz w:val="17"/>
                <w:szCs w:val="17"/>
                <w:lang w:val="ru-RU"/>
              </w:rPr>
            </w:pPr>
            <w:r>
              <w:rPr>
                <w:rFonts w:ascii="Arial" w:hAnsi="Arial" w:cs="Arial"/>
                <w:sz w:val="17"/>
                <w:szCs w:val="17"/>
                <w:lang w:val="ru-RU"/>
              </w:rPr>
              <w:t>34</w:t>
            </w:r>
          </w:p>
          <w:p w:rsidR="00381353" w:rsidRPr="009235D4" w:rsidRDefault="00381353">
            <w:pPr>
              <w:widowControl/>
              <w:spacing w:after="160" w:line="259" w:lineRule="auto"/>
              <w:rPr>
                <w:rFonts w:ascii="Arial" w:hAnsi="Arial" w:cs="Arial"/>
                <w:sz w:val="17"/>
                <w:szCs w:val="17"/>
                <w:lang w:val="ru-RU"/>
              </w:rPr>
            </w:pPr>
          </w:p>
        </w:tc>
      </w:tr>
    </w:tbl>
    <w:p w:rsidR="00381353" w:rsidRPr="009235D4" w:rsidRDefault="00381353">
      <w:pPr>
        <w:widowControl/>
        <w:spacing w:after="160" w:line="259" w:lineRule="auto"/>
        <w:rPr>
          <w:rFonts w:ascii="Arial" w:hAnsi="Arial" w:cs="Arial"/>
          <w:sz w:val="17"/>
          <w:szCs w:val="17"/>
          <w:lang w:val="ru-RU"/>
        </w:rPr>
      </w:pPr>
      <w:r w:rsidRPr="009235D4">
        <w:rPr>
          <w:rFonts w:ascii="Arial" w:hAnsi="Arial" w:cs="Arial"/>
          <w:sz w:val="17"/>
          <w:szCs w:val="17"/>
          <w:lang w:val="ru-RU"/>
        </w:rPr>
        <w:br w:type="page"/>
      </w:r>
    </w:p>
    <w:tbl>
      <w:tblPr>
        <w:tblStyle w:val="a3"/>
        <w:tblW w:w="11057" w:type="dxa"/>
        <w:tblInd w:w="-1139" w:type="dxa"/>
        <w:tblLook w:val="04A0" w:firstRow="1" w:lastRow="0" w:firstColumn="1" w:lastColumn="0" w:noHBand="0" w:noVBand="1"/>
      </w:tblPr>
      <w:tblGrid>
        <w:gridCol w:w="11057"/>
      </w:tblGrid>
      <w:tr w:rsidR="009235D4" w:rsidRPr="009235D4" w:rsidTr="00C148DD">
        <w:trPr>
          <w:trHeight w:val="14745"/>
        </w:trPr>
        <w:tc>
          <w:tcPr>
            <w:tcW w:w="11057" w:type="dxa"/>
          </w:tcPr>
          <w:p w:rsidR="009235D4" w:rsidRPr="008411E7" w:rsidRDefault="009235D4" w:rsidP="009235D4">
            <w:pPr>
              <w:widowControl/>
              <w:spacing w:after="160" w:line="259" w:lineRule="auto"/>
              <w:ind w:right="1451" w:firstLine="317"/>
              <w:rPr>
                <w:rFonts w:ascii="Arial" w:hAnsi="Arial" w:cs="Arial"/>
                <w:sz w:val="17"/>
                <w:szCs w:val="17"/>
              </w:rPr>
            </w:pPr>
          </w:p>
          <w:p w:rsidR="009235D4" w:rsidRPr="00264C71" w:rsidRDefault="009235D4" w:rsidP="009235D4">
            <w:pPr>
              <w:rPr>
                <w:rFonts w:ascii="Arial" w:hAnsi="Arial" w:cs="Arial"/>
                <w:b/>
                <w:sz w:val="17"/>
                <w:szCs w:val="17"/>
              </w:rPr>
            </w:pPr>
            <w:r w:rsidRPr="00264C71">
              <w:rPr>
                <w:rFonts w:ascii="Arial" w:hAnsi="Arial" w:cs="Arial"/>
                <w:b/>
                <w:sz w:val="17"/>
                <w:szCs w:val="17"/>
              </w:rPr>
              <w:t>SE 1230 500 ENG SEAMLESS REV: 5/28/2014</w:t>
            </w:r>
            <w:r w:rsidRPr="00264C71">
              <w:rPr>
                <w:rFonts w:ascii="Arial" w:hAnsi="Arial" w:cs="Arial"/>
                <w:b/>
                <w:sz w:val="17"/>
                <w:szCs w:val="17"/>
              </w:rPr>
              <w:tab/>
              <w:t xml:space="preserve">                                                                                                                ISS: April 2014</w:t>
            </w:r>
          </w:p>
          <w:p w:rsidR="009235D4" w:rsidRPr="009235D4" w:rsidRDefault="009235D4" w:rsidP="009235D4">
            <w:pPr>
              <w:ind w:right="1451" w:firstLine="317"/>
              <w:rPr>
                <w:rFonts w:ascii="Arial" w:hAnsi="Arial" w:cs="Arial"/>
                <w:sz w:val="17"/>
                <w:szCs w:val="17"/>
              </w:rPr>
            </w:pPr>
          </w:p>
          <w:p w:rsidR="009235D4" w:rsidRPr="009235D4" w:rsidRDefault="009235D4" w:rsidP="00C148DD">
            <w:pPr>
              <w:ind w:right="1451" w:firstLine="33"/>
              <w:jc w:val="both"/>
              <w:rPr>
                <w:rFonts w:ascii="Arial" w:hAnsi="Arial" w:cs="Arial"/>
                <w:b/>
                <w:sz w:val="17"/>
                <w:szCs w:val="17"/>
                <w:lang w:val="ru-RU"/>
              </w:rPr>
            </w:pPr>
            <w:r w:rsidRPr="009235D4">
              <w:rPr>
                <w:rFonts w:ascii="Arial" w:hAnsi="Arial" w:cs="Arial"/>
                <w:b/>
                <w:sz w:val="17"/>
                <w:szCs w:val="17"/>
                <w:lang w:val="ru-RU"/>
              </w:rPr>
              <w:t>4.</w:t>
            </w:r>
            <w:r w:rsidR="00C148DD">
              <w:rPr>
                <w:rFonts w:ascii="Arial" w:hAnsi="Arial" w:cs="Arial"/>
                <w:b/>
                <w:sz w:val="17"/>
                <w:szCs w:val="17"/>
                <w:lang w:val="ru-RU"/>
              </w:rPr>
              <w:t xml:space="preserve">      </w:t>
            </w:r>
            <w:r w:rsidRPr="009235D4">
              <w:rPr>
                <w:rFonts w:ascii="Arial" w:hAnsi="Arial" w:cs="Arial"/>
                <w:b/>
                <w:sz w:val="17"/>
                <w:szCs w:val="17"/>
                <w:lang w:val="ru-RU"/>
              </w:rPr>
              <w:t>Установка системы</w:t>
            </w:r>
          </w:p>
          <w:p w:rsidR="009235D4" w:rsidRPr="009235D4" w:rsidRDefault="009235D4" w:rsidP="00C148DD">
            <w:pPr>
              <w:ind w:left="1026" w:right="1451"/>
              <w:jc w:val="both"/>
              <w:rPr>
                <w:rFonts w:ascii="Arial" w:hAnsi="Arial" w:cs="Arial"/>
                <w:sz w:val="17"/>
                <w:szCs w:val="17"/>
                <w:lang w:val="ru-RU"/>
              </w:rPr>
            </w:pPr>
            <w:r w:rsidRPr="009235D4">
              <w:rPr>
                <w:rFonts w:ascii="Arial" w:hAnsi="Arial" w:cs="Arial"/>
                <w:sz w:val="17"/>
                <w:szCs w:val="17"/>
                <w:lang w:val="ru-RU"/>
              </w:rPr>
              <w:t>Установка системы должна соответствовать всем действующим нормам и стандартам, согласующихся с (AHJ) «полномочный орган, обладающий юрисдикцией».</w:t>
            </w:r>
          </w:p>
          <w:p w:rsidR="009235D4" w:rsidRPr="009235D4" w:rsidRDefault="009235D4" w:rsidP="009235D4">
            <w:pPr>
              <w:ind w:right="1451" w:firstLine="317"/>
              <w:jc w:val="both"/>
              <w:rPr>
                <w:rFonts w:ascii="Arial" w:hAnsi="Arial" w:cs="Arial"/>
                <w:sz w:val="17"/>
                <w:szCs w:val="17"/>
                <w:lang w:val="ru-RU"/>
              </w:rPr>
            </w:pPr>
          </w:p>
          <w:p w:rsidR="009235D4" w:rsidRPr="009235D4" w:rsidRDefault="009235D4" w:rsidP="00C148DD">
            <w:pPr>
              <w:ind w:left="175" w:right="1451"/>
              <w:jc w:val="both"/>
              <w:rPr>
                <w:rFonts w:ascii="Arial" w:hAnsi="Arial" w:cs="Arial"/>
                <w:sz w:val="17"/>
                <w:szCs w:val="17"/>
                <w:lang w:val="ru-RU"/>
              </w:rPr>
            </w:pPr>
            <w:r w:rsidRPr="009235D4">
              <w:rPr>
                <w:rFonts w:ascii="Arial" w:hAnsi="Arial" w:cs="Arial"/>
                <w:b/>
                <w:sz w:val="17"/>
                <w:szCs w:val="17"/>
                <w:lang w:val="ru-RU"/>
              </w:rPr>
              <w:t>4.1</w:t>
            </w:r>
            <w:r w:rsidRPr="009235D4">
              <w:rPr>
                <w:rFonts w:ascii="Arial" w:hAnsi="Arial" w:cs="Arial"/>
                <w:sz w:val="17"/>
                <w:szCs w:val="17"/>
                <w:lang w:val="ru-RU"/>
              </w:rPr>
              <w:t xml:space="preserve"> </w:t>
            </w:r>
            <w:r w:rsidRPr="009235D4">
              <w:rPr>
                <w:rFonts w:ascii="Arial" w:hAnsi="Arial" w:cs="Arial"/>
                <w:b/>
                <w:sz w:val="17"/>
                <w:szCs w:val="17"/>
                <w:lang w:val="ru-RU"/>
              </w:rPr>
              <w:t>Инструкция по монтажу оборудования</w:t>
            </w:r>
          </w:p>
          <w:p w:rsidR="009235D4" w:rsidRPr="009235D4" w:rsidRDefault="009235D4" w:rsidP="00C148DD">
            <w:pPr>
              <w:ind w:left="1026" w:right="1451"/>
              <w:jc w:val="both"/>
              <w:rPr>
                <w:rFonts w:ascii="Arial" w:hAnsi="Arial" w:cs="Arial"/>
                <w:sz w:val="17"/>
                <w:szCs w:val="17"/>
                <w:lang w:val="ru-RU"/>
              </w:rPr>
            </w:pPr>
            <w:r w:rsidRPr="009235D4">
              <w:rPr>
                <w:rFonts w:ascii="Arial" w:hAnsi="Arial" w:cs="Arial"/>
                <w:sz w:val="17"/>
                <w:szCs w:val="17"/>
                <w:lang w:val="ru-RU"/>
              </w:rPr>
              <w:t>Установка оборудования высокого давления системы противопожарной защиты SEVO 1230 разделена на пять категорий. Каждая категория характеризуется определенным типом работ.</w:t>
            </w:r>
          </w:p>
          <w:p w:rsidR="009235D4" w:rsidRPr="009235D4" w:rsidRDefault="009235D4" w:rsidP="00C148DD">
            <w:pPr>
              <w:pStyle w:val="a8"/>
              <w:numPr>
                <w:ilvl w:val="0"/>
                <w:numId w:val="10"/>
              </w:numPr>
              <w:ind w:left="1026" w:right="1451" w:firstLine="0"/>
              <w:jc w:val="both"/>
              <w:rPr>
                <w:rFonts w:ascii="Arial" w:hAnsi="Arial" w:cs="Arial"/>
                <w:sz w:val="17"/>
                <w:szCs w:val="17"/>
                <w:lang w:val="ru-RU"/>
              </w:rPr>
            </w:pPr>
            <w:r w:rsidRPr="009235D4">
              <w:rPr>
                <w:rFonts w:ascii="Arial" w:hAnsi="Arial" w:cs="Arial"/>
                <w:sz w:val="17"/>
                <w:szCs w:val="17"/>
                <w:lang w:val="ru-RU"/>
              </w:rPr>
              <w:t>осмотр оборудования</w:t>
            </w:r>
          </w:p>
          <w:p w:rsidR="009235D4" w:rsidRPr="009235D4" w:rsidRDefault="009235D4" w:rsidP="00C148DD">
            <w:pPr>
              <w:pStyle w:val="a8"/>
              <w:numPr>
                <w:ilvl w:val="0"/>
                <w:numId w:val="10"/>
              </w:numPr>
              <w:ind w:left="1026" w:right="1451" w:firstLine="0"/>
              <w:jc w:val="both"/>
              <w:rPr>
                <w:rFonts w:ascii="Arial" w:hAnsi="Arial" w:cs="Arial"/>
                <w:sz w:val="17"/>
                <w:szCs w:val="17"/>
                <w:lang w:val="ru-RU"/>
              </w:rPr>
            </w:pPr>
            <w:r w:rsidRPr="009235D4">
              <w:rPr>
                <w:rFonts w:ascii="Arial" w:hAnsi="Arial" w:cs="Arial"/>
                <w:sz w:val="17"/>
                <w:szCs w:val="17"/>
                <w:lang w:val="ru-RU"/>
              </w:rPr>
              <w:t>крепление баллона</w:t>
            </w:r>
          </w:p>
          <w:p w:rsidR="009235D4" w:rsidRPr="009235D4" w:rsidRDefault="009235D4" w:rsidP="00C148DD">
            <w:pPr>
              <w:pStyle w:val="a8"/>
              <w:numPr>
                <w:ilvl w:val="0"/>
                <w:numId w:val="10"/>
              </w:numPr>
              <w:ind w:left="1026" w:right="1451" w:firstLine="0"/>
              <w:jc w:val="both"/>
              <w:rPr>
                <w:rFonts w:ascii="Arial" w:hAnsi="Arial" w:cs="Arial"/>
                <w:sz w:val="17"/>
                <w:szCs w:val="17"/>
                <w:lang w:val="ru-RU"/>
              </w:rPr>
            </w:pPr>
            <w:r w:rsidRPr="009235D4">
              <w:rPr>
                <w:rFonts w:ascii="Arial" w:hAnsi="Arial" w:cs="Arial"/>
                <w:sz w:val="17"/>
                <w:szCs w:val="17"/>
                <w:lang w:val="ru-RU"/>
              </w:rPr>
              <w:t>монтаж трубопроводов и насадков</w:t>
            </w:r>
          </w:p>
          <w:p w:rsidR="009235D4" w:rsidRPr="009235D4" w:rsidRDefault="009235D4" w:rsidP="00C148DD">
            <w:pPr>
              <w:pStyle w:val="a8"/>
              <w:numPr>
                <w:ilvl w:val="0"/>
                <w:numId w:val="10"/>
              </w:numPr>
              <w:ind w:left="1026" w:right="1451" w:firstLine="0"/>
              <w:jc w:val="both"/>
              <w:rPr>
                <w:rFonts w:ascii="Arial" w:hAnsi="Arial" w:cs="Arial"/>
                <w:sz w:val="17"/>
                <w:szCs w:val="17"/>
                <w:lang w:val="ru-RU"/>
              </w:rPr>
            </w:pPr>
            <w:r w:rsidRPr="009235D4">
              <w:rPr>
                <w:rFonts w:ascii="Arial" w:hAnsi="Arial" w:cs="Arial"/>
                <w:sz w:val="17"/>
                <w:szCs w:val="17"/>
                <w:lang w:val="ru-RU"/>
              </w:rPr>
              <w:t>системный интерфейс управления / пожаротушения</w:t>
            </w:r>
          </w:p>
          <w:p w:rsidR="009235D4" w:rsidRPr="009235D4" w:rsidRDefault="009235D4" w:rsidP="00C148DD">
            <w:pPr>
              <w:pStyle w:val="a8"/>
              <w:numPr>
                <w:ilvl w:val="0"/>
                <w:numId w:val="10"/>
              </w:numPr>
              <w:ind w:left="1026" w:right="1451" w:firstLine="0"/>
              <w:jc w:val="both"/>
              <w:rPr>
                <w:rFonts w:ascii="Arial" w:hAnsi="Arial" w:cs="Arial"/>
                <w:sz w:val="17"/>
                <w:szCs w:val="17"/>
                <w:lang w:val="ru-RU"/>
              </w:rPr>
            </w:pPr>
            <w:r w:rsidRPr="009235D4">
              <w:rPr>
                <w:rFonts w:ascii="Arial" w:hAnsi="Arial" w:cs="Arial"/>
                <w:sz w:val="17"/>
                <w:szCs w:val="17"/>
                <w:lang w:val="ru-RU"/>
              </w:rPr>
              <w:t>установка электрического соленоида</w:t>
            </w:r>
          </w:p>
          <w:p w:rsidR="009235D4" w:rsidRPr="009235D4" w:rsidRDefault="009235D4" w:rsidP="009235D4">
            <w:pPr>
              <w:pStyle w:val="a8"/>
              <w:ind w:left="0" w:right="1451" w:firstLine="317"/>
              <w:jc w:val="both"/>
              <w:rPr>
                <w:rFonts w:ascii="Arial" w:hAnsi="Arial" w:cs="Arial"/>
                <w:sz w:val="17"/>
                <w:szCs w:val="17"/>
                <w:lang w:val="ru-RU"/>
              </w:rPr>
            </w:pPr>
          </w:p>
          <w:p w:rsidR="009235D4" w:rsidRPr="009235D4" w:rsidRDefault="009235D4" w:rsidP="00C148DD">
            <w:pPr>
              <w:ind w:left="317" w:right="1451" w:hanging="142"/>
              <w:jc w:val="both"/>
              <w:rPr>
                <w:rFonts w:ascii="Arial" w:hAnsi="Arial" w:cs="Arial"/>
                <w:b/>
                <w:sz w:val="17"/>
                <w:szCs w:val="17"/>
                <w:lang w:val="ru-RU"/>
              </w:rPr>
            </w:pPr>
            <w:r w:rsidRPr="009235D4">
              <w:rPr>
                <w:rFonts w:ascii="Arial" w:hAnsi="Arial" w:cs="Arial"/>
                <w:b/>
                <w:sz w:val="17"/>
                <w:szCs w:val="17"/>
                <w:lang w:val="ru-RU"/>
              </w:rPr>
              <w:t xml:space="preserve">4.2 Осмотр оборудования </w:t>
            </w:r>
          </w:p>
          <w:p w:rsidR="009235D4" w:rsidRPr="009235D4" w:rsidRDefault="009235D4" w:rsidP="00C148DD">
            <w:pPr>
              <w:ind w:left="600" w:right="1451"/>
              <w:jc w:val="both"/>
              <w:rPr>
                <w:rFonts w:ascii="Arial" w:hAnsi="Arial" w:cs="Arial"/>
                <w:sz w:val="17"/>
                <w:szCs w:val="17"/>
                <w:lang w:val="ru-RU"/>
              </w:rPr>
            </w:pPr>
            <w:r w:rsidRPr="009235D4">
              <w:rPr>
                <w:rFonts w:ascii="Arial" w:hAnsi="Arial" w:cs="Arial"/>
                <w:sz w:val="17"/>
                <w:szCs w:val="17"/>
                <w:lang w:val="ru-RU"/>
              </w:rPr>
              <w:t>Контейнер хранения агента и другие компоненты должны быть проверены на отсутствие повреждений и комплектность для выполнения полной установки.</w:t>
            </w:r>
          </w:p>
          <w:p w:rsidR="009235D4" w:rsidRPr="009235D4" w:rsidRDefault="009235D4" w:rsidP="009235D4">
            <w:pPr>
              <w:ind w:right="1451" w:firstLine="317"/>
              <w:jc w:val="both"/>
              <w:rPr>
                <w:rFonts w:ascii="Arial" w:hAnsi="Arial" w:cs="Arial"/>
                <w:sz w:val="17"/>
                <w:szCs w:val="17"/>
                <w:lang w:val="ru-RU"/>
              </w:rPr>
            </w:pPr>
          </w:p>
          <w:p w:rsidR="009235D4" w:rsidRPr="009235D4" w:rsidRDefault="009235D4" w:rsidP="00C148DD">
            <w:pPr>
              <w:ind w:left="317" w:right="1451" w:firstLine="317"/>
              <w:jc w:val="both"/>
              <w:rPr>
                <w:rFonts w:ascii="Arial" w:hAnsi="Arial" w:cs="Arial"/>
                <w:b/>
                <w:sz w:val="17"/>
                <w:szCs w:val="17"/>
                <w:lang w:val="ru-RU"/>
              </w:rPr>
            </w:pPr>
            <w:r w:rsidRPr="009235D4">
              <w:rPr>
                <w:rFonts w:ascii="Arial" w:hAnsi="Arial" w:cs="Arial"/>
                <w:b/>
                <w:sz w:val="17"/>
                <w:szCs w:val="17"/>
                <w:lang w:val="ru-RU"/>
              </w:rPr>
              <w:t>4.2.1 Крепление баллона</w:t>
            </w:r>
          </w:p>
          <w:p w:rsidR="009235D4" w:rsidRPr="009235D4" w:rsidRDefault="009235D4" w:rsidP="00C148DD">
            <w:pPr>
              <w:ind w:left="600" w:right="1451"/>
              <w:jc w:val="both"/>
              <w:rPr>
                <w:rFonts w:ascii="Arial" w:hAnsi="Arial" w:cs="Arial"/>
                <w:sz w:val="17"/>
                <w:szCs w:val="17"/>
                <w:lang w:val="ru-RU"/>
              </w:rPr>
            </w:pPr>
            <w:r w:rsidRPr="009235D4">
              <w:rPr>
                <w:rFonts w:ascii="Arial" w:hAnsi="Arial" w:cs="Arial"/>
                <w:sz w:val="17"/>
                <w:szCs w:val="17"/>
                <w:lang w:val="ru-RU"/>
              </w:rPr>
              <w:t>Баллоны должны быть расположены в соответствии с планами развертывания системы. Табличка с параметрами баллона и манометр должен быть легко доступны. Установите баллон в стойку и закрепите хомут вокруг контейнера болтами и гайками. (См. рис. 2.9)</w:t>
            </w:r>
          </w:p>
          <w:p w:rsidR="009235D4" w:rsidRPr="009235D4" w:rsidRDefault="009235D4" w:rsidP="009235D4">
            <w:pPr>
              <w:ind w:right="1451" w:firstLine="317"/>
              <w:jc w:val="both"/>
              <w:rPr>
                <w:rFonts w:ascii="Arial" w:hAnsi="Arial" w:cs="Arial"/>
                <w:sz w:val="17"/>
                <w:szCs w:val="17"/>
                <w:lang w:val="ru-RU"/>
              </w:rPr>
            </w:pPr>
          </w:p>
          <w:p w:rsidR="009235D4" w:rsidRPr="009235D4" w:rsidRDefault="009235D4" w:rsidP="00C148DD">
            <w:pPr>
              <w:ind w:left="600" w:right="1451"/>
              <w:jc w:val="both"/>
              <w:rPr>
                <w:rFonts w:ascii="Arial" w:hAnsi="Arial" w:cs="Arial"/>
                <w:b/>
                <w:sz w:val="17"/>
                <w:szCs w:val="17"/>
                <w:lang w:val="ru-RU"/>
              </w:rPr>
            </w:pPr>
            <w:r w:rsidRPr="009235D4">
              <w:rPr>
                <w:rFonts w:ascii="Arial" w:hAnsi="Arial" w:cs="Arial"/>
                <w:b/>
                <w:sz w:val="17"/>
                <w:szCs w:val="17"/>
                <w:lang w:val="ru-RU"/>
              </w:rPr>
              <w:t>4.2.2 Подключение баллона</w:t>
            </w:r>
          </w:p>
          <w:p w:rsidR="009235D4" w:rsidRPr="009235D4" w:rsidRDefault="009235D4" w:rsidP="00C148DD">
            <w:pPr>
              <w:ind w:left="600" w:right="1451"/>
              <w:jc w:val="both"/>
              <w:rPr>
                <w:rFonts w:ascii="Arial" w:hAnsi="Arial" w:cs="Arial"/>
                <w:sz w:val="17"/>
                <w:szCs w:val="17"/>
                <w:lang w:val="ru-RU"/>
              </w:rPr>
            </w:pPr>
            <w:r w:rsidRPr="009235D4">
              <w:rPr>
                <w:rFonts w:ascii="Arial" w:hAnsi="Arial" w:cs="Arial"/>
                <w:sz w:val="17"/>
                <w:szCs w:val="17"/>
                <w:lang w:val="ru-RU"/>
              </w:rPr>
              <w:t xml:space="preserve">Нагнетательный трубопровод подключен к баллону при помощи резьбового клапанного соединения. Несколько баллонов соединяются с помощью сертифицированных </w:t>
            </w:r>
            <w:r w:rsidRPr="009235D4">
              <w:rPr>
                <w:rFonts w:ascii="Arial" w:hAnsi="Arial" w:cs="Arial"/>
                <w:sz w:val="17"/>
                <w:szCs w:val="17"/>
              </w:rPr>
              <w:t>UL</w:t>
            </w:r>
            <w:r w:rsidRPr="009235D4">
              <w:rPr>
                <w:rFonts w:ascii="Arial" w:hAnsi="Arial" w:cs="Arial"/>
                <w:sz w:val="17"/>
                <w:szCs w:val="17"/>
                <w:lang w:val="ru-RU"/>
              </w:rPr>
              <w:t xml:space="preserve"> клапанов, гибких шлангов и разрешенных фитингов.</w:t>
            </w:r>
          </w:p>
          <w:p w:rsidR="009235D4" w:rsidRPr="009235D4" w:rsidRDefault="009235D4" w:rsidP="00C148DD">
            <w:pPr>
              <w:ind w:left="600" w:right="1451"/>
              <w:jc w:val="both"/>
              <w:rPr>
                <w:rFonts w:ascii="Arial" w:hAnsi="Arial" w:cs="Arial"/>
                <w:sz w:val="17"/>
                <w:szCs w:val="17"/>
                <w:lang w:val="ru-RU"/>
              </w:rPr>
            </w:pPr>
          </w:p>
          <w:p w:rsidR="009235D4" w:rsidRPr="009235D4" w:rsidRDefault="009235D4" w:rsidP="00C148DD">
            <w:pPr>
              <w:ind w:left="600" w:right="1451"/>
              <w:jc w:val="both"/>
              <w:rPr>
                <w:rFonts w:ascii="Arial" w:hAnsi="Arial" w:cs="Arial"/>
                <w:b/>
                <w:sz w:val="17"/>
                <w:szCs w:val="17"/>
                <w:lang w:val="ru-RU"/>
              </w:rPr>
            </w:pPr>
            <w:r w:rsidRPr="009235D4">
              <w:rPr>
                <w:rFonts w:ascii="Arial" w:hAnsi="Arial" w:cs="Arial"/>
                <w:b/>
                <w:sz w:val="17"/>
                <w:szCs w:val="17"/>
                <w:lang w:val="ru-RU"/>
              </w:rPr>
              <w:t>4.2.3 Напорный трубопровод</w:t>
            </w:r>
          </w:p>
          <w:p w:rsidR="009235D4" w:rsidRPr="009235D4" w:rsidRDefault="009235D4" w:rsidP="00C148DD">
            <w:pPr>
              <w:ind w:left="600" w:right="1451"/>
              <w:jc w:val="both"/>
              <w:rPr>
                <w:rFonts w:ascii="Arial" w:hAnsi="Arial" w:cs="Arial"/>
                <w:sz w:val="17"/>
                <w:szCs w:val="17"/>
                <w:lang w:val="ru-RU"/>
              </w:rPr>
            </w:pPr>
            <w:r w:rsidRPr="009235D4">
              <w:rPr>
                <w:rFonts w:ascii="Arial" w:hAnsi="Arial" w:cs="Arial"/>
                <w:sz w:val="17"/>
                <w:szCs w:val="17"/>
                <w:lang w:val="ru-RU"/>
              </w:rPr>
              <w:t xml:space="preserve">Трубопровод между баллонами хранения и насадками должен быть проложен по кратчайшему маршруту с минимальными изгибами и ответвлениями. Использовать трубы, установленные стандартом Schedule 40 ASTM A 53 или А106. Использовать чугунные трубы, стальные трубы, соответствующие стандарту ASTM A 120 или неметаллические трубы запрещается. Перед установкой все трубы должны быть очищены и протерты. </w:t>
            </w:r>
          </w:p>
          <w:p w:rsidR="009235D4" w:rsidRPr="009235D4" w:rsidRDefault="009235D4" w:rsidP="00C148DD">
            <w:pPr>
              <w:ind w:left="600" w:right="1451"/>
              <w:jc w:val="both"/>
              <w:rPr>
                <w:rFonts w:ascii="Arial" w:hAnsi="Arial" w:cs="Arial"/>
                <w:sz w:val="17"/>
                <w:szCs w:val="17"/>
                <w:lang w:val="ru-RU"/>
              </w:rPr>
            </w:pPr>
            <w:r w:rsidRPr="009235D4">
              <w:rPr>
                <w:rFonts w:ascii="Arial" w:hAnsi="Arial" w:cs="Arial"/>
                <w:b/>
                <w:sz w:val="17"/>
                <w:szCs w:val="17"/>
                <w:lang w:val="ru-RU"/>
              </w:rPr>
              <w:t>Предостережение:</w:t>
            </w:r>
          </w:p>
          <w:p w:rsidR="009235D4" w:rsidRPr="009235D4" w:rsidRDefault="009235D4" w:rsidP="00C148DD">
            <w:pPr>
              <w:ind w:left="600" w:right="1451"/>
              <w:jc w:val="both"/>
              <w:rPr>
                <w:rFonts w:ascii="Arial" w:hAnsi="Arial" w:cs="Arial"/>
                <w:sz w:val="17"/>
                <w:szCs w:val="17"/>
                <w:lang w:val="ru-RU"/>
              </w:rPr>
            </w:pPr>
            <w:r w:rsidRPr="009235D4">
              <w:rPr>
                <w:rFonts w:ascii="Arial" w:hAnsi="Arial" w:cs="Arial"/>
                <w:sz w:val="17"/>
                <w:szCs w:val="17"/>
                <w:lang w:val="ru-RU"/>
              </w:rPr>
              <w:t>Расчеты проведены для разрешенных типов труб и арматуры. Если указанные требования не выполнены, то существует вероятность того, что количество агента в системе может измениться.</w:t>
            </w:r>
          </w:p>
          <w:p w:rsidR="009235D4" w:rsidRPr="009235D4" w:rsidRDefault="009235D4" w:rsidP="00C148DD">
            <w:pPr>
              <w:ind w:left="600" w:right="1451"/>
              <w:jc w:val="both"/>
              <w:rPr>
                <w:rFonts w:ascii="Arial" w:hAnsi="Arial" w:cs="Arial"/>
                <w:sz w:val="17"/>
                <w:szCs w:val="17"/>
                <w:lang w:val="ru-RU"/>
              </w:rPr>
            </w:pPr>
          </w:p>
          <w:p w:rsidR="009235D4" w:rsidRPr="009235D4" w:rsidRDefault="009235D4" w:rsidP="00C148DD">
            <w:pPr>
              <w:ind w:left="600" w:right="1451"/>
              <w:jc w:val="both"/>
              <w:rPr>
                <w:rFonts w:ascii="Arial" w:hAnsi="Arial" w:cs="Arial"/>
                <w:sz w:val="17"/>
                <w:szCs w:val="17"/>
                <w:lang w:val="ru-RU"/>
              </w:rPr>
            </w:pPr>
            <w:r w:rsidRPr="009235D4">
              <w:rPr>
                <w:rFonts w:ascii="Arial" w:hAnsi="Arial" w:cs="Arial"/>
                <w:sz w:val="17"/>
                <w:szCs w:val="17"/>
                <w:lang w:val="ru-RU"/>
              </w:rPr>
              <w:t>4</w:t>
            </w:r>
            <w:r w:rsidRPr="009235D4">
              <w:rPr>
                <w:rFonts w:ascii="Arial" w:hAnsi="Arial" w:cs="Arial"/>
                <w:b/>
                <w:sz w:val="17"/>
                <w:szCs w:val="17"/>
                <w:lang w:val="ru-RU"/>
              </w:rPr>
              <w:t>.2.4 Подключение клапана</w:t>
            </w:r>
          </w:p>
          <w:p w:rsidR="009235D4" w:rsidRPr="009235D4" w:rsidRDefault="009235D4" w:rsidP="00C148DD">
            <w:pPr>
              <w:ind w:left="600" w:right="1451"/>
              <w:jc w:val="both"/>
              <w:rPr>
                <w:rFonts w:ascii="Arial" w:hAnsi="Arial" w:cs="Arial"/>
                <w:sz w:val="17"/>
                <w:szCs w:val="17"/>
                <w:lang w:val="ru-RU"/>
              </w:rPr>
            </w:pPr>
            <w:r w:rsidRPr="009235D4">
              <w:rPr>
                <w:rFonts w:ascii="Arial" w:hAnsi="Arial" w:cs="Arial"/>
                <w:sz w:val="17"/>
                <w:szCs w:val="17"/>
                <w:lang w:val="ru-RU"/>
              </w:rPr>
              <w:t>Выпускное отверстие клапана соединяется с напорным трубопроводом при помощи резьбы в соответствии с последней редакцией NFPA 2001. Также придерживайтесь рекомендаций ANSI B31.1 по кабелю питания. Снимите заглушку антикоррозионной защиты перед тем, как подсоединить напорный трубопровод к контейнеру и сохраните ее.</w:t>
            </w:r>
          </w:p>
          <w:p w:rsidR="00C148DD" w:rsidRDefault="00C148DD" w:rsidP="00C148DD">
            <w:pPr>
              <w:ind w:left="600" w:right="1451"/>
              <w:jc w:val="both"/>
              <w:rPr>
                <w:rFonts w:ascii="Arial" w:hAnsi="Arial" w:cs="Arial"/>
                <w:b/>
                <w:sz w:val="17"/>
                <w:szCs w:val="17"/>
                <w:lang w:val="ru-RU"/>
              </w:rPr>
            </w:pPr>
          </w:p>
          <w:p w:rsidR="009235D4" w:rsidRPr="009235D4" w:rsidRDefault="009235D4" w:rsidP="00C148DD">
            <w:pPr>
              <w:ind w:left="600" w:right="1451"/>
              <w:jc w:val="both"/>
              <w:rPr>
                <w:rFonts w:ascii="Arial" w:hAnsi="Arial" w:cs="Arial"/>
                <w:b/>
                <w:sz w:val="17"/>
                <w:szCs w:val="17"/>
                <w:lang w:val="ru-RU"/>
              </w:rPr>
            </w:pPr>
            <w:r w:rsidRPr="009235D4">
              <w:rPr>
                <w:rFonts w:ascii="Arial" w:hAnsi="Arial" w:cs="Arial"/>
                <w:b/>
                <w:sz w:val="17"/>
                <w:szCs w:val="17"/>
                <w:lang w:val="ru-RU"/>
              </w:rPr>
              <w:t>4.2.5 Соединение напорного трубопровода</w:t>
            </w:r>
          </w:p>
          <w:p w:rsidR="009235D4" w:rsidRPr="009235D4" w:rsidRDefault="009235D4" w:rsidP="00C148DD">
            <w:pPr>
              <w:ind w:left="600" w:right="1451"/>
              <w:jc w:val="both"/>
              <w:rPr>
                <w:rFonts w:ascii="Arial" w:hAnsi="Arial" w:cs="Arial"/>
                <w:sz w:val="17"/>
                <w:szCs w:val="17"/>
                <w:lang w:val="ru-RU"/>
              </w:rPr>
            </w:pPr>
            <w:r w:rsidRPr="009235D4">
              <w:rPr>
                <w:rFonts w:ascii="Arial" w:hAnsi="Arial" w:cs="Arial"/>
                <w:sz w:val="17"/>
                <w:szCs w:val="17"/>
                <w:lang w:val="ru-RU"/>
              </w:rPr>
              <w:t xml:space="preserve">Все фитинги должны быть 300 </w:t>
            </w:r>
            <w:r w:rsidRPr="009235D4">
              <w:rPr>
                <w:rFonts w:ascii="Arial" w:hAnsi="Arial" w:cs="Arial"/>
                <w:sz w:val="17"/>
                <w:szCs w:val="17"/>
              </w:rPr>
              <w:t>Lb</w:t>
            </w:r>
            <w:r w:rsidRPr="009235D4">
              <w:rPr>
                <w:rFonts w:ascii="Arial" w:hAnsi="Arial" w:cs="Arial"/>
                <w:sz w:val="17"/>
                <w:szCs w:val="17"/>
                <w:lang w:val="ru-RU"/>
              </w:rPr>
              <w:t>. Тефлоновую ленту наносят на трубную резьбу и выполняется соединение в соответствии с техническими характеристиками производителя.</w:t>
            </w:r>
          </w:p>
          <w:p w:rsidR="009235D4" w:rsidRPr="009235D4" w:rsidRDefault="009235D4" w:rsidP="00C148DD">
            <w:pPr>
              <w:ind w:left="600" w:right="1451"/>
              <w:jc w:val="both"/>
              <w:rPr>
                <w:rFonts w:ascii="Arial" w:hAnsi="Arial" w:cs="Arial"/>
                <w:sz w:val="17"/>
                <w:szCs w:val="17"/>
                <w:lang w:val="ru-RU"/>
              </w:rPr>
            </w:pPr>
          </w:p>
          <w:p w:rsidR="009235D4" w:rsidRPr="009235D4" w:rsidRDefault="009235D4" w:rsidP="00C148DD">
            <w:pPr>
              <w:ind w:left="600" w:right="1451"/>
              <w:jc w:val="both"/>
              <w:rPr>
                <w:rFonts w:ascii="Arial" w:hAnsi="Arial" w:cs="Arial"/>
                <w:b/>
                <w:sz w:val="17"/>
                <w:szCs w:val="17"/>
                <w:lang w:val="ru-RU"/>
              </w:rPr>
            </w:pPr>
            <w:r w:rsidRPr="009235D4">
              <w:rPr>
                <w:rFonts w:ascii="Arial" w:hAnsi="Arial" w:cs="Arial"/>
                <w:b/>
                <w:sz w:val="17"/>
                <w:szCs w:val="17"/>
                <w:lang w:val="ru-RU"/>
              </w:rPr>
              <w:t>4.2.6 Подвеска и крепление труб</w:t>
            </w:r>
          </w:p>
          <w:p w:rsidR="009235D4" w:rsidRPr="009235D4" w:rsidRDefault="009235D4" w:rsidP="00C148DD">
            <w:pPr>
              <w:ind w:left="600" w:right="1451"/>
              <w:jc w:val="both"/>
              <w:rPr>
                <w:rFonts w:ascii="Arial" w:hAnsi="Arial" w:cs="Arial"/>
                <w:sz w:val="17"/>
                <w:szCs w:val="17"/>
                <w:lang w:val="ru-RU"/>
              </w:rPr>
            </w:pPr>
            <w:r w:rsidRPr="009235D4">
              <w:rPr>
                <w:rFonts w:ascii="Arial" w:hAnsi="Arial" w:cs="Arial"/>
                <w:sz w:val="17"/>
                <w:szCs w:val="17"/>
                <w:lang w:val="ru-RU"/>
              </w:rPr>
              <w:t>Все трубопроводы должны быть жестко закреплены. Элементы крепления и детали должны соответствовать требованиям для трубопроводов под давлением ANSI B31.1 и U.L. Распылители, использующие насадки на 180° требуют обратной фиксации в противоположном направлении от разрядки.</w:t>
            </w:r>
          </w:p>
          <w:p w:rsidR="009235D4" w:rsidRPr="009235D4" w:rsidRDefault="009235D4" w:rsidP="00C148DD">
            <w:pPr>
              <w:ind w:left="600" w:right="1451"/>
              <w:jc w:val="both"/>
              <w:rPr>
                <w:rFonts w:ascii="Arial" w:hAnsi="Arial" w:cs="Arial"/>
                <w:sz w:val="17"/>
                <w:szCs w:val="17"/>
                <w:lang w:val="ru-RU"/>
              </w:rPr>
            </w:pPr>
          </w:p>
          <w:p w:rsidR="009235D4" w:rsidRPr="009235D4" w:rsidRDefault="009235D4" w:rsidP="00C148DD">
            <w:pPr>
              <w:ind w:left="600" w:right="1451"/>
              <w:jc w:val="both"/>
              <w:rPr>
                <w:rFonts w:ascii="Arial" w:hAnsi="Arial" w:cs="Arial"/>
                <w:b/>
                <w:sz w:val="17"/>
                <w:szCs w:val="17"/>
                <w:lang w:val="ru-RU"/>
              </w:rPr>
            </w:pPr>
            <w:r w:rsidRPr="009235D4">
              <w:rPr>
                <w:rFonts w:ascii="Arial" w:hAnsi="Arial" w:cs="Arial"/>
                <w:b/>
                <w:sz w:val="17"/>
                <w:szCs w:val="17"/>
                <w:lang w:val="ru-RU"/>
              </w:rPr>
              <w:t>4.2.7 Насадки</w:t>
            </w:r>
          </w:p>
          <w:p w:rsidR="009235D4" w:rsidRPr="009235D4" w:rsidRDefault="009235D4" w:rsidP="00C148DD">
            <w:pPr>
              <w:ind w:left="600" w:right="1451"/>
              <w:jc w:val="both"/>
              <w:rPr>
                <w:rFonts w:ascii="Arial" w:hAnsi="Arial" w:cs="Arial"/>
                <w:sz w:val="17"/>
                <w:szCs w:val="17"/>
                <w:lang w:val="ru-RU"/>
              </w:rPr>
            </w:pPr>
            <w:r w:rsidRPr="009235D4">
              <w:rPr>
                <w:rFonts w:ascii="Arial" w:hAnsi="Arial" w:cs="Arial"/>
                <w:sz w:val="17"/>
                <w:szCs w:val="17"/>
                <w:lang w:val="ru-RU"/>
              </w:rPr>
              <w:t>Необходимо следить за правильным покрытием насадками и беспрепятственным распылением.</w:t>
            </w:r>
          </w:p>
          <w:p w:rsidR="009235D4" w:rsidRPr="009235D4" w:rsidRDefault="009235D4" w:rsidP="00C148DD">
            <w:pPr>
              <w:ind w:left="600" w:right="1451"/>
              <w:rPr>
                <w:rFonts w:ascii="Arial" w:hAnsi="Arial" w:cs="Arial"/>
                <w:sz w:val="17"/>
                <w:szCs w:val="17"/>
                <w:lang w:val="ru-RU"/>
              </w:rPr>
            </w:pPr>
          </w:p>
          <w:p w:rsidR="009235D4" w:rsidRPr="009235D4" w:rsidRDefault="009235D4" w:rsidP="009235D4">
            <w:pPr>
              <w:widowControl/>
              <w:spacing w:after="160" w:line="259" w:lineRule="auto"/>
              <w:ind w:right="1451" w:firstLine="317"/>
              <w:rPr>
                <w:rFonts w:ascii="Arial" w:hAnsi="Arial" w:cs="Arial"/>
                <w:sz w:val="17"/>
                <w:szCs w:val="17"/>
                <w:lang w:val="ru-RU"/>
              </w:rPr>
            </w:pPr>
          </w:p>
          <w:p w:rsidR="009235D4" w:rsidRDefault="009235D4" w:rsidP="009235D4">
            <w:pPr>
              <w:widowControl/>
              <w:spacing w:after="160" w:line="259" w:lineRule="auto"/>
              <w:ind w:right="1451" w:firstLine="317"/>
              <w:rPr>
                <w:rFonts w:ascii="Arial" w:hAnsi="Arial" w:cs="Arial"/>
                <w:sz w:val="17"/>
                <w:szCs w:val="17"/>
                <w:lang w:val="ru-RU"/>
              </w:rPr>
            </w:pPr>
          </w:p>
          <w:p w:rsidR="00C148DD" w:rsidRDefault="00C148DD" w:rsidP="009235D4">
            <w:pPr>
              <w:widowControl/>
              <w:spacing w:after="160" w:line="259" w:lineRule="auto"/>
              <w:ind w:right="1451" w:firstLine="317"/>
              <w:rPr>
                <w:rFonts w:ascii="Arial" w:hAnsi="Arial" w:cs="Arial"/>
                <w:sz w:val="17"/>
                <w:szCs w:val="17"/>
                <w:lang w:val="ru-RU"/>
              </w:rPr>
            </w:pPr>
          </w:p>
          <w:p w:rsidR="00C148DD" w:rsidRDefault="00C148DD" w:rsidP="009235D4">
            <w:pPr>
              <w:widowControl/>
              <w:spacing w:after="160" w:line="259" w:lineRule="auto"/>
              <w:ind w:right="1451" w:firstLine="317"/>
              <w:rPr>
                <w:rFonts w:ascii="Arial" w:hAnsi="Arial" w:cs="Arial"/>
                <w:sz w:val="17"/>
                <w:szCs w:val="17"/>
                <w:lang w:val="ru-RU"/>
              </w:rPr>
            </w:pPr>
          </w:p>
          <w:p w:rsidR="00C148DD" w:rsidRDefault="00C148DD" w:rsidP="009235D4">
            <w:pPr>
              <w:widowControl/>
              <w:spacing w:after="160" w:line="259" w:lineRule="auto"/>
              <w:ind w:right="1451" w:firstLine="317"/>
              <w:rPr>
                <w:rFonts w:ascii="Arial" w:hAnsi="Arial" w:cs="Arial"/>
                <w:sz w:val="17"/>
                <w:szCs w:val="17"/>
                <w:lang w:val="ru-RU"/>
              </w:rPr>
            </w:pPr>
          </w:p>
          <w:p w:rsidR="00C148DD" w:rsidRDefault="00C148DD" w:rsidP="009235D4">
            <w:pPr>
              <w:widowControl/>
              <w:spacing w:after="160" w:line="259" w:lineRule="auto"/>
              <w:ind w:right="1451" w:firstLine="317"/>
              <w:rPr>
                <w:rFonts w:ascii="Arial" w:hAnsi="Arial" w:cs="Arial"/>
                <w:sz w:val="17"/>
                <w:szCs w:val="17"/>
                <w:lang w:val="ru-RU"/>
              </w:rPr>
            </w:pPr>
          </w:p>
          <w:p w:rsidR="00C148DD" w:rsidRDefault="00C148DD" w:rsidP="009235D4">
            <w:pPr>
              <w:widowControl/>
              <w:spacing w:after="160" w:line="259" w:lineRule="auto"/>
              <w:ind w:right="1451" w:firstLine="317"/>
              <w:rPr>
                <w:rFonts w:ascii="Arial" w:hAnsi="Arial" w:cs="Arial"/>
                <w:sz w:val="17"/>
                <w:szCs w:val="17"/>
                <w:lang w:val="ru-RU"/>
              </w:rPr>
            </w:pPr>
          </w:p>
          <w:p w:rsidR="00C148DD" w:rsidRDefault="00C148DD" w:rsidP="009235D4">
            <w:pPr>
              <w:widowControl/>
              <w:spacing w:after="160" w:line="259" w:lineRule="auto"/>
              <w:ind w:right="1451" w:firstLine="317"/>
              <w:rPr>
                <w:rFonts w:ascii="Arial" w:hAnsi="Arial" w:cs="Arial"/>
                <w:sz w:val="17"/>
                <w:szCs w:val="17"/>
                <w:lang w:val="ru-RU"/>
              </w:rPr>
            </w:pPr>
          </w:p>
          <w:p w:rsidR="00C148DD" w:rsidRPr="009235D4" w:rsidRDefault="00C148DD" w:rsidP="00C148DD">
            <w:pPr>
              <w:widowControl/>
              <w:spacing w:after="160" w:line="259" w:lineRule="auto"/>
              <w:ind w:right="1451"/>
              <w:jc w:val="right"/>
              <w:rPr>
                <w:rFonts w:ascii="Arial" w:hAnsi="Arial" w:cs="Arial"/>
                <w:sz w:val="17"/>
                <w:szCs w:val="17"/>
                <w:lang w:val="ru-RU"/>
              </w:rPr>
            </w:pPr>
            <w:r>
              <w:rPr>
                <w:rFonts w:ascii="Arial" w:hAnsi="Arial" w:cs="Arial"/>
                <w:sz w:val="17"/>
                <w:szCs w:val="17"/>
                <w:lang w:val="ru-RU"/>
              </w:rPr>
              <w:t>35</w:t>
            </w:r>
          </w:p>
          <w:p w:rsidR="009235D4" w:rsidRPr="009235D4" w:rsidRDefault="009235D4" w:rsidP="009235D4">
            <w:pPr>
              <w:widowControl/>
              <w:spacing w:after="160" w:line="259" w:lineRule="auto"/>
              <w:ind w:right="1451" w:firstLine="317"/>
              <w:rPr>
                <w:rFonts w:ascii="Arial" w:hAnsi="Arial" w:cs="Arial"/>
                <w:sz w:val="17"/>
                <w:szCs w:val="17"/>
                <w:lang w:val="ru-RU"/>
              </w:rPr>
            </w:pPr>
          </w:p>
        </w:tc>
      </w:tr>
    </w:tbl>
    <w:p w:rsidR="003A132F" w:rsidRPr="009235D4" w:rsidRDefault="003A132F">
      <w:pPr>
        <w:rPr>
          <w:rFonts w:ascii="Arial" w:hAnsi="Arial" w:cs="Arial"/>
          <w:sz w:val="17"/>
          <w:szCs w:val="17"/>
          <w:lang w:val="ru-RU"/>
        </w:rPr>
      </w:pPr>
    </w:p>
    <w:sectPr w:rsidR="003A132F" w:rsidRPr="009235D4" w:rsidSect="005A0ECF">
      <w:pgSz w:w="11906" w:h="16838"/>
      <w:pgMar w:top="1134"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charset w:val="CC"/>
    <w:family w:val="swiss"/>
    <w:pitch w:val="variable"/>
    <w:sig w:usb0="E10002FF" w:usb1="4000ACFF" w:usb2="00000009" w:usb3="00000000" w:csb0="0000019F" w:csb1="00000000"/>
  </w:font>
  <w:font w:name="Cambria Math">
    <w:panose1 w:val="00000000000000000000"/>
    <w:charset w:val="CC"/>
    <w:family w:val="roman"/>
    <w:pitch w:val="variable"/>
    <w:sig w:usb0="E00002FF" w:usb1="420024FF" w:usb2="00000000" w:usb3="00000000" w:csb0="0000019F" w:csb1="00000000"/>
  </w:font>
  <w:font w:name="Calibri Light">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A95C52"/>
    <w:multiLevelType w:val="multilevel"/>
    <w:tmpl w:val="226A9170"/>
    <w:lvl w:ilvl="0">
      <w:start w:val="3"/>
      <w:numFmt w:val="decimal"/>
      <w:lvlText w:val="%1"/>
      <w:lvlJc w:val="left"/>
      <w:pPr>
        <w:ind w:left="360" w:hanging="360"/>
      </w:pPr>
      <w:rPr>
        <w:rFonts w:hint="default"/>
      </w:rPr>
    </w:lvl>
    <w:lvl w:ilvl="1">
      <w:start w:val="2"/>
      <w:numFmt w:val="decimal"/>
      <w:lvlText w:val="%1.%2"/>
      <w:lvlJc w:val="left"/>
      <w:pPr>
        <w:ind w:left="1000" w:hanging="360"/>
      </w:pPr>
      <w:rPr>
        <w:rFonts w:hint="default"/>
      </w:rPr>
    </w:lvl>
    <w:lvl w:ilvl="2">
      <w:start w:val="1"/>
      <w:numFmt w:val="decimal"/>
      <w:lvlText w:val="%1.%2.%3"/>
      <w:lvlJc w:val="left"/>
      <w:pPr>
        <w:ind w:left="2000" w:hanging="720"/>
      </w:pPr>
      <w:rPr>
        <w:rFonts w:hint="default"/>
      </w:rPr>
    </w:lvl>
    <w:lvl w:ilvl="3">
      <w:start w:val="1"/>
      <w:numFmt w:val="decimal"/>
      <w:lvlText w:val="%1.%2.%3.%4"/>
      <w:lvlJc w:val="left"/>
      <w:pPr>
        <w:ind w:left="2640" w:hanging="720"/>
      </w:pPr>
      <w:rPr>
        <w:rFonts w:hint="default"/>
      </w:rPr>
    </w:lvl>
    <w:lvl w:ilvl="4">
      <w:start w:val="1"/>
      <w:numFmt w:val="decimal"/>
      <w:lvlText w:val="%1.%2.%3.%4.%5"/>
      <w:lvlJc w:val="left"/>
      <w:pPr>
        <w:ind w:left="3280" w:hanging="720"/>
      </w:pPr>
      <w:rPr>
        <w:rFonts w:hint="default"/>
      </w:rPr>
    </w:lvl>
    <w:lvl w:ilvl="5">
      <w:start w:val="1"/>
      <w:numFmt w:val="decimal"/>
      <w:lvlText w:val="%1.%2.%3.%4.%5.%6"/>
      <w:lvlJc w:val="left"/>
      <w:pPr>
        <w:ind w:left="4280" w:hanging="1080"/>
      </w:pPr>
      <w:rPr>
        <w:rFonts w:hint="default"/>
      </w:rPr>
    </w:lvl>
    <w:lvl w:ilvl="6">
      <w:start w:val="1"/>
      <w:numFmt w:val="decimal"/>
      <w:lvlText w:val="%1.%2.%3.%4.%5.%6.%7"/>
      <w:lvlJc w:val="left"/>
      <w:pPr>
        <w:ind w:left="4920" w:hanging="1080"/>
      </w:pPr>
      <w:rPr>
        <w:rFonts w:hint="default"/>
      </w:rPr>
    </w:lvl>
    <w:lvl w:ilvl="7">
      <w:start w:val="1"/>
      <w:numFmt w:val="decimal"/>
      <w:lvlText w:val="%1.%2.%3.%4.%5.%6.%7.%8"/>
      <w:lvlJc w:val="left"/>
      <w:pPr>
        <w:ind w:left="5920" w:hanging="1440"/>
      </w:pPr>
      <w:rPr>
        <w:rFonts w:hint="default"/>
      </w:rPr>
    </w:lvl>
    <w:lvl w:ilvl="8">
      <w:start w:val="1"/>
      <w:numFmt w:val="decimal"/>
      <w:lvlText w:val="%1.%2.%3.%4.%5.%6.%7.%8.%9"/>
      <w:lvlJc w:val="left"/>
      <w:pPr>
        <w:ind w:left="6560" w:hanging="1440"/>
      </w:pPr>
      <w:rPr>
        <w:rFonts w:hint="default"/>
      </w:rPr>
    </w:lvl>
  </w:abstractNum>
  <w:abstractNum w:abstractNumId="1" w15:restartNumberingAfterBreak="0">
    <w:nsid w:val="0E9F09CF"/>
    <w:multiLevelType w:val="multilevel"/>
    <w:tmpl w:val="D868A578"/>
    <w:lvl w:ilvl="0">
      <w:start w:val="3"/>
      <w:numFmt w:val="decimal"/>
      <w:lvlText w:val="%1."/>
      <w:lvlJc w:val="left"/>
      <w:rPr>
        <w:rFonts w:ascii="Arial" w:eastAsia="Arial" w:hAnsi="Arial" w:cs="Arial"/>
        <w:b/>
        <w:bCs/>
        <w:i w:val="0"/>
        <w:iCs w:val="0"/>
        <w:smallCaps w:val="0"/>
        <w:strike w:val="0"/>
        <w:color w:val="000000"/>
        <w:spacing w:val="0"/>
        <w:w w:val="100"/>
        <w:position w:val="0"/>
        <w:sz w:val="18"/>
        <w:szCs w:val="18"/>
        <w:u w:val="none"/>
        <w:lang w:val="en-US" w:eastAsia="en-US" w:bidi="en-US"/>
      </w:rPr>
    </w:lvl>
    <w:lvl w:ilvl="1">
      <w:start w:val="1"/>
      <w:numFmt w:val="decimal"/>
      <w:lvlText w:val="%1.%2"/>
      <w:lvlJc w:val="left"/>
      <w:rPr>
        <w:rFonts w:ascii="Arial" w:eastAsia="Arial" w:hAnsi="Arial" w:cs="Arial"/>
        <w:b/>
        <w:bCs/>
        <w:i w:val="0"/>
        <w:iCs w:val="0"/>
        <w:smallCaps w:val="0"/>
        <w:strike w:val="0"/>
        <w:color w:val="000000"/>
        <w:spacing w:val="0"/>
        <w:w w:val="100"/>
        <w:position w:val="0"/>
        <w:sz w:val="18"/>
        <w:szCs w:val="18"/>
        <w:u w:val="none"/>
        <w:lang w:val="en-US" w:eastAsia="en-US" w:bidi="en-US"/>
      </w:rPr>
    </w:lvl>
    <w:lvl w:ilvl="2">
      <w:start w:val="1"/>
      <w:numFmt w:val="decimal"/>
      <w:lvlText w:val="%1.%2.%3"/>
      <w:lvlJc w:val="left"/>
      <w:rPr>
        <w:rFonts w:ascii="Arial" w:eastAsia="Arial" w:hAnsi="Arial" w:cs="Arial"/>
        <w:b/>
        <w:bCs/>
        <w:i w:val="0"/>
        <w:iCs w:val="0"/>
        <w:smallCaps w:val="0"/>
        <w:strike w:val="0"/>
        <w:color w:val="000000"/>
        <w:spacing w:val="0"/>
        <w:w w:val="100"/>
        <w:position w:val="0"/>
        <w:sz w:val="18"/>
        <w:szCs w:val="18"/>
        <w:u w:val="none"/>
        <w:lang w:val="en-US" w:eastAsia="en-US" w:bidi="en-US"/>
      </w:rPr>
    </w:lvl>
    <w:lvl w:ilvl="3">
      <w:start w:val="1"/>
      <w:numFmt w:val="decimal"/>
      <w:lvlText w:val="%1.%2.%3.%4"/>
      <w:lvlJc w:val="left"/>
      <w:rPr>
        <w:rFonts w:ascii="Arial" w:eastAsia="Arial" w:hAnsi="Arial" w:cs="Arial"/>
        <w:b/>
        <w:bCs/>
        <w:i w:val="0"/>
        <w:iCs w:val="0"/>
        <w:smallCaps w:val="0"/>
        <w:strike w:val="0"/>
        <w:color w:val="000000"/>
        <w:spacing w:val="0"/>
        <w:w w:val="100"/>
        <w:position w:val="0"/>
        <w:sz w:val="18"/>
        <w:szCs w:val="18"/>
        <w:u w:val="none"/>
        <w:lang w:val="en-US" w:eastAsia="en-US" w:bidi="en-US"/>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3537A0B"/>
    <w:multiLevelType w:val="multilevel"/>
    <w:tmpl w:val="A70C21A2"/>
    <w:lvl w:ilvl="0">
      <w:start w:val="3"/>
      <w:numFmt w:val="decimal"/>
      <w:lvlText w:val="%1."/>
      <w:lvlJc w:val="left"/>
      <w:rPr>
        <w:rFonts w:ascii="Arial" w:eastAsia="Arial" w:hAnsi="Arial" w:cs="Arial"/>
        <w:b/>
        <w:bCs/>
        <w:i w:val="0"/>
        <w:iCs w:val="0"/>
        <w:smallCaps w:val="0"/>
        <w:strike w:val="0"/>
        <w:color w:val="000000"/>
        <w:spacing w:val="3"/>
        <w:w w:val="100"/>
        <w:position w:val="0"/>
        <w:sz w:val="17"/>
        <w:szCs w:val="17"/>
        <w:u w:val="none"/>
        <w:lang w:val="en-US"/>
      </w:rPr>
    </w:lvl>
    <w:lvl w:ilvl="1">
      <w:start w:val="1"/>
      <w:numFmt w:val="decimal"/>
      <w:lvlText w:val="%1.%2"/>
      <w:lvlJc w:val="left"/>
      <w:rPr>
        <w:rFonts w:ascii="Arial" w:eastAsia="Arial" w:hAnsi="Arial" w:cs="Arial"/>
        <w:b/>
        <w:bCs/>
        <w:i w:val="0"/>
        <w:iCs w:val="0"/>
        <w:smallCaps w:val="0"/>
        <w:strike w:val="0"/>
        <w:color w:val="000000"/>
        <w:spacing w:val="3"/>
        <w:w w:val="100"/>
        <w:position w:val="0"/>
        <w:sz w:val="17"/>
        <w:szCs w:val="17"/>
        <w:u w:val="none"/>
        <w:lang w:val="en-US"/>
      </w:rPr>
    </w:lvl>
    <w:lvl w:ilvl="2">
      <w:start w:val="1"/>
      <w:numFmt w:val="decimal"/>
      <w:lvlText w:val="%1.%2.%3"/>
      <w:lvlJc w:val="left"/>
      <w:rPr>
        <w:rFonts w:ascii="Arial" w:eastAsia="Arial" w:hAnsi="Arial" w:cs="Arial"/>
        <w:b/>
        <w:bCs/>
        <w:i w:val="0"/>
        <w:iCs w:val="0"/>
        <w:smallCaps w:val="0"/>
        <w:strike w:val="0"/>
        <w:color w:val="000000"/>
        <w:spacing w:val="3"/>
        <w:w w:val="100"/>
        <w:position w:val="0"/>
        <w:sz w:val="17"/>
        <w:szCs w:val="17"/>
        <w:u w:val="none"/>
        <w:lang w:val="en-US"/>
      </w:rPr>
    </w:lvl>
    <w:lvl w:ilvl="3">
      <w:start w:val="1"/>
      <w:numFmt w:val="decimal"/>
      <w:lvlText w:val="%1.%2.%3.%4"/>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69847BA"/>
    <w:multiLevelType w:val="hybridMultilevel"/>
    <w:tmpl w:val="EA36DF8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15:restartNumberingAfterBreak="0">
    <w:nsid w:val="35385E0F"/>
    <w:multiLevelType w:val="hybridMultilevel"/>
    <w:tmpl w:val="D1CAD6DA"/>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5" w15:restartNumberingAfterBreak="0">
    <w:nsid w:val="42963356"/>
    <w:multiLevelType w:val="multilevel"/>
    <w:tmpl w:val="226A9170"/>
    <w:lvl w:ilvl="0">
      <w:start w:val="3"/>
      <w:numFmt w:val="decimal"/>
      <w:lvlText w:val="%1"/>
      <w:lvlJc w:val="left"/>
      <w:pPr>
        <w:ind w:left="360" w:hanging="360"/>
      </w:pPr>
      <w:rPr>
        <w:rFonts w:hint="default"/>
      </w:rPr>
    </w:lvl>
    <w:lvl w:ilvl="1">
      <w:start w:val="2"/>
      <w:numFmt w:val="decimal"/>
      <w:lvlText w:val="%1.%2"/>
      <w:lvlJc w:val="left"/>
      <w:pPr>
        <w:ind w:left="1000" w:hanging="360"/>
      </w:pPr>
      <w:rPr>
        <w:rFonts w:hint="default"/>
      </w:rPr>
    </w:lvl>
    <w:lvl w:ilvl="2">
      <w:start w:val="1"/>
      <w:numFmt w:val="decimal"/>
      <w:lvlText w:val="%1.%2.%3"/>
      <w:lvlJc w:val="left"/>
      <w:pPr>
        <w:ind w:left="2000" w:hanging="720"/>
      </w:pPr>
      <w:rPr>
        <w:rFonts w:hint="default"/>
      </w:rPr>
    </w:lvl>
    <w:lvl w:ilvl="3">
      <w:start w:val="1"/>
      <w:numFmt w:val="decimal"/>
      <w:lvlText w:val="%1.%2.%3.%4"/>
      <w:lvlJc w:val="left"/>
      <w:pPr>
        <w:ind w:left="2640" w:hanging="720"/>
      </w:pPr>
      <w:rPr>
        <w:rFonts w:hint="default"/>
      </w:rPr>
    </w:lvl>
    <w:lvl w:ilvl="4">
      <w:start w:val="1"/>
      <w:numFmt w:val="decimal"/>
      <w:lvlText w:val="%1.%2.%3.%4.%5"/>
      <w:lvlJc w:val="left"/>
      <w:pPr>
        <w:ind w:left="3280" w:hanging="720"/>
      </w:pPr>
      <w:rPr>
        <w:rFonts w:hint="default"/>
      </w:rPr>
    </w:lvl>
    <w:lvl w:ilvl="5">
      <w:start w:val="1"/>
      <w:numFmt w:val="decimal"/>
      <w:lvlText w:val="%1.%2.%3.%4.%5.%6"/>
      <w:lvlJc w:val="left"/>
      <w:pPr>
        <w:ind w:left="4280" w:hanging="1080"/>
      </w:pPr>
      <w:rPr>
        <w:rFonts w:hint="default"/>
      </w:rPr>
    </w:lvl>
    <w:lvl w:ilvl="6">
      <w:start w:val="1"/>
      <w:numFmt w:val="decimal"/>
      <w:lvlText w:val="%1.%2.%3.%4.%5.%6.%7"/>
      <w:lvlJc w:val="left"/>
      <w:pPr>
        <w:ind w:left="4920" w:hanging="1080"/>
      </w:pPr>
      <w:rPr>
        <w:rFonts w:hint="default"/>
      </w:rPr>
    </w:lvl>
    <w:lvl w:ilvl="7">
      <w:start w:val="1"/>
      <w:numFmt w:val="decimal"/>
      <w:lvlText w:val="%1.%2.%3.%4.%5.%6.%7.%8"/>
      <w:lvlJc w:val="left"/>
      <w:pPr>
        <w:ind w:left="5920" w:hanging="1440"/>
      </w:pPr>
      <w:rPr>
        <w:rFonts w:hint="default"/>
      </w:rPr>
    </w:lvl>
    <w:lvl w:ilvl="8">
      <w:start w:val="1"/>
      <w:numFmt w:val="decimal"/>
      <w:lvlText w:val="%1.%2.%3.%4.%5.%6.%7.%8.%9"/>
      <w:lvlJc w:val="left"/>
      <w:pPr>
        <w:ind w:left="6560" w:hanging="1440"/>
      </w:pPr>
      <w:rPr>
        <w:rFonts w:hint="default"/>
      </w:rPr>
    </w:lvl>
  </w:abstractNum>
  <w:abstractNum w:abstractNumId="6" w15:restartNumberingAfterBreak="0">
    <w:nsid w:val="48A63D3E"/>
    <w:multiLevelType w:val="hybridMultilevel"/>
    <w:tmpl w:val="463E298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4EF31724"/>
    <w:multiLevelType w:val="multilevel"/>
    <w:tmpl w:val="011CCDFE"/>
    <w:lvl w:ilvl="0">
      <w:start w:val="1"/>
      <w:numFmt w:val="bullet"/>
      <w:lvlText w:val="•"/>
      <w:lvlJc w:val="left"/>
      <w:rPr>
        <w:rFonts w:ascii="Arial" w:eastAsia="Arial" w:hAnsi="Arial" w:cs="Arial"/>
        <w:b w:val="0"/>
        <w:bCs w:val="0"/>
        <w:i w:val="0"/>
        <w:iCs w:val="0"/>
        <w:smallCaps w:val="0"/>
        <w:strike w:val="0"/>
        <w:color w:val="000000"/>
        <w:spacing w:val="0"/>
        <w:w w:val="100"/>
        <w:position w:val="0"/>
        <w:sz w:val="18"/>
        <w:szCs w:val="1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76D51D9B"/>
    <w:multiLevelType w:val="multilevel"/>
    <w:tmpl w:val="B87CE538"/>
    <w:lvl w:ilvl="0">
      <w:start w:val="1"/>
      <w:numFmt w:val="bullet"/>
      <w:lvlText w:val="•"/>
      <w:lvlJc w:val="left"/>
      <w:rPr>
        <w:rFonts w:ascii="Arial" w:eastAsia="Arial" w:hAnsi="Arial" w:cs="Arial"/>
        <w:b w:val="0"/>
        <w:bCs w:val="0"/>
        <w:i w:val="0"/>
        <w:iCs w:val="0"/>
        <w:smallCaps w:val="0"/>
        <w:strike w:val="0"/>
        <w:color w:val="000000"/>
        <w:spacing w:val="3"/>
        <w:w w:val="100"/>
        <w:position w:val="0"/>
        <w:sz w:val="17"/>
        <w:szCs w:val="17"/>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7C005B86"/>
    <w:multiLevelType w:val="multilevel"/>
    <w:tmpl w:val="D868A578"/>
    <w:lvl w:ilvl="0">
      <w:start w:val="3"/>
      <w:numFmt w:val="decimal"/>
      <w:lvlText w:val="%1."/>
      <w:lvlJc w:val="left"/>
      <w:rPr>
        <w:rFonts w:ascii="Arial" w:eastAsia="Arial" w:hAnsi="Arial" w:cs="Arial"/>
        <w:b/>
        <w:bCs/>
        <w:i w:val="0"/>
        <w:iCs w:val="0"/>
        <w:smallCaps w:val="0"/>
        <w:strike w:val="0"/>
        <w:color w:val="000000"/>
        <w:spacing w:val="0"/>
        <w:w w:val="100"/>
        <w:position w:val="0"/>
        <w:sz w:val="18"/>
        <w:szCs w:val="18"/>
        <w:u w:val="none"/>
        <w:lang w:val="en-US" w:eastAsia="en-US" w:bidi="en-US"/>
      </w:rPr>
    </w:lvl>
    <w:lvl w:ilvl="1">
      <w:start w:val="1"/>
      <w:numFmt w:val="decimal"/>
      <w:lvlText w:val="%1.%2"/>
      <w:lvlJc w:val="left"/>
      <w:rPr>
        <w:rFonts w:ascii="Arial" w:eastAsia="Arial" w:hAnsi="Arial" w:cs="Arial"/>
        <w:b/>
        <w:bCs/>
        <w:i w:val="0"/>
        <w:iCs w:val="0"/>
        <w:smallCaps w:val="0"/>
        <w:strike w:val="0"/>
        <w:color w:val="000000"/>
        <w:spacing w:val="0"/>
        <w:w w:val="100"/>
        <w:position w:val="0"/>
        <w:sz w:val="18"/>
        <w:szCs w:val="18"/>
        <w:u w:val="none"/>
        <w:lang w:val="en-US" w:eastAsia="en-US" w:bidi="en-US"/>
      </w:rPr>
    </w:lvl>
    <w:lvl w:ilvl="2">
      <w:start w:val="1"/>
      <w:numFmt w:val="decimal"/>
      <w:lvlText w:val="%1.%2.%3"/>
      <w:lvlJc w:val="left"/>
      <w:rPr>
        <w:rFonts w:ascii="Arial" w:eastAsia="Arial" w:hAnsi="Arial" w:cs="Arial"/>
        <w:b/>
        <w:bCs/>
        <w:i w:val="0"/>
        <w:iCs w:val="0"/>
        <w:smallCaps w:val="0"/>
        <w:strike w:val="0"/>
        <w:color w:val="000000"/>
        <w:spacing w:val="0"/>
        <w:w w:val="100"/>
        <w:position w:val="0"/>
        <w:sz w:val="18"/>
        <w:szCs w:val="18"/>
        <w:u w:val="none"/>
        <w:lang w:val="en-US" w:eastAsia="en-US" w:bidi="en-US"/>
      </w:rPr>
    </w:lvl>
    <w:lvl w:ilvl="3">
      <w:start w:val="1"/>
      <w:numFmt w:val="decimal"/>
      <w:lvlText w:val="%1.%2.%3.%4"/>
      <w:lvlJc w:val="left"/>
      <w:rPr>
        <w:rFonts w:ascii="Arial" w:eastAsia="Arial" w:hAnsi="Arial" w:cs="Arial"/>
        <w:b/>
        <w:bCs/>
        <w:i w:val="0"/>
        <w:iCs w:val="0"/>
        <w:smallCaps w:val="0"/>
        <w:strike w:val="0"/>
        <w:color w:val="000000"/>
        <w:spacing w:val="0"/>
        <w:w w:val="100"/>
        <w:position w:val="0"/>
        <w:sz w:val="18"/>
        <w:szCs w:val="18"/>
        <w:u w:val="none"/>
        <w:lang w:val="en-US" w:eastAsia="en-US" w:bidi="en-US"/>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8"/>
  </w:num>
  <w:num w:numId="3">
    <w:abstractNumId w:val="3"/>
  </w:num>
  <w:num w:numId="4">
    <w:abstractNumId w:val="2"/>
  </w:num>
  <w:num w:numId="5">
    <w:abstractNumId w:val="9"/>
  </w:num>
  <w:num w:numId="6">
    <w:abstractNumId w:val="7"/>
  </w:num>
  <w:num w:numId="7">
    <w:abstractNumId w:val="1"/>
  </w:num>
  <w:num w:numId="8">
    <w:abstractNumId w:val="0"/>
  </w:num>
  <w:num w:numId="9">
    <w:abstractNumId w:val="6"/>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1B16"/>
    <w:rsid w:val="00080FDD"/>
    <w:rsid w:val="001024DB"/>
    <w:rsid w:val="00105ADD"/>
    <w:rsid w:val="001C4B3E"/>
    <w:rsid w:val="00264C71"/>
    <w:rsid w:val="0027632C"/>
    <w:rsid w:val="002E4B9C"/>
    <w:rsid w:val="00381353"/>
    <w:rsid w:val="003A132F"/>
    <w:rsid w:val="004A5B76"/>
    <w:rsid w:val="004E7295"/>
    <w:rsid w:val="005A0ECF"/>
    <w:rsid w:val="00695C3E"/>
    <w:rsid w:val="006C771A"/>
    <w:rsid w:val="008411E7"/>
    <w:rsid w:val="008F717A"/>
    <w:rsid w:val="009235D4"/>
    <w:rsid w:val="00B53A0C"/>
    <w:rsid w:val="00B939CE"/>
    <w:rsid w:val="00B97B82"/>
    <w:rsid w:val="00C14095"/>
    <w:rsid w:val="00C148DD"/>
    <w:rsid w:val="00C175A1"/>
    <w:rsid w:val="00CC1B16"/>
    <w:rsid w:val="00ED4709"/>
    <w:rsid w:val="00FF7E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161039"/>
  <w15:chartTrackingRefBased/>
  <w15:docId w15:val="{B17BD20B-0728-4984-8426-80A7A886A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B53A0C"/>
    <w:pPr>
      <w:widowControl w:val="0"/>
      <w:spacing w:after="0" w:line="240" w:lineRule="auto"/>
    </w:pPr>
    <w:rPr>
      <w:rFonts w:ascii="Courier New" w:eastAsia="Courier New" w:hAnsi="Courier New" w:cs="Courier New"/>
      <w:color w:val="000000"/>
      <w:sz w:val="24"/>
      <w:szCs w:val="24"/>
      <w:lang w:val="en-US"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53A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
    <w:name w:val="Заголовок №2_"/>
    <w:basedOn w:val="a0"/>
    <w:link w:val="20"/>
    <w:rsid w:val="00B53A0C"/>
    <w:rPr>
      <w:rFonts w:ascii="Arial" w:eastAsia="Arial" w:hAnsi="Arial" w:cs="Arial"/>
      <w:b/>
      <w:bCs/>
      <w:sz w:val="18"/>
      <w:szCs w:val="18"/>
      <w:shd w:val="clear" w:color="auto" w:fill="FFFFFF"/>
    </w:rPr>
  </w:style>
  <w:style w:type="paragraph" w:customStyle="1" w:styleId="20">
    <w:name w:val="Заголовок №2"/>
    <w:basedOn w:val="a"/>
    <w:link w:val="2"/>
    <w:rsid w:val="00B53A0C"/>
    <w:pPr>
      <w:shd w:val="clear" w:color="auto" w:fill="FFFFFF"/>
      <w:spacing w:after="240" w:line="0" w:lineRule="atLeast"/>
      <w:jc w:val="both"/>
      <w:outlineLvl w:val="1"/>
    </w:pPr>
    <w:rPr>
      <w:rFonts w:ascii="Arial" w:eastAsia="Arial" w:hAnsi="Arial" w:cs="Arial"/>
      <w:b/>
      <w:bCs/>
      <w:color w:val="auto"/>
      <w:sz w:val="18"/>
      <w:szCs w:val="18"/>
      <w:lang w:val="ru-RU" w:eastAsia="en-US"/>
    </w:rPr>
  </w:style>
  <w:style w:type="character" w:customStyle="1" w:styleId="9">
    <w:name w:val="Основной текст (9)_"/>
    <w:basedOn w:val="a0"/>
    <w:link w:val="90"/>
    <w:rsid w:val="00B53A0C"/>
    <w:rPr>
      <w:rFonts w:ascii="Times New Roman" w:eastAsia="Times New Roman" w:hAnsi="Times New Roman" w:cs="Times New Roman"/>
      <w:b/>
      <w:bCs/>
      <w:sz w:val="16"/>
      <w:szCs w:val="16"/>
      <w:shd w:val="clear" w:color="auto" w:fill="FFFFFF"/>
    </w:rPr>
  </w:style>
  <w:style w:type="paragraph" w:customStyle="1" w:styleId="90">
    <w:name w:val="Основной текст (9)"/>
    <w:basedOn w:val="a"/>
    <w:link w:val="9"/>
    <w:rsid w:val="00B53A0C"/>
    <w:pPr>
      <w:shd w:val="clear" w:color="auto" w:fill="FFFFFF"/>
      <w:spacing w:after="360" w:line="0" w:lineRule="atLeast"/>
      <w:ind w:hanging="1440"/>
    </w:pPr>
    <w:rPr>
      <w:rFonts w:ascii="Times New Roman" w:eastAsia="Times New Roman" w:hAnsi="Times New Roman" w:cs="Times New Roman"/>
      <w:b/>
      <w:bCs/>
      <w:color w:val="auto"/>
      <w:sz w:val="16"/>
      <w:szCs w:val="16"/>
      <w:lang w:val="ru-RU" w:eastAsia="en-US"/>
    </w:rPr>
  </w:style>
  <w:style w:type="paragraph" w:customStyle="1" w:styleId="22">
    <w:name w:val="Заголовок №2 (2)"/>
    <w:basedOn w:val="a"/>
    <w:link w:val="220"/>
    <w:rsid w:val="00B53A0C"/>
    <w:pPr>
      <w:shd w:val="clear" w:color="auto" w:fill="FFFFFF"/>
      <w:spacing w:before="360" w:after="240" w:line="0" w:lineRule="atLeast"/>
      <w:ind w:hanging="1440"/>
      <w:outlineLvl w:val="1"/>
    </w:pPr>
    <w:rPr>
      <w:rFonts w:ascii="Arial" w:eastAsia="Arial" w:hAnsi="Arial" w:cs="Arial"/>
      <w:b/>
      <w:bCs/>
      <w:spacing w:val="3"/>
      <w:sz w:val="17"/>
      <w:szCs w:val="17"/>
    </w:rPr>
  </w:style>
  <w:style w:type="character" w:customStyle="1" w:styleId="220">
    <w:name w:val="Заголовок №2 (2)_"/>
    <w:basedOn w:val="a0"/>
    <w:link w:val="22"/>
    <w:rsid w:val="00B53A0C"/>
    <w:rPr>
      <w:rFonts w:ascii="Arial" w:eastAsia="Arial" w:hAnsi="Arial" w:cs="Arial"/>
      <w:b/>
      <w:bCs/>
      <w:color w:val="000000"/>
      <w:spacing w:val="3"/>
      <w:sz w:val="17"/>
      <w:szCs w:val="17"/>
      <w:shd w:val="clear" w:color="auto" w:fill="FFFFFF"/>
      <w:lang w:val="en-US" w:eastAsia="ru-RU"/>
    </w:rPr>
  </w:style>
  <w:style w:type="paragraph" w:styleId="a4">
    <w:name w:val="header"/>
    <w:basedOn w:val="a"/>
    <w:link w:val="a5"/>
    <w:uiPriority w:val="99"/>
    <w:unhideWhenUsed/>
    <w:rsid w:val="00ED4709"/>
    <w:pPr>
      <w:widowControl/>
      <w:tabs>
        <w:tab w:val="center" w:pos="4680"/>
        <w:tab w:val="right" w:pos="9360"/>
      </w:tabs>
    </w:pPr>
    <w:rPr>
      <w:rFonts w:asciiTheme="minorHAnsi" w:eastAsiaTheme="minorEastAsia" w:hAnsiTheme="minorHAnsi" w:cs="Times New Roman"/>
      <w:color w:val="auto"/>
      <w:sz w:val="22"/>
      <w:szCs w:val="22"/>
      <w:lang w:val="ru-RU"/>
    </w:rPr>
  </w:style>
  <w:style w:type="character" w:customStyle="1" w:styleId="a5">
    <w:name w:val="Верхний колонтитул Знак"/>
    <w:basedOn w:val="a0"/>
    <w:link w:val="a4"/>
    <w:uiPriority w:val="99"/>
    <w:rsid w:val="00ED4709"/>
    <w:rPr>
      <w:rFonts w:eastAsiaTheme="minorEastAsia" w:cs="Times New Roman"/>
      <w:lang w:eastAsia="ru-RU"/>
    </w:rPr>
  </w:style>
  <w:style w:type="character" w:customStyle="1" w:styleId="a6">
    <w:name w:val="Основной текст_"/>
    <w:basedOn w:val="a0"/>
    <w:link w:val="3"/>
    <w:rsid w:val="001C4B3E"/>
    <w:rPr>
      <w:rFonts w:ascii="Arial" w:eastAsia="Arial" w:hAnsi="Arial" w:cs="Arial"/>
      <w:sz w:val="18"/>
      <w:szCs w:val="18"/>
      <w:shd w:val="clear" w:color="auto" w:fill="FFFFFF"/>
    </w:rPr>
  </w:style>
  <w:style w:type="paragraph" w:customStyle="1" w:styleId="3">
    <w:name w:val="Основной текст3"/>
    <w:basedOn w:val="a"/>
    <w:link w:val="a6"/>
    <w:rsid w:val="001C4B3E"/>
    <w:pPr>
      <w:shd w:val="clear" w:color="auto" w:fill="FFFFFF"/>
      <w:spacing w:before="60" w:after="180" w:line="230" w:lineRule="exact"/>
      <w:ind w:hanging="1720"/>
      <w:jc w:val="both"/>
    </w:pPr>
    <w:rPr>
      <w:rFonts w:ascii="Arial" w:eastAsia="Arial" w:hAnsi="Arial" w:cs="Arial"/>
      <w:color w:val="auto"/>
      <w:sz w:val="18"/>
      <w:szCs w:val="18"/>
      <w:lang w:val="ru-RU" w:eastAsia="en-US"/>
    </w:rPr>
  </w:style>
  <w:style w:type="character" w:customStyle="1" w:styleId="a7">
    <w:name w:val="Основной текст + Полужирный"/>
    <w:basedOn w:val="a6"/>
    <w:rsid w:val="001C4B3E"/>
    <w:rPr>
      <w:rFonts w:ascii="Arial" w:eastAsia="Arial" w:hAnsi="Arial" w:cs="Arial"/>
      <w:b/>
      <w:bCs/>
      <w:i w:val="0"/>
      <w:iCs w:val="0"/>
      <w:smallCaps w:val="0"/>
      <w:strike w:val="0"/>
      <w:color w:val="000000"/>
      <w:spacing w:val="0"/>
      <w:w w:val="100"/>
      <w:position w:val="0"/>
      <w:sz w:val="18"/>
      <w:szCs w:val="18"/>
      <w:u w:val="none"/>
      <w:shd w:val="clear" w:color="auto" w:fill="FFFFFF"/>
      <w:lang w:val="en-US" w:eastAsia="en-US" w:bidi="en-US"/>
    </w:rPr>
  </w:style>
  <w:style w:type="character" w:customStyle="1" w:styleId="1">
    <w:name w:val="Основной текст1"/>
    <w:basedOn w:val="a6"/>
    <w:rsid w:val="001C4B3E"/>
    <w:rPr>
      <w:rFonts w:ascii="Arial" w:eastAsia="Arial" w:hAnsi="Arial" w:cs="Arial"/>
      <w:b w:val="0"/>
      <w:bCs w:val="0"/>
      <w:i w:val="0"/>
      <w:iCs w:val="0"/>
      <w:smallCaps w:val="0"/>
      <w:strike w:val="0"/>
      <w:color w:val="000000"/>
      <w:spacing w:val="0"/>
      <w:w w:val="100"/>
      <w:position w:val="0"/>
      <w:sz w:val="18"/>
      <w:szCs w:val="18"/>
      <w:u w:val="none"/>
      <w:shd w:val="clear" w:color="auto" w:fill="FFFFFF"/>
      <w:lang w:val="en-US" w:eastAsia="en-US" w:bidi="en-US"/>
    </w:rPr>
  </w:style>
  <w:style w:type="paragraph" w:styleId="a8">
    <w:name w:val="List Paragraph"/>
    <w:basedOn w:val="a"/>
    <w:uiPriority w:val="34"/>
    <w:qFormat/>
    <w:rsid w:val="00B939CE"/>
    <w:pPr>
      <w:ind w:left="720"/>
      <w:contextualSpacing/>
    </w:pPr>
  </w:style>
  <w:style w:type="character" w:customStyle="1" w:styleId="10">
    <w:name w:val="Основной текст (10)_"/>
    <w:basedOn w:val="a0"/>
    <w:link w:val="100"/>
    <w:rsid w:val="00B97B82"/>
    <w:rPr>
      <w:rFonts w:ascii="Arial" w:eastAsia="Arial" w:hAnsi="Arial" w:cs="Arial"/>
      <w:spacing w:val="3"/>
      <w:sz w:val="17"/>
      <w:szCs w:val="17"/>
      <w:shd w:val="clear" w:color="auto" w:fill="FFFFFF"/>
    </w:rPr>
  </w:style>
  <w:style w:type="paragraph" w:customStyle="1" w:styleId="100">
    <w:name w:val="Основной текст (10)"/>
    <w:basedOn w:val="a"/>
    <w:link w:val="10"/>
    <w:rsid w:val="00B97B82"/>
    <w:pPr>
      <w:shd w:val="clear" w:color="auto" w:fill="FFFFFF"/>
      <w:spacing w:before="60" w:after="180" w:line="230" w:lineRule="exact"/>
      <w:ind w:hanging="1720"/>
      <w:jc w:val="both"/>
    </w:pPr>
    <w:rPr>
      <w:rFonts w:ascii="Arial" w:eastAsia="Arial" w:hAnsi="Arial" w:cs="Arial"/>
      <w:color w:val="auto"/>
      <w:spacing w:val="3"/>
      <w:sz w:val="17"/>
      <w:szCs w:val="17"/>
      <w:lang w:val="ru-RU" w:eastAsia="en-US"/>
    </w:rPr>
  </w:style>
  <w:style w:type="character" w:styleId="a9">
    <w:name w:val="Placeholder Text"/>
    <w:basedOn w:val="a0"/>
    <w:uiPriority w:val="99"/>
    <w:semiHidden/>
    <w:rsid w:val="00B97B82"/>
    <w:rPr>
      <w:color w:val="808080"/>
    </w:rPr>
  </w:style>
  <w:style w:type="character" w:customStyle="1" w:styleId="55pt">
    <w:name w:val="Основной текст + 5;5 pt;Полужирный"/>
    <w:basedOn w:val="a6"/>
    <w:rsid w:val="00B97B82"/>
    <w:rPr>
      <w:rFonts w:ascii="Arial" w:eastAsia="Arial" w:hAnsi="Arial" w:cs="Arial"/>
      <w:b/>
      <w:bCs/>
      <w:i w:val="0"/>
      <w:iCs w:val="0"/>
      <w:smallCaps w:val="0"/>
      <w:strike w:val="0"/>
      <w:color w:val="000000"/>
      <w:spacing w:val="0"/>
      <w:w w:val="100"/>
      <w:position w:val="0"/>
      <w:sz w:val="11"/>
      <w:szCs w:val="11"/>
      <w:u w:val="none"/>
      <w:shd w:val="clear" w:color="auto" w:fill="FFFFFF"/>
      <w:lang w:val="en-US" w:eastAsia="en-US" w:bidi="en-US"/>
    </w:rPr>
  </w:style>
  <w:style w:type="character" w:customStyle="1" w:styleId="55pt0">
    <w:name w:val="Основной текст + 5;5 pt"/>
    <w:basedOn w:val="a6"/>
    <w:rsid w:val="00B97B82"/>
    <w:rPr>
      <w:rFonts w:ascii="Arial" w:eastAsia="Arial" w:hAnsi="Arial" w:cs="Arial"/>
      <w:b w:val="0"/>
      <w:bCs w:val="0"/>
      <w:i w:val="0"/>
      <w:iCs w:val="0"/>
      <w:smallCaps w:val="0"/>
      <w:strike w:val="0"/>
      <w:color w:val="000000"/>
      <w:spacing w:val="0"/>
      <w:w w:val="100"/>
      <w:position w:val="0"/>
      <w:sz w:val="11"/>
      <w:szCs w:val="11"/>
      <w:u w:val="none"/>
      <w:shd w:val="clear" w:color="auto" w:fill="FFFFFF"/>
      <w:lang w:val="en-US" w:eastAsia="en-US" w:bidi="en-US"/>
    </w:rPr>
  </w:style>
  <w:style w:type="character" w:customStyle="1" w:styleId="7pt">
    <w:name w:val="Основной текст + 7 pt"/>
    <w:basedOn w:val="a6"/>
    <w:rsid w:val="00B97B82"/>
    <w:rPr>
      <w:rFonts w:ascii="Arial" w:eastAsia="Arial" w:hAnsi="Arial" w:cs="Arial"/>
      <w:b w:val="0"/>
      <w:bCs w:val="0"/>
      <w:i w:val="0"/>
      <w:iCs w:val="0"/>
      <w:smallCaps w:val="0"/>
      <w:strike w:val="0"/>
      <w:color w:val="000000"/>
      <w:spacing w:val="0"/>
      <w:w w:val="100"/>
      <w:position w:val="0"/>
      <w:sz w:val="14"/>
      <w:szCs w:val="14"/>
      <w:u w:val="none"/>
      <w:shd w:val="clear" w:color="auto" w:fill="FFFFFF"/>
      <w:lang w:val="en-US" w:eastAsia="en-US" w:bidi="en-US"/>
    </w:rPr>
  </w:style>
  <w:style w:type="character" w:customStyle="1" w:styleId="21">
    <w:name w:val="Подпись к таблице (2)_"/>
    <w:basedOn w:val="a0"/>
    <w:rsid w:val="00B97B82"/>
    <w:rPr>
      <w:rFonts w:ascii="Arial" w:eastAsia="Arial" w:hAnsi="Arial" w:cs="Arial"/>
      <w:b/>
      <w:bCs/>
      <w:i w:val="0"/>
      <w:iCs w:val="0"/>
      <w:smallCaps w:val="0"/>
      <w:strike w:val="0"/>
      <w:sz w:val="18"/>
      <w:szCs w:val="18"/>
      <w:u w:val="none"/>
    </w:rPr>
  </w:style>
  <w:style w:type="character" w:customStyle="1" w:styleId="23">
    <w:name w:val="Подпись к таблице (2)"/>
    <w:basedOn w:val="21"/>
    <w:rsid w:val="00B97B82"/>
    <w:rPr>
      <w:rFonts w:ascii="Arial" w:eastAsia="Arial" w:hAnsi="Arial" w:cs="Arial"/>
      <w:b/>
      <w:bCs/>
      <w:i w:val="0"/>
      <w:iCs w:val="0"/>
      <w:smallCaps w:val="0"/>
      <w:strike w:val="0"/>
      <w:color w:val="000000"/>
      <w:spacing w:val="0"/>
      <w:w w:val="100"/>
      <w:position w:val="0"/>
      <w:sz w:val="18"/>
      <w:szCs w:val="18"/>
      <w:u w:val="single"/>
      <w:lang w:val="en-US" w:eastAsia="en-US" w:bidi="en-US"/>
    </w:rPr>
  </w:style>
  <w:style w:type="character" w:customStyle="1" w:styleId="85pt150">
    <w:name w:val="Основной текст + 8;5 pt;Полужирный;Масштаб 150%"/>
    <w:basedOn w:val="a6"/>
    <w:rsid w:val="00B97B82"/>
    <w:rPr>
      <w:rFonts w:ascii="Arial" w:eastAsia="Arial" w:hAnsi="Arial" w:cs="Arial"/>
      <w:b/>
      <w:bCs/>
      <w:i w:val="0"/>
      <w:iCs w:val="0"/>
      <w:smallCaps w:val="0"/>
      <w:strike w:val="0"/>
      <w:color w:val="000000"/>
      <w:spacing w:val="0"/>
      <w:w w:val="150"/>
      <w:position w:val="0"/>
      <w:sz w:val="17"/>
      <w:szCs w:val="17"/>
      <w:u w:val="none"/>
      <w:shd w:val="clear" w:color="auto" w:fill="FFFFFF"/>
      <w:lang w:val="en-US" w:eastAsia="en-US" w:bidi="en-US"/>
    </w:rPr>
  </w:style>
  <w:style w:type="character" w:styleId="aa">
    <w:name w:val="Emphasis"/>
    <w:basedOn w:val="a0"/>
    <w:uiPriority w:val="20"/>
    <w:qFormat/>
    <w:rsid w:val="00B97B8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jpg"/><Relationship Id="rId5" Type="http://schemas.openxmlformats.org/officeDocument/2006/relationships/image" Target="media/image1.jpg"/><Relationship Id="rId10" Type="http://schemas.openxmlformats.org/officeDocument/2006/relationships/image" Target="media/image6.jpg"/><Relationship Id="rId4" Type="http://schemas.openxmlformats.org/officeDocument/2006/relationships/webSettings" Target="webSettings.xml"/><Relationship Id="rId9" Type="http://schemas.openxmlformats.org/officeDocument/2006/relationships/image" Target="media/image5.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136</TotalTime>
  <Pages>12</Pages>
  <Words>3912</Words>
  <Characters>22305</Characters>
  <Application>Microsoft Office Word</Application>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26165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Админ</cp:lastModifiedBy>
  <cp:revision>14</cp:revision>
  <dcterms:created xsi:type="dcterms:W3CDTF">2017-04-01T17:13:00Z</dcterms:created>
  <dcterms:modified xsi:type="dcterms:W3CDTF">2018-09-19T09:38:00Z</dcterms:modified>
</cp:coreProperties>
</file>