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5C3E" w:rsidRDefault="00D83DDB" w:rsidP="00D83DDB">
      <w:pPr>
        <w:jc w:val="center"/>
        <w:rPr>
          <w:rFonts w:ascii="Courier New" w:hAnsi="Courier New" w:cs="Courier New"/>
          <w:sz w:val="24"/>
          <w:szCs w:val="24"/>
        </w:rPr>
      </w:pPr>
      <w:r>
        <w:rPr>
          <w:rFonts w:ascii="Courier New" w:hAnsi="Courier New" w:cs="Courier New"/>
          <w:noProof/>
          <w:sz w:val="24"/>
          <w:szCs w:val="24"/>
          <w:lang w:eastAsia="uk-UA"/>
        </w:rPr>
        <w:drawing>
          <wp:inline distT="0" distB="0" distL="0" distR="0" wp14:anchorId="0EE671ED" wp14:editId="39AD58A8">
            <wp:extent cx="723900" cy="1047750"/>
            <wp:effectExtent l="0" t="0" r="0" b="0"/>
            <wp:docPr id="3" name="Рисунок 3" descr="C:\Users\Вікторія\Desktop\Без названия.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Вікторія\Desktop\Без названия.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23900" cy="1047750"/>
                    </a:xfrm>
                    <a:prstGeom prst="rect">
                      <a:avLst/>
                    </a:prstGeom>
                    <a:noFill/>
                    <a:ln>
                      <a:noFill/>
                    </a:ln>
                  </pic:spPr>
                </pic:pic>
              </a:graphicData>
            </a:graphic>
          </wp:inline>
        </w:drawing>
      </w:r>
    </w:p>
    <w:p w:rsidR="00D83DDB" w:rsidRDefault="00A5318B" w:rsidP="00BD5FA0">
      <w:pPr>
        <w:ind w:left="-567"/>
        <w:jc w:val="both"/>
        <w:rPr>
          <w:rFonts w:ascii="Times New Roman" w:hAnsi="Times New Roman" w:cs="Times New Roman"/>
          <w:lang w:val="en-US"/>
        </w:rPr>
      </w:pPr>
      <w:r>
        <w:rPr>
          <w:rFonts w:ascii="Times New Roman" w:hAnsi="Times New Roman" w:cs="Times New Roman"/>
          <w:lang w:val="en-US"/>
        </w:rPr>
        <w:t>THE STATE SERVICE OF UKRAINE ON FOOD SAFETY</w:t>
      </w:r>
      <w:r w:rsidR="00BD5FA0">
        <w:rPr>
          <w:rFonts w:ascii="Times New Roman" w:hAnsi="Times New Roman" w:cs="Times New Roman"/>
        </w:rPr>
        <w:t xml:space="preserve"> </w:t>
      </w:r>
      <w:r>
        <w:rPr>
          <w:rFonts w:ascii="Times New Roman" w:hAnsi="Times New Roman" w:cs="Times New Roman"/>
          <w:lang w:val="en-US"/>
        </w:rPr>
        <w:t>AND CONSUMER PROTECTION</w:t>
      </w:r>
    </w:p>
    <w:p w:rsidR="00A5318B" w:rsidRDefault="00A5318B" w:rsidP="00BD5FA0">
      <w:pPr>
        <w:ind w:left="-567"/>
        <w:jc w:val="both"/>
        <w:rPr>
          <w:rFonts w:ascii="Times New Roman" w:hAnsi="Times New Roman" w:cs="Times New Roman"/>
          <w:b/>
          <w:sz w:val="28"/>
          <w:szCs w:val="28"/>
          <w:lang w:val="en-US"/>
        </w:rPr>
      </w:pPr>
      <w:r w:rsidRPr="00A5318B">
        <w:rPr>
          <w:rFonts w:ascii="Times New Roman" w:hAnsi="Times New Roman" w:cs="Times New Roman"/>
          <w:b/>
          <w:sz w:val="28"/>
          <w:szCs w:val="28"/>
          <w:lang w:val="en-US"/>
        </w:rPr>
        <w:t>REGISTRATION CERTIFICATE</w:t>
      </w:r>
    </w:p>
    <w:p w:rsidR="00A5318B" w:rsidRDefault="00A5318B" w:rsidP="00BD5FA0">
      <w:pPr>
        <w:ind w:left="-567"/>
        <w:jc w:val="both"/>
        <w:rPr>
          <w:rFonts w:ascii="Times New Roman" w:hAnsi="Times New Roman" w:cs="Times New Roman"/>
          <w:lang w:val="en-US"/>
        </w:rPr>
      </w:pPr>
      <w:r>
        <w:rPr>
          <w:rFonts w:ascii="Times New Roman" w:hAnsi="Times New Roman" w:cs="Times New Roman"/>
          <w:b/>
          <w:lang w:val="en-US"/>
        </w:rPr>
        <w:t xml:space="preserve">   </w:t>
      </w:r>
      <w:r>
        <w:rPr>
          <w:rFonts w:ascii="Times New Roman" w:hAnsi="Times New Roman" w:cs="Times New Roman"/>
          <w:lang w:val="en-US"/>
        </w:rPr>
        <w:t xml:space="preserve">According to Law of Ukraine “On veterinary medicine” resolution of Cabinet of Ministers of Ukraine on May, 21, 2007 </w:t>
      </w:r>
      <w:r>
        <w:rPr>
          <w:rFonts w:ascii="Times New Roman" w:hAnsi="Times New Roman" w:cs="Times New Roman"/>
        </w:rPr>
        <w:t xml:space="preserve">№139 </w:t>
      </w:r>
      <w:r>
        <w:rPr>
          <w:rFonts w:ascii="Times New Roman" w:hAnsi="Times New Roman" w:cs="Times New Roman"/>
          <w:lang w:val="en-US"/>
        </w:rPr>
        <w:t xml:space="preserve">on approval of the resolutions about the state registration of veterinary medicine, </w:t>
      </w:r>
      <w:proofErr w:type="spellStart"/>
      <w:r>
        <w:rPr>
          <w:rFonts w:ascii="Times New Roman" w:hAnsi="Times New Roman" w:cs="Times New Roman"/>
          <w:lang w:val="en-US"/>
        </w:rPr>
        <w:t>foof</w:t>
      </w:r>
      <w:proofErr w:type="spellEnd"/>
      <w:r>
        <w:rPr>
          <w:rFonts w:ascii="Times New Roman" w:hAnsi="Times New Roman" w:cs="Times New Roman"/>
          <w:lang w:val="en-US"/>
        </w:rPr>
        <w:t xml:space="preserve"> additives, premixes and ready-made feeds and on the basis of the expert conclusion on September, 20, 2016  </w:t>
      </w:r>
      <w:r>
        <w:rPr>
          <w:rFonts w:ascii="Times New Roman" w:hAnsi="Times New Roman" w:cs="Times New Roman"/>
        </w:rPr>
        <w:t>№</w:t>
      </w:r>
      <w:r>
        <w:rPr>
          <w:rFonts w:ascii="Times New Roman" w:hAnsi="Times New Roman" w:cs="Times New Roman"/>
          <w:lang w:val="en-US"/>
        </w:rPr>
        <w:t xml:space="preserve"> </w:t>
      </w:r>
      <w:r>
        <w:rPr>
          <w:rFonts w:ascii="Times New Roman" w:hAnsi="Times New Roman" w:cs="Times New Roman"/>
        </w:rPr>
        <w:t>3780-</w:t>
      </w:r>
      <w:r>
        <w:rPr>
          <w:rFonts w:ascii="Times New Roman" w:hAnsi="Times New Roman" w:cs="Times New Roman"/>
          <w:lang w:val="en-US"/>
        </w:rPr>
        <w:t>K 106</w:t>
      </w:r>
      <w:r w:rsidR="00704D5A">
        <w:rPr>
          <w:rFonts w:ascii="Times New Roman" w:hAnsi="Times New Roman" w:cs="Times New Roman"/>
          <w:lang w:val="en-US"/>
        </w:rPr>
        <w:t xml:space="preserve">, of the recommendations of State Pharmacological commission of veterinary medicine, of order of State service of Ukraine on the questions of food products’ safety and of consumer protection on October, 10, 2016 </w:t>
      </w:r>
      <w:r w:rsidR="00704D5A">
        <w:rPr>
          <w:rFonts w:ascii="Times New Roman" w:hAnsi="Times New Roman" w:cs="Times New Roman"/>
        </w:rPr>
        <w:t xml:space="preserve">№ 356 </w:t>
      </w:r>
      <w:r w:rsidR="00704D5A">
        <w:rPr>
          <w:rFonts w:ascii="Times New Roman" w:hAnsi="Times New Roman" w:cs="Times New Roman"/>
          <w:lang w:val="en-US"/>
        </w:rPr>
        <w:t>is</w:t>
      </w:r>
      <w:r w:rsidR="005A03AE">
        <w:rPr>
          <w:rFonts w:ascii="Times New Roman" w:hAnsi="Times New Roman" w:cs="Times New Roman"/>
        </w:rPr>
        <w:t xml:space="preserve"> </w:t>
      </w:r>
      <w:r w:rsidR="005A03AE">
        <w:rPr>
          <w:rFonts w:ascii="Times New Roman" w:hAnsi="Times New Roman" w:cs="Times New Roman"/>
          <w:lang w:val="en-US"/>
        </w:rPr>
        <w:t>registered:</w:t>
      </w:r>
    </w:p>
    <w:p w:rsidR="005A03AE" w:rsidRDefault="005A03AE" w:rsidP="00BD5FA0">
      <w:pPr>
        <w:ind w:left="-567"/>
        <w:jc w:val="both"/>
        <w:rPr>
          <w:rFonts w:ascii="Times New Roman" w:hAnsi="Times New Roman" w:cs="Times New Roman"/>
          <w:u w:val="single"/>
          <w:lang w:val="en-US"/>
        </w:rPr>
      </w:pPr>
      <w:r>
        <w:rPr>
          <w:rFonts w:ascii="Times New Roman" w:hAnsi="Times New Roman" w:cs="Times New Roman"/>
          <w:lang w:val="en-US"/>
        </w:rPr>
        <w:t xml:space="preserve">Medicine </w:t>
      </w:r>
      <w:proofErr w:type="spellStart"/>
      <w:r>
        <w:rPr>
          <w:rFonts w:ascii="Times New Roman" w:hAnsi="Times New Roman" w:cs="Times New Roman"/>
          <w:u w:val="single"/>
          <w:lang w:val="en-US"/>
        </w:rPr>
        <w:t>Bravecto</w:t>
      </w:r>
      <w:proofErr w:type="spellEnd"/>
    </w:p>
    <w:p w:rsidR="005A03AE" w:rsidRDefault="005A03AE" w:rsidP="00BD5FA0">
      <w:pPr>
        <w:ind w:left="-567"/>
        <w:jc w:val="both"/>
        <w:rPr>
          <w:rFonts w:ascii="Times New Roman" w:hAnsi="Times New Roman" w:cs="Times New Roman"/>
          <w:u w:val="single"/>
          <w:lang w:val="en-US"/>
        </w:rPr>
      </w:pPr>
      <w:r>
        <w:rPr>
          <w:rFonts w:ascii="Times New Roman" w:hAnsi="Times New Roman" w:cs="Times New Roman"/>
          <w:lang w:val="en-US"/>
        </w:rPr>
        <w:t xml:space="preserve">Form </w:t>
      </w:r>
      <w:r>
        <w:rPr>
          <w:rFonts w:ascii="Times New Roman" w:hAnsi="Times New Roman" w:cs="Times New Roman"/>
          <w:u w:val="single"/>
          <w:lang w:val="en-US"/>
        </w:rPr>
        <w:t>chewable tablets</w:t>
      </w:r>
    </w:p>
    <w:p w:rsidR="005A03AE" w:rsidRDefault="005A03AE" w:rsidP="00BD5FA0">
      <w:pPr>
        <w:ind w:left="-567"/>
        <w:jc w:val="both"/>
        <w:rPr>
          <w:rFonts w:ascii="Times New Roman" w:hAnsi="Times New Roman" w:cs="Times New Roman"/>
          <w:lang w:val="en-US"/>
        </w:rPr>
      </w:pPr>
      <w:r>
        <w:rPr>
          <w:rFonts w:ascii="Times New Roman" w:hAnsi="Times New Roman" w:cs="Times New Roman"/>
          <w:lang w:val="en-US"/>
        </w:rPr>
        <w:t>The owner of the registration certificate:</w:t>
      </w:r>
    </w:p>
    <w:p w:rsidR="005A03AE" w:rsidRDefault="005A03AE" w:rsidP="00BD5FA0">
      <w:pPr>
        <w:ind w:left="-567"/>
        <w:jc w:val="both"/>
        <w:rPr>
          <w:rFonts w:ascii="Times New Roman" w:hAnsi="Times New Roman" w:cs="Times New Roman"/>
          <w:lang w:val="en-US"/>
        </w:rPr>
      </w:pPr>
      <w:proofErr w:type="spellStart"/>
      <w:proofErr w:type="gramStart"/>
      <w:r>
        <w:rPr>
          <w:rFonts w:ascii="Times New Roman" w:hAnsi="Times New Roman" w:cs="Times New Roman"/>
          <w:lang w:val="en-US"/>
        </w:rPr>
        <w:t>Intervent</w:t>
      </w:r>
      <w:proofErr w:type="spellEnd"/>
      <w:r>
        <w:rPr>
          <w:rFonts w:ascii="Times New Roman" w:hAnsi="Times New Roman" w:cs="Times New Roman"/>
          <w:lang w:val="en-US"/>
        </w:rPr>
        <w:t xml:space="preserve"> International B.V.</w:t>
      </w:r>
      <w:proofErr w:type="gramEnd"/>
    </w:p>
    <w:p w:rsidR="005A03AE" w:rsidRDefault="005A03AE" w:rsidP="00BD5FA0">
      <w:pPr>
        <w:ind w:left="-567"/>
        <w:jc w:val="both"/>
        <w:rPr>
          <w:rFonts w:ascii="Times New Roman" w:hAnsi="Times New Roman" w:cs="Times New Roman"/>
          <w:u w:val="single"/>
          <w:lang w:val="en-US"/>
        </w:rPr>
      </w:pPr>
      <w:r>
        <w:rPr>
          <w:rFonts w:ascii="Times New Roman" w:hAnsi="Times New Roman" w:cs="Times New Roman"/>
          <w:u w:val="single"/>
          <w:lang w:val="en-US"/>
        </w:rPr>
        <w:t xml:space="preserve">Vim de </w:t>
      </w:r>
      <w:proofErr w:type="spellStart"/>
      <w:r>
        <w:rPr>
          <w:rFonts w:ascii="Times New Roman" w:hAnsi="Times New Roman" w:cs="Times New Roman"/>
          <w:u w:val="single"/>
          <w:lang w:val="en-US"/>
        </w:rPr>
        <w:t>Korverstraat</w:t>
      </w:r>
      <w:proofErr w:type="spellEnd"/>
      <w:r>
        <w:rPr>
          <w:rFonts w:ascii="Times New Roman" w:hAnsi="Times New Roman" w:cs="Times New Roman"/>
          <w:u w:val="single"/>
          <w:lang w:val="en-US"/>
        </w:rPr>
        <w:t xml:space="preserve">, 35503 AN </w:t>
      </w:r>
      <w:proofErr w:type="spellStart"/>
      <w:r>
        <w:rPr>
          <w:rFonts w:ascii="Times New Roman" w:hAnsi="Times New Roman" w:cs="Times New Roman"/>
          <w:u w:val="single"/>
          <w:lang w:val="en-US"/>
        </w:rPr>
        <w:t>Boksmeer</w:t>
      </w:r>
      <w:proofErr w:type="spellEnd"/>
      <w:r>
        <w:rPr>
          <w:rFonts w:ascii="Times New Roman" w:hAnsi="Times New Roman" w:cs="Times New Roman"/>
          <w:u w:val="single"/>
          <w:lang w:val="en-US"/>
        </w:rPr>
        <w:t>, Kingdom of the Netherlands</w:t>
      </w:r>
    </w:p>
    <w:p w:rsidR="005A03AE" w:rsidRDefault="005A03AE" w:rsidP="00BD5FA0">
      <w:pPr>
        <w:ind w:left="-567"/>
        <w:jc w:val="both"/>
        <w:rPr>
          <w:rFonts w:ascii="Times New Roman" w:hAnsi="Times New Roman" w:cs="Times New Roman"/>
          <w:u w:val="single"/>
          <w:lang w:val="en-US"/>
        </w:rPr>
      </w:pPr>
      <w:proofErr w:type="gramStart"/>
      <w:r>
        <w:rPr>
          <w:rFonts w:ascii="Times New Roman" w:hAnsi="Times New Roman" w:cs="Times New Roman"/>
          <w:lang w:val="en-US"/>
        </w:rPr>
        <w:t>is</w:t>
      </w:r>
      <w:proofErr w:type="gramEnd"/>
      <w:r>
        <w:rPr>
          <w:rFonts w:ascii="Times New Roman" w:hAnsi="Times New Roman" w:cs="Times New Roman"/>
          <w:lang w:val="en-US"/>
        </w:rPr>
        <w:t xml:space="preserve"> registered in Ukraine according to </w:t>
      </w:r>
      <w:r>
        <w:rPr>
          <w:rFonts w:ascii="Times New Roman" w:hAnsi="Times New Roman" w:cs="Times New Roman"/>
        </w:rPr>
        <w:t xml:space="preserve">№ </w:t>
      </w:r>
      <w:r>
        <w:rPr>
          <w:rFonts w:ascii="Times New Roman" w:hAnsi="Times New Roman" w:cs="Times New Roman"/>
          <w:u w:val="single"/>
          <w:lang w:val="en-US"/>
        </w:rPr>
        <w:t xml:space="preserve">AA-05727-01-15 </w:t>
      </w:r>
      <w:r>
        <w:rPr>
          <w:rFonts w:ascii="Times New Roman" w:hAnsi="Times New Roman" w:cs="Times New Roman"/>
          <w:lang w:val="en-US"/>
        </w:rPr>
        <w:t xml:space="preserve">on </w:t>
      </w:r>
      <w:r>
        <w:rPr>
          <w:rFonts w:ascii="Times New Roman" w:hAnsi="Times New Roman" w:cs="Times New Roman"/>
          <w:u w:val="single"/>
          <w:lang w:val="en-US"/>
        </w:rPr>
        <w:t>October, 10, 2016</w:t>
      </w:r>
    </w:p>
    <w:p w:rsidR="005A03AE" w:rsidRDefault="005A03AE" w:rsidP="00BD5FA0">
      <w:pPr>
        <w:ind w:left="-567"/>
        <w:jc w:val="both"/>
        <w:rPr>
          <w:rFonts w:ascii="Times New Roman" w:hAnsi="Times New Roman" w:cs="Times New Roman"/>
          <w:lang w:val="en-US"/>
        </w:rPr>
      </w:pPr>
      <w:r>
        <w:rPr>
          <w:rFonts w:ascii="Times New Roman" w:hAnsi="Times New Roman" w:cs="Times New Roman"/>
          <w:lang w:val="en-US"/>
        </w:rPr>
        <w:t>The producer:</w:t>
      </w:r>
    </w:p>
    <w:p w:rsidR="005A03AE" w:rsidRDefault="005A03AE" w:rsidP="00BD5FA0">
      <w:pPr>
        <w:ind w:left="-567"/>
        <w:jc w:val="both"/>
        <w:rPr>
          <w:rFonts w:ascii="Times New Roman" w:hAnsi="Times New Roman" w:cs="Times New Roman"/>
          <w:lang w:val="en-US"/>
        </w:rPr>
      </w:pPr>
      <w:proofErr w:type="spellStart"/>
      <w:r>
        <w:rPr>
          <w:rFonts w:ascii="Times New Roman" w:hAnsi="Times New Roman" w:cs="Times New Roman"/>
          <w:lang w:val="en-US"/>
        </w:rPr>
        <w:t>Intervent</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GesmbX</w:t>
      </w:r>
      <w:proofErr w:type="spellEnd"/>
    </w:p>
    <w:p w:rsidR="005A03AE" w:rsidRDefault="005A03AE" w:rsidP="00BD5FA0">
      <w:pPr>
        <w:ind w:left="-567"/>
        <w:jc w:val="both"/>
        <w:rPr>
          <w:rFonts w:ascii="Times New Roman" w:hAnsi="Times New Roman" w:cs="Times New Roman"/>
          <w:u w:val="single"/>
          <w:lang w:val="en-US"/>
        </w:rPr>
      </w:pPr>
      <w:proofErr w:type="spellStart"/>
      <w:r>
        <w:rPr>
          <w:rFonts w:ascii="Times New Roman" w:hAnsi="Times New Roman" w:cs="Times New Roman"/>
          <w:u w:val="single"/>
          <w:lang w:val="en-US"/>
        </w:rPr>
        <w:t>Simenstrasse</w:t>
      </w:r>
      <w:proofErr w:type="spellEnd"/>
      <w:r>
        <w:rPr>
          <w:rFonts w:ascii="Times New Roman" w:hAnsi="Times New Roman" w:cs="Times New Roman"/>
          <w:u w:val="single"/>
          <w:lang w:val="en-US"/>
        </w:rPr>
        <w:t xml:space="preserve"> 107, 1210, </w:t>
      </w:r>
      <w:proofErr w:type="spellStart"/>
      <w:r>
        <w:rPr>
          <w:rFonts w:ascii="Times New Roman" w:hAnsi="Times New Roman" w:cs="Times New Roman"/>
          <w:u w:val="single"/>
          <w:lang w:val="en-US"/>
        </w:rPr>
        <w:t>Vien</w:t>
      </w:r>
      <w:proofErr w:type="spellEnd"/>
      <w:r>
        <w:rPr>
          <w:rFonts w:ascii="Times New Roman" w:hAnsi="Times New Roman" w:cs="Times New Roman"/>
          <w:u w:val="single"/>
          <w:lang w:val="en-US"/>
        </w:rPr>
        <w:t>, Austria</w:t>
      </w:r>
    </w:p>
    <w:p w:rsidR="005A03AE" w:rsidRDefault="005A03AE" w:rsidP="00BD5FA0">
      <w:pPr>
        <w:ind w:left="-567"/>
        <w:jc w:val="both"/>
        <w:rPr>
          <w:rFonts w:ascii="Times New Roman" w:hAnsi="Times New Roman" w:cs="Times New Roman"/>
          <w:lang w:val="en-US"/>
        </w:rPr>
      </w:pPr>
      <w:r>
        <w:rPr>
          <w:rFonts w:ascii="Times New Roman" w:hAnsi="Times New Roman" w:cs="Times New Roman"/>
          <w:lang w:val="en-US"/>
        </w:rPr>
        <w:t>The order of certificate (the producer) must inform the registration authority at any change in the registration file.</w:t>
      </w:r>
    </w:p>
    <w:p w:rsidR="005A03AE" w:rsidRDefault="005A03AE" w:rsidP="00BD5FA0">
      <w:pPr>
        <w:ind w:left="-567"/>
        <w:jc w:val="both"/>
        <w:rPr>
          <w:rFonts w:ascii="Times New Roman" w:hAnsi="Times New Roman" w:cs="Times New Roman"/>
          <w:lang w:val="en-US"/>
        </w:rPr>
      </w:pPr>
      <w:r>
        <w:rPr>
          <w:rFonts w:ascii="Times New Roman" w:hAnsi="Times New Roman" w:cs="Times New Roman"/>
          <w:lang w:val="en-US"/>
        </w:rPr>
        <w:t>The required applications:</w:t>
      </w:r>
    </w:p>
    <w:p w:rsidR="005A03AE" w:rsidRPr="005A03AE" w:rsidRDefault="005A03AE" w:rsidP="00BD5FA0">
      <w:pPr>
        <w:ind w:left="-567"/>
        <w:jc w:val="both"/>
        <w:rPr>
          <w:rFonts w:ascii="Times New Roman" w:hAnsi="Times New Roman" w:cs="Times New Roman"/>
          <w:lang w:val="en-US"/>
        </w:rPr>
      </w:pPr>
      <w:r>
        <w:rPr>
          <w:rFonts w:ascii="Times New Roman" w:hAnsi="Times New Roman" w:cs="Times New Roman"/>
          <w:lang w:val="en-US"/>
        </w:rPr>
        <w:t>-</w:t>
      </w:r>
      <w:r w:rsidRPr="005A03AE">
        <w:rPr>
          <w:rFonts w:ascii="Times New Roman" w:hAnsi="Times New Roman" w:cs="Times New Roman"/>
          <w:lang w:val="en-US"/>
        </w:rPr>
        <w:t>The short characteristics of medicine (Application 1);</w:t>
      </w:r>
    </w:p>
    <w:p w:rsidR="005A03AE" w:rsidRPr="005A03AE" w:rsidRDefault="005A03AE" w:rsidP="00BD5FA0">
      <w:pPr>
        <w:ind w:left="-567"/>
        <w:jc w:val="both"/>
        <w:rPr>
          <w:rFonts w:ascii="Times New Roman" w:hAnsi="Times New Roman" w:cs="Times New Roman"/>
          <w:lang w:val="en-US"/>
        </w:rPr>
      </w:pPr>
      <w:r>
        <w:rPr>
          <w:rFonts w:ascii="Times New Roman" w:hAnsi="Times New Roman" w:cs="Times New Roman"/>
          <w:lang w:val="en-US"/>
        </w:rPr>
        <w:t>-</w:t>
      </w:r>
      <w:r w:rsidRPr="005A03AE">
        <w:rPr>
          <w:rFonts w:ascii="Times New Roman" w:hAnsi="Times New Roman" w:cs="Times New Roman"/>
          <w:lang w:val="en-US"/>
        </w:rPr>
        <w:t>Sheet-tab (Application 2);</w:t>
      </w:r>
    </w:p>
    <w:p w:rsidR="005A03AE" w:rsidRDefault="005A03AE" w:rsidP="00BD5FA0">
      <w:pPr>
        <w:ind w:left="-567"/>
        <w:jc w:val="both"/>
        <w:rPr>
          <w:rFonts w:ascii="Times New Roman" w:hAnsi="Times New Roman" w:cs="Times New Roman"/>
          <w:lang w:val="en-US"/>
        </w:rPr>
      </w:pPr>
      <w:r>
        <w:rPr>
          <w:rFonts w:ascii="Times New Roman" w:hAnsi="Times New Roman" w:cs="Times New Roman"/>
          <w:lang w:val="en-US"/>
        </w:rPr>
        <w:t>-</w:t>
      </w:r>
      <w:r w:rsidRPr="005A03AE">
        <w:rPr>
          <w:rFonts w:ascii="Times New Roman" w:hAnsi="Times New Roman" w:cs="Times New Roman"/>
          <w:lang w:val="en-US"/>
        </w:rPr>
        <w:t>Label (Application 3)</w:t>
      </w:r>
      <w:r>
        <w:rPr>
          <w:rFonts w:ascii="Times New Roman" w:hAnsi="Times New Roman" w:cs="Times New Roman"/>
          <w:lang w:val="en-US"/>
        </w:rPr>
        <w:t>;</w:t>
      </w:r>
    </w:p>
    <w:p w:rsidR="005A03AE" w:rsidRDefault="005A03AE" w:rsidP="00BD5FA0">
      <w:pPr>
        <w:ind w:left="-567"/>
        <w:jc w:val="both"/>
        <w:rPr>
          <w:rFonts w:ascii="Times New Roman" w:hAnsi="Times New Roman" w:cs="Times New Roman"/>
          <w:u w:val="single"/>
          <w:lang w:val="en-US"/>
        </w:rPr>
      </w:pPr>
      <w:r>
        <w:rPr>
          <w:rFonts w:ascii="Times New Roman" w:hAnsi="Times New Roman" w:cs="Times New Roman"/>
          <w:lang w:val="en-US"/>
        </w:rPr>
        <w:t xml:space="preserve">The registration certificate is valid to </w:t>
      </w:r>
      <w:r>
        <w:rPr>
          <w:rFonts w:ascii="Times New Roman" w:hAnsi="Times New Roman" w:cs="Times New Roman"/>
          <w:u w:val="single"/>
          <w:lang w:val="en-US"/>
        </w:rPr>
        <w:t>April, 6, 2020</w:t>
      </w:r>
    </w:p>
    <w:p w:rsidR="005A03AE" w:rsidRDefault="005A03AE" w:rsidP="00BD5FA0">
      <w:pPr>
        <w:ind w:left="-567"/>
        <w:jc w:val="both"/>
        <w:rPr>
          <w:rFonts w:ascii="Times New Roman" w:hAnsi="Times New Roman" w:cs="Times New Roman"/>
          <w:lang w:val="en-US"/>
        </w:rPr>
      </w:pPr>
      <w:r>
        <w:rPr>
          <w:rFonts w:ascii="Times New Roman" w:hAnsi="Times New Roman" w:cs="Times New Roman"/>
          <w:lang w:val="en-US"/>
        </w:rPr>
        <w:t xml:space="preserve">[The </w:t>
      </w:r>
      <w:proofErr w:type="gramStart"/>
      <w:r>
        <w:rPr>
          <w:rFonts w:ascii="Times New Roman" w:hAnsi="Times New Roman" w:cs="Times New Roman"/>
          <w:lang w:val="en-US"/>
        </w:rPr>
        <w:t xml:space="preserve">seal </w:t>
      </w:r>
      <w:r w:rsidRPr="005A03AE">
        <w:rPr>
          <w:rFonts w:ascii="Times New Roman" w:hAnsi="Times New Roman" w:cs="Times New Roman"/>
          <w:lang w:val="en-US"/>
        </w:rPr>
        <w:t xml:space="preserve"> </w:t>
      </w:r>
      <w:r>
        <w:rPr>
          <w:rFonts w:ascii="Times New Roman" w:hAnsi="Times New Roman" w:cs="Times New Roman"/>
          <w:lang w:val="en-US"/>
        </w:rPr>
        <w:t>of</w:t>
      </w:r>
      <w:proofErr w:type="gramEnd"/>
      <w:r>
        <w:rPr>
          <w:rFonts w:ascii="Times New Roman" w:hAnsi="Times New Roman" w:cs="Times New Roman"/>
          <w:lang w:val="en-US"/>
        </w:rPr>
        <w:t xml:space="preserve"> physical person-entrepreneur – </w:t>
      </w:r>
      <w:proofErr w:type="spellStart"/>
      <w:r>
        <w:rPr>
          <w:rFonts w:ascii="Times New Roman" w:hAnsi="Times New Roman" w:cs="Times New Roman"/>
          <w:lang w:val="en-US"/>
        </w:rPr>
        <w:t>Garamova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Alla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Georgijivna</w:t>
      </w:r>
      <w:proofErr w:type="spellEnd"/>
      <w:r>
        <w:rPr>
          <w:rFonts w:ascii="Times New Roman" w:hAnsi="Times New Roman" w:cs="Times New Roman"/>
          <w:lang w:val="en-US"/>
        </w:rPr>
        <w:t xml:space="preserve">, Ukraine, </w:t>
      </w:r>
      <w:proofErr w:type="spellStart"/>
      <w:r>
        <w:rPr>
          <w:rFonts w:ascii="Times New Roman" w:hAnsi="Times New Roman" w:cs="Times New Roman"/>
          <w:lang w:val="en-US"/>
        </w:rPr>
        <w:t>Dnipro</w:t>
      </w:r>
      <w:proofErr w:type="spellEnd"/>
      <w:r>
        <w:rPr>
          <w:rFonts w:ascii="Times New Roman" w:hAnsi="Times New Roman" w:cs="Times New Roman"/>
          <w:lang w:val="en-US"/>
        </w:rPr>
        <w:t>]</w:t>
      </w:r>
    </w:p>
    <w:p w:rsidR="005A03AE" w:rsidRDefault="005A03AE" w:rsidP="00BD5FA0">
      <w:pPr>
        <w:ind w:left="-567"/>
        <w:jc w:val="both"/>
        <w:rPr>
          <w:rFonts w:ascii="Times New Roman" w:hAnsi="Times New Roman" w:cs="Times New Roman"/>
          <w:lang w:val="en-US"/>
        </w:rPr>
      </w:pPr>
      <w:r>
        <w:rPr>
          <w:rFonts w:ascii="Times New Roman" w:hAnsi="Times New Roman" w:cs="Times New Roman"/>
          <w:lang w:val="en-US"/>
        </w:rPr>
        <w:t>This registration certificate is not the obligation concerning buying of the allowed medicine.</w:t>
      </w:r>
    </w:p>
    <w:p w:rsidR="005A03AE" w:rsidRDefault="005A03AE" w:rsidP="00BD5FA0">
      <w:pPr>
        <w:ind w:left="-567"/>
        <w:jc w:val="both"/>
        <w:rPr>
          <w:rFonts w:ascii="Times New Roman" w:hAnsi="Times New Roman" w:cs="Times New Roman"/>
          <w:lang w:val="en-US"/>
        </w:rPr>
      </w:pPr>
    </w:p>
    <w:p w:rsidR="005A03AE" w:rsidRPr="005A03AE" w:rsidRDefault="005A03AE" w:rsidP="00BD5FA0">
      <w:pPr>
        <w:ind w:left="-567"/>
        <w:jc w:val="both"/>
        <w:rPr>
          <w:rFonts w:ascii="Times New Roman" w:hAnsi="Times New Roman" w:cs="Times New Roman"/>
          <w:u w:val="single"/>
          <w:lang w:val="en-US"/>
        </w:rPr>
      </w:pPr>
      <w:r>
        <w:rPr>
          <w:rFonts w:ascii="Times New Roman" w:hAnsi="Times New Roman" w:cs="Times New Roman"/>
          <w:lang w:val="en-US"/>
        </w:rPr>
        <w:t>Active Director of Department for Food Safety and Veterinary [the signature</w:t>
      </w:r>
      <w:proofErr w:type="gramStart"/>
      <w:r>
        <w:rPr>
          <w:rFonts w:ascii="Times New Roman" w:hAnsi="Times New Roman" w:cs="Times New Roman"/>
          <w:lang w:val="en-US"/>
        </w:rPr>
        <w:t>]  [</w:t>
      </w:r>
      <w:proofErr w:type="gramEnd"/>
      <w:r>
        <w:rPr>
          <w:rFonts w:ascii="Times New Roman" w:hAnsi="Times New Roman" w:cs="Times New Roman"/>
          <w:lang w:val="en-US"/>
        </w:rPr>
        <w:t>the signature of “</w:t>
      </w:r>
      <w:proofErr w:type="spellStart"/>
      <w:r>
        <w:rPr>
          <w:rFonts w:ascii="Times New Roman" w:hAnsi="Times New Roman" w:cs="Times New Roman"/>
          <w:lang w:val="en-US"/>
        </w:rPr>
        <w:t>Simedica</w:t>
      </w:r>
      <w:proofErr w:type="spellEnd"/>
      <w:r>
        <w:rPr>
          <w:rFonts w:ascii="Times New Roman" w:hAnsi="Times New Roman" w:cs="Times New Roman"/>
          <w:lang w:val="en-US"/>
        </w:rPr>
        <w:t>” – limited liability company, Ukraine, Kyiv, identification code 31032231]</w:t>
      </w:r>
      <w:bookmarkStart w:id="0" w:name="_GoBack"/>
      <w:bookmarkEnd w:id="0"/>
    </w:p>
    <w:sectPr w:rsidR="005A03AE" w:rsidRPr="005A03AE">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144C02"/>
    <w:multiLevelType w:val="hybridMultilevel"/>
    <w:tmpl w:val="673E1F2C"/>
    <w:lvl w:ilvl="0" w:tplc="73201D4C">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7E2A"/>
    <w:rsid w:val="0055515E"/>
    <w:rsid w:val="005A03AE"/>
    <w:rsid w:val="00704B9D"/>
    <w:rsid w:val="00704D5A"/>
    <w:rsid w:val="00A5318B"/>
    <w:rsid w:val="00BD5FA0"/>
    <w:rsid w:val="00D67E2A"/>
    <w:rsid w:val="00D83DDB"/>
    <w:rsid w:val="00EF5C3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67E2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67E2A"/>
    <w:rPr>
      <w:rFonts w:ascii="Tahoma" w:hAnsi="Tahoma" w:cs="Tahoma"/>
      <w:sz w:val="16"/>
      <w:szCs w:val="16"/>
    </w:rPr>
  </w:style>
  <w:style w:type="paragraph" w:styleId="a5">
    <w:name w:val="List Paragraph"/>
    <w:basedOn w:val="a"/>
    <w:uiPriority w:val="34"/>
    <w:qFormat/>
    <w:rsid w:val="005A03A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67E2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67E2A"/>
    <w:rPr>
      <w:rFonts w:ascii="Tahoma" w:hAnsi="Tahoma" w:cs="Tahoma"/>
      <w:sz w:val="16"/>
      <w:szCs w:val="16"/>
    </w:rPr>
  </w:style>
  <w:style w:type="paragraph" w:styleId="a5">
    <w:name w:val="List Paragraph"/>
    <w:basedOn w:val="a"/>
    <w:uiPriority w:val="34"/>
    <w:qFormat/>
    <w:rsid w:val="005A03A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1057</Words>
  <Characters>603</Characters>
  <Application>Microsoft Office Word</Application>
  <DocSecurity>0</DocSecurity>
  <Lines>5</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Вікторія</dc:creator>
  <cp:lastModifiedBy>Вікторія</cp:lastModifiedBy>
  <cp:revision>4</cp:revision>
  <dcterms:created xsi:type="dcterms:W3CDTF">2017-11-17T10:38:00Z</dcterms:created>
  <dcterms:modified xsi:type="dcterms:W3CDTF">2017-11-18T17:58:00Z</dcterms:modified>
</cp:coreProperties>
</file>