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7731" w:rsidRDefault="00B355E5" w:rsidP="00B355E5">
      <w:pPr>
        <w:spacing w:after="0" w:line="240" w:lineRule="auto"/>
        <w:ind w:firstLine="851"/>
        <w:jc w:val="both"/>
        <w:rPr>
          <w:rFonts w:ascii="Times New Roman" w:hAnsi="Times New Roman" w:cs="Times New Roman"/>
          <w:b/>
          <w:sz w:val="28"/>
          <w:szCs w:val="28"/>
        </w:rPr>
      </w:pPr>
      <w:r w:rsidRPr="00B355E5">
        <w:rPr>
          <w:rFonts w:ascii="Times New Roman" w:hAnsi="Times New Roman" w:cs="Times New Roman"/>
          <w:b/>
          <w:sz w:val="28"/>
          <w:szCs w:val="28"/>
        </w:rPr>
        <w:t>Сучасні концепції та теорії державного управління системою соціальної роботи</w:t>
      </w:r>
    </w:p>
    <w:p w:rsidR="00B355E5" w:rsidRDefault="00B355E5" w:rsidP="00B355E5">
      <w:pPr>
        <w:spacing w:after="0" w:line="240" w:lineRule="auto"/>
        <w:ind w:firstLine="851"/>
        <w:jc w:val="both"/>
        <w:rPr>
          <w:rFonts w:ascii="Times New Roman" w:hAnsi="Times New Roman" w:cs="Times New Roman"/>
          <w:b/>
          <w:sz w:val="28"/>
          <w:szCs w:val="28"/>
        </w:rPr>
      </w:pPr>
    </w:p>
    <w:p w:rsidR="00B355E5" w:rsidRDefault="00B355E5" w:rsidP="00B355E5">
      <w:pPr>
        <w:spacing w:after="0" w:line="240" w:lineRule="auto"/>
        <w:ind w:firstLine="851"/>
        <w:jc w:val="both"/>
        <w:rPr>
          <w:rFonts w:ascii="Times New Roman" w:hAnsi="Times New Roman"/>
          <w:b/>
          <w:sz w:val="28"/>
          <w:szCs w:val="28"/>
        </w:rPr>
      </w:pPr>
      <w:r w:rsidRPr="003B3AC0">
        <w:rPr>
          <w:rFonts w:ascii="Times New Roman" w:hAnsi="Times New Roman"/>
          <w:b/>
          <w:sz w:val="28"/>
          <w:szCs w:val="28"/>
        </w:rPr>
        <w:t>Abstract</w:t>
      </w:r>
    </w:p>
    <w:p w:rsidR="00B17F81" w:rsidRDefault="00B17F81" w:rsidP="00B355E5">
      <w:pPr>
        <w:spacing w:after="0" w:line="240" w:lineRule="auto"/>
        <w:ind w:firstLine="851"/>
        <w:jc w:val="both"/>
        <w:rPr>
          <w:rFonts w:ascii="Times New Roman" w:hAnsi="Times New Roman"/>
          <w:b/>
          <w:sz w:val="28"/>
          <w:szCs w:val="28"/>
        </w:rPr>
      </w:pPr>
    </w:p>
    <w:p w:rsidR="00B355E5" w:rsidRDefault="00B75F3D" w:rsidP="00B17F8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У сучасних концепціях був </w:t>
      </w:r>
      <w:r w:rsidR="00DF71AD" w:rsidRPr="00DF71AD">
        <w:rPr>
          <w:rFonts w:ascii="Times New Roman" w:hAnsi="Times New Roman" w:cs="Times New Roman"/>
          <w:sz w:val="28"/>
          <w:szCs w:val="28"/>
        </w:rPr>
        <w:t>проведений</w:t>
      </w:r>
      <w:r>
        <w:rPr>
          <w:rFonts w:ascii="Times New Roman" w:hAnsi="Times New Roman" w:cs="Times New Roman"/>
          <w:sz w:val="28"/>
          <w:szCs w:val="28"/>
        </w:rPr>
        <w:t>, нами,</w:t>
      </w:r>
      <w:r w:rsidR="00DF71AD" w:rsidRPr="00DF71AD">
        <w:rPr>
          <w:rFonts w:ascii="Times New Roman" w:hAnsi="Times New Roman" w:cs="Times New Roman"/>
          <w:sz w:val="28"/>
          <w:szCs w:val="28"/>
        </w:rPr>
        <w:t xml:space="preserve"> аналіз дійсних теорій і концептуальних  підходів  державного управління</w:t>
      </w:r>
      <w:r>
        <w:rPr>
          <w:rFonts w:ascii="Times New Roman" w:hAnsi="Times New Roman" w:cs="Times New Roman"/>
          <w:sz w:val="28"/>
          <w:szCs w:val="28"/>
        </w:rPr>
        <w:t>, для того щоб визначити, за різними критеріями, які вони мають позитивні та негативні сторони та як ці сторони на нас впливають.</w:t>
      </w:r>
    </w:p>
    <w:p w:rsidR="00B17F81" w:rsidRPr="00B17F81" w:rsidRDefault="00B17F81" w:rsidP="00B17F81">
      <w:pPr>
        <w:shd w:val="clear" w:color="auto" w:fill="FFFFFF"/>
        <w:spacing w:after="0" w:line="240" w:lineRule="auto"/>
        <w:ind w:firstLine="851"/>
        <w:jc w:val="both"/>
        <w:rPr>
          <w:rFonts w:ascii="Times New Roman" w:eastAsia="Times New Roman" w:hAnsi="Times New Roman" w:cs="Times New Roman"/>
          <w:noProof w:val="0"/>
          <w:color w:val="252525"/>
          <w:sz w:val="28"/>
          <w:szCs w:val="28"/>
          <w:lang w:eastAsia="uk-UA"/>
        </w:rPr>
      </w:pPr>
      <w:r w:rsidRPr="00B17F81">
        <w:rPr>
          <w:rFonts w:ascii="Times New Roman" w:eastAsia="Times New Roman" w:hAnsi="Times New Roman" w:cs="Times New Roman"/>
          <w:bCs/>
          <w:noProof w:val="0"/>
          <w:color w:val="252525"/>
          <w:sz w:val="28"/>
          <w:szCs w:val="28"/>
          <w:lang w:eastAsia="uk-UA"/>
        </w:rPr>
        <w:t>Метою статті </w:t>
      </w:r>
      <w:r>
        <w:rPr>
          <w:rFonts w:ascii="Times New Roman" w:eastAsia="Times New Roman" w:hAnsi="Times New Roman" w:cs="Times New Roman"/>
          <w:noProof w:val="0"/>
          <w:color w:val="252525"/>
          <w:sz w:val="28"/>
          <w:szCs w:val="28"/>
          <w:lang w:eastAsia="uk-UA"/>
        </w:rPr>
        <w:t xml:space="preserve">створення статті став розгляд визначення різних концепцій та теорій управління, </w:t>
      </w:r>
      <w:r w:rsidRPr="00B17F81">
        <w:rPr>
          <w:rFonts w:ascii="Times New Roman" w:eastAsia="Times New Roman" w:hAnsi="Times New Roman" w:cs="Times New Roman"/>
          <w:noProof w:val="0"/>
          <w:color w:val="252525"/>
          <w:sz w:val="28"/>
          <w:szCs w:val="28"/>
          <w:lang w:eastAsia="uk-UA"/>
        </w:rPr>
        <w:t>здійснення аналізу</w:t>
      </w:r>
      <w:r>
        <w:rPr>
          <w:rFonts w:ascii="Times New Roman" w:eastAsia="Times New Roman" w:hAnsi="Times New Roman" w:cs="Times New Roman"/>
          <w:noProof w:val="0"/>
          <w:color w:val="252525"/>
          <w:sz w:val="28"/>
          <w:szCs w:val="28"/>
          <w:lang w:eastAsia="uk-UA"/>
        </w:rPr>
        <w:t xml:space="preserve"> </w:t>
      </w:r>
      <w:r w:rsidRPr="00B17F81">
        <w:rPr>
          <w:rFonts w:ascii="Times New Roman" w:eastAsia="Times New Roman" w:hAnsi="Times New Roman" w:cs="Times New Roman"/>
          <w:noProof w:val="0"/>
          <w:color w:val="252525"/>
          <w:sz w:val="28"/>
          <w:szCs w:val="28"/>
          <w:lang w:eastAsia="uk-UA"/>
        </w:rPr>
        <w:t>ступеня адекватності застосування до державного</w:t>
      </w:r>
      <w:r>
        <w:rPr>
          <w:rFonts w:ascii="Times New Roman" w:eastAsia="Times New Roman" w:hAnsi="Times New Roman" w:cs="Times New Roman"/>
          <w:noProof w:val="0"/>
          <w:color w:val="252525"/>
          <w:sz w:val="28"/>
          <w:szCs w:val="28"/>
          <w:lang w:eastAsia="uk-UA"/>
        </w:rPr>
        <w:t xml:space="preserve"> </w:t>
      </w:r>
      <w:r w:rsidRPr="00B17F81">
        <w:rPr>
          <w:rFonts w:ascii="Times New Roman" w:eastAsia="Times New Roman" w:hAnsi="Times New Roman" w:cs="Times New Roman"/>
          <w:noProof w:val="0"/>
          <w:color w:val="252525"/>
          <w:sz w:val="28"/>
          <w:szCs w:val="28"/>
          <w:lang w:eastAsia="uk-UA"/>
        </w:rPr>
        <w:t>управління системою соціальної роботи.</w:t>
      </w:r>
    </w:p>
    <w:p w:rsidR="00B17F81" w:rsidRDefault="00B17F81" w:rsidP="00B17F81">
      <w:pPr>
        <w:shd w:val="clear" w:color="auto" w:fill="FFFFFF"/>
        <w:spacing w:after="0" w:line="240" w:lineRule="auto"/>
        <w:ind w:firstLine="851"/>
        <w:jc w:val="both"/>
        <w:rPr>
          <w:rFonts w:ascii="Times New Roman" w:eastAsia="Times New Roman" w:hAnsi="Times New Roman" w:cs="Times New Roman"/>
          <w:noProof w:val="0"/>
          <w:color w:val="252525"/>
          <w:sz w:val="28"/>
          <w:szCs w:val="28"/>
          <w:lang w:eastAsia="uk-UA"/>
        </w:rPr>
      </w:pPr>
      <w:r>
        <w:rPr>
          <w:rFonts w:ascii="Times New Roman" w:hAnsi="Times New Roman"/>
          <w:sz w:val="28"/>
          <w:szCs w:val="28"/>
        </w:rPr>
        <w:t xml:space="preserve">Методами написання статті стали аналіз, синтез, узагальнення пояснення та кваліфікація даних. Першими джерелами для осмислення  нашого дослідження </w:t>
      </w:r>
      <w:r>
        <w:rPr>
          <w:rFonts w:ascii="Times New Roman" w:hAnsi="Times New Roman"/>
          <w:sz w:val="28"/>
          <w:szCs w:val="28"/>
        </w:rPr>
        <w:t xml:space="preserve">є </w:t>
      </w:r>
      <w:r>
        <w:rPr>
          <w:rFonts w:ascii="Times New Roman" w:hAnsi="Times New Roman" w:cs="Times New Roman"/>
          <w:sz w:val="28"/>
          <w:szCs w:val="28"/>
        </w:rPr>
        <w:t>фундаментальні</w:t>
      </w:r>
      <w:r>
        <w:rPr>
          <w:rFonts w:ascii="Times New Roman" w:hAnsi="Times New Roman" w:cs="Times New Roman"/>
          <w:sz w:val="28"/>
          <w:szCs w:val="28"/>
        </w:rPr>
        <w:t xml:space="preserve"> </w:t>
      </w:r>
      <w:r>
        <w:rPr>
          <w:rFonts w:ascii="Times New Roman" w:eastAsia="Times New Roman" w:hAnsi="Times New Roman" w:cs="Times New Roman"/>
          <w:noProof w:val="0"/>
          <w:color w:val="252525"/>
          <w:sz w:val="28"/>
          <w:szCs w:val="28"/>
          <w:lang w:eastAsia="uk-UA"/>
        </w:rPr>
        <w:t>к</w:t>
      </w:r>
      <w:r w:rsidRPr="00B17F81">
        <w:rPr>
          <w:rFonts w:ascii="Times New Roman" w:eastAsia="Times New Roman" w:hAnsi="Times New Roman" w:cs="Times New Roman"/>
          <w:noProof w:val="0"/>
          <w:color w:val="252525"/>
          <w:sz w:val="28"/>
          <w:szCs w:val="28"/>
          <w:lang w:eastAsia="uk-UA"/>
        </w:rPr>
        <w:t xml:space="preserve">онцепції управління </w:t>
      </w:r>
      <w:r>
        <w:rPr>
          <w:rFonts w:ascii="Times New Roman" w:eastAsia="Times New Roman" w:hAnsi="Times New Roman" w:cs="Times New Roman"/>
          <w:noProof w:val="0"/>
          <w:color w:val="252525"/>
          <w:sz w:val="28"/>
          <w:szCs w:val="28"/>
          <w:lang w:eastAsia="uk-UA"/>
        </w:rPr>
        <w:t>у пра</w:t>
      </w:r>
      <w:r w:rsidRPr="00B17F81">
        <w:rPr>
          <w:rFonts w:ascii="Times New Roman" w:eastAsia="Times New Roman" w:hAnsi="Times New Roman" w:cs="Times New Roman"/>
          <w:noProof w:val="0"/>
          <w:color w:val="252525"/>
          <w:sz w:val="28"/>
          <w:szCs w:val="28"/>
          <w:lang w:eastAsia="uk-UA"/>
        </w:rPr>
        <w:t xml:space="preserve">цях таких зарубіжних дослідників, як E. </w:t>
      </w:r>
      <w:proofErr w:type="spellStart"/>
      <w:r w:rsidRPr="00B17F81">
        <w:rPr>
          <w:rFonts w:ascii="Times New Roman" w:eastAsia="Times New Roman" w:hAnsi="Times New Roman" w:cs="Times New Roman"/>
          <w:noProof w:val="0"/>
          <w:color w:val="252525"/>
          <w:sz w:val="28"/>
          <w:szCs w:val="28"/>
          <w:lang w:eastAsia="uk-UA"/>
        </w:rPr>
        <w:t>Downey</w:t>
      </w:r>
      <w:proofErr w:type="spellEnd"/>
      <w:r w:rsidRPr="00B17F81">
        <w:rPr>
          <w:rFonts w:ascii="Times New Roman" w:eastAsia="Times New Roman" w:hAnsi="Times New Roman" w:cs="Times New Roman"/>
          <w:noProof w:val="0"/>
          <w:color w:val="252525"/>
          <w:sz w:val="28"/>
          <w:szCs w:val="28"/>
          <w:lang w:eastAsia="uk-UA"/>
        </w:rPr>
        <w:t xml:space="preserve">, A. </w:t>
      </w:r>
      <w:proofErr w:type="spellStart"/>
      <w:r w:rsidRPr="00B17F81">
        <w:rPr>
          <w:rFonts w:ascii="Times New Roman" w:eastAsia="Times New Roman" w:hAnsi="Times New Roman" w:cs="Times New Roman"/>
          <w:noProof w:val="0"/>
          <w:color w:val="252525"/>
          <w:sz w:val="28"/>
          <w:szCs w:val="28"/>
          <w:lang w:eastAsia="uk-UA"/>
        </w:rPr>
        <w:t>Etzioni</w:t>
      </w:r>
      <w:proofErr w:type="spellEnd"/>
      <w:r w:rsidRPr="00B17F81">
        <w:rPr>
          <w:rFonts w:ascii="Times New Roman" w:eastAsia="Times New Roman" w:hAnsi="Times New Roman" w:cs="Times New Roman"/>
          <w:noProof w:val="0"/>
          <w:color w:val="252525"/>
          <w:sz w:val="28"/>
          <w:szCs w:val="28"/>
          <w:lang w:eastAsia="uk-UA"/>
        </w:rPr>
        <w:t xml:space="preserve">, D. </w:t>
      </w:r>
      <w:proofErr w:type="spellStart"/>
      <w:r w:rsidRPr="00B17F81">
        <w:rPr>
          <w:rFonts w:ascii="Times New Roman" w:eastAsia="Times New Roman" w:hAnsi="Times New Roman" w:cs="Times New Roman"/>
          <w:noProof w:val="0"/>
          <w:color w:val="252525"/>
          <w:sz w:val="28"/>
          <w:szCs w:val="28"/>
          <w:lang w:eastAsia="uk-UA"/>
        </w:rPr>
        <w:t>Easton</w:t>
      </w:r>
      <w:proofErr w:type="spellEnd"/>
      <w:r w:rsidRPr="00B17F81">
        <w:rPr>
          <w:rFonts w:ascii="Times New Roman" w:eastAsia="Times New Roman" w:hAnsi="Times New Roman" w:cs="Times New Roman"/>
          <w:noProof w:val="0"/>
          <w:color w:val="252525"/>
          <w:sz w:val="28"/>
          <w:szCs w:val="28"/>
          <w:lang w:eastAsia="uk-UA"/>
        </w:rPr>
        <w:t xml:space="preserve">, G. </w:t>
      </w:r>
      <w:proofErr w:type="spellStart"/>
      <w:r w:rsidRPr="00B17F81">
        <w:rPr>
          <w:rFonts w:ascii="Times New Roman" w:eastAsia="Times New Roman" w:hAnsi="Times New Roman" w:cs="Times New Roman"/>
          <w:noProof w:val="0"/>
          <w:color w:val="252525"/>
          <w:sz w:val="28"/>
          <w:szCs w:val="28"/>
          <w:lang w:eastAsia="uk-UA"/>
        </w:rPr>
        <w:t>Laswell</w:t>
      </w:r>
      <w:proofErr w:type="spellEnd"/>
      <w:r w:rsidRPr="00B17F81">
        <w:rPr>
          <w:rFonts w:ascii="Times New Roman" w:eastAsia="Times New Roman" w:hAnsi="Times New Roman" w:cs="Times New Roman"/>
          <w:noProof w:val="0"/>
          <w:color w:val="252525"/>
          <w:sz w:val="28"/>
          <w:szCs w:val="28"/>
          <w:lang w:eastAsia="uk-UA"/>
        </w:rPr>
        <w:t xml:space="preserve">, O. </w:t>
      </w:r>
      <w:proofErr w:type="spellStart"/>
      <w:r w:rsidRPr="00B17F81">
        <w:rPr>
          <w:rFonts w:ascii="Times New Roman" w:eastAsia="Times New Roman" w:hAnsi="Times New Roman" w:cs="Times New Roman"/>
          <w:noProof w:val="0"/>
          <w:color w:val="252525"/>
          <w:sz w:val="28"/>
          <w:szCs w:val="28"/>
          <w:lang w:eastAsia="uk-UA"/>
        </w:rPr>
        <w:t>Morgenstern</w:t>
      </w:r>
      <w:proofErr w:type="spellEnd"/>
      <w:r w:rsidRPr="00B17F81">
        <w:rPr>
          <w:rFonts w:ascii="Times New Roman" w:eastAsia="Times New Roman" w:hAnsi="Times New Roman" w:cs="Times New Roman"/>
          <w:noProof w:val="0"/>
          <w:color w:val="252525"/>
          <w:sz w:val="28"/>
          <w:szCs w:val="28"/>
          <w:lang w:eastAsia="uk-UA"/>
        </w:rPr>
        <w:t xml:space="preserve">, G. </w:t>
      </w:r>
      <w:proofErr w:type="spellStart"/>
      <w:r w:rsidRPr="00B17F81">
        <w:rPr>
          <w:rFonts w:ascii="Times New Roman" w:eastAsia="Times New Roman" w:hAnsi="Times New Roman" w:cs="Times New Roman"/>
          <w:noProof w:val="0"/>
          <w:color w:val="252525"/>
          <w:sz w:val="28"/>
          <w:szCs w:val="28"/>
          <w:lang w:eastAsia="uk-UA"/>
        </w:rPr>
        <w:t>Simon</w:t>
      </w:r>
      <w:proofErr w:type="spellEnd"/>
      <w:r w:rsidRPr="00B17F81">
        <w:rPr>
          <w:rFonts w:ascii="Times New Roman" w:eastAsia="Times New Roman" w:hAnsi="Times New Roman" w:cs="Times New Roman"/>
          <w:noProof w:val="0"/>
          <w:color w:val="252525"/>
          <w:sz w:val="28"/>
          <w:szCs w:val="28"/>
          <w:lang w:eastAsia="uk-UA"/>
        </w:rPr>
        <w:t xml:space="preserve">, C. </w:t>
      </w:r>
      <w:proofErr w:type="spellStart"/>
      <w:r w:rsidRPr="00B17F81">
        <w:rPr>
          <w:rFonts w:ascii="Times New Roman" w:eastAsia="Times New Roman" w:hAnsi="Times New Roman" w:cs="Times New Roman"/>
          <w:noProof w:val="0"/>
          <w:color w:val="252525"/>
          <w:sz w:val="28"/>
          <w:szCs w:val="28"/>
          <w:lang w:eastAsia="uk-UA"/>
        </w:rPr>
        <w:t>Lindblom</w:t>
      </w:r>
      <w:proofErr w:type="spellEnd"/>
      <w:r w:rsidRPr="00B17F81">
        <w:rPr>
          <w:rFonts w:ascii="Times New Roman" w:eastAsia="Times New Roman" w:hAnsi="Times New Roman" w:cs="Times New Roman"/>
          <w:noProof w:val="0"/>
          <w:color w:val="252525"/>
          <w:sz w:val="28"/>
          <w:szCs w:val="28"/>
          <w:lang w:eastAsia="uk-UA"/>
        </w:rPr>
        <w:t xml:space="preserve">, J. </w:t>
      </w:r>
      <w:proofErr w:type="spellStart"/>
      <w:r w:rsidRPr="00B17F81">
        <w:rPr>
          <w:rFonts w:ascii="Times New Roman" w:eastAsia="Times New Roman" w:hAnsi="Times New Roman" w:cs="Times New Roman"/>
          <w:noProof w:val="0"/>
          <w:color w:val="252525"/>
          <w:sz w:val="28"/>
          <w:szCs w:val="28"/>
          <w:lang w:eastAsia="uk-UA"/>
        </w:rPr>
        <w:t>March</w:t>
      </w:r>
      <w:proofErr w:type="spellEnd"/>
      <w:r w:rsidRPr="00B17F81">
        <w:rPr>
          <w:rFonts w:ascii="Times New Roman" w:eastAsia="Times New Roman" w:hAnsi="Times New Roman" w:cs="Times New Roman"/>
          <w:noProof w:val="0"/>
          <w:color w:val="252525"/>
          <w:sz w:val="28"/>
          <w:szCs w:val="28"/>
          <w:lang w:eastAsia="uk-UA"/>
        </w:rPr>
        <w:t xml:space="preserve"> </w:t>
      </w:r>
      <w:r>
        <w:rPr>
          <w:rFonts w:ascii="Times New Roman" w:eastAsia="Times New Roman" w:hAnsi="Times New Roman" w:cs="Times New Roman"/>
          <w:noProof w:val="0"/>
          <w:color w:val="252525"/>
          <w:sz w:val="28"/>
          <w:szCs w:val="28"/>
          <w:lang w:eastAsia="uk-UA"/>
        </w:rPr>
        <w:t>та інші.</w:t>
      </w:r>
    </w:p>
    <w:p w:rsidR="00B17F81" w:rsidRDefault="00B17F81" w:rsidP="00B17F81">
      <w:pPr>
        <w:shd w:val="clear" w:color="auto" w:fill="FFFFFF"/>
        <w:spacing w:after="0" w:line="240" w:lineRule="auto"/>
        <w:ind w:firstLine="851"/>
        <w:jc w:val="both"/>
        <w:rPr>
          <w:rFonts w:ascii="Times New Roman" w:eastAsia="Times New Roman" w:hAnsi="Times New Roman" w:cs="Times New Roman"/>
          <w:noProof w:val="0"/>
          <w:color w:val="252525"/>
          <w:sz w:val="28"/>
          <w:szCs w:val="28"/>
          <w:lang w:eastAsia="uk-UA"/>
        </w:rPr>
      </w:pPr>
      <w:r w:rsidRPr="00B17F81">
        <w:rPr>
          <w:rFonts w:ascii="Times New Roman" w:eastAsia="Times New Roman" w:hAnsi="Times New Roman" w:cs="Times New Roman"/>
          <w:noProof w:val="0"/>
          <w:color w:val="252525"/>
          <w:sz w:val="28"/>
          <w:szCs w:val="28"/>
          <w:lang w:eastAsia="uk-UA"/>
        </w:rPr>
        <w:t xml:space="preserve">У статті надано узагальнену характеристику різноманітних шкіл в управлінні, які </w:t>
      </w:r>
      <w:proofErr w:type="spellStart"/>
      <w:r w:rsidRPr="00B17F81">
        <w:rPr>
          <w:rFonts w:ascii="Times New Roman" w:eastAsia="Times New Roman" w:hAnsi="Times New Roman" w:cs="Times New Roman"/>
          <w:noProof w:val="0"/>
          <w:color w:val="252525"/>
          <w:sz w:val="28"/>
          <w:szCs w:val="28"/>
          <w:lang w:eastAsia="uk-UA"/>
        </w:rPr>
        <w:t>скла-лися</w:t>
      </w:r>
      <w:proofErr w:type="spellEnd"/>
      <w:r w:rsidRPr="00B17F81">
        <w:rPr>
          <w:rFonts w:ascii="Times New Roman" w:eastAsia="Times New Roman" w:hAnsi="Times New Roman" w:cs="Times New Roman"/>
          <w:noProof w:val="0"/>
          <w:color w:val="252525"/>
          <w:sz w:val="28"/>
          <w:szCs w:val="28"/>
          <w:lang w:eastAsia="uk-UA"/>
        </w:rPr>
        <w:t xml:space="preserve"> у минулому столітті. Досліджено кілька новітніх моделей-підходів управління </w:t>
      </w:r>
      <w:proofErr w:type="spellStart"/>
      <w:r w:rsidRPr="00B17F81">
        <w:rPr>
          <w:rFonts w:ascii="Times New Roman" w:eastAsia="Times New Roman" w:hAnsi="Times New Roman" w:cs="Times New Roman"/>
          <w:noProof w:val="0"/>
          <w:color w:val="252525"/>
          <w:sz w:val="28"/>
          <w:szCs w:val="28"/>
          <w:lang w:eastAsia="uk-UA"/>
        </w:rPr>
        <w:t>суспіль-ним</w:t>
      </w:r>
      <w:proofErr w:type="spellEnd"/>
      <w:r w:rsidRPr="00B17F81">
        <w:rPr>
          <w:rFonts w:ascii="Times New Roman" w:eastAsia="Times New Roman" w:hAnsi="Times New Roman" w:cs="Times New Roman"/>
          <w:noProof w:val="0"/>
          <w:color w:val="252525"/>
          <w:sz w:val="28"/>
          <w:szCs w:val="28"/>
          <w:lang w:eastAsia="uk-UA"/>
        </w:rPr>
        <w:t xml:space="preserve"> розвитком. Доведено, що сучасне державне управління системою соціальної </w:t>
      </w:r>
      <w:proofErr w:type="spellStart"/>
      <w:r w:rsidRPr="00B17F81">
        <w:rPr>
          <w:rFonts w:ascii="Times New Roman" w:eastAsia="Times New Roman" w:hAnsi="Times New Roman" w:cs="Times New Roman"/>
          <w:noProof w:val="0"/>
          <w:color w:val="252525"/>
          <w:sz w:val="28"/>
          <w:szCs w:val="28"/>
          <w:lang w:eastAsia="uk-UA"/>
        </w:rPr>
        <w:t>роботирозвивається</w:t>
      </w:r>
      <w:proofErr w:type="spellEnd"/>
      <w:r w:rsidRPr="00B17F81">
        <w:rPr>
          <w:rFonts w:ascii="Times New Roman" w:eastAsia="Times New Roman" w:hAnsi="Times New Roman" w:cs="Times New Roman"/>
          <w:noProof w:val="0"/>
          <w:color w:val="252525"/>
          <w:sz w:val="28"/>
          <w:szCs w:val="28"/>
          <w:lang w:eastAsia="uk-UA"/>
        </w:rPr>
        <w:t xml:space="preserve"> як державно-громадське із залученням громадянського суспільства на </w:t>
      </w:r>
      <w:proofErr w:type="spellStart"/>
      <w:r w:rsidRPr="00B17F81">
        <w:rPr>
          <w:rFonts w:ascii="Times New Roman" w:eastAsia="Times New Roman" w:hAnsi="Times New Roman" w:cs="Times New Roman"/>
          <w:noProof w:val="0"/>
          <w:color w:val="252525"/>
          <w:sz w:val="28"/>
          <w:szCs w:val="28"/>
          <w:lang w:eastAsia="uk-UA"/>
        </w:rPr>
        <w:t>основісоціального</w:t>
      </w:r>
      <w:proofErr w:type="spellEnd"/>
      <w:r w:rsidRPr="00B17F81">
        <w:rPr>
          <w:rFonts w:ascii="Times New Roman" w:eastAsia="Times New Roman" w:hAnsi="Times New Roman" w:cs="Times New Roman"/>
          <w:noProof w:val="0"/>
          <w:color w:val="252525"/>
          <w:sz w:val="28"/>
          <w:szCs w:val="28"/>
          <w:lang w:eastAsia="uk-UA"/>
        </w:rPr>
        <w:t xml:space="preserve"> партнерства. Проаналізовано ступінь адекватності сучасних теорій і </w:t>
      </w:r>
      <w:proofErr w:type="spellStart"/>
      <w:r w:rsidRPr="00B17F81">
        <w:rPr>
          <w:rFonts w:ascii="Times New Roman" w:eastAsia="Times New Roman" w:hAnsi="Times New Roman" w:cs="Times New Roman"/>
          <w:noProof w:val="0"/>
          <w:color w:val="252525"/>
          <w:sz w:val="28"/>
          <w:szCs w:val="28"/>
          <w:lang w:eastAsia="uk-UA"/>
        </w:rPr>
        <w:t>концепційдо</w:t>
      </w:r>
      <w:proofErr w:type="spellEnd"/>
      <w:r w:rsidRPr="00B17F81">
        <w:rPr>
          <w:rFonts w:ascii="Times New Roman" w:eastAsia="Times New Roman" w:hAnsi="Times New Roman" w:cs="Times New Roman"/>
          <w:noProof w:val="0"/>
          <w:color w:val="252525"/>
          <w:sz w:val="28"/>
          <w:szCs w:val="28"/>
          <w:lang w:eastAsia="uk-UA"/>
        </w:rPr>
        <w:t xml:space="preserve"> застосування в державному управлінні системою соціальної роботи. Автором </w:t>
      </w:r>
      <w:proofErr w:type="spellStart"/>
      <w:r w:rsidRPr="00B17F81">
        <w:rPr>
          <w:rFonts w:ascii="Times New Roman" w:eastAsia="Times New Roman" w:hAnsi="Times New Roman" w:cs="Times New Roman"/>
          <w:noProof w:val="0"/>
          <w:color w:val="252525"/>
          <w:sz w:val="28"/>
          <w:szCs w:val="28"/>
          <w:lang w:eastAsia="uk-UA"/>
        </w:rPr>
        <w:t>запропоно-вано</w:t>
      </w:r>
      <w:proofErr w:type="spellEnd"/>
      <w:r w:rsidRPr="00B17F81">
        <w:rPr>
          <w:rFonts w:ascii="Times New Roman" w:eastAsia="Times New Roman" w:hAnsi="Times New Roman" w:cs="Times New Roman"/>
          <w:noProof w:val="0"/>
          <w:color w:val="252525"/>
          <w:sz w:val="28"/>
          <w:szCs w:val="28"/>
          <w:lang w:eastAsia="uk-UA"/>
        </w:rPr>
        <w:t xml:space="preserve"> транзитивну теорію державного управління системою соціальної роботи</w:t>
      </w:r>
      <w:r>
        <w:rPr>
          <w:rFonts w:ascii="Times New Roman" w:eastAsia="Times New Roman" w:hAnsi="Times New Roman" w:cs="Times New Roman"/>
          <w:noProof w:val="0"/>
          <w:color w:val="252525"/>
          <w:sz w:val="28"/>
          <w:szCs w:val="28"/>
          <w:lang w:eastAsia="uk-UA"/>
        </w:rPr>
        <w:t>.</w:t>
      </w:r>
    </w:p>
    <w:p w:rsidR="00B17F81" w:rsidRDefault="00B17F81" w:rsidP="00B17F81">
      <w:pPr>
        <w:shd w:val="clear" w:color="auto" w:fill="FFFFFF"/>
        <w:spacing w:after="0" w:line="240" w:lineRule="auto"/>
        <w:ind w:firstLine="851"/>
        <w:jc w:val="both"/>
        <w:rPr>
          <w:rFonts w:ascii="Times New Roman" w:eastAsia="Times New Roman" w:hAnsi="Times New Roman" w:cs="Times New Roman"/>
          <w:noProof w:val="0"/>
          <w:color w:val="252525"/>
          <w:sz w:val="28"/>
          <w:szCs w:val="28"/>
          <w:lang w:eastAsia="uk-UA"/>
        </w:rPr>
      </w:pPr>
    </w:p>
    <w:p w:rsidR="00B17F81" w:rsidRDefault="00B17F81" w:rsidP="00B17F81">
      <w:pPr>
        <w:shd w:val="clear" w:color="auto" w:fill="FFFFFF"/>
        <w:spacing w:after="0" w:line="240" w:lineRule="auto"/>
        <w:ind w:firstLine="851"/>
        <w:jc w:val="both"/>
        <w:rPr>
          <w:rFonts w:ascii="Times New Roman" w:eastAsia="Times New Roman" w:hAnsi="Times New Roman" w:cs="Times New Roman"/>
          <w:i/>
          <w:noProof w:val="0"/>
          <w:color w:val="252525"/>
          <w:sz w:val="28"/>
          <w:szCs w:val="28"/>
          <w:lang w:eastAsia="uk-UA"/>
        </w:rPr>
      </w:pPr>
      <w:r w:rsidRPr="00B17F81">
        <w:rPr>
          <w:rFonts w:ascii="Times New Roman" w:eastAsia="Times New Roman" w:hAnsi="Times New Roman" w:cs="Times New Roman"/>
          <w:b/>
          <w:i/>
          <w:noProof w:val="0"/>
          <w:color w:val="252525"/>
          <w:sz w:val="28"/>
          <w:szCs w:val="28"/>
          <w:lang w:eastAsia="uk-UA"/>
        </w:rPr>
        <w:t xml:space="preserve">Ключові слова: </w:t>
      </w:r>
      <w:r w:rsidRPr="00B17F81">
        <w:rPr>
          <w:rFonts w:ascii="Times New Roman" w:eastAsia="Times New Roman" w:hAnsi="Times New Roman" w:cs="Times New Roman"/>
          <w:i/>
          <w:noProof w:val="0"/>
          <w:color w:val="252525"/>
          <w:sz w:val="28"/>
          <w:szCs w:val="28"/>
          <w:lang w:eastAsia="uk-UA"/>
        </w:rPr>
        <w:t>концепція, концептуальний підхід, держа</w:t>
      </w:r>
      <w:r>
        <w:rPr>
          <w:rFonts w:ascii="Times New Roman" w:eastAsia="Times New Roman" w:hAnsi="Times New Roman" w:cs="Times New Roman"/>
          <w:i/>
          <w:noProof w:val="0"/>
          <w:color w:val="252525"/>
          <w:sz w:val="28"/>
          <w:szCs w:val="28"/>
          <w:lang w:eastAsia="uk-UA"/>
        </w:rPr>
        <w:t>вне управління, система соціаль</w:t>
      </w:r>
      <w:r w:rsidRPr="00B17F81">
        <w:rPr>
          <w:rFonts w:ascii="Times New Roman" w:eastAsia="Times New Roman" w:hAnsi="Times New Roman" w:cs="Times New Roman"/>
          <w:i/>
          <w:noProof w:val="0"/>
          <w:color w:val="252525"/>
          <w:sz w:val="28"/>
          <w:szCs w:val="28"/>
          <w:lang w:eastAsia="uk-UA"/>
        </w:rPr>
        <w:t>ної роботи, державно-громадське управління, громадянське суспільство, транзитивна теорія.</w:t>
      </w:r>
    </w:p>
    <w:p w:rsidR="00B17F81" w:rsidRDefault="00B17F81" w:rsidP="00B17F81">
      <w:pPr>
        <w:shd w:val="clear" w:color="auto" w:fill="FFFFFF"/>
        <w:spacing w:after="0" w:line="240" w:lineRule="auto"/>
        <w:ind w:firstLine="851"/>
        <w:jc w:val="both"/>
        <w:rPr>
          <w:rFonts w:ascii="Times New Roman" w:eastAsia="Times New Roman" w:hAnsi="Times New Roman" w:cs="Times New Roman"/>
          <w:i/>
          <w:noProof w:val="0"/>
          <w:color w:val="252525"/>
          <w:sz w:val="28"/>
          <w:szCs w:val="28"/>
          <w:lang w:eastAsia="uk-UA"/>
        </w:rPr>
      </w:pPr>
    </w:p>
    <w:p w:rsidR="00B17F81" w:rsidRDefault="00B17F81" w:rsidP="00B17F81">
      <w:pPr>
        <w:shd w:val="clear" w:color="auto" w:fill="FFFFFF"/>
        <w:spacing w:after="0" w:line="240" w:lineRule="auto"/>
        <w:ind w:firstLine="851"/>
        <w:jc w:val="both"/>
        <w:rPr>
          <w:rFonts w:ascii="Times New Roman" w:hAnsi="Times New Roman"/>
          <w:b/>
          <w:sz w:val="28"/>
          <w:szCs w:val="28"/>
        </w:rPr>
      </w:pPr>
      <w:r>
        <w:rPr>
          <w:rFonts w:ascii="Times New Roman" w:hAnsi="Times New Roman"/>
          <w:b/>
          <w:sz w:val="28"/>
          <w:szCs w:val="28"/>
          <w:lang w:val="en-US"/>
        </w:rPr>
        <w:t>Introduction</w:t>
      </w:r>
    </w:p>
    <w:p w:rsidR="00647A69" w:rsidRDefault="00647A69" w:rsidP="00B17F81">
      <w:pPr>
        <w:shd w:val="clear" w:color="auto" w:fill="FFFFFF"/>
        <w:spacing w:after="0" w:line="240" w:lineRule="auto"/>
        <w:ind w:firstLine="851"/>
        <w:jc w:val="both"/>
        <w:rPr>
          <w:rFonts w:ascii="Times New Roman" w:eastAsia="Times New Roman" w:hAnsi="Times New Roman" w:cs="Times New Roman"/>
          <w:noProof w:val="0"/>
          <w:color w:val="252525"/>
          <w:sz w:val="28"/>
          <w:szCs w:val="28"/>
          <w:lang w:eastAsia="uk-UA"/>
        </w:rPr>
      </w:pPr>
      <w:r>
        <w:rPr>
          <w:rFonts w:ascii="Times New Roman" w:eastAsia="Times New Roman" w:hAnsi="Times New Roman" w:cs="Times New Roman"/>
          <w:noProof w:val="0"/>
          <w:color w:val="252525"/>
          <w:sz w:val="28"/>
          <w:szCs w:val="28"/>
          <w:lang w:eastAsia="uk-UA"/>
        </w:rPr>
        <w:t xml:space="preserve">21 </w:t>
      </w:r>
      <w:r w:rsidRPr="00647A69">
        <w:rPr>
          <w:rFonts w:ascii="Times New Roman" w:eastAsia="Times New Roman" w:hAnsi="Times New Roman" w:cs="Times New Roman"/>
          <w:noProof w:val="0"/>
          <w:color w:val="252525"/>
          <w:sz w:val="28"/>
          <w:szCs w:val="28"/>
          <w:lang w:eastAsia="uk-UA"/>
        </w:rPr>
        <w:t xml:space="preserve">століття ознаменувалося народженням нового періоду, на зміну штучному суспільству прийшло постіндустріальне, якому притаманні глобальні та навчально-комунікативні метаморфози. </w:t>
      </w:r>
    </w:p>
    <w:p w:rsidR="00647A69" w:rsidRDefault="00647A69" w:rsidP="00B17F81">
      <w:pPr>
        <w:shd w:val="clear" w:color="auto" w:fill="FFFFFF"/>
        <w:spacing w:after="0" w:line="240" w:lineRule="auto"/>
        <w:ind w:firstLine="851"/>
        <w:jc w:val="both"/>
        <w:rPr>
          <w:rFonts w:ascii="Times New Roman" w:eastAsia="Times New Roman" w:hAnsi="Times New Roman" w:cs="Times New Roman"/>
          <w:noProof w:val="0"/>
          <w:color w:val="252525"/>
          <w:sz w:val="28"/>
          <w:szCs w:val="28"/>
          <w:lang w:eastAsia="uk-UA"/>
        </w:rPr>
      </w:pPr>
      <w:r w:rsidRPr="00647A69">
        <w:rPr>
          <w:rFonts w:ascii="Times New Roman" w:eastAsia="Times New Roman" w:hAnsi="Times New Roman" w:cs="Times New Roman"/>
          <w:noProof w:val="0"/>
          <w:color w:val="252525"/>
          <w:sz w:val="28"/>
          <w:szCs w:val="28"/>
          <w:lang w:eastAsia="uk-UA"/>
        </w:rPr>
        <w:t xml:space="preserve">Очевидно, що реформа державного управління є закономірною, вона має супроводжуватися розробкою нових засад і принципів функціонування. Це не означає, що дійсні абстрактні положення слід ігнорувати, застосовність окремих положень полягає не в недовірливості, але їх слід застосовувати з доповненнями або поєднуючи загальні риси кількох, беручи до уваги політичні, прибуткові, соціально-художні умов кожного суспільства, регіону. </w:t>
      </w:r>
    </w:p>
    <w:p w:rsidR="00647A69" w:rsidRDefault="00647A69" w:rsidP="00B17F81">
      <w:pPr>
        <w:shd w:val="clear" w:color="auto" w:fill="FFFFFF"/>
        <w:spacing w:after="0" w:line="240" w:lineRule="auto"/>
        <w:ind w:firstLine="851"/>
        <w:jc w:val="both"/>
        <w:rPr>
          <w:rFonts w:ascii="Times New Roman" w:eastAsia="Times New Roman" w:hAnsi="Times New Roman" w:cs="Times New Roman"/>
          <w:noProof w:val="0"/>
          <w:color w:val="252525"/>
          <w:sz w:val="28"/>
          <w:szCs w:val="28"/>
          <w:lang w:eastAsia="uk-UA"/>
        </w:rPr>
      </w:pPr>
      <w:r w:rsidRPr="00647A69">
        <w:rPr>
          <w:rFonts w:ascii="Times New Roman" w:eastAsia="Times New Roman" w:hAnsi="Times New Roman" w:cs="Times New Roman"/>
          <w:noProof w:val="0"/>
          <w:color w:val="252525"/>
          <w:sz w:val="28"/>
          <w:szCs w:val="28"/>
          <w:lang w:eastAsia="uk-UA"/>
        </w:rPr>
        <w:t>Водночас слід зазначити, що розробка нових узагальнень функціонування держави, за словами</w:t>
      </w:r>
      <w:r w:rsidRPr="00647A69">
        <w:t xml:space="preserve"> </w:t>
      </w:r>
      <w:r w:rsidRPr="00647A69">
        <w:rPr>
          <w:rFonts w:ascii="Times New Roman" w:eastAsia="Times New Roman" w:hAnsi="Times New Roman" w:cs="Times New Roman"/>
          <w:noProof w:val="0"/>
          <w:color w:val="252525"/>
          <w:sz w:val="28"/>
          <w:szCs w:val="28"/>
          <w:lang w:eastAsia="uk-UA"/>
        </w:rPr>
        <w:t xml:space="preserve">Y. </w:t>
      </w:r>
      <w:proofErr w:type="spellStart"/>
      <w:r w:rsidRPr="00647A69">
        <w:rPr>
          <w:rFonts w:ascii="Times New Roman" w:eastAsia="Times New Roman" w:hAnsi="Times New Roman" w:cs="Times New Roman"/>
          <w:noProof w:val="0"/>
          <w:color w:val="252525"/>
          <w:sz w:val="28"/>
          <w:szCs w:val="28"/>
          <w:lang w:eastAsia="uk-UA"/>
        </w:rPr>
        <w:t>Surmin</w:t>
      </w:r>
      <w:proofErr w:type="spellEnd"/>
      <w:r w:rsidRPr="00647A69">
        <w:rPr>
          <w:rFonts w:ascii="Times New Roman" w:eastAsia="Times New Roman" w:hAnsi="Times New Roman" w:cs="Times New Roman"/>
          <w:noProof w:val="0"/>
          <w:color w:val="252525"/>
          <w:sz w:val="28"/>
          <w:szCs w:val="28"/>
          <w:lang w:eastAsia="uk-UA"/>
        </w:rPr>
        <w:t xml:space="preserve">, «сприяє врахуванню трьох груп радикальних змін у суспільстві на позиції сущого, громадського </w:t>
      </w:r>
      <w:r w:rsidRPr="00647A69">
        <w:rPr>
          <w:rFonts w:ascii="Times New Roman" w:eastAsia="Times New Roman" w:hAnsi="Times New Roman" w:cs="Times New Roman"/>
          <w:noProof w:val="0"/>
          <w:color w:val="252525"/>
          <w:sz w:val="28"/>
          <w:szCs w:val="28"/>
          <w:lang w:eastAsia="uk-UA"/>
        </w:rPr>
        <w:lastRenderedPageBreak/>
        <w:t xml:space="preserve">суспільства та глобальної спільноти», які безпосередньо впливають одна на одну, тому й коливання в системі функціонування. </w:t>
      </w:r>
      <w:r>
        <w:rPr>
          <w:rFonts w:ascii="Times New Roman" w:eastAsia="Times New Roman" w:hAnsi="Times New Roman" w:cs="Times New Roman"/>
          <w:noProof w:val="0"/>
          <w:color w:val="252525"/>
          <w:sz w:val="28"/>
          <w:szCs w:val="28"/>
          <w:lang w:eastAsia="uk-UA"/>
        </w:rPr>
        <w:t>(</w:t>
      </w:r>
      <w:r w:rsidRPr="00647A69">
        <w:rPr>
          <w:rFonts w:ascii="Times New Roman" w:eastAsia="Times New Roman" w:hAnsi="Times New Roman" w:cs="Times New Roman"/>
          <w:noProof w:val="0"/>
          <w:color w:val="252525"/>
          <w:sz w:val="28"/>
          <w:szCs w:val="28"/>
          <w:lang w:eastAsia="uk-UA"/>
        </w:rPr>
        <w:t xml:space="preserve">Y. </w:t>
      </w:r>
      <w:proofErr w:type="spellStart"/>
      <w:r w:rsidRPr="00647A69">
        <w:rPr>
          <w:rFonts w:ascii="Times New Roman" w:eastAsia="Times New Roman" w:hAnsi="Times New Roman" w:cs="Times New Roman"/>
          <w:noProof w:val="0"/>
          <w:color w:val="252525"/>
          <w:sz w:val="28"/>
          <w:szCs w:val="28"/>
          <w:lang w:eastAsia="uk-UA"/>
        </w:rPr>
        <w:t>Surmin</w:t>
      </w:r>
      <w:proofErr w:type="spellEnd"/>
      <w:r>
        <w:rPr>
          <w:rFonts w:ascii="Times New Roman" w:eastAsia="Times New Roman" w:hAnsi="Times New Roman" w:cs="Times New Roman"/>
          <w:noProof w:val="0"/>
          <w:color w:val="252525"/>
          <w:sz w:val="28"/>
          <w:szCs w:val="28"/>
          <w:lang w:eastAsia="uk-UA"/>
        </w:rPr>
        <w:t xml:space="preserve"> 2000)</w:t>
      </w:r>
    </w:p>
    <w:p w:rsidR="00B17F81" w:rsidRDefault="00647A69" w:rsidP="00B17F81">
      <w:pPr>
        <w:shd w:val="clear" w:color="auto" w:fill="FFFFFF"/>
        <w:spacing w:after="0" w:line="240" w:lineRule="auto"/>
        <w:ind w:firstLine="851"/>
        <w:jc w:val="both"/>
        <w:rPr>
          <w:rFonts w:ascii="Times New Roman" w:eastAsia="Times New Roman" w:hAnsi="Times New Roman" w:cs="Times New Roman"/>
          <w:noProof w:val="0"/>
          <w:color w:val="252525"/>
          <w:sz w:val="28"/>
          <w:szCs w:val="28"/>
          <w:lang w:eastAsia="uk-UA"/>
        </w:rPr>
      </w:pPr>
      <w:r w:rsidRPr="00647A69">
        <w:rPr>
          <w:rFonts w:ascii="Times New Roman" w:eastAsia="Times New Roman" w:hAnsi="Times New Roman" w:cs="Times New Roman"/>
          <w:noProof w:val="0"/>
          <w:color w:val="252525"/>
          <w:sz w:val="28"/>
          <w:szCs w:val="28"/>
          <w:lang w:eastAsia="uk-UA"/>
        </w:rPr>
        <w:t xml:space="preserve">Автор наполягає на стратегічному плануванні, яке дасть змогу прогнозувати як розвиток суспільства в цілому, так і його окремих систем, але вдосконалення абстрактних підходів має базуватися на накопиченому як світовому, так і вітчизняному досвіді побудови ефективної системи державне управління. Необхідно враховувати частину індивідуальної свободи особистості, яка може одночасно і ускладнювати, і змащувати процес роботи. таким чином, висувається низка умов для розвитку підтримки нових </w:t>
      </w:r>
      <w:proofErr w:type="spellStart"/>
      <w:r w:rsidRPr="00647A69">
        <w:rPr>
          <w:rFonts w:ascii="Times New Roman" w:eastAsia="Times New Roman" w:hAnsi="Times New Roman" w:cs="Times New Roman"/>
          <w:noProof w:val="0"/>
          <w:color w:val="252525"/>
          <w:sz w:val="28"/>
          <w:szCs w:val="28"/>
          <w:lang w:eastAsia="uk-UA"/>
        </w:rPr>
        <w:t>загальностей</w:t>
      </w:r>
      <w:proofErr w:type="spellEnd"/>
      <w:r>
        <w:rPr>
          <w:rFonts w:ascii="Times New Roman" w:eastAsia="Times New Roman" w:hAnsi="Times New Roman" w:cs="Times New Roman"/>
          <w:noProof w:val="0"/>
          <w:color w:val="252525"/>
          <w:sz w:val="28"/>
          <w:szCs w:val="28"/>
          <w:lang w:eastAsia="uk-UA"/>
        </w:rPr>
        <w:t xml:space="preserve"> </w:t>
      </w:r>
      <w:r w:rsidRPr="00647A69">
        <w:rPr>
          <w:rFonts w:ascii="Times New Roman" w:eastAsia="Times New Roman" w:hAnsi="Times New Roman" w:cs="Times New Roman"/>
          <w:noProof w:val="0"/>
          <w:color w:val="252525"/>
          <w:sz w:val="28"/>
          <w:szCs w:val="28"/>
          <w:lang w:eastAsia="uk-UA"/>
        </w:rPr>
        <w:t xml:space="preserve">на підсистемі експозиції спеціального значення; демократизація діяльності через </w:t>
      </w:r>
      <w:proofErr w:type="spellStart"/>
      <w:r w:rsidRPr="00647A69">
        <w:rPr>
          <w:rFonts w:ascii="Times New Roman" w:eastAsia="Times New Roman" w:hAnsi="Times New Roman" w:cs="Times New Roman"/>
          <w:noProof w:val="0"/>
          <w:color w:val="252525"/>
          <w:sz w:val="28"/>
          <w:szCs w:val="28"/>
          <w:lang w:eastAsia="uk-UA"/>
        </w:rPr>
        <w:t>дебюрократизацію</w:t>
      </w:r>
      <w:proofErr w:type="spellEnd"/>
      <w:r w:rsidRPr="00647A69">
        <w:rPr>
          <w:rFonts w:ascii="Times New Roman" w:eastAsia="Times New Roman" w:hAnsi="Times New Roman" w:cs="Times New Roman"/>
          <w:noProof w:val="0"/>
          <w:color w:val="252525"/>
          <w:sz w:val="28"/>
          <w:szCs w:val="28"/>
          <w:lang w:eastAsia="uk-UA"/>
        </w:rPr>
        <w:t xml:space="preserve"> та децентралізацію та соціальну співпрацю з громадським сектором; наукова спроможність та інтелектуальний ахроматизм; сприяння впровадженню винаходів та антикризовій діяльності; контроль з боку громадськості; захист прав людей. Це може стати ціннісно-дизайнерсько-технологічною концепцією державного управління, яка поєднує асоціацію, функціонування та операційні технології</w:t>
      </w:r>
      <w:r>
        <w:rPr>
          <w:rFonts w:ascii="Times New Roman" w:eastAsia="Times New Roman" w:hAnsi="Times New Roman" w:cs="Times New Roman"/>
          <w:noProof w:val="0"/>
          <w:color w:val="252525"/>
          <w:sz w:val="28"/>
          <w:szCs w:val="28"/>
          <w:lang w:eastAsia="uk-UA"/>
        </w:rPr>
        <w:t>.</w:t>
      </w:r>
    </w:p>
    <w:p w:rsidR="00647A69" w:rsidRDefault="00647A69" w:rsidP="00B17F81">
      <w:pPr>
        <w:shd w:val="clear" w:color="auto" w:fill="FFFFFF"/>
        <w:spacing w:after="0" w:line="240" w:lineRule="auto"/>
        <w:ind w:firstLine="851"/>
        <w:jc w:val="both"/>
        <w:rPr>
          <w:rFonts w:ascii="Times New Roman" w:eastAsia="Times New Roman" w:hAnsi="Times New Roman" w:cs="Times New Roman"/>
          <w:noProof w:val="0"/>
          <w:color w:val="252525"/>
          <w:sz w:val="28"/>
          <w:szCs w:val="28"/>
          <w:lang w:eastAsia="uk-UA"/>
        </w:rPr>
      </w:pPr>
    </w:p>
    <w:p w:rsidR="00647A69" w:rsidRPr="00B17F81" w:rsidRDefault="00647A69" w:rsidP="00B17F81">
      <w:pPr>
        <w:shd w:val="clear" w:color="auto" w:fill="FFFFFF"/>
        <w:spacing w:after="0" w:line="240" w:lineRule="auto"/>
        <w:ind w:firstLine="851"/>
        <w:jc w:val="both"/>
        <w:rPr>
          <w:rFonts w:ascii="Times New Roman" w:eastAsia="Times New Roman" w:hAnsi="Times New Roman" w:cs="Times New Roman"/>
          <w:noProof w:val="0"/>
          <w:color w:val="252525"/>
          <w:sz w:val="28"/>
          <w:szCs w:val="28"/>
          <w:lang w:eastAsia="uk-UA"/>
        </w:rPr>
      </w:pPr>
      <w:r w:rsidRPr="00647A69">
        <w:rPr>
          <w:rFonts w:ascii="Times New Roman" w:eastAsia="Times New Roman" w:hAnsi="Times New Roman" w:cs="Times New Roman"/>
          <w:b/>
          <w:noProof w:val="0"/>
          <w:color w:val="252525"/>
          <w:sz w:val="28"/>
          <w:szCs w:val="28"/>
          <w:lang w:eastAsia="uk-UA"/>
        </w:rPr>
        <w:t>Метою статті</w:t>
      </w:r>
      <w:r w:rsidRPr="00647A69">
        <w:rPr>
          <w:rFonts w:ascii="Times New Roman" w:eastAsia="Times New Roman" w:hAnsi="Times New Roman" w:cs="Times New Roman"/>
          <w:noProof w:val="0"/>
          <w:color w:val="252525"/>
          <w:sz w:val="28"/>
          <w:szCs w:val="28"/>
          <w:lang w:eastAsia="uk-UA"/>
        </w:rPr>
        <w:t xml:space="preserve"> є розгляд визначення різних концепцій та теорій управління, здійснення </w:t>
      </w:r>
      <w:proofErr w:type="spellStart"/>
      <w:r w:rsidRPr="00647A69">
        <w:rPr>
          <w:rFonts w:ascii="Times New Roman" w:eastAsia="Times New Roman" w:hAnsi="Times New Roman" w:cs="Times New Roman"/>
          <w:noProof w:val="0"/>
          <w:color w:val="252525"/>
          <w:sz w:val="28"/>
          <w:szCs w:val="28"/>
          <w:lang w:eastAsia="uk-UA"/>
        </w:rPr>
        <w:t>аналізуступеня</w:t>
      </w:r>
      <w:proofErr w:type="spellEnd"/>
      <w:r w:rsidRPr="00647A69">
        <w:rPr>
          <w:rFonts w:ascii="Times New Roman" w:eastAsia="Times New Roman" w:hAnsi="Times New Roman" w:cs="Times New Roman"/>
          <w:noProof w:val="0"/>
          <w:color w:val="252525"/>
          <w:sz w:val="28"/>
          <w:szCs w:val="28"/>
          <w:lang w:eastAsia="uk-UA"/>
        </w:rPr>
        <w:t xml:space="preserve"> адекватності застосування до </w:t>
      </w:r>
      <w:proofErr w:type="spellStart"/>
      <w:r w:rsidRPr="00647A69">
        <w:rPr>
          <w:rFonts w:ascii="Times New Roman" w:eastAsia="Times New Roman" w:hAnsi="Times New Roman" w:cs="Times New Roman"/>
          <w:noProof w:val="0"/>
          <w:color w:val="252525"/>
          <w:sz w:val="28"/>
          <w:szCs w:val="28"/>
          <w:lang w:eastAsia="uk-UA"/>
        </w:rPr>
        <w:t>державногоуправління</w:t>
      </w:r>
      <w:proofErr w:type="spellEnd"/>
      <w:r w:rsidRPr="00647A69">
        <w:rPr>
          <w:rFonts w:ascii="Times New Roman" w:eastAsia="Times New Roman" w:hAnsi="Times New Roman" w:cs="Times New Roman"/>
          <w:noProof w:val="0"/>
          <w:color w:val="252525"/>
          <w:sz w:val="28"/>
          <w:szCs w:val="28"/>
          <w:lang w:eastAsia="uk-UA"/>
        </w:rPr>
        <w:t xml:space="preserve"> системою соціальної роботи.</w:t>
      </w:r>
    </w:p>
    <w:p w:rsidR="00B75F3D" w:rsidRDefault="00B75F3D" w:rsidP="00B75F3D">
      <w:pPr>
        <w:spacing w:after="0" w:line="240" w:lineRule="auto"/>
        <w:ind w:firstLine="851"/>
        <w:jc w:val="both"/>
        <w:rPr>
          <w:rFonts w:ascii="Times New Roman" w:hAnsi="Times New Roman" w:cs="Times New Roman"/>
          <w:sz w:val="28"/>
          <w:szCs w:val="28"/>
        </w:rPr>
      </w:pPr>
    </w:p>
    <w:p w:rsidR="00647A69" w:rsidRDefault="00647A69" w:rsidP="00B75F3D">
      <w:pPr>
        <w:spacing w:after="0" w:line="240" w:lineRule="auto"/>
        <w:ind w:firstLine="851"/>
        <w:jc w:val="both"/>
        <w:rPr>
          <w:rFonts w:ascii="Times New Roman" w:hAnsi="Times New Roman" w:cs="Times New Roman"/>
          <w:b/>
          <w:sz w:val="28"/>
          <w:szCs w:val="28"/>
        </w:rPr>
      </w:pPr>
      <w:r w:rsidRPr="006638C1">
        <w:rPr>
          <w:rFonts w:ascii="Times New Roman" w:hAnsi="Times New Roman" w:cs="Times New Roman"/>
          <w:b/>
          <w:sz w:val="28"/>
          <w:szCs w:val="28"/>
        </w:rPr>
        <w:t>Literature Review</w:t>
      </w:r>
    </w:p>
    <w:p w:rsidR="00647A69" w:rsidRDefault="00647A69" w:rsidP="00B75F3D">
      <w:pPr>
        <w:spacing w:after="0" w:line="240" w:lineRule="auto"/>
        <w:ind w:firstLine="851"/>
        <w:jc w:val="both"/>
        <w:rPr>
          <w:rFonts w:ascii="Times New Roman" w:hAnsi="Times New Roman" w:cs="Times New Roman"/>
          <w:sz w:val="28"/>
          <w:szCs w:val="28"/>
        </w:rPr>
      </w:pPr>
      <w:r w:rsidRPr="00647A69">
        <w:rPr>
          <w:rFonts w:ascii="Times New Roman" w:hAnsi="Times New Roman" w:cs="Times New Roman"/>
          <w:sz w:val="28"/>
          <w:szCs w:val="28"/>
        </w:rPr>
        <w:t xml:space="preserve">Ультрасучасні вітчизняні вчені відзначають суттєві зрушення та пошук нових парадигм у пропозиції державного управління. Це зумовлено вибором Україною вектора євроінтеграції та орієнтацією на децентралізацію, підвищення соціальних норм, розвиток активності громадянського суспільства, реформування практично всіх сфер українського суспільства, а також сфери державного управління. </w:t>
      </w:r>
    </w:p>
    <w:p w:rsidR="00647A69" w:rsidRDefault="00647A69" w:rsidP="00B75F3D">
      <w:pPr>
        <w:spacing w:after="0" w:line="240" w:lineRule="auto"/>
        <w:ind w:firstLine="851"/>
        <w:jc w:val="both"/>
        <w:rPr>
          <w:rFonts w:ascii="Times New Roman" w:hAnsi="Times New Roman" w:cs="Times New Roman"/>
          <w:sz w:val="28"/>
          <w:szCs w:val="28"/>
        </w:rPr>
      </w:pPr>
      <w:r w:rsidRPr="00647A69">
        <w:rPr>
          <w:rFonts w:ascii="Times New Roman" w:hAnsi="Times New Roman" w:cs="Times New Roman"/>
          <w:sz w:val="28"/>
          <w:szCs w:val="28"/>
        </w:rPr>
        <w:t>Останні реалії цього моменту зосереджуються на вчиненні винаходів у цій сфері, заснованих на принципах інтеграції та інтернаціоналізації. загальні положення роботи розглядаються в майстерні аналогічних зарубіжних експериментаторів, як</w:t>
      </w:r>
      <w:r>
        <w:rPr>
          <w:rFonts w:ascii="Times New Roman" w:hAnsi="Times New Roman" w:cs="Times New Roman"/>
          <w:sz w:val="28"/>
          <w:szCs w:val="28"/>
        </w:rPr>
        <w:t xml:space="preserve"> </w:t>
      </w:r>
      <w:r w:rsidRPr="00647A69">
        <w:rPr>
          <w:rFonts w:ascii="Times New Roman" w:hAnsi="Times New Roman" w:cs="Times New Roman"/>
          <w:sz w:val="28"/>
          <w:szCs w:val="28"/>
        </w:rPr>
        <w:t xml:space="preserve">E. Downey, A. Etzioni, D. Easton, G. Lasuel, O. Morgenstern, G. Simon, K. Lindblom, J. Berezen та ін. </w:t>
      </w:r>
    </w:p>
    <w:p w:rsidR="00647A69" w:rsidRDefault="00647A69" w:rsidP="00B75F3D">
      <w:pPr>
        <w:spacing w:after="0" w:line="240" w:lineRule="auto"/>
        <w:ind w:firstLine="851"/>
        <w:jc w:val="both"/>
        <w:rPr>
          <w:rFonts w:ascii="Times New Roman" w:hAnsi="Times New Roman" w:cs="Times New Roman"/>
          <w:sz w:val="28"/>
          <w:szCs w:val="28"/>
        </w:rPr>
      </w:pPr>
      <w:r w:rsidRPr="00647A69">
        <w:rPr>
          <w:rFonts w:ascii="Times New Roman" w:hAnsi="Times New Roman" w:cs="Times New Roman"/>
          <w:sz w:val="28"/>
          <w:szCs w:val="28"/>
        </w:rPr>
        <w:t>Крім того, відомі соціологи зробили беззастережну пожертву змісту проблем функціонування, зокрема M. Weber, T. Parsons, R. Merton, P. Berger та ін., політологи, в тому числі</w:t>
      </w:r>
      <w:r>
        <w:rPr>
          <w:rFonts w:ascii="Times New Roman" w:hAnsi="Times New Roman" w:cs="Times New Roman"/>
          <w:sz w:val="28"/>
          <w:szCs w:val="28"/>
        </w:rPr>
        <w:t xml:space="preserve"> </w:t>
      </w:r>
      <w:r w:rsidRPr="00647A69">
        <w:rPr>
          <w:rFonts w:ascii="Times New Roman" w:hAnsi="Times New Roman" w:cs="Times New Roman"/>
          <w:sz w:val="28"/>
          <w:szCs w:val="28"/>
        </w:rPr>
        <w:t>Р. Dahl, M. Polsbi, G. Wright, P. Bourdieu, K. Offe, M. Duverger, S. Rokkan, S. Lipset та ін., економісти, зокрема J. Schumpeter, J. Galbraith, T. Veblen та інші. подібні відомі українські вчені, як V.D. Bakumenko, M.M. Bilynska, I.V. Valentiuk, K.O. Vashchenko, G.V. Yelnikova, V.S. Zahorskyi, S.V. Zagorodnyuk, O.S. Ignatenko, M.M. Izha, V.M. Knyazev, Yu.V. Kovbasiuk, V.I. Lugovoi, V.A. Landsman, A.A. Popok, O.O. Rafalskyi, S.M. Seryogin, Yu.P. Surmin, G.V.</w:t>
      </w:r>
    </w:p>
    <w:p w:rsidR="00647A69" w:rsidRPr="00B17F81" w:rsidRDefault="00647A69" w:rsidP="00B75F3D">
      <w:pPr>
        <w:spacing w:after="0" w:line="240" w:lineRule="auto"/>
        <w:ind w:firstLine="851"/>
        <w:jc w:val="both"/>
        <w:rPr>
          <w:rFonts w:ascii="Times New Roman" w:hAnsi="Times New Roman" w:cs="Times New Roman"/>
          <w:sz w:val="28"/>
          <w:szCs w:val="28"/>
        </w:rPr>
      </w:pPr>
      <w:r w:rsidRPr="00647A69">
        <w:rPr>
          <w:rFonts w:ascii="Times New Roman" w:hAnsi="Times New Roman" w:cs="Times New Roman"/>
          <w:sz w:val="28"/>
          <w:szCs w:val="28"/>
        </w:rPr>
        <w:lastRenderedPageBreak/>
        <w:t>Штокінська таємниця. але, в той же час, операція вчинення загального функціонування та державного управління у сфері системи соціальної роботи все ще залишається частково вивченою.</w:t>
      </w:r>
    </w:p>
    <w:p w:rsidR="00647A69" w:rsidRDefault="00647A69">
      <w:pPr>
        <w:spacing w:after="0" w:line="240" w:lineRule="auto"/>
        <w:ind w:firstLine="851"/>
        <w:jc w:val="both"/>
        <w:rPr>
          <w:rFonts w:ascii="Times New Roman" w:hAnsi="Times New Roman" w:cs="Times New Roman"/>
          <w:sz w:val="28"/>
          <w:szCs w:val="28"/>
        </w:rPr>
      </w:pPr>
    </w:p>
    <w:p w:rsidR="006751B8" w:rsidRDefault="006751B8" w:rsidP="006751B8">
      <w:pPr>
        <w:spacing w:after="0" w:line="360" w:lineRule="auto"/>
        <w:ind w:firstLine="720"/>
        <w:jc w:val="both"/>
        <w:rPr>
          <w:rFonts w:ascii="Times New Roman" w:hAnsi="Times New Roman"/>
          <w:b/>
          <w:sz w:val="28"/>
          <w:szCs w:val="28"/>
        </w:rPr>
      </w:pPr>
      <w:r w:rsidRPr="006751B8">
        <w:rPr>
          <w:rFonts w:ascii="Times New Roman" w:hAnsi="Times New Roman"/>
          <w:b/>
          <w:sz w:val="28"/>
          <w:szCs w:val="28"/>
          <w:lang w:val="en-US"/>
        </w:rPr>
        <w:t>Results</w:t>
      </w:r>
    </w:p>
    <w:p w:rsidR="006751B8" w:rsidRPr="006751B8" w:rsidRDefault="006751B8" w:rsidP="006751B8">
      <w:pPr>
        <w:spacing w:after="0" w:line="240" w:lineRule="auto"/>
        <w:ind w:firstLine="851"/>
        <w:jc w:val="both"/>
        <w:rPr>
          <w:rFonts w:ascii="Times New Roman" w:hAnsi="Times New Roman" w:cs="Times New Roman"/>
          <w:sz w:val="28"/>
          <w:szCs w:val="28"/>
        </w:rPr>
      </w:pPr>
      <w:r w:rsidRPr="006751B8">
        <w:rPr>
          <w:rFonts w:ascii="Times New Roman" w:hAnsi="Times New Roman" w:cs="Times New Roman"/>
          <w:sz w:val="28"/>
          <w:szCs w:val="28"/>
        </w:rPr>
        <w:t>Діяльність системи соціальної роботи виходить на новий етап свого розвитку, у зв’язку з утвердженням державно-громадської форми діяльності, яка була проголошена на початку 90-х років минулого століття з часів здобуття Україною незалежності. Зауважимо, що метаморфози в практиці експлуатації мають відбуватися після глибокої наукової перевірки. Загалом у рамках класичного підходу до публічного адміністрування можна виділити наступні тенденції розвитку методології державного управління</w:t>
      </w:r>
      <w:r w:rsidR="00525FAB">
        <w:rPr>
          <w:rFonts w:ascii="Times New Roman" w:hAnsi="Times New Roman" w:cs="Times New Roman"/>
          <w:sz w:val="28"/>
          <w:szCs w:val="28"/>
        </w:rPr>
        <w:t>:</w:t>
      </w:r>
    </w:p>
    <w:p w:rsidR="006751B8" w:rsidRPr="006751B8" w:rsidRDefault="006751B8" w:rsidP="006751B8">
      <w:pPr>
        <w:spacing w:after="0" w:line="240" w:lineRule="auto"/>
        <w:ind w:firstLine="851"/>
        <w:jc w:val="both"/>
        <w:rPr>
          <w:rFonts w:ascii="Times New Roman" w:hAnsi="Times New Roman" w:cs="Times New Roman"/>
          <w:sz w:val="28"/>
          <w:szCs w:val="28"/>
        </w:rPr>
      </w:pPr>
      <w:r w:rsidRPr="006751B8">
        <w:rPr>
          <w:rFonts w:ascii="Times New Roman" w:hAnsi="Times New Roman" w:cs="Times New Roman"/>
          <w:sz w:val="28"/>
          <w:szCs w:val="28"/>
        </w:rPr>
        <w:t>– перехід від патерналістсько-доліберальної парадигми, згідно з якою акценти державного обов’язку зміщуються із соціального захисту кожного громадянина на створення умов для соціально-вигідної незалежності існуючого від держави, перетворення його на супутника держави. ;</w:t>
      </w:r>
    </w:p>
    <w:p w:rsidR="006751B8" w:rsidRPr="006751B8" w:rsidRDefault="006751B8" w:rsidP="006751B8">
      <w:pPr>
        <w:spacing w:after="0" w:line="240" w:lineRule="auto"/>
        <w:ind w:firstLine="851"/>
        <w:jc w:val="both"/>
        <w:rPr>
          <w:rFonts w:ascii="Times New Roman" w:hAnsi="Times New Roman" w:cs="Times New Roman"/>
          <w:sz w:val="28"/>
          <w:szCs w:val="28"/>
        </w:rPr>
      </w:pPr>
      <w:r w:rsidRPr="006751B8">
        <w:rPr>
          <w:rFonts w:ascii="Times New Roman" w:hAnsi="Times New Roman" w:cs="Times New Roman"/>
          <w:sz w:val="28"/>
          <w:szCs w:val="28"/>
        </w:rPr>
        <w:t>- активізація необхідно-реалістичного класичного комплексу, викликаного реформою державного управління;</w:t>
      </w:r>
    </w:p>
    <w:p w:rsidR="006751B8" w:rsidRPr="006751B8" w:rsidRDefault="006751B8" w:rsidP="006751B8">
      <w:pPr>
        <w:spacing w:after="0" w:line="240" w:lineRule="auto"/>
        <w:ind w:firstLine="851"/>
        <w:jc w:val="both"/>
        <w:rPr>
          <w:rFonts w:ascii="Times New Roman" w:hAnsi="Times New Roman" w:cs="Times New Roman"/>
          <w:sz w:val="28"/>
          <w:szCs w:val="28"/>
        </w:rPr>
      </w:pPr>
      <w:r w:rsidRPr="006751B8">
        <w:rPr>
          <w:rFonts w:ascii="Times New Roman" w:hAnsi="Times New Roman" w:cs="Times New Roman"/>
          <w:sz w:val="28"/>
          <w:szCs w:val="28"/>
        </w:rPr>
        <w:t>- загальне домінування системної парадигми, яка має численні конспекти, що час від часу суперечать одна одній і зумовлені різницею методологічної культури цивільних служителів і офіцерів оригінальних державних органів;</w:t>
      </w:r>
    </w:p>
    <w:p w:rsidR="00647A69" w:rsidRDefault="006751B8" w:rsidP="006751B8">
      <w:pPr>
        <w:spacing w:after="0" w:line="240" w:lineRule="auto"/>
        <w:ind w:firstLine="851"/>
        <w:jc w:val="both"/>
        <w:rPr>
          <w:rFonts w:ascii="Times New Roman" w:hAnsi="Times New Roman" w:cs="Times New Roman"/>
          <w:sz w:val="28"/>
          <w:szCs w:val="28"/>
        </w:rPr>
      </w:pPr>
      <w:r w:rsidRPr="006751B8">
        <w:rPr>
          <w:rFonts w:ascii="Times New Roman" w:hAnsi="Times New Roman" w:cs="Times New Roman"/>
          <w:sz w:val="28"/>
          <w:szCs w:val="28"/>
        </w:rPr>
        <w:t>- загострення потреби в інноваційних, практичних та інституційних парадигмах, що означає розуміння реформ як реальних інноваційних процесів інституційного характеру</w:t>
      </w:r>
      <w:r w:rsidR="00525FAB">
        <w:rPr>
          <w:rFonts w:ascii="Times New Roman" w:hAnsi="Times New Roman" w:cs="Times New Roman"/>
          <w:sz w:val="28"/>
          <w:szCs w:val="28"/>
        </w:rPr>
        <w:t>.</w:t>
      </w:r>
    </w:p>
    <w:p w:rsidR="00525FAB" w:rsidRDefault="00525FAB" w:rsidP="00525FAB">
      <w:pPr>
        <w:spacing w:after="0" w:line="240" w:lineRule="auto"/>
        <w:ind w:firstLine="851"/>
        <w:jc w:val="both"/>
        <w:rPr>
          <w:rFonts w:ascii="Times New Roman" w:hAnsi="Times New Roman" w:cs="Times New Roman"/>
          <w:sz w:val="28"/>
          <w:szCs w:val="28"/>
        </w:rPr>
      </w:pPr>
      <w:r w:rsidRPr="00525FAB">
        <w:rPr>
          <w:rFonts w:ascii="Times New Roman" w:hAnsi="Times New Roman" w:cs="Times New Roman"/>
          <w:sz w:val="28"/>
          <w:szCs w:val="28"/>
        </w:rPr>
        <w:t xml:space="preserve">Бурхливий темп наукового та спеціалізованого розвитку висунув на перший план ті операційні системи, які можуть швидко опанувати результати винаходів. </w:t>
      </w:r>
    </w:p>
    <w:p w:rsidR="00525FAB" w:rsidRPr="00525FAB" w:rsidRDefault="00525FAB" w:rsidP="00525FAB">
      <w:pPr>
        <w:spacing w:after="0" w:line="240" w:lineRule="auto"/>
        <w:ind w:firstLine="851"/>
        <w:jc w:val="both"/>
        <w:rPr>
          <w:rFonts w:ascii="Times New Roman" w:hAnsi="Times New Roman" w:cs="Times New Roman"/>
          <w:sz w:val="28"/>
          <w:szCs w:val="28"/>
        </w:rPr>
      </w:pPr>
      <w:r w:rsidRPr="00525FAB">
        <w:rPr>
          <w:rFonts w:ascii="Times New Roman" w:hAnsi="Times New Roman" w:cs="Times New Roman"/>
          <w:sz w:val="28"/>
          <w:szCs w:val="28"/>
        </w:rPr>
        <w:t>Не можна ігнорувати світові зрушення та тенденції, а також глобалізаційні соціально-вигідні зміни, конформацію структур постіндустріального суспільства, посилення міграційних процесів, демографічну екстремальність тощо. практики роботи в ультрасучасному світі. Інтернаціоналізація передбачає необхідність транснаціонального співробітництва у сфері діяльності.</w:t>
      </w:r>
      <w:r w:rsidR="00252B3E">
        <w:rPr>
          <w:rFonts w:ascii="Times New Roman" w:hAnsi="Times New Roman" w:cs="Times New Roman"/>
          <w:sz w:val="28"/>
          <w:szCs w:val="28"/>
        </w:rPr>
        <w:t>(</w:t>
      </w:r>
      <w:r w:rsidR="00252B3E" w:rsidRPr="00252B3E">
        <w:t xml:space="preserve"> </w:t>
      </w:r>
      <w:r w:rsidR="00252B3E" w:rsidRPr="00252B3E">
        <w:rPr>
          <w:rFonts w:ascii="Times New Roman" w:hAnsi="Times New Roman" w:cs="Times New Roman"/>
          <w:sz w:val="28"/>
          <w:szCs w:val="28"/>
        </w:rPr>
        <w:t>"Public administration"</w:t>
      </w:r>
      <w:r w:rsidR="00252B3E">
        <w:rPr>
          <w:rFonts w:ascii="Times New Roman" w:hAnsi="Times New Roman" w:cs="Times New Roman"/>
          <w:sz w:val="28"/>
          <w:szCs w:val="28"/>
        </w:rPr>
        <w:t>2013р.)</w:t>
      </w:r>
    </w:p>
    <w:p w:rsidR="00525FAB" w:rsidRDefault="00525FAB" w:rsidP="00525FAB">
      <w:pPr>
        <w:spacing w:after="0" w:line="240" w:lineRule="auto"/>
        <w:ind w:firstLine="851"/>
        <w:jc w:val="both"/>
        <w:rPr>
          <w:rFonts w:ascii="Times New Roman" w:hAnsi="Times New Roman" w:cs="Times New Roman"/>
          <w:sz w:val="28"/>
          <w:szCs w:val="28"/>
        </w:rPr>
      </w:pPr>
      <w:r w:rsidRPr="00525FAB">
        <w:rPr>
          <w:rFonts w:ascii="Times New Roman" w:hAnsi="Times New Roman" w:cs="Times New Roman"/>
          <w:sz w:val="28"/>
          <w:szCs w:val="28"/>
        </w:rPr>
        <w:t>За визначенням у соціологічній енциклопедії «Концепція» (від лат. sapsertio — сприйняття) — спосіб розуміння, тлумачення процесів або чудес; система обґрунтувань певного положення, сукупність поглядів на окремий предмет дослідження, вчення, теоретичний напрям чи підхід, провідна ідея; форма наказової ідеологічної ідеї під час формування державної політики або документ, розроблений і затверджений у встановленому порядку.</w:t>
      </w:r>
    </w:p>
    <w:p w:rsidR="00525FAB" w:rsidRDefault="00525FAB" w:rsidP="00525FAB">
      <w:pPr>
        <w:spacing w:after="0" w:line="240" w:lineRule="auto"/>
        <w:ind w:firstLine="851"/>
        <w:jc w:val="both"/>
        <w:rPr>
          <w:rFonts w:ascii="Times New Roman" w:hAnsi="Times New Roman" w:cs="Times New Roman"/>
          <w:sz w:val="28"/>
          <w:szCs w:val="28"/>
        </w:rPr>
      </w:pPr>
      <w:r w:rsidRPr="00525FAB">
        <w:rPr>
          <w:rFonts w:ascii="Times New Roman" w:hAnsi="Times New Roman" w:cs="Times New Roman"/>
          <w:sz w:val="28"/>
          <w:szCs w:val="28"/>
        </w:rPr>
        <w:t>У державному управлінні вважається доцільним попередньо розробити науково обґрунтований концепція значущих політичних і законодавчих думок</w:t>
      </w:r>
      <w:r>
        <w:rPr>
          <w:rFonts w:ascii="Times New Roman" w:hAnsi="Times New Roman" w:cs="Times New Roman"/>
          <w:sz w:val="28"/>
          <w:szCs w:val="28"/>
        </w:rPr>
        <w:t>.</w:t>
      </w:r>
    </w:p>
    <w:p w:rsidR="00525FAB" w:rsidRDefault="00525FAB" w:rsidP="00525FAB">
      <w:pPr>
        <w:spacing w:after="0" w:line="240" w:lineRule="auto"/>
        <w:ind w:firstLine="851"/>
        <w:jc w:val="both"/>
        <w:rPr>
          <w:rFonts w:ascii="Times New Roman" w:hAnsi="Times New Roman" w:cs="Times New Roman"/>
          <w:sz w:val="28"/>
          <w:szCs w:val="28"/>
        </w:rPr>
      </w:pPr>
    </w:p>
    <w:tbl>
      <w:tblPr>
        <w:tblStyle w:val="a5"/>
        <w:tblW w:w="0" w:type="auto"/>
        <w:tblLook w:val="04A0" w:firstRow="1" w:lastRow="0" w:firstColumn="1" w:lastColumn="0" w:noHBand="0" w:noVBand="1"/>
      </w:tblPr>
      <w:tblGrid>
        <w:gridCol w:w="9570"/>
      </w:tblGrid>
      <w:tr w:rsidR="00AD65DC" w:rsidRPr="00CC3E8D" w:rsidTr="004532CB">
        <w:tc>
          <w:tcPr>
            <w:tcW w:w="9571" w:type="dxa"/>
          </w:tcPr>
          <w:p w:rsidR="00AD65DC" w:rsidRPr="00CC3E8D" w:rsidRDefault="00AD65DC" w:rsidP="004532CB">
            <w:pPr>
              <w:jc w:val="both"/>
              <w:rPr>
                <w:rFonts w:asciiTheme="majorBidi" w:hAnsiTheme="majorBidi" w:cstheme="majorBidi"/>
              </w:rPr>
            </w:pPr>
          </w:p>
        </w:tc>
      </w:tr>
      <w:tr w:rsidR="00AD65DC" w:rsidRPr="00CC3E8D" w:rsidTr="004532CB">
        <w:tc>
          <w:tcPr>
            <w:tcW w:w="9571" w:type="dxa"/>
          </w:tcPr>
          <w:p w:rsidR="00AD65DC" w:rsidRPr="00CC3E8D" w:rsidRDefault="00AD65DC" w:rsidP="004532CB">
            <w:pPr>
              <w:jc w:val="both"/>
              <w:rPr>
                <w:rFonts w:asciiTheme="majorBidi" w:eastAsia="Times New Roman" w:hAnsiTheme="majorBidi" w:cstheme="majorBidi"/>
                <w:noProof w:val="0"/>
                <w:color w:val="252525"/>
                <w:shd w:val="clear" w:color="auto" w:fill="FFFFFF"/>
                <w:lang w:eastAsia="uk-UA"/>
              </w:rPr>
            </w:pPr>
            <w:r w:rsidRPr="00CC3E8D">
              <w:rPr>
                <w:rFonts w:asciiTheme="majorBidi" w:eastAsia="Times New Roman" w:hAnsiTheme="majorBidi" w:cstheme="majorBidi"/>
                <w:b/>
                <w:bCs/>
                <w:noProof w:val="0"/>
                <w:color w:val="252525"/>
                <w:shd w:val="clear" w:color="auto" w:fill="FFFFFF"/>
                <w:lang w:eastAsia="uk-UA"/>
              </w:rPr>
              <w:t>Узагальнена характеристика різноманітних шкіл в управлінні</w:t>
            </w:r>
          </w:p>
        </w:tc>
      </w:tr>
      <w:tr w:rsidR="00AD65DC" w:rsidRPr="00CC3E8D" w:rsidTr="004532CB">
        <w:tc>
          <w:tcPr>
            <w:tcW w:w="9571" w:type="dxa"/>
          </w:tcPr>
          <w:p w:rsidR="00AD65DC" w:rsidRPr="00CC3E8D" w:rsidRDefault="00AD65DC" w:rsidP="004532CB">
            <w:pPr>
              <w:jc w:val="both"/>
              <w:rPr>
                <w:rFonts w:asciiTheme="majorBidi" w:eastAsia="Times New Roman" w:hAnsiTheme="majorBidi" w:cstheme="majorBidi"/>
                <w:noProof w:val="0"/>
                <w:color w:val="252525"/>
                <w:shd w:val="clear" w:color="auto" w:fill="FFFFFF"/>
                <w:lang w:eastAsia="uk-UA"/>
              </w:rPr>
            </w:pPr>
          </w:p>
        </w:tc>
      </w:tr>
      <w:tr w:rsidR="00AD65DC" w:rsidTr="004532CB">
        <w:tc>
          <w:tcPr>
            <w:tcW w:w="9571" w:type="dxa"/>
          </w:tcPr>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3110"/>
              <w:gridCol w:w="3125"/>
            </w:tblGrid>
            <w:tr w:rsidR="00AD65DC" w:rsidRPr="00CC3E8D" w:rsidTr="004532CB">
              <w:tc>
                <w:tcPr>
                  <w:tcW w:w="3285" w:type="dxa"/>
                </w:tcPr>
                <w:p w:rsidR="00AD65DC" w:rsidRPr="00CC3E8D" w:rsidRDefault="00AD65DC" w:rsidP="004532CB">
                  <w:pPr>
                    <w:jc w:val="both"/>
                    <w:rPr>
                      <w:rFonts w:asciiTheme="majorBidi" w:eastAsia="Times New Roman" w:hAnsiTheme="majorBidi" w:cstheme="majorBidi"/>
                      <w:noProof w:val="0"/>
                      <w:color w:val="252525"/>
                      <w:shd w:val="clear" w:color="auto" w:fill="FFFFFF"/>
                      <w:lang w:eastAsia="uk-UA"/>
                    </w:rPr>
                  </w:pPr>
                  <w:r w:rsidRPr="00CC3E8D">
                    <w:rPr>
                      <w:rFonts w:asciiTheme="majorBidi" w:eastAsia="Times New Roman" w:hAnsiTheme="majorBidi" w:cstheme="majorBidi"/>
                      <w:b/>
                      <w:bCs/>
                      <w:noProof w:val="0"/>
                      <w:color w:val="252525"/>
                      <w:shd w:val="clear" w:color="auto" w:fill="FFFFFF"/>
                      <w:lang w:eastAsia="uk-UA"/>
                    </w:rPr>
                    <w:t>Назва напряму</w:t>
                  </w:r>
                </w:p>
                <w:p w:rsidR="00AD65DC" w:rsidRPr="00CC3E8D" w:rsidRDefault="00AD65DC" w:rsidP="004532CB">
                  <w:pPr>
                    <w:jc w:val="both"/>
                    <w:rPr>
                      <w:rFonts w:asciiTheme="majorBidi" w:eastAsia="Times New Roman" w:hAnsiTheme="majorBidi" w:cstheme="majorBidi"/>
                      <w:noProof w:val="0"/>
                      <w:color w:val="252525"/>
                      <w:shd w:val="clear" w:color="auto" w:fill="FFFFFF"/>
                      <w:lang w:eastAsia="uk-UA"/>
                    </w:rPr>
                  </w:pPr>
                  <w:r w:rsidRPr="00CC3E8D">
                    <w:rPr>
                      <w:rFonts w:asciiTheme="majorBidi" w:eastAsia="Times New Roman" w:hAnsiTheme="majorBidi" w:cstheme="majorBidi"/>
                      <w:b/>
                      <w:bCs/>
                      <w:noProof w:val="0"/>
                      <w:color w:val="252525"/>
                      <w:shd w:val="clear" w:color="auto" w:fill="FFFFFF"/>
                      <w:lang w:eastAsia="uk-UA"/>
                    </w:rPr>
                    <w:t>школи управління</w:t>
                  </w:r>
                </w:p>
                <w:p w:rsidR="00AD65DC" w:rsidRPr="00CC3E8D" w:rsidRDefault="00AD65DC" w:rsidP="004532CB">
                  <w:pPr>
                    <w:jc w:val="both"/>
                    <w:rPr>
                      <w:rFonts w:asciiTheme="majorBidi" w:hAnsiTheme="majorBidi" w:cstheme="majorBidi"/>
                      <w:b/>
                    </w:rPr>
                  </w:pPr>
                </w:p>
              </w:tc>
              <w:tc>
                <w:tcPr>
                  <w:tcW w:w="3285" w:type="dxa"/>
                </w:tcPr>
                <w:p w:rsidR="00AD65DC" w:rsidRPr="00CC3E8D" w:rsidRDefault="00AD65DC" w:rsidP="004532CB">
                  <w:pPr>
                    <w:jc w:val="both"/>
                    <w:rPr>
                      <w:rFonts w:asciiTheme="majorBidi" w:eastAsia="Times New Roman" w:hAnsiTheme="majorBidi" w:cstheme="majorBidi"/>
                      <w:noProof w:val="0"/>
                      <w:color w:val="252525"/>
                      <w:shd w:val="clear" w:color="auto" w:fill="FFFFFF"/>
                      <w:lang w:eastAsia="uk-UA"/>
                    </w:rPr>
                  </w:pPr>
                  <w:r w:rsidRPr="00CC3E8D">
                    <w:rPr>
                      <w:rFonts w:asciiTheme="majorBidi" w:eastAsia="Times New Roman" w:hAnsiTheme="majorBidi" w:cstheme="majorBidi"/>
                      <w:b/>
                      <w:bCs/>
                      <w:noProof w:val="0"/>
                      <w:color w:val="252525"/>
                      <w:shd w:val="clear" w:color="auto" w:fill="FFFFFF"/>
                      <w:lang w:eastAsia="uk-UA"/>
                    </w:rPr>
                    <w:t>Представники</w:t>
                  </w:r>
                </w:p>
                <w:p w:rsidR="00AD65DC" w:rsidRPr="00CC3E8D" w:rsidRDefault="00AD65DC" w:rsidP="004532CB">
                  <w:pPr>
                    <w:jc w:val="both"/>
                    <w:rPr>
                      <w:rFonts w:asciiTheme="majorBidi" w:hAnsiTheme="majorBidi" w:cstheme="majorBidi"/>
                      <w:b/>
                    </w:rPr>
                  </w:pPr>
                </w:p>
              </w:tc>
              <w:tc>
                <w:tcPr>
                  <w:tcW w:w="3285" w:type="dxa"/>
                </w:tcPr>
                <w:p w:rsidR="00AD65DC" w:rsidRPr="00CC3E8D" w:rsidRDefault="00AD65DC" w:rsidP="004532CB">
                  <w:pPr>
                    <w:jc w:val="both"/>
                    <w:rPr>
                      <w:rFonts w:asciiTheme="majorBidi" w:eastAsia="Times New Roman" w:hAnsiTheme="majorBidi" w:cstheme="majorBidi"/>
                      <w:noProof w:val="0"/>
                      <w:color w:val="252525"/>
                      <w:shd w:val="clear" w:color="auto" w:fill="FFFFFF"/>
                      <w:lang w:eastAsia="uk-UA"/>
                    </w:rPr>
                  </w:pPr>
                  <w:r w:rsidRPr="00CC3E8D">
                    <w:rPr>
                      <w:rFonts w:asciiTheme="majorBidi" w:eastAsia="Times New Roman" w:hAnsiTheme="majorBidi" w:cstheme="majorBidi"/>
                      <w:b/>
                      <w:bCs/>
                      <w:noProof w:val="0"/>
                      <w:color w:val="252525"/>
                      <w:shd w:val="clear" w:color="auto" w:fill="FFFFFF"/>
                      <w:lang w:eastAsia="uk-UA"/>
                    </w:rPr>
                    <w:t>Основна ідея підходу</w:t>
                  </w:r>
                </w:p>
                <w:p w:rsidR="00AD65DC" w:rsidRPr="00CC3E8D" w:rsidRDefault="00AD65DC" w:rsidP="004532CB">
                  <w:pPr>
                    <w:jc w:val="both"/>
                    <w:rPr>
                      <w:rFonts w:asciiTheme="majorBidi" w:hAnsiTheme="majorBidi" w:cstheme="majorBidi"/>
                      <w:b/>
                    </w:rPr>
                  </w:pPr>
                </w:p>
              </w:tc>
            </w:tr>
            <w:tr w:rsidR="00AD65DC" w:rsidRPr="00CC3E8D" w:rsidTr="004532CB">
              <w:tc>
                <w:tcPr>
                  <w:tcW w:w="3285" w:type="dxa"/>
                </w:tcPr>
                <w:p w:rsidR="00AD65DC" w:rsidRPr="00CC3E8D" w:rsidRDefault="00AD65DC" w:rsidP="004532CB">
                  <w:pPr>
                    <w:jc w:val="both"/>
                    <w:rPr>
                      <w:rFonts w:asciiTheme="majorBidi" w:eastAsia="Times New Roman" w:hAnsiTheme="majorBidi" w:cstheme="majorBidi"/>
                      <w:noProof w:val="0"/>
                      <w:color w:val="252525"/>
                      <w:shd w:val="clear" w:color="auto" w:fill="FFFFFF"/>
                      <w:lang w:eastAsia="uk-UA"/>
                    </w:rPr>
                  </w:pPr>
                  <w:r w:rsidRPr="00CC3E8D">
                    <w:rPr>
                      <w:rFonts w:asciiTheme="majorBidi" w:eastAsia="Times New Roman" w:hAnsiTheme="majorBidi" w:cstheme="majorBidi"/>
                      <w:noProof w:val="0"/>
                      <w:color w:val="252525"/>
                      <w:shd w:val="clear" w:color="auto" w:fill="FFFFFF"/>
                      <w:lang w:eastAsia="uk-UA"/>
                    </w:rPr>
                    <w:t>Наукове управління</w:t>
                  </w:r>
                </w:p>
                <w:p w:rsidR="00AD65DC" w:rsidRPr="00CC3E8D" w:rsidRDefault="00AD65DC" w:rsidP="004532CB">
                  <w:pPr>
                    <w:jc w:val="both"/>
                    <w:rPr>
                      <w:rFonts w:asciiTheme="majorBidi" w:hAnsiTheme="majorBidi" w:cstheme="majorBidi"/>
                      <w:b/>
                    </w:rPr>
                  </w:pPr>
                </w:p>
              </w:tc>
              <w:tc>
                <w:tcPr>
                  <w:tcW w:w="3285" w:type="dxa"/>
                </w:tcPr>
                <w:p w:rsidR="00AD65DC" w:rsidRPr="00CC3E8D" w:rsidRDefault="00AD65DC" w:rsidP="004532CB">
                  <w:pPr>
                    <w:jc w:val="both"/>
                    <w:rPr>
                      <w:rFonts w:asciiTheme="majorBidi" w:eastAsia="Times New Roman" w:hAnsiTheme="majorBidi" w:cstheme="majorBidi"/>
                      <w:noProof w:val="0"/>
                      <w:color w:val="252525"/>
                      <w:shd w:val="clear" w:color="auto" w:fill="FFFFFF"/>
                      <w:lang w:eastAsia="uk-UA"/>
                    </w:rPr>
                  </w:pPr>
                  <w:r w:rsidRPr="00CC3E8D">
                    <w:rPr>
                      <w:rFonts w:asciiTheme="majorBidi" w:eastAsia="Times New Roman" w:hAnsiTheme="majorBidi" w:cstheme="majorBidi"/>
                      <w:noProof w:val="0"/>
                      <w:color w:val="252525"/>
                      <w:shd w:val="clear" w:color="auto" w:fill="FFFFFF"/>
                      <w:lang w:eastAsia="uk-UA"/>
                    </w:rPr>
                    <w:t xml:space="preserve">Ф. </w:t>
                  </w:r>
                  <w:proofErr w:type="spellStart"/>
                  <w:r w:rsidRPr="00CC3E8D">
                    <w:rPr>
                      <w:rFonts w:asciiTheme="majorBidi" w:eastAsia="Times New Roman" w:hAnsiTheme="majorBidi" w:cstheme="majorBidi"/>
                      <w:noProof w:val="0"/>
                      <w:color w:val="252525"/>
                      <w:shd w:val="clear" w:color="auto" w:fill="FFFFFF"/>
                      <w:lang w:eastAsia="uk-UA"/>
                    </w:rPr>
                    <w:t>Тейлор</w:t>
                  </w:r>
                  <w:proofErr w:type="spellEnd"/>
                  <w:r w:rsidRPr="00CC3E8D">
                    <w:rPr>
                      <w:rFonts w:asciiTheme="majorBidi" w:eastAsia="Times New Roman" w:hAnsiTheme="majorBidi" w:cstheme="majorBidi"/>
                      <w:noProof w:val="0"/>
                      <w:color w:val="252525"/>
                      <w:shd w:val="clear" w:color="auto" w:fill="FFFFFF"/>
                      <w:lang w:eastAsia="uk-UA"/>
                    </w:rPr>
                    <w:t>, Ф.</w:t>
                  </w:r>
                </w:p>
                <w:p w:rsidR="00AD65DC" w:rsidRPr="00CC3E8D" w:rsidRDefault="00AD65DC" w:rsidP="004532CB">
                  <w:pPr>
                    <w:jc w:val="both"/>
                    <w:rPr>
                      <w:rFonts w:asciiTheme="majorBidi" w:eastAsia="Times New Roman" w:hAnsiTheme="majorBidi" w:cstheme="majorBidi"/>
                      <w:noProof w:val="0"/>
                      <w:color w:val="252525"/>
                      <w:shd w:val="clear" w:color="auto" w:fill="FFFFFF"/>
                      <w:lang w:eastAsia="uk-UA"/>
                    </w:rPr>
                  </w:pPr>
                  <w:r w:rsidRPr="00CC3E8D">
                    <w:rPr>
                      <w:rFonts w:asciiTheme="majorBidi" w:eastAsia="Times New Roman" w:hAnsiTheme="majorBidi" w:cstheme="majorBidi"/>
                      <w:noProof w:val="0"/>
                      <w:color w:val="252525"/>
                      <w:shd w:val="clear" w:color="auto" w:fill="FFFFFF"/>
                      <w:lang w:eastAsia="uk-UA"/>
                    </w:rPr>
                    <w:t xml:space="preserve">і Л. Гілберт, Г. </w:t>
                  </w:r>
                  <w:proofErr w:type="spellStart"/>
                  <w:r w:rsidRPr="00CC3E8D">
                    <w:rPr>
                      <w:rFonts w:asciiTheme="majorBidi" w:eastAsia="Times New Roman" w:hAnsiTheme="majorBidi" w:cstheme="majorBidi"/>
                      <w:noProof w:val="0"/>
                      <w:color w:val="252525"/>
                      <w:shd w:val="clear" w:color="auto" w:fill="FFFFFF"/>
                      <w:lang w:eastAsia="uk-UA"/>
                    </w:rPr>
                    <w:t>Гантт</w:t>
                  </w:r>
                  <w:proofErr w:type="spellEnd"/>
                </w:p>
                <w:p w:rsidR="00AD65DC" w:rsidRPr="00CC3E8D" w:rsidRDefault="00AD65DC" w:rsidP="004532CB">
                  <w:pPr>
                    <w:jc w:val="both"/>
                    <w:rPr>
                      <w:rFonts w:asciiTheme="majorBidi" w:hAnsiTheme="majorBidi" w:cstheme="majorBidi"/>
                      <w:b/>
                    </w:rPr>
                  </w:pPr>
                </w:p>
              </w:tc>
              <w:tc>
                <w:tcPr>
                  <w:tcW w:w="3285" w:type="dxa"/>
                </w:tcPr>
                <w:p w:rsidR="00AD65DC" w:rsidRPr="00CC3E8D" w:rsidRDefault="00AD65DC" w:rsidP="004532CB">
                  <w:pPr>
                    <w:jc w:val="both"/>
                    <w:rPr>
                      <w:rFonts w:asciiTheme="majorBidi" w:eastAsia="Times New Roman" w:hAnsiTheme="majorBidi" w:cstheme="majorBidi"/>
                      <w:noProof w:val="0"/>
                      <w:color w:val="252525"/>
                      <w:shd w:val="clear" w:color="auto" w:fill="FFFFFF"/>
                      <w:lang w:eastAsia="uk-UA"/>
                    </w:rPr>
                  </w:pPr>
                  <w:r w:rsidRPr="00CC3E8D">
                    <w:rPr>
                      <w:rFonts w:asciiTheme="majorBidi" w:eastAsia="Times New Roman" w:hAnsiTheme="majorBidi" w:cstheme="majorBidi"/>
                      <w:noProof w:val="0"/>
                      <w:color w:val="252525"/>
                      <w:shd w:val="clear" w:color="auto" w:fill="FFFFFF"/>
                      <w:lang w:eastAsia="uk-UA"/>
                    </w:rPr>
                    <w:t>Стосувався тільки виробництва. Досягнення високої</w:t>
                  </w:r>
                </w:p>
                <w:p w:rsidR="00AD65DC" w:rsidRPr="00CC3E8D" w:rsidRDefault="00AD65DC" w:rsidP="004532CB">
                  <w:pPr>
                    <w:jc w:val="both"/>
                    <w:rPr>
                      <w:rFonts w:asciiTheme="majorBidi" w:eastAsia="Times New Roman" w:hAnsiTheme="majorBidi" w:cstheme="majorBidi"/>
                      <w:noProof w:val="0"/>
                      <w:color w:val="252525"/>
                      <w:shd w:val="clear" w:color="auto" w:fill="FFFFFF"/>
                      <w:lang w:eastAsia="uk-UA"/>
                    </w:rPr>
                  </w:pPr>
                  <w:r w:rsidRPr="00CC3E8D">
                    <w:rPr>
                      <w:rFonts w:asciiTheme="majorBidi" w:eastAsia="Times New Roman" w:hAnsiTheme="majorBidi" w:cstheme="majorBidi"/>
                      <w:noProof w:val="0"/>
                      <w:color w:val="252525"/>
                      <w:shd w:val="clear" w:color="auto" w:fill="FFFFFF"/>
                      <w:lang w:eastAsia="uk-UA"/>
                    </w:rPr>
                    <w:t>ефективності можливе тільки за умов аналізу змісту</w:t>
                  </w:r>
                </w:p>
                <w:p w:rsidR="00AD65DC" w:rsidRPr="00CC3E8D" w:rsidRDefault="00AD65DC" w:rsidP="004532CB">
                  <w:pPr>
                    <w:jc w:val="both"/>
                    <w:rPr>
                      <w:rFonts w:asciiTheme="majorBidi" w:eastAsia="Times New Roman" w:hAnsiTheme="majorBidi" w:cstheme="majorBidi"/>
                      <w:noProof w:val="0"/>
                      <w:color w:val="252525"/>
                      <w:shd w:val="clear" w:color="auto" w:fill="FFFFFF"/>
                      <w:lang w:eastAsia="uk-UA"/>
                    </w:rPr>
                  </w:pPr>
                  <w:r w:rsidRPr="00CC3E8D">
                    <w:rPr>
                      <w:rFonts w:asciiTheme="majorBidi" w:eastAsia="Times New Roman" w:hAnsiTheme="majorBidi" w:cstheme="majorBidi"/>
                      <w:noProof w:val="0"/>
                      <w:color w:val="252525"/>
                      <w:shd w:val="clear" w:color="auto" w:fill="FFFFFF"/>
                      <w:lang w:eastAsia="uk-UA"/>
                    </w:rPr>
                    <w:t xml:space="preserve">роботи та визначення її основних компонентів із </w:t>
                  </w:r>
                  <w:proofErr w:type="spellStart"/>
                  <w:r w:rsidRPr="00CC3E8D">
                    <w:rPr>
                      <w:rFonts w:asciiTheme="majorBidi" w:eastAsia="Times New Roman" w:hAnsiTheme="majorBidi" w:cstheme="majorBidi"/>
                      <w:noProof w:val="0"/>
                      <w:color w:val="252525"/>
                      <w:shd w:val="clear" w:color="auto" w:fill="FFFFFF"/>
                      <w:lang w:eastAsia="uk-UA"/>
                    </w:rPr>
                    <w:t>засто-</w:t>
                  </w:r>
                  <w:proofErr w:type="spellEnd"/>
                </w:p>
                <w:p w:rsidR="00AD65DC" w:rsidRPr="00CC3E8D" w:rsidRDefault="00AD65DC" w:rsidP="004532CB">
                  <w:pPr>
                    <w:jc w:val="both"/>
                    <w:rPr>
                      <w:rFonts w:asciiTheme="majorBidi" w:eastAsia="Times New Roman" w:hAnsiTheme="majorBidi" w:cstheme="majorBidi"/>
                      <w:noProof w:val="0"/>
                      <w:color w:val="252525"/>
                      <w:shd w:val="clear" w:color="auto" w:fill="FFFFFF"/>
                      <w:lang w:eastAsia="uk-UA"/>
                    </w:rPr>
                  </w:pPr>
                  <w:proofErr w:type="spellStart"/>
                  <w:r w:rsidRPr="00CC3E8D">
                    <w:rPr>
                      <w:rFonts w:asciiTheme="majorBidi" w:eastAsia="Times New Roman" w:hAnsiTheme="majorBidi" w:cstheme="majorBidi"/>
                      <w:noProof w:val="0"/>
                      <w:color w:val="252525"/>
                      <w:shd w:val="clear" w:color="auto" w:fill="FFFFFF"/>
                      <w:lang w:eastAsia="uk-UA"/>
                    </w:rPr>
                    <w:t>суванням</w:t>
                  </w:r>
                  <w:proofErr w:type="spellEnd"/>
                  <w:r w:rsidRPr="00CC3E8D">
                    <w:rPr>
                      <w:rFonts w:asciiTheme="majorBidi" w:eastAsia="Times New Roman" w:hAnsiTheme="majorBidi" w:cstheme="majorBidi"/>
                      <w:noProof w:val="0"/>
                      <w:color w:val="252525"/>
                      <w:shd w:val="clear" w:color="auto" w:fill="FFFFFF"/>
                      <w:lang w:eastAsia="uk-UA"/>
                    </w:rPr>
                    <w:t xml:space="preserve"> різних методів.</w:t>
                  </w:r>
                </w:p>
                <w:p w:rsidR="00AD65DC" w:rsidRPr="00CC3E8D" w:rsidRDefault="00AD65DC" w:rsidP="004532CB">
                  <w:pPr>
                    <w:jc w:val="both"/>
                    <w:rPr>
                      <w:rFonts w:asciiTheme="majorBidi" w:hAnsiTheme="majorBidi" w:cstheme="majorBidi"/>
                      <w:b/>
                    </w:rPr>
                  </w:pPr>
                </w:p>
              </w:tc>
            </w:tr>
            <w:tr w:rsidR="00AD65DC" w:rsidRPr="00CC3E8D" w:rsidTr="004532CB">
              <w:tc>
                <w:tcPr>
                  <w:tcW w:w="3285" w:type="dxa"/>
                </w:tcPr>
                <w:p w:rsidR="00AD65DC" w:rsidRPr="00CC3E8D" w:rsidRDefault="00AD65DC" w:rsidP="004532CB">
                  <w:pPr>
                    <w:jc w:val="both"/>
                    <w:rPr>
                      <w:rFonts w:asciiTheme="majorBidi" w:eastAsia="Times New Roman" w:hAnsiTheme="majorBidi" w:cstheme="majorBidi"/>
                      <w:noProof w:val="0"/>
                      <w:color w:val="252525"/>
                      <w:shd w:val="clear" w:color="auto" w:fill="FFFFFF"/>
                      <w:lang w:eastAsia="uk-UA"/>
                    </w:rPr>
                  </w:pPr>
                  <w:r w:rsidRPr="00CC3E8D">
                    <w:rPr>
                      <w:rFonts w:asciiTheme="majorBidi" w:eastAsia="Times New Roman" w:hAnsiTheme="majorBidi" w:cstheme="majorBidi"/>
                      <w:noProof w:val="0"/>
                      <w:color w:val="252525"/>
                      <w:shd w:val="clear" w:color="auto" w:fill="FFFFFF"/>
                      <w:lang w:eastAsia="uk-UA"/>
                    </w:rPr>
                    <w:t>Класична або адміністративна</w:t>
                  </w:r>
                </w:p>
                <w:p w:rsidR="00AD65DC" w:rsidRPr="00CC3E8D" w:rsidRDefault="00AD65DC" w:rsidP="004532CB">
                  <w:pPr>
                    <w:jc w:val="both"/>
                    <w:rPr>
                      <w:rFonts w:asciiTheme="majorBidi" w:eastAsia="Times New Roman" w:hAnsiTheme="majorBidi" w:cstheme="majorBidi"/>
                      <w:noProof w:val="0"/>
                      <w:color w:val="252525"/>
                      <w:shd w:val="clear" w:color="auto" w:fill="FFFFFF"/>
                      <w:lang w:eastAsia="uk-UA"/>
                    </w:rPr>
                  </w:pPr>
                  <w:r w:rsidRPr="00CC3E8D">
                    <w:rPr>
                      <w:rFonts w:asciiTheme="majorBidi" w:eastAsia="Times New Roman" w:hAnsiTheme="majorBidi" w:cstheme="majorBidi"/>
                      <w:noProof w:val="0"/>
                      <w:color w:val="252525"/>
                      <w:shd w:val="clear" w:color="auto" w:fill="FFFFFF"/>
                      <w:lang w:eastAsia="uk-UA"/>
                    </w:rPr>
                    <w:t>школа управління</w:t>
                  </w:r>
                </w:p>
                <w:p w:rsidR="00AD65DC" w:rsidRPr="00CC3E8D" w:rsidRDefault="00AD65DC" w:rsidP="004532CB">
                  <w:pPr>
                    <w:jc w:val="both"/>
                    <w:rPr>
                      <w:rFonts w:asciiTheme="majorBidi" w:hAnsiTheme="majorBidi" w:cstheme="majorBidi"/>
                      <w:b/>
                    </w:rPr>
                  </w:pPr>
                </w:p>
              </w:tc>
              <w:tc>
                <w:tcPr>
                  <w:tcW w:w="3285" w:type="dxa"/>
                </w:tcPr>
                <w:p w:rsidR="00AD65DC" w:rsidRPr="00CC3E8D" w:rsidRDefault="00AD65DC" w:rsidP="004532CB">
                  <w:pPr>
                    <w:jc w:val="both"/>
                    <w:rPr>
                      <w:rFonts w:asciiTheme="majorBidi" w:eastAsia="Times New Roman" w:hAnsiTheme="majorBidi" w:cstheme="majorBidi"/>
                      <w:noProof w:val="0"/>
                      <w:color w:val="252525"/>
                      <w:shd w:val="clear" w:color="auto" w:fill="FFFFFF"/>
                      <w:lang w:eastAsia="uk-UA"/>
                    </w:rPr>
                  </w:pPr>
                  <w:r w:rsidRPr="00CC3E8D">
                    <w:rPr>
                      <w:rFonts w:asciiTheme="majorBidi" w:eastAsia="Times New Roman" w:hAnsiTheme="majorBidi" w:cstheme="majorBidi"/>
                      <w:noProof w:val="0"/>
                      <w:color w:val="252525"/>
                      <w:shd w:val="clear" w:color="auto" w:fill="FFFFFF"/>
                      <w:lang w:eastAsia="uk-UA"/>
                    </w:rPr>
                    <w:t xml:space="preserve">А. </w:t>
                  </w:r>
                  <w:proofErr w:type="spellStart"/>
                  <w:r w:rsidRPr="00CC3E8D">
                    <w:rPr>
                      <w:rFonts w:asciiTheme="majorBidi" w:eastAsia="Times New Roman" w:hAnsiTheme="majorBidi" w:cstheme="majorBidi"/>
                      <w:noProof w:val="0"/>
                      <w:color w:val="252525"/>
                      <w:shd w:val="clear" w:color="auto" w:fill="FFFFFF"/>
                      <w:lang w:eastAsia="uk-UA"/>
                    </w:rPr>
                    <w:t>Фойоль</w:t>
                  </w:r>
                  <w:proofErr w:type="spellEnd"/>
                  <w:r w:rsidRPr="00CC3E8D">
                    <w:rPr>
                      <w:rFonts w:asciiTheme="majorBidi" w:eastAsia="Times New Roman" w:hAnsiTheme="majorBidi" w:cstheme="majorBidi"/>
                      <w:noProof w:val="0"/>
                      <w:color w:val="252525"/>
                      <w:shd w:val="clear" w:color="auto" w:fill="FFFFFF"/>
                      <w:lang w:eastAsia="uk-UA"/>
                    </w:rPr>
                    <w:t xml:space="preserve">, Л. </w:t>
                  </w:r>
                  <w:proofErr w:type="spellStart"/>
                  <w:r w:rsidRPr="00CC3E8D">
                    <w:rPr>
                      <w:rFonts w:asciiTheme="majorBidi" w:eastAsia="Times New Roman" w:hAnsiTheme="majorBidi" w:cstheme="majorBidi"/>
                      <w:noProof w:val="0"/>
                      <w:color w:val="252525"/>
                      <w:shd w:val="clear" w:color="auto" w:fill="FFFFFF"/>
                      <w:lang w:eastAsia="uk-UA"/>
                    </w:rPr>
                    <w:t>Урвік</w:t>
                  </w:r>
                  <w:proofErr w:type="spellEnd"/>
                  <w:r w:rsidRPr="00CC3E8D">
                    <w:rPr>
                      <w:rFonts w:asciiTheme="majorBidi" w:eastAsia="Times New Roman" w:hAnsiTheme="majorBidi" w:cstheme="majorBidi"/>
                      <w:noProof w:val="0"/>
                      <w:color w:val="252525"/>
                      <w:shd w:val="clear" w:color="auto" w:fill="FFFFFF"/>
                      <w:lang w:eastAsia="uk-UA"/>
                    </w:rPr>
                    <w:t>,</w:t>
                  </w:r>
                </w:p>
                <w:p w:rsidR="00AD65DC" w:rsidRPr="00CC3E8D" w:rsidRDefault="00AD65DC" w:rsidP="004532CB">
                  <w:pPr>
                    <w:jc w:val="both"/>
                    <w:rPr>
                      <w:rFonts w:asciiTheme="majorBidi" w:eastAsia="Times New Roman" w:hAnsiTheme="majorBidi" w:cstheme="majorBidi"/>
                      <w:noProof w:val="0"/>
                      <w:color w:val="252525"/>
                      <w:shd w:val="clear" w:color="auto" w:fill="FFFFFF"/>
                      <w:lang w:eastAsia="uk-UA"/>
                    </w:rPr>
                  </w:pPr>
                  <w:r w:rsidRPr="00CC3E8D">
                    <w:rPr>
                      <w:rFonts w:asciiTheme="majorBidi" w:eastAsia="Times New Roman" w:hAnsiTheme="majorBidi" w:cstheme="majorBidi"/>
                      <w:noProof w:val="0"/>
                      <w:color w:val="252525"/>
                      <w:shd w:val="clear" w:color="auto" w:fill="FFFFFF"/>
                      <w:lang w:eastAsia="uk-UA"/>
                    </w:rPr>
                    <w:t xml:space="preserve">Д. </w:t>
                  </w:r>
                  <w:proofErr w:type="spellStart"/>
                  <w:r w:rsidRPr="00CC3E8D">
                    <w:rPr>
                      <w:rFonts w:asciiTheme="majorBidi" w:eastAsia="Times New Roman" w:hAnsiTheme="majorBidi" w:cstheme="majorBidi"/>
                      <w:noProof w:val="0"/>
                      <w:color w:val="252525"/>
                      <w:shd w:val="clear" w:color="auto" w:fill="FFFFFF"/>
                      <w:lang w:eastAsia="uk-UA"/>
                    </w:rPr>
                    <w:t>Муні</w:t>
                  </w:r>
                  <w:proofErr w:type="spellEnd"/>
                  <w:r w:rsidRPr="00CC3E8D">
                    <w:rPr>
                      <w:rFonts w:asciiTheme="majorBidi" w:eastAsia="Times New Roman" w:hAnsiTheme="majorBidi" w:cstheme="majorBidi"/>
                      <w:noProof w:val="0"/>
                      <w:color w:val="252525"/>
                      <w:shd w:val="clear" w:color="auto" w:fill="FFFFFF"/>
                      <w:lang w:eastAsia="uk-UA"/>
                    </w:rPr>
                    <w:t xml:space="preserve">, А. </w:t>
                  </w:r>
                  <w:proofErr w:type="spellStart"/>
                  <w:r w:rsidRPr="00CC3E8D">
                    <w:rPr>
                      <w:rFonts w:asciiTheme="majorBidi" w:eastAsia="Times New Roman" w:hAnsiTheme="majorBidi" w:cstheme="majorBidi"/>
                      <w:noProof w:val="0"/>
                      <w:color w:val="252525"/>
                      <w:shd w:val="clear" w:color="auto" w:fill="FFFFFF"/>
                      <w:lang w:eastAsia="uk-UA"/>
                    </w:rPr>
                    <w:t>Рейлі</w:t>
                  </w:r>
                  <w:proofErr w:type="spellEnd"/>
                  <w:r w:rsidRPr="00CC3E8D">
                    <w:rPr>
                      <w:rFonts w:asciiTheme="majorBidi" w:eastAsia="Times New Roman" w:hAnsiTheme="majorBidi" w:cstheme="majorBidi"/>
                      <w:noProof w:val="0"/>
                      <w:color w:val="252525"/>
                      <w:shd w:val="clear" w:color="auto" w:fill="FFFFFF"/>
                      <w:lang w:eastAsia="uk-UA"/>
                    </w:rPr>
                    <w:t>,</w:t>
                  </w:r>
                </w:p>
                <w:p w:rsidR="00AD65DC" w:rsidRPr="00CC3E8D" w:rsidRDefault="00AD65DC" w:rsidP="004532CB">
                  <w:pPr>
                    <w:jc w:val="both"/>
                    <w:rPr>
                      <w:rFonts w:asciiTheme="majorBidi" w:eastAsia="Times New Roman" w:hAnsiTheme="majorBidi" w:cstheme="majorBidi"/>
                      <w:noProof w:val="0"/>
                      <w:color w:val="252525"/>
                      <w:shd w:val="clear" w:color="auto" w:fill="FFFFFF"/>
                      <w:lang w:eastAsia="uk-UA"/>
                    </w:rPr>
                  </w:pPr>
                  <w:r w:rsidRPr="00CC3E8D">
                    <w:rPr>
                      <w:rFonts w:asciiTheme="majorBidi" w:eastAsia="Times New Roman" w:hAnsiTheme="majorBidi" w:cstheme="majorBidi"/>
                      <w:noProof w:val="0"/>
                      <w:color w:val="252525"/>
                      <w:shd w:val="clear" w:color="auto" w:fill="FFFFFF"/>
                      <w:lang w:eastAsia="uk-UA"/>
                    </w:rPr>
                    <w:t xml:space="preserve">А. </w:t>
                  </w:r>
                  <w:proofErr w:type="spellStart"/>
                  <w:r w:rsidRPr="00CC3E8D">
                    <w:rPr>
                      <w:rFonts w:asciiTheme="majorBidi" w:eastAsia="Times New Roman" w:hAnsiTheme="majorBidi" w:cstheme="majorBidi"/>
                      <w:noProof w:val="0"/>
                      <w:color w:val="252525"/>
                      <w:shd w:val="clear" w:color="auto" w:fill="FFFFFF"/>
                      <w:lang w:eastAsia="uk-UA"/>
                    </w:rPr>
                    <w:t>Слоун</w:t>
                  </w:r>
                  <w:proofErr w:type="spellEnd"/>
                </w:p>
                <w:p w:rsidR="00AD65DC" w:rsidRPr="00CC3E8D" w:rsidRDefault="00AD65DC" w:rsidP="004532CB">
                  <w:pPr>
                    <w:jc w:val="both"/>
                    <w:rPr>
                      <w:rFonts w:asciiTheme="majorBidi" w:hAnsiTheme="majorBidi" w:cstheme="majorBidi"/>
                      <w:b/>
                    </w:rPr>
                  </w:pPr>
                </w:p>
              </w:tc>
              <w:tc>
                <w:tcPr>
                  <w:tcW w:w="3285" w:type="dxa"/>
                </w:tcPr>
                <w:p w:rsidR="00AD65DC" w:rsidRPr="00CC3E8D" w:rsidRDefault="00AD65DC" w:rsidP="004532CB">
                  <w:pPr>
                    <w:jc w:val="both"/>
                    <w:rPr>
                      <w:rFonts w:asciiTheme="majorBidi" w:eastAsia="Times New Roman" w:hAnsiTheme="majorBidi" w:cstheme="majorBidi"/>
                      <w:noProof w:val="0"/>
                      <w:color w:val="252525"/>
                      <w:shd w:val="clear" w:color="auto" w:fill="FFFFFF"/>
                      <w:lang w:eastAsia="uk-UA"/>
                    </w:rPr>
                  </w:pPr>
                  <w:r w:rsidRPr="00CC3E8D">
                    <w:rPr>
                      <w:rFonts w:asciiTheme="majorBidi" w:eastAsia="Times New Roman" w:hAnsiTheme="majorBidi" w:cstheme="majorBidi"/>
                      <w:noProof w:val="0"/>
                      <w:color w:val="252525"/>
                      <w:shd w:val="clear" w:color="auto" w:fill="FFFFFF"/>
                      <w:lang w:eastAsia="uk-UA"/>
                    </w:rPr>
                    <w:t>Упровадження універсальних принципів управління,</w:t>
                  </w:r>
                </w:p>
                <w:p w:rsidR="00AD65DC" w:rsidRPr="00CC3E8D" w:rsidRDefault="00AD65DC" w:rsidP="004532CB">
                  <w:pPr>
                    <w:jc w:val="both"/>
                    <w:rPr>
                      <w:rFonts w:asciiTheme="majorBidi" w:eastAsia="Times New Roman" w:hAnsiTheme="majorBidi" w:cstheme="majorBidi"/>
                      <w:noProof w:val="0"/>
                      <w:color w:val="252525"/>
                      <w:shd w:val="clear" w:color="auto" w:fill="FFFFFF"/>
                      <w:lang w:eastAsia="uk-UA"/>
                    </w:rPr>
                  </w:pPr>
                  <w:r w:rsidRPr="00CC3E8D">
                    <w:rPr>
                      <w:rFonts w:asciiTheme="majorBidi" w:eastAsia="Times New Roman" w:hAnsiTheme="majorBidi" w:cstheme="majorBidi"/>
                      <w:noProof w:val="0"/>
                      <w:color w:val="252525"/>
                      <w:shd w:val="clear" w:color="auto" w:fill="FFFFFF"/>
                      <w:lang w:eastAsia="uk-UA"/>
                    </w:rPr>
                    <w:t>за допомогою яких здійснювалося досягнення успіху</w:t>
                  </w:r>
                </w:p>
                <w:p w:rsidR="00AD65DC" w:rsidRPr="00CC3E8D" w:rsidRDefault="00AD65DC" w:rsidP="004532CB">
                  <w:pPr>
                    <w:jc w:val="both"/>
                    <w:rPr>
                      <w:rFonts w:asciiTheme="majorBidi" w:eastAsia="Times New Roman" w:hAnsiTheme="majorBidi" w:cstheme="majorBidi"/>
                      <w:noProof w:val="0"/>
                      <w:color w:val="252525"/>
                      <w:shd w:val="clear" w:color="auto" w:fill="FFFFFF"/>
                      <w:lang w:eastAsia="uk-UA"/>
                    </w:rPr>
                  </w:pPr>
                  <w:r w:rsidRPr="00CC3E8D">
                    <w:rPr>
                      <w:rFonts w:asciiTheme="majorBidi" w:eastAsia="Times New Roman" w:hAnsiTheme="majorBidi" w:cstheme="majorBidi"/>
                      <w:noProof w:val="0"/>
                      <w:color w:val="252525"/>
                      <w:shd w:val="clear" w:color="auto" w:fill="FFFFFF"/>
                      <w:lang w:eastAsia="uk-UA"/>
                    </w:rPr>
                    <w:t>будь-якої організації</w:t>
                  </w:r>
                </w:p>
                <w:p w:rsidR="00AD65DC" w:rsidRPr="00CC3E8D" w:rsidRDefault="00AD65DC" w:rsidP="004532CB">
                  <w:pPr>
                    <w:jc w:val="both"/>
                    <w:rPr>
                      <w:rFonts w:asciiTheme="majorBidi" w:hAnsiTheme="majorBidi" w:cstheme="majorBidi"/>
                      <w:b/>
                    </w:rPr>
                  </w:pPr>
                </w:p>
              </w:tc>
            </w:tr>
            <w:tr w:rsidR="00AD65DC" w:rsidRPr="00CC3E8D" w:rsidTr="004532CB">
              <w:tc>
                <w:tcPr>
                  <w:tcW w:w="3285" w:type="dxa"/>
                </w:tcPr>
                <w:p w:rsidR="00AD65DC" w:rsidRPr="00CC3E8D" w:rsidRDefault="00AD65DC" w:rsidP="004532CB">
                  <w:pPr>
                    <w:jc w:val="both"/>
                    <w:rPr>
                      <w:rFonts w:asciiTheme="majorBidi" w:eastAsia="Times New Roman" w:hAnsiTheme="majorBidi" w:cstheme="majorBidi"/>
                      <w:noProof w:val="0"/>
                      <w:color w:val="252525"/>
                      <w:shd w:val="clear" w:color="auto" w:fill="FFFFFF"/>
                      <w:lang w:eastAsia="uk-UA"/>
                    </w:rPr>
                  </w:pPr>
                  <w:r w:rsidRPr="00CC3E8D">
                    <w:rPr>
                      <w:rFonts w:asciiTheme="majorBidi" w:eastAsia="Times New Roman" w:hAnsiTheme="majorBidi" w:cstheme="majorBidi"/>
                      <w:noProof w:val="0"/>
                      <w:color w:val="252525"/>
                      <w:shd w:val="clear" w:color="auto" w:fill="FFFFFF"/>
                      <w:lang w:eastAsia="uk-UA"/>
                    </w:rPr>
                    <w:t>Школа людських відносин</w:t>
                  </w:r>
                </w:p>
                <w:p w:rsidR="00AD65DC" w:rsidRPr="00CC3E8D" w:rsidRDefault="00AD65DC" w:rsidP="004532CB">
                  <w:pPr>
                    <w:jc w:val="both"/>
                    <w:rPr>
                      <w:rFonts w:asciiTheme="majorBidi" w:eastAsia="Times New Roman" w:hAnsiTheme="majorBidi" w:cstheme="majorBidi"/>
                      <w:noProof w:val="0"/>
                      <w:color w:val="252525"/>
                      <w:shd w:val="clear" w:color="auto" w:fill="FFFFFF"/>
                      <w:lang w:eastAsia="uk-UA"/>
                    </w:rPr>
                  </w:pPr>
                  <w:r w:rsidRPr="00CC3E8D">
                    <w:rPr>
                      <w:rFonts w:asciiTheme="majorBidi" w:eastAsia="Times New Roman" w:hAnsiTheme="majorBidi" w:cstheme="majorBidi"/>
                      <w:noProof w:val="0"/>
                      <w:color w:val="252525"/>
                      <w:shd w:val="clear" w:color="auto" w:fill="FFFFFF"/>
                      <w:lang w:eastAsia="uk-UA"/>
                    </w:rPr>
                    <w:t>(неокласична школа управління)</w:t>
                  </w:r>
                </w:p>
                <w:p w:rsidR="00AD65DC" w:rsidRPr="00CC3E8D" w:rsidRDefault="00AD65DC" w:rsidP="004532CB">
                  <w:pPr>
                    <w:jc w:val="both"/>
                    <w:rPr>
                      <w:rFonts w:asciiTheme="majorBidi" w:hAnsiTheme="majorBidi" w:cstheme="majorBidi"/>
                      <w:b/>
                    </w:rPr>
                  </w:pPr>
                </w:p>
              </w:tc>
              <w:tc>
                <w:tcPr>
                  <w:tcW w:w="3285" w:type="dxa"/>
                </w:tcPr>
                <w:p w:rsidR="00AD65DC" w:rsidRPr="00CC3E8D" w:rsidRDefault="00AD65DC" w:rsidP="004532CB">
                  <w:pPr>
                    <w:jc w:val="both"/>
                    <w:rPr>
                      <w:rFonts w:asciiTheme="majorBidi" w:eastAsia="Times New Roman" w:hAnsiTheme="majorBidi" w:cstheme="majorBidi"/>
                      <w:noProof w:val="0"/>
                      <w:color w:val="252525"/>
                      <w:shd w:val="clear" w:color="auto" w:fill="FFFFFF"/>
                      <w:lang w:eastAsia="uk-UA"/>
                    </w:rPr>
                  </w:pPr>
                  <w:r w:rsidRPr="00CC3E8D">
                    <w:rPr>
                      <w:rFonts w:asciiTheme="majorBidi" w:eastAsia="Times New Roman" w:hAnsiTheme="majorBidi" w:cstheme="majorBidi"/>
                      <w:noProof w:val="0"/>
                      <w:color w:val="252525"/>
                      <w:shd w:val="clear" w:color="auto" w:fill="FFFFFF"/>
                      <w:lang w:eastAsia="uk-UA"/>
                    </w:rPr>
                    <w:t xml:space="preserve">М. </w:t>
                  </w:r>
                  <w:proofErr w:type="spellStart"/>
                  <w:r w:rsidRPr="00CC3E8D">
                    <w:rPr>
                      <w:rFonts w:asciiTheme="majorBidi" w:eastAsia="Times New Roman" w:hAnsiTheme="majorBidi" w:cstheme="majorBidi"/>
                      <w:noProof w:val="0"/>
                      <w:color w:val="252525"/>
                      <w:shd w:val="clear" w:color="auto" w:fill="FFFFFF"/>
                      <w:lang w:eastAsia="uk-UA"/>
                    </w:rPr>
                    <w:t>Фоллет</w:t>
                  </w:r>
                  <w:proofErr w:type="spellEnd"/>
                  <w:r w:rsidRPr="00CC3E8D">
                    <w:rPr>
                      <w:rFonts w:asciiTheme="majorBidi" w:eastAsia="Times New Roman" w:hAnsiTheme="majorBidi" w:cstheme="majorBidi"/>
                      <w:noProof w:val="0"/>
                      <w:color w:val="252525"/>
                      <w:shd w:val="clear" w:color="auto" w:fill="FFFFFF"/>
                      <w:lang w:eastAsia="uk-UA"/>
                    </w:rPr>
                    <w:t xml:space="preserve">, Е. </w:t>
                  </w:r>
                  <w:proofErr w:type="spellStart"/>
                  <w:r w:rsidRPr="00CC3E8D">
                    <w:rPr>
                      <w:rFonts w:asciiTheme="majorBidi" w:eastAsia="Times New Roman" w:hAnsiTheme="majorBidi" w:cstheme="majorBidi"/>
                      <w:noProof w:val="0"/>
                      <w:color w:val="252525"/>
                      <w:shd w:val="clear" w:color="auto" w:fill="FFFFFF"/>
                      <w:lang w:eastAsia="uk-UA"/>
                    </w:rPr>
                    <w:t>Мейо</w:t>
                  </w:r>
                  <w:proofErr w:type="spellEnd"/>
                  <w:r w:rsidRPr="00CC3E8D">
                    <w:rPr>
                      <w:rFonts w:asciiTheme="majorBidi" w:eastAsia="Times New Roman" w:hAnsiTheme="majorBidi" w:cstheme="majorBidi"/>
                      <w:noProof w:val="0"/>
                      <w:color w:val="252525"/>
                      <w:shd w:val="clear" w:color="auto" w:fill="FFFFFF"/>
                      <w:lang w:eastAsia="uk-UA"/>
                    </w:rPr>
                    <w:t>,</w:t>
                  </w:r>
                </w:p>
                <w:p w:rsidR="00AD65DC" w:rsidRPr="00CC3E8D" w:rsidRDefault="00AD65DC" w:rsidP="004532CB">
                  <w:pPr>
                    <w:jc w:val="both"/>
                    <w:rPr>
                      <w:rFonts w:asciiTheme="majorBidi" w:eastAsia="Times New Roman" w:hAnsiTheme="majorBidi" w:cstheme="majorBidi"/>
                      <w:noProof w:val="0"/>
                      <w:color w:val="252525"/>
                      <w:shd w:val="clear" w:color="auto" w:fill="FFFFFF"/>
                      <w:lang w:eastAsia="uk-UA"/>
                    </w:rPr>
                  </w:pPr>
                  <w:r w:rsidRPr="00CC3E8D">
                    <w:rPr>
                      <w:rFonts w:asciiTheme="majorBidi" w:eastAsia="Times New Roman" w:hAnsiTheme="majorBidi" w:cstheme="majorBidi"/>
                      <w:noProof w:val="0"/>
                      <w:color w:val="252525"/>
                      <w:shd w:val="clear" w:color="auto" w:fill="FFFFFF"/>
                      <w:lang w:eastAsia="uk-UA"/>
                    </w:rPr>
                    <w:t>Р. Оуен</w:t>
                  </w:r>
                </w:p>
                <w:p w:rsidR="00AD65DC" w:rsidRPr="00CC3E8D" w:rsidRDefault="00AD65DC" w:rsidP="004532CB">
                  <w:pPr>
                    <w:jc w:val="both"/>
                    <w:rPr>
                      <w:rFonts w:asciiTheme="majorBidi" w:hAnsiTheme="majorBidi" w:cstheme="majorBidi"/>
                      <w:b/>
                    </w:rPr>
                  </w:pPr>
                </w:p>
              </w:tc>
              <w:tc>
                <w:tcPr>
                  <w:tcW w:w="3285" w:type="dxa"/>
                </w:tcPr>
                <w:p w:rsidR="00AD65DC" w:rsidRPr="00CC3E8D" w:rsidRDefault="00AD65DC" w:rsidP="004532CB">
                  <w:pPr>
                    <w:jc w:val="both"/>
                    <w:rPr>
                      <w:rFonts w:asciiTheme="majorBidi" w:eastAsia="Times New Roman" w:hAnsiTheme="majorBidi" w:cstheme="majorBidi"/>
                      <w:noProof w:val="0"/>
                      <w:color w:val="252525"/>
                      <w:shd w:val="clear" w:color="auto" w:fill="FFFFFF"/>
                      <w:lang w:eastAsia="uk-UA"/>
                    </w:rPr>
                  </w:pPr>
                  <w:r w:rsidRPr="00CC3E8D">
                    <w:rPr>
                      <w:rFonts w:asciiTheme="majorBidi" w:eastAsia="Times New Roman" w:hAnsiTheme="majorBidi" w:cstheme="majorBidi"/>
                      <w:noProof w:val="0"/>
                      <w:color w:val="252525"/>
                      <w:shd w:val="clear" w:color="auto" w:fill="FFFFFF"/>
                      <w:lang w:eastAsia="uk-UA"/>
                    </w:rPr>
                    <w:t xml:space="preserve">Людські взаємовідносини суттєво впливають на </w:t>
                  </w:r>
                  <w:proofErr w:type="spellStart"/>
                  <w:r w:rsidRPr="00CC3E8D">
                    <w:rPr>
                      <w:rFonts w:asciiTheme="majorBidi" w:eastAsia="Times New Roman" w:hAnsiTheme="majorBidi" w:cstheme="majorBidi"/>
                      <w:noProof w:val="0"/>
                      <w:color w:val="252525"/>
                      <w:shd w:val="clear" w:color="auto" w:fill="FFFFFF"/>
                      <w:lang w:eastAsia="uk-UA"/>
                    </w:rPr>
                    <w:t>про-</w:t>
                  </w:r>
                  <w:proofErr w:type="spellEnd"/>
                </w:p>
                <w:p w:rsidR="00AD65DC" w:rsidRPr="00CC3E8D" w:rsidRDefault="00AD65DC" w:rsidP="004532CB">
                  <w:pPr>
                    <w:jc w:val="both"/>
                    <w:rPr>
                      <w:rFonts w:asciiTheme="majorBidi" w:eastAsia="Times New Roman" w:hAnsiTheme="majorBidi" w:cstheme="majorBidi"/>
                      <w:noProof w:val="0"/>
                      <w:color w:val="252525"/>
                      <w:shd w:val="clear" w:color="auto" w:fill="FFFFFF"/>
                      <w:lang w:eastAsia="uk-UA"/>
                    </w:rPr>
                  </w:pPr>
                  <w:proofErr w:type="spellStart"/>
                  <w:r w:rsidRPr="00CC3E8D">
                    <w:rPr>
                      <w:rFonts w:asciiTheme="majorBidi" w:eastAsia="Times New Roman" w:hAnsiTheme="majorBidi" w:cstheme="majorBidi"/>
                      <w:noProof w:val="0"/>
                      <w:color w:val="252525"/>
                      <w:shd w:val="clear" w:color="auto" w:fill="FFFFFF"/>
                      <w:lang w:eastAsia="uk-UA"/>
                    </w:rPr>
                    <w:t>дуктивність</w:t>
                  </w:r>
                  <w:proofErr w:type="spellEnd"/>
                  <w:r w:rsidRPr="00CC3E8D">
                    <w:rPr>
                      <w:rFonts w:asciiTheme="majorBidi" w:eastAsia="Times New Roman" w:hAnsiTheme="majorBidi" w:cstheme="majorBidi"/>
                      <w:noProof w:val="0"/>
                      <w:color w:val="252525"/>
                      <w:shd w:val="clear" w:color="auto" w:fill="FFFFFF"/>
                      <w:lang w:eastAsia="uk-UA"/>
                    </w:rPr>
                    <w:t xml:space="preserve"> праці. Спирається на нові опрацювання</w:t>
                  </w:r>
                </w:p>
                <w:p w:rsidR="00AD65DC" w:rsidRPr="00CC3E8D" w:rsidRDefault="00AD65DC" w:rsidP="004532CB">
                  <w:pPr>
                    <w:jc w:val="both"/>
                    <w:rPr>
                      <w:rFonts w:asciiTheme="majorBidi" w:eastAsia="Times New Roman" w:hAnsiTheme="majorBidi" w:cstheme="majorBidi"/>
                      <w:noProof w:val="0"/>
                      <w:color w:val="252525"/>
                      <w:shd w:val="clear" w:color="auto" w:fill="FFFFFF"/>
                      <w:lang w:eastAsia="uk-UA"/>
                    </w:rPr>
                  </w:pPr>
                  <w:r w:rsidRPr="00CC3E8D">
                    <w:rPr>
                      <w:rFonts w:asciiTheme="majorBidi" w:eastAsia="Times New Roman" w:hAnsiTheme="majorBidi" w:cstheme="majorBidi"/>
                      <w:noProof w:val="0"/>
                      <w:color w:val="252525"/>
                      <w:shd w:val="clear" w:color="auto" w:fill="FFFFFF"/>
                      <w:lang w:eastAsia="uk-UA"/>
                    </w:rPr>
                    <w:t>психології.</w:t>
                  </w:r>
                </w:p>
                <w:p w:rsidR="00AD65DC" w:rsidRPr="00CC3E8D" w:rsidRDefault="00AD65DC" w:rsidP="004532CB">
                  <w:pPr>
                    <w:jc w:val="both"/>
                    <w:rPr>
                      <w:rFonts w:asciiTheme="majorBidi" w:hAnsiTheme="majorBidi" w:cstheme="majorBidi"/>
                      <w:b/>
                    </w:rPr>
                  </w:pPr>
                </w:p>
              </w:tc>
            </w:tr>
            <w:tr w:rsidR="00AD65DC" w:rsidRPr="00CC3E8D" w:rsidTr="004532CB">
              <w:tc>
                <w:tcPr>
                  <w:tcW w:w="3285" w:type="dxa"/>
                </w:tcPr>
                <w:p w:rsidR="00AD65DC" w:rsidRPr="00CC3E8D" w:rsidRDefault="00AD65DC" w:rsidP="004532CB">
                  <w:pPr>
                    <w:jc w:val="both"/>
                    <w:rPr>
                      <w:rFonts w:asciiTheme="majorBidi" w:eastAsia="Times New Roman" w:hAnsiTheme="majorBidi" w:cstheme="majorBidi"/>
                      <w:noProof w:val="0"/>
                      <w:color w:val="252525"/>
                      <w:shd w:val="clear" w:color="auto" w:fill="FFFFFF"/>
                      <w:lang w:eastAsia="uk-UA"/>
                    </w:rPr>
                  </w:pPr>
                  <w:r w:rsidRPr="00CC3E8D">
                    <w:rPr>
                      <w:rFonts w:asciiTheme="majorBidi" w:eastAsia="Times New Roman" w:hAnsiTheme="majorBidi" w:cstheme="majorBidi"/>
                      <w:noProof w:val="0"/>
                      <w:color w:val="252525"/>
                      <w:shd w:val="clear" w:color="auto" w:fill="FFFFFF"/>
                      <w:lang w:eastAsia="uk-UA"/>
                    </w:rPr>
                    <w:t>Школа поведінкових наук</w:t>
                  </w:r>
                </w:p>
                <w:p w:rsidR="00AD65DC" w:rsidRPr="00CC3E8D" w:rsidRDefault="00AD65DC" w:rsidP="004532CB">
                  <w:pPr>
                    <w:jc w:val="both"/>
                    <w:rPr>
                      <w:rFonts w:asciiTheme="majorBidi" w:hAnsiTheme="majorBidi" w:cstheme="majorBidi"/>
                      <w:b/>
                    </w:rPr>
                  </w:pPr>
                </w:p>
              </w:tc>
              <w:tc>
                <w:tcPr>
                  <w:tcW w:w="3285" w:type="dxa"/>
                </w:tcPr>
                <w:p w:rsidR="00AD65DC" w:rsidRPr="00CC3E8D" w:rsidRDefault="00AD65DC" w:rsidP="004532CB">
                  <w:pPr>
                    <w:jc w:val="both"/>
                    <w:rPr>
                      <w:rFonts w:asciiTheme="majorBidi" w:eastAsia="Times New Roman" w:hAnsiTheme="majorBidi" w:cstheme="majorBidi"/>
                      <w:noProof w:val="0"/>
                      <w:color w:val="252525"/>
                      <w:shd w:val="clear" w:color="auto" w:fill="FFFFFF"/>
                      <w:lang w:eastAsia="uk-UA"/>
                    </w:rPr>
                  </w:pPr>
                  <w:r w:rsidRPr="00CC3E8D">
                    <w:rPr>
                      <w:rFonts w:asciiTheme="majorBidi" w:eastAsia="Times New Roman" w:hAnsiTheme="majorBidi" w:cstheme="majorBidi"/>
                      <w:noProof w:val="0"/>
                      <w:color w:val="252525"/>
                      <w:shd w:val="clear" w:color="auto" w:fill="FFFFFF"/>
                      <w:lang w:eastAsia="uk-UA"/>
                    </w:rPr>
                    <w:t xml:space="preserve">К. </w:t>
                  </w:r>
                  <w:proofErr w:type="spellStart"/>
                  <w:r w:rsidRPr="00CC3E8D">
                    <w:rPr>
                      <w:rFonts w:asciiTheme="majorBidi" w:eastAsia="Times New Roman" w:hAnsiTheme="majorBidi" w:cstheme="majorBidi"/>
                      <w:noProof w:val="0"/>
                      <w:color w:val="252525"/>
                      <w:shd w:val="clear" w:color="auto" w:fill="FFFFFF"/>
                      <w:lang w:eastAsia="uk-UA"/>
                    </w:rPr>
                    <w:t>Арджаріс</w:t>
                  </w:r>
                  <w:proofErr w:type="spellEnd"/>
                  <w:r w:rsidRPr="00CC3E8D">
                    <w:rPr>
                      <w:rFonts w:asciiTheme="majorBidi" w:eastAsia="Times New Roman" w:hAnsiTheme="majorBidi" w:cstheme="majorBidi"/>
                      <w:noProof w:val="0"/>
                      <w:color w:val="252525"/>
                      <w:shd w:val="clear" w:color="auto" w:fill="FFFFFF"/>
                      <w:lang w:eastAsia="uk-UA"/>
                    </w:rPr>
                    <w:t>,</w:t>
                  </w:r>
                </w:p>
                <w:p w:rsidR="00AD65DC" w:rsidRPr="00CC3E8D" w:rsidRDefault="00AD65DC" w:rsidP="004532CB">
                  <w:pPr>
                    <w:jc w:val="both"/>
                    <w:rPr>
                      <w:rFonts w:asciiTheme="majorBidi" w:eastAsia="Times New Roman" w:hAnsiTheme="majorBidi" w:cstheme="majorBidi"/>
                      <w:noProof w:val="0"/>
                      <w:color w:val="252525"/>
                      <w:shd w:val="clear" w:color="auto" w:fill="FFFFFF"/>
                      <w:lang w:eastAsia="uk-UA"/>
                    </w:rPr>
                  </w:pPr>
                  <w:r w:rsidRPr="00CC3E8D">
                    <w:rPr>
                      <w:rFonts w:asciiTheme="majorBidi" w:eastAsia="Times New Roman" w:hAnsiTheme="majorBidi" w:cstheme="majorBidi"/>
                      <w:noProof w:val="0"/>
                      <w:color w:val="252525"/>
                      <w:shd w:val="clear" w:color="auto" w:fill="FFFFFF"/>
                      <w:lang w:eastAsia="uk-UA"/>
                    </w:rPr>
                    <w:t xml:space="preserve">Р. </w:t>
                  </w:r>
                  <w:proofErr w:type="spellStart"/>
                  <w:r w:rsidRPr="00CC3E8D">
                    <w:rPr>
                      <w:rFonts w:asciiTheme="majorBidi" w:eastAsia="Times New Roman" w:hAnsiTheme="majorBidi" w:cstheme="majorBidi"/>
                      <w:noProof w:val="0"/>
                      <w:color w:val="252525"/>
                      <w:shd w:val="clear" w:color="auto" w:fill="FFFFFF"/>
                      <w:lang w:eastAsia="uk-UA"/>
                    </w:rPr>
                    <w:t>Лайкерт</w:t>
                  </w:r>
                  <w:proofErr w:type="spellEnd"/>
                  <w:r w:rsidRPr="00CC3E8D">
                    <w:rPr>
                      <w:rFonts w:asciiTheme="majorBidi" w:eastAsia="Times New Roman" w:hAnsiTheme="majorBidi" w:cstheme="majorBidi"/>
                      <w:noProof w:val="0"/>
                      <w:color w:val="252525"/>
                      <w:shd w:val="clear" w:color="auto" w:fill="FFFFFF"/>
                      <w:lang w:eastAsia="uk-UA"/>
                    </w:rPr>
                    <w:t>,</w:t>
                  </w:r>
                </w:p>
                <w:p w:rsidR="00AD65DC" w:rsidRPr="00CC3E8D" w:rsidRDefault="00AD65DC" w:rsidP="004532CB">
                  <w:pPr>
                    <w:jc w:val="both"/>
                    <w:rPr>
                      <w:rFonts w:asciiTheme="majorBidi" w:eastAsia="Times New Roman" w:hAnsiTheme="majorBidi" w:cstheme="majorBidi"/>
                      <w:noProof w:val="0"/>
                      <w:color w:val="252525"/>
                      <w:shd w:val="clear" w:color="auto" w:fill="FFFFFF"/>
                      <w:lang w:eastAsia="uk-UA"/>
                    </w:rPr>
                  </w:pPr>
                  <w:r w:rsidRPr="00CC3E8D">
                    <w:rPr>
                      <w:rFonts w:asciiTheme="majorBidi" w:eastAsia="Times New Roman" w:hAnsiTheme="majorBidi" w:cstheme="majorBidi"/>
                      <w:noProof w:val="0"/>
                      <w:color w:val="252525"/>
                      <w:shd w:val="clear" w:color="auto" w:fill="FFFFFF"/>
                      <w:lang w:eastAsia="uk-UA"/>
                    </w:rPr>
                    <w:t xml:space="preserve">Д. </w:t>
                  </w:r>
                  <w:proofErr w:type="spellStart"/>
                  <w:r w:rsidRPr="00CC3E8D">
                    <w:rPr>
                      <w:rFonts w:asciiTheme="majorBidi" w:eastAsia="Times New Roman" w:hAnsiTheme="majorBidi" w:cstheme="majorBidi"/>
                      <w:noProof w:val="0"/>
                      <w:color w:val="252525"/>
                      <w:shd w:val="clear" w:color="auto" w:fill="FFFFFF"/>
                      <w:lang w:eastAsia="uk-UA"/>
                    </w:rPr>
                    <w:t>МакГрегор</w:t>
                  </w:r>
                  <w:proofErr w:type="spellEnd"/>
                  <w:r w:rsidRPr="00CC3E8D">
                    <w:rPr>
                      <w:rFonts w:asciiTheme="majorBidi" w:eastAsia="Times New Roman" w:hAnsiTheme="majorBidi" w:cstheme="majorBidi"/>
                      <w:noProof w:val="0"/>
                      <w:color w:val="252525"/>
                      <w:shd w:val="clear" w:color="auto" w:fill="FFFFFF"/>
                      <w:lang w:eastAsia="uk-UA"/>
                    </w:rPr>
                    <w:t>,</w:t>
                  </w:r>
                </w:p>
                <w:p w:rsidR="00AD65DC" w:rsidRPr="00CC3E8D" w:rsidRDefault="00AD65DC" w:rsidP="004532CB">
                  <w:pPr>
                    <w:jc w:val="both"/>
                    <w:rPr>
                      <w:rFonts w:asciiTheme="majorBidi" w:eastAsia="Times New Roman" w:hAnsiTheme="majorBidi" w:cstheme="majorBidi"/>
                      <w:noProof w:val="0"/>
                      <w:color w:val="252525"/>
                      <w:shd w:val="clear" w:color="auto" w:fill="FFFFFF"/>
                      <w:lang w:eastAsia="uk-UA"/>
                    </w:rPr>
                  </w:pPr>
                  <w:r w:rsidRPr="00CC3E8D">
                    <w:rPr>
                      <w:rFonts w:asciiTheme="majorBidi" w:eastAsia="Times New Roman" w:hAnsiTheme="majorBidi" w:cstheme="majorBidi"/>
                      <w:noProof w:val="0"/>
                      <w:color w:val="252525"/>
                      <w:shd w:val="clear" w:color="auto" w:fill="FFFFFF"/>
                      <w:lang w:eastAsia="uk-UA"/>
                    </w:rPr>
                    <w:t xml:space="preserve">Ф. </w:t>
                  </w:r>
                  <w:proofErr w:type="spellStart"/>
                  <w:r w:rsidRPr="00CC3E8D">
                    <w:rPr>
                      <w:rFonts w:asciiTheme="majorBidi" w:eastAsia="Times New Roman" w:hAnsiTheme="majorBidi" w:cstheme="majorBidi"/>
                      <w:noProof w:val="0"/>
                      <w:color w:val="252525"/>
                      <w:shd w:val="clear" w:color="auto" w:fill="FFFFFF"/>
                      <w:lang w:eastAsia="uk-UA"/>
                    </w:rPr>
                    <w:t>Герцберг</w:t>
                  </w:r>
                  <w:proofErr w:type="spellEnd"/>
                </w:p>
                <w:p w:rsidR="00AD65DC" w:rsidRPr="00CC3E8D" w:rsidRDefault="00AD65DC" w:rsidP="004532CB">
                  <w:pPr>
                    <w:jc w:val="both"/>
                    <w:rPr>
                      <w:rFonts w:asciiTheme="majorBidi" w:hAnsiTheme="majorBidi" w:cstheme="majorBidi"/>
                      <w:b/>
                    </w:rPr>
                  </w:pPr>
                </w:p>
              </w:tc>
              <w:tc>
                <w:tcPr>
                  <w:tcW w:w="3285" w:type="dxa"/>
                  <w:hideMark/>
                </w:tcPr>
                <w:p w:rsidR="00AD65DC" w:rsidRPr="00CC3E8D" w:rsidRDefault="00AD65DC" w:rsidP="004532CB">
                  <w:pPr>
                    <w:jc w:val="both"/>
                    <w:rPr>
                      <w:rFonts w:asciiTheme="majorBidi" w:eastAsia="Times New Roman" w:hAnsiTheme="majorBidi" w:cstheme="majorBidi"/>
                      <w:noProof w:val="0"/>
                      <w:color w:val="252525"/>
                      <w:shd w:val="clear" w:color="auto" w:fill="FFFFFF"/>
                      <w:lang w:eastAsia="uk-UA"/>
                    </w:rPr>
                  </w:pPr>
                  <w:r w:rsidRPr="00CC3E8D">
                    <w:rPr>
                      <w:rFonts w:asciiTheme="majorBidi" w:eastAsia="Times New Roman" w:hAnsiTheme="majorBidi" w:cstheme="majorBidi"/>
                      <w:noProof w:val="0"/>
                      <w:color w:val="252525"/>
                      <w:shd w:val="clear" w:color="auto" w:fill="FFFFFF"/>
                      <w:lang w:eastAsia="uk-UA"/>
                    </w:rPr>
                    <w:t xml:space="preserve">Застосування різноманітних компонентів соціальної </w:t>
                  </w:r>
                  <w:proofErr w:type="spellStart"/>
                  <w:r w:rsidRPr="00CC3E8D">
                    <w:rPr>
                      <w:rFonts w:asciiTheme="majorBidi" w:eastAsia="Times New Roman" w:hAnsiTheme="majorBidi" w:cstheme="majorBidi"/>
                      <w:noProof w:val="0"/>
                      <w:color w:val="252525"/>
                      <w:shd w:val="clear" w:color="auto" w:fill="FFFFFF"/>
                      <w:lang w:eastAsia="uk-UA"/>
                    </w:rPr>
                    <w:t>вза-</w:t>
                  </w:r>
                  <w:proofErr w:type="spellEnd"/>
                </w:p>
                <w:p w:rsidR="00AD65DC" w:rsidRPr="00CC3E8D" w:rsidRDefault="00AD65DC" w:rsidP="004532CB">
                  <w:pPr>
                    <w:jc w:val="both"/>
                    <w:rPr>
                      <w:rFonts w:asciiTheme="majorBidi" w:eastAsia="Times New Roman" w:hAnsiTheme="majorBidi" w:cstheme="majorBidi"/>
                      <w:noProof w:val="0"/>
                      <w:color w:val="252525"/>
                      <w:shd w:val="clear" w:color="auto" w:fill="FFFFFF"/>
                      <w:lang w:eastAsia="uk-UA"/>
                    </w:rPr>
                  </w:pPr>
                  <w:proofErr w:type="spellStart"/>
                  <w:r w:rsidRPr="00CC3E8D">
                    <w:rPr>
                      <w:rFonts w:asciiTheme="majorBidi" w:eastAsia="Times New Roman" w:hAnsiTheme="majorBidi" w:cstheme="majorBidi"/>
                      <w:noProof w:val="0"/>
                      <w:color w:val="252525"/>
                      <w:shd w:val="clear" w:color="auto" w:fill="FFFFFF"/>
                      <w:lang w:eastAsia="uk-UA"/>
                    </w:rPr>
                    <w:t>ємодії</w:t>
                  </w:r>
                  <w:proofErr w:type="spellEnd"/>
                  <w:r w:rsidRPr="00CC3E8D">
                    <w:rPr>
                      <w:rFonts w:asciiTheme="majorBidi" w:eastAsia="Times New Roman" w:hAnsiTheme="majorBidi" w:cstheme="majorBidi"/>
                      <w:noProof w:val="0"/>
                      <w:color w:val="252525"/>
                      <w:shd w:val="clear" w:color="auto" w:fill="FFFFFF"/>
                      <w:lang w:eastAsia="uk-UA"/>
                    </w:rPr>
                    <w:t xml:space="preserve">, мотивації, характеру влади, комунікацій в </w:t>
                  </w:r>
                  <w:proofErr w:type="spellStart"/>
                  <w:r w:rsidRPr="00CC3E8D">
                    <w:rPr>
                      <w:rFonts w:asciiTheme="majorBidi" w:eastAsia="Times New Roman" w:hAnsiTheme="majorBidi" w:cstheme="majorBidi"/>
                      <w:noProof w:val="0"/>
                      <w:color w:val="252525"/>
                      <w:shd w:val="clear" w:color="auto" w:fill="FFFFFF"/>
                      <w:lang w:eastAsia="uk-UA"/>
                    </w:rPr>
                    <w:t>органі-</w:t>
                  </w:r>
                  <w:proofErr w:type="spellEnd"/>
                </w:p>
                <w:p w:rsidR="00AD65DC" w:rsidRPr="00CC3E8D" w:rsidRDefault="00AD65DC" w:rsidP="004532CB">
                  <w:pPr>
                    <w:jc w:val="both"/>
                    <w:rPr>
                      <w:rFonts w:asciiTheme="majorBidi" w:eastAsia="Times New Roman" w:hAnsiTheme="majorBidi" w:cstheme="majorBidi"/>
                      <w:noProof w:val="0"/>
                      <w:color w:val="252525"/>
                      <w:shd w:val="clear" w:color="auto" w:fill="FFFFFF"/>
                      <w:lang w:eastAsia="uk-UA"/>
                    </w:rPr>
                  </w:pPr>
                  <w:proofErr w:type="spellStart"/>
                  <w:r w:rsidRPr="00CC3E8D">
                    <w:rPr>
                      <w:rFonts w:asciiTheme="majorBidi" w:eastAsia="Times New Roman" w:hAnsiTheme="majorBidi" w:cstheme="majorBidi"/>
                      <w:noProof w:val="0"/>
                      <w:color w:val="252525"/>
                      <w:shd w:val="clear" w:color="auto" w:fill="FFFFFF"/>
                      <w:lang w:eastAsia="uk-UA"/>
                    </w:rPr>
                    <w:t>заціях</w:t>
                  </w:r>
                  <w:proofErr w:type="spellEnd"/>
                  <w:r w:rsidRPr="00CC3E8D">
                    <w:rPr>
                      <w:rFonts w:asciiTheme="majorBidi" w:eastAsia="Times New Roman" w:hAnsiTheme="majorBidi" w:cstheme="majorBidi"/>
                      <w:noProof w:val="0"/>
                      <w:color w:val="252525"/>
                      <w:shd w:val="clear" w:color="auto" w:fill="FFFFFF"/>
                      <w:lang w:eastAsia="uk-UA"/>
                    </w:rPr>
                    <w:t xml:space="preserve"> для підвищення ефективності людських ресурсів</w:t>
                  </w:r>
                </w:p>
                <w:p w:rsidR="00AD65DC" w:rsidRPr="00CC3E8D" w:rsidRDefault="00AD65DC" w:rsidP="004532CB">
                  <w:pPr>
                    <w:jc w:val="both"/>
                    <w:rPr>
                      <w:rFonts w:asciiTheme="majorBidi" w:hAnsiTheme="majorBidi" w:cstheme="majorBidi"/>
                      <w:b/>
                    </w:rPr>
                  </w:pPr>
                  <w:r w:rsidRPr="00CC3E8D">
                    <w:rPr>
                      <w:rFonts w:asciiTheme="majorBidi" w:eastAsia="Times New Roman" w:hAnsiTheme="majorBidi" w:cstheme="majorBidi"/>
                      <w:noProof w:val="0"/>
                      <w:color w:val="252525"/>
                      <w:shd w:val="clear" w:color="auto" w:fill="FFFFFF"/>
                      <w:lang w:eastAsia="uk-UA"/>
                    </w:rPr>
                    <w:t>як окремого працівника, так і організації в цілому</w:t>
                  </w:r>
                </w:p>
              </w:tc>
            </w:tr>
          </w:tbl>
          <w:p w:rsidR="00AD65DC" w:rsidRDefault="00AD65DC" w:rsidP="004532CB"/>
        </w:tc>
      </w:tr>
    </w:tbl>
    <w:p w:rsidR="00525FAB" w:rsidRDefault="00525FAB" w:rsidP="00AD65DC">
      <w:pPr>
        <w:spacing w:after="0" w:line="240" w:lineRule="auto"/>
        <w:jc w:val="both"/>
        <w:rPr>
          <w:rFonts w:ascii="Times New Roman" w:hAnsi="Times New Roman" w:cs="Times New Roman"/>
          <w:sz w:val="28"/>
          <w:szCs w:val="28"/>
        </w:rPr>
      </w:pPr>
    </w:p>
    <w:p w:rsidR="00525FAB" w:rsidRPr="00525FAB" w:rsidRDefault="00525FAB" w:rsidP="00525FAB">
      <w:pPr>
        <w:spacing w:after="0" w:line="240" w:lineRule="auto"/>
        <w:ind w:firstLine="851"/>
        <w:jc w:val="both"/>
        <w:rPr>
          <w:rFonts w:ascii="Times New Roman" w:hAnsi="Times New Roman" w:cs="Times New Roman"/>
          <w:sz w:val="28"/>
          <w:szCs w:val="28"/>
        </w:rPr>
      </w:pPr>
      <w:r w:rsidRPr="00525FAB">
        <w:rPr>
          <w:rFonts w:ascii="Times New Roman" w:hAnsi="Times New Roman" w:cs="Times New Roman"/>
          <w:sz w:val="28"/>
          <w:szCs w:val="28"/>
        </w:rPr>
        <w:t>Державне адміністрування є міждисциплінарною мудрістю, тому її можна застосувати для розгляду загальних операційних пропозицій. тому вранці 20 століття народився підхід щодо розділення різних діючих семінарій.</w:t>
      </w:r>
    </w:p>
    <w:p w:rsidR="00AA7484" w:rsidRDefault="00525FAB" w:rsidP="00525FAB">
      <w:pPr>
        <w:spacing w:after="0" w:line="240" w:lineRule="auto"/>
        <w:ind w:firstLine="851"/>
        <w:jc w:val="both"/>
        <w:rPr>
          <w:rFonts w:ascii="Times New Roman" w:hAnsi="Times New Roman" w:cs="Times New Roman"/>
          <w:sz w:val="28"/>
          <w:szCs w:val="28"/>
        </w:rPr>
      </w:pPr>
      <w:r w:rsidRPr="00525FAB">
        <w:rPr>
          <w:rFonts w:ascii="Times New Roman" w:hAnsi="Times New Roman" w:cs="Times New Roman"/>
          <w:sz w:val="28"/>
          <w:szCs w:val="28"/>
        </w:rPr>
        <w:t>Окремі фактори та принципи цих підходів можуть бути запроваджені в державному управлінні системою соціальної роботи, для ілюстрації деякі універсальні принципи</w:t>
      </w:r>
      <w:r w:rsidR="00AA7484" w:rsidRPr="00AA7484">
        <w:t xml:space="preserve"> </w:t>
      </w:r>
      <w:r w:rsidR="00AA7484" w:rsidRPr="00AA7484">
        <w:rPr>
          <w:rFonts w:ascii="Times New Roman" w:hAnsi="Times New Roman" w:cs="Times New Roman"/>
          <w:sz w:val="28"/>
          <w:szCs w:val="28"/>
        </w:rPr>
        <w:t>A. Fayol</w:t>
      </w:r>
      <w:r w:rsidRPr="00525FAB">
        <w:rPr>
          <w:rFonts w:ascii="Times New Roman" w:hAnsi="Times New Roman" w:cs="Times New Roman"/>
          <w:sz w:val="28"/>
          <w:szCs w:val="28"/>
        </w:rPr>
        <w:t xml:space="preserve">, моделювання екстремальних ситуацій, пропозиція смертного фактора або загальні положення академії поведінкових знань «виросли» з академії смертних відносин. </w:t>
      </w:r>
      <w:r w:rsidR="00AA7484">
        <w:rPr>
          <w:rFonts w:ascii="Times New Roman" w:hAnsi="Times New Roman" w:cs="Times New Roman"/>
          <w:sz w:val="28"/>
          <w:szCs w:val="28"/>
        </w:rPr>
        <w:t>(</w:t>
      </w:r>
      <w:r w:rsidR="00AA7484" w:rsidRPr="00AA7484">
        <w:rPr>
          <w:rFonts w:ascii="Times New Roman" w:hAnsi="Times New Roman" w:cs="Times New Roman"/>
          <w:sz w:val="28"/>
          <w:szCs w:val="28"/>
        </w:rPr>
        <w:t>A. Fayol</w:t>
      </w:r>
      <w:r w:rsidR="00AA7484">
        <w:rPr>
          <w:rFonts w:ascii="Times New Roman" w:hAnsi="Times New Roman" w:cs="Times New Roman"/>
          <w:sz w:val="28"/>
          <w:szCs w:val="28"/>
        </w:rPr>
        <w:t xml:space="preserve"> 2003р)</w:t>
      </w:r>
    </w:p>
    <w:p w:rsidR="00AA7484" w:rsidRDefault="00525FAB" w:rsidP="00525FAB">
      <w:pPr>
        <w:spacing w:after="0" w:line="240" w:lineRule="auto"/>
        <w:ind w:firstLine="851"/>
        <w:jc w:val="both"/>
        <w:rPr>
          <w:rFonts w:ascii="Times New Roman" w:hAnsi="Times New Roman" w:cs="Times New Roman"/>
          <w:sz w:val="28"/>
          <w:szCs w:val="28"/>
        </w:rPr>
      </w:pPr>
      <w:r w:rsidRPr="00525FAB">
        <w:rPr>
          <w:rFonts w:ascii="Times New Roman" w:hAnsi="Times New Roman" w:cs="Times New Roman"/>
          <w:sz w:val="28"/>
          <w:szCs w:val="28"/>
        </w:rPr>
        <w:t xml:space="preserve">Водночас перераховані вище підходи належать до сфери продукту і не повністю відображають специфіку функціонування соціальної сфери, до якої належить соціальна робота. </w:t>
      </w:r>
    </w:p>
    <w:p w:rsidR="00AA7484" w:rsidRDefault="00525FAB" w:rsidP="00AA7484">
      <w:pPr>
        <w:spacing w:after="0" w:line="240" w:lineRule="auto"/>
        <w:ind w:firstLine="851"/>
        <w:jc w:val="both"/>
        <w:rPr>
          <w:rFonts w:ascii="Times New Roman" w:hAnsi="Times New Roman" w:cs="Times New Roman"/>
          <w:sz w:val="28"/>
          <w:szCs w:val="28"/>
        </w:rPr>
      </w:pPr>
      <w:r w:rsidRPr="00525FAB">
        <w:rPr>
          <w:rFonts w:ascii="Times New Roman" w:hAnsi="Times New Roman" w:cs="Times New Roman"/>
          <w:sz w:val="28"/>
          <w:szCs w:val="28"/>
        </w:rPr>
        <w:t xml:space="preserve">Так, у 20 столітті були розроблені інтегровані підходи до функціонування: процесний (інтеграція взаємозалежних функцій </w:t>
      </w:r>
      <w:r w:rsidRPr="00525FAB">
        <w:rPr>
          <w:rFonts w:ascii="Times New Roman" w:hAnsi="Times New Roman" w:cs="Times New Roman"/>
          <w:sz w:val="28"/>
          <w:szCs w:val="28"/>
        </w:rPr>
        <w:lastRenderedPageBreak/>
        <w:t>функціонування), системний (де система формується з підсистем, кожна з яких виконує певну функцію), ситуаційний (вибір стилів функціонування відповідно до до ситуації, що склалася). Вирішальні атрибути цих підходів неприродно відрізняються від початк</w:t>
      </w:r>
      <w:r w:rsidR="00AA7484">
        <w:rPr>
          <w:rFonts w:ascii="Times New Roman" w:hAnsi="Times New Roman" w:cs="Times New Roman"/>
          <w:sz w:val="28"/>
          <w:szCs w:val="28"/>
        </w:rPr>
        <w:t>ових пропозицій ранніх операцій:</w:t>
      </w:r>
    </w:p>
    <w:p w:rsidR="00AA7484" w:rsidRDefault="00AA7484" w:rsidP="00AA748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по-перше</w:t>
      </w:r>
      <w:r w:rsidR="00525FAB" w:rsidRPr="00525FAB">
        <w:rPr>
          <w:rFonts w:ascii="Times New Roman" w:hAnsi="Times New Roman" w:cs="Times New Roman"/>
          <w:sz w:val="28"/>
          <w:szCs w:val="28"/>
        </w:rPr>
        <w:t xml:space="preserve"> багатовимірність і різноманітність зв'язків як з внутрішньою, так і з зовнішньою місцевістю; </w:t>
      </w:r>
    </w:p>
    <w:p w:rsidR="00AA7484" w:rsidRDefault="00525FAB" w:rsidP="00525FAB">
      <w:pPr>
        <w:spacing w:after="0" w:line="240" w:lineRule="auto"/>
        <w:ind w:firstLine="851"/>
        <w:jc w:val="both"/>
        <w:rPr>
          <w:rFonts w:ascii="Times New Roman" w:hAnsi="Times New Roman" w:cs="Times New Roman"/>
          <w:sz w:val="28"/>
          <w:szCs w:val="28"/>
        </w:rPr>
      </w:pPr>
      <w:r w:rsidRPr="00525FAB">
        <w:rPr>
          <w:rFonts w:ascii="Times New Roman" w:hAnsi="Times New Roman" w:cs="Times New Roman"/>
          <w:sz w:val="28"/>
          <w:szCs w:val="28"/>
        </w:rPr>
        <w:t>по-друге, за рахунок використання синергічного ефекту;</w:t>
      </w:r>
    </w:p>
    <w:p w:rsidR="00AA7484" w:rsidRDefault="00525FAB" w:rsidP="00AA7484">
      <w:pPr>
        <w:spacing w:after="0" w:line="240" w:lineRule="auto"/>
        <w:ind w:firstLine="851"/>
        <w:jc w:val="both"/>
        <w:rPr>
          <w:rFonts w:ascii="Times New Roman" w:hAnsi="Times New Roman" w:cs="Times New Roman"/>
          <w:sz w:val="28"/>
          <w:szCs w:val="28"/>
        </w:rPr>
      </w:pPr>
      <w:r w:rsidRPr="00525FAB">
        <w:rPr>
          <w:rFonts w:ascii="Times New Roman" w:hAnsi="Times New Roman" w:cs="Times New Roman"/>
          <w:sz w:val="28"/>
          <w:szCs w:val="28"/>
        </w:rPr>
        <w:t xml:space="preserve"> по-третє, розгляд процесу операції як динамічного і складного дива, до якого неможливо застосувати універсальну систему та загальні принципи.</w:t>
      </w:r>
    </w:p>
    <w:p w:rsidR="00525FAB" w:rsidRDefault="00525FAB" w:rsidP="00AA7484">
      <w:pPr>
        <w:spacing w:after="0" w:line="240" w:lineRule="auto"/>
        <w:ind w:firstLine="851"/>
        <w:jc w:val="both"/>
        <w:rPr>
          <w:rFonts w:ascii="Times New Roman" w:hAnsi="Times New Roman" w:cs="Times New Roman"/>
          <w:sz w:val="28"/>
          <w:szCs w:val="28"/>
        </w:rPr>
      </w:pPr>
      <w:r w:rsidRPr="00525FAB">
        <w:rPr>
          <w:rFonts w:ascii="Times New Roman" w:hAnsi="Times New Roman" w:cs="Times New Roman"/>
          <w:sz w:val="28"/>
          <w:szCs w:val="28"/>
        </w:rPr>
        <w:t xml:space="preserve"> Ситуаційний підхід, на нашу думку, більше ототожнюється з підходами державного функціонування соціальної роботи. Саме в ситуаційній концепції інтеграція процесного та системного підходів відбувається через вплив зовнішніх і внутрішніх факторів, врахування та розгляд</w:t>
      </w:r>
      <w:r w:rsidR="00AA7484">
        <w:rPr>
          <w:rFonts w:ascii="Times New Roman" w:hAnsi="Times New Roman" w:cs="Times New Roman"/>
          <w:sz w:val="28"/>
          <w:szCs w:val="28"/>
        </w:rPr>
        <w:t>ання для досягнення поставленої мети.</w:t>
      </w:r>
    </w:p>
    <w:p w:rsidR="00AA7484" w:rsidRDefault="00AA7484" w:rsidP="00AA7484">
      <w:pPr>
        <w:spacing w:after="0" w:line="240" w:lineRule="auto"/>
        <w:ind w:firstLine="851"/>
        <w:jc w:val="both"/>
        <w:rPr>
          <w:rFonts w:ascii="Times New Roman" w:hAnsi="Times New Roman" w:cs="Times New Roman"/>
          <w:sz w:val="28"/>
          <w:szCs w:val="28"/>
        </w:rPr>
      </w:pPr>
      <w:r w:rsidRPr="00AA7484">
        <w:rPr>
          <w:rFonts w:ascii="Times New Roman" w:hAnsi="Times New Roman" w:cs="Times New Roman"/>
          <w:sz w:val="28"/>
          <w:szCs w:val="28"/>
        </w:rPr>
        <w:t>S. Covey, характеризуючи розвиток пропозиції операції, виділяє чотири операційні па</w:t>
      </w:r>
      <w:r>
        <w:rPr>
          <w:rFonts w:ascii="Times New Roman" w:hAnsi="Times New Roman" w:cs="Times New Roman"/>
          <w:sz w:val="28"/>
          <w:szCs w:val="28"/>
        </w:rPr>
        <w:t>радигми.(</w:t>
      </w:r>
      <w:r w:rsidRPr="00AA7484">
        <w:t xml:space="preserve"> </w:t>
      </w:r>
      <w:r w:rsidRPr="00AA7484">
        <w:rPr>
          <w:rFonts w:ascii="Times New Roman" w:hAnsi="Times New Roman" w:cs="Times New Roman"/>
          <w:sz w:val="28"/>
          <w:szCs w:val="28"/>
        </w:rPr>
        <w:t>S. Covey</w:t>
      </w:r>
      <w:r>
        <w:rPr>
          <w:rFonts w:ascii="Times New Roman" w:hAnsi="Times New Roman" w:cs="Times New Roman"/>
          <w:sz w:val="28"/>
          <w:szCs w:val="28"/>
        </w:rPr>
        <w:t xml:space="preserve"> 2013р.)</w:t>
      </w:r>
    </w:p>
    <w:p w:rsidR="00AA7484" w:rsidRDefault="00AA7484" w:rsidP="00AA7484">
      <w:pPr>
        <w:spacing w:after="0" w:line="240" w:lineRule="auto"/>
        <w:ind w:firstLine="851"/>
        <w:jc w:val="both"/>
        <w:rPr>
          <w:rFonts w:ascii="Times New Roman" w:hAnsi="Times New Roman" w:cs="Times New Roman"/>
          <w:sz w:val="28"/>
          <w:szCs w:val="28"/>
        </w:rPr>
      </w:pPr>
      <w:r w:rsidRPr="00AA7484">
        <w:rPr>
          <w:rFonts w:ascii="Times New Roman" w:hAnsi="Times New Roman" w:cs="Times New Roman"/>
          <w:sz w:val="28"/>
          <w:szCs w:val="28"/>
        </w:rPr>
        <w:t xml:space="preserve">Парадигму наукової операції, яка базується на прибутковій людині та прибутковій стабільності. Оптимальний стиль діяльності в такій ситуації визначається як авторитарний. </w:t>
      </w:r>
    </w:p>
    <w:p w:rsidR="00AA7484" w:rsidRDefault="00AA7484" w:rsidP="00AA7484">
      <w:pPr>
        <w:spacing w:after="0" w:line="240" w:lineRule="auto"/>
        <w:ind w:firstLine="851"/>
        <w:jc w:val="both"/>
        <w:rPr>
          <w:rFonts w:ascii="Times New Roman" w:hAnsi="Times New Roman" w:cs="Times New Roman"/>
          <w:sz w:val="28"/>
          <w:szCs w:val="28"/>
        </w:rPr>
      </w:pPr>
      <w:r w:rsidRPr="00AA7484">
        <w:rPr>
          <w:rFonts w:ascii="Times New Roman" w:hAnsi="Times New Roman" w:cs="Times New Roman"/>
          <w:sz w:val="28"/>
          <w:szCs w:val="28"/>
        </w:rPr>
        <w:t xml:space="preserve">Парадигма земних стосунків визнає, поряд з прибутковою, соціальну сутність людини. Оптимальний стиль роботи – «доброзичливий деспотизм». </w:t>
      </w:r>
    </w:p>
    <w:p w:rsidR="00AA7484" w:rsidRDefault="00AA7484" w:rsidP="00AA7484">
      <w:pPr>
        <w:spacing w:after="0" w:line="240" w:lineRule="auto"/>
        <w:ind w:firstLine="851"/>
        <w:jc w:val="both"/>
        <w:rPr>
          <w:rFonts w:ascii="Times New Roman" w:hAnsi="Times New Roman" w:cs="Times New Roman"/>
          <w:sz w:val="28"/>
          <w:szCs w:val="28"/>
        </w:rPr>
      </w:pPr>
      <w:r w:rsidRPr="00AA7484">
        <w:rPr>
          <w:rFonts w:ascii="Times New Roman" w:hAnsi="Times New Roman" w:cs="Times New Roman"/>
          <w:sz w:val="28"/>
          <w:szCs w:val="28"/>
        </w:rPr>
        <w:t xml:space="preserve">Парадигма смертної скарбниці додає до перших двох мозкову субстанцію людини. Стиль операції спрямований на розкриття смертельної можливості. </w:t>
      </w:r>
    </w:p>
    <w:p w:rsidR="00AA7484" w:rsidRDefault="00AA7484" w:rsidP="00AA7484">
      <w:pPr>
        <w:spacing w:after="0" w:line="240" w:lineRule="auto"/>
        <w:ind w:firstLine="851"/>
        <w:jc w:val="both"/>
        <w:rPr>
          <w:rFonts w:ascii="Times New Roman" w:hAnsi="Times New Roman" w:cs="Times New Roman"/>
          <w:sz w:val="28"/>
          <w:szCs w:val="28"/>
        </w:rPr>
      </w:pPr>
      <w:r w:rsidRPr="00AA7484">
        <w:rPr>
          <w:rFonts w:ascii="Times New Roman" w:hAnsi="Times New Roman" w:cs="Times New Roman"/>
          <w:sz w:val="28"/>
          <w:szCs w:val="28"/>
        </w:rPr>
        <w:t>Принципоцентричне лідерство доповнює колишнє розуміння людини як духовної істоти й ґрунтується на системі принципів у формі цінностей, ідей, ідеалів, моралі. Основою подібної роботи є віра і довіра.</w:t>
      </w:r>
      <w:r w:rsidRPr="00AA7484">
        <w:t xml:space="preserve"> </w:t>
      </w:r>
      <w:r w:rsidRPr="00AA7484">
        <w:rPr>
          <w:rFonts w:ascii="Times New Roman" w:hAnsi="Times New Roman" w:cs="Times New Roman"/>
          <w:sz w:val="28"/>
          <w:szCs w:val="28"/>
        </w:rPr>
        <w:t>M. Lukashevich одним з перших вітчизняних вчених розібрав абстрактні підходи функціонування в сфері соціальної роботи і зазначив, що найбільш прийнятними є семінарії земних стосунків, семінарії поведінкових наук у поєднанні з системним, процесним і ситуаційним підходами.</w:t>
      </w:r>
      <w:r>
        <w:rPr>
          <w:rFonts w:ascii="Times New Roman" w:hAnsi="Times New Roman" w:cs="Times New Roman"/>
          <w:sz w:val="28"/>
          <w:szCs w:val="28"/>
        </w:rPr>
        <w:t>(</w:t>
      </w:r>
      <w:r w:rsidRPr="00AA7484">
        <w:t xml:space="preserve"> </w:t>
      </w:r>
      <w:r w:rsidRPr="00AA7484">
        <w:rPr>
          <w:rFonts w:ascii="Times New Roman" w:hAnsi="Times New Roman" w:cs="Times New Roman"/>
          <w:sz w:val="28"/>
          <w:szCs w:val="28"/>
        </w:rPr>
        <w:t>M. Lukashevich</w:t>
      </w:r>
      <w:r>
        <w:rPr>
          <w:rFonts w:ascii="Times New Roman" w:hAnsi="Times New Roman" w:cs="Times New Roman"/>
          <w:sz w:val="28"/>
          <w:szCs w:val="28"/>
        </w:rPr>
        <w:t xml:space="preserve"> 1990 р.)</w:t>
      </w:r>
    </w:p>
    <w:p w:rsidR="00AA7484" w:rsidRPr="00AA7484" w:rsidRDefault="00AA7484" w:rsidP="00AA7484">
      <w:pPr>
        <w:spacing w:after="0" w:line="240" w:lineRule="auto"/>
        <w:ind w:firstLine="851"/>
        <w:jc w:val="both"/>
        <w:rPr>
          <w:rFonts w:ascii="Times New Roman" w:hAnsi="Times New Roman" w:cs="Times New Roman"/>
          <w:sz w:val="28"/>
          <w:szCs w:val="28"/>
        </w:rPr>
      </w:pPr>
      <w:r w:rsidRPr="00AA7484">
        <w:rPr>
          <w:rFonts w:ascii="Times New Roman" w:hAnsi="Times New Roman" w:cs="Times New Roman"/>
          <w:sz w:val="28"/>
          <w:szCs w:val="28"/>
        </w:rPr>
        <w:t>Система соціальної роботи є динамічною та відкритою системою, яка реагує на всі зміни як внутрішнього, так і зовнішнього характеру. Особливий вплив мають негативні зрушення та метаморфози в суспільстві, тому процес операції значно ускладнюється через неможливість прогнозування розвитку екстремальних ситуацій та їх наслідків.</w:t>
      </w:r>
    </w:p>
    <w:p w:rsidR="00AA7484" w:rsidRDefault="00BE01BC" w:rsidP="00AA748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Т</w:t>
      </w:r>
      <w:r w:rsidR="00AA7484" w:rsidRPr="00AA7484">
        <w:rPr>
          <w:rFonts w:ascii="Times New Roman" w:hAnsi="Times New Roman" w:cs="Times New Roman"/>
          <w:sz w:val="28"/>
          <w:szCs w:val="28"/>
        </w:rPr>
        <w:t>аким чином, з цих позицій ми розглянемо кілька нових моделей підходів до функціонування соціального розвитку, серед яких можна відзначити синергетичний, глобалізаційний, що охоплює дорогоцінний, екологічний, угодно-інтеграційний, навчальний та інноваційний, комерційний та соціальний підходи, нове державне управління. дія цих моделей підходів у управлінні процесами завжди посилюється системним і ситуаційним підходами, а також якісною роботою</w:t>
      </w:r>
      <w:r>
        <w:rPr>
          <w:rFonts w:ascii="Times New Roman" w:hAnsi="Times New Roman" w:cs="Times New Roman"/>
          <w:sz w:val="28"/>
          <w:szCs w:val="28"/>
        </w:rPr>
        <w:t>.</w:t>
      </w:r>
    </w:p>
    <w:p w:rsidR="00BE01BC" w:rsidRDefault="00BE01BC" w:rsidP="00AA7484">
      <w:pPr>
        <w:spacing w:after="0" w:line="240" w:lineRule="auto"/>
        <w:ind w:firstLine="851"/>
        <w:jc w:val="both"/>
        <w:rPr>
          <w:rFonts w:ascii="Times New Roman" w:hAnsi="Times New Roman" w:cs="Times New Roman"/>
          <w:sz w:val="28"/>
          <w:szCs w:val="28"/>
        </w:rPr>
      </w:pPr>
      <w:r w:rsidRPr="00BE01BC">
        <w:rPr>
          <w:rFonts w:ascii="Times New Roman" w:hAnsi="Times New Roman" w:cs="Times New Roman"/>
          <w:sz w:val="28"/>
          <w:szCs w:val="28"/>
        </w:rPr>
        <w:lastRenderedPageBreak/>
        <w:t xml:space="preserve">Іншим досить інтригуючим підходом у нашому дослідженні є нова державна операція, яка як концепція та модель державного управління сформувалась у 1980-х роках. </w:t>
      </w:r>
    </w:p>
    <w:p w:rsidR="00BE01BC" w:rsidRDefault="00BE01BC" w:rsidP="00AA7484">
      <w:pPr>
        <w:spacing w:after="0" w:line="240" w:lineRule="auto"/>
        <w:ind w:firstLine="851"/>
        <w:jc w:val="both"/>
        <w:rPr>
          <w:rFonts w:ascii="Times New Roman" w:hAnsi="Times New Roman" w:cs="Times New Roman"/>
          <w:sz w:val="28"/>
          <w:szCs w:val="28"/>
        </w:rPr>
      </w:pPr>
      <w:r w:rsidRPr="00BE01BC">
        <w:rPr>
          <w:rFonts w:ascii="Times New Roman" w:hAnsi="Times New Roman" w:cs="Times New Roman"/>
          <w:sz w:val="28"/>
          <w:szCs w:val="28"/>
        </w:rPr>
        <w:t xml:space="preserve">Це було прагнення до існування також бюрократії, ієрархічної асоціації, централізації, організаційної стабільності та державної служби, яка ґрунтувалася на веденні бізнесу в умовах запиту. Ця концепція виникла в розвинутих країнах США, Великій Британії, Новій Зеландії, Канаді та ін. </w:t>
      </w:r>
    </w:p>
    <w:p w:rsidR="00BE01BC" w:rsidRDefault="00BE01BC" w:rsidP="00AA7484">
      <w:pPr>
        <w:spacing w:after="0" w:line="240" w:lineRule="auto"/>
        <w:ind w:firstLine="851"/>
        <w:jc w:val="both"/>
        <w:rPr>
          <w:rFonts w:ascii="Times New Roman" w:hAnsi="Times New Roman" w:cs="Times New Roman"/>
          <w:sz w:val="28"/>
          <w:szCs w:val="28"/>
        </w:rPr>
      </w:pPr>
      <w:r w:rsidRPr="00BE01BC">
        <w:rPr>
          <w:rFonts w:ascii="Times New Roman" w:hAnsi="Times New Roman" w:cs="Times New Roman"/>
          <w:sz w:val="28"/>
          <w:szCs w:val="28"/>
        </w:rPr>
        <w:t>Особливість переходу до нової державної експлуатації полягає у використанні принципу субсидіарності об'єднання операцій, у наближенні до споживача послуг, дотримання критерію ефективності, якості та прибутковості системи державного функціонування шляхом створення багатопрофесійного взводу, який делегує повноваження від прийняття рішень до моніторингу вчинення відповідно до поставлених завдань.</w:t>
      </w:r>
    </w:p>
    <w:p w:rsidR="00BE01BC" w:rsidRDefault="00BE01BC" w:rsidP="00AA7484">
      <w:pPr>
        <w:spacing w:after="0" w:line="240" w:lineRule="auto"/>
        <w:ind w:firstLine="851"/>
        <w:jc w:val="both"/>
        <w:rPr>
          <w:rFonts w:ascii="Times New Roman" w:hAnsi="Times New Roman" w:cs="Times New Roman"/>
          <w:sz w:val="28"/>
          <w:szCs w:val="28"/>
        </w:rPr>
      </w:pPr>
      <w:r w:rsidRPr="00BE01BC">
        <w:rPr>
          <w:rFonts w:ascii="Times New Roman" w:hAnsi="Times New Roman" w:cs="Times New Roman"/>
          <w:sz w:val="28"/>
          <w:szCs w:val="28"/>
        </w:rPr>
        <w:t xml:space="preserve">Відповідно до цього підходу для опису змісту державного управління використовувалося поняття «лідерство», а не «адміністрування». Під лідерством передбачається, що створення інтеграційної системи державних і недержавних і транснаціональних інституцій або змішаних структур спрямоване на розвиток суспільства та вирішення гострих проблем. </w:t>
      </w:r>
    </w:p>
    <w:p w:rsidR="00BE01BC" w:rsidRDefault="00BE01BC" w:rsidP="00AA7484">
      <w:pPr>
        <w:spacing w:after="0" w:line="240" w:lineRule="auto"/>
        <w:ind w:firstLine="851"/>
        <w:jc w:val="both"/>
        <w:rPr>
          <w:rFonts w:ascii="Times New Roman" w:hAnsi="Times New Roman" w:cs="Times New Roman"/>
          <w:sz w:val="28"/>
          <w:szCs w:val="28"/>
        </w:rPr>
      </w:pPr>
      <w:r w:rsidRPr="00BE01BC">
        <w:rPr>
          <w:rFonts w:ascii="Times New Roman" w:hAnsi="Times New Roman" w:cs="Times New Roman"/>
          <w:sz w:val="28"/>
          <w:szCs w:val="28"/>
        </w:rPr>
        <w:t>Цей підхід приділяє велику увагу провокації та стимулюванню, але мало уваги приділяється етичним принципам і значенню особливостей публічної сфери. Тому застосовувати його в державному управлінні соціальною роботою відносно делікатно, але цей підхід підходить для створення великомасштабних соціальних систем.</w:t>
      </w:r>
      <w:r w:rsidR="00252B3E" w:rsidRPr="00252B3E">
        <w:rPr>
          <w:rFonts w:ascii="Times New Roman" w:hAnsi="Times New Roman" w:cs="Times New Roman"/>
          <w:sz w:val="28"/>
          <w:szCs w:val="28"/>
        </w:rPr>
        <w:t xml:space="preserve"> </w:t>
      </w:r>
      <w:r w:rsidR="00252B3E">
        <w:rPr>
          <w:rFonts w:ascii="Times New Roman" w:hAnsi="Times New Roman" w:cs="Times New Roman"/>
          <w:sz w:val="28"/>
          <w:szCs w:val="28"/>
        </w:rPr>
        <w:t>(</w:t>
      </w:r>
      <w:r w:rsidR="00252B3E" w:rsidRPr="00252B3E">
        <w:rPr>
          <w:rFonts w:ascii="Times New Roman" w:hAnsi="Times New Roman" w:cs="Times New Roman"/>
          <w:sz w:val="28"/>
          <w:szCs w:val="28"/>
        </w:rPr>
        <w:t>Sociological encyclopedia</w:t>
      </w:r>
      <w:r w:rsidR="00252B3E">
        <w:rPr>
          <w:rFonts w:ascii="Times New Roman" w:hAnsi="Times New Roman" w:cs="Times New Roman"/>
          <w:sz w:val="28"/>
          <w:szCs w:val="28"/>
        </w:rPr>
        <w:t>2008р.)</w:t>
      </w:r>
    </w:p>
    <w:p w:rsidR="00AD65DC" w:rsidRDefault="00AD65DC" w:rsidP="00AD65DC">
      <w:pPr>
        <w:spacing w:after="0" w:line="240" w:lineRule="auto"/>
        <w:ind w:firstLine="851"/>
        <w:jc w:val="both"/>
        <w:rPr>
          <w:rFonts w:ascii="Times New Roman" w:hAnsi="Times New Roman" w:cs="Times New Roman"/>
          <w:sz w:val="28"/>
          <w:szCs w:val="28"/>
        </w:rPr>
      </w:pPr>
      <w:r w:rsidRPr="00AD65DC">
        <w:rPr>
          <w:rFonts w:ascii="Times New Roman" w:hAnsi="Times New Roman" w:cs="Times New Roman"/>
          <w:sz w:val="28"/>
          <w:szCs w:val="28"/>
        </w:rPr>
        <w:t xml:space="preserve">Все-таки слід вказати на запит ліберальний підхід ( 80 – 90 pp., Якщо розглядати подальший розвиток загальності в функціонуванні. ХХ ст.), політичні мережі ( 90-ті рр. ХХ ст. – перше десятиліття ХХІ ст.), а також – відкрите управління (кінець першого. </w:t>
      </w:r>
    </w:p>
    <w:p w:rsidR="00AD65DC" w:rsidRDefault="00AD65DC" w:rsidP="00AD65DC">
      <w:pPr>
        <w:spacing w:after="0" w:line="240" w:lineRule="auto"/>
        <w:ind w:firstLine="851"/>
        <w:jc w:val="both"/>
        <w:rPr>
          <w:rFonts w:ascii="Times New Roman" w:hAnsi="Times New Roman" w:cs="Times New Roman"/>
          <w:sz w:val="28"/>
          <w:szCs w:val="28"/>
        </w:rPr>
      </w:pPr>
      <w:r w:rsidRPr="00AD65DC">
        <w:rPr>
          <w:rFonts w:ascii="Times New Roman" w:hAnsi="Times New Roman" w:cs="Times New Roman"/>
          <w:sz w:val="28"/>
          <w:szCs w:val="28"/>
        </w:rPr>
        <w:t xml:space="preserve">Розвиток діяльності вимагає нових підходів, окрім запитів – ієрархічних кісток, вимагаються політичні результати, які забезпечують взаємозалежність держави та громадянського суспільства через впровадження концепції «політичного» мережі" (неоменеджералізм). Так звані "політичні мережі" виникають у різноманітних сферах суспільства і являють собою комплекс структурних зв'язків між політичними інститутами держави та суспільства. </w:t>
      </w:r>
    </w:p>
    <w:p w:rsidR="00AD65DC" w:rsidRPr="00AD65DC" w:rsidRDefault="00AD65DC" w:rsidP="00AD65DC">
      <w:pPr>
        <w:spacing w:after="0" w:line="240" w:lineRule="auto"/>
        <w:ind w:firstLine="851"/>
        <w:jc w:val="both"/>
        <w:rPr>
          <w:rFonts w:ascii="Times New Roman" w:hAnsi="Times New Roman" w:cs="Times New Roman"/>
          <w:sz w:val="28"/>
          <w:szCs w:val="28"/>
        </w:rPr>
      </w:pPr>
      <w:r w:rsidRPr="00AD65DC">
        <w:rPr>
          <w:rFonts w:ascii="Times New Roman" w:hAnsi="Times New Roman" w:cs="Times New Roman"/>
          <w:sz w:val="28"/>
          <w:szCs w:val="28"/>
        </w:rPr>
        <w:t>Основними перевагами цього підходу є переплетення державних влада та громадянське суспільство; укладення угод у процесі обміну наявними скарбницями; спільні поти; відсутність масштабу в управлінні; наявність культури згоди емент.</w:t>
      </w:r>
    </w:p>
    <w:p w:rsidR="00AD65DC" w:rsidRDefault="00AD65DC" w:rsidP="00AD65DC">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Т</w:t>
      </w:r>
      <w:r w:rsidRPr="00AD65DC">
        <w:rPr>
          <w:rFonts w:ascii="Times New Roman" w:hAnsi="Times New Roman" w:cs="Times New Roman"/>
          <w:sz w:val="28"/>
          <w:szCs w:val="28"/>
        </w:rPr>
        <w:t xml:space="preserve">ому у відкритому управлінні передбачається врахування інтересів розвитку громадянського суспільства, високий ступінь відкритості управління на будь-якій посаді для загального контролю та широка участь громадськості в процесі функціонування. Підхід відкритого управління, де вирішальними загальними рисами є громадянське суспільство, республіка та </w:t>
      </w:r>
      <w:r w:rsidRPr="00AD65DC">
        <w:rPr>
          <w:rFonts w:ascii="Times New Roman" w:hAnsi="Times New Roman" w:cs="Times New Roman"/>
          <w:sz w:val="28"/>
          <w:szCs w:val="28"/>
        </w:rPr>
        <w:lastRenderedPageBreak/>
        <w:t xml:space="preserve">соціальне функціонування, найбільше підходить для державного управління системою соціальної роботи. </w:t>
      </w:r>
    </w:p>
    <w:p w:rsidR="00AD65DC" w:rsidRDefault="00AD65DC" w:rsidP="00AD65DC">
      <w:pPr>
        <w:spacing w:after="0" w:line="240" w:lineRule="auto"/>
        <w:ind w:firstLine="851"/>
        <w:jc w:val="both"/>
        <w:rPr>
          <w:rFonts w:ascii="Times New Roman" w:hAnsi="Times New Roman" w:cs="Times New Roman"/>
          <w:sz w:val="28"/>
          <w:szCs w:val="28"/>
        </w:rPr>
      </w:pPr>
      <w:r w:rsidRPr="00AD65DC">
        <w:rPr>
          <w:rFonts w:ascii="Times New Roman" w:hAnsi="Times New Roman" w:cs="Times New Roman"/>
          <w:sz w:val="28"/>
          <w:szCs w:val="28"/>
        </w:rPr>
        <w:t>Останнім часом державна влада наполегливо залучає громадськість до опрацювання гострих суспільних проблем, виробляє оперативні висновки та висвітлює їх вчинення тощо.</w:t>
      </w:r>
    </w:p>
    <w:p w:rsidR="00083AF6" w:rsidRDefault="00AD65DC" w:rsidP="00AA7484">
      <w:pPr>
        <w:spacing w:after="0" w:line="240" w:lineRule="auto"/>
        <w:ind w:firstLine="851"/>
        <w:jc w:val="both"/>
        <w:rPr>
          <w:rFonts w:ascii="Times New Roman" w:hAnsi="Times New Roman" w:cs="Times New Roman"/>
          <w:sz w:val="28"/>
          <w:szCs w:val="28"/>
        </w:rPr>
      </w:pPr>
      <w:r w:rsidRPr="00AD65DC">
        <w:rPr>
          <w:rFonts w:ascii="Times New Roman" w:hAnsi="Times New Roman" w:cs="Times New Roman"/>
          <w:sz w:val="28"/>
          <w:szCs w:val="28"/>
        </w:rPr>
        <w:t xml:space="preserve">В Україні надсучасне державне функціонування системи соціальної роботи розвивається як державно-суспільна кістка, оскільки увага зосереджена на впливі державного та суспільного тонорегуляції в межах одного середовища. </w:t>
      </w:r>
    </w:p>
    <w:p w:rsidR="00083AF6" w:rsidRDefault="00AD65DC" w:rsidP="00AA7484">
      <w:pPr>
        <w:spacing w:after="0" w:line="240" w:lineRule="auto"/>
        <w:ind w:firstLine="851"/>
        <w:jc w:val="both"/>
        <w:rPr>
          <w:rFonts w:ascii="Times New Roman" w:hAnsi="Times New Roman" w:cs="Times New Roman"/>
          <w:sz w:val="28"/>
          <w:szCs w:val="28"/>
        </w:rPr>
      </w:pPr>
      <w:r w:rsidRPr="00AD65DC">
        <w:rPr>
          <w:rFonts w:ascii="Times New Roman" w:hAnsi="Times New Roman" w:cs="Times New Roman"/>
          <w:sz w:val="28"/>
          <w:szCs w:val="28"/>
        </w:rPr>
        <w:t xml:space="preserve">Крім того, як органи державної влади, так і громадськість є рівноправними суб’єктами процесу управління соціальною роботою на засадах соціального співробітництва. </w:t>
      </w:r>
    </w:p>
    <w:p w:rsidR="00083AF6" w:rsidRDefault="00AD65DC" w:rsidP="00AA7484">
      <w:pPr>
        <w:spacing w:after="0" w:line="240" w:lineRule="auto"/>
        <w:ind w:firstLine="851"/>
        <w:jc w:val="both"/>
        <w:rPr>
          <w:rFonts w:ascii="Times New Roman" w:hAnsi="Times New Roman" w:cs="Times New Roman"/>
          <w:sz w:val="28"/>
          <w:szCs w:val="28"/>
        </w:rPr>
      </w:pPr>
      <w:r w:rsidRPr="00AD65DC">
        <w:rPr>
          <w:rFonts w:ascii="Times New Roman" w:hAnsi="Times New Roman" w:cs="Times New Roman"/>
          <w:sz w:val="28"/>
          <w:szCs w:val="28"/>
        </w:rPr>
        <w:t xml:space="preserve">Таким чином, необхідно враховувати як участь державних, так і недержавних структур, спільну комерцію в роботі соціальної роботи. Концепція громадянського суспільства є важливою для розуміння державно-суспільної діяльності. </w:t>
      </w:r>
    </w:p>
    <w:p w:rsidR="00083AF6" w:rsidRDefault="00AD65DC" w:rsidP="00AA7484">
      <w:pPr>
        <w:spacing w:after="0" w:line="240" w:lineRule="auto"/>
        <w:ind w:firstLine="851"/>
        <w:jc w:val="both"/>
        <w:rPr>
          <w:rFonts w:ascii="Times New Roman" w:hAnsi="Times New Roman" w:cs="Times New Roman"/>
          <w:sz w:val="28"/>
          <w:szCs w:val="28"/>
        </w:rPr>
      </w:pPr>
      <w:r w:rsidRPr="00AD65DC">
        <w:rPr>
          <w:rFonts w:ascii="Times New Roman" w:hAnsi="Times New Roman" w:cs="Times New Roman"/>
          <w:sz w:val="28"/>
          <w:szCs w:val="28"/>
        </w:rPr>
        <w:t xml:space="preserve">З точки зору функціонування підвизначення «громадянське суспільство» момент означає суспільство громадян із високим становищем прибутку, соціальними, політичними та мистецькими рисами, яке формує передові правові відносини з державою, суспільство рівних громадян що не залежить від держави, а взаємодіє з нею заради суспільного блага. </w:t>
      </w:r>
    </w:p>
    <w:p w:rsidR="00BE01BC" w:rsidRDefault="00AD65DC" w:rsidP="00AA7484">
      <w:pPr>
        <w:spacing w:after="0" w:line="240" w:lineRule="auto"/>
        <w:ind w:firstLine="851"/>
        <w:jc w:val="both"/>
        <w:rPr>
          <w:rFonts w:ascii="Times New Roman" w:hAnsi="Times New Roman" w:cs="Times New Roman"/>
          <w:sz w:val="28"/>
          <w:szCs w:val="28"/>
        </w:rPr>
      </w:pPr>
      <w:r w:rsidRPr="00AD65DC">
        <w:rPr>
          <w:rFonts w:ascii="Times New Roman" w:hAnsi="Times New Roman" w:cs="Times New Roman"/>
          <w:sz w:val="28"/>
          <w:szCs w:val="28"/>
        </w:rPr>
        <w:t>Громадянське суспільство наполегливо сприяє процесам політичної демократизації, набуттю державою правових ознак, відстоюючи матеріальну і духовну незалежність людини від держави, домагаючись правової гарантії такої незалежності, захисту приватних і суспільних інтересів людей.</w:t>
      </w:r>
    </w:p>
    <w:p w:rsidR="00083AF6" w:rsidRDefault="00083AF6" w:rsidP="00AA7484">
      <w:pPr>
        <w:spacing w:after="0" w:line="240" w:lineRule="auto"/>
        <w:ind w:firstLine="851"/>
        <w:jc w:val="both"/>
        <w:rPr>
          <w:rFonts w:ascii="Times New Roman" w:hAnsi="Times New Roman" w:cs="Times New Roman"/>
          <w:sz w:val="28"/>
          <w:szCs w:val="28"/>
        </w:rPr>
      </w:pPr>
      <w:r w:rsidRPr="00083AF6">
        <w:rPr>
          <w:rFonts w:ascii="Times New Roman" w:hAnsi="Times New Roman" w:cs="Times New Roman"/>
          <w:sz w:val="28"/>
          <w:szCs w:val="28"/>
        </w:rPr>
        <w:t>Альтернативний тип типологічного аналізу або багатокритеріальну типологію соціальної роботи (як один із видів соціальної діяльності (40 видів діяльності за різними критеріями) надав</w:t>
      </w:r>
      <w:r w:rsidRPr="00083AF6">
        <w:t xml:space="preserve"> </w:t>
      </w:r>
      <w:r w:rsidR="00252B3E">
        <w:t>(</w:t>
      </w:r>
      <w:r w:rsidRPr="00083AF6">
        <w:rPr>
          <w:rFonts w:ascii="Times New Roman" w:hAnsi="Times New Roman" w:cs="Times New Roman"/>
          <w:sz w:val="28"/>
          <w:szCs w:val="28"/>
        </w:rPr>
        <w:t>W. Beh.</w:t>
      </w:r>
      <w:r w:rsidR="00252B3E">
        <w:rPr>
          <w:rFonts w:ascii="Times New Roman" w:hAnsi="Times New Roman" w:cs="Times New Roman"/>
          <w:sz w:val="28"/>
          <w:szCs w:val="28"/>
        </w:rPr>
        <w:t>2000р.)</w:t>
      </w:r>
      <w:r w:rsidRPr="00083AF6">
        <w:rPr>
          <w:rFonts w:ascii="Times New Roman" w:hAnsi="Times New Roman" w:cs="Times New Roman"/>
          <w:sz w:val="28"/>
          <w:szCs w:val="28"/>
        </w:rPr>
        <w:t xml:space="preserve"> </w:t>
      </w:r>
    </w:p>
    <w:p w:rsidR="00083AF6" w:rsidRDefault="00083AF6" w:rsidP="00AA7484">
      <w:pPr>
        <w:spacing w:after="0" w:line="240" w:lineRule="auto"/>
        <w:ind w:firstLine="851"/>
        <w:jc w:val="both"/>
        <w:rPr>
          <w:rFonts w:ascii="Times New Roman" w:hAnsi="Times New Roman" w:cs="Times New Roman"/>
          <w:sz w:val="28"/>
          <w:szCs w:val="28"/>
        </w:rPr>
      </w:pPr>
      <w:r w:rsidRPr="00083AF6">
        <w:rPr>
          <w:rFonts w:ascii="Times New Roman" w:hAnsi="Times New Roman" w:cs="Times New Roman"/>
          <w:sz w:val="28"/>
          <w:szCs w:val="28"/>
        </w:rPr>
        <w:t xml:space="preserve">Надано змістовну характеристику, а також Переваги та недоліки кожного типу. Серед них централізована та децентралізована — це корисні для уваги операції соціальної роботи, які існують одночасно на практиці. </w:t>
      </w:r>
    </w:p>
    <w:p w:rsidR="00083AF6" w:rsidRDefault="00083AF6" w:rsidP="00AA7484">
      <w:pPr>
        <w:spacing w:after="0" w:line="240" w:lineRule="auto"/>
        <w:ind w:firstLine="851"/>
        <w:jc w:val="both"/>
        <w:rPr>
          <w:rFonts w:ascii="Times New Roman" w:hAnsi="Times New Roman" w:cs="Times New Roman"/>
          <w:sz w:val="28"/>
          <w:szCs w:val="28"/>
        </w:rPr>
      </w:pPr>
      <w:r w:rsidRPr="00083AF6">
        <w:rPr>
          <w:rFonts w:ascii="Times New Roman" w:hAnsi="Times New Roman" w:cs="Times New Roman"/>
          <w:sz w:val="28"/>
          <w:szCs w:val="28"/>
        </w:rPr>
        <w:t>При децентралізованому функціонуванні основні повноваження щодо функціонування соціальної системи делегуються нижчим ланкам операційної системи соціальної роботи при збереженні ієрархічної структури інституту соціальної роботи, на громадській посаді, відмові від зосереджені думки щодо важливих операцій для розробки стратегії, співпраці та рекомендацій n заходи на крайніх етапах навантаження об'єкта операції.</w:t>
      </w:r>
    </w:p>
    <w:p w:rsidR="00083AF6" w:rsidRPr="00083AF6" w:rsidRDefault="00083AF6" w:rsidP="00083AF6">
      <w:pPr>
        <w:spacing w:after="0" w:line="240" w:lineRule="auto"/>
        <w:ind w:firstLine="851"/>
        <w:jc w:val="both"/>
        <w:rPr>
          <w:rFonts w:ascii="Times New Roman" w:hAnsi="Times New Roman" w:cs="Times New Roman"/>
          <w:sz w:val="28"/>
          <w:szCs w:val="28"/>
        </w:rPr>
      </w:pPr>
      <w:r w:rsidRPr="00083AF6">
        <w:rPr>
          <w:rFonts w:ascii="Times New Roman" w:hAnsi="Times New Roman" w:cs="Times New Roman"/>
          <w:sz w:val="28"/>
          <w:szCs w:val="28"/>
        </w:rPr>
        <w:t>Тепер проектна операція соціальної роботи стане ширшою, першочерговим завданням є гармонійний результат соціальних проблем, з яких складається програма застосовної поведінки; функції та всі характеристики операційної асоціації пов’язані з цим. Оптимальною побудовою державного управління може бути матрична організаційна структура, яка передбачає розмежування повноважень не за сферами діяльності чи компасом діяльності, а за проблемним характером операційних думок.</w:t>
      </w:r>
    </w:p>
    <w:p w:rsidR="00083AF6" w:rsidRDefault="00083AF6" w:rsidP="00083AF6">
      <w:pPr>
        <w:spacing w:after="0" w:line="240" w:lineRule="auto"/>
        <w:ind w:firstLine="851"/>
        <w:jc w:val="both"/>
        <w:rPr>
          <w:rFonts w:ascii="Times New Roman" w:hAnsi="Times New Roman" w:cs="Times New Roman"/>
          <w:sz w:val="28"/>
          <w:szCs w:val="28"/>
        </w:rPr>
      </w:pPr>
      <w:r w:rsidRPr="00083AF6">
        <w:rPr>
          <w:rFonts w:ascii="Times New Roman" w:hAnsi="Times New Roman" w:cs="Times New Roman"/>
          <w:sz w:val="28"/>
          <w:szCs w:val="28"/>
        </w:rPr>
        <w:lastRenderedPageBreak/>
        <w:t>Варто зазначити, що українське суспільство на даному етапі належить до транзитивних суспільств. Це суспільства Східної Європи та країн колишнього Радянського Союзу. тому «пропозиція соціальних мереж», яка пов’язана з участю громадянського суспільства та його позитивним впливом на політичні та виконавчі процеси, може стати відносно перспективною в державному управлінні системою соціальної роботи в умовах перехідного суспільства .</w:t>
      </w:r>
    </w:p>
    <w:p w:rsidR="00083AF6" w:rsidRDefault="00083AF6" w:rsidP="00083AF6">
      <w:pPr>
        <w:spacing w:after="0" w:line="240" w:lineRule="auto"/>
        <w:ind w:firstLine="851"/>
        <w:jc w:val="both"/>
        <w:rPr>
          <w:rFonts w:ascii="Times New Roman" w:hAnsi="Times New Roman" w:cs="Times New Roman"/>
          <w:sz w:val="28"/>
          <w:szCs w:val="28"/>
        </w:rPr>
      </w:pPr>
      <w:r w:rsidRPr="00083AF6">
        <w:rPr>
          <w:rFonts w:ascii="Times New Roman" w:hAnsi="Times New Roman" w:cs="Times New Roman"/>
          <w:sz w:val="28"/>
          <w:szCs w:val="28"/>
        </w:rPr>
        <w:t xml:space="preserve"> У загальному вигляді соціальна мережа визначається як спонтанно або цілеспрямовано сформована, досить стійка і впорядкована сукупність вертикальних, перехресних зв'язків державних і недержавних суб'єктів соціальної напруги (індивідів, груп, об'єднань, інститутів). </w:t>
      </w:r>
    </w:p>
    <w:p w:rsidR="00083AF6" w:rsidRDefault="00083AF6" w:rsidP="00083AF6">
      <w:pPr>
        <w:spacing w:after="0" w:line="240" w:lineRule="auto"/>
        <w:ind w:firstLine="851"/>
        <w:jc w:val="both"/>
        <w:rPr>
          <w:rFonts w:ascii="Times New Roman" w:hAnsi="Times New Roman" w:cs="Times New Roman"/>
          <w:sz w:val="28"/>
          <w:szCs w:val="28"/>
        </w:rPr>
      </w:pPr>
      <w:r w:rsidRPr="00083AF6">
        <w:rPr>
          <w:rFonts w:ascii="Times New Roman" w:hAnsi="Times New Roman" w:cs="Times New Roman"/>
          <w:sz w:val="28"/>
          <w:szCs w:val="28"/>
        </w:rPr>
        <w:t xml:space="preserve">Спільні інтереси, умови ресурсної чи іншої взаємозалежності, вирішення конкретних або мінливих проблем шляхом укладення певної угоди (не обов’язково в загальних суспільних інтересах) можуть бути причинами їх обставин. </w:t>
      </w:r>
    </w:p>
    <w:p w:rsidR="00083AF6" w:rsidRDefault="00083AF6" w:rsidP="00083AF6">
      <w:pPr>
        <w:spacing w:after="0" w:line="240" w:lineRule="auto"/>
        <w:ind w:firstLine="851"/>
        <w:jc w:val="both"/>
        <w:rPr>
          <w:rFonts w:ascii="Times New Roman" w:hAnsi="Times New Roman" w:cs="Times New Roman"/>
          <w:sz w:val="28"/>
          <w:szCs w:val="28"/>
        </w:rPr>
      </w:pPr>
      <w:r w:rsidRPr="00083AF6">
        <w:rPr>
          <w:rFonts w:ascii="Times New Roman" w:hAnsi="Times New Roman" w:cs="Times New Roman"/>
          <w:sz w:val="28"/>
          <w:szCs w:val="28"/>
        </w:rPr>
        <w:t>Під час вивчення мереж використовується ряд тонких стилів, уніфікованих представлень мереж у вигляді матриць і графів; тонке вираження перехідності, центральності</w:t>
      </w:r>
      <w:r>
        <w:rPr>
          <w:rFonts w:ascii="Times New Roman" w:hAnsi="Times New Roman" w:cs="Times New Roman"/>
          <w:sz w:val="28"/>
          <w:szCs w:val="28"/>
        </w:rPr>
        <w:t>.</w:t>
      </w:r>
      <w:r w:rsidR="004529C6" w:rsidRPr="004529C6">
        <w:rPr>
          <w:rFonts w:ascii="Times New Roman" w:hAnsi="Times New Roman" w:cs="Times New Roman"/>
          <w:sz w:val="28"/>
          <w:szCs w:val="28"/>
        </w:rPr>
        <w:t xml:space="preserve"> </w:t>
      </w:r>
      <w:r w:rsidR="004529C6">
        <w:rPr>
          <w:rFonts w:ascii="Times New Roman" w:hAnsi="Times New Roman" w:cs="Times New Roman"/>
          <w:sz w:val="28"/>
          <w:szCs w:val="28"/>
        </w:rPr>
        <w:t>(</w:t>
      </w:r>
      <w:r w:rsidR="004529C6" w:rsidRPr="00252B3E">
        <w:rPr>
          <w:rFonts w:ascii="Times New Roman" w:hAnsi="Times New Roman" w:cs="Times New Roman"/>
          <w:sz w:val="28"/>
          <w:szCs w:val="28"/>
        </w:rPr>
        <w:t>Marsh D. and Martin S. Understanding Policy Networks</w:t>
      </w:r>
      <w:r w:rsidR="004529C6">
        <w:rPr>
          <w:rFonts w:ascii="Times New Roman" w:hAnsi="Times New Roman" w:cs="Times New Roman"/>
          <w:sz w:val="28"/>
          <w:szCs w:val="28"/>
        </w:rPr>
        <w:t xml:space="preserve"> 2000р.)</w:t>
      </w:r>
      <w:bookmarkStart w:id="0" w:name="_GoBack"/>
      <w:bookmarkEnd w:id="0"/>
    </w:p>
    <w:p w:rsidR="003B27EF" w:rsidRDefault="00083AF6" w:rsidP="00083AF6">
      <w:pPr>
        <w:spacing w:after="0" w:line="240" w:lineRule="auto"/>
        <w:ind w:firstLine="851"/>
        <w:jc w:val="both"/>
        <w:rPr>
          <w:rFonts w:ascii="Times New Roman" w:hAnsi="Times New Roman" w:cs="Times New Roman"/>
          <w:sz w:val="28"/>
          <w:szCs w:val="28"/>
        </w:rPr>
      </w:pPr>
      <w:r w:rsidRPr="00083AF6">
        <w:rPr>
          <w:rFonts w:ascii="Times New Roman" w:hAnsi="Times New Roman" w:cs="Times New Roman"/>
          <w:sz w:val="28"/>
          <w:szCs w:val="28"/>
        </w:rPr>
        <w:t xml:space="preserve">На нашу думку, у такому випадку можна було б виробити унікальну транзитивну (перехідну) пропозицію державного функціонування системи соціальної роботи. </w:t>
      </w:r>
    </w:p>
    <w:p w:rsidR="003B27EF" w:rsidRDefault="00083AF6" w:rsidP="00083AF6">
      <w:pPr>
        <w:spacing w:after="0" w:line="240" w:lineRule="auto"/>
        <w:ind w:firstLine="851"/>
        <w:jc w:val="both"/>
        <w:rPr>
          <w:rFonts w:ascii="Times New Roman" w:hAnsi="Times New Roman" w:cs="Times New Roman"/>
          <w:sz w:val="28"/>
          <w:szCs w:val="28"/>
        </w:rPr>
      </w:pPr>
      <w:r w:rsidRPr="00083AF6">
        <w:rPr>
          <w:rFonts w:ascii="Times New Roman" w:hAnsi="Times New Roman" w:cs="Times New Roman"/>
          <w:sz w:val="28"/>
          <w:szCs w:val="28"/>
        </w:rPr>
        <w:t xml:space="preserve">Його суть полягає у швидкому реагуванні на зміни (наприклад, погіршення забезпечення соціальної роботи, збільшення чи скорочення незахищених верств населення, які потребують соціальної підтримки (ВПО, учасники АТО та члени сімей тощо), реформування соціальної сфера та інші несподівані ситуації); негнучкість і структурна перебудова соціального статусу; створення міжвідомчих рад державного співробітництва при всіх ситуаціях державного управління, моніторингу та адаптації запропонованих соціальних програм із залученням усіх державних бюджетів та транснаціональних благодійників для підтримки змін; прозорість та використання інформаційно-комунікаційних технологій тощо. </w:t>
      </w:r>
    </w:p>
    <w:p w:rsidR="00083AF6" w:rsidRDefault="00083AF6" w:rsidP="00083AF6">
      <w:pPr>
        <w:spacing w:after="0" w:line="240" w:lineRule="auto"/>
        <w:ind w:firstLine="851"/>
        <w:jc w:val="both"/>
        <w:rPr>
          <w:rFonts w:ascii="Times New Roman" w:hAnsi="Times New Roman" w:cs="Times New Roman"/>
          <w:sz w:val="28"/>
          <w:szCs w:val="28"/>
        </w:rPr>
      </w:pPr>
      <w:r w:rsidRPr="00083AF6">
        <w:rPr>
          <w:rFonts w:ascii="Times New Roman" w:hAnsi="Times New Roman" w:cs="Times New Roman"/>
          <w:sz w:val="28"/>
          <w:szCs w:val="28"/>
        </w:rPr>
        <w:t>Ми повністю погоджуємося з твердженням зарубіжних експериментаторів, що «ефективна операція — це завжди операція, заснована на обставинах, що виникають, тобто ситуативна операція»</w:t>
      </w:r>
    </w:p>
    <w:p w:rsidR="003B27EF" w:rsidRDefault="003B27EF" w:rsidP="00083AF6">
      <w:pPr>
        <w:spacing w:after="0" w:line="240" w:lineRule="auto"/>
        <w:ind w:firstLine="851"/>
        <w:jc w:val="both"/>
        <w:rPr>
          <w:rFonts w:ascii="Times New Roman" w:hAnsi="Times New Roman" w:cs="Times New Roman"/>
          <w:sz w:val="28"/>
          <w:szCs w:val="28"/>
        </w:rPr>
      </w:pPr>
    </w:p>
    <w:p w:rsidR="003B27EF" w:rsidRPr="003B27EF" w:rsidRDefault="003B27EF" w:rsidP="003B27EF">
      <w:pPr>
        <w:spacing w:after="0" w:line="240" w:lineRule="auto"/>
        <w:ind w:firstLine="851"/>
        <w:jc w:val="both"/>
        <w:rPr>
          <w:rFonts w:ascii="Times New Roman" w:hAnsi="Times New Roman" w:cs="Times New Roman"/>
          <w:sz w:val="28"/>
          <w:szCs w:val="28"/>
        </w:rPr>
      </w:pPr>
      <w:r w:rsidRPr="00046CFE">
        <w:rPr>
          <w:rFonts w:ascii="Times New Roman" w:hAnsi="Times New Roman" w:cs="Times New Roman"/>
          <w:b/>
          <w:sz w:val="28"/>
          <w:szCs w:val="28"/>
        </w:rPr>
        <w:t>Discussion</w:t>
      </w:r>
      <w:r w:rsidRPr="006638C1">
        <w:rPr>
          <w:rFonts w:ascii="Times New Roman" w:hAnsi="Times New Roman" w:cs="Times New Roman"/>
          <w:b/>
          <w:sz w:val="28"/>
          <w:szCs w:val="28"/>
        </w:rPr>
        <w:t>.</w:t>
      </w:r>
      <w:r w:rsidRPr="003B27EF">
        <w:t xml:space="preserve"> </w:t>
      </w:r>
      <w:r w:rsidRPr="003B27EF">
        <w:rPr>
          <w:rFonts w:ascii="Times New Roman" w:hAnsi="Times New Roman" w:cs="Times New Roman"/>
          <w:sz w:val="28"/>
          <w:szCs w:val="28"/>
        </w:rPr>
        <w:t>Соціальна операція - це дія, що здійснюється в смертному суспільстві людьми по відношенню до людей. І суб'єкт, і об'єкт операції представлені тоді особою. Отже, в операційних системах, які служать на соціальному терені, головним і керую</w:t>
      </w:r>
      <w:r>
        <w:rPr>
          <w:rFonts w:ascii="Times New Roman" w:hAnsi="Times New Roman" w:cs="Times New Roman"/>
          <w:sz w:val="28"/>
          <w:szCs w:val="28"/>
        </w:rPr>
        <w:t>чим чинником є смертний фактор.</w:t>
      </w:r>
    </w:p>
    <w:p w:rsidR="003B27EF" w:rsidRPr="003B27EF" w:rsidRDefault="003B27EF" w:rsidP="003B27EF">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Д</w:t>
      </w:r>
      <w:r w:rsidRPr="003B27EF">
        <w:rPr>
          <w:rFonts w:ascii="Times New Roman" w:hAnsi="Times New Roman" w:cs="Times New Roman"/>
          <w:sz w:val="28"/>
          <w:szCs w:val="28"/>
        </w:rPr>
        <w:t>ія має місце майже в кожному суспільстві та в будь-якій земній філантропії. Залежно від буквальних, екологічних, політичних та інших обставин його претензії, форми та стилі можуть змінюватися. Необхідність</w:t>
      </w:r>
      <w:r>
        <w:rPr>
          <w:rFonts w:ascii="Times New Roman" w:hAnsi="Times New Roman" w:cs="Times New Roman"/>
          <w:sz w:val="28"/>
          <w:szCs w:val="28"/>
        </w:rPr>
        <w:t xml:space="preserve"> операції залишається без змін.</w:t>
      </w:r>
    </w:p>
    <w:p w:rsidR="003B27EF" w:rsidRPr="003B27EF" w:rsidRDefault="003B27EF" w:rsidP="003B27EF">
      <w:pPr>
        <w:spacing w:after="0" w:line="240" w:lineRule="auto"/>
        <w:ind w:firstLine="851"/>
        <w:jc w:val="both"/>
        <w:rPr>
          <w:rFonts w:ascii="Times New Roman" w:hAnsi="Times New Roman" w:cs="Times New Roman"/>
          <w:sz w:val="28"/>
          <w:szCs w:val="28"/>
        </w:rPr>
      </w:pPr>
      <w:r w:rsidRPr="003B27EF">
        <w:rPr>
          <w:rFonts w:ascii="Times New Roman" w:hAnsi="Times New Roman" w:cs="Times New Roman"/>
          <w:sz w:val="28"/>
          <w:szCs w:val="28"/>
        </w:rPr>
        <w:lastRenderedPageBreak/>
        <w:t>Соціальна операція спрямована на впорядкування та координацію спільної поведінки людей для досягнення поставленого перед ними завдання. Об'єктивна необхідність виникнення і розвитку діяльності в соціальній сфері визначається соціальною природою праці.</w:t>
      </w:r>
    </w:p>
    <w:p w:rsidR="003B27EF" w:rsidRPr="003B27EF" w:rsidRDefault="003B27EF" w:rsidP="003B27EF">
      <w:pPr>
        <w:spacing w:after="0" w:line="240" w:lineRule="auto"/>
        <w:ind w:firstLine="851"/>
        <w:jc w:val="both"/>
        <w:rPr>
          <w:rFonts w:ascii="Times New Roman" w:hAnsi="Times New Roman" w:cs="Times New Roman"/>
          <w:sz w:val="28"/>
          <w:szCs w:val="28"/>
        </w:rPr>
      </w:pPr>
    </w:p>
    <w:p w:rsidR="003B27EF" w:rsidRPr="003B27EF" w:rsidRDefault="003B27EF" w:rsidP="003B27EF">
      <w:pPr>
        <w:spacing w:after="0" w:line="240" w:lineRule="auto"/>
        <w:ind w:firstLine="851"/>
        <w:jc w:val="both"/>
        <w:rPr>
          <w:rFonts w:ascii="Times New Roman" w:hAnsi="Times New Roman" w:cs="Times New Roman"/>
          <w:sz w:val="28"/>
          <w:szCs w:val="28"/>
        </w:rPr>
      </w:pPr>
      <w:r w:rsidRPr="003B27EF">
        <w:rPr>
          <w:rFonts w:ascii="Times New Roman" w:hAnsi="Times New Roman" w:cs="Times New Roman"/>
          <w:sz w:val="28"/>
          <w:szCs w:val="28"/>
        </w:rPr>
        <w:t>операція сама по собі не створює духовних і матеріальних цінностей, але сприяє оптимізації</w:t>
      </w:r>
      <w:r>
        <w:rPr>
          <w:rFonts w:ascii="Times New Roman" w:hAnsi="Times New Roman" w:cs="Times New Roman"/>
          <w:sz w:val="28"/>
          <w:szCs w:val="28"/>
        </w:rPr>
        <w:t xml:space="preserve"> окремих потів окремих гравців.</w:t>
      </w:r>
    </w:p>
    <w:p w:rsidR="003B27EF" w:rsidRPr="003B27EF" w:rsidRDefault="003B27EF" w:rsidP="003B27EF">
      <w:pPr>
        <w:spacing w:after="0" w:line="240" w:lineRule="auto"/>
        <w:ind w:firstLine="851"/>
        <w:jc w:val="both"/>
        <w:rPr>
          <w:rFonts w:ascii="Times New Roman" w:hAnsi="Times New Roman" w:cs="Times New Roman"/>
          <w:sz w:val="28"/>
          <w:szCs w:val="28"/>
        </w:rPr>
      </w:pPr>
      <w:r w:rsidRPr="003B27EF">
        <w:rPr>
          <w:rFonts w:ascii="Times New Roman" w:hAnsi="Times New Roman" w:cs="Times New Roman"/>
          <w:sz w:val="28"/>
          <w:szCs w:val="28"/>
        </w:rPr>
        <w:t xml:space="preserve">Сутність операції розкривається в зусиллях, які за своїм змістом є впливом на волю і жести людей, їх зв'язки і спільну поведінку. подібний вплив не виникає сам по собі. Рушійною силою операції є смертний розум і воля. Завдяки цьому оперативний вплив є цілеспрямованим, тобто визначає спрямованість спільної роботи, її </w:t>
      </w:r>
      <w:r>
        <w:rPr>
          <w:rFonts w:ascii="Times New Roman" w:hAnsi="Times New Roman" w:cs="Times New Roman"/>
          <w:sz w:val="28"/>
          <w:szCs w:val="28"/>
        </w:rPr>
        <w:t>проміжні та кінцеві результати.</w:t>
      </w:r>
    </w:p>
    <w:p w:rsidR="003B27EF" w:rsidRPr="003B27EF" w:rsidRDefault="003B27EF" w:rsidP="003B27EF">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О</w:t>
      </w:r>
      <w:r w:rsidRPr="003B27EF">
        <w:rPr>
          <w:rFonts w:ascii="Times New Roman" w:hAnsi="Times New Roman" w:cs="Times New Roman"/>
          <w:sz w:val="28"/>
          <w:szCs w:val="28"/>
        </w:rPr>
        <w:t>перація необхідна там і тоді, коли є потреба поєднати поведінку певної кількості людей для досягнення спільної справи. Кожна особа сама керує своєю поведінкою, але для того, щоб група людей здійснювала певну злагоджену поведінку, необхідно визначити спільні претензії, способи їх реалізації та спрямувати рух кожного члена спільноти на їх досягнення. Це</w:t>
      </w:r>
      <w:r>
        <w:rPr>
          <w:rFonts w:ascii="Times New Roman" w:hAnsi="Times New Roman" w:cs="Times New Roman"/>
          <w:sz w:val="28"/>
          <w:szCs w:val="28"/>
        </w:rPr>
        <w:t xml:space="preserve"> організаційний фокус операції.</w:t>
      </w:r>
    </w:p>
    <w:p w:rsidR="003B27EF" w:rsidRPr="003B27EF" w:rsidRDefault="003B27EF" w:rsidP="003B27EF">
      <w:pPr>
        <w:spacing w:after="0" w:line="240" w:lineRule="auto"/>
        <w:ind w:firstLine="851"/>
        <w:jc w:val="both"/>
        <w:rPr>
          <w:rFonts w:ascii="Times New Roman" w:hAnsi="Times New Roman" w:cs="Times New Roman"/>
          <w:sz w:val="28"/>
          <w:szCs w:val="28"/>
        </w:rPr>
      </w:pPr>
      <w:r w:rsidRPr="003B27EF">
        <w:rPr>
          <w:rFonts w:ascii="Times New Roman" w:hAnsi="Times New Roman" w:cs="Times New Roman"/>
          <w:sz w:val="28"/>
          <w:szCs w:val="28"/>
        </w:rPr>
        <w:t xml:space="preserve">Організувати означає розподілити людей у просторі та відповідно до функцій, надати їм робочі місця та засоби праці, встановити їх комерцію в роботі та суспільному житті, розширити їхні творчі можливості шляхом координації </w:t>
      </w:r>
      <w:r>
        <w:rPr>
          <w:rFonts w:ascii="Times New Roman" w:hAnsi="Times New Roman" w:cs="Times New Roman"/>
          <w:sz w:val="28"/>
          <w:szCs w:val="28"/>
        </w:rPr>
        <w:t>та концентрації їхнього поту.</w:t>
      </w:r>
    </w:p>
    <w:p w:rsidR="003B27EF" w:rsidRDefault="003B27EF" w:rsidP="003B27EF">
      <w:pPr>
        <w:spacing w:after="0" w:line="240" w:lineRule="auto"/>
        <w:ind w:firstLine="851"/>
        <w:jc w:val="both"/>
        <w:rPr>
          <w:rFonts w:ascii="Times New Roman" w:hAnsi="Times New Roman" w:cs="Times New Roman"/>
          <w:sz w:val="28"/>
          <w:szCs w:val="28"/>
        </w:rPr>
      </w:pPr>
      <w:r w:rsidRPr="003B27EF">
        <w:rPr>
          <w:rFonts w:ascii="Times New Roman" w:hAnsi="Times New Roman" w:cs="Times New Roman"/>
          <w:sz w:val="28"/>
          <w:szCs w:val="28"/>
        </w:rPr>
        <w:t>Отже, соціальна операція - це здійснення установчого, організуючого і неконтрольованого впливу на спільну (спільну) діяльність людей з метою ефективного досягнення загальних результатів у відповідності з реальними суспільними вимогами.</w:t>
      </w:r>
    </w:p>
    <w:p w:rsidR="00252B3E" w:rsidRDefault="00252B3E" w:rsidP="003B27EF">
      <w:pPr>
        <w:spacing w:after="0" w:line="240" w:lineRule="auto"/>
        <w:ind w:firstLine="851"/>
        <w:jc w:val="both"/>
        <w:rPr>
          <w:rFonts w:ascii="Times New Roman" w:hAnsi="Times New Roman" w:cs="Times New Roman"/>
          <w:sz w:val="28"/>
          <w:szCs w:val="28"/>
        </w:rPr>
      </w:pPr>
    </w:p>
    <w:p w:rsidR="00252B3E" w:rsidRDefault="00252B3E" w:rsidP="003B27EF">
      <w:pPr>
        <w:spacing w:after="0" w:line="240" w:lineRule="auto"/>
        <w:ind w:firstLine="851"/>
        <w:jc w:val="both"/>
        <w:rPr>
          <w:rFonts w:ascii="Times New Roman" w:hAnsi="Times New Roman"/>
          <w:b/>
          <w:sz w:val="28"/>
          <w:szCs w:val="28"/>
        </w:rPr>
      </w:pPr>
      <w:r w:rsidRPr="003B3AC0">
        <w:rPr>
          <w:rFonts w:ascii="Times New Roman" w:hAnsi="Times New Roman"/>
          <w:b/>
          <w:sz w:val="28"/>
          <w:szCs w:val="28"/>
        </w:rPr>
        <w:t>Conclusions</w:t>
      </w:r>
    </w:p>
    <w:p w:rsidR="00252B3E" w:rsidRDefault="00252B3E" w:rsidP="003B27EF">
      <w:pPr>
        <w:spacing w:after="0" w:line="240" w:lineRule="auto"/>
        <w:ind w:firstLine="851"/>
        <w:jc w:val="both"/>
        <w:rPr>
          <w:rFonts w:ascii="Times New Roman" w:hAnsi="Times New Roman" w:cs="Times New Roman"/>
          <w:sz w:val="28"/>
          <w:szCs w:val="28"/>
        </w:rPr>
      </w:pPr>
      <w:r w:rsidRPr="00252B3E">
        <w:rPr>
          <w:rFonts w:ascii="Times New Roman" w:hAnsi="Times New Roman" w:cs="Times New Roman"/>
          <w:sz w:val="28"/>
          <w:szCs w:val="28"/>
        </w:rPr>
        <w:t xml:space="preserve">Отже, аналіз дійсних пропозицій та абстрактних підходів державного управління дозволяє зробити висновок, що кожен із них має як позитивні, так і негативні сторони. </w:t>
      </w:r>
    </w:p>
    <w:p w:rsidR="00252B3E" w:rsidRDefault="00252B3E" w:rsidP="003B27EF">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w:t>
      </w:r>
      <w:r w:rsidRPr="00252B3E">
        <w:rPr>
          <w:rFonts w:ascii="Times New Roman" w:hAnsi="Times New Roman" w:cs="Times New Roman"/>
          <w:sz w:val="28"/>
          <w:szCs w:val="28"/>
        </w:rPr>
        <w:t xml:space="preserve">се ж таки вирішальними критеріями, які необхідно враховувати при проведенні загального функціонування державної соціальної роботи, є залежність змісту соціальної роботи від соціальної політики держави; відповідність і структурна абсолютність системи органів соціальної роботи; професійна підготовка цивільних слуг; здатність системи державного управління адекватно реагувати на зміни в перехідний період. </w:t>
      </w:r>
    </w:p>
    <w:p w:rsidR="00252B3E" w:rsidRDefault="00252B3E" w:rsidP="003B27EF">
      <w:pPr>
        <w:spacing w:after="0" w:line="240" w:lineRule="auto"/>
        <w:ind w:firstLine="851"/>
        <w:jc w:val="both"/>
        <w:rPr>
          <w:rFonts w:ascii="Times New Roman" w:hAnsi="Times New Roman" w:cs="Times New Roman"/>
          <w:sz w:val="28"/>
          <w:szCs w:val="28"/>
        </w:rPr>
      </w:pPr>
      <w:r w:rsidRPr="00252B3E">
        <w:rPr>
          <w:rFonts w:ascii="Times New Roman" w:hAnsi="Times New Roman" w:cs="Times New Roman"/>
          <w:sz w:val="28"/>
          <w:szCs w:val="28"/>
        </w:rPr>
        <w:t>На нашу думку, найбільш ефективними пропозиціями державного управління системою соціальної роботи є концепція смертного фактора, концепція громадянського суспільства, заснована на соціальній співпраці, проектний підхід, пропозиція соціальних мереж і транзитивна пропозиція.</w:t>
      </w:r>
    </w:p>
    <w:p w:rsidR="00252B3E" w:rsidRDefault="00252B3E" w:rsidP="003B27EF">
      <w:pPr>
        <w:spacing w:after="0" w:line="240" w:lineRule="auto"/>
        <w:ind w:firstLine="851"/>
        <w:jc w:val="both"/>
        <w:rPr>
          <w:rFonts w:ascii="Times New Roman" w:hAnsi="Times New Roman" w:cs="Times New Roman"/>
          <w:sz w:val="28"/>
          <w:szCs w:val="28"/>
        </w:rPr>
      </w:pPr>
      <w:r w:rsidRPr="00252B3E">
        <w:rPr>
          <w:rFonts w:ascii="Times New Roman" w:hAnsi="Times New Roman" w:cs="Times New Roman"/>
          <w:sz w:val="28"/>
          <w:szCs w:val="28"/>
        </w:rPr>
        <w:t xml:space="preserve"> Стратегічні та політичні претензії державного функціонування системи соціальної роботи, основні напрямки її розвитку можна окреслити у вступному документі до концепції соціальної роботи та ефективної моделі функціонування соціальної роботи. </w:t>
      </w:r>
    </w:p>
    <w:p w:rsidR="00252B3E" w:rsidRDefault="00252B3E" w:rsidP="003B27EF">
      <w:pPr>
        <w:spacing w:after="0" w:line="240" w:lineRule="auto"/>
        <w:ind w:firstLine="851"/>
        <w:jc w:val="both"/>
        <w:rPr>
          <w:rFonts w:ascii="Times New Roman" w:hAnsi="Times New Roman" w:cs="Times New Roman"/>
          <w:sz w:val="28"/>
          <w:szCs w:val="28"/>
        </w:rPr>
      </w:pPr>
      <w:r w:rsidRPr="00252B3E">
        <w:rPr>
          <w:rFonts w:ascii="Times New Roman" w:hAnsi="Times New Roman" w:cs="Times New Roman"/>
          <w:sz w:val="28"/>
          <w:szCs w:val="28"/>
        </w:rPr>
        <w:lastRenderedPageBreak/>
        <w:t>Подальші перспективи розвідок у цьому напрямі стосуються розробки методологічного обґрунтування концепції вдосконалення державних механізмів функціонування соціальної роботи.</w:t>
      </w:r>
    </w:p>
    <w:p w:rsidR="00252B3E" w:rsidRDefault="00252B3E" w:rsidP="003B27EF">
      <w:pPr>
        <w:spacing w:after="0" w:line="240" w:lineRule="auto"/>
        <w:ind w:firstLine="851"/>
        <w:jc w:val="both"/>
        <w:rPr>
          <w:rFonts w:ascii="Times New Roman" w:hAnsi="Times New Roman" w:cs="Times New Roman"/>
          <w:sz w:val="28"/>
          <w:szCs w:val="28"/>
        </w:rPr>
      </w:pPr>
    </w:p>
    <w:p w:rsidR="00252B3E" w:rsidRDefault="00252B3E" w:rsidP="00252B3E">
      <w:pPr>
        <w:spacing w:after="0" w:line="360" w:lineRule="auto"/>
        <w:ind w:left="851" w:hanging="851"/>
        <w:jc w:val="center"/>
        <w:rPr>
          <w:rFonts w:ascii="Times New Roman" w:hAnsi="Times New Roman"/>
          <w:b/>
          <w:sz w:val="28"/>
          <w:szCs w:val="28"/>
        </w:rPr>
      </w:pPr>
      <w:r w:rsidRPr="003B3AC0">
        <w:rPr>
          <w:rFonts w:ascii="Times New Roman" w:hAnsi="Times New Roman"/>
          <w:b/>
          <w:sz w:val="28"/>
          <w:szCs w:val="28"/>
        </w:rPr>
        <w:t>Literature</w:t>
      </w:r>
    </w:p>
    <w:p w:rsidR="00252B3E" w:rsidRPr="00252B3E" w:rsidRDefault="00252B3E" w:rsidP="00252B3E">
      <w:pPr>
        <w:spacing w:after="0" w:line="240" w:lineRule="auto"/>
        <w:ind w:firstLine="851"/>
        <w:jc w:val="both"/>
        <w:rPr>
          <w:rFonts w:ascii="Times New Roman" w:hAnsi="Times New Roman" w:cs="Times New Roman"/>
          <w:sz w:val="28"/>
          <w:szCs w:val="28"/>
        </w:rPr>
      </w:pPr>
      <w:r w:rsidRPr="00252B3E">
        <w:rPr>
          <w:rFonts w:ascii="Times New Roman" w:hAnsi="Times New Roman" w:cs="Times New Roman"/>
          <w:sz w:val="28"/>
          <w:szCs w:val="28"/>
        </w:rPr>
        <w:t>1. Surmin Y.P. Methodology of the field of science "Public administration": monograph. Kyiv: NASU, 2012. 372 p.</w:t>
      </w:r>
    </w:p>
    <w:p w:rsidR="00252B3E" w:rsidRPr="00252B3E" w:rsidRDefault="00252B3E" w:rsidP="00252B3E">
      <w:pPr>
        <w:spacing w:after="0" w:line="240" w:lineRule="auto"/>
        <w:ind w:firstLine="851"/>
        <w:jc w:val="both"/>
        <w:rPr>
          <w:rFonts w:ascii="Times New Roman" w:hAnsi="Times New Roman" w:cs="Times New Roman"/>
          <w:sz w:val="28"/>
          <w:szCs w:val="28"/>
        </w:rPr>
      </w:pPr>
      <w:r w:rsidRPr="00252B3E">
        <w:rPr>
          <w:rFonts w:ascii="Times New Roman" w:hAnsi="Times New Roman" w:cs="Times New Roman"/>
          <w:sz w:val="28"/>
          <w:szCs w:val="28"/>
        </w:rPr>
        <w:t>2. Bakumenko V.D., Knyazev V.M., Surmin Yu.P. Methodology of public administration: specifics of the structural vision. / Methodology of scientific research on public administration: a textbook / edited by: S.V. Zagorodnyuk, O.L. Evmeshkina, V.V. Leshchenko; in general ed. flight doctor of Sciences K.O. Vashchenko Kyiv: NADU, 2014. P. 13.</w:t>
      </w:r>
    </w:p>
    <w:p w:rsidR="00252B3E" w:rsidRPr="00252B3E" w:rsidRDefault="00252B3E" w:rsidP="00252B3E">
      <w:pPr>
        <w:spacing w:after="0" w:line="240" w:lineRule="auto"/>
        <w:ind w:firstLine="851"/>
        <w:jc w:val="both"/>
        <w:rPr>
          <w:rFonts w:ascii="Times New Roman" w:hAnsi="Times New Roman" w:cs="Times New Roman"/>
          <w:sz w:val="28"/>
          <w:szCs w:val="28"/>
        </w:rPr>
      </w:pPr>
      <w:r w:rsidRPr="00252B3E">
        <w:rPr>
          <w:rFonts w:ascii="Times New Roman" w:hAnsi="Times New Roman" w:cs="Times New Roman"/>
          <w:sz w:val="28"/>
          <w:szCs w:val="28"/>
        </w:rPr>
        <w:t>3. Doroshenko G.O., Semenets A.O., Bogoyavlenskyi O.V., Tertchyny O.O., Kutsenko T.M., Makarova L.G., Kalnitska M.O. Management: study guide / by general ed. H.O. Doroshenko. Kharkiv: VSV-Print, 2015. 300 p.</w:t>
      </w:r>
    </w:p>
    <w:p w:rsidR="00252B3E" w:rsidRPr="00252B3E" w:rsidRDefault="00252B3E" w:rsidP="00252B3E">
      <w:pPr>
        <w:spacing w:after="0" w:line="240" w:lineRule="auto"/>
        <w:ind w:firstLine="851"/>
        <w:jc w:val="both"/>
        <w:rPr>
          <w:rFonts w:ascii="Times New Roman" w:hAnsi="Times New Roman" w:cs="Times New Roman"/>
          <w:sz w:val="28"/>
          <w:szCs w:val="28"/>
        </w:rPr>
      </w:pPr>
      <w:r w:rsidRPr="00252B3E">
        <w:rPr>
          <w:rFonts w:ascii="Times New Roman" w:hAnsi="Times New Roman" w:cs="Times New Roman"/>
          <w:sz w:val="28"/>
          <w:szCs w:val="28"/>
        </w:rPr>
        <w:t>4. Sociological encyclopedia. / Compiled by V.G. Horodyanenko. Kyiv: Akademvydav, 2008. P. 194.</w:t>
      </w:r>
    </w:p>
    <w:p w:rsidR="00252B3E" w:rsidRPr="00252B3E" w:rsidRDefault="00252B3E" w:rsidP="00252B3E">
      <w:pPr>
        <w:spacing w:after="0" w:line="240" w:lineRule="auto"/>
        <w:ind w:firstLine="851"/>
        <w:jc w:val="both"/>
        <w:rPr>
          <w:rFonts w:ascii="Times New Roman" w:hAnsi="Times New Roman" w:cs="Times New Roman"/>
          <w:sz w:val="28"/>
          <w:szCs w:val="28"/>
        </w:rPr>
      </w:pPr>
      <w:r w:rsidRPr="00252B3E">
        <w:rPr>
          <w:rFonts w:ascii="Times New Roman" w:hAnsi="Times New Roman" w:cs="Times New Roman"/>
          <w:sz w:val="28"/>
          <w:szCs w:val="28"/>
        </w:rPr>
        <w:t>5. Meskon M., Albert M., Khedoury F. Fundamentals of management. Trans. with English Moscow: VLADOS, 1999. P. 65–68.</w:t>
      </w:r>
    </w:p>
    <w:p w:rsidR="00252B3E" w:rsidRPr="00252B3E" w:rsidRDefault="00252B3E" w:rsidP="00252B3E">
      <w:pPr>
        <w:spacing w:after="0" w:line="240" w:lineRule="auto"/>
        <w:ind w:firstLine="851"/>
        <w:jc w:val="both"/>
        <w:rPr>
          <w:rFonts w:ascii="Times New Roman" w:hAnsi="Times New Roman" w:cs="Times New Roman"/>
          <w:sz w:val="28"/>
          <w:szCs w:val="28"/>
        </w:rPr>
      </w:pPr>
      <w:r w:rsidRPr="00252B3E">
        <w:rPr>
          <w:rFonts w:ascii="Times New Roman" w:hAnsi="Times New Roman" w:cs="Times New Roman"/>
          <w:sz w:val="28"/>
          <w:szCs w:val="28"/>
        </w:rPr>
        <w:t>6. Public administration: textbook: in 2 volumes / Nat. Acad. state example under the President of Ukraine; ed. col.: Yu.V. Kovbasiuk, K.O. Vashchenko, Yu.P. Surmin. Kyiv; Dnipropetrovsk: NADU, 2012. Vol. 1. 564 p.</w:t>
      </w:r>
    </w:p>
    <w:p w:rsidR="00252B3E" w:rsidRPr="00252B3E" w:rsidRDefault="00252B3E" w:rsidP="00252B3E">
      <w:pPr>
        <w:spacing w:after="0" w:line="240" w:lineRule="auto"/>
        <w:ind w:firstLine="851"/>
        <w:jc w:val="both"/>
        <w:rPr>
          <w:rFonts w:ascii="Times New Roman" w:hAnsi="Times New Roman" w:cs="Times New Roman"/>
          <w:sz w:val="28"/>
          <w:szCs w:val="28"/>
        </w:rPr>
      </w:pPr>
      <w:r w:rsidRPr="00252B3E">
        <w:rPr>
          <w:rFonts w:ascii="Times New Roman" w:hAnsi="Times New Roman" w:cs="Times New Roman"/>
          <w:sz w:val="28"/>
          <w:szCs w:val="28"/>
        </w:rPr>
        <w:t>7. Lukashevich M.P. Theoretical origins of social work management / Management aspects of social work: Course of lectures / M.F. Golovatyy (head of the av. coll.) Kyiv: MAUP, 2004. P. 28.</w:t>
      </w:r>
    </w:p>
    <w:p w:rsidR="00252B3E" w:rsidRPr="00252B3E" w:rsidRDefault="00252B3E" w:rsidP="00252B3E">
      <w:pPr>
        <w:spacing w:after="0" w:line="240" w:lineRule="auto"/>
        <w:ind w:firstLine="851"/>
        <w:jc w:val="both"/>
        <w:rPr>
          <w:rFonts w:ascii="Times New Roman" w:hAnsi="Times New Roman" w:cs="Times New Roman"/>
          <w:sz w:val="28"/>
          <w:szCs w:val="28"/>
        </w:rPr>
      </w:pPr>
      <w:r w:rsidRPr="00252B3E">
        <w:rPr>
          <w:rFonts w:ascii="Times New Roman" w:hAnsi="Times New Roman" w:cs="Times New Roman"/>
          <w:sz w:val="28"/>
          <w:szCs w:val="28"/>
        </w:rPr>
        <w:t>8. Management of organizations and administration: Study guide for preparation for the state exam for a master's degree in the specialty "Management of organizations and administration (by types of economic activity)" / edited by S.K. Kharichkova, G.A. Doroshuk Odesa: Education of Ukraine, 2015. 444 p.</w:t>
      </w:r>
    </w:p>
    <w:p w:rsidR="00252B3E" w:rsidRPr="00252B3E" w:rsidRDefault="00252B3E" w:rsidP="00252B3E">
      <w:pPr>
        <w:spacing w:after="0" w:line="240" w:lineRule="auto"/>
        <w:ind w:firstLine="851"/>
        <w:jc w:val="both"/>
        <w:rPr>
          <w:rFonts w:ascii="Times New Roman" w:hAnsi="Times New Roman" w:cs="Times New Roman"/>
          <w:sz w:val="28"/>
          <w:szCs w:val="28"/>
        </w:rPr>
      </w:pPr>
      <w:r w:rsidRPr="00252B3E">
        <w:rPr>
          <w:rFonts w:ascii="Times New Roman" w:hAnsi="Times New Roman" w:cs="Times New Roman"/>
          <w:sz w:val="28"/>
          <w:szCs w:val="28"/>
        </w:rPr>
        <w:t>9. Usachenko L. Aspects, forms and directions of interaction of state authorities with non-governmental organizations. URL: www.Nbuapa.NharNov.ua. (date of visit 20.01.2019).</w:t>
      </w:r>
    </w:p>
    <w:p w:rsidR="00252B3E" w:rsidRPr="00252B3E" w:rsidRDefault="00252B3E" w:rsidP="00252B3E">
      <w:pPr>
        <w:spacing w:after="0" w:line="240" w:lineRule="auto"/>
        <w:ind w:firstLine="851"/>
        <w:jc w:val="both"/>
        <w:rPr>
          <w:rFonts w:ascii="Times New Roman" w:hAnsi="Times New Roman" w:cs="Times New Roman"/>
          <w:sz w:val="28"/>
          <w:szCs w:val="28"/>
        </w:rPr>
      </w:pPr>
      <w:r w:rsidRPr="00252B3E">
        <w:rPr>
          <w:rFonts w:ascii="Times New Roman" w:hAnsi="Times New Roman" w:cs="Times New Roman"/>
          <w:sz w:val="28"/>
          <w:szCs w:val="28"/>
        </w:rPr>
        <w:t>10. Beh V.P., Lukashevich M.P., Tulenkov M.V. Social work and the formation of civil society: a monograph / Nat. ped. University named after M.P. Drahomanova. Kyiv: NPU named after M.P. Dragomanova, 2008. 599 p.</w:t>
      </w:r>
    </w:p>
    <w:p w:rsidR="00252B3E" w:rsidRPr="00252B3E" w:rsidRDefault="00252B3E" w:rsidP="00252B3E">
      <w:pPr>
        <w:spacing w:after="0" w:line="240" w:lineRule="auto"/>
        <w:ind w:firstLine="851"/>
        <w:jc w:val="both"/>
        <w:rPr>
          <w:rFonts w:ascii="Times New Roman" w:hAnsi="Times New Roman" w:cs="Times New Roman"/>
          <w:sz w:val="28"/>
          <w:szCs w:val="28"/>
        </w:rPr>
      </w:pPr>
      <w:r w:rsidRPr="00252B3E">
        <w:rPr>
          <w:rFonts w:ascii="Times New Roman" w:hAnsi="Times New Roman" w:cs="Times New Roman"/>
          <w:sz w:val="28"/>
          <w:szCs w:val="28"/>
        </w:rPr>
        <w:t>11. Marsh D. and Martin S. Understanding Policy Networks. Political Studies. 2000. Vol. 48. N 1. P. 4–21.</w:t>
      </w:r>
    </w:p>
    <w:p w:rsidR="00252B3E" w:rsidRPr="003B27EF" w:rsidRDefault="00252B3E" w:rsidP="00252B3E">
      <w:pPr>
        <w:spacing w:after="0" w:line="240" w:lineRule="auto"/>
        <w:ind w:firstLine="851"/>
        <w:jc w:val="both"/>
        <w:rPr>
          <w:rFonts w:ascii="Times New Roman" w:hAnsi="Times New Roman" w:cs="Times New Roman"/>
          <w:sz w:val="28"/>
          <w:szCs w:val="28"/>
        </w:rPr>
      </w:pPr>
      <w:r w:rsidRPr="00252B3E">
        <w:rPr>
          <w:rFonts w:ascii="Times New Roman" w:hAnsi="Times New Roman" w:cs="Times New Roman"/>
          <w:sz w:val="28"/>
          <w:szCs w:val="28"/>
        </w:rPr>
        <w:t>12. Kunts G., O'Donnell S. Management: system and situational analysis of management functions. Moscow: Progress, 1981. P. 61.</w:t>
      </w:r>
    </w:p>
    <w:sectPr w:rsidR="00252B3E" w:rsidRPr="003B27EF" w:rsidSect="00B355E5">
      <w:pgSz w:w="11906" w:h="16838"/>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55E5"/>
    <w:rsid w:val="00083AF6"/>
    <w:rsid w:val="00252B3E"/>
    <w:rsid w:val="003B27EF"/>
    <w:rsid w:val="004529C6"/>
    <w:rsid w:val="00517731"/>
    <w:rsid w:val="00525FAB"/>
    <w:rsid w:val="00647A69"/>
    <w:rsid w:val="006751B8"/>
    <w:rsid w:val="006D1AED"/>
    <w:rsid w:val="00AA7484"/>
    <w:rsid w:val="00AD65DC"/>
    <w:rsid w:val="00B17F81"/>
    <w:rsid w:val="00B355E5"/>
    <w:rsid w:val="00B75F3D"/>
    <w:rsid w:val="00BE01BC"/>
    <w:rsid w:val="00DF71A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F71A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F71AD"/>
    <w:rPr>
      <w:rFonts w:ascii="Tahoma" w:hAnsi="Tahoma" w:cs="Tahoma"/>
      <w:noProof/>
      <w:sz w:val="16"/>
      <w:szCs w:val="16"/>
    </w:rPr>
  </w:style>
  <w:style w:type="table" w:styleId="a5">
    <w:name w:val="Table Grid"/>
    <w:basedOn w:val="a1"/>
    <w:uiPriority w:val="59"/>
    <w:rsid w:val="00AD65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F71A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F71AD"/>
    <w:rPr>
      <w:rFonts w:ascii="Tahoma" w:hAnsi="Tahoma" w:cs="Tahoma"/>
      <w:noProof/>
      <w:sz w:val="16"/>
      <w:szCs w:val="16"/>
    </w:rPr>
  </w:style>
  <w:style w:type="table" w:styleId="a5">
    <w:name w:val="Table Grid"/>
    <w:basedOn w:val="a1"/>
    <w:uiPriority w:val="59"/>
    <w:rsid w:val="00AD65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00211">
      <w:bodyDiv w:val="1"/>
      <w:marLeft w:val="0"/>
      <w:marRight w:val="0"/>
      <w:marTop w:val="0"/>
      <w:marBottom w:val="0"/>
      <w:divBdr>
        <w:top w:val="none" w:sz="0" w:space="0" w:color="auto"/>
        <w:left w:val="none" w:sz="0" w:space="0" w:color="auto"/>
        <w:bottom w:val="none" w:sz="0" w:space="0" w:color="auto"/>
        <w:right w:val="none" w:sz="0" w:space="0" w:color="auto"/>
      </w:divBdr>
      <w:divsChild>
        <w:div w:id="932468249">
          <w:marLeft w:val="0"/>
          <w:marRight w:val="0"/>
          <w:marTop w:val="0"/>
          <w:marBottom w:val="0"/>
          <w:divBdr>
            <w:top w:val="none" w:sz="0" w:space="0" w:color="auto"/>
            <w:left w:val="none" w:sz="0" w:space="0" w:color="auto"/>
            <w:bottom w:val="none" w:sz="0" w:space="0" w:color="auto"/>
            <w:right w:val="none" w:sz="0" w:space="0" w:color="auto"/>
          </w:divBdr>
        </w:div>
        <w:div w:id="384334459">
          <w:marLeft w:val="0"/>
          <w:marRight w:val="0"/>
          <w:marTop w:val="0"/>
          <w:marBottom w:val="0"/>
          <w:divBdr>
            <w:top w:val="none" w:sz="0" w:space="0" w:color="auto"/>
            <w:left w:val="none" w:sz="0" w:space="0" w:color="auto"/>
            <w:bottom w:val="none" w:sz="0" w:space="0" w:color="auto"/>
            <w:right w:val="none" w:sz="0" w:space="0" w:color="auto"/>
          </w:divBdr>
        </w:div>
        <w:div w:id="1950163421">
          <w:marLeft w:val="0"/>
          <w:marRight w:val="0"/>
          <w:marTop w:val="0"/>
          <w:marBottom w:val="0"/>
          <w:divBdr>
            <w:top w:val="none" w:sz="0" w:space="0" w:color="auto"/>
            <w:left w:val="none" w:sz="0" w:space="0" w:color="auto"/>
            <w:bottom w:val="none" w:sz="0" w:space="0" w:color="auto"/>
            <w:right w:val="none" w:sz="0" w:space="0" w:color="auto"/>
          </w:divBdr>
        </w:div>
        <w:div w:id="751391977">
          <w:marLeft w:val="0"/>
          <w:marRight w:val="0"/>
          <w:marTop w:val="0"/>
          <w:marBottom w:val="0"/>
          <w:divBdr>
            <w:top w:val="none" w:sz="0" w:space="0" w:color="auto"/>
            <w:left w:val="none" w:sz="0" w:space="0" w:color="auto"/>
            <w:bottom w:val="none" w:sz="0" w:space="0" w:color="auto"/>
            <w:right w:val="none" w:sz="0" w:space="0" w:color="auto"/>
          </w:divBdr>
        </w:div>
      </w:divsChild>
    </w:div>
    <w:div w:id="196745709">
      <w:bodyDiv w:val="1"/>
      <w:marLeft w:val="0"/>
      <w:marRight w:val="0"/>
      <w:marTop w:val="0"/>
      <w:marBottom w:val="0"/>
      <w:divBdr>
        <w:top w:val="none" w:sz="0" w:space="0" w:color="auto"/>
        <w:left w:val="none" w:sz="0" w:space="0" w:color="auto"/>
        <w:bottom w:val="none" w:sz="0" w:space="0" w:color="auto"/>
        <w:right w:val="none" w:sz="0" w:space="0" w:color="auto"/>
      </w:divBdr>
      <w:divsChild>
        <w:div w:id="357777647">
          <w:marLeft w:val="0"/>
          <w:marRight w:val="0"/>
          <w:marTop w:val="0"/>
          <w:marBottom w:val="0"/>
          <w:divBdr>
            <w:top w:val="none" w:sz="0" w:space="0" w:color="auto"/>
            <w:left w:val="none" w:sz="0" w:space="0" w:color="auto"/>
            <w:bottom w:val="none" w:sz="0" w:space="0" w:color="auto"/>
            <w:right w:val="none" w:sz="0" w:space="0" w:color="auto"/>
          </w:divBdr>
        </w:div>
        <w:div w:id="747656588">
          <w:marLeft w:val="0"/>
          <w:marRight w:val="0"/>
          <w:marTop w:val="0"/>
          <w:marBottom w:val="0"/>
          <w:divBdr>
            <w:top w:val="none" w:sz="0" w:space="0" w:color="auto"/>
            <w:left w:val="none" w:sz="0" w:space="0" w:color="auto"/>
            <w:bottom w:val="none" w:sz="0" w:space="0" w:color="auto"/>
            <w:right w:val="none" w:sz="0" w:space="0" w:color="auto"/>
          </w:divBdr>
        </w:div>
        <w:div w:id="130489600">
          <w:marLeft w:val="0"/>
          <w:marRight w:val="0"/>
          <w:marTop w:val="0"/>
          <w:marBottom w:val="0"/>
          <w:divBdr>
            <w:top w:val="none" w:sz="0" w:space="0" w:color="auto"/>
            <w:left w:val="none" w:sz="0" w:space="0" w:color="auto"/>
            <w:bottom w:val="none" w:sz="0" w:space="0" w:color="auto"/>
            <w:right w:val="none" w:sz="0" w:space="0" w:color="auto"/>
          </w:divBdr>
        </w:div>
      </w:divsChild>
    </w:div>
    <w:div w:id="277882978">
      <w:bodyDiv w:val="1"/>
      <w:marLeft w:val="0"/>
      <w:marRight w:val="0"/>
      <w:marTop w:val="0"/>
      <w:marBottom w:val="0"/>
      <w:divBdr>
        <w:top w:val="none" w:sz="0" w:space="0" w:color="auto"/>
        <w:left w:val="none" w:sz="0" w:space="0" w:color="auto"/>
        <w:bottom w:val="none" w:sz="0" w:space="0" w:color="auto"/>
        <w:right w:val="none" w:sz="0" w:space="0" w:color="auto"/>
      </w:divBdr>
      <w:divsChild>
        <w:div w:id="1324509145">
          <w:marLeft w:val="0"/>
          <w:marRight w:val="0"/>
          <w:marTop w:val="0"/>
          <w:marBottom w:val="0"/>
          <w:divBdr>
            <w:top w:val="none" w:sz="0" w:space="0" w:color="auto"/>
            <w:left w:val="none" w:sz="0" w:space="0" w:color="auto"/>
            <w:bottom w:val="none" w:sz="0" w:space="0" w:color="auto"/>
            <w:right w:val="none" w:sz="0" w:space="0" w:color="auto"/>
          </w:divBdr>
        </w:div>
        <w:div w:id="144275050">
          <w:marLeft w:val="0"/>
          <w:marRight w:val="0"/>
          <w:marTop w:val="0"/>
          <w:marBottom w:val="0"/>
          <w:divBdr>
            <w:top w:val="none" w:sz="0" w:space="0" w:color="auto"/>
            <w:left w:val="none" w:sz="0" w:space="0" w:color="auto"/>
            <w:bottom w:val="none" w:sz="0" w:space="0" w:color="auto"/>
            <w:right w:val="none" w:sz="0" w:space="0" w:color="auto"/>
          </w:divBdr>
        </w:div>
        <w:div w:id="1494222308">
          <w:marLeft w:val="0"/>
          <w:marRight w:val="0"/>
          <w:marTop w:val="0"/>
          <w:marBottom w:val="0"/>
          <w:divBdr>
            <w:top w:val="none" w:sz="0" w:space="0" w:color="auto"/>
            <w:left w:val="none" w:sz="0" w:space="0" w:color="auto"/>
            <w:bottom w:val="none" w:sz="0" w:space="0" w:color="auto"/>
            <w:right w:val="none" w:sz="0" w:space="0" w:color="auto"/>
          </w:divBdr>
        </w:div>
        <w:div w:id="376516411">
          <w:marLeft w:val="0"/>
          <w:marRight w:val="0"/>
          <w:marTop w:val="0"/>
          <w:marBottom w:val="0"/>
          <w:divBdr>
            <w:top w:val="none" w:sz="0" w:space="0" w:color="auto"/>
            <w:left w:val="none" w:sz="0" w:space="0" w:color="auto"/>
            <w:bottom w:val="none" w:sz="0" w:space="0" w:color="auto"/>
            <w:right w:val="none" w:sz="0" w:space="0" w:color="auto"/>
          </w:divBdr>
        </w:div>
      </w:divsChild>
    </w:div>
    <w:div w:id="1585720860">
      <w:bodyDiv w:val="1"/>
      <w:marLeft w:val="0"/>
      <w:marRight w:val="0"/>
      <w:marTop w:val="0"/>
      <w:marBottom w:val="0"/>
      <w:divBdr>
        <w:top w:val="none" w:sz="0" w:space="0" w:color="auto"/>
        <w:left w:val="none" w:sz="0" w:space="0" w:color="auto"/>
        <w:bottom w:val="none" w:sz="0" w:space="0" w:color="auto"/>
        <w:right w:val="none" w:sz="0" w:space="0" w:color="auto"/>
      </w:divBdr>
      <w:divsChild>
        <w:div w:id="287779879">
          <w:marLeft w:val="0"/>
          <w:marRight w:val="0"/>
          <w:marTop w:val="0"/>
          <w:marBottom w:val="0"/>
          <w:divBdr>
            <w:top w:val="none" w:sz="0" w:space="0" w:color="auto"/>
            <w:left w:val="none" w:sz="0" w:space="0" w:color="auto"/>
            <w:bottom w:val="none" w:sz="0" w:space="0" w:color="auto"/>
            <w:right w:val="none" w:sz="0" w:space="0" w:color="auto"/>
          </w:divBdr>
        </w:div>
        <w:div w:id="1630895162">
          <w:marLeft w:val="0"/>
          <w:marRight w:val="0"/>
          <w:marTop w:val="0"/>
          <w:marBottom w:val="0"/>
          <w:divBdr>
            <w:top w:val="none" w:sz="0" w:space="0" w:color="auto"/>
            <w:left w:val="none" w:sz="0" w:space="0" w:color="auto"/>
            <w:bottom w:val="none" w:sz="0" w:space="0" w:color="auto"/>
            <w:right w:val="none" w:sz="0" w:space="0" w:color="auto"/>
          </w:divBdr>
        </w:div>
        <w:div w:id="1537619372">
          <w:marLeft w:val="0"/>
          <w:marRight w:val="0"/>
          <w:marTop w:val="0"/>
          <w:marBottom w:val="0"/>
          <w:divBdr>
            <w:top w:val="none" w:sz="0" w:space="0" w:color="auto"/>
            <w:left w:val="none" w:sz="0" w:space="0" w:color="auto"/>
            <w:bottom w:val="none" w:sz="0" w:space="0" w:color="auto"/>
            <w:right w:val="none" w:sz="0" w:space="0" w:color="auto"/>
          </w:divBdr>
        </w:div>
        <w:div w:id="235284838">
          <w:marLeft w:val="0"/>
          <w:marRight w:val="0"/>
          <w:marTop w:val="0"/>
          <w:marBottom w:val="0"/>
          <w:divBdr>
            <w:top w:val="none" w:sz="0" w:space="0" w:color="auto"/>
            <w:left w:val="none" w:sz="0" w:space="0" w:color="auto"/>
            <w:bottom w:val="none" w:sz="0" w:space="0" w:color="auto"/>
            <w:right w:val="none" w:sz="0" w:space="0" w:color="auto"/>
          </w:divBdr>
        </w:div>
        <w:div w:id="1304891024">
          <w:marLeft w:val="0"/>
          <w:marRight w:val="0"/>
          <w:marTop w:val="0"/>
          <w:marBottom w:val="0"/>
          <w:divBdr>
            <w:top w:val="none" w:sz="0" w:space="0" w:color="auto"/>
            <w:left w:val="none" w:sz="0" w:space="0" w:color="auto"/>
            <w:bottom w:val="none" w:sz="0" w:space="0" w:color="auto"/>
            <w:right w:val="none" w:sz="0" w:space="0" w:color="auto"/>
          </w:divBdr>
        </w:div>
        <w:div w:id="769857541">
          <w:marLeft w:val="0"/>
          <w:marRight w:val="0"/>
          <w:marTop w:val="0"/>
          <w:marBottom w:val="0"/>
          <w:divBdr>
            <w:top w:val="none" w:sz="0" w:space="0" w:color="auto"/>
            <w:left w:val="none" w:sz="0" w:space="0" w:color="auto"/>
            <w:bottom w:val="none" w:sz="0" w:space="0" w:color="auto"/>
            <w:right w:val="none" w:sz="0" w:space="0" w:color="auto"/>
          </w:divBdr>
        </w:div>
        <w:div w:id="350188810">
          <w:marLeft w:val="0"/>
          <w:marRight w:val="0"/>
          <w:marTop w:val="0"/>
          <w:marBottom w:val="0"/>
          <w:divBdr>
            <w:top w:val="none" w:sz="0" w:space="0" w:color="auto"/>
            <w:left w:val="none" w:sz="0" w:space="0" w:color="auto"/>
            <w:bottom w:val="none" w:sz="0" w:space="0" w:color="auto"/>
            <w:right w:val="none" w:sz="0" w:space="0" w:color="auto"/>
          </w:divBdr>
        </w:div>
        <w:div w:id="862592330">
          <w:marLeft w:val="0"/>
          <w:marRight w:val="0"/>
          <w:marTop w:val="0"/>
          <w:marBottom w:val="0"/>
          <w:divBdr>
            <w:top w:val="none" w:sz="0" w:space="0" w:color="auto"/>
            <w:left w:val="none" w:sz="0" w:space="0" w:color="auto"/>
            <w:bottom w:val="none" w:sz="0" w:space="0" w:color="auto"/>
            <w:right w:val="none" w:sz="0" w:space="0" w:color="auto"/>
          </w:divBdr>
        </w:div>
        <w:div w:id="1120147969">
          <w:marLeft w:val="0"/>
          <w:marRight w:val="0"/>
          <w:marTop w:val="0"/>
          <w:marBottom w:val="0"/>
          <w:divBdr>
            <w:top w:val="none" w:sz="0" w:space="0" w:color="auto"/>
            <w:left w:val="none" w:sz="0" w:space="0" w:color="auto"/>
            <w:bottom w:val="none" w:sz="0" w:space="0" w:color="auto"/>
            <w:right w:val="none" w:sz="0" w:space="0" w:color="auto"/>
          </w:divBdr>
        </w:div>
        <w:div w:id="810362777">
          <w:marLeft w:val="0"/>
          <w:marRight w:val="0"/>
          <w:marTop w:val="0"/>
          <w:marBottom w:val="0"/>
          <w:divBdr>
            <w:top w:val="none" w:sz="0" w:space="0" w:color="auto"/>
            <w:left w:val="none" w:sz="0" w:space="0" w:color="auto"/>
            <w:bottom w:val="none" w:sz="0" w:space="0" w:color="auto"/>
            <w:right w:val="none" w:sz="0" w:space="0" w:color="auto"/>
          </w:divBdr>
        </w:div>
        <w:div w:id="718549366">
          <w:marLeft w:val="0"/>
          <w:marRight w:val="0"/>
          <w:marTop w:val="0"/>
          <w:marBottom w:val="0"/>
          <w:divBdr>
            <w:top w:val="none" w:sz="0" w:space="0" w:color="auto"/>
            <w:left w:val="none" w:sz="0" w:space="0" w:color="auto"/>
            <w:bottom w:val="none" w:sz="0" w:space="0" w:color="auto"/>
            <w:right w:val="none" w:sz="0" w:space="0" w:color="auto"/>
          </w:divBdr>
        </w:div>
        <w:div w:id="23291969">
          <w:marLeft w:val="0"/>
          <w:marRight w:val="0"/>
          <w:marTop w:val="0"/>
          <w:marBottom w:val="0"/>
          <w:divBdr>
            <w:top w:val="none" w:sz="0" w:space="0" w:color="auto"/>
            <w:left w:val="none" w:sz="0" w:space="0" w:color="auto"/>
            <w:bottom w:val="none" w:sz="0" w:space="0" w:color="auto"/>
            <w:right w:val="none" w:sz="0" w:space="0" w:color="auto"/>
          </w:divBdr>
        </w:div>
        <w:div w:id="543836230">
          <w:marLeft w:val="0"/>
          <w:marRight w:val="0"/>
          <w:marTop w:val="0"/>
          <w:marBottom w:val="0"/>
          <w:divBdr>
            <w:top w:val="none" w:sz="0" w:space="0" w:color="auto"/>
            <w:left w:val="none" w:sz="0" w:space="0" w:color="auto"/>
            <w:bottom w:val="none" w:sz="0" w:space="0" w:color="auto"/>
            <w:right w:val="none" w:sz="0" w:space="0" w:color="auto"/>
          </w:divBdr>
        </w:div>
        <w:div w:id="968897483">
          <w:marLeft w:val="0"/>
          <w:marRight w:val="0"/>
          <w:marTop w:val="0"/>
          <w:marBottom w:val="0"/>
          <w:divBdr>
            <w:top w:val="none" w:sz="0" w:space="0" w:color="auto"/>
            <w:left w:val="none" w:sz="0" w:space="0" w:color="auto"/>
            <w:bottom w:val="none" w:sz="0" w:space="0" w:color="auto"/>
            <w:right w:val="none" w:sz="0" w:space="0" w:color="auto"/>
          </w:divBdr>
        </w:div>
        <w:div w:id="169301076">
          <w:marLeft w:val="0"/>
          <w:marRight w:val="0"/>
          <w:marTop w:val="0"/>
          <w:marBottom w:val="0"/>
          <w:divBdr>
            <w:top w:val="none" w:sz="0" w:space="0" w:color="auto"/>
            <w:left w:val="none" w:sz="0" w:space="0" w:color="auto"/>
            <w:bottom w:val="none" w:sz="0" w:space="0" w:color="auto"/>
            <w:right w:val="none" w:sz="0" w:space="0" w:color="auto"/>
          </w:divBdr>
        </w:div>
        <w:div w:id="1169754088">
          <w:marLeft w:val="0"/>
          <w:marRight w:val="0"/>
          <w:marTop w:val="0"/>
          <w:marBottom w:val="0"/>
          <w:divBdr>
            <w:top w:val="none" w:sz="0" w:space="0" w:color="auto"/>
            <w:left w:val="none" w:sz="0" w:space="0" w:color="auto"/>
            <w:bottom w:val="none" w:sz="0" w:space="0" w:color="auto"/>
            <w:right w:val="none" w:sz="0" w:space="0" w:color="auto"/>
          </w:divBdr>
        </w:div>
        <w:div w:id="1518352833">
          <w:marLeft w:val="0"/>
          <w:marRight w:val="0"/>
          <w:marTop w:val="0"/>
          <w:marBottom w:val="0"/>
          <w:divBdr>
            <w:top w:val="none" w:sz="0" w:space="0" w:color="auto"/>
            <w:left w:val="none" w:sz="0" w:space="0" w:color="auto"/>
            <w:bottom w:val="none" w:sz="0" w:space="0" w:color="auto"/>
            <w:right w:val="none" w:sz="0" w:space="0" w:color="auto"/>
          </w:divBdr>
        </w:div>
        <w:div w:id="1185245695">
          <w:marLeft w:val="0"/>
          <w:marRight w:val="0"/>
          <w:marTop w:val="0"/>
          <w:marBottom w:val="0"/>
          <w:divBdr>
            <w:top w:val="none" w:sz="0" w:space="0" w:color="auto"/>
            <w:left w:val="none" w:sz="0" w:space="0" w:color="auto"/>
            <w:bottom w:val="none" w:sz="0" w:space="0" w:color="auto"/>
            <w:right w:val="none" w:sz="0" w:space="0" w:color="auto"/>
          </w:divBdr>
        </w:div>
        <w:div w:id="334499990">
          <w:marLeft w:val="0"/>
          <w:marRight w:val="0"/>
          <w:marTop w:val="0"/>
          <w:marBottom w:val="0"/>
          <w:divBdr>
            <w:top w:val="none" w:sz="0" w:space="0" w:color="auto"/>
            <w:left w:val="none" w:sz="0" w:space="0" w:color="auto"/>
            <w:bottom w:val="none" w:sz="0" w:space="0" w:color="auto"/>
            <w:right w:val="none" w:sz="0" w:space="0" w:color="auto"/>
          </w:divBdr>
        </w:div>
        <w:div w:id="1581014337">
          <w:marLeft w:val="0"/>
          <w:marRight w:val="0"/>
          <w:marTop w:val="0"/>
          <w:marBottom w:val="0"/>
          <w:divBdr>
            <w:top w:val="none" w:sz="0" w:space="0" w:color="auto"/>
            <w:left w:val="none" w:sz="0" w:space="0" w:color="auto"/>
            <w:bottom w:val="none" w:sz="0" w:space="0" w:color="auto"/>
            <w:right w:val="none" w:sz="0" w:space="0" w:color="auto"/>
          </w:divBdr>
        </w:div>
        <w:div w:id="456723694">
          <w:marLeft w:val="0"/>
          <w:marRight w:val="0"/>
          <w:marTop w:val="0"/>
          <w:marBottom w:val="0"/>
          <w:divBdr>
            <w:top w:val="none" w:sz="0" w:space="0" w:color="auto"/>
            <w:left w:val="none" w:sz="0" w:space="0" w:color="auto"/>
            <w:bottom w:val="none" w:sz="0" w:space="0" w:color="auto"/>
            <w:right w:val="none" w:sz="0" w:space="0" w:color="auto"/>
          </w:divBdr>
        </w:div>
        <w:div w:id="363790735">
          <w:marLeft w:val="0"/>
          <w:marRight w:val="0"/>
          <w:marTop w:val="0"/>
          <w:marBottom w:val="0"/>
          <w:divBdr>
            <w:top w:val="none" w:sz="0" w:space="0" w:color="auto"/>
            <w:left w:val="none" w:sz="0" w:space="0" w:color="auto"/>
            <w:bottom w:val="none" w:sz="0" w:space="0" w:color="auto"/>
            <w:right w:val="none" w:sz="0" w:space="0" w:color="auto"/>
          </w:divBdr>
        </w:div>
        <w:div w:id="1157720004">
          <w:marLeft w:val="0"/>
          <w:marRight w:val="0"/>
          <w:marTop w:val="0"/>
          <w:marBottom w:val="0"/>
          <w:divBdr>
            <w:top w:val="none" w:sz="0" w:space="0" w:color="auto"/>
            <w:left w:val="none" w:sz="0" w:space="0" w:color="auto"/>
            <w:bottom w:val="none" w:sz="0" w:space="0" w:color="auto"/>
            <w:right w:val="none" w:sz="0" w:space="0" w:color="auto"/>
          </w:divBdr>
        </w:div>
        <w:div w:id="2107113693">
          <w:marLeft w:val="0"/>
          <w:marRight w:val="0"/>
          <w:marTop w:val="0"/>
          <w:marBottom w:val="0"/>
          <w:divBdr>
            <w:top w:val="none" w:sz="0" w:space="0" w:color="auto"/>
            <w:left w:val="none" w:sz="0" w:space="0" w:color="auto"/>
            <w:bottom w:val="none" w:sz="0" w:space="0" w:color="auto"/>
            <w:right w:val="none" w:sz="0" w:space="0" w:color="auto"/>
          </w:divBdr>
        </w:div>
        <w:div w:id="736589595">
          <w:marLeft w:val="0"/>
          <w:marRight w:val="0"/>
          <w:marTop w:val="0"/>
          <w:marBottom w:val="0"/>
          <w:divBdr>
            <w:top w:val="none" w:sz="0" w:space="0" w:color="auto"/>
            <w:left w:val="none" w:sz="0" w:space="0" w:color="auto"/>
            <w:bottom w:val="none" w:sz="0" w:space="0" w:color="auto"/>
            <w:right w:val="none" w:sz="0" w:space="0" w:color="auto"/>
          </w:divBdr>
        </w:div>
        <w:div w:id="2066440569">
          <w:marLeft w:val="0"/>
          <w:marRight w:val="0"/>
          <w:marTop w:val="0"/>
          <w:marBottom w:val="0"/>
          <w:divBdr>
            <w:top w:val="none" w:sz="0" w:space="0" w:color="auto"/>
            <w:left w:val="none" w:sz="0" w:space="0" w:color="auto"/>
            <w:bottom w:val="none" w:sz="0" w:space="0" w:color="auto"/>
            <w:right w:val="none" w:sz="0" w:space="0" w:color="auto"/>
          </w:divBdr>
        </w:div>
        <w:div w:id="2047831027">
          <w:marLeft w:val="0"/>
          <w:marRight w:val="0"/>
          <w:marTop w:val="0"/>
          <w:marBottom w:val="0"/>
          <w:divBdr>
            <w:top w:val="none" w:sz="0" w:space="0" w:color="auto"/>
            <w:left w:val="none" w:sz="0" w:space="0" w:color="auto"/>
            <w:bottom w:val="none" w:sz="0" w:space="0" w:color="auto"/>
            <w:right w:val="none" w:sz="0" w:space="0" w:color="auto"/>
          </w:divBdr>
        </w:div>
        <w:div w:id="1889296198">
          <w:marLeft w:val="0"/>
          <w:marRight w:val="0"/>
          <w:marTop w:val="0"/>
          <w:marBottom w:val="0"/>
          <w:divBdr>
            <w:top w:val="none" w:sz="0" w:space="0" w:color="auto"/>
            <w:left w:val="none" w:sz="0" w:space="0" w:color="auto"/>
            <w:bottom w:val="none" w:sz="0" w:space="0" w:color="auto"/>
            <w:right w:val="none" w:sz="0" w:space="0" w:color="auto"/>
          </w:divBdr>
        </w:div>
        <w:div w:id="631256083">
          <w:marLeft w:val="0"/>
          <w:marRight w:val="0"/>
          <w:marTop w:val="0"/>
          <w:marBottom w:val="0"/>
          <w:divBdr>
            <w:top w:val="none" w:sz="0" w:space="0" w:color="auto"/>
            <w:left w:val="none" w:sz="0" w:space="0" w:color="auto"/>
            <w:bottom w:val="none" w:sz="0" w:space="0" w:color="auto"/>
            <w:right w:val="none" w:sz="0" w:space="0" w:color="auto"/>
          </w:divBdr>
        </w:div>
        <w:div w:id="1242639469">
          <w:marLeft w:val="0"/>
          <w:marRight w:val="0"/>
          <w:marTop w:val="0"/>
          <w:marBottom w:val="0"/>
          <w:divBdr>
            <w:top w:val="none" w:sz="0" w:space="0" w:color="auto"/>
            <w:left w:val="none" w:sz="0" w:space="0" w:color="auto"/>
            <w:bottom w:val="none" w:sz="0" w:space="0" w:color="auto"/>
            <w:right w:val="none" w:sz="0" w:space="0" w:color="auto"/>
          </w:divBdr>
        </w:div>
        <w:div w:id="1946689650">
          <w:marLeft w:val="0"/>
          <w:marRight w:val="0"/>
          <w:marTop w:val="0"/>
          <w:marBottom w:val="0"/>
          <w:divBdr>
            <w:top w:val="none" w:sz="0" w:space="0" w:color="auto"/>
            <w:left w:val="none" w:sz="0" w:space="0" w:color="auto"/>
            <w:bottom w:val="none" w:sz="0" w:space="0" w:color="auto"/>
            <w:right w:val="none" w:sz="0" w:space="0" w:color="auto"/>
          </w:divBdr>
        </w:div>
        <w:div w:id="957493610">
          <w:marLeft w:val="0"/>
          <w:marRight w:val="0"/>
          <w:marTop w:val="0"/>
          <w:marBottom w:val="0"/>
          <w:divBdr>
            <w:top w:val="none" w:sz="0" w:space="0" w:color="auto"/>
            <w:left w:val="none" w:sz="0" w:space="0" w:color="auto"/>
            <w:bottom w:val="none" w:sz="0" w:space="0" w:color="auto"/>
            <w:right w:val="none" w:sz="0" w:space="0" w:color="auto"/>
          </w:divBdr>
        </w:div>
        <w:div w:id="1245801074">
          <w:marLeft w:val="0"/>
          <w:marRight w:val="0"/>
          <w:marTop w:val="0"/>
          <w:marBottom w:val="0"/>
          <w:divBdr>
            <w:top w:val="none" w:sz="0" w:space="0" w:color="auto"/>
            <w:left w:val="none" w:sz="0" w:space="0" w:color="auto"/>
            <w:bottom w:val="none" w:sz="0" w:space="0" w:color="auto"/>
            <w:right w:val="none" w:sz="0" w:space="0" w:color="auto"/>
          </w:divBdr>
        </w:div>
        <w:div w:id="1065949687">
          <w:marLeft w:val="0"/>
          <w:marRight w:val="0"/>
          <w:marTop w:val="0"/>
          <w:marBottom w:val="0"/>
          <w:divBdr>
            <w:top w:val="none" w:sz="0" w:space="0" w:color="auto"/>
            <w:left w:val="none" w:sz="0" w:space="0" w:color="auto"/>
            <w:bottom w:val="none" w:sz="0" w:space="0" w:color="auto"/>
            <w:right w:val="none" w:sz="0" w:space="0" w:color="auto"/>
          </w:divBdr>
        </w:div>
        <w:div w:id="563838071">
          <w:marLeft w:val="0"/>
          <w:marRight w:val="0"/>
          <w:marTop w:val="0"/>
          <w:marBottom w:val="0"/>
          <w:divBdr>
            <w:top w:val="none" w:sz="0" w:space="0" w:color="auto"/>
            <w:left w:val="none" w:sz="0" w:space="0" w:color="auto"/>
            <w:bottom w:val="none" w:sz="0" w:space="0" w:color="auto"/>
            <w:right w:val="none" w:sz="0" w:space="0" w:color="auto"/>
          </w:divBdr>
        </w:div>
        <w:div w:id="275257098">
          <w:marLeft w:val="0"/>
          <w:marRight w:val="0"/>
          <w:marTop w:val="0"/>
          <w:marBottom w:val="0"/>
          <w:divBdr>
            <w:top w:val="none" w:sz="0" w:space="0" w:color="auto"/>
            <w:left w:val="none" w:sz="0" w:space="0" w:color="auto"/>
            <w:bottom w:val="none" w:sz="0" w:space="0" w:color="auto"/>
            <w:right w:val="none" w:sz="0" w:space="0" w:color="auto"/>
          </w:divBdr>
        </w:div>
        <w:div w:id="1836727688">
          <w:marLeft w:val="0"/>
          <w:marRight w:val="0"/>
          <w:marTop w:val="0"/>
          <w:marBottom w:val="0"/>
          <w:divBdr>
            <w:top w:val="none" w:sz="0" w:space="0" w:color="auto"/>
            <w:left w:val="none" w:sz="0" w:space="0" w:color="auto"/>
            <w:bottom w:val="none" w:sz="0" w:space="0" w:color="auto"/>
            <w:right w:val="none" w:sz="0" w:space="0" w:color="auto"/>
          </w:divBdr>
        </w:div>
        <w:div w:id="385418204">
          <w:marLeft w:val="0"/>
          <w:marRight w:val="0"/>
          <w:marTop w:val="0"/>
          <w:marBottom w:val="0"/>
          <w:divBdr>
            <w:top w:val="none" w:sz="0" w:space="0" w:color="auto"/>
            <w:left w:val="none" w:sz="0" w:space="0" w:color="auto"/>
            <w:bottom w:val="none" w:sz="0" w:space="0" w:color="auto"/>
            <w:right w:val="none" w:sz="0" w:space="0" w:color="auto"/>
          </w:divBdr>
        </w:div>
        <w:div w:id="490484965">
          <w:marLeft w:val="0"/>
          <w:marRight w:val="0"/>
          <w:marTop w:val="0"/>
          <w:marBottom w:val="0"/>
          <w:divBdr>
            <w:top w:val="none" w:sz="0" w:space="0" w:color="auto"/>
            <w:left w:val="none" w:sz="0" w:space="0" w:color="auto"/>
            <w:bottom w:val="none" w:sz="0" w:space="0" w:color="auto"/>
            <w:right w:val="none" w:sz="0" w:space="0" w:color="auto"/>
          </w:divBdr>
        </w:div>
        <w:div w:id="1492059688">
          <w:marLeft w:val="0"/>
          <w:marRight w:val="0"/>
          <w:marTop w:val="0"/>
          <w:marBottom w:val="0"/>
          <w:divBdr>
            <w:top w:val="none" w:sz="0" w:space="0" w:color="auto"/>
            <w:left w:val="none" w:sz="0" w:space="0" w:color="auto"/>
            <w:bottom w:val="none" w:sz="0" w:space="0" w:color="auto"/>
            <w:right w:val="none" w:sz="0" w:space="0" w:color="auto"/>
          </w:divBdr>
        </w:div>
        <w:div w:id="866942357">
          <w:marLeft w:val="0"/>
          <w:marRight w:val="0"/>
          <w:marTop w:val="0"/>
          <w:marBottom w:val="0"/>
          <w:divBdr>
            <w:top w:val="none" w:sz="0" w:space="0" w:color="auto"/>
            <w:left w:val="none" w:sz="0" w:space="0" w:color="auto"/>
            <w:bottom w:val="none" w:sz="0" w:space="0" w:color="auto"/>
            <w:right w:val="none" w:sz="0" w:space="0" w:color="auto"/>
          </w:divBdr>
        </w:div>
        <w:div w:id="1842350561">
          <w:marLeft w:val="0"/>
          <w:marRight w:val="0"/>
          <w:marTop w:val="0"/>
          <w:marBottom w:val="0"/>
          <w:divBdr>
            <w:top w:val="none" w:sz="0" w:space="0" w:color="auto"/>
            <w:left w:val="none" w:sz="0" w:space="0" w:color="auto"/>
            <w:bottom w:val="none" w:sz="0" w:space="0" w:color="auto"/>
            <w:right w:val="none" w:sz="0" w:space="0" w:color="auto"/>
          </w:divBdr>
        </w:div>
        <w:div w:id="12726916">
          <w:marLeft w:val="0"/>
          <w:marRight w:val="0"/>
          <w:marTop w:val="0"/>
          <w:marBottom w:val="0"/>
          <w:divBdr>
            <w:top w:val="none" w:sz="0" w:space="0" w:color="auto"/>
            <w:left w:val="none" w:sz="0" w:space="0" w:color="auto"/>
            <w:bottom w:val="none" w:sz="0" w:space="0" w:color="auto"/>
            <w:right w:val="none" w:sz="0" w:space="0" w:color="auto"/>
          </w:divBdr>
        </w:div>
        <w:div w:id="286930293">
          <w:marLeft w:val="0"/>
          <w:marRight w:val="0"/>
          <w:marTop w:val="0"/>
          <w:marBottom w:val="0"/>
          <w:divBdr>
            <w:top w:val="none" w:sz="0" w:space="0" w:color="auto"/>
            <w:left w:val="none" w:sz="0" w:space="0" w:color="auto"/>
            <w:bottom w:val="none" w:sz="0" w:space="0" w:color="auto"/>
            <w:right w:val="none" w:sz="0" w:space="0" w:color="auto"/>
          </w:divBdr>
        </w:div>
        <w:div w:id="1513570856">
          <w:marLeft w:val="0"/>
          <w:marRight w:val="0"/>
          <w:marTop w:val="0"/>
          <w:marBottom w:val="0"/>
          <w:divBdr>
            <w:top w:val="none" w:sz="0" w:space="0" w:color="auto"/>
            <w:left w:val="none" w:sz="0" w:space="0" w:color="auto"/>
            <w:bottom w:val="none" w:sz="0" w:space="0" w:color="auto"/>
            <w:right w:val="none" w:sz="0" w:space="0" w:color="auto"/>
          </w:divBdr>
        </w:div>
        <w:div w:id="106509802">
          <w:marLeft w:val="0"/>
          <w:marRight w:val="0"/>
          <w:marTop w:val="0"/>
          <w:marBottom w:val="0"/>
          <w:divBdr>
            <w:top w:val="none" w:sz="0" w:space="0" w:color="auto"/>
            <w:left w:val="none" w:sz="0" w:space="0" w:color="auto"/>
            <w:bottom w:val="none" w:sz="0" w:space="0" w:color="auto"/>
            <w:right w:val="none" w:sz="0" w:space="0" w:color="auto"/>
          </w:divBdr>
        </w:div>
        <w:div w:id="1843352873">
          <w:marLeft w:val="0"/>
          <w:marRight w:val="0"/>
          <w:marTop w:val="0"/>
          <w:marBottom w:val="0"/>
          <w:divBdr>
            <w:top w:val="none" w:sz="0" w:space="0" w:color="auto"/>
            <w:left w:val="none" w:sz="0" w:space="0" w:color="auto"/>
            <w:bottom w:val="none" w:sz="0" w:space="0" w:color="auto"/>
            <w:right w:val="none" w:sz="0" w:space="0" w:color="auto"/>
          </w:divBdr>
        </w:div>
        <w:div w:id="341593769">
          <w:marLeft w:val="0"/>
          <w:marRight w:val="0"/>
          <w:marTop w:val="0"/>
          <w:marBottom w:val="0"/>
          <w:divBdr>
            <w:top w:val="none" w:sz="0" w:space="0" w:color="auto"/>
            <w:left w:val="none" w:sz="0" w:space="0" w:color="auto"/>
            <w:bottom w:val="none" w:sz="0" w:space="0" w:color="auto"/>
            <w:right w:val="none" w:sz="0" w:space="0" w:color="auto"/>
          </w:divBdr>
        </w:div>
        <w:div w:id="1181580811">
          <w:marLeft w:val="0"/>
          <w:marRight w:val="0"/>
          <w:marTop w:val="0"/>
          <w:marBottom w:val="0"/>
          <w:divBdr>
            <w:top w:val="none" w:sz="0" w:space="0" w:color="auto"/>
            <w:left w:val="none" w:sz="0" w:space="0" w:color="auto"/>
            <w:bottom w:val="none" w:sz="0" w:space="0" w:color="auto"/>
            <w:right w:val="none" w:sz="0" w:space="0" w:color="auto"/>
          </w:divBdr>
        </w:div>
        <w:div w:id="678580689">
          <w:marLeft w:val="0"/>
          <w:marRight w:val="0"/>
          <w:marTop w:val="0"/>
          <w:marBottom w:val="0"/>
          <w:divBdr>
            <w:top w:val="none" w:sz="0" w:space="0" w:color="auto"/>
            <w:left w:val="none" w:sz="0" w:space="0" w:color="auto"/>
            <w:bottom w:val="none" w:sz="0" w:space="0" w:color="auto"/>
            <w:right w:val="none" w:sz="0" w:space="0" w:color="auto"/>
          </w:divBdr>
        </w:div>
        <w:div w:id="1324552450">
          <w:marLeft w:val="0"/>
          <w:marRight w:val="0"/>
          <w:marTop w:val="0"/>
          <w:marBottom w:val="0"/>
          <w:divBdr>
            <w:top w:val="none" w:sz="0" w:space="0" w:color="auto"/>
            <w:left w:val="none" w:sz="0" w:space="0" w:color="auto"/>
            <w:bottom w:val="none" w:sz="0" w:space="0" w:color="auto"/>
            <w:right w:val="none" w:sz="0" w:space="0" w:color="auto"/>
          </w:divBdr>
        </w:div>
        <w:div w:id="1320575823">
          <w:marLeft w:val="0"/>
          <w:marRight w:val="0"/>
          <w:marTop w:val="0"/>
          <w:marBottom w:val="0"/>
          <w:divBdr>
            <w:top w:val="none" w:sz="0" w:space="0" w:color="auto"/>
            <w:left w:val="none" w:sz="0" w:space="0" w:color="auto"/>
            <w:bottom w:val="none" w:sz="0" w:space="0" w:color="auto"/>
            <w:right w:val="none" w:sz="0" w:space="0" w:color="auto"/>
          </w:divBdr>
        </w:div>
        <w:div w:id="1684044463">
          <w:marLeft w:val="0"/>
          <w:marRight w:val="0"/>
          <w:marTop w:val="0"/>
          <w:marBottom w:val="0"/>
          <w:divBdr>
            <w:top w:val="none" w:sz="0" w:space="0" w:color="auto"/>
            <w:left w:val="none" w:sz="0" w:space="0" w:color="auto"/>
            <w:bottom w:val="none" w:sz="0" w:space="0" w:color="auto"/>
            <w:right w:val="none" w:sz="0" w:space="0" w:color="auto"/>
          </w:divBdr>
        </w:div>
        <w:div w:id="981891245">
          <w:marLeft w:val="0"/>
          <w:marRight w:val="0"/>
          <w:marTop w:val="0"/>
          <w:marBottom w:val="0"/>
          <w:divBdr>
            <w:top w:val="none" w:sz="0" w:space="0" w:color="auto"/>
            <w:left w:val="none" w:sz="0" w:space="0" w:color="auto"/>
            <w:bottom w:val="none" w:sz="0" w:space="0" w:color="auto"/>
            <w:right w:val="none" w:sz="0" w:space="0" w:color="auto"/>
          </w:divBdr>
        </w:div>
        <w:div w:id="725449491">
          <w:marLeft w:val="0"/>
          <w:marRight w:val="0"/>
          <w:marTop w:val="0"/>
          <w:marBottom w:val="0"/>
          <w:divBdr>
            <w:top w:val="none" w:sz="0" w:space="0" w:color="auto"/>
            <w:left w:val="none" w:sz="0" w:space="0" w:color="auto"/>
            <w:bottom w:val="none" w:sz="0" w:space="0" w:color="auto"/>
            <w:right w:val="none" w:sz="0" w:space="0" w:color="auto"/>
          </w:divBdr>
        </w:div>
        <w:div w:id="1149783086">
          <w:marLeft w:val="0"/>
          <w:marRight w:val="0"/>
          <w:marTop w:val="0"/>
          <w:marBottom w:val="0"/>
          <w:divBdr>
            <w:top w:val="none" w:sz="0" w:space="0" w:color="auto"/>
            <w:left w:val="none" w:sz="0" w:space="0" w:color="auto"/>
            <w:bottom w:val="none" w:sz="0" w:space="0" w:color="auto"/>
            <w:right w:val="none" w:sz="0" w:space="0" w:color="auto"/>
          </w:divBdr>
        </w:div>
        <w:div w:id="681593116">
          <w:marLeft w:val="0"/>
          <w:marRight w:val="0"/>
          <w:marTop w:val="0"/>
          <w:marBottom w:val="0"/>
          <w:divBdr>
            <w:top w:val="none" w:sz="0" w:space="0" w:color="auto"/>
            <w:left w:val="none" w:sz="0" w:space="0" w:color="auto"/>
            <w:bottom w:val="none" w:sz="0" w:space="0" w:color="auto"/>
            <w:right w:val="none" w:sz="0" w:space="0" w:color="auto"/>
          </w:divBdr>
        </w:div>
        <w:div w:id="1417171940">
          <w:marLeft w:val="0"/>
          <w:marRight w:val="0"/>
          <w:marTop w:val="0"/>
          <w:marBottom w:val="0"/>
          <w:divBdr>
            <w:top w:val="none" w:sz="0" w:space="0" w:color="auto"/>
            <w:left w:val="none" w:sz="0" w:space="0" w:color="auto"/>
            <w:bottom w:val="none" w:sz="0" w:space="0" w:color="auto"/>
            <w:right w:val="none" w:sz="0" w:space="0" w:color="auto"/>
          </w:divBdr>
        </w:div>
        <w:div w:id="2125880044">
          <w:marLeft w:val="0"/>
          <w:marRight w:val="0"/>
          <w:marTop w:val="0"/>
          <w:marBottom w:val="0"/>
          <w:divBdr>
            <w:top w:val="none" w:sz="0" w:space="0" w:color="auto"/>
            <w:left w:val="none" w:sz="0" w:space="0" w:color="auto"/>
            <w:bottom w:val="none" w:sz="0" w:space="0" w:color="auto"/>
            <w:right w:val="none" w:sz="0" w:space="0" w:color="auto"/>
          </w:divBdr>
        </w:div>
        <w:div w:id="550968653">
          <w:marLeft w:val="0"/>
          <w:marRight w:val="0"/>
          <w:marTop w:val="0"/>
          <w:marBottom w:val="0"/>
          <w:divBdr>
            <w:top w:val="none" w:sz="0" w:space="0" w:color="auto"/>
            <w:left w:val="none" w:sz="0" w:space="0" w:color="auto"/>
            <w:bottom w:val="none" w:sz="0" w:space="0" w:color="auto"/>
            <w:right w:val="none" w:sz="0" w:space="0" w:color="auto"/>
          </w:divBdr>
        </w:div>
        <w:div w:id="354353592">
          <w:marLeft w:val="0"/>
          <w:marRight w:val="0"/>
          <w:marTop w:val="0"/>
          <w:marBottom w:val="0"/>
          <w:divBdr>
            <w:top w:val="none" w:sz="0" w:space="0" w:color="auto"/>
            <w:left w:val="none" w:sz="0" w:space="0" w:color="auto"/>
            <w:bottom w:val="none" w:sz="0" w:space="0" w:color="auto"/>
            <w:right w:val="none" w:sz="0" w:space="0" w:color="auto"/>
          </w:divBdr>
        </w:div>
        <w:div w:id="1928033383">
          <w:marLeft w:val="0"/>
          <w:marRight w:val="0"/>
          <w:marTop w:val="0"/>
          <w:marBottom w:val="0"/>
          <w:divBdr>
            <w:top w:val="none" w:sz="0" w:space="0" w:color="auto"/>
            <w:left w:val="none" w:sz="0" w:space="0" w:color="auto"/>
            <w:bottom w:val="none" w:sz="0" w:space="0" w:color="auto"/>
            <w:right w:val="none" w:sz="0" w:space="0" w:color="auto"/>
          </w:divBdr>
        </w:div>
        <w:div w:id="781845749">
          <w:marLeft w:val="0"/>
          <w:marRight w:val="0"/>
          <w:marTop w:val="0"/>
          <w:marBottom w:val="0"/>
          <w:divBdr>
            <w:top w:val="none" w:sz="0" w:space="0" w:color="auto"/>
            <w:left w:val="none" w:sz="0" w:space="0" w:color="auto"/>
            <w:bottom w:val="none" w:sz="0" w:space="0" w:color="auto"/>
            <w:right w:val="none" w:sz="0" w:space="0" w:color="auto"/>
          </w:divBdr>
        </w:div>
        <w:div w:id="847985653">
          <w:marLeft w:val="0"/>
          <w:marRight w:val="0"/>
          <w:marTop w:val="0"/>
          <w:marBottom w:val="0"/>
          <w:divBdr>
            <w:top w:val="none" w:sz="0" w:space="0" w:color="auto"/>
            <w:left w:val="none" w:sz="0" w:space="0" w:color="auto"/>
            <w:bottom w:val="none" w:sz="0" w:space="0" w:color="auto"/>
            <w:right w:val="none" w:sz="0" w:space="0" w:color="auto"/>
          </w:divBdr>
        </w:div>
        <w:div w:id="793056083">
          <w:marLeft w:val="0"/>
          <w:marRight w:val="0"/>
          <w:marTop w:val="0"/>
          <w:marBottom w:val="0"/>
          <w:divBdr>
            <w:top w:val="none" w:sz="0" w:space="0" w:color="auto"/>
            <w:left w:val="none" w:sz="0" w:space="0" w:color="auto"/>
            <w:bottom w:val="none" w:sz="0" w:space="0" w:color="auto"/>
            <w:right w:val="none" w:sz="0" w:space="0" w:color="auto"/>
          </w:divBdr>
        </w:div>
        <w:div w:id="1468936721">
          <w:marLeft w:val="0"/>
          <w:marRight w:val="0"/>
          <w:marTop w:val="0"/>
          <w:marBottom w:val="0"/>
          <w:divBdr>
            <w:top w:val="none" w:sz="0" w:space="0" w:color="auto"/>
            <w:left w:val="none" w:sz="0" w:space="0" w:color="auto"/>
            <w:bottom w:val="none" w:sz="0" w:space="0" w:color="auto"/>
            <w:right w:val="none" w:sz="0" w:space="0" w:color="auto"/>
          </w:divBdr>
        </w:div>
        <w:div w:id="1117599582">
          <w:marLeft w:val="0"/>
          <w:marRight w:val="0"/>
          <w:marTop w:val="0"/>
          <w:marBottom w:val="0"/>
          <w:divBdr>
            <w:top w:val="none" w:sz="0" w:space="0" w:color="auto"/>
            <w:left w:val="none" w:sz="0" w:space="0" w:color="auto"/>
            <w:bottom w:val="none" w:sz="0" w:space="0" w:color="auto"/>
            <w:right w:val="none" w:sz="0" w:space="0" w:color="auto"/>
          </w:divBdr>
        </w:div>
        <w:div w:id="554269553">
          <w:marLeft w:val="0"/>
          <w:marRight w:val="0"/>
          <w:marTop w:val="0"/>
          <w:marBottom w:val="0"/>
          <w:divBdr>
            <w:top w:val="none" w:sz="0" w:space="0" w:color="auto"/>
            <w:left w:val="none" w:sz="0" w:space="0" w:color="auto"/>
            <w:bottom w:val="none" w:sz="0" w:space="0" w:color="auto"/>
            <w:right w:val="none" w:sz="0" w:space="0" w:color="auto"/>
          </w:divBdr>
        </w:div>
        <w:div w:id="1071997581">
          <w:marLeft w:val="0"/>
          <w:marRight w:val="0"/>
          <w:marTop w:val="0"/>
          <w:marBottom w:val="0"/>
          <w:divBdr>
            <w:top w:val="none" w:sz="0" w:space="0" w:color="auto"/>
            <w:left w:val="none" w:sz="0" w:space="0" w:color="auto"/>
            <w:bottom w:val="none" w:sz="0" w:space="0" w:color="auto"/>
            <w:right w:val="none" w:sz="0" w:space="0" w:color="auto"/>
          </w:divBdr>
        </w:div>
        <w:div w:id="1520310785">
          <w:marLeft w:val="0"/>
          <w:marRight w:val="0"/>
          <w:marTop w:val="0"/>
          <w:marBottom w:val="0"/>
          <w:divBdr>
            <w:top w:val="none" w:sz="0" w:space="0" w:color="auto"/>
            <w:left w:val="none" w:sz="0" w:space="0" w:color="auto"/>
            <w:bottom w:val="none" w:sz="0" w:space="0" w:color="auto"/>
            <w:right w:val="none" w:sz="0" w:space="0" w:color="auto"/>
          </w:divBdr>
        </w:div>
        <w:div w:id="548149546">
          <w:marLeft w:val="0"/>
          <w:marRight w:val="0"/>
          <w:marTop w:val="0"/>
          <w:marBottom w:val="0"/>
          <w:divBdr>
            <w:top w:val="none" w:sz="0" w:space="0" w:color="auto"/>
            <w:left w:val="none" w:sz="0" w:space="0" w:color="auto"/>
            <w:bottom w:val="none" w:sz="0" w:space="0" w:color="auto"/>
            <w:right w:val="none" w:sz="0" w:space="0" w:color="auto"/>
          </w:divBdr>
        </w:div>
        <w:div w:id="1586299726">
          <w:marLeft w:val="0"/>
          <w:marRight w:val="0"/>
          <w:marTop w:val="0"/>
          <w:marBottom w:val="0"/>
          <w:divBdr>
            <w:top w:val="none" w:sz="0" w:space="0" w:color="auto"/>
            <w:left w:val="none" w:sz="0" w:space="0" w:color="auto"/>
            <w:bottom w:val="none" w:sz="0" w:space="0" w:color="auto"/>
            <w:right w:val="none" w:sz="0" w:space="0" w:color="auto"/>
          </w:divBdr>
        </w:div>
        <w:div w:id="1025978427">
          <w:marLeft w:val="0"/>
          <w:marRight w:val="0"/>
          <w:marTop w:val="0"/>
          <w:marBottom w:val="0"/>
          <w:divBdr>
            <w:top w:val="none" w:sz="0" w:space="0" w:color="auto"/>
            <w:left w:val="none" w:sz="0" w:space="0" w:color="auto"/>
            <w:bottom w:val="none" w:sz="0" w:space="0" w:color="auto"/>
            <w:right w:val="none" w:sz="0" w:space="0" w:color="auto"/>
          </w:divBdr>
        </w:div>
        <w:div w:id="1507398716">
          <w:marLeft w:val="0"/>
          <w:marRight w:val="0"/>
          <w:marTop w:val="0"/>
          <w:marBottom w:val="0"/>
          <w:divBdr>
            <w:top w:val="none" w:sz="0" w:space="0" w:color="auto"/>
            <w:left w:val="none" w:sz="0" w:space="0" w:color="auto"/>
            <w:bottom w:val="none" w:sz="0" w:space="0" w:color="auto"/>
            <w:right w:val="none" w:sz="0" w:space="0" w:color="auto"/>
          </w:divBdr>
        </w:div>
        <w:div w:id="1318267391">
          <w:marLeft w:val="0"/>
          <w:marRight w:val="0"/>
          <w:marTop w:val="0"/>
          <w:marBottom w:val="0"/>
          <w:divBdr>
            <w:top w:val="none" w:sz="0" w:space="0" w:color="auto"/>
            <w:left w:val="none" w:sz="0" w:space="0" w:color="auto"/>
            <w:bottom w:val="none" w:sz="0" w:space="0" w:color="auto"/>
            <w:right w:val="none" w:sz="0" w:space="0" w:color="auto"/>
          </w:divBdr>
        </w:div>
        <w:div w:id="1027370433">
          <w:marLeft w:val="0"/>
          <w:marRight w:val="0"/>
          <w:marTop w:val="0"/>
          <w:marBottom w:val="0"/>
          <w:divBdr>
            <w:top w:val="none" w:sz="0" w:space="0" w:color="auto"/>
            <w:left w:val="none" w:sz="0" w:space="0" w:color="auto"/>
            <w:bottom w:val="none" w:sz="0" w:space="0" w:color="auto"/>
            <w:right w:val="none" w:sz="0" w:space="0" w:color="auto"/>
          </w:divBdr>
        </w:div>
        <w:div w:id="938174846">
          <w:marLeft w:val="0"/>
          <w:marRight w:val="0"/>
          <w:marTop w:val="0"/>
          <w:marBottom w:val="0"/>
          <w:divBdr>
            <w:top w:val="none" w:sz="0" w:space="0" w:color="auto"/>
            <w:left w:val="none" w:sz="0" w:space="0" w:color="auto"/>
            <w:bottom w:val="none" w:sz="0" w:space="0" w:color="auto"/>
            <w:right w:val="none" w:sz="0" w:space="0" w:color="auto"/>
          </w:divBdr>
        </w:div>
        <w:div w:id="614287537">
          <w:marLeft w:val="0"/>
          <w:marRight w:val="0"/>
          <w:marTop w:val="0"/>
          <w:marBottom w:val="0"/>
          <w:divBdr>
            <w:top w:val="none" w:sz="0" w:space="0" w:color="auto"/>
            <w:left w:val="none" w:sz="0" w:space="0" w:color="auto"/>
            <w:bottom w:val="none" w:sz="0" w:space="0" w:color="auto"/>
            <w:right w:val="none" w:sz="0" w:space="0" w:color="auto"/>
          </w:divBdr>
        </w:div>
        <w:div w:id="1256404576">
          <w:marLeft w:val="0"/>
          <w:marRight w:val="0"/>
          <w:marTop w:val="0"/>
          <w:marBottom w:val="0"/>
          <w:divBdr>
            <w:top w:val="none" w:sz="0" w:space="0" w:color="auto"/>
            <w:left w:val="none" w:sz="0" w:space="0" w:color="auto"/>
            <w:bottom w:val="none" w:sz="0" w:space="0" w:color="auto"/>
            <w:right w:val="none" w:sz="0" w:space="0" w:color="auto"/>
          </w:divBdr>
        </w:div>
        <w:div w:id="657416682">
          <w:marLeft w:val="0"/>
          <w:marRight w:val="0"/>
          <w:marTop w:val="0"/>
          <w:marBottom w:val="0"/>
          <w:divBdr>
            <w:top w:val="none" w:sz="0" w:space="0" w:color="auto"/>
            <w:left w:val="none" w:sz="0" w:space="0" w:color="auto"/>
            <w:bottom w:val="none" w:sz="0" w:space="0" w:color="auto"/>
            <w:right w:val="none" w:sz="0" w:space="0" w:color="auto"/>
          </w:divBdr>
        </w:div>
        <w:div w:id="42409734">
          <w:marLeft w:val="0"/>
          <w:marRight w:val="0"/>
          <w:marTop w:val="0"/>
          <w:marBottom w:val="0"/>
          <w:divBdr>
            <w:top w:val="none" w:sz="0" w:space="0" w:color="auto"/>
            <w:left w:val="none" w:sz="0" w:space="0" w:color="auto"/>
            <w:bottom w:val="none" w:sz="0" w:space="0" w:color="auto"/>
            <w:right w:val="none" w:sz="0" w:space="0" w:color="auto"/>
          </w:divBdr>
        </w:div>
        <w:div w:id="711422879">
          <w:marLeft w:val="0"/>
          <w:marRight w:val="0"/>
          <w:marTop w:val="0"/>
          <w:marBottom w:val="0"/>
          <w:divBdr>
            <w:top w:val="none" w:sz="0" w:space="0" w:color="auto"/>
            <w:left w:val="none" w:sz="0" w:space="0" w:color="auto"/>
            <w:bottom w:val="none" w:sz="0" w:space="0" w:color="auto"/>
            <w:right w:val="none" w:sz="0" w:space="0" w:color="auto"/>
          </w:divBdr>
        </w:div>
        <w:div w:id="1448038734">
          <w:marLeft w:val="0"/>
          <w:marRight w:val="0"/>
          <w:marTop w:val="0"/>
          <w:marBottom w:val="0"/>
          <w:divBdr>
            <w:top w:val="none" w:sz="0" w:space="0" w:color="auto"/>
            <w:left w:val="none" w:sz="0" w:space="0" w:color="auto"/>
            <w:bottom w:val="none" w:sz="0" w:space="0" w:color="auto"/>
            <w:right w:val="none" w:sz="0" w:space="0" w:color="auto"/>
          </w:divBdr>
        </w:div>
        <w:div w:id="977151677">
          <w:marLeft w:val="0"/>
          <w:marRight w:val="0"/>
          <w:marTop w:val="0"/>
          <w:marBottom w:val="0"/>
          <w:divBdr>
            <w:top w:val="none" w:sz="0" w:space="0" w:color="auto"/>
            <w:left w:val="none" w:sz="0" w:space="0" w:color="auto"/>
            <w:bottom w:val="none" w:sz="0" w:space="0" w:color="auto"/>
            <w:right w:val="none" w:sz="0" w:space="0" w:color="auto"/>
          </w:divBdr>
        </w:div>
        <w:div w:id="1174301597">
          <w:marLeft w:val="0"/>
          <w:marRight w:val="0"/>
          <w:marTop w:val="0"/>
          <w:marBottom w:val="0"/>
          <w:divBdr>
            <w:top w:val="none" w:sz="0" w:space="0" w:color="auto"/>
            <w:left w:val="none" w:sz="0" w:space="0" w:color="auto"/>
            <w:bottom w:val="none" w:sz="0" w:space="0" w:color="auto"/>
            <w:right w:val="none" w:sz="0" w:space="0" w:color="auto"/>
          </w:divBdr>
        </w:div>
        <w:div w:id="44373119">
          <w:marLeft w:val="0"/>
          <w:marRight w:val="0"/>
          <w:marTop w:val="0"/>
          <w:marBottom w:val="0"/>
          <w:divBdr>
            <w:top w:val="none" w:sz="0" w:space="0" w:color="auto"/>
            <w:left w:val="none" w:sz="0" w:space="0" w:color="auto"/>
            <w:bottom w:val="none" w:sz="0" w:space="0" w:color="auto"/>
            <w:right w:val="none" w:sz="0" w:space="0" w:color="auto"/>
          </w:divBdr>
        </w:div>
        <w:div w:id="1614510280">
          <w:marLeft w:val="0"/>
          <w:marRight w:val="0"/>
          <w:marTop w:val="0"/>
          <w:marBottom w:val="0"/>
          <w:divBdr>
            <w:top w:val="none" w:sz="0" w:space="0" w:color="auto"/>
            <w:left w:val="none" w:sz="0" w:space="0" w:color="auto"/>
            <w:bottom w:val="none" w:sz="0" w:space="0" w:color="auto"/>
            <w:right w:val="none" w:sz="0" w:space="0" w:color="auto"/>
          </w:divBdr>
        </w:div>
        <w:div w:id="1120881599">
          <w:marLeft w:val="0"/>
          <w:marRight w:val="0"/>
          <w:marTop w:val="0"/>
          <w:marBottom w:val="0"/>
          <w:divBdr>
            <w:top w:val="none" w:sz="0" w:space="0" w:color="auto"/>
            <w:left w:val="none" w:sz="0" w:space="0" w:color="auto"/>
            <w:bottom w:val="none" w:sz="0" w:space="0" w:color="auto"/>
            <w:right w:val="none" w:sz="0" w:space="0" w:color="auto"/>
          </w:divBdr>
        </w:div>
        <w:div w:id="115106906">
          <w:marLeft w:val="0"/>
          <w:marRight w:val="0"/>
          <w:marTop w:val="0"/>
          <w:marBottom w:val="0"/>
          <w:divBdr>
            <w:top w:val="none" w:sz="0" w:space="0" w:color="auto"/>
            <w:left w:val="none" w:sz="0" w:space="0" w:color="auto"/>
            <w:bottom w:val="none" w:sz="0" w:space="0" w:color="auto"/>
            <w:right w:val="none" w:sz="0" w:space="0" w:color="auto"/>
          </w:divBdr>
        </w:div>
        <w:div w:id="1888838769">
          <w:marLeft w:val="0"/>
          <w:marRight w:val="0"/>
          <w:marTop w:val="0"/>
          <w:marBottom w:val="0"/>
          <w:divBdr>
            <w:top w:val="none" w:sz="0" w:space="0" w:color="auto"/>
            <w:left w:val="none" w:sz="0" w:space="0" w:color="auto"/>
            <w:bottom w:val="none" w:sz="0" w:space="0" w:color="auto"/>
            <w:right w:val="none" w:sz="0" w:space="0" w:color="auto"/>
          </w:divBdr>
        </w:div>
        <w:div w:id="1636330675">
          <w:marLeft w:val="0"/>
          <w:marRight w:val="0"/>
          <w:marTop w:val="0"/>
          <w:marBottom w:val="0"/>
          <w:divBdr>
            <w:top w:val="none" w:sz="0" w:space="0" w:color="auto"/>
            <w:left w:val="none" w:sz="0" w:space="0" w:color="auto"/>
            <w:bottom w:val="none" w:sz="0" w:space="0" w:color="auto"/>
            <w:right w:val="none" w:sz="0" w:space="0" w:color="auto"/>
          </w:divBdr>
        </w:div>
        <w:div w:id="630983847">
          <w:marLeft w:val="0"/>
          <w:marRight w:val="0"/>
          <w:marTop w:val="0"/>
          <w:marBottom w:val="0"/>
          <w:divBdr>
            <w:top w:val="none" w:sz="0" w:space="0" w:color="auto"/>
            <w:left w:val="none" w:sz="0" w:space="0" w:color="auto"/>
            <w:bottom w:val="none" w:sz="0" w:space="0" w:color="auto"/>
            <w:right w:val="none" w:sz="0" w:space="0" w:color="auto"/>
          </w:divBdr>
        </w:div>
        <w:div w:id="1765033084">
          <w:marLeft w:val="0"/>
          <w:marRight w:val="0"/>
          <w:marTop w:val="0"/>
          <w:marBottom w:val="0"/>
          <w:divBdr>
            <w:top w:val="none" w:sz="0" w:space="0" w:color="auto"/>
            <w:left w:val="none" w:sz="0" w:space="0" w:color="auto"/>
            <w:bottom w:val="none" w:sz="0" w:space="0" w:color="auto"/>
            <w:right w:val="none" w:sz="0" w:space="0" w:color="auto"/>
          </w:divBdr>
        </w:div>
        <w:div w:id="1567569743">
          <w:marLeft w:val="0"/>
          <w:marRight w:val="0"/>
          <w:marTop w:val="0"/>
          <w:marBottom w:val="0"/>
          <w:divBdr>
            <w:top w:val="none" w:sz="0" w:space="0" w:color="auto"/>
            <w:left w:val="none" w:sz="0" w:space="0" w:color="auto"/>
            <w:bottom w:val="none" w:sz="0" w:space="0" w:color="auto"/>
            <w:right w:val="none" w:sz="0" w:space="0" w:color="auto"/>
          </w:divBdr>
        </w:div>
        <w:div w:id="1556970107">
          <w:marLeft w:val="0"/>
          <w:marRight w:val="0"/>
          <w:marTop w:val="0"/>
          <w:marBottom w:val="0"/>
          <w:divBdr>
            <w:top w:val="none" w:sz="0" w:space="0" w:color="auto"/>
            <w:left w:val="none" w:sz="0" w:space="0" w:color="auto"/>
            <w:bottom w:val="none" w:sz="0" w:space="0" w:color="auto"/>
            <w:right w:val="none" w:sz="0" w:space="0" w:color="auto"/>
          </w:divBdr>
        </w:div>
        <w:div w:id="1908495464">
          <w:marLeft w:val="0"/>
          <w:marRight w:val="0"/>
          <w:marTop w:val="0"/>
          <w:marBottom w:val="0"/>
          <w:divBdr>
            <w:top w:val="none" w:sz="0" w:space="0" w:color="auto"/>
            <w:left w:val="none" w:sz="0" w:space="0" w:color="auto"/>
            <w:bottom w:val="none" w:sz="0" w:space="0" w:color="auto"/>
            <w:right w:val="none" w:sz="0" w:space="0" w:color="auto"/>
          </w:divBdr>
        </w:div>
        <w:div w:id="1151795987">
          <w:marLeft w:val="0"/>
          <w:marRight w:val="0"/>
          <w:marTop w:val="0"/>
          <w:marBottom w:val="0"/>
          <w:divBdr>
            <w:top w:val="none" w:sz="0" w:space="0" w:color="auto"/>
            <w:left w:val="none" w:sz="0" w:space="0" w:color="auto"/>
            <w:bottom w:val="none" w:sz="0" w:space="0" w:color="auto"/>
            <w:right w:val="none" w:sz="0" w:space="0" w:color="auto"/>
          </w:divBdr>
        </w:div>
        <w:div w:id="49426098">
          <w:marLeft w:val="0"/>
          <w:marRight w:val="0"/>
          <w:marTop w:val="0"/>
          <w:marBottom w:val="0"/>
          <w:divBdr>
            <w:top w:val="none" w:sz="0" w:space="0" w:color="auto"/>
            <w:left w:val="none" w:sz="0" w:space="0" w:color="auto"/>
            <w:bottom w:val="none" w:sz="0" w:space="0" w:color="auto"/>
            <w:right w:val="none" w:sz="0" w:space="0" w:color="auto"/>
          </w:divBdr>
        </w:div>
        <w:div w:id="74670186">
          <w:marLeft w:val="0"/>
          <w:marRight w:val="0"/>
          <w:marTop w:val="0"/>
          <w:marBottom w:val="0"/>
          <w:divBdr>
            <w:top w:val="none" w:sz="0" w:space="0" w:color="auto"/>
            <w:left w:val="none" w:sz="0" w:space="0" w:color="auto"/>
            <w:bottom w:val="none" w:sz="0" w:space="0" w:color="auto"/>
            <w:right w:val="none" w:sz="0" w:space="0" w:color="auto"/>
          </w:divBdr>
        </w:div>
        <w:div w:id="1872722287">
          <w:marLeft w:val="0"/>
          <w:marRight w:val="0"/>
          <w:marTop w:val="0"/>
          <w:marBottom w:val="0"/>
          <w:divBdr>
            <w:top w:val="none" w:sz="0" w:space="0" w:color="auto"/>
            <w:left w:val="none" w:sz="0" w:space="0" w:color="auto"/>
            <w:bottom w:val="none" w:sz="0" w:space="0" w:color="auto"/>
            <w:right w:val="none" w:sz="0" w:space="0" w:color="auto"/>
          </w:divBdr>
        </w:div>
        <w:div w:id="995110400">
          <w:marLeft w:val="0"/>
          <w:marRight w:val="0"/>
          <w:marTop w:val="0"/>
          <w:marBottom w:val="0"/>
          <w:divBdr>
            <w:top w:val="none" w:sz="0" w:space="0" w:color="auto"/>
            <w:left w:val="none" w:sz="0" w:space="0" w:color="auto"/>
            <w:bottom w:val="none" w:sz="0" w:space="0" w:color="auto"/>
            <w:right w:val="none" w:sz="0" w:space="0" w:color="auto"/>
          </w:divBdr>
        </w:div>
        <w:div w:id="1061371217">
          <w:marLeft w:val="0"/>
          <w:marRight w:val="0"/>
          <w:marTop w:val="0"/>
          <w:marBottom w:val="0"/>
          <w:divBdr>
            <w:top w:val="none" w:sz="0" w:space="0" w:color="auto"/>
            <w:left w:val="none" w:sz="0" w:space="0" w:color="auto"/>
            <w:bottom w:val="none" w:sz="0" w:space="0" w:color="auto"/>
            <w:right w:val="none" w:sz="0" w:space="0" w:color="auto"/>
          </w:divBdr>
        </w:div>
        <w:div w:id="1922179990">
          <w:marLeft w:val="0"/>
          <w:marRight w:val="0"/>
          <w:marTop w:val="0"/>
          <w:marBottom w:val="0"/>
          <w:divBdr>
            <w:top w:val="none" w:sz="0" w:space="0" w:color="auto"/>
            <w:left w:val="none" w:sz="0" w:space="0" w:color="auto"/>
            <w:bottom w:val="none" w:sz="0" w:space="0" w:color="auto"/>
            <w:right w:val="none" w:sz="0" w:space="0" w:color="auto"/>
          </w:divBdr>
        </w:div>
        <w:div w:id="1055348540">
          <w:marLeft w:val="0"/>
          <w:marRight w:val="0"/>
          <w:marTop w:val="0"/>
          <w:marBottom w:val="0"/>
          <w:divBdr>
            <w:top w:val="none" w:sz="0" w:space="0" w:color="auto"/>
            <w:left w:val="none" w:sz="0" w:space="0" w:color="auto"/>
            <w:bottom w:val="none" w:sz="0" w:space="0" w:color="auto"/>
            <w:right w:val="none" w:sz="0" w:space="0" w:color="auto"/>
          </w:divBdr>
        </w:div>
        <w:div w:id="835608990">
          <w:marLeft w:val="0"/>
          <w:marRight w:val="0"/>
          <w:marTop w:val="0"/>
          <w:marBottom w:val="0"/>
          <w:divBdr>
            <w:top w:val="none" w:sz="0" w:space="0" w:color="auto"/>
            <w:left w:val="none" w:sz="0" w:space="0" w:color="auto"/>
            <w:bottom w:val="none" w:sz="0" w:space="0" w:color="auto"/>
            <w:right w:val="none" w:sz="0" w:space="0" w:color="auto"/>
          </w:divBdr>
        </w:div>
        <w:div w:id="159473136">
          <w:marLeft w:val="0"/>
          <w:marRight w:val="0"/>
          <w:marTop w:val="0"/>
          <w:marBottom w:val="0"/>
          <w:divBdr>
            <w:top w:val="none" w:sz="0" w:space="0" w:color="auto"/>
            <w:left w:val="none" w:sz="0" w:space="0" w:color="auto"/>
            <w:bottom w:val="none" w:sz="0" w:space="0" w:color="auto"/>
            <w:right w:val="none" w:sz="0" w:space="0" w:color="auto"/>
          </w:divBdr>
        </w:div>
        <w:div w:id="1488276893">
          <w:marLeft w:val="0"/>
          <w:marRight w:val="0"/>
          <w:marTop w:val="0"/>
          <w:marBottom w:val="0"/>
          <w:divBdr>
            <w:top w:val="none" w:sz="0" w:space="0" w:color="auto"/>
            <w:left w:val="none" w:sz="0" w:space="0" w:color="auto"/>
            <w:bottom w:val="none" w:sz="0" w:space="0" w:color="auto"/>
            <w:right w:val="none" w:sz="0" w:space="0" w:color="auto"/>
          </w:divBdr>
        </w:div>
        <w:div w:id="680739439">
          <w:marLeft w:val="0"/>
          <w:marRight w:val="0"/>
          <w:marTop w:val="0"/>
          <w:marBottom w:val="0"/>
          <w:divBdr>
            <w:top w:val="none" w:sz="0" w:space="0" w:color="auto"/>
            <w:left w:val="none" w:sz="0" w:space="0" w:color="auto"/>
            <w:bottom w:val="none" w:sz="0" w:space="0" w:color="auto"/>
            <w:right w:val="none" w:sz="0" w:space="0" w:color="auto"/>
          </w:divBdr>
        </w:div>
        <w:div w:id="878932297">
          <w:marLeft w:val="0"/>
          <w:marRight w:val="0"/>
          <w:marTop w:val="0"/>
          <w:marBottom w:val="0"/>
          <w:divBdr>
            <w:top w:val="none" w:sz="0" w:space="0" w:color="auto"/>
            <w:left w:val="none" w:sz="0" w:space="0" w:color="auto"/>
            <w:bottom w:val="none" w:sz="0" w:space="0" w:color="auto"/>
            <w:right w:val="none" w:sz="0" w:space="0" w:color="auto"/>
          </w:divBdr>
        </w:div>
        <w:div w:id="880287555">
          <w:marLeft w:val="0"/>
          <w:marRight w:val="0"/>
          <w:marTop w:val="0"/>
          <w:marBottom w:val="0"/>
          <w:divBdr>
            <w:top w:val="none" w:sz="0" w:space="0" w:color="auto"/>
            <w:left w:val="none" w:sz="0" w:space="0" w:color="auto"/>
            <w:bottom w:val="none" w:sz="0" w:space="0" w:color="auto"/>
            <w:right w:val="none" w:sz="0" w:space="0" w:color="auto"/>
          </w:divBdr>
        </w:div>
        <w:div w:id="1530753943">
          <w:marLeft w:val="0"/>
          <w:marRight w:val="0"/>
          <w:marTop w:val="0"/>
          <w:marBottom w:val="0"/>
          <w:divBdr>
            <w:top w:val="none" w:sz="0" w:space="0" w:color="auto"/>
            <w:left w:val="none" w:sz="0" w:space="0" w:color="auto"/>
            <w:bottom w:val="none" w:sz="0" w:space="0" w:color="auto"/>
            <w:right w:val="none" w:sz="0" w:space="0" w:color="auto"/>
          </w:divBdr>
        </w:div>
        <w:div w:id="198318229">
          <w:marLeft w:val="0"/>
          <w:marRight w:val="0"/>
          <w:marTop w:val="0"/>
          <w:marBottom w:val="0"/>
          <w:divBdr>
            <w:top w:val="none" w:sz="0" w:space="0" w:color="auto"/>
            <w:left w:val="none" w:sz="0" w:space="0" w:color="auto"/>
            <w:bottom w:val="none" w:sz="0" w:space="0" w:color="auto"/>
            <w:right w:val="none" w:sz="0" w:space="0" w:color="auto"/>
          </w:divBdr>
        </w:div>
        <w:div w:id="165900198">
          <w:marLeft w:val="0"/>
          <w:marRight w:val="0"/>
          <w:marTop w:val="0"/>
          <w:marBottom w:val="0"/>
          <w:divBdr>
            <w:top w:val="none" w:sz="0" w:space="0" w:color="auto"/>
            <w:left w:val="none" w:sz="0" w:space="0" w:color="auto"/>
            <w:bottom w:val="none" w:sz="0" w:space="0" w:color="auto"/>
            <w:right w:val="none" w:sz="0" w:space="0" w:color="auto"/>
          </w:divBdr>
        </w:div>
        <w:div w:id="1620793855">
          <w:marLeft w:val="0"/>
          <w:marRight w:val="0"/>
          <w:marTop w:val="0"/>
          <w:marBottom w:val="0"/>
          <w:divBdr>
            <w:top w:val="none" w:sz="0" w:space="0" w:color="auto"/>
            <w:left w:val="none" w:sz="0" w:space="0" w:color="auto"/>
            <w:bottom w:val="none" w:sz="0" w:space="0" w:color="auto"/>
            <w:right w:val="none" w:sz="0" w:space="0" w:color="auto"/>
          </w:divBdr>
        </w:div>
        <w:div w:id="642271026">
          <w:marLeft w:val="0"/>
          <w:marRight w:val="0"/>
          <w:marTop w:val="0"/>
          <w:marBottom w:val="0"/>
          <w:divBdr>
            <w:top w:val="none" w:sz="0" w:space="0" w:color="auto"/>
            <w:left w:val="none" w:sz="0" w:space="0" w:color="auto"/>
            <w:bottom w:val="none" w:sz="0" w:space="0" w:color="auto"/>
            <w:right w:val="none" w:sz="0" w:space="0" w:color="auto"/>
          </w:divBdr>
        </w:div>
        <w:div w:id="1579637530">
          <w:marLeft w:val="0"/>
          <w:marRight w:val="0"/>
          <w:marTop w:val="0"/>
          <w:marBottom w:val="0"/>
          <w:divBdr>
            <w:top w:val="none" w:sz="0" w:space="0" w:color="auto"/>
            <w:left w:val="none" w:sz="0" w:space="0" w:color="auto"/>
            <w:bottom w:val="none" w:sz="0" w:space="0" w:color="auto"/>
            <w:right w:val="none" w:sz="0" w:space="0" w:color="auto"/>
          </w:divBdr>
        </w:div>
        <w:div w:id="110981547">
          <w:marLeft w:val="0"/>
          <w:marRight w:val="0"/>
          <w:marTop w:val="0"/>
          <w:marBottom w:val="0"/>
          <w:divBdr>
            <w:top w:val="none" w:sz="0" w:space="0" w:color="auto"/>
            <w:left w:val="none" w:sz="0" w:space="0" w:color="auto"/>
            <w:bottom w:val="none" w:sz="0" w:space="0" w:color="auto"/>
            <w:right w:val="none" w:sz="0" w:space="0" w:color="auto"/>
          </w:divBdr>
        </w:div>
        <w:div w:id="1301112013">
          <w:marLeft w:val="0"/>
          <w:marRight w:val="0"/>
          <w:marTop w:val="0"/>
          <w:marBottom w:val="0"/>
          <w:divBdr>
            <w:top w:val="none" w:sz="0" w:space="0" w:color="auto"/>
            <w:left w:val="none" w:sz="0" w:space="0" w:color="auto"/>
            <w:bottom w:val="none" w:sz="0" w:space="0" w:color="auto"/>
            <w:right w:val="none" w:sz="0" w:space="0" w:color="auto"/>
          </w:divBdr>
        </w:div>
        <w:div w:id="1083918131">
          <w:marLeft w:val="0"/>
          <w:marRight w:val="0"/>
          <w:marTop w:val="0"/>
          <w:marBottom w:val="0"/>
          <w:divBdr>
            <w:top w:val="none" w:sz="0" w:space="0" w:color="auto"/>
            <w:left w:val="none" w:sz="0" w:space="0" w:color="auto"/>
            <w:bottom w:val="none" w:sz="0" w:space="0" w:color="auto"/>
            <w:right w:val="none" w:sz="0" w:space="0" w:color="auto"/>
          </w:divBdr>
        </w:div>
        <w:div w:id="421726952">
          <w:marLeft w:val="0"/>
          <w:marRight w:val="0"/>
          <w:marTop w:val="0"/>
          <w:marBottom w:val="0"/>
          <w:divBdr>
            <w:top w:val="none" w:sz="0" w:space="0" w:color="auto"/>
            <w:left w:val="none" w:sz="0" w:space="0" w:color="auto"/>
            <w:bottom w:val="none" w:sz="0" w:space="0" w:color="auto"/>
            <w:right w:val="none" w:sz="0" w:space="0" w:color="auto"/>
          </w:divBdr>
        </w:div>
        <w:div w:id="2129423087">
          <w:marLeft w:val="0"/>
          <w:marRight w:val="0"/>
          <w:marTop w:val="0"/>
          <w:marBottom w:val="0"/>
          <w:divBdr>
            <w:top w:val="none" w:sz="0" w:space="0" w:color="auto"/>
            <w:left w:val="none" w:sz="0" w:space="0" w:color="auto"/>
            <w:bottom w:val="none" w:sz="0" w:space="0" w:color="auto"/>
            <w:right w:val="none" w:sz="0" w:space="0" w:color="auto"/>
          </w:divBdr>
        </w:div>
        <w:div w:id="140389200">
          <w:marLeft w:val="0"/>
          <w:marRight w:val="0"/>
          <w:marTop w:val="0"/>
          <w:marBottom w:val="0"/>
          <w:divBdr>
            <w:top w:val="none" w:sz="0" w:space="0" w:color="auto"/>
            <w:left w:val="none" w:sz="0" w:space="0" w:color="auto"/>
            <w:bottom w:val="none" w:sz="0" w:space="0" w:color="auto"/>
            <w:right w:val="none" w:sz="0" w:space="0" w:color="auto"/>
          </w:divBdr>
        </w:div>
        <w:div w:id="826821755">
          <w:marLeft w:val="0"/>
          <w:marRight w:val="0"/>
          <w:marTop w:val="0"/>
          <w:marBottom w:val="0"/>
          <w:divBdr>
            <w:top w:val="none" w:sz="0" w:space="0" w:color="auto"/>
            <w:left w:val="none" w:sz="0" w:space="0" w:color="auto"/>
            <w:bottom w:val="none" w:sz="0" w:space="0" w:color="auto"/>
            <w:right w:val="none" w:sz="0" w:space="0" w:color="auto"/>
          </w:divBdr>
        </w:div>
        <w:div w:id="772557625">
          <w:marLeft w:val="0"/>
          <w:marRight w:val="0"/>
          <w:marTop w:val="0"/>
          <w:marBottom w:val="0"/>
          <w:divBdr>
            <w:top w:val="none" w:sz="0" w:space="0" w:color="auto"/>
            <w:left w:val="none" w:sz="0" w:space="0" w:color="auto"/>
            <w:bottom w:val="none" w:sz="0" w:space="0" w:color="auto"/>
            <w:right w:val="none" w:sz="0" w:space="0" w:color="auto"/>
          </w:divBdr>
        </w:div>
        <w:div w:id="1856845125">
          <w:marLeft w:val="0"/>
          <w:marRight w:val="0"/>
          <w:marTop w:val="0"/>
          <w:marBottom w:val="0"/>
          <w:divBdr>
            <w:top w:val="none" w:sz="0" w:space="0" w:color="auto"/>
            <w:left w:val="none" w:sz="0" w:space="0" w:color="auto"/>
            <w:bottom w:val="none" w:sz="0" w:space="0" w:color="auto"/>
            <w:right w:val="none" w:sz="0" w:space="0" w:color="auto"/>
          </w:divBdr>
        </w:div>
        <w:div w:id="982808900">
          <w:marLeft w:val="0"/>
          <w:marRight w:val="0"/>
          <w:marTop w:val="0"/>
          <w:marBottom w:val="0"/>
          <w:divBdr>
            <w:top w:val="none" w:sz="0" w:space="0" w:color="auto"/>
            <w:left w:val="none" w:sz="0" w:space="0" w:color="auto"/>
            <w:bottom w:val="none" w:sz="0" w:space="0" w:color="auto"/>
            <w:right w:val="none" w:sz="0" w:space="0" w:color="auto"/>
          </w:divBdr>
        </w:div>
        <w:div w:id="1467236797">
          <w:marLeft w:val="0"/>
          <w:marRight w:val="0"/>
          <w:marTop w:val="0"/>
          <w:marBottom w:val="0"/>
          <w:divBdr>
            <w:top w:val="none" w:sz="0" w:space="0" w:color="auto"/>
            <w:left w:val="none" w:sz="0" w:space="0" w:color="auto"/>
            <w:bottom w:val="none" w:sz="0" w:space="0" w:color="auto"/>
            <w:right w:val="none" w:sz="0" w:space="0" w:color="auto"/>
          </w:divBdr>
        </w:div>
        <w:div w:id="9262230">
          <w:marLeft w:val="0"/>
          <w:marRight w:val="0"/>
          <w:marTop w:val="0"/>
          <w:marBottom w:val="0"/>
          <w:divBdr>
            <w:top w:val="none" w:sz="0" w:space="0" w:color="auto"/>
            <w:left w:val="none" w:sz="0" w:space="0" w:color="auto"/>
            <w:bottom w:val="none" w:sz="0" w:space="0" w:color="auto"/>
            <w:right w:val="none" w:sz="0" w:space="0" w:color="auto"/>
          </w:divBdr>
        </w:div>
        <w:div w:id="240527443">
          <w:marLeft w:val="0"/>
          <w:marRight w:val="0"/>
          <w:marTop w:val="0"/>
          <w:marBottom w:val="0"/>
          <w:divBdr>
            <w:top w:val="none" w:sz="0" w:space="0" w:color="auto"/>
            <w:left w:val="none" w:sz="0" w:space="0" w:color="auto"/>
            <w:bottom w:val="none" w:sz="0" w:space="0" w:color="auto"/>
            <w:right w:val="none" w:sz="0" w:space="0" w:color="auto"/>
          </w:divBdr>
        </w:div>
        <w:div w:id="490757408">
          <w:marLeft w:val="0"/>
          <w:marRight w:val="0"/>
          <w:marTop w:val="0"/>
          <w:marBottom w:val="0"/>
          <w:divBdr>
            <w:top w:val="none" w:sz="0" w:space="0" w:color="auto"/>
            <w:left w:val="none" w:sz="0" w:space="0" w:color="auto"/>
            <w:bottom w:val="none" w:sz="0" w:space="0" w:color="auto"/>
            <w:right w:val="none" w:sz="0" w:space="0" w:color="auto"/>
          </w:divBdr>
        </w:div>
        <w:div w:id="1173833338">
          <w:marLeft w:val="0"/>
          <w:marRight w:val="0"/>
          <w:marTop w:val="0"/>
          <w:marBottom w:val="0"/>
          <w:divBdr>
            <w:top w:val="none" w:sz="0" w:space="0" w:color="auto"/>
            <w:left w:val="none" w:sz="0" w:space="0" w:color="auto"/>
            <w:bottom w:val="none" w:sz="0" w:space="0" w:color="auto"/>
            <w:right w:val="none" w:sz="0" w:space="0" w:color="auto"/>
          </w:divBdr>
        </w:div>
        <w:div w:id="1083575694">
          <w:marLeft w:val="0"/>
          <w:marRight w:val="0"/>
          <w:marTop w:val="0"/>
          <w:marBottom w:val="0"/>
          <w:divBdr>
            <w:top w:val="none" w:sz="0" w:space="0" w:color="auto"/>
            <w:left w:val="none" w:sz="0" w:space="0" w:color="auto"/>
            <w:bottom w:val="none" w:sz="0" w:space="0" w:color="auto"/>
            <w:right w:val="none" w:sz="0" w:space="0" w:color="auto"/>
          </w:divBdr>
        </w:div>
        <w:div w:id="428084373">
          <w:marLeft w:val="0"/>
          <w:marRight w:val="0"/>
          <w:marTop w:val="0"/>
          <w:marBottom w:val="0"/>
          <w:divBdr>
            <w:top w:val="none" w:sz="0" w:space="0" w:color="auto"/>
            <w:left w:val="none" w:sz="0" w:space="0" w:color="auto"/>
            <w:bottom w:val="none" w:sz="0" w:space="0" w:color="auto"/>
            <w:right w:val="none" w:sz="0" w:space="0" w:color="auto"/>
          </w:divBdr>
        </w:div>
        <w:div w:id="1198542806">
          <w:marLeft w:val="0"/>
          <w:marRight w:val="0"/>
          <w:marTop w:val="0"/>
          <w:marBottom w:val="0"/>
          <w:divBdr>
            <w:top w:val="none" w:sz="0" w:space="0" w:color="auto"/>
            <w:left w:val="none" w:sz="0" w:space="0" w:color="auto"/>
            <w:bottom w:val="none" w:sz="0" w:space="0" w:color="auto"/>
            <w:right w:val="none" w:sz="0" w:space="0" w:color="auto"/>
          </w:divBdr>
        </w:div>
        <w:div w:id="1849901293">
          <w:marLeft w:val="0"/>
          <w:marRight w:val="0"/>
          <w:marTop w:val="0"/>
          <w:marBottom w:val="0"/>
          <w:divBdr>
            <w:top w:val="none" w:sz="0" w:space="0" w:color="auto"/>
            <w:left w:val="none" w:sz="0" w:space="0" w:color="auto"/>
            <w:bottom w:val="none" w:sz="0" w:space="0" w:color="auto"/>
            <w:right w:val="none" w:sz="0" w:space="0" w:color="auto"/>
          </w:divBdr>
        </w:div>
        <w:div w:id="1813475927">
          <w:marLeft w:val="0"/>
          <w:marRight w:val="0"/>
          <w:marTop w:val="0"/>
          <w:marBottom w:val="0"/>
          <w:divBdr>
            <w:top w:val="none" w:sz="0" w:space="0" w:color="auto"/>
            <w:left w:val="none" w:sz="0" w:space="0" w:color="auto"/>
            <w:bottom w:val="none" w:sz="0" w:space="0" w:color="auto"/>
            <w:right w:val="none" w:sz="0" w:space="0" w:color="auto"/>
          </w:divBdr>
        </w:div>
        <w:div w:id="599024113">
          <w:marLeft w:val="0"/>
          <w:marRight w:val="0"/>
          <w:marTop w:val="0"/>
          <w:marBottom w:val="0"/>
          <w:divBdr>
            <w:top w:val="none" w:sz="0" w:space="0" w:color="auto"/>
            <w:left w:val="none" w:sz="0" w:space="0" w:color="auto"/>
            <w:bottom w:val="none" w:sz="0" w:space="0" w:color="auto"/>
            <w:right w:val="none" w:sz="0" w:space="0" w:color="auto"/>
          </w:divBdr>
        </w:div>
        <w:div w:id="107504533">
          <w:marLeft w:val="0"/>
          <w:marRight w:val="0"/>
          <w:marTop w:val="0"/>
          <w:marBottom w:val="0"/>
          <w:divBdr>
            <w:top w:val="none" w:sz="0" w:space="0" w:color="auto"/>
            <w:left w:val="none" w:sz="0" w:space="0" w:color="auto"/>
            <w:bottom w:val="none" w:sz="0" w:space="0" w:color="auto"/>
            <w:right w:val="none" w:sz="0" w:space="0" w:color="auto"/>
          </w:divBdr>
        </w:div>
        <w:div w:id="1580628893">
          <w:marLeft w:val="0"/>
          <w:marRight w:val="0"/>
          <w:marTop w:val="0"/>
          <w:marBottom w:val="0"/>
          <w:divBdr>
            <w:top w:val="none" w:sz="0" w:space="0" w:color="auto"/>
            <w:left w:val="none" w:sz="0" w:space="0" w:color="auto"/>
            <w:bottom w:val="none" w:sz="0" w:space="0" w:color="auto"/>
            <w:right w:val="none" w:sz="0" w:space="0" w:color="auto"/>
          </w:divBdr>
        </w:div>
        <w:div w:id="1647397327">
          <w:marLeft w:val="0"/>
          <w:marRight w:val="0"/>
          <w:marTop w:val="0"/>
          <w:marBottom w:val="0"/>
          <w:divBdr>
            <w:top w:val="none" w:sz="0" w:space="0" w:color="auto"/>
            <w:left w:val="none" w:sz="0" w:space="0" w:color="auto"/>
            <w:bottom w:val="none" w:sz="0" w:space="0" w:color="auto"/>
            <w:right w:val="none" w:sz="0" w:space="0" w:color="auto"/>
          </w:divBdr>
        </w:div>
        <w:div w:id="536430875">
          <w:marLeft w:val="0"/>
          <w:marRight w:val="0"/>
          <w:marTop w:val="0"/>
          <w:marBottom w:val="0"/>
          <w:divBdr>
            <w:top w:val="none" w:sz="0" w:space="0" w:color="auto"/>
            <w:left w:val="none" w:sz="0" w:space="0" w:color="auto"/>
            <w:bottom w:val="none" w:sz="0" w:space="0" w:color="auto"/>
            <w:right w:val="none" w:sz="0" w:space="0" w:color="auto"/>
          </w:divBdr>
        </w:div>
        <w:div w:id="646252870">
          <w:marLeft w:val="0"/>
          <w:marRight w:val="0"/>
          <w:marTop w:val="0"/>
          <w:marBottom w:val="0"/>
          <w:divBdr>
            <w:top w:val="none" w:sz="0" w:space="0" w:color="auto"/>
            <w:left w:val="none" w:sz="0" w:space="0" w:color="auto"/>
            <w:bottom w:val="none" w:sz="0" w:space="0" w:color="auto"/>
            <w:right w:val="none" w:sz="0" w:space="0" w:color="auto"/>
          </w:divBdr>
        </w:div>
        <w:div w:id="1039401806">
          <w:marLeft w:val="0"/>
          <w:marRight w:val="0"/>
          <w:marTop w:val="0"/>
          <w:marBottom w:val="0"/>
          <w:divBdr>
            <w:top w:val="none" w:sz="0" w:space="0" w:color="auto"/>
            <w:left w:val="none" w:sz="0" w:space="0" w:color="auto"/>
            <w:bottom w:val="none" w:sz="0" w:space="0" w:color="auto"/>
            <w:right w:val="none" w:sz="0" w:space="0" w:color="auto"/>
          </w:divBdr>
        </w:div>
        <w:div w:id="1102918197">
          <w:marLeft w:val="0"/>
          <w:marRight w:val="0"/>
          <w:marTop w:val="0"/>
          <w:marBottom w:val="0"/>
          <w:divBdr>
            <w:top w:val="none" w:sz="0" w:space="0" w:color="auto"/>
            <w:left w:val="none" w:sz="0" w:space="0" w:color="auto"/>
            <w:bottom w:val="none" w:sz="0" w:space="0" w:color="auto"/>
            <w:right w:val="none" w:sz="0" w:space="0" w:color="auto"/>
          </w:divBdr>
        </w:div>
        <w:div w:id="640620094">
          <w:marLeft w:val="0"/>
          <w:marRight w:val="0"/>
          <w:marTop w:val="0"/>
          <w:marBottom w:val="0"/>
          <w:divBdr>
            <w:top w:val="none" w:sz="0" w:space="0" w:color="auto"/>
            <w:left w:val="none" w:sz="0" w:space="0" w:color="auto"/>
            <w:bottom w:val="none" w:sz="0" w:space="0" w:color="auto"/>
            <w:right w:val="none" w:sz="0" w:space="0" w:color="auto"/>
          </w:divBdr>
        </w:div>
        <w:div w:id="1355576907">
          <w:marLeft w:val="0"/>
          <w:marRight w:val="0"/>
          <w:marTop w:val="0"/>
          <w:marBottom w:val="0"/>
          <w:divBdr>
            <w:top w:val="none" w:sz="0" w:space="0" w:color="auto"/>
            <w:left w:val="none" w:sz="0" w:space="0" w:color="auto"/>
            <w:bottom w:val="none" w:sz="0" w:space="0" w:color="auto"/>
            <w:right w:val="none" w:sz="0" w:space="0" w:color="auto"/>
          </w:divBdr>
        </w:div>
        <w:div w:id="1491290211">
          <w:marLeft w:val="0"/>
          <w:marRight w:val="0"/>
          <w:marTop w:val="0"/>
          <w:marBottom w:val="0"/>
          <w:divBdr>
            <w:top w:val="none" w:sz="0" w:space="0" w:color="auto"/>
            <w:left w:val="none" w:sz="0" w:space="0" w:color="auto"/>
            <w:bottom w:val="none" w:sz="0" w:space="0" w:color="auto"/>
            <w:right w:val="none" w:sz="0" w:space="0" w:color="auto"/>
          </w:divBdr>
        </w:div>
        <w:div w:id="725882240">
          <w:marLeft w:val="0"/>
          <w:marRight w:val="0"/>
          <w:marTop w:val="0"/>
          <w:marBottom w:val="0"/>
          <w:divBdr>
            <w:top w:val="none" w:sz="0" w:space="0" w:color="auto"/>
            <w:left w:val="none" w:sz="0" w:space="0" w:color="auto"/>
            <w:bottom w:val="none" w:sz="0" w:space="0" w:color="auto"/>
            <w:right w:val="none" w:sz="0" w:space="0" w:color="auto"/>
          </w:divBdr>
        </w:div>
        <w:div w:id="1603880617">
          <w:marLeft w:val="0"/>
          <w:marRight w:val="0"/>
          <w:marTop w:val="0"/>
          <w:marBottom w:val="0"/>
          <w:divBdr>
            <w:top w:val="none" w:sz="0" w:space="0" w:color="auto"/>
            <w:left w:val="none" w:sz="0" w:space="0" w:color="auto"/>
            <w:bottom w:val="none" w:sz="0" w:space="0" w:color="auto"/>
            <w:right w:val="none" w:sz="0" w:space="0" w:color="auto"/>
          </w:divBdr>
        </w:div>
        <w:div w:id="1726639837">
          <w:marLeft w:val="0"/>
          <w:marRight w:val="0"/>
          <w:marTop w:val="0"/>
          <w:marBottom w:val="0"/>
          <w:divBdr>
            <w:top w:val="none" w:sz="0" w:space="0" w:color="auto"/>
            <w:left w:val="none" w:sz="0" w:space="0" w:color="auto"/>
            <w:bottom w:val="none" w:sz="0" w:space="0" w:color="auto"/>
            <w:right w:val="none" w:sz="0" w:space="0" w:color="auto"/>
          </w:divBdr>
        </w:div>
        <w:div w:id="758528472">
          <w:marLeft w:val="0"/>
          <w:marRight w:val="0"/>
          <w:marTop w:val="0"/>
          <w:marBottom w:val="0"/>
          <w:divBdr>
            <w:top w:val="none" w:sz="0" w:space="0" w:color="auto"/>
            <w:left w:val="none" w:sz="0" w:space="0" w:color="auto"/>
            <w:bottom w:val="none" w:sz="0" w:space="0" w:color="auto"/>
            <w:right w:val="none" w:sz="0" w:space="0" w:color="auto"/>
          </w:divBdr>
        </w:div>
        <w:div w:id="524632306">
          <w:marLeft w:val="0"/>
          <w:marRight w:val="0"/>
          <w:marTop w:val="0"/>
          <w:marBottom w:val="0"/>
          <w:divBdr>
            <w:top w:val="none" w:sz="0" w:space="0" w:color="auto"/>
            <w:left w:val="none" w:sz="0" w:space="0" w:color="auto"/>
            <w:bottom w:val="none" w:sz="0" w:space="0" w:color="auto"/>
            <w:right w:val="none" w:sz="0" w:space="0" w:color="auto"/>
          </w:divBdr>
        </w:div>
        <w:div w:id="513962166">
          <w:marLeft w:val="0"/>
          <w:marRight w:val="0"/>
          <w:marTop w:val="0"/>
          <w:marBottom w:val="0"/>
          <w:divBdr>
            <w:top w:val="none" w:sz="0" w:space="0" w:color="auto"/>
            <w:left w:val="none" w:sz="0" w:space="0" w:color="auto"/>
            <w:bottom w:val="none" w:sz="0" w:space="0" w:color="auto"/>
            <w:right w:val="none" w:sz="0" w:space="0" w:color="auto"/>
          </w:divBdr>
        </w:div>
        <w:div w:id="842359435">
          <w:marLeft w:val="0"/>
          <w:marRight w:val="0"/>
          <w:marTop w:val="0"/>
          <w:marBottom w:val="0"/>
          <w:divBdr>
            <w:top w:val="none" w:sz="0" w:space="0" w:color="auto"/>
            <w:left w:val="none" w:sz="0" w:space="0" w:color="auto"/>
            <w:bottom w:val="none" w:sz="0" w:space="0" w:color="auto"/>
            <w:right w:val="none" w:sz="0" w:space="0" w:color="auto"/>
          </w:divBdr>
        </w:div>
        <w:div w:id="340200394">
          <w:marLeft w:val="0"/>
          <w:marRight w:val="0"/>
          <w:marTop w:val="0"/>
          <w:marBottom w:val="0"/>
          <w:divBdr>
            <w:top w:val="none" w:sz="0" w:space="0" w:color="auto"/>
            <w:left w:val="none" w:sz="0" w:space="0" w:color="auto"/>
            <w:bottom w:val="none" w:sz="0" w:space="0" w:color="auto"/>
            <w:right w:val="none" w:sz="0" w:space="0" w:color="auto"/>
          </w:divBdr>
        </w:div>
        <w:div w:id="1296250718">
          <w:marLeft w:val="0"/>
          <w:marRight w:val="0"/>
          <w:marTop w:val="0"/>
          <w:marBottom w:val="0"/>
          <w:divBdr>
            <w:top w:val="none" w:sz="0" w:space="0" w:color="auto"/>
            <w:left w:val="none" w:sz="0" w:space="0" w:color="auto"/>
            <w:bottom w:val="none" w:sz="0" w:space="0" w:color="auto"/>
            <w:right w:val="none" w:sz="0" w:space="0" w:color="auto"/>
          </w:divBdr>
        </w:div>
        <w:div w:id="866600449">
          <w:marLeft w:val="0"/>
          <w:marRight w:val="0"/>
          <w:marTop w:val="0"/>
          <w:marBottom w:val="0"/>
          <w:divBdr>
            <w:top w:val="none" w:sz="0" w:space="0" w:color="auto"/>
            <w:left w:val="none" w:sz="0" w:space="0" w:color="auto"/>
            <w:bottom w:val="none" w:sz="0" w:space="0" w:color="auto"/>
            <w:right w:val="none" w:sz="0" w:space="0" w:color="auto"/>
          </w:divBdr>
        </w:div>
        <w:div w:id="937830461">
          <w:marLeft w:val="0"/>
          <w:marRight w:val="0"/>
          <w:marTop w:val="0"/>
          <w:marBottom w:val="0"/>
          <w:divBdr>
            <w:top w:val="none" w:sz="0" w:space="0" w:color="auto"/>
            <w:left w:val="none" w:sz="0" w:space="0" w:color="auto"/>
            <w:bottom w:val="none" w:sz="0" w:space="0" w:color="auto"/>
            <w:right w:val="none" w:sz="0" w:space="0" w:color="auto"/>
          </w:divBdr>
        </w:div>
        <w:div w:id="826478518">
          <w:marLeft w:val="0"/>
          <w:marRight w:val="0"/>
          <w:marTop w:val="0"/>
          <w:marBottom w:val="0"/>
          <w:divBdr>
            <w:top w:val="none" w:sz="0" w:space="0" w:color="auto"/>
            <w:left w:val="none" w:sz="0" w:space="0" w:color="auto"/>
            <w:bottom w:val="none" w:sz="0" w:space="0" w:color="auto"/>
            <w:right w:val="none" w:sz="0" w:space="0" w:color="auto"/>
          </w:divBdr>
        </w:div>
        <w:div w:id="952831911">
          <w:marLeft w:val="0"/>
          <w:marRight w:val="0"/>
          <w:marTop w:val="0"/>
          <w:marBottom w:val="0"/>
          <w:divBdr>
            <w:top w:val="none" w:sz="0" w:space="0" w:color="auto"/>
            <w:left w:val="none" w:sz="0" w:space="0" w:color="auto"/>
            <w:bottom w:val="none" w:sz="0" w:space="0" w:color="auto"/>
            <w:right w:val="none" w:sz="0" w:space="0" w:color="auto"/>
          </w:divBdr>
        </w:div>
        <w:div w:id="1647205506">
          <w:marLeft w:val="0"/>
          <w:marRight w:val="0"/>
          <w:marTop w:val="0"/>
          <w:marBottom w:val="0"/>
          <w:divBdr>
            <w:top w:val="none" w:sz="0" w:space="0" w:color="auto"/>
            <w:left w:val="none" w:sz="0" w:space="0" w:color="auto"/>
            <w:bottom w:val="none" w:sz="0" w:space="0" w:color="auto"/>
            <w:right w:val="none" w:sz="0" w:space="0" w:color="auto"/>
          </w:divBdr>
        </w:div>
        <w:div w:id="118376054">
          <w:marLeft w:val="0"/>
          <w:marRight w:val="0"/>
          <w:marTop w:val="0"/>
          <w:marBottom w:val="0"/>
          <w:divBdr>
            <w:top w:val="none" w:sz="0" w:space="0" w:color="auto"/>
            <w:left w:val="none" w:sz="0" w:space="0" w:color="auto"/>
            <w:bottom w:val="none" w:sz="0" w:space="0" w:color="auto"/>
            <w:right w:val="none" w:sz="0" w:space="0" w:color="auto"/>
          </w:divBdr>
        </w:div>
        <w:div w:id="1189760196">
          <w:marLeft w:val="0"/>
          <w:marRight w:val="0"/>
          <w:marTop w:val="0"/>
          <w:marBottom w:val="0"/>
          <w:divBdr>
            <w:top w:val="none" w:sz="0" w:space="0" w:color="auto"/>
            <w:left w:val="none" w:sz="0" w:space="0" w:color="auto"/>
            <w:bottom w:val="none" w:sz="0" w:space="0" w:color="auto"/>
            <w:right w:val="none" w:sz="0" w:space="0" w:color="auto"/>
          </w:divBdr>
        </w:div>
        <w:div w:id="363989505">
          <w:marLeft w:val="0"/>
          <w:marRight w:val="0"/>
          <w:marTop w:val="0"/>
          <w:marBottom w:val="0"/>
          <w:divBdr>
            <w:top w:val="none" w:sz="0" w:space="0" w:color="auto"/>
            <w:left w:val="none" w:sz="0" w:space="0" w:color="auto"/>
            <w:bottom w:val="none" w:sz="0" w:space="0" w:color="auto"/>
            <w:right w:val="none" w:sz="0" w:space="0" w:color="auto"/>
          </w:divBdr>
        </w:div>
        <w:div w:id="1302686748">
          <w:marLeft w:val="0"/>
          <w:marRight w:val="0"/>
          <w:marTop w:val="0"/>
          <w:marBottom w:val="0"/>
          <w:divBdr>
            <w:top w:val="none" w:sz="0" w:space="0" w:color="auto"/>
            <w:left w:val="none" w:sz="0" w:space="0" w:color="auto"/>
            <w:bottom w:val="none" w:sz="0" w:space="0" w:color="auto"/>
            <w:right w:val="none" w:sz="0" w:space="0" w:color="auto"/>
          </w:divBdr>
        </w:div>
        <w:div w:id="463498555">
          <w:marLeft w:val="0"/>
          <w:marRight w:val="0"/>
          <w:marTop w:val="0"/>
          <w:marBottom w:val="0"/>
          <w:divBdr>
            <w:top w:val="none" w:sz="0" w:space="0" w:color="auto"/>
            <w:left w:val="none" w:sz="0" w:space="0" w:color="auto"/>
            <w:bottom w:val="none" w:sz="0" w:space="0" w:color="auto"/>
            <w:right w:val="none" w:sz="0" w:space="0" w:color="auto"/>
          </w:divBdr>
        </w:div>
        <w:div w:id="219630962">
          <w:marLeft w:val="0"/>
          <w:marRight w:val="0"/>
          <w:marTop w:val="0"/>
          <w:marBottom w:val="0"/>
          <w:divBdr>
            <w:top w:val="none" w:sz="0" w:space="0" w:color="auto"/>
            <w:left w:val="none" w:sz="0" w:space="0" w:color="auto"/>
            <w:bottom w:val="none" w:sz="0" w:space="0" w:color="auto"/>
            <w:right w:val="none" w:sz="0" w:space="0" w:color="auto"/>
          </w:divBdr>
        </w:div>
        <w:div w:id="719868766">
          <w:marLeft w:val="0"/>
          <w:marRight w:val="0"/>
          <w:marTop w:val="0"/>
          <w:marBottom w:val="0"/>
          <w:divBdr>
            <w:top w:val="none" w:sz="0" w:space="0" w:color="auto"/>
            <w:left w:val="none" w:sz="0" w:space="0" w:color="auto"/>
            <w:bottom w:val="none" w:sz="0" w:space="0" w:color="auto"/>
            <w:right w:val="none" w:sz="0" w:space="0" w:color="auto"/>
          </w:divBdr>
        </w:div>
        <w:div w:id="1540507099">
          <w:marLeft w:val="0"/>
          <w:marRight w:val="0"/>
          <w:marTop w:val="0"/>
          <w:marBottom w:val="0"/>
          <w:divBdr>
            <w:top w:val="none" w:sz="0" w:space="0" w:color="auto"/>
            <w:left w:val="none" w:sz="0" w:space="0" w:color="auto"/>
            <w:bottom w:val="none" w:sz="0" w:space="0" w:color="auto"/>
            <w:right w:val="none" w:sz="0" w:space="0" w:color="auto"/>
          </w:divBdr>
        </w:div>
        <w:div w:id="212352618">
          <w:marLeft w:val="0"/>
          <w:marRight w:val="0"/>
          <w:marTop w:val="0"/>
          <w:marBottom w:val="0"/>
          <w:divBdr>
            <w:top w:val="none" w:sz="0" w:space="0" w:color="auto"/>
            <w:left w:val="none" w:sz="0" w:space="0" w:color="auto"/>
            <w:bottom w:val="none" w:sz="0" w:space="0" w:color="auto"/>
            <w:right w:val="none" w:sz="0" w:space="0" w:color="auto"/>
          </w:divBdr>
        </w:div>
        <w:div w:id="72052388">
          <w:marLeft w:val="0"/>
          <w:marRight w:val="0"/>
          <w:marTop w:val="0"/>
          <w:marBottom w:val="0"/>
          <w:divBdr>
            <w:top w:val="none" w:sz="0" w:space="0" w:color="auto"/>
            <w:left w:val="none" w:sz="0" w:space="0" w:color="auto"/>
            <w:bottom w:val="none" w:sz="0" w:space="0" w:color="auto"/>
            <w:right w:val="none" w:sz="0" w:space="0" w:color="auto"/>
          </w:divBdr>
        </w:div>
        <w:div w:id="907690008">
          <w:marLeft w:val="0"/>
          <w:marRight w:val="0"/>
          <w:marTop w:val="0"/>
          <w:marBottom w:val="0"/>
          <w:divBdr>
            <w:top w:val="none" w:sz="0" w:space="0" w:color="auto"/>
            <w:left w:val="none" w:sz="0" w:space="0" w:color="auto"/>
            <w:bottom w:val="none" w:sz="0" w:space="0" w:color="auto"/>
            <w:right w:val="none" w:sz="0" w:space="0" w:color="auto"/>
          </w:divBdr>
        </w:div>
        <w:div w:id="19935760">
          <w:marLeft w:val="0"/>
          <w:marRight w:val="0"/>
          <w:marTop w:val="0"/>
          <w:marBottom w:val="0"/>
          <w:divBdr>
            <w:top w:val="none" w:sz="0" w:space="0" w:color="auto"/>
            <w:left w:val="none" w:sz="0" w:space="0" w:color="auto"/>
            <w:bottom w:val="none" w:sz="0" w:space="0" w:color="auto"/>
            <w:right w:val="none" w:sz="0" w:space="0" w:color="auto"/>
          </w:divBdr>
        </w:div>
        <w:div w:id="434792943">
          <w:marLeft w:val="0"/>
          <w:marRight w:val="0"/>
          <w:marTop w:val="0"/>
          <w:marBottom w:val="0"/>
          <w:divBdr>
            <w:top w:val="none" w:sz="0" w:space="0" w:color="auto"/>
            <w:left w:val="none" w:sz="0" w:space="0" w:color="auto"/>
            <w:bottom w:val="none" w:sz="0" w:space="0" w:color="auto"/>
            <w:right w:val="none" w:sz="0" w:space="0" w:color="auto"/>
          </w:divBdr>
        </w:div>
        <w:div w:id="789858853">
          <w:marLeft w:val="0"/>
          <w:marRight w:val="0"/>
          <w:marTop w:val="0"/>
          <w:marBottom w:val="0"/>
          <w:divBdr>
            <w:top w:val="none" w:sz="0" w:space="0" w:color="auto"/>
            <w:left w:val="none" w:sz="0" w:space="0" w:color="auto"/>
            <w:bottom w:val="none" w:sz="0" w:space="0" w:color="auto"/>
            <w:right w:val="none" w:sz="0" w:space="0" w:color="auto"/>
          </w:divBdr>
        </w:div>
        <w:div w:id="2037270589">
          <w:marLeft w:val="0"/>
          <w:marRight w:val="0"/>
          <w:marTop w:val="0"/>
          <w:marBottom w:val="0"/>
          <w:divBdr>
            <w:top w:val="none" w:sz="0" w:space="0" w:color="auto"/>
            <w:left w:val="none" w:sz="0" w:space="0" w:color="auto"/>
            <w:bottom w:val="none" w:sz="0" w:space="0" w:color="auto"/>
            <w:right w:val="none" w:sz="0" w:space="0" w:color="auto"/>
          </w:divBdr>
        </w:div>
        <w:div w:id="1468469169">
          <w:marLeft w:val="0"/>
          <w:marRight w:val="0"/>
          <w:marTop w:val="0"/>
          <w:marBottom w:val="0"/>
          <w:divBdr>
            <w:top w:val="none" w:sz="0" w:space="0" w:color="auto"/>
            <w:left w:val="none" w:sz="0" w:space="0" w:color="auto"/>
            <w:bottom w:val="none" w:sz="0" w:space="0" w:color="auto"/>
            <w:right w:val="none" w:sz="0" w:space="0" w:color="auto"/>
          </w:divBdr>
        </w:div>
        <w:div w:id="410583478">
          <w:marLeft w:val="0"/>
          <w:marRight w:val="0"/>
          <w:marTop w:val="0"/>
          <w:marBottom w:val="0"/>
          <w:divBdr>
            <w:top w:val="none" w:sz="0" w:space="0" w:color="auto"/>
            <w:left w:val="none" w:sz="0" w:space="0" w:color="auto"/>
            <w:bottom w:val="none" w:sz="0" w:space="0" w:color="auto"/>
            <w:right w:val="none" w:sz="0" w:space="0" w:color="auto"/>
          </w:divBdr>
        </w:div>
        <w:div w:id="956914303">
          <w:marLeft w:val="0"/>
          <w:marRight w:val="0"/>
          <w:marTop w:val="0"/>
          <w:marBottom w:val="0"/>
          <w:divBdr>
            <w:top w:val="none" w:sz="0" w:space="0" w:color="auto"/>
            <w:left w:val="none" w:sz="0" w:space="0" w:color="auto"/>
            <w:bottom w:val="none" w:sz="0" w:space="0" w:color="auto"/>
            <w:right w:val="none" w:sz="0" w:space="0" w:color="auto"/>
          </w:divBdr>
        </w:div>
        <w:div w:id="1337927589">
          <w:marLeft w:val="0"/>
          <w:marRight w:val="0"/>
          <w:marTop w:val="0"/>
          <w:marBottom w:val="0"/>
          <w:divBdr>
            <w:top w:val="none" w:sz="0" w:space="0" w:color="auto"/>
            <w:left w:val="none" w:sz="0" w:space="0" w:color="auto"/>
            <w:bottom w:val="none" w:sz="0" w:space="0" w:color="auto"/>
            <w:right w:val="none" w:sz="0" w:space="0" w:color="auto"/>
          </w:divBdr>
        </w:div>
        <w:div w:id="116066771">
          <w:marLeft w:val="0"/>
          <w:marRight w:val="0"/>
          <w:marTop w:val="0"/>
          <w:marBottom w:val="0"/>
          <w:divBdr>
            <w:top w:val="none" w:sz="0" w:space="0" w:color="auto"/>
            <w:left w:val="none" w:sz="0" w:space="0" w:color="auto"/>
            <w:bottom w:val="none" w:sz="0" w:space="0" w:color="auto"/>
            <w:right w:val="none" w:sz="0" w:space="0" w:color="auto"/>
          </w:divBdr>
        </w:div>
        <w:div w:id="1884442593">
          <w:marLeft w:val="0"/>
          <w:marRight w:val="0"/>
          <w:marTop w:val="0"/>
          <w:marBottom w:val="0"/>
          <w:divBdr>
            <w:top w:val="none" w:sz="0" w:space="0" w:color="auto"/>
            <w:left w:val="none" w:sz="0" w:space="0" w:color="auto"/>
            <w:bottom w:val="none" w:sz="0" w:space="0" w:color="auto"/>
            <w:right w:val="none" w:sz="0" w:space="0" w:color="auto"/>
          </w:divBdr>
        </w:div>
        <w:div w:id="384375966">
          <w:marLeft w:val="0"/>
          <w:marRight w:val="0"/>
          <w:marTop w:val="0"/>
          <w:marBottom w:val="0"/>
          <w:divBdr>
            <w:top w:val="none" w:sz="0" w:space="0" w:color="auto"/>
            <w:left w:val="none" w:sz="0" w:space="0" w:color="auto"/>
            <w:bottom w:val="none" w:sz="0" w:space="0" w:color="auto"/>
            <w:right w:val="none" w:sz="0" w:space="0" w:color="auto"/>
          </w:divBdr>
        </w:div>
        <w:div w:id="1602374730">
          <w:marLeft w:val="0"/>
          <w:marRight w:val="0"/>
          <w:marTop w:val="0"/>
          <w:marBottom w:val="0"/>
          <w:divBdr>
            <w:top w:val="none" w:sz="0" w:space="0" w:color="auto"/>
            <w:left w:val="none" w:sz="0" w:space="0" w:color="auto"/>
            <w:bottom w:val="none" w:sz="0" w:space="0" w:color="auto"/>
            <w:right w:val="none" w:sz="0" w:space="0" w:color="auto"/>
          </w:divBdr>
        </w:div>
        <w:div w:id="1390301130">
          <w:marLeft w:val="0"/>
          <w:marRight w:val="0"/>
          <w:marTop w:val="0"/>
          <w:marBottom w:val="0"/>
          <w:divBdr>
            <w:top w:val="none" w:sz="0" w:space="0" w:color="auto"/>
            <w:left w:val="none" w:sz="0" w:space="0" w:color="auto"/>
            <w:bottom w:val="none" w:sz="0" w:space="0" w:color="auto"/>
            <w:right w:val="none" w:sz="0" w:space="0" w:color="auto"/>
          </w:divBdr>
        </w:div>
        <w:div w:id="626622262">
          <w:marLeft w:val="0"/>
          <w:marRight w:val="0"/>
          <w:marTop w:val="0"/>
          <w:marBottom w:val="0"/>
          <w:divBdr>
            <w:top w:val="none" w:sz="0" w:space="0" w:color="auto"/>
            <w:left w:val="none" w:sz="0" w:space="0" w:color="auto"/>
            <w:bottom w:val="none" w:sz="0" w:space="0" w:color="auto"/>
            <w:right w:val="none" w:sz="0" w:space="0" w:color="auto"/>
          </w:divBdr>
        </w:div>
        <w:div w:id="1534614178">
          <w:marLeft w:val="0"/>
          <w:marRight w:val="0"/>
          <w:marTop w:val="0"/>
          <w:marBottom w:val="0"/>
          <w:divBdr>
            <w:top w:val="none" w:sz="0" w:space="0" w:color="auto"/>
            <w:left w:val="none" w:sz="0" w:space="0" w:color="auto"/>
            <w:bottom w:val="none" w:sz="0" w:space="0" w:color="auto"/>
            <w:right w:val="none" w:sz="0" w:space="0" w:color="auto"/>
          </w:divBdr>
        </w:div>
        <w:div w:id="415056692">
          <w:marLeft w:val="0"/>
          <w:marRight w:val="0"/>
          <w:marTop w:val="0"/>
          <w:marBottom w:val="0"/>
          <w:divBdr>
            <w:top w:val="none" w:sz="0" w:space="0" w:color="auto"/>
            <w:left w:val="none" w:sz="0" w:space="0" w:color="auto"/>
            <w:bottom w:val="none" w:sz="0" w:space="0" w:color="auto"/>
            <w:right w:val="none" w:sz="0" w:space="0" w:color="auto"/>
          </w:divBdr>
        </w:div>
        <w:div w:id="783504282">
          <w:marLeft w:val="0"/>
          <w:marRight w:val="0"/>
          <w:marTop w:val="0"/>
          <w:marBottom w:val="0"/>
          <w:divBdr>
            <w:top w:val="none" w:sz="0" w:space="0" w:color="auto"/>
            <w:left w:val="none" w:sz="0" w:space="0" w:color="auto"/>
            <w:bottom w:val="none" w:sz="0" w:space="0" w:color="auto"/>
            <w:right w:val="none" w:sz="0" w:space="0" w:color="auto"/>
          </w:divBdr>
        </w:div>
        <w:div w:id="1654218624">
          <w:marLeft w:val="0"/>
          <w:marRight w:val="0"/>
          <w:marTop w:val="0"/>
          <w:marBottom w:val="0"/>
          <w:divBdr>
            <w:top w:val="none" w:sz="0" w:space="0" w:color="auto"/>
            <w:left w:val="none" w:sz="0" w:space="0" w:color="auto"/>
            <w:bottom w:val="none" w:sz="0" w:space="0" w:color="auto"/>
            <w:right w:val="none" w:sz="0" w:space="0" w:color="auto"/>
          </w:divBdr>
        </w:div>
        <w:div w:id="1566451253">
          <w:marLeft w:val="0"/>
          <w:marRight w:val="0"/>
          <w:marTop w:val="0"/>
          <w:marBottom w:val="0"/>
          <w:divBdr>
            <w:top w:val="none" w:sz="0" w:space="0" w:color="auto"/>
            <w:left w:val="none" w:sz="0" w:space="0" w:color="auto"/>
            <w:bottom w:val="none" w:sz="0" w:space="0" w:color="auto"/>
            <w:right w:val="none" w:sz="0" w:space="0" w:color="auto"/>
          </w:divBdr>
        </w:div>
        <w:div w:id="1256398343">
          <w:marLeft w:val="0"/>
          <w:marRight w:val="0"/>
          <w:marTop w:val="0"/>
          <w:marBottom w:val="0"/>
          <w:divBdr>
            <w:top w:val="none" w:sz="0" w:space="0" w:color="auto"/>
            <w:left w:val="none" w:sz="0" w:space="0" w:color="auto"/>
            <w:bottom w:val="none" w:sz="0" w:space="0" w:color="auto"/>
            <w:right w:val="none" w:sz="0" w:space="0" w:color="auto"/>
          </w:divBdr>
        </w:div>
        <w:div w:id="201408442">
          <w:marLeft w:val="0"/>
          <w:marRight w:val="0"/>
          <w:marTop w:val="0"/>
          <w:marBottom w:val="0"/>
          <w:divBdr>
            <w:top w:val="none" w:sz="0" w:space="0" w:color="auto"/>
            <w:left w:val="none" w:sz="0" w:space="0" w:color="auto"/>
            <w:bottom w:val="none" w:sz="0" w:space="0" w:color="auto"/>
            <w:right w:val="none" w:sz="0" w:space="0" w:color="auto"/>
          </w:divBdr>
        </w:div>
        <w:div w:id="1843624752">
          <w:marLeft w:val="0"/>
          <w:marRight w:val="0"/>
          <w:marTop w:val="0"/>
          <w:marBottom w:val="0"/>
          <w:divBdr>
            <w:top w:val="none" w:sz="0" w:space="0" w:color="auto"/>
            <w:left w:val="none" w:sz="0" w:space="0" w:color="auto"/>
            <w:bottom w:val="none" w:sz="0" w:space="0" w:color="auto"/>
            <w:right w:val="none" w:sz="0" w:space="0" w:color="auto"/>
          </w:divBdr>
        </w:div>
        <w:div w:id="48965847">
          <w:marLeft w:val="0"/>
          <w:marRight w:val="0"/>
          <w:marTop w:val="0"/>
          <w:marBottom w:val="0"/>
          <w:divBdr>
            <w:top w:val="none" w:sz="0" w:space="0" w:color="auto"/>
            <w:left w:val="none" w:sz="0" w:space="0" w:color="auto"/>
            <w:bottom w:val="none" w:sz="0" w:space="0" w:color="auto"/>
            <w:right w:val="none" w:sz="0" w:space="0" w:color="auto"/>
          </w:divBdr>
        </w:div>
        <w:div w:id="1362975226">
          <w:marLeft w:val="0"/>
          <w:marRight w:val="0"/>
          <w:marTop w:val="0"/>
          <w:marBottom w:val="0"/>
          <w:divBdr>
            <w:top w:val="none" w:sz="0" w:space="0" w:color="auto"/>
            <w:left w:val="none" w:sz="0" w:space="0" w:color="auto"/>
            <w:bottom w:val="none" w:sz="0" w:space="0" w:color="auto"/>
            <w:right w:val="none" w:sz="0" w:space="0" w:color="auto"/>
          </w:divBdr>
        </w:div>
        <w:div w:id="1932275873">
          <w:marLeft w:val="0"/>
          <w:marRight w:val="0"/>
          <w:marTop w:val="0"/>
          <w:marBottom w:val="0"/>
          <w:divBdr>
            <w:top w:val="none" w:sz="0" w:space="0" w:color="auto"/>
            <w:left w:val="none" w:sz="0" w:space="0" w:color="auto"/>
            <w:bottom w:val="none" w:sz="0" w:space="0" w:color="auto"/>
            <w:right w:val="none" w:sz="0" w:space="0" w:color="auto"/>
          </w:divBdr>
        </w:div>
        <w:div w:id="889683381">
          <w:marLeft w:val="0"/>
          <w:marRight w:val="0"/>
          <w:marTop w:val="0"/>
          <w:marBottom w:val="0"/>
          <w:divBdr>
            <w:top w:val="none" w:sz="0" w:space="0" w:color="auto"/>
            <w:left w:val="none" w:sz="0" w:space="0" w:color="auto"/>
            <w:bottom w:val="none" w:sz="0" w:space="0" w:color="auto"/>
            <w:right w:val="none" w:sz="0" w:space="0" w:color="auto"/>
          </w:divBdr>
        </w:div>
        <w:div w:id="742487394">
          <w:marLeft w:val="0"/>
          <w:marRight w:val="0"/>
          <w:marTop w:val="0"/>
          <w:marBottom w:val="0"/>
          <w:divBdr>
            <w:top w:val="none" w:sz="0" w:space="0" w:color="auto"/>
            <w:left w:val="none" w:sz="0" w:space="0" w:color="auto"/>
            <w:bottom w:val="none" w:sz="0" w:space="0" w:color="auto"/>
            <w:right w:val="none" w:sz="0" w:space="0" w:color="auto"/>
          </w:divBdr>
        </w:div>
        <w:div w:id="1631664708">
          <w:marLeft w:val="0"/>
          <w:marRight w:val="0"/>
          <w:marTop w:val="0"/>
          <w:marBottom w:val="0"/>
          <w:divBdr>
            <w:top w:val="none" w:sz="0" w:space="0" w:color="auto"/>
            <w:left w:val="none" w:sz="0" w:space="0" w:color="auto"/>
            <w:bottom w:val="none" w:sz="0" w:space="0" w:color="auto"/>
            <w:right w:val="none" w:sz="0" w:space="0" w:color="auto"/>
          </w:divBdr>
        </w:div>
        <w:div w:id="1628925034">
          <w:marLeft w:val="0"/>
          <w:marRight w:val="0"/>
          <w:marTop w:val="0"/>
          <w:marBottom w:val="0"/>
          <w:divBdr>
            <w:top w:val="none" w:sz="0" w:space="0" w:color="auto"/>
            <w:left w:val="none" w:sz="0" w:space="0" w:color="auto"/>
            <w:bottom w:val="none" w:sz="0" w:space="0" w:color="auto"/>
            <w:right w:val="none" w:sz="0" w:space="0" w:color="auto"/>
          </w:divBdr>
        </w:div>
        <w:div w:id="1421104851">
          <w:marLeft w:val="0"/>
          <w:marRight w:val="0"/>
          <w:marTop w:val="0"/>
          <w:marBottom w:val="0"/>
          <w:divBdr>
            <w:top w:val="none" w:sz="0" w:space="0" w:color="auto"/>
            <w:left w:val="none" w:sz="0" w:space="0" w:color="auto"/>
            <w:bottom w:val="none" w:sz="0" w:space="0" w:color="auto"/>
            <w:right w:val="none" w:sz="0" w:space="0" w:color="auto"/>
          </w:divBdr>
        </w:div>
        <w:div w:id="15083483">
          <w:marLeft w:val="0"/>
          <w:marRight w:val="0"/>
          <w:marTop w:val="0"/>
          <w:marBottom w:val="0"/>
          <w:divBdr>
            <w:top w:val="none" w:sz="0" w:space="0" w:color="auto"/>
            <w:left w:val="none" w:sz="0" w:space="0" w:color="auto"/>
            <w:bottom w:val="none" w:sz="0" w:space="0" w:color="auto"/>
            <w:right w:val="none" w:sz="0" w:space="0" w:color="auto"/>
          </w:divBdr>
        </w:div>
        <w:div w:id="260188277">
          <w:marLeft w:val="0"/>
          <w:marRight w:val="0"/>
          <w:marTop w:val="0"/>
          <w:marBottom w:val="0"/>
          <w:divBdr>
            <w:top w:val="none" w:sz="0" w:space="0" w:color="auto"/>
            <w:left w:val="none" w:sz="0" w:space="0" w:color="auto"/>
            <w:bottom w:val="none" w:sz="0" w:space="0" w:color="auto"/>
            <w:right w:val="none" w:sz="0" w:space="0" w:color="auto"/>
          </w:divBdr>
        </w:div>
        <w:div w:id="630549418">
          <w:marLeft w:val="0"/>
          <w:marRight w:val="0"/>
          <w:marTop w:val="0"/>
          <w:marBottom w:val="0"/>
          <w:divBdr>
            <w:top w:val="none" w:sz="0" w:space="0" w:color="auto"/>
            <w:left w:val="none" w:sz="0" w:space="0" w:color="auto"/>
            <w:bottom w:val="none" w:sz="0" w:space="0" w:color="auto"/>
            <w:right w:val="none" w:sz="0" w:space="0" w:color="auto"/>
          </w:divBdr>
        </w:div>
        <w:div w:id="329910254">
          <w:marLeft w:val="0"/>
          <w:marRight w:val="0"/>
          <w:marTop w:val="0"/>
          <w:marBottom w:val="0"/>
          <w:divBdr>
            <w:top w:val="none" w:sz="0" w:space="0" w:color="auto"/>
            <w:left w:val="none" w:sz="0" w:space="0" w:color="auto"/>
            <w:bottom w:val="none" w:sz="0" w:space="0" w:color="auto"/>
            <w:right w:val="none" w:sz="0" w:space="0" w:color="auto"/>
          </w:divBdr>
        </w:div>
        <w:div w:id="1037584012">
          <w:marLeft w:val="0"/>
          <w:marRight w:val="0"/>
          <w:marTop w:val="0"/>
          <w:marBottom w:val="0"/>
          <w:divBdr>
            <w:top w:val="none" w:sz="0" w:space="0" w:color="auto"/>
            <w:left w:val="none" w:sz="0" w:space="0" w:color="auto"/>
            <w:bottom w:val="none" w:sz="0" w:space="0" w:color="auto"/>
            <w:right w:val="none" w:sz="0" w:space="0" w:color="auto"/>
          </w:divBdr>
        </w:div>
        <w:div w:id="322054470">
          <w:marLeft w:val="0"/>
          <w:marRight w:val="0"/>
          <w:marTop w:val="0"/>
          <w:marBottom w:val="0"/>
          <w:divBdr>
            <w:top w:val="none" w:sz="0" w:space="0" w:color="auto"/>
            <w:left w:val="none" w:sz="0" w:space="0" w:color="auto"/>
            <w:bottom w:val="none" w:sz="0" w:space="0" w:color="auto"/>
            <w:right w:val="none" w:sz="0" w:space="0" w:color="auto"/>
          </w:divBdr>
        </w:div>
        <w:div w:id="1829052575">
          <w:marLeft w:val="0"/>
          <w:marRight w:val="0"/>
          <w:marTop w:val="0"/>
          <w:marBottom w:val="0"/>
          <w:divBdr>
            <w:top w:val="none" w:sz="0" w:space="0" w:color="auto"/>
            <w:left w:val="none" w:sz="0" w:space="0" w:color="auto"/>
            <w:bottom w:val="none" w:sz="0" w:space="0" w:color="auto"/>
            <w:right w:val="none" w:sz="0" w:space="0" w:color="auto"/>
          </w:divBdr>
        </w:div>
        <w:div w:id="1957445992">
          <w:marLeft w:val="0"/>
          <w:marRight w:val="0"/>
          <w:marTop w:val="0"/>
          <w:marBottom w:val="0"/>
          <w:divBdr>
            <w:top w:val="none" w:sz="0" w:space="0" w:color="auto"/>
            <w:left w:val="none" w:sz="0" w:space="0" w:color="auto"/>
            <w:bottom w:val="none" w:sz="0" w:space="0" w:color="auto"/>
            <w:right w:val="none" w:sz="0" w:space="0" w:color="auto"/>
          </w:divBdr>
        </w:div>
        <w:div w:id="1485856266">
          <w:marLeft w:val="0"/>
          <w:marRight w:val="0"/>
          <w:marTop w:val="0"/>
          <w:marBottom w:val="0"/>
          <w:divBdr>
            <w:top w:val="none" w:sz="0" w:space="0" w:color="auto"/>
            <w:left w:val="none" w:sz="0" w:space="0" w:color="auto"/>
            <w:bottom w:val="none" w:sz="0" w:space="0" w:color="auto"/>
            <w:right w:val="none" w:sz="0" w:space="0" w:color="auto"/>
          </w:divBdr>
        </w:div>
        <w:div w:id="1306398196">
          <w:marLeft w:val="0"/>
          <w:marRight w:val="0"/>
          <w:marTop w:val="0"/>
          <w:marBottom w:val="0"/>
          <w:divBdr>
            <w:top w:val="none" w:sz="0" w:space="0" w:color="auto"/>
            <w:left w:val="none" w:sz="0" w:space="0" w:color="auto"/>
            <w:bottom w:val="none" w:sz="0" w:space="0" w:color="auto"/>
            <w:right w:val="none" w:sz="0" w:space="0" w:color="auto"/>
          </w:divBdr>
        </w:div>
        <w:div w:id="1195539604">
          <w:marLeft w:val="0"/>
          <w:marRight w:val="0"/>
          <w:marTop w:val="0"/>
          <w:marBottom w:val="0"/>
          <w:divBdr>
            <w:top w:val="none" w:sz="0" w:space="0" w:color="auto"/>
            <w:left w:val="none" w:sz="0" w:space="0" w:color="auto"/>
            <w:bottom w:val="none" w:sz="0" w:space="0" w:color="auto"/>
            <w:right w:val="none" w:sz="0" w:space="0" w:color="auto"/>
          </w:divBdr>
        </w:div>
        <w:div w:id="1881933216">
          <w:marLeft w:val="0"/>
          <w:marRight w:val="0"/>
          <w:marTop w:val="0"/>
          <w:marBottom w:val="0"/>
          <w:divBdr>
            <w:top w:val="none" w:sz="0" w:space="0" w:color="auto"/>
            <w:left w:val="none" w:sz="0" w:space="0" w:color="auto"/>
            <w:bottom w:val="none" w:sz="0" w:space="0" w:color="auto"/>
            <w:right w:val="none" w:sz="0" w:space="0" w:color="auto"/>
          </w:divBdr>
        </w:div>
        <w:div w:id="1496527276">
          <w:marLeft w:val="0"/>
          <w:marRight w:val="0"/>
          <w:marTop w:val="0"/>
          <w:marBottom w:val="0"/>
          <w:divBdr>
            <w:top w:val="none" w:sz="0" w:space="0" w:color="auto"/>
            <w:left w:val="none" w:sz="0" w:space="0" w:color="auto"/>
            <w:bottom w:val="none" w:sz="0" w:space="0" w:color="auto"/>
            <w:right w:val="none" w:sz="0" w:space="0" w:color="auto"/>
          </w:divBdr>
        </w:div>
        <w:div w:id="658658382">
          <w:marLeft w:val="0"/>
          <w:marRight w:val="0"/>
          <w:marTop w:val="0"/>
          <w:marBottom w:val="0"/>
          <w:divBdr>
            <w:top w:val="none" w:sz="0" w:space="0" w:color="auto"/>
            <w:left w:val="none" w:sz="0" w:space="0" w:color="auto"/>
            <w:bottom w:val="none" w:sz="0" w:space="0" w:color="auto"/>
            <w:right w:val="none" w:sz="0" w:space="0" w:color="auto"/>
          </w:divBdr>
        </w:div>
        <w:div w:id="1164585706">
          <w:marLeft w:val="0"/>
          <w:marRight w:val="0"/>
          <w:marTop w:val="0"/>
          <w:marBottom w:val="0"/>
          <w:divBdr>
            <w:top w:val="none" w:sz="0" w:space="0" w:color="auto"/>
            <w:left w:val="none" w:sz="0" w:space="0" w:color="auto"/>
            <w:bottom w:val="none" w:sz="0" w:space="0" w:color="auto"/>
            <w:right w:val="none" w:sz="0" w:space="0" w:color="auto"/>
          </w:divBdr>
        </w:div>
        <w:div w:id="1880627540">
          <w:marLeft w:val="0"/>
          <w:marRight w:val="0"/>
          <w:marTop w:val="0"/>
          <w:marBottom w:val="0"/>
          <w:divBdr>
            <w:top w:val="none" w:sz="0" w:space="0" w:color="auto"/>
            <w:left w:val="none" w:sz="0" w:space="0" w:color="auto"/>
            <w:bottom w:val="none" w:sz="0" w:space="0" w:color="auto"/>
            <w:right w:val="none" w:sz="0" w:space="0" w:color="auto"/>
          </w:divBdr>
        </w:div>
        <w:div w:id="1157919491">
          <w:marLeft w:val="0"/>
          <w:marRight w:val="0"/>
          <w:marTop w:val="0"/>
          <w:marBottom w:val="0"/>
          <w:divBdr>
            <w:top w:val="none" w:sz="0" w:space="0" w:color="auto"/>
            <w:left w:val="none" w:sz="0" w:space="0" w:color="auto"/>
            <w:bottom w:val="none" w:sz="0" w:space="0" w:color="auto"/>
            <w:right w:val="none" w:sz="0" w:space="0" w:color="auto"/>
          </w:divBdr>
        </w:div>
        <w:div w:id="1612129050">
          <w:marLeft w:val="0"/>
          <w:marRight w:val="0"/>
          <w:marTop w:val="0"/>
          <w:marBottom w:val="0"/>
          <w:divBdr>
            <w:top w:val="none" w:sz="0" w:space="0" w:color="auto"/>
            <w:left w:val="none" w:sz="0" w:space="0" w:color="auto"/>
            <w:bottom w:val="none" w:sz="0" w:space="0" w:color="auto"/>
            <w:right w:val="none" w:sz="0" w:space="0" w:color="auto"/>
          </w:divBdr>
        </w:div>
        <w:div w:id="598026183">
          <w:marLeft w:val="0"/>
          <w:marRight w:val="0"/>
          <w:marTop w:val="0"/>
          <w:marBottom w:val="0"/>
          <w:divBdr>
            <w:top w:val="none" w:sz="0" w:space="0" w:color="auto"/>
            <w:left w:val="none" w:sz="0" w:space="0" w:color="auto"/>
            <w:bottom w:val="none" w:sz="0" w:space="0" w:color="auto"/>
            <w:right w:val="none" w:sz="0" w:space="0" w:color="auto"/>
          </w:divBdr>
        </w:div>
        <w:div w:id="566690963">
          <w:marLeft w:val="0"/>
          <w:marRight w:val="0"/>
          <w:marTop w:val="0"/>
          <w:marBottom w:val="0"/>
          <w:divBdr>
            <w:top w:val="none" w:sz="0" w:space="0" w:color="auto"/>
            <w:left w:val="none" w:sz="0" w:space="0" w:color="auto"/>
            <w:bottom w:val="none" w:sz="0" w:space="0" w:color="auto"/>
            <w:right w:val="none" w:sz="0" w:space="0" w:color="auto"/>
          </w:divBdr>
        </w:div>
        <w:div w:id="2060199778">
          <w:marLeft w:val="0"/>
          <w:marRight w:val="0"/>
          <w:marTop w:val="0"/>
          <w:marBottom w:val="0"/>
          <w:divBdr>
            <w:top w:val="none" w:sz="0" w:space="0" w:color="auto"/>
            <w:left w:val="none" w:sz="0" w:space="0" w:color="auto"/>
            <w:bottom w:val="none" w:sz="0" w:space="0" w:color="auto"/>
            <w:right w:val="none" w:sz="0" w:space="0" w:color="auto"/>
          </w:divBdr>
        </w:div>
        <w:div w:id="1796872595">
          <w:marLeft w:val="0"/>
          <w:marRight w:val="0"/>
          <w:marTop w:val="0"/>
          <w:marBottom w:val="0"/>
          <w:divBdr>
            <w:top w:val="none" w:sz="0" w:space="0" w:color="auto"/>
            <w:left w:val="none" w:sz="0" w:space="0" w:color="auto"/>
            <w:bottom w:val="none" w:sz="0" w:space="0" w:color="auto"/>
            <w:right w:val="none" w:sz="0" w:space="0" w:color="auto"/>
          </w:divBdr>
        </w:div>
        <w:div w:id="552736769">
          <w:marLeft w:val="0"/>
          <w:marRight w:val="0"/>
          <w:marTop w:val="0"/>
          <w:marBottom w:val="0"/>
          <w:divBdr>
            <w:top w:val="none" w:sz="0" w:space="0" w:color="auto"/>
            <w:left w:val="none" w:sz="0" w:space="0" w:color="auto"/>
            <w:bottom w:val="none" w:sz="0" w:space="0" w:color="auto"/>
            <w:right w:val="none" w:sz="0" w:space="0" w:color="auto"/>
          </w:divBdr>
        </w:div>
        <w:div w:id="1825465079">
          <w:marLeft w:val="0"/>
          <w:marRight w:val="0"/>
          <w:marTop w:val="0"/>
          <w:marBottom w:val="0"/>
          <w:divBdr>
            <w:top w:val="none" w:sz="0" w:space="0" w:color="auto"/>
            <w:left w:val="none" w:sz="0" w:space="0" w:color="auto"/>
            <w:bottom w:val="none" w:sz="0" w:space="0" w:color="auto"/>
            <w:right w:val="none" w:sz="0" w:space="0" w:color="auto"/>
          </w:divBdr>
        </w:div>
        <w:div w:id="854541926">
          <w:marLeft w:val="0"/>
          <w:marRight w:val="0"/>
          <w:marTop w:val="0"/>
          <w:marBottom w:val="0"/>
          <w:divBdr>
            <w:top w:val="none" w:sz="0" w:space="0" w:color="auto"/>
            <w:left w:val="none" w:sz="0" w:space="0" w:color="auto"/>
            <w:bottom w:val="none" w:sz="0" w:space="0" w:color="auto"/>
            <w:right w:val="none" w:sz="0" w:space="0" w:color="auto"/>
          </w:divBdr>
        </w:div>
        <w:div w:id="1213227335">
          <w:marLeft w:val="0"/>
          <w:marRight w:val="0"/>
          <w:marTop w:val="0"/>
          <w:marBottom w:val="0"/>
          <w:divBdr>
            <w:top w:val="none" w:sz="0" w:space="0" w:color="auto"/>
            <w:left w:val="none" w:sz="0" w:space="0" w:color="auto"/>
            <w:bottom w:val="none" w:sz="0" w:space="0" w:color="auto"/>
            <w:right w:val="none" w:sz="0" w:space="0" w:color="auto"/>
          </w:divBdr>
        </w:div>
        <w:div w:id="214053096">
          <w:marLeft w:val="0"/>
          <w:marRight w:val="0"/>
          <w:marTop w:val="0"/>
          <w:marBottom w:val="0"/>
          <w:divBdr>
            <w:top w:val="none" w:sz="0" w:space="0" w:color="auto"/>
            <w:left w:val="none" w:sz="0" w:space="0" w:color="auto"/>
            <w:bottom w:val="none" w:sz="0" w:space="0" w:color="auto"/>
            <w:right w:val="none" w:sz="0" w:space="0" w:color="auto"/>
          </w:divBdr>
        </w:div>
        <w:div w:id="1512062665">
          <w:marLeft w:val="0"/>
          <w:marRight w:val="0"/>
          <w:marTop w:val="0"/>
          <w:marBottom w:val="0"/>
          <w:divBdr>
            <w:top w:val="none" w:sz="0" w:space="0" w:color="auto"/>
            <w:left w:val="none" w:sz="0" w:space="0" w:color="auto"/>
            <w:bottom w:val="none" w:sz="0" w:space="0" w:color="auto"/>
            <w:right w:val="none" w:sz="0" w:space="0" w:color="auto"/>
          </w:divBdr>
        </w:div>
        <w:div w:id="896816979">
          <w:marLeft w:val="0"/>
          <w:marRight w:val="0"/>
          <w:marTop w:val="0"/>
          <w:marBottom w:val="0"/>
          <w:divBdr>
            <w:top w:val="none" w:sz="0" w:space="0" w:color="auto"/>
            <w:left w:val="none" w:sz="0" w:space="0" w:color="auto"/>
            <w:bottom w:val="none" w:sz="0" w:space="0" w:color="auto"/>
            <w:right w:val="none" w:sz="0" w:space="0" w:color="auto"/>
          </w:divBdr>
        </w:div>
        <w:div w:id="793644870">
          <w:marLeft w:val="0"/>
          <w:marRight w:val="0"/>
          <w:marTop w:val="0"/>
          <w:marBottom w:val="0"/>
          <w:divBdr>
            <w:top w:val="none" w:sz="0" w:space="0" w:color="auto"/>
            <w:left w:val="none" w:sz="0" w:space="0" w:color="auto"/>
            <w:bottom w:val="none" w:sz="0" w:space="0" w:color="auto"/>
            <w:right w:val="none" w:sz="0" w:space="0" w:color="auto"/>
          </w:divBdr>
        </w:div>
        <w:div w:id="253321234">
          <w:marLeft w:val="0"/>
          <w:marRight w:val="0"/>
          <w:marTop w:val="0"/>
          <w:marBottom w:val="0"/>
          <w:divBdr>
            <w:top w:val="none" w:sz="0" w:space="0" w:color="auto"/>
            <w:left w:val="none" w:sz="0" w:space="0" w:color="auto"/>
            <w:bottom w:val="none" w:sz="0" w:space="0" w:color="auto"/>
            <w:right w:val="none" w:sz="0" w:space="0" w:color="auto"/>
          </w:divBdr>
        </w:div>
        <w:div w:id="1079670073">
          <w:marLeft w:val="0"/>
          <w:marRight w:val="0"/>
          <w:marTop w:val="0"/>
          <w:marBottom w:val="0"/>
          <w:divBdr>
            <w:top w:val="none" w:sz="0" w:space="0" w:color="auto"/>
            <w:left w:val="none" w:sz="0" w:space="0" w:color="auto"/>
            <w:bottom w:val="none" w:sz="0" w:space="0" w:color="auto"/>
            <w:right w:val="none" w:sz="0" w:space="0" w:color="auto"/>
          </w:divBdr>
        </w:div>
        <w:div w:id="702512575">
          <w:marLeft w:val="0"/>
          <w:marRight w:val="0"/>
          <w:marTop w:val="0"/>
          <w:marBottom w:val="0"/>
          <w:divBdr>
            <w:top w:val="none" w:sz="0" w:space="0" w:color="auto"/>
            <w:left w:val="none" w:sz="0" w:space="0" w:color="auto"/>
            <w:bottom w:val="none" w:sz="0" w:space="0" w:color="auto"/>
            <w:right w:val="none" w:sz="0" w:space="0" w:color="auto"/>
          </w:divBdr>
        </w:div>
        <w:div w:id="1015574698">
          <w:marLeft w:val="0"/>
          <w:marRight w:val="0"/>
          <w:marTop w:val="0"/>
          <w:marBottom w:val="0"/>
          <w:divBdr>
            <w:top w:val="none" w:sz="0" w:space="0" w:color="auto"/>
            <w:left w:val="none" w:sz="0" w:space="0" w:color="auto"/>
            <w:bottom w:val="none" w:sz="0" w:space="0" w:color="auto"/>
            <w:right w:val="none" w:sz="0" w:space="0" w:color="auto"/>
          </w:divBdr>
        </w:div>
        <w:div w:id="1563370181">
          <w:marLeft w:val="0"/>
          <w:marRight w:val="0"/>
          <w:marTop w:val="0"/>
          <w:marBottom w:val="0"/>
          <w:divBdr>
            <w:top w:val="none" w:sz="0" w:space="0" w:color="auto"/>
            <w:left w:val="none" w:sz="0" w:space="0" w:color="auto"/>
            <w:bottom w:val="none" w:sz="0" w:space="0" w:color="auto"/>
            <w:right w:val="none" w:sz="0" w:space="0" w:color="auto"/>
          </w:divBdr>
        </w:div>
        <w:div w:id="41028631">
          <w:marLeft w:val="0"/>
          <w:marRight w:val="0"/>
          <w:marTop w:val="0"/>
          <w:marBottom w:val="0"/>
          <w:divBdr>
            <w:top w:val="none" w:sz="0" w:space="0" w:color="auto"/>
            <w:left w:val="none" w:sz="0" w:space="0" w:color="auto"/>
            <w:bottom w:val="none" w:sz="0" w:space="0" w:color="auto"/>
            <w:right w:val="none" w:sz="0" w:space="0" w:color="auto"/>
          </w:divBdr>
        </w:div>
        <w:div w:id="1659264514">
          <w:marLeft w:val="0"/>
          <w:marRight w:val="0"/>
          <w:marTop w:val="0"/>
          <w:marBottom w:val="0"/>
          <w:divBdr>
            <w:top w:val="none" w:sz="0" w:space="0" w:color="auto"/>
            <w:left w:val="none" w:sz="0" w:space="0" w:color="auto"/>
            <w:bottom w:val="none" w:sz="0" w:space="0" w:color="auto"/>
            <w:right w:val="none" w:sz="0" w:space="0" w:color="auto"/>
          </w:divBdr>
        </w:div>
        <w:div w:id="464860051">
          <w:marLeft w:val="0"/>
          <w:marRight w:val="0"/>
          <w:marTop w:val="0"/>
          <w:marBottom w:val="0"/>
          <w:divBdr>
            <w:top w:val="none" w:sz="0" w:space="0" w:color="auto"/>
            <w:left w:val="none" w:sz="0" w:space="0" w:color="auto"/>
            <w:bottom w:val="none" w:sz="0" w:space="0" w:color="auto"/>
            <w:right w:val="none" w:sz="0" w:space="0" w:color="auto"/>
          </w:divBdr>
        </w:div>
        <w:div w:id="427967417">
          <w:marLeft w:val="0"/>
          <w:marRight w:val="0"/>
          <w:marTop w:val="0"/>
          <w:marBottom w:val="0"/>
          <w:divBdr>
            <w:top w:val="none" w:sz="0" w:space="0" w:color="auto"/>
            <w:left w:val="none" w:sz="0" w:space="0" w:color="auto"/>
            <w:bottom w:val="none" w:sz="0" w:space="0" w:color="auto"/>
            <w:right w:val="none" w:sz="0" w:space="0" w:color="auto"/>
          </w:divBdr>
        </w:div>
        <w:div w:id="1064177452">
          <w:marLeft w:val="0"/>
          <w:marRight w:val="0"/>
          <w:marTop w:val="0"/>
          <w:marBottom w:val="0"/>
          <w:divBdr>
            <w:top w:val="none" w:sz="0" w:space="0" w:color="auto"/>
            <w:left w:val="none" w:sz="0" w:space="0" w:color="auto"/>
            <w:bottom w:val="none" w:sz="0" w:space="0" w:color="auto"/>
            <w:right w:val="none" w:sz="0" w:space="0" w:color="auto"/>
          </w:divBdr>
        </w:div>
        <w:div w:id="555092523">
          <w:marLeft w:val="0"/>
          <w:marRight w:val="0"/>
          <w:marTop w:val="0"/>
          <w:marBottom w:val="0"/>
          <w:divBdr>
            <w:top w:val="none" w:sz="0" w:space="0" w:color="auto"/>
            <w:left w:val="none" w:sz="0" w:space="0" w:color="auto"/>
            <w:bottom w:val="none" w:sz="0" w:space="0" w:color="auto"/>
            <w:right w:val="none" w:sz="0" w:space="0" w:color="auto"/>
          </w:divBdr>
        </w:div>
        <w:div w:id="611596009">
          <w:marLeft w:val="0"/>
          <w:marRight w:val="0"/>
          <w:marTop w:val="0"/>
          <w:marBottom w:val="0"/>
          <w:divBdr>
            <w:top w:val="none" w:sz="0" w:space="0" w:color="auto"/>
            <w:left w:val="none" w:sz="0" w:space="0" w:color="auto"/>
            <w:bottom w:val="none" w:sz="0" w:space="0" w:color="auto"/>
            <w:right w:val="none" w:sz="0" w:space="0" w:color="auto"/>
          </w:divBdr>
        </w:div>
        <w:div w:id="514928076">
          <w:marLeft w:val="0"/>
          <w:marRight w:val="0"/>
          <w:marTop w:val="0"/>
          <w:marBottom w:val="0"/>
          <w:divBdr>
            <w:top w:val="none" w:sz="0" w:space="0" w:color="auto"/>
            <w:left w:val="none" w:sz="0" w:space="0" w:color="auto"/>
            <w:bottom w:val="none" w:sz="0" w:space="0" w:color="auto"/>
            <w:right w:val="none" w:sz="0" w:space="0" w:color="auto"/>
          </w:divBdr>
        </w:div>
        <w:div w:id="1853838565">
          <w:marLeft w:val="0"/>
          <w:marRight w:val="0"/>
          <w:marTop w:val="0"/>
          <w:marBottom w:val="0"/>
          <w:divBdr>
            <w:top w:val="none" w:sz="0" w:space="0" w:color="auto"/>
            <w:left w:val="none" w:sz="0" w:space="0" w:color="auto"/>
            <w:bottom w:val="none" w:sz="0" w:space="0" w:color="auto"/>
            <w:right w:val="none" w:sz="0" w:space="0" w:color="auto"/>
          </w:divBdr>
        </w:div>
        <w:div w:id="2047944587">
          <w:marLeft w:val="0"/>
          <w:marRight w:val="0"/>
          <w:marTop w:val="0"/>
          <w:marBottom w:val="0"/>
          <w:divBdr>
            <w:top w:val="none" w:sz="0" w:space="0" w:color="auto"/>
            <w:left w:val="none" w:sz="0" w:space="0" w:color="auto"/>
            <w:bottom w:val="none" w:sz="0" w:space="0" w:color="auto"/>
            <w:right w:val="none" w:sz="0" w:space="0" w:color="auto"/>
          </w:divBdr>
        </w:div>
        <w:div w:id="220678049">
          <w:marLeft w:val="0"/>
          <w:marRight w:val="0"/>
          <w:marTop w:val="0"/>
          <w:marBottom w:val="0"/>
          <w:divBdr>
            <w:top w:val="none" w:sz="0" w:space="0" w:color="auto"/>
            <w:left w:val="none" w:sz="0" w:space="0" w:color="auto"/>
            <w:bottom w:val="none" w:sz="0" w:space="0" w:color="auto"/>
            <w:right w:val="none" w:sz="0" w:space="0" w:color="auto"/>
          </w:divBdr>
        </w:div>
        <w:div w:id="314071469">
          <w:marLeft w:val="0"/>
          <w:marRight w:val="0"/>
          <w:marTop w:val="0"/>
          <w:marBottom w:val="0"/>
          <w:divBdr>
            <w:top w:val="none" w:sz="0" w:space="0" w:color="auto"/>
            <w:left w:val="none" w:sz="0" w:space="0" w:color="auto"/>
            <w:bottom w:val="none" w:sz="0" w:space="0" w:color="auto"/>
            <w:right w:val="none" w:sz="0" w:space="0" w:color="auto"/>
          </w:divBdr>
        </w:div>
        <w:div w:id="2002275977">
          <w:marLeft w:val="0"/>
          <w:marRight w:val="0"/>
          <w:marTop w:val="0"/>
          <w:marBottom w:val="0"/>
          <w:divBdr>
            <w:top w:val="none" w:sz="0" w:space="0" w:color="auto"/>
            <w:left w:val="none" w:sz="0" w:space="0" w:color="auto"/>
            <w:bottom w:val="none" w:sz="0" w:space="0" w:color="auto"/>
            <w:right w:val="none" w:sz="0" w:space="0" w:color="auto"/>
          </w:divBdr>
        </w:div>
        <w:div w:id="112554465">
          <w:marLeft w:val="0"/>
          <w:marRight w:val="0"/>
          <w:marTop w:val="0"/>
          <w:marBottom w:val="0"/>
          <w:divBdr>
            <w:top w:val="none" w:sz="0" w:space="0" w:color="auto"/>
            <w:left w:val="none" w:sz="0" w:space="0" w:color="auto"/>
            <w:bottom w:val="none" w:sz="0" w:space="0" w:color="auto"/>
            <w:right w:val="none" w:sz="0" w:space="0" w:color="auto"/>
          </w:divBdr>
        </w:div>
        <w:div w:id="2116174266">
          <w:marLeft w:val="0"/>
          <w:marRight w:val="0"/>
          <w:marTop w:val="0"/>
          <w:marBottom w:val="0"/>
          <w:divBdr>
            <w:top w:val="none" w:sz="0" w:space="0" w:color="auto"/>
            <w:left w:val="none" w:sz="0" w:space="0" w:color="auto"/>
            <w:bottom w:val="none" w:sz="0" w:space="0" w:color="auto"/>
            <w:right w:val="none" w:sz="0" w:space="0" w:color="auto"/>
          </w:divBdr>
        </w:div>
        <w:div w:id="446237433">
          <w:marLeft w:val="0"/>
          <w:marRight w:val="0"/>
          <w:marTop w:val="0"/>
          <w:marBottom w:val="0"/>
          <w:divBdr>
            <w:top w:val="none" w:sz="0" w:space="0" w:color="auto"/>
            <w:left w:val="none" w:sz="0" w:space="0" w:color="auto"/>
            <w:bottom w:val="none" w:sz="0" w:space="0" w:color="auto"/>
            <w:right w:val="none" w:sz="0" w:space="0" w:color="auto"/>
          </w:divBdr>
        </w:div>
        <w:div w:id="174659444">
          <w:marLeft w:val="0"/>
          <w:marRight w:val="0"/>
          <w:marTop w:val="0"/>
          <w:marBottom w:val="0"/>
          <w:divBdr>
            <w:top w:val="none" w:sz="0" w:space="0" w:color="auto"/>
            <w:left w:val="none" w:sz="0" w:space="0" w:color="auto"/>
            <w:bottom w:val="none" w:sz="0" w:space="0" w:color="auto"/>
            <w:right w:val="none" w:sz="0" w:space="0" w:color="auto"/>
          </w:divBdr>
        </w:div>
        <w:div w:id="1457597713">
          <w:marLeft w:val="0"/>
          <w:marRight w:val="0"/>
          <w:marTop w:val="0"/>
          <w:marBottom w:val="0"/>
          <w:divBdr>
            <w:top w:val="none" w:sz="0" w:space="0" w:color="auto"/>
            <w:left w:val="none" w:sz="0" w:space="0" w:color="auto"/>
            <w:bottom w:val="none" w:sz="0" w:space="0" w:color="auto"/>
            <w:right w:val="none" w:sz="0" w:space="0" w:color="auto"/>
          </w:divBdr>
        </w:div>
        <w:div w:id="19938127">
          <w:marLeft w:val="0"/>
          <w:marRight w:val="0"/>
          <w:marTop w:val="0"/>
          <w:marBottom w:val="0"/>
          <w:divBdr>
            <w:top w:val="none" w:sz="0" w:space="0" w:color="auto"/>
            <w:left w:val="none" w:sz="0" w:space="0" w:color="auto"/>
            <w:bottom w:val="none" w:sz="0" w:space="0" w:color="auto"/>
            <w:right w:val="none" w:sz="0" w:space="0" w:color="auto"/>
          </w:divBdr>
        </w:div>
        <w:div w:id="1440565705">
          <w:marLeft w:val="0"/>
          <w:marRight w:val="0"/>
          <w:marTop w:val="0"/>
          <w:marBottom w:val="0"/>
          <w:divBdr>
            <w:top w:val="none" w:sz="0" w:space="0" w:color="auto"/>
            <w:left w:val="none" w:sz="0" w:space="0" w:color="auto"/>
            <w:bottom w:val="none" w:sz="0" w:space="0" w:color="auto"/>
            <w:right w:val="none" w:sz="0" w:space="0" w:color="auto"/>
          </w:divBdr>
        </w:div>
        <w:div w:id="1136491974">
          <w:marLeft w:val="0"/>
          <w:marRight w:val="0"/>
          <w:marTop w:val="0"/>
          <w:marBottom w:val="0"/>
          <w:divBdr>
            <w:top w:val="none" w:sz="0" w:space="0" w:color="auto"/>
            <w:left w:val="none" w:sz="0" w:space="0" w:color="auto"/>
            <w:bottom w:val="none" w:sz="0" w:space="0" w:color="auto"/>
            <w:right w:val="none" w:sz="0" w:space="0" w:color="auto"/>
          </w:divBdr>
        </w:div>
        <w:div w:id="1355886256">
          <w:marLeft w:val="0"/>
          <w:marRight w:val="0"/>
          <w:marTop w:val="0"/>
          <w:marBottom w:val="0"/>
          <w:divBdr>
            <w:top w:val="none" w:sz="0" w:space="0" w:color="auto"/>
            <w:left w:val="none" w:sz="0" w:space="0" w:color="auto"/>
            <w:bottom w:val="none" w:sz="0" w:space="0" w:color="auto"/>
            <w:right w:val="none" w:sz="0" w:space="0" w:color="auto"/>
          </w:divBdr>
        </w:div>
        <w:div w:id="683675110">
          <w:marLeft w:val="0"/>
          <w:marRight w:val="0"/>
          <w:marTop w:val="0"/>
          <w:marBottom w:val="0"/>
          <w:divBdr>
            <w:top w:val="none" w:sz="0" w:space="0" w:color="auto"/>
            <w:left w:val="none" w:sz="0" w:space="0" w:color="auto"/>
            <w:bottom w:val="none" w:sz="0" w:space="0" w:color="auto"/>
            <w:right w:val="none" w:sz="0" w:space="0" w:color="auto"/>
          </w:divBdr>
        </w:div>
        <w:div w:id="1070811005">
          <w:marLeft w:val="0"/>
          <w:marRight w:val="0"/>
          <w:marTop w:val="0"/>
          <w:marBottom w:val="0"/>
          <w:divBdr>
            <w:top w:val="none" w:sz="0" w:space="0" w:color="auto"/>
            <w:left w:val="none" w:sz="0" w:space="0" w:color="auto"/>
            <w:bottom w:val="none" w:sz="0" w:space="0" w:color="auto"/>
            <w:right w:val="none" w:sz="0" w:space="0" w:color="auto"/>
          </w:divBdr>
        </w:div>
        <w:div w:id="345642027">
          <w:marLeft w:val="0"/>
          <w:marRight w:val="0"/>
          <w:marTop w:val="0"/>
          <w:marBottom w:val="0"/>
          <w:divBdr>
            <w:top w:val="none" w:sz="0" w:space="0" w:color="auto"/>
            <w:left w:val="none" w:sz="0" w:space="0" w:color="auto"/>
            <w:bottom w:val="none" w:sz="0" w:space="0" w:color="auto"/>
            <w:right w:val="none" w:sz="0" w:space="0" w:color="auto"/>
          </w:divBdr>
        </w:div>
        <w:div w:id="852767352">
          <w:marLeft w:val="0"/>
          <w:marRight w:val="0"/>
          <w:marTop w:val="0"/>
          <w:marBottom w:val="0"/>
          <w:divBdr>
            <w:top w:val="none" w:sz="0" w:space="0" w:color="auto"/>
            <w:left w:val="none" w:sz="0" w:space="0" w:color="auto"/>
            <w:bottom w:val="none" w:sz="0" w:space="0" w:color="auto"/>
            <w:right w:val="none" w:sz="0" w:space="0" w:color="auto"/>
          </w:divBdr>
        </w:div>
        <w:div w:id="1261064752">
          <w:marLeft w:val="0"/>
          <w:marRight w:val="0"/>
          <w:marTop w:val="0"/>
          <w:marBottom w:val="0"/>
          <w:divBdr>
            <w:top w:val="none" w:sz="0" w:space="0" w:color="auto"/>
            <w:left w:val="none" w:sz="0" w:space="0" w:color="auto"/>
            <w:bottom w:val="none" w:sz="0" w:space="0" w:color="auto"/>
            <w:right w:val="none" w:sz="0" w:space="0" w:color="auto"/>
          </w:divBdr>
        </w:div>
        <w:div w:id="450176701">
          <w:marLeft w:val="0"/>
          <w:marRight w:val="0"/>
          <w:marTop w:val="0"/>
          <w:marBottom w:val="0"/>
          <w:divBdr>
            <w:top w:val="none" w:sz="0" w:space="0" w:color="auto"/>
            <w:left w:val="none" w:sz="0" w:space="0" w:color="auto"/>
            <w:bottom w:val="none" w:sz="0" w:space="0" w:color="auto"/>
            <w:right w:val="none" w:sz="0" w:space="0" w:color="auto"/>
          </w:divBdr>
        </w:div>
        <w:div w:id="742801392">
          <w:marLeft w:val="0"/>
          <w:marRight w:val="0"/>
          <w:marTop w:val="0"/>
          <w:marBottom w:val="0"/>
          <w:divBdr>
            <w:top w:val="none" w:sz="0" w:space="0" w:color="auto"/>
            <w:left w:val="none" w:sz="0" w:space="0" w:color="auto"/>
            <w:bottom w:val="none" w:sz="0" w:space="0" w:color="auto"/>
            <w:right w:val="none" w:sz="0" w:space="0" w:color="auto"/>
          </w:divBdr>
        </w:div>
        <w:div w:id="1912960795">
          <w:marLeft w:val="0"/>
          <w:marRight w:val="0"/>
          <w:marTop w:val="0"/>
          <w:marBottom w:val="0"/>
          <w:divBdr>
            <w:top w:val="none" w:sz="0" w:space="0" w:color="auto"/>
            <w:left w:val="none" w:sz="0" w:space="0" w:color="auto"/>
            <w:bottom w:val="none" w:sz="0" w:space="0" w:color="auto"/>
            <w:right w:val="none" w:sz="0" w:space="0" w:color="auto"/>
          </w:divBdr>
        </w:div>
        <w:div w:id="1929851958">
          <w:marLeft w:val="0"/>
          <w:marRight w:val="0"/>
          <w:marTop w:val="0"/>
          <w:marBottom w:val="0"/>
          <w:divBdr>
            <w:top w:val="none" w:sz="0" w:space="0" w:color="auto"/>
            <w:left w:val="none" w:sz="0" w:space="0" w:color="auto"/>
            <w:bottom w:val="none" w:sz="0" w:space="0" w:color="auto"/>
            <w:right w:val="none" w:sz="0" w:space="0" w:color="auto"/>
          </w:divBdr>
        </w:div>
        <w:div w:id="529339242">
          <w:marLeft w:val="0"/>
          <w:marRight w:val="0"/>
          <w:marTop w:val="0"/>
          <w:marBottom w:val="0"/>
          <w:divBdr>
            <w:top w:val="none" w:sz="0" w:space="0" w:color="auto"/>
            <w:left w:val="none" w:sz="0" w:space="0" w:color="auto"/>
            <w:bottom w:val="none" w:sz="0" w:space="0" w:color="auto"/>
            <w:right w:val="none" w:sz="0" w:space="0" w:color="auto"/>
          </w:divBdr>
        </w:div>
        <w:div w:id="1232346630">
          <w:marLeft w:val="0"/>
          <w:marRight w:val="0"/>
          <w:marTop w:val="0"/>
          <w:marBottom w:val="0"/>
          <w:divBdr>
            <w:top w:val="none" w:sz="0" w:space="0" w:color="auto"/>
            <w:left w:val="none" w:sz="0" w:space="0" w:color="auto"/>
            <w:bottom w:val="none" w:sz="0" w:space="0" w:color="auto"/>
            <w:right w:val="none" w:sz="0" w:space="0" w:color="auto"/>
          </w:divBdr>
        </w:div>
        <w:div w:id="1550146392">
          <w:marLeft w:val="0"/>
          <w:marRight w:val="0"/>
          <w:marTop w:val="0"/>
          <w:marBottom w:val="0"/>
          <w:divBdr>
            <w:top w:val="none" w:sz="0" w:space="0" w:color="auto"/>
            <w:left w:val="none" w:sz="0" w:space="0" w:color="auto"/>
            <w:bottom w:val="none" w:sz="0" w:space="0" w:color="auto"/>
            <w:right w:val="none" w:sz="0" w:space="0" w:color="auto"/>
          </w:divBdr>
        </w:div>
        <w:div w:id="1512724552">
          <w:marLeft w:val="0"/>
          <w:marRight w:val="0"/>
          <w:marTop w:val="0"/>
          <w:marBottom w:val="0"/>
          <w:divBdr>
            <w:top w:val="none" w:sz="0" w:space="0" w:color="auto"/>
            <w:left w:val="none" w:sz="0" w:space="0" w:color="auto"/>
            <w:bottom w:val="none" w:sz="0" w:space="0" w:color="auto"/>
            <w:right w:val="none" w:sz="0" w:space="0" w:color="auto"/>
          </w:divBdr>
        </w:div>
        <w:div w:id="1723209684">
          <w:marLeft w:val="0"/>
          <w:marRight w:val="0"/>
          <w:marTop w:val="0"/>
          <w:marBottom w:val="0"/>
          <w:divBdr>
            <w:top w:val="none" w:sz="0" w:space="0" w:color="auto"/>
            <w:left w:val="none" w:sz="0" w:space="0" w:color="auto"/>
            <w:bottom w:val="none" w:sz="0" w:space="0" w:color="auto"/>
            <w:right w:val="none" w:sz="0" w:space="0" w:color="auto"/>
          </w:divBdr>
        </w:div>
        <w:div w:id="709034889">
          <w:marLeft w:val="0"/>
          <w:marRight w:val="0"/>
          <w:marTop w:val="0"/>
          <w:marBottom w:val="0"/>
          <w:divBdr>
            <w:top w:val="none" w:sz="0" w:space="0" w:color="auto"/>
            <w:left w:val="none" w:sz="0" w:space="0" w:color="auto"/>
            <w:bottom w:val="none" w:sz="0" w:space="0" w:color="auto"/>
            <w:right w:val="none" w:sz="0" w:space="0" w:color="auto"/>
          </w:divBdr>
        </w:div>
        <w:div w:id="618339778">
          <w:marLeft w:val="0"/>
          <w:marRight w:val="0"/>
          <w:marTop w:val="0"/>
          <w:marBottom w:val="0"/>
          <w:divBdr>
            <w:top w:val="none" w:sz="0" w:space="0" w:color="auto"/>
            <w:left w:val="none" w:sz="0" w:space="0" w:color="auto"/>
            <w:bottom w:val="none" w:sz="0" w:space="0" w:color="auto"/>
            <w:right w:val="none" w:sz="0" w:space="0" w:color="auto"/>
          </w:divBdr>
        </w:div>
        <w:div w:id="492188217">
          <w:marLeft w:val="0"/>
          <w:marRight w:val="0"/>
          <w:marTop w:val="0"/>
          <w:marBottom w:val="0"/>
          <w:divBdr>
            <w:top w:val="none" w:sz="0" w:space="0" w:color="auto"/>
            <w:left w:val="none" w:sz="0" w:space="0" w:color="auto"/>
            <w:bottom w:val="none" w:sz="0" w:space="0" w:color="auto"/>
            <w:right w:val="none" w:sz="0" w:space="0" w:color="auto"/>
          </w:divBdr>
        </w:div>
        <w:div w:id="1338195333">
          <w:marLeft w:val="0"/>
          <w:marRight w:val="0"/>
          <w:marTop w:val="0"/>
          <w:marBottom w:val="0"/>
          <w:divBdr>
            <w:top w:val="none" w:sz="0" w:space="0" w:color="auto"/>
            <w:left w:val="none" w:sz="0" w:space="0" w:color="auto"/>
            <w:bottom w:val="none" w:sz="0" w:space="0" w:color="auto"/>
            <w:right w:val="none" w:sz="0" w:space="0" w:color="auto"/>
          </w:divBdr>
        </w:div>
        <w:div w:id="558053618">
          <w:marLeft w:val="0"/>
          <w:marRight w:val="0"/>
          <w:marTop w:val="0"/>
          <w:marBottom w:val="0"/>
          <w:divBdr>
            <w:top w:val="none" w:sz="0" w:space="0" w:color="auto"/>
            <w:left w:val="none" w:sz="0" w:space="0" w:color="auto"/>
            <w:bottom w:val="none" w:sz="0" w:space="0" w:color="auto"/>
            <w:right w:val="none" w:sz="0" w:space="0" w:color="auto"/>
          </w:divBdr>
        </w:div>
        <w:div w:id="669017746">
          <w:marLeft w:val="0"/>
          <w:marRight w:val="0"/>
          <w:marTop w:val="0"/>
          <w:marBottom w:val="0"/>
          <w:divBdr>
            <w:top w:val="none" w:sz="0" w:space="0" w:color="auto"/>
            <w:left w:val="none" w:sz="0" w:space="0" w:color="auto"/>
            <w:bottom w:val="none" w:sz="0" w:space="0" w:color="auto"/>
            <w:right w:val="none" w:sz="0" w:space="0" w:color="auto"/>
          </w:divBdr>
        </w:div>
        <w:div w:id="218441948">
          <w:marLeft w:val="0"/>
          <w:marRight w:val="0"/>
          <w:marTop w:val="0"/>
          <w:marBottom w:val="0"/>
          <w:divBdr>
            <w:top w:val="none" w:sz="0" w:space="0" w:color="auto"/>
            <w:left w:val="none" w:sz="0" w:space="0" w:color="auto"/>
            <w:bottom w:val="none" w:sz="0" w:space="0" w:color="auto"/>
            <w:right w:val="none" w:sz="0" w:space="0" w:color="auto"/>
          </w:divBdr>
        </w:div>
        <w:div w:id="160970357">
          <w:marLeft w:val="0"/>
          <w:marRight w:val="0"/>
          <w:marTop w:val="0"/>
          <w:marBottom w:val="0"/>
          <w:divBdr>
            <w:top w:val="none" w:sz="0" w:space="0" w:color="auto"/>
            <w:left w:val="none" w:sz="0" w:space="0" w:color="auto"/>
            <w:bottom w:val="none" w:sz="0" w:space="0" w:color="auto"/>
            <w:right w:val="none" w:sz="0" w:space="0" w:color="auto"/>
          </w:divBdr>
        </w:div>
        <w:div w:id="1104767524">
          <w:marLeft w:val="0"/>
          <w:marRight w:val="0"/>
          <w:marTop w:val="0"/>
          <w:marBottom w:val="0"/>
          <w:divBdr>
            <w:top w:val="none" w:sz="0" w:space="0" w:color="auto"/>
            <w:left w:val="none" w:sz="0" w:space="0" w:color="auto"/>
            <w:bottom w:val="none" w:sz="0" w:space="0" w:color="auto"/>
            <w:right w:val="none" w:sz="0" w:space="0" w:color="auto"/>
          </w:divBdr>
        </w:div>
        <w:div w:id="37048073">
          <w:marLeft w:val="0"/>
          <w:marRight w:val="0"/>
          <w:marTop w:val="0"/>
          <w:marBottom w:val="0"/>
          <w:divBdr>
            <w:top w:val="none" w:sz="0" w:space="0" w:color="auto"/>
            <w:left w:val="none" w:sz="0" w:space="0" w:color="auto"/>
            <w:bottom w:val="none" w:sz="0" w:space="0" w:color="auto"/>
            <w:right w:val="none" w:sz="0" w:space="0" w:color="auto"/>
          </w:divBdr>
        </w:div>
        <w:div w:id="868881806">
          <w:marLeft w:val="0"/>
          <w:marRight w:val="0"/>
          <w:marTop w:val="0"/>
          <w:marBottom w:val="0"/>
          <w:divBdr>
            <w:top w:val="none" w:sz="0" w:space="0" w:color="auto"/>
            <w:left w:val="none" w:sz="0" w:space="0" w:color="auto"/>
            <w:bottom w:val="none" w:sz="0" w:space="0" w:color="auto"/>
            <w:right w:val="none" w:sz="0" w:space="0" w:color="auto"/>
          </w:divBdr>
        </w:div>
        <w:div w:id="1967543607">
          <w:marLeft w:val="0"/>
          <w:marRight w:val="0"/>
          <w:marTop w:val="0"/>
          <w:marBottom w:val="0"/>
          <w:divBdr>
            <w:top w:val="none" w:sz="0" w:space="0" w:color="auto"/>
            <w:left w:val="none" w:sz="0" w:space="0" w:color="auto"/>
            <w:bottom w:val="none" w:sz="0" w:space="0" w:color="auto"/>
            <w:right w:val="none" w:sz="0" w:space="0" w:color="auto"/>
          </w:divBdr>
        </w:div>
        <w:div w:id="1398361901">
          <w:marLeft w:val="0"/>
          <w:marRight w:val="0"/>
          <w:marTop w:val="0"/>
          <w:marBottom w:val="0"/>
          <w:divBdr>
            <w:top w:val="none" w:sz="0" w:space="0" w:color="auto"/>
            <w:left w:val="none" w:sz="0" w:space="0" w:color="auto"/>
            <w:bottom w:val="none" w:sz="0" w:space="0" w:color="auto"/>
            <w:right w:val="none" w:sz="0" w:space="0" w:color="auto"/>
          </w:divBdr>
        </w:div>
        <w:div w:id="189998840">
          <w:marLeft w:val="0"/>
          <w:marRight w:val="0"/>
          <w:marTop w:val="0"/>
          <w:marBottom w:val="0"/>
          <w:divBdr>
            <w:top w:val="none" w:sz="0" w:space="0" w:color="auto"/>
            <w:left w:val="none" w:sz="0" w:space="0" w:color="auto"/>
            <w:bottom w:val="none" w:sz="0" w:space="0" w:color="auto"/>
            <w:right w:val="none" w:sz="0" w:space="0" w:color="auto"/>
          </w:divBdr>
        </w:div>
        <w:div w:id="139345107">
          <w:marLeft w:val="0"/>
          <w:marRight w:val="0"/>
          <w:marTop w:val="0"/>
          <w:marBottom w:val="0"/>
          <w:divBdr>
            <w:top w:val="none" w:sz="0" w:space="0" w:color="auto"/>
            <w:left w:val="none" w:sz="0" w:space="0" w:color="auto"/>
            <w:bottom w:val="none" w:sz="0" w:space="0" w:color="auto"/>
            <w:right w:val="none" w:sz="0" w:space="0" w:color="auto"/>
          </w:divBdr>
        </w:div>
        <w:div w:id="305008731">
          <w:marLeft w:val="0"/>
          <w:marRight w:val="0"/>
          <w:marTop w:val="0"/>
          <w:marBottom w:val="0"/>
          <w:divBdr>
            <w:top w:val="none" w:sz="0" w:space="0" w:color="auto"/>
            <w:left w:val="none" w:sz="0" w:space="0" w:color="auto"/>
            <w:bottom w:val="none" w:sz="0" w:space="0" w:color="auto"/>
            <w:right w:val="none" w:sz="0" w:space="0" w:color="auto"/>
          </w:divBdr>
        </w:div>
        <w:div w:id="67579211">
          <w:marLeft w:val="0"/>
          <w:marRight w:val="0"/>
          <w:marTop w:val="0"/>
          <w:marBottom w:val="0"/>
          <w:divBdr>
            <w:top w:val="none" w:sz="0" w:space="0" w:color="auto"/>
            <w:left w:val="none" w:sz="0" w:space="0" w:color="auto"/>
            <w:bottom w:val="none" w:sz="0" w:space="0" w:color="auto"/>
            <w:right w:val="none" w:sz="0" w:space="0" w:color="auto"/>
          </w:divBdr>
        </w:div>
        <w:div w:id="576399469">
          <w:marLeft w:val="0"/>
          <w:marRight w:val="0"/>
          <w:marTop w:val="0"/>
          <w:marBottom w:val="0"/>
          <w:divBdr>
            <w:top w:val="none" w:sz="0" w:space="0" w:color="auto"/>
            <w:left w:val="none" w:sz="0" w:space="0" w:color="auto"/>
            <w:bottom w:val="none" w:sz="0" w:space="0" w:color="auto"/>
            <w:right w:val="none" w:sz="0" w:space="0" w:color="auto"/>
          </w:divBdr>
        </w:div>
        <w:div w:id="1741516540">
          <w:marLeft w:val="0"/>
          <w:marRight w:val="0"/>
          <w:marTop w:val="0"/>
          <w:marBottom w:val="0"/>
          <w:divBdr>
            <w:top w:val="none" w:sz="0" w:space="0" w:color="auto"/>
            <w:left w:val="none" w:sz="0" w:space="0" w:color="auto"/>
            <w:bottom w:val="none" w:sz="0" w:space="0" w:color="auto"/>
            <w:right w:val="none" w:sz="0" w:space="0" w:color="auto"/>
          </w:divBdr>
        </w:div>
        <w:div w:id="1516067527">
          <w:marLeft w:val="0"/>
          <w:marRight w:val="0"/>
          <w:marTop w:val="0"/>
          <w:marBottom w:val="0"/>
          <w:divBdr>
            <w:top w:val="none" w:sz="0" w:space="0" w:color="auto"/>
            <w:left w:val="none" w:sz="0" w:space="0" w:color="auto"/>
            <w:bottom w:val="none" w:sz="0" w:space="0" w:color="auto"/>
            <w:right w:val="none" w:sz="0" w:space="0" w:color="auto"/>
          </w:divBdr>
        </w:div>
        <w:div w:id="491722141">
          <w:marLeft w:val="0"/>
          <w:marRight w:val="0"/>
          <w:marTop w:val="0"/>
          <w:marBottom w:val="0"/>
          <w:divBdr>
            <w:top w:val="none" w:sz="0" w:space="0" w:color="auto"/>
            <w:left w:val="none" w:sz="0" w:space="0" w:color="auto"/>
            <w:bottom w:val="none" w:sz="0" w:space="0" w:color="auto"/>
            <w:right w:val="none" w:sz="0" w:space="0" w:color="auto"/>
          </w:divBdr>
        </w:div>
        <w:div w:id="1140154087">
          <w:marLeft w:val="0"/>
          <w:marRight w:val="0"/>
          <w:marTop w:val="0"/>
          <w:marBottom w:val="0"/>
          <w:divBdr>
            <w:top w:val="none" w:sz="0" w:space="0" w:color="auto"/>
            <w:left w:val="none" w:sz="0" w:space="0" w:color="auto"/>
            <w:bottom w:val="none" w:sz="0" w:space="0" w:color="auto"/>
            <w:right w:val="none" w:sz="0" w:space="0" w:color="auto"/>
          </w:divBdr>
        </w:div>
        <w:div w:id="1862429819">
          <w:marLeft w:val="0"/>
          <w:marRight w:val="0"/>
          <w:marTop w:val="0"/>
          <w:marBottom w:val="0"/>
          <w:divBdr>
            <w:top w:val="none" w:sz="0" w:space="0" w:color="auto"/>
            <w:left w:val="none" w:sz="0" w:space="0" w:color="auto"/>
            <w:bottom w:val="none" w:sz="0" w:space="0" w:color="auto"/>
            <w:right w:val="none" w:sz="0" w:space="0" w:color="auto"/>
          </w:divBdr>
        </w:div>
        <w:div w:id="1372538623">
          <w:marLeft w:val="0"/>
          <w:marRight w:val="0"/>
          <w:marTop w:val="0"/>
          <w:marBottom w:val="0"/>
          <w:divBdr>
            <w:top w:val="none" w:sz="0" w:space="0" w:color="auto"/>
            <w:left w:val="none" w:sz="0" w:space="0" w:color="auto"/>
            <w:bottom w:val="none" w:sz="0" w:space="0" w:color="auto"/>
            <w:right w:val="none" w:sz="0" w:space="0" w:color="auto"/>
          </w:divBdr>
        </w:div>
        <w:div w:id="1366758378">
          <w:marLeft w:val="0"/>
          <w:marRight w:val="0"/>
          <w:marTop w:val="0"/>
          <w:marBottom w:val="0"/>
          <w:divBdr>
            <w:top w:val="none" w:sz="0" w:space="0" w:color="auto"/>
            <w:left w:val="none" w:sz="0" w:space="0" w:color="auto"/>
            <w:bottom w:val="none" w:sz="0" w:space="0" w:color="auto"/>
            <w:right w:val="none" w:sz="0" w:space="0" w:color="auto"/>
          </w:divBdr>
        </w:div>
        <w:div w:id="175047932">
          <w:marLeft w:val="0"/>
          <w:marRight w:val="0"/>
          <w:marTop w:val="0"/>
          <w:marBottom w:val="0"/>
          <w:divBdr>
            <w:top w:val="none" w:sz="0" w:space="0" w:color="auto"/>
            <w:left w:val="none" w:sz="0" w:space="0" w:color="auto"/>
            <w:bottom w:val="none" w:sz="0" w:space="0" w:color="auto"/>
            <w:right w:val="none" w:sz="0" w:space="0" w:color="auto"/>
          </w:divBdr>
        </w:div>
        <w:div w:id="931082092">
          <w:marLeft w:val="0"/>
          <w:marRight w:val="0"/>
          <w:marTop w:val="0"/>
          <w:marBottom w:val="0"/>
          <w:divBdr>
            <w:top w:val="none" w:sz="0" w:space="0" w:color="auto"/>
            <w:left w:val="none" w:sz="0" w:space="0" w:color="auto"/>
            <w:bottom w:val="none" w:sz="0" w:space="0" w:color="auto"/>
            <w:right w:val="none" w:sz="0" w:space="0" w:color="auto"/>
          </w:divBdr>
        </w:div>
        <w:div w:id="1512255179">
          <w:marLeft w:val="0"/>
          <w:marRight w:val="0"/>
          <w:marTop w:val="0"/>
          <w:marBottom w:val="0"/>
          <w:divBdr>
            <w:top w:val="none" w:sz="0" w:space="0" w:color="auto"/>
            <w:left w:val="none" w:sz="0" w:space="0" w:color="auto"/>
            <w:bottom w:val="none" w:sz="0" w:space="0" w:color="auto"/>
            <w:right w:val="none" w:sz="0" w:space="0" w:color="auto"/>
          </w:divBdr>
        </w:div>
        <w:div w:id="1061320010">
          <w:marLeft w:val="0"/>
          <w:marRight w:val="0"/>
          <w:marTop w:val="0"/>
          <w:marBottom w:val="0"/>
          <w:divBdr>
            <w:top w:val="none" w:sz="0" w:space="0" w:color="auto"/>
            <w:left w:val="none" w:sz="0" w:space="0" w:color="auto"/>
            <w:bottom w:val="none" w:sz="0" w:space="0" w:color="auto"/>
            <w:right w:val="none" w:sz="0" w:space="0" w:color="auto"/>
          </w:divBdr>
        </w:div>
        <w:div w:id="850796023">
          <w:marLeft w:val="0"/>
          <w:marRight w:val="0"/>
          <w:marTop w:val="0"/>
          <w:marBottom w:val="0"/>
          <w:divBdr>
            <w:top w:val="none" w:sz="0" w:space="0" w:color="auto"/>
            <w:left w:val="none" w:sz="0" w:space="0" w:color="auto"/>
            <w:bottom w:val="none" w:sz="0" w:space="0" w:color="auto"/>
            <w:right w:val="none" w:sz="0" w:space="0" w:color="auto"/>
          </w:divBdr>
        </w:div>
        <w:div w:id="361053040">
          <w:marLeft w:val="0"/>
          <w:marRight w:val="0"/>
          <w:marTop w:val="0"/>
          <w:marBottom w:val="0"/>
          <w:divBdr>
            <w:top w:val="none" w:sz="0" w:space="0" w:color="auto"/>
            <w:left w:val="none" w:sz="0" w:space="0" w:color="auto"/>
            <w:bottom w:val="none" w:sz="0" w:space="0" w:color="auto"/>
            <w:right w:val="none" w:sz="0" w:space="0" w:color="auto"/>
          </w:divBdr>
        </w:div>
        <w:div w:id="1386758831">
          <w:marLeft w:val="0"/>
          <w:marRight w:val="0"/>
          <w:marTop w:val="0"/>
          <w:marBottom w:val="0"/>
          <w:divBdr>
            <w:top w:val="none" w:sz="0" w:space="0" w:color="auto"/>
            <w:left w:val="none" w:sz="0" w:space="0" w:color="auto"/>
            <w:bottom w:val="none" w:sz="0" w:space="0" w:color="auto"/>
            <w:right w:val="none" w:sz="0" w:space="0" w:color="auto"/>
          </w:divBdr>
        </w:div>
        <w:div w:id="1027675948">
          <w:marLeft w:val="0"/>
          <w:marRight w:val="0"/>
          <w:marTop w:val="0"/>
          <w:marBottom w:val="0"/>
          <w:divBdr>
            <w:top w:val="none" w:sz="0" w:space="0" w:color="auto"/>
            <w:left w:val="none" w:sz="0" w:space="0" w:color="auto"/>
            <w:bottom w:val="none" w:sz="0" w:space="0" w:color="auto"/>
            <w:right w:val="none" w:sz="0" w:space="0" w:color="auto"/>
          </w:divBdr>
        </w:div>
        <w:div w:id="88354084">
          <w:marLeft w:val="0"/>
          <w:marRight w:val="0"/>
          <w:marTop w:val="0"/>
          <w:marBottom w:val="0"/>
          <w:divBdr>
            <w:top w:val="none" w:sz="0" w:space="0" w:color="auto"/>
            <w:left w:val="none" w:sz="0" w:space="0" w:color="auto"/>
            <w:bottom w:val="none" w:sz="0" w:space="0" w:color="auto"/>
            <w:right w:val="none" w:sz="0" w:space="0" w:color="auto"/>
          </w:divBdr>
        </w:div>
        <w:div w:id="1566142217">
          <w:marLeft w:val="0"/>
          <w:marRight w:val="0"/>
          <w:marTop w:val="0"/>
          <w:marBottom w:val="0"/>
          <w:divBdr>
            <w:top w:val="none" w:sz="0" w:space="0" w:color="auto"/>
            <w:left w:val="none" w:sz="0" w:space="0" w:color="auto"/>
            <w:bottom w:val="none" w:sz="0" w:space="0" w:color="auto"/>
            <w:right w:val="none" w:sz="0" w:space="0" w:color="auto"/>
          </w:divBdr>
        </w:div>
        <w:div w:id="1385786400">
          <w:marLeft w:val="0"/>
          <w:marRight w:val="0"/>
          <w:marTop w:val="0"/>
          <w:marBottom w:val="0"/>
          <w:divBdr>
            <w:top w:val="none" w:sz="0" w:space="0" w:color="auto"/>
            <w:left w:val="none" w:sz="0" w:space="0" w:color="auto"/>
            <w:bottom w:val="none" w:sz="0" w:space="0" w:color="auto"/>
            <w:right w:val="none" w:sz="0" w:space="0" w:color="auto"/>
          </w:divBdr>
        </w:div>
        <w:div w:id="834302321">
          <w:marLeft w:val="0"/>
          <w:marRight w:val="0"/>
          <w:marTop w:val="0"/>
          <w:marBottom w:val="0"/>
          <w:divBdr>
            <w:top w:val="none" w:sz="0" w:space="0" w:color="auto"/>
            <w:left w:val="none" w:sz="0" w:space="0" w:color="auto"/>
            <w:bottom w:val="none" w:sz="0" w:space="0" w:color="auto"/>
            <w:right w:val="none" w:sz="0" w:space="0" w:color="auto"/>
          </w:divBdr>
        </w:div>
        <w:div w:id="449975861">
          <w:marLeft w:val="0"/>
          <w:marRight w:val="0"/>
          <w:marTop w:val="0"/>
          <w:marBottom w:val="0"/>
          <w:divBdr>
            <w:top w:val="none" w:sz="0" w:space="0" w:color="auto"/>
            <w:left w:val="none" w:sz="0" w:space="0" w:color="auto"/>
            <w:bottom w:val="none" w:sz="0" w:space="0" w:color="auto"/>
            <w:right w:val="none" w:sz="0" w:space="0" w:color="auto"/>
          </w:divBdr>
        </w:div>
        <w:div w:id="64836209">
          <w:marLeft w:val="0"/>
          <w:marRight w:val="0"/>
          <w:marTop w:val="0"/>
          <w:marBottom w:val="0"/>
          <w:divBdr>
            <w:top w:val="none" w:sz="0" w:space="0" w:color="auto"/>
            <w:left w:val="none" w:sz="0" w:space="0" w:color="auto"/>
            <w:bottom w:val="none" w:sz="0" w:space="0" w:color="auto"/>
            <w:right w:val="none" w:sz="0" w:space="0" w:color="auto"/>
          </w:divBdr>
        </w:div>
        <w:div w:id="1610046462">
          <w:marLeft w:val="0"/>
          <w:marRight w:val="0"/>
          <w:marTop w:val="0"/>
          <w:marBottom w:val="0"/>
          <w:divBdr>
            <w:top w:val="none" w:sz="0" w:space="0" w:color="auto"/>
            <w:left w:val="none" w:sz="0" w:space="0" w:color="auto"/>
            <w:bottom w:val="none" w:sz="0" w:space="0" w:color="auto"/>
            <w:right w:val="none" w:sz="0" w:space="0" w:color="auto"/>
          </w:divBdr>
        </w:div>
        <w:div w:id="1313832617">
          <w:marLeft w:val="0"/>
          <w:marRight w:val="0"/>
          <w:marTop w:val="0"/>
          <w:marBottom w:val="0"/>
          <w:divBdr>
            <w:top w:val="none" w:sz="0" w:space="0" w:color="auto"/>
            <w:left w:val="none" w:sz="0" w:space="0" w:color="auto"/>
            <w:bottom w:val="none" w:sz="0" w:space="0" w:color="auto"/>
            <w:right w:val="none" w:sz="0" w:space="0" w:color="auto"/>
          </w:divBdr>
        </w:div>
        <w:div w:id="928319815">
          <w:marLeft w:val="0"/>
          <w:marRight w:val="0"/>
          <w:marTop w:val="0"/>
          <w:marBottom w:val="0"/>
          <w:divBdr>
            <w:top w:val="none" w:sz="0" w:space="0" w:color="auto"/>
            <w:left w:val="none" w:sz="0" w:space="0" w:color="auto"/>
            <w:bottom w:val="none" w:sz="0" w:space="0" w:color="auto"/>
            <w:right w:val="none" w:sz="0" w:space="0" w:color="auto"/>
          </w:divBdr>
        </w:div>
        <w:div w:id="1910847600">
          <w:marLeft w:val="0"/>
          <w:marRight w:val="0"/>
          <w:marTop w:val="0"/>
          <w:marBottom w:val="0"/>
          <w:divBdr>
            <w:top w:val="none" w:sz="0" w:space="0" w:color="auto"/>
            <w:left w:val="none" w:sz="0" w:space="0" w:color="auto"/>
            <w:bottom w:val="none" w:sz="0" w:space="0" w:color="auto"/>
            <w:right w:val="none" w:sz="0" w:space="0" w:color="auto"/>
          </w:divBdr>
        </w:div>
        <w:div w:id="1223053912">
          <w:marLeft w:val="0"/>
          <w:marRight w:val="0"/>
          <w:marTop w:val="0"/>
          <w:marBottom w:val="0"/>
          <w:divBdr>
            <w:top w:val="none" w:sz="0" w:space="0" w:color="auto"/>
            <w:left w:val="none" w:sz="0" w:space="0" w:color="auto"/>
            <w:bottom w:val="none" w:sz="0" w:space="0" w:color="auto"/>
            <w:right w:val="none" w:sz="0" w:space="0" w:color="auto"/>
          </w:divBdr>
        </w:div>
        <w:div w:id="298999149">
          <w:marLeft w:val="0"/>
          <w:marRight w:val="0"/>
          <w:marTop w:val="0"/>
          <w:marBottom w:val="0"/>
          <w:divBdr>
            <w:top w:val="none" w:sz="0" w:space="0" w:color="auto"/>
            <w:left w:val="none" w:sz="0" w:space="0" w:color="auto"/>
            <w:bottom w:val="none" w:sz="0" w:space="0" w:color="auto"/>
            <w:right w:val="none" w:sz="0" w:space="0" w:color="auto"/>
          </w:divBdr>
        </w:div>
        <w:div w:id="899244777">
          <w:marLeft w:val="0"/>
          <w:marRight w:val="0"/>
          <w:marTop w:val="0"/>
          <w:marBottom w:val="0"/>
          <w:divBdr>
            <w:top w:val="none" w:sz="0" w:space="0" w:color="auto"/>
            <w:left w:val="none" w:sz="0" w:space="0" w:color="auto"/>
            <w:bottom w:val="none" w:sz="0" w:space="0" w:color="auto"/>
            <w:right w:val="none" w:sz="0" w:space="0" w:color="auto"/>
          </w:divBdr>
        </w:div>
        <w:div w:id="584998234">
          <w:marLeft w:val="0"/>
          <w:marRight w:val="0"/>
          <w:marTop w:val="0"/>
          <w:marBottom w:val="0"/>
          <w:divBdr>
            <w:top w:val="none" w:sz="0" w:space="0" w:color="auto"/>
            <w:left w:val="none" w:sz="0" w:space="0" w:color="auto"/>
            <w:bottom w:val="none" w:sz="0" w:space="0" w:color="auto"/>
            <w:right w:val="none" w:sz="0" w:space="0" w:color="auto"/>
          </w:divBdr>
        </w:div>
        <w:div w:id="1623463622">
          <w:marLeft w:val="0"/>
          <w:marRight w:val="0"/>
          <w:marTop w:val="0"/>
          <w:marBottom w:val="0"/>
          <w:divBdr>
            <w:top w:val="none" w:sz="0" w:space="0" w:color="auto"/>
            <w:left w:val="none" w:sz="0" w:space="0" w:color="auto"/>
            <w:bottom w:val="none" w:sz="0" w:space="0" w:color="auto"/>
            <w:right w:val="none" w:sz="0" w:space="0" w:color="auto"/>
          </w:divBdr>
        </w:div>
        <w:div w:id="842008885">
          <w:marLeft w:val="0"/>
          <w:marRight w:val="0"/>
          <w:marTop w:val="0"/>
          <w:marBottom w:val="0"/>
          <w:divBdr>
            <w:top w:val="none" w:sz="0" w:space="0" w:color="auto"/>
            <w:left w:val="none" w:sz="0" w:space="0" w:color="auto"/>
            <w:bottom w:val="none" w:sz="0" w:space="0" w:color="auto"/>
            <w:right w:val="none" w:sz="0" w:space="0" w:color="auto"/>
          </w:divBdr>
        </w:div>
        <w:div w:id="1064257922">
          <w:marLeft w:val="0"/>
          <w:marRight w:val="0"/>
          <w:marTop w:val="0"/>
          <w:marBottom w:val="0"/>
          <w:divBdr>
            <w:top w:val="none" w:sz="0" w:space="0" w:color="auto"/>
            <w:left w:val="none" w:sz="0" w:space="0" w:color="auto"/>
            <w:bottom w:val="none" w:sz="0" w:space="0" w:color="auto"/>
            <w:right w:val="none" w:sz="0" w:space="0" w:color="auto"/>
          </w:divBdr>
        </w:div>
        <w:div w:id="419564176">
          <w:marLeft w:val="0"/>
          <w:marRight w:val="0"/>
          <w:marTop w:val="0"/>
          <w:marBottom w:val="0"/>
          <w:divBdr>
            <w:top w:val="none" w:sz="0" w:space="0" w:color="auto"/>
            <w:left w:val="none" w:sz="0" w:space="0" w:color="auto"/>
            <w:bottom w:val="none" w:sz="0" w:space="0" w:color="auto"/>
            <w:right w:val="none" w:sz="0" w:space="0" w:color="auto"/>
          </w:divBdr>
        </w:div>
        <w:div w:id="911966009">
          <w:marLeft w:val="0"/>
          <w:marRight w:val="0"/>
          <w:marTop w:val="0"/>
          <w:marBottom w:val="0"/>
          <w:divBdr>
            <w:top w:val="none" w:sz="0" w:space="0" w:color="auto"/>
            <w:left w:val="none" w:sz="0" w:space="0" w:color="auto"/>
            <w:bottom w:val="none" w:sz="0" w:space="0" w:color="auto"/>
            <w:right w:val="none" w:sz="0" w:space="0" w:color="auto"/>
          </w:divBdr>
        </w:div>
        <w:div w:id="1744909312">
          <w:marLeft w:val="0"/>
          <w:marRight w:val="0"/>
          <w:marTop w:val="0"/>
          <w:marBottom w:val="0"/>
          <w:divBdr>
            <w:top w:val="none" w:sz="0" w:space="0" w:color="auto"/>
            <w:left w:val="none" w:sz="0" w:space="0" w:color="auto"/>
            <w:bottom w:val="none" w:sz="0" w:space="0" w:color="auto"/>
            <w:right w:val="none" w:sz="0" w:space="0" w:color="auto"/>
          </w:divBdr>
        </w:div>
        <w:div w:id="1784419878">
          <w:marLeft w:val="0"/>
          <w:marRight w:val="0"/>
          <w:marTop w:val="0"/>
          <w:marBottom w:val="0"/>
          <w:divBdr>
            <w:top w:val="none" w:sz="0" w:space="0" w:color="auto"/>
            <w:left w:val="none" w:sz="0" w:space="0" w:color="auto"/>
            <w:bottom w:val="none" w:sz="0" w:space="0" w:color="auto"/>
            <w:right w:val="none" w:sz="0" w:space="0" w:color="auto"/>
          </w:divBdr>
        </w:div>
        <w:div w:id="734663205">
          <w:marLeft w:val="0"/>
          <w:marRight w:val="0"/>
          <w:marTop w:val="0"/>
          <w:marBottom w:val="0"/>
          <w:divBdr>
            <w:top w:val="none" w:sz="0" w:space="0" w:color="auto"/>
            <w:left w:val="none" w:sz="0" w:space="0" w:color="auto"/>
            <w:bottom w:val="none" w:sz="0" w:space="0" w:color="auto"/>
            <w:right w:val="none" w:sz="0" w:space="0" w:color="auto"/>
          </w:divBdr>
        </w:div>
        <w:div w:id="483281796">
          <w:marLeft w:val="0"/>
          <w:marRight w:val="0"/>
          <w:marTop w:val="0"/>
          <w:marBottom w:val="0"/>
          <w:divBdr>
            <w:top w:val="none" w:sz="0" w:space="0" w:color="auto"/>
            <w:left w:val="none" w:sz="0" w:space="0" w:color="auto"/>
            <w:bottom w:val="none" w:sz="0" w:space="0" w:color="auto"/>
            <w:right w:val="none" w:sz="0" w:space="0" w:color="auto"/>
          </w:divBdr>
        </w:div>
        <w:div w:id="931666245">
          <w:marLeft w:val="0"/>
          <w:marRight w:val="0"/>
          <w:marTop w:val="0"/>
          <w:marBottom w:val="0"/>
          <w:divBdr>
            <w:top w:val="none" w:sz="0" w:space="0" w:color="auto"/>
            <w:left w:val="none" w:sz="0" w:space="0" w:color="auto"/>
            <w:bottom w:val="none" w:sz="0" w:space="0" w:color="auto"/>
            <w:right w:val="none" w:sz="0" w:space="0" w:color="auto"/>
          </w:divBdr>
        </w:div>
        <w:div w:id="1949198045">
          <w:marLeft w:val="0"/>
          <w:marRight w:val="0"/>
          <w:marTop w:val="0"/>
          <w:marBottom w:val="0"/>
          <w:divBdr>
            <w:top w:val="none" w:sz="0" w:space="0" w:color="auto"/>
            <w:left w:val="none" w:sz="0" w:space="0" w:color="auto"/>
            <w:bottom w:val="none" w:sz="0" w:space="0" w:color="auto"/>
            <w:right w:val="none" w:sz="0" w:space="0" w:color="auto"/>
          </w:divBdr>
        </w:div>
        <w:div w:id="1418285529">
          <w:marLeft w:val="0"/>
          <w:marRight w:val="0"/>
          <w:marTop w:val="0"/>
          <w:marBottom w:val="0"/>
          <w:divBdr>
            <w:top w:val="none" w:sz="0" w:space="0" w:color="auto"/>
            <w:left w:val="none" w:sz="0" w:space="0" w:color="auto"/>
            <w:bottom w:val="none" w:sz="0" w:space="0" w:color="auto"/>
            <w:right w:val="none" w:sz="0" w:space="0" w:color="auto"/>
          </w:divBdr>
        </w:div>
        <w:div w:id="402025572">
          <w:marLeft w:val="0"/>
          <w:marRight w:val="0"/>
          <w:marTop w:val="0"/>
          <w:marBottom w:val="0"/>
          <w:divBdr>
            <w:top w:val="none" w:sz="0" w:space="0" w:color="auto"/>
            <w:left w:val="none" w:sz="0" w:space="0" w:color="auto"/>
            <w:bottom w:val="none" w:sz="0" w:space="0" w:color="auto"/>
            <w:right w:val="none" w:sz="0" w:space="0" w:color="auto"/>
          </w:divBdr>
        </w:div>
        <w:div w:id="1441683896">
          <w:marLeft w:val="0"/>
          <w:marRight w:val="0"/>
          <w:marTop w:val="0"/>
          <w:marBottom w:val="0"/>
          <w:divBdr>
            <w:top w:val="none" w:sz="0" w:space="0" w:color="auto"/>
            <w:left w:val="none" w:sz="0" w:space="0" w:color="auto"/>
            <w:bottom w:val="none" w:sz="0" w:space="0" w:color="auto"/>
            <w:right w:val="none" w:sz="0" w:space="0" w:color="auto"/>
          </w:divBdr>
        </w:div>
        <w:div w:id="360279920">
          <w:marLeft w:val="0"/>
          <w:marRight w:val="0"/>
          <w:marTop w:val="0"/>
          <w:marBottom w:val="0"/>
          <w:divBdr>
            <w:top w:val="none" w:sz="0" w:space="0" w:color="auto"/>
            <w:left w:val="none" w:sz="0" w:space="0" w:color="auto"/>
            <w:bottom w:val="none" w:sz="0" w:space="0" w:color="auto"/>
            <w:right w:val="none" w:sz="0" w:space="0" w:color="auto"/>
          </w:divBdr>
        </w:div>
        <w:div w:id="1156414645">
          <w:marLeft w:val="0"/>
          <w:marRight w:val="0"/>
          <w:marTop w:val="0"/>
          <w:marBottom w:val="0"/>
          <w:divBdr>
            <w:top w:val="none" w:sz="0" w:space="0" w:color="auto"/>
            <w:left w:val="none" w:sz="0" w:space="0" w:color="auto"/>
            <w:bottom w:val="none" w:sz="0" w:space="0" w:color="auto"/>
            <w:right w:val="none" w:sz="0" w:space="0" w:color="auto"/>
          </w:divBdr>
        </w:div>
        <w:div w:id="1222474368">
          <w:marLeft w:val="0"/>
          <w:marRight w:val="0"/>
          <w:marTop w:val="0"/>
          <w:marBottom w:val="0"/>
          <w:divBdr>
            <w:top w:val="none" w:sz="0" w:space="0" w:color="auto"/>
            <w:left w:val="none" w:sz="0" w:space="0" w:color="auto"/>
            <w:bottom w:val="none" w:sz="0" w:space="0" w:color="auto"/>
            <w:right w:val="none" w:sz="0" w:space="0" w:color="auto"/>
          </w:divBdr>
        </w:div>
        <w:div w:id="788351335">
          <w:marLeft w:val="0"/>
          <w:marRight w:val="0"/>
          <w:marTop w:val="0"/>
          <w:marBottom w:val="0"/>
          <w:divBdr>
            <w:top w:val="none" w:sz="0" w:space="0" w:color="auto"/>
            <w:left w:val="none" w:sz="0" w:space="0" w:color="auto"/>
            <w:bottom w:val="none" w:sz="0" w:space="0" w:color="auto"/>
            <w:right w:val="none" w:sz="0" w:space="0" w:color="auto"/>
          </w:divBdr>
        </w:div>
        <w:div w:id="604460493">
          <w:marLeft w:val="0"/>
          <w:marRight w:val="0"/>
          <w:marTop w:val="0"/>
          <w:marBottom w:val="0"/>
          <w:divBdr>
            <w:top w:val="none" w:sz="0" w:space="0" w:color="auto"/>
            <w:left w:val="none" w:sz="0" w:space="0" w:color="auto"/>
            <w:bottom w:val="none" w:sz="0" w:space="0" w:color="auto"/>
            <w:right w:val="none" w:sz="0" w:space="0" w:color="auto"/>
          </w:divBdr>
        </w:div>
        <w:div w:id="974725683">
          <w:marLeft w:val="0"/>
          <w:marRight w:val="0"/>
          <w:marTop w:val="0"/>
          <w:marBottom w:val="0"/>
          <w:divBdr>
            <w:top w:val="none" w:sz="0" w:space="0" w:color="auto"/>
            <w:left w:val="none" w:sz="0" w:space="0" w:color="auto"/>
            <w:bottom w:val="none" w:sz="0" w:space="0" w:color="auto"/>
            <w:right w:val="none" w:sz="0" w:space="0" w:color="auto"/>
          </w:divBdr>
        </w:div>
        <w:div w:id="146016940">
          <w:marLeft w:val="0"/>
          <w:marRight w:val="0"/>
          <w:marTop w:val="0"/>
          <w:marBottom w:val="0"/>
          <w:divBdr>
            <w:top w:val="none" w:sz="0" w:space="0" w:color="auto"/>
            <w:left w:val="none" w:sz="0" w:space="0" w:color="auto"/>
            <w:bottom w:val="none" w:sz="0" w:space="0" w:color="auto"/>
            <w:right w:val="none" w:sz="0" w:space="0" w:color="auto"/>
          </w:divBdr>
        </w:div>
        <w:div w:id="1818954289">
          <w:marLeft w:val="0"/>
          <w:marRight w:val="0"/>
          <w:marTop w:val="0"/>
          <w:marBottom w:val="0"/>
          <w:divBdr>
            <w:top w:val="none" w:sz="0" w:space="0" w:color="auto"/>
            <w:left w:val="none" w:sz="0" w:space="0" w:color="auto"/>
            <w:bottom w:val="none" w:sz="0" w:space="0" w:color="auto"/>
            <w:right w:val="none" w:sz="0" w:space="0" w:color="auto"/>
          </w:divBdr>
        </w:div>
        <w:div w:id="366833738">
          <w:marLeft w:val="0"/>
          <w:marRight w:val="0"/>
          <w:marTop w:val="0"/>
          <w:marBottom w:val="0"/>
          <w:divBdr>
            <w:top w:val="none" w:sz="0" w:space="0" w:color="auto"/>
            <w:left w:val="none" w:sz="0" w:space="0" w:color="auto"/>
            <w:bottom w:val="none" w:sz="0" w:space="0" w:color="auto"/>
            <w:right w:val="none" w:sz="0" w:space="0" w:color="auto"/>
          </w:divBdr>
        </w:div>
        <w:div w:id="1702438648">
          <w:marLeft w:val="0"/>
          <w:marRight w:val="0"/>
          <w:marTop w:val="0"/>
          <w:marBottom w:val="0"/>
          <w:divBdr>
            <w:top w:val="none" w:sz="0" w:space="0" w:color="auto"/>
            <w:left w:val="none" w:sz="0" w:space="0" w:color="auto"/>
            <w:bottom w:val="none" w:sz="0" w:space="0" w:color="auto"/>
            <w:right w:val="none" w:sz="0" w:space="0" w:color="auto"/>
          </w:divBdr>
        </w:div>
        <w:div w:id="30768496">
          <w:marLeft w:val="0"/>
          <w:marRight w:val="0"/>
          <w:marTop w:val="0"/>
          <w:marBottom w:val="0"/>
          <w:divBdr>
            <w:top w:val="none" w:sz="0" w:space="0" w:color="auto"/>
            <w:left w:val="none" w:sz="0" w:space="0" w:color="auto"/>
            <w:bottom w:val="none" w:sz="0" w:space="0" w:color="auto"/>
            <w:right w:val="none" w:sz="0" w:space="0" w:color="auto"/>
          </w:divBdr>
        </w:div>
        <w:div w:id="1563448971">
          <w:marLeft w:val="0"/>
          <w:marRight w:val="0"/>
          <w:marTop w:val="0"/>
          <w:marBottom w:val="0"/>
          <w:divBdr>
            <w:top w:val="none" w:sz="0" w:space="0" w:color="auto"/>
            <w:left w:val="none" w:sz="0" w:space="0" w:color="auto"/>
            <w:bottom w:val="none" w:sz="0" w:space="0" w:color="auto"/>
            <w:right w:val="none" w:sz="0" w:space="0" w:color="auto"/>
          </w:divBdr>
        </w:div>
        <w:div w:id="593518312">
          <w:marLeft w:val="0"/>
          <w:marRight w:val="0"/>
          <w:marTop w:val="0"/>
          <w:marBottom w:val="0"/>
          <w:divBdr>
            <w:top w:val="none" w:sz="0" w:space="0" w:color="auto"/>
            <w:left w:val="none" w:sz="0" w:space="0" w:color="auto"/>
            <w:bottom w:val="none" w:sz="0" w:space="0" w:color="auto"/>
            <w:right w:val="none" w:sz="0" w:space="0" w:color="auto"/>
          </w:divBdr>
        </w:div>
        <w:div w:id="469712947">
          <w:marLeft w:val="0"/>
          <w:marRight w:val="0"/>
          <w:marTop w:val="0"/>
          <w:marBottom w:val="0"/>
          <w:divBdr>
            <w:top w:val="none" w:sz="0" w:space="0" w:color="auto"/>
            <w:left w:val="none" w:sz="0" w:space="0" w:color="auto"/>
            <w:bottom w:val="none" w:sz="0" w:space="0" w:color="auto"/>
            <w:right w:val="none" w:sz="0" w:space="0" w:color="auto"/>
          </w:divBdr>
        </w:div>
        <w:div w:id="54276982">
          <w:marLeft w:val="0"/>
          <w:marRight w:val="0"/>
          <w:marTop w:val="0"/>
          <w:marBottom w:val="0"/>
          <w:divBdr>
            <w:top w:val="none" w:sz="0" w:space="0" w:color="auto"/>
            <w:left w:val="none" w:sz="0" w:space="0" w:color="auto"/>
            <w:bottom w:val="none" w:sz="0" w:space="0" w:color="auto"/>
            <w:right w:val="none" w:sz="0" w:space="0" w:color="auto"/>
          </w:divBdr>
        </w:div>
        <w:div w:id="1224758950">
          <w:marLeft w:val="0"/>
          <w:marRight w:val="0"/>
          <w:marTop w:val="0"/>
          <w:marBottom w:val="0"/>
          <w:divBdr>
            <w:top w:val="none" w:sz="0" w:space="0" w:color="auto"/>
            <w:left w:val="none" w:sz="0" w:space="0" w:color="auto"/>
            <w:bottom w:val="none" w:sz="0" w:space="0" w:color="auto"/>
            <w:right w:val="none" w:sz="0" w:space="0" w:color="auto"/>
          </w:divBdr>
        </w:div>
        <w:div w:id="1260718585">
          <w:marLeft w:val="0"/>
          <w:marRight w:val="0"/>
          <w:marTop w:val="0"/>
          <w:marBottom w:val="0"/>
          <w:divBdr>
            <w:top w:val="none" w:sz="0" w:space="0" w:color="auto"/>
            <w:left w:val="none" w:sz="0" w:space="0" w:color="auto"/>
            <w:bottom w:val="none" w:sz="0" w:space="0" w:color="auto"/>
            <w:right w:val="none" w:sz="0" w:space="0" w:color="auto"/>
          </w:divBdr>
        </w:div>
        <w:div w:id="356201935">
          <w:marLeft w:val="0"/>
          <w:marRight w:val="0"/>
          <w:marTop w:val="0"/>
          <w:marBottom w:val="0"/>
          <w:divBdr>
            <w:top w:val="none" w:sz="0" w:space="0" w:color="auto"/>
            <w:left w:val="none" w:sz="0" w:space="0" w:color="auto"/>
            <w:bottom w:val="none" w:sz="0" w:space="0" w:color="auto"/>
            <w:right w:val="none" w:sz="0" w:space="0" w:color="auto"/>
          </w:divBdr>
        </w:div>
        <w:div w:id="1595434817">
          <w:marLeft w:val="0"/>
          <w:marRight w:val="0"/>
          <w:marTop w:val="0"/>
          <w:marBottom w:val="0"/>
          <w:divBdr>
            <w:top w:val="none" w:sz="0" w:space="0" w:color="auto"/>
            <w:left w:val="none" w:sz="0" w:space="0" w:color="auto"/>
            <w:bottom w:val="none" w:sz="0" w:space="0" w:color="auto"/>
            <w:right w:val="none" w:sz="0" w:space="0" w:color="auto"/>
          </w:divBdr>
        </w:div>
        <w:div w:id="1251619441">
          <w:marLeft w:val="0"/>
          <w:marRight w:val="0"/>
          <w:marTop w:val="0"/>
          <w:marBottom w:val="0"/>
          <w:divBdr>
            <w:top w:val="none" w:sz="0" w:space="0" w:color="auto"/>
            <w:left w:val="none" w:sz="0" w:space="0" w:color="auto"/>
            <w:bottom w:val="none" w:sz="0" w:space="0" w:color="auto"/>
            <w:right w:val="none" w:sz="0" w:space="0" w:color="auto"/>
          </w:divBdr>
        </w:div>
        <w:div w:id="546186492">
          <w:marLeft w:val="0"/>
          <w:marRight w:val="0"/>
          <w:marTop w:val="0"/>
          <w:marBottom w:val="0"/>
          <w:divBdr>
            <w:top w:val="none" w:sz="0" w:space="0" w:color="auto"/>
            <w:left w:val="none" w:sz="0" w:space="0" w:color="auto"/>
            <w:bottom w:val="none" w:sz="0" w:space="0" w:color="auto"/>
            <w:right w:val="none" w:sz="0" w:space="0" w:color="auto"/>
          </w:divBdr>
        </w:div>
        <w:div w:id="1567449223">
          <w:marLeft w:val="0"/>
          <w:marRight w:val="0"/>
          <w:marTop w:val="0"/>
          <w:marBottom w:val="0"/>
          <w:divBdr>
            <w:top w:val="none" w:sz="0" w:space="0" w:color="auto"/>
            <w:left w:val="none" w:sz="0" w:space="0" w:color="auto"/>
            <w:bottom w:val="none" w:sz="0" w:space="0" w:color="auto"/>
            <w:right w:val="none" w:sz="0" w:space="0" w:color="auto"/>
          </w:divBdr>
        </w:div>
        <w:div w:id="912854485">
          <w:marLeft w:val="0"/>
          <w:marRight w:val="0"/>
          <w:marTop w:val="0"/>
          <w:marBottom w:val="0"/>
          <w:divBdr>
            <w:top w:val="none" w:sz="0" w:space="0" w:color="auto"/>
            <w:left w:val="none" w:sz="0" w:space="0" w:color="auto"/>
            <w:bottom w:val="none" w:sz="0" w:space="0" w:color="auto"/>
            <w:right w:val="none" w:sz="0" w:space="0" w:color="auto"/>
          </w:divBdr>
        </w:div>
        <w:div w:id="870340134">
          <w:marLeft w:val="0"/>
          <w:marRight w:val="0"/>
          <w:marTop w:val="0"/>
          <w:marBottom w:val="0"/>
          <w:divBdr>
            <w:top w:val="none" w:sz="0" w:space="0" w:color="auto"/>
            <w:left w:val="none" w:sz="0" w:space="0" w:color="auto"/>
            <w:bottom w:val="none" w:sz="0" w:space="0" w:color="auto"/>
            <w:right w:val="none" w:sz="0" w:space="0" w:color="auto"/>
          </w:divBdr>
        </w:div>
        <w:div w:id="371812455">
          <w:marLeft w:val="0"/>
          <w:marRight w:val="0"/>
          <w:marTop w:val="0"/>
          <w:marBottom w:val="0"/>
          <w:divBdr>
            <w:top w:val="none" w:sz="0" w:space="0" w:color="auto"/>
            <w:left w:val="none" w:sz="0" w:space="0" w:color="auto"/>
            <w:bottom w:val="none" w:sz="0" w:space="0" w:color="auto"/>
            <w:right w:val="none" w:sz="0" w:space="0" w:color="auto"/>
          </w:divBdr>
        </w:div>
        <w:div w:id="1494376416">
          <w:marLeft w:val="0"/>
          <w:marRight w:val="0"/>
          <w:marTop w:val="0"/>
          <w:marBottom w:val="0"/>
          <w:divBdr>
            <w:top w:val="none" w:sz="0" w:space="0" w:color="auto"/>
            <w:left w:val="none" w:sz="0" w:space="0" w:color="auto"/>
            <w:bottom w:val="none" w:sz="0" w:space="0" w:color="auto"/>
            <w:right w:val="none" w:sz="0" w:space="0" w:color="auto"/>
          </w:divBdr>
        </w:div>
        <w:div w:id="907305092">
          <w:marLeft w:val="0"/>
          <w:marRight w:val="0"/>
          <w:marTop w:val="0"/>
          <w:marBottom w:val="0"/>
          <w:divBdr>
            <w:top w:val="none" w:sz="0" w:space="0" w:color="auto"/>
            <w:left w:val="none" w:sz="0" w:space="0" w:color="auto"/>
            <w:bottom w:val="none" w:sz="0" w:space="0" w:color="auto"/>
            <w:right w:val="none" w:sz="0" w:space="0" w:color="auto"/>
          </w:divBdr>
        </w:div>
        <w:div w:id="1403527125">
          <w:marLeft w:val="0"/>
          <w:marRight w:val="0"/>
          <w:marTop w:val="0"/>
          <w:marBottom w:val="0"/>
          <w:divBdr>
            <w:top w:val="none" w:sz="0" w:space="0" w:color="auto"/>
            <w:left w:val="none" w:sz="0" w:space="0" w:color="auto"/>
            <w:bottom w:val="none" w:sz="0" w:space="0" w:color="auto"/>
            <w:right w:val="none" w:sz="0" w:space="0" w:color="auto"/>
          </w:divBdr>
        </w:div>
        <w:div w:id="750275279">
          <w:marLeft w:val="0"/>
          <w:marRight w:val="0"/>
          <w:marTop w:val="0"/>
          <w:marBottom w:val="0"/>
          <w:divBdr>
            <w:top w:val="none" w:sz="0" w:space="0" w:color="auto"/>
            <w:left w:val="none" w:sz="0" w:space="0" w:color="auto"/>
            <w:bottom w:val="none" w:sz="0" w:space="0" w:color="auto"/>
            <w:right w:val="none" w:sz="0" w:space="0" w:color="auto"/>
          </w:divBdr>
        </w:div>
        <w:div w:id="1990590620">
          <w:marLeft w:val="0"/>
          <w:marRight w:val="0"/>
          <w:marTop w:val="0"/>
          <w:marBottom w:val="0"/>
          <w:divBdr>
            <w:top w:val="none" w:sz="0" w:space="0" w:color="auto"/>
            <w:left w:val="none" w:sz="0" w:space="0" w:color="auto"/>
            <w:bottom w:val="none" w:sz="0" w:space="0" w:color="auto"/>
            <w:right w:val="none" w:sz="0" w:space="0" w:color="auto"/>
          </w:divBdr>
        </w:div>
        <w:div w:id="1627079907">
          <w:marLeft w:val="0"/>
          <w:marRight w:val="0"/>
          <w:marTop w:val="0"/>
          <w:marBottom w:val="0"/>
          <w:divBdr>
            <w:top w:val="none" w:sz="0" w:space="0" w:color="auto"/>
            <w:left w:val="none" w:sz="0" w:space="0" w:color="auto"/>
            <w:bottom w:val="none" w:sz="0" w:space="0" w:color="auto"/>
            <w:right w:val="none" w:sz="0" w:space="0" w:color="auto"/>
          </w:divBdr>
        </w:div>
        <w:div w:id="2107067925">
          <w:marLeft w:val="0"/>
          <w:marRight w:val="0"/>
          <w:marTop w:val="0"/>
          <w:marBottom w:val="0"/>
          <w:divBdr>
            <w:top w:val="none" w:sz="0" w:space="0" w:color="auto"/>
            <w:left w:val="none" w:sz="0" w:space="0" w:color="auto"/>
            <w:bottom w:val="none" w:sz="0" w:space="0" w:color="auto"/>
            <w:right w:val="none" w:sz="0" w:space="0" w:color="auto"/>
          </w:divBdr>
        </w:div>
        <w:div w:id="277877843">
          <w:marLeft w:val="0"/>
          <w:marRight w:val="0"/>
          <w:marTop w:val="0"/>
          <w:marBottom w:val="0"/>
          <w:divBdr>
            <w:top w:val="none" w:sz="0" w:space="0" w:color="auto"/>
            <w:left w:val="none" w:sz="0" w:space="0" w:color="auto"/>
            <w:bottom w:val="none" w:sz="0" w:space="0" w:color="auto"/>
            <w:right w:val="none" w:sz="0" w:space="0" w:color="auto"/>
          </w:divBdr>
        </w:div>
        <w:div w:id="1379278756">
          <w:marLeft w:val="0"/>
          <w:marRight w:val="0"/>
          <w:marTop w:val="0"/>
          <w:marBottom w:val="0"/>
          <w:divBdr>
            <w:top w:val="none" w:sz="0" w:space="0" w:color="auto"/>
            <w:left w:val="none" w:sz="0" w:space="0" w:color="auto"/>
            <w:bottom w:val="none" w:sz="0" w:space="0" w:color="auto"/>
            <w:right w:val="none" w:sz="0" w:space="0" w:color="auto"/>
          </w:divBdr>
        </w:div>
        <w:div w:id="1438521304">
          <w:marLeft w:val="0"/>
          <w:marRight w:val="0"/>
          <w:marTop w:val="0"/>
          <w:marBottom w:val="0"/>
          <w:divBdr>
            <w:top w:val="none" w:sz="0" w:space="0" w:color="auto"/>
            <w:left w:val="none" w:sz="0" w:space="0" w:color="auto"/>
            <w:bottom w:val="none" w:sz="0" w:space="0" w:color="auto"/>
            <w:right w:val="none" w:sz="0" w:space="0" w:color="auto"/>
          </w:divBdr>
        </w:div>
        <w:div w:id="1372343067">
          <w:marLeft w:val="0"/>
          <w:marRight w:val="0"/>
          <w:marTop w:val="0"/>
          <w:marBottom w:val="0"/>
          <w:divBdr>
            <w:top w:val="none" w:sz="0" w:space="0" w:color="auto"/>
            <w:left w:val="none" w:sz="0" w:space="0" w:color="auto"/>
            <w:bottom w:val="none" w:sz="0" w:space="0" w:color="auto"/>
            <w:right w:val="none" w:sz="0" w:space="0" w:color="auto"/>
          </w:divBdr>
        </w:div>
        <w:div w:id="1824421063">
          <w:marLeft w:val="0"/>
          <w:marRight w:val="0"/>
          <w:marTop w:val="0"/>
          <w:marBottom w:val="0"/>
          <w:divBdr>
            <w:top w:val="none" w:sz="0" w:space="0" w:color="auto"/>
            <w:left w:val="none" w:sz="0" w:space="0" w:color="auto"/>
            <w:bottom w:val="none" w:sz="0" w:space="0" w:color="auto"/>
            <w:right w:val="none" w:sz="0" w:space="0" w:color="auto"/>
          </w:divBdr>
        </w:div>
        <w:div w:id="456876484">
          <w:marLeft w:val="0"/>
          <w:marRight w:val="0"/>
          <w:marTop w:val="0"/>
          <w:marBottom w:val="0"/>
          <w:divBdr>
            <w:top w:val="none" w:sz="0" w:space="0" w:color="auto"/>
            <w:left w:val="none" w:sz="0" w:space="0" w:color="auto"/>
            <w:bottom w:val="none" w:sz="0" w:space="0" w:color="auto"/>
            <w:right w:val="none" w:sz="0" w:space="0" w:color="auto"/>
          </w:divBdr>
        </w:div>
        <w:div w:id="1355962019">
          <w:marLeft w:val="0"/>
          <w:marRight w:val="0"/>
          <w:marTop w:val="0"/>
          <w:marBottom w:val="0"/>
          <w:divBdr>
            <w:top w:val="none" w:sz="0" w:space="0" w:color="auto"/>
            <w:left w:val="none" w:sz="0" w:space="0" w:color="auto"/>
            <w:bottom w:val="none" w:sz="0" w:space="0" w:color="auto"/>
            <w:right w:val="none" w:sz="0" w:space="0" w:color="auto"/>
          </w:divBdr>
        </w:div>
        <w:div w:id="1044066368">
          <w:marLeft w:val="0"/>
          <w:marRight w:val="0"/>
          <w:marTop w:val="0"/>
          <w:marBottom w:val="0"/>
          <w:divBdr>
            <w:top w:val="none" w:sz="0" w:space="0" w:color="auto"/>
            <w:left w:val="none" w:sz="0" w:space="0" w:color="auto"/>
            <w:bottom w:val="none" w:sz="0" w:space="0" w:color="auto"/>
            <w:right w:val="none" w:sz="0" w:space="0" w:color="auto"/>
          </w:divBdr>
        </w:div>
        <w:div w:id="801535165">
          <w:marLeft w:val="0"/>
          <w:marRight w:val="0"/>
          <w:marTop w:val="0"/>
          <w:marBottom w:val="0"/>
          <w:divBdr>
            <w:top w:val="none" w:sz="0" w:space="0" w:color="auto"/>
            <w:left w:val="none" w:sz="0" w:space="0" w:color="auto"/>
            <w:bottom w:val="none" w:sz="0" w:space="0" w:color="auto"/>
            <w:right w:val="none" w:sz="0" w:space="0" w:color="auto"/>
          </w:divBdr>
        </w:div>
        <w:div w:id="346172461">
          <w:marLeft w:val="0"/>
          <w:marRight w:val="0"/>
          <w:marTop w:val="0"/>
          <w:marBottom w:val="0"/>
          <w:divBdr>
            <w:top w:val="none" w:sz="0" w:space="0" w:color="auto"/>
            <w:left w:val="none" w:sz="0" w:space="0" w:color="auto"/>
            <w:bottom w:val="none" w:sz="0" w:space="0" w:color="auto"/>
            <w:right w:val="none" w:sz="0" w:space="0" w:color="auto"/>
          </w:divBdr>
        </w:div>
        <w:div w:id="1214654681">
          <w:marLeft w:val="0"/>
          <w:marRight w:val="0"/>
          <w:marTop w:val="0"/>
          <w:marBottom w:val="0"/>
          <w:divBdr>
            <w:top w:val="none" w:sz="0" w:space="0" w:color="auto"/>
            <w:left w:val="none" w:sz="0" w:space="0" w:color="auto"/>
            <w:bottom w:val="none" w:sz="0" w:space="0" w:color="auto"/>
            <w:right w:val="none" w:sz="0" w:space="0" w:color="auto"/>
          </w:divBdr>
        </w:div>
        <w:div w:id="384108327">
          <w:marLeft w:val="0"/>
          <w:marRight w:val="0"/>
          <w:marTop w:val="0"/>
          <w:marBottom w:val="0"/>
          <w:divBdr>
            <w:top w:val="none" w:sz="0" w:space="0" w:color="auto"/>
            <w:left w:val="none" w:sz="0" w:space="0" w:color="auto"/>
            <w:bottom w:val="none" w:sz="0" w:space="0" w:color="auto"/>
            <w:right w:val="none" w:sz="0" w:space="0" w:color="auto"/>
          </w:divBdr>
        </w:div>
        <w:div w:id="1822039399">
          <w:marLeft w:val="0"/>
          <w:marRight w:val="0"/>
          <w:marTop w:val="0"/>
          <w:marBottom w:val="0"/>
          <w:divBdr>
            <w:top w:val="none" w:sz="0" w:space="0" w:color="auto"/>
            <w:left w:val="none" w:sz="0" w:space="0" w:color="auto"/>
            <w:bottom w:val="none" w:sz="0" w:space="0" w:color="auto"/>
            <w:right w:val="none" w:sz="0" w:space="0" w:color="auto"/>
          </w:divBdr>
        </w:div>
        <w:div w:id="461075930">
          <w:marLeft w:val="0"/>
          <w:marRight w:val="0"/>
          <w:marTop w:val="0"/>
          <w:marBottom w:val="0"/>
          <w:divBdr>
            <w:top w:val="none" w:sz="0" w:space="0" w:color="auto"/>
            <w:left w:val="none" w:sz="0" w:space="0" w:color="auto"/>
            <w:bottom w:val="none" w:sz="0" w:space="0" w:color="auto"/>
            <w:right w:val="none" w:sz="0" w:space="0" w:color="auto"/>
          </w:divBdr>
        </w:div>
        <w:div w:id="1540507759">
          <w:marLeft w:val="0"/>
          <w:marRight w:val="0"/>
          <w:marTop w:val="0"/>
          <w:marBottom w:val="0"/>
          <w:divBdr>
            <w:top w:val="none" w:sz="0" w:space="0" w:color="auto"/>
            <w:left w:val="none" w:sz="0" w:space="0" w:color="auto"/>
            <w:bottom w:val="none" w:sz="0" w:space="0" w:color="auto"/>
            <w:right w:val="none" w:sz="0" w:space="0" w:color="auto"/>
          </w:divBdr>
        </w:div>
        <w:div w:id="1753502685">
          <w:marLeft w:val="0"/>
          <w:marRight w:val="0"/>
          <w:marTop w:val="0"/>
          <w:marBottom w:val="0"/>
          <w:divBdr>
            <w:top w:val="none" w:sz="0" w:space="0" w:color="auto"/>
            <w:left w:val="none" w:sz="0" w:space="0" w:color="auto"/>
            <w:bottom w:val="none" w:sz="0" w:space="0" w:color="auto"/>
            <w:right w:val="none" w:sz="0" w:space="0" w:color="auto"/>
          </w:divBdr>
        </w:div>
        <w:div w:id="1744452238">
          <w:marLeft w:val="0"/>
          <w:marRight w:val="0"/>
          <w:marTop w:val="0"/>
          <w:marBottom w:val="0"/>
          <w:divBdr>
            <w:top w:val="none" w:sz="0" w:space="0" w:color="auto"/>
            <w:left w:val="none" w:sz="0" w:space="0" w:color="auto"/>
            <w:bottom w:val="none" w:sz="0" w:space="0" w:color="auto"/>
            <w:right w:val="none" w:sz="0" w:space="0" w:color="auto"/>
          </w:divBdr>
        </w:div>
        <w:div w:id="1741782590">
          <w:marLeft w:val="0"/>
          <w:marRight w:val="0"/>
          <w:marTop w:val="0"/>
          <w:marBottom w:val="0"/>
          <w:divBdr>
            <w:top w:val="none" w:sz="0" w:space="0" w:color="auto"/>
            <w:left w:val="none" w:sz="0" w:space="0" w:color="auto"/>
            <w:bottom w:val="none" w:sz="0" w:space="0" w:color="auto"/>
            <w:right w:val="none" w:sz="0" w:space="0" w:color="auto"/>
          </w:divBdr>
        </w:div>
        <w:div w:id="880901767">
          <w:marLeft w:val="0"/>
          <w:marRight w:val="0"/>
          <w:marTop w:val="0"/>
          <w:marBottom w:val="0"/>
          <w:divBdr>
            <w:top w:val="none" w:sz="0" w:space="0" w:color="auto"/>
            <w:left w:val="none" w:sz="0" w:space="0" w:color="auto"/>
            <w:bottom w:val="none" w:sz="0" w:space="0" w:color="auto"/>
            <w:right w:val="none" w:sz="0" w:space="0" w:color="auto"/>
          </w:divBdr>
        </w:div>
        <w:div w:id="757941273">
          <w:marLeft w:val="0"/>
          <w:marRight w:val="0"/>
          <w:marTop w:val="0"/>
          <w:marBottom w:val="0"/>
          <w:divBdr>
            <w:top w:val="none" w:sz="0" w:space="0" w:color="auto"/>
            <w:left w:val="none" w:sz="0" w:space="0" w:color="auto"/>
            <w:bottom w:val="none" w:sz="0" w:space="0" w:color="auto"/>
            <w:right w:val="none" w:sz="0" w:space="0" w:color="auto"/>
          </w:divBdr>
        </w:div>
        <w:div w:id="343020760">
          <w:marLeft w:val="0"/>
          <w:marRight w:val="0"/>
          <w:marTop w:val="0"/>
          <w:marBottom w:val="0"/>
          <w:divBdr>
            <w:top w:val="none" w:sz="0" w:space="0" w:color="auto"/>
            <w:left w:val="none" w:sz="0" w:space="0" w:color="auto"/>
            <w:bottom w:val="none" w:sz="0" w:space="0" w:color="auto"/>
            <w:right w:val="none" w:sz="0" w:space="0" w:color="auto"/>
          </w:divBdr>
        </w:div>
        <w:div w:id="757101186">
          <w:marLeft w:val="0"/>
          <w:marRight w:val="0"/>
          <w:marTop w:val="0"/>
          <w:marBottom w:val="0"/>
          <w:divBdr>
            <w:top w:val="none" w:sz="0" w:space="0" w:color="auto"/>
            <w:left w:val="none" w:sz="0" w:space="0" w:color="auto"/>
            <w:bottom w:val="none" w:sz="0" w:space="0" w:color="auto"/>
            <w:right w:val="none" w:sz="0" w:space="0" w:color="auto"/>
          </w:divBdr>
        </w:div>
        <w:div w:id="457184598">
          <w:marLeft w:val="0"/>
          <w:marRight w:val="0"/>
          <w:marTop w:val="0"/>
          <w:marBottom w:val="0"/>
          <w:divBdr>
            <w:top w:val="none" w:sz="0" w:space="0" w:color="auto"/>
            <w:left w:val="none" w:sz="0" w:space="0" w:color="auto"/>
            <w:bottom w:val="none" w:sz="0" w:space="0" w:color="auto"/>
            <w:right w:val="none" w:sz="0" w:space="0" w:color="auto"/>
          </w:divBdr>
        </w:div>
        <w:div w:id="421679713">
          <w:marLeft w:val="0"/>
          <w:marRight w:val="0"/>
          <w:marTop w:val="0"/>
          <w:marBottom w:val="0"/>
          <w:divBdr>
            <w:top w:val="none" w:sz="0" w:space="0" w:color="auto"/>
            <w:left w:val="none" w:sz="0" w:space="0" w:color="auto"/>
            <w:bottom w:val="none" w:sz="0" w:space="0" w:color="auto"/>
            <w:right w:val="none" w:sz="0" w:space="0" w:color="auto"/>
          </w:divBdr>
        </w:div>
        <w:div w:id="1646667960">
          <w:marLeft w:val="0"/>
          <w:marRight w:val="0"/>
          <w:marTop w:val="0"/>
          <w:marBottom w:val="0"/>
          <w:divBdr>
            <w:top w:val="none" w:sz="0" w:space="0" w:color="auto"/>
            <w:left w:val="none" w:sz="0" w:space="0" w:color="auto"/>
            <w:bottom w:val="none" w:sz="0" w:space="0" w:color="auto"/>
            <w:right w:val="none" w:sz="0" w:space="0" w:color="auto"/>
          </w:divBdr>
        </w:div>
        <w:div w:id="529689005">
          <w:marLeft w:val="0"/>
          <w:marRight w:val="0"/>
          <w:marTop w:val="0"/>
          <w:marBottom w:val="0"/>
          <w:divBdr>
            <w:top w:val="none" w:sz="0" w:space="0" w:color="auto"/>
            <w:left w:val="none" w:sz="0" w:space="0" w:color="auto"/>
            <w:bottom w:val="none" w:sz="0" w:space="0" w:color="auto"/>
            <w:right w:val="none" w:sz="0" w:space="0" w:color="auto"/>
          </w:divBdr>
        </w:div>
        <w:div w:id="679284430">
          <w:marLeft w:val="0"/>
          <w:marRight w:val="0"/>
          <w:marTop w:val="0"/>
          <w:marBottom w:val="0"/>
          <w:divBdr>
            <w:top w:val="none" w:sz="0" w:space="0" w:color="auto"/>
            <w:left w:val="none" w:sz="0" w:space="0" w:color="auto"/>
            <w:bottom w:val="none" w:sz="0" w:space="0" w:color="auto"/>
            <w:right w:val="none" w:sz="0" w:space="0" w:color="auto"/>
          </w:divBdr>
        </w:div>
        <w:div w:id="241764966">
          <w:marLeft w:val="0"/>
          <w:marRight w:val="0"/>
          <w:marTop w:val="0"/>
          <w:marBottom w:val="0"/>
          <w:divBdr>
            <w:top w:val="none" w:sz="0" w:space="0" w:color="auto"/>
            <w:left w:val="none" w:sz="0" w:space="0" w:color="auto"/>
            <w:bottom w:val="none" w:sz="0" w:space="0" w:color="auto"/>
            <w:right w:val="none" w:sz="0" w:space="0" w:color="auto"/>
          </w:divBdr>
        </w:div>
        <w:div w:id="1831746802">
          <w:marLeft w:val="0"/>
          <w:marRight w:val="0"/>
          <w:marTop w:val="0"/>
          <w:marBottom w:val="0"/>
          <w:divBdr>
            <w:top w:val="none" w:sz="0" w:space="0" w:color="auto"/>
            <w:left w:val="none" w:sz="0" w:space="0" w:color="auto"/>
            <w:bottom w:val="none" w:sz="0" w:space="0" w:color="auto"/>
            <w:right w:val="none" w:sz="0" w:space="0" w:color="auto"/>
          </w:divBdr>
        </w:div>
        <w:div w:id="679694658">
          <w:marLeft w:val="0"/>
          <w:marRight w:val="0"/>
          <w:marTop w:val="0"/>
          <w:marBottom w:val="0"/>
          <w:divBdr>
            <w:top w:val="none" w:sz="0" w:space="0" w:color="auto"/>
            <w:left w:val="none" w:sz="0" w:space="0" w:color="auto"/>
            <w:bottom w:val="none" w:sz="0" w:space="0" w:color="auto"/>
            <w:right w:val="none" w:sz="0" w:space="0" w:color="auto"/>
          </w:divBdr>
        </w:div>
        <w:div w:id="1793207797">
          <w:marLeft w:val="0"/>
          <w:marRight w:val="0"/>
          <w:marTop w:val="0"/>
          <w:marBottom w:val="0"/>
          <w:divBdr>
            <w:top w:val="none" w:sz="0" w:space="0" w:color="auto"/>
            <w:left w:val="none" w:sz="0" w:space="0" w:color="auto"/>
            <w:bottom w:val="none" w:sz="0" w:space="0" w:color="auto"/>
            <w:right w:val="none" w:sz="0" w:space="0" w:color="auto"/>
          </w:divBdr>
        </w:div>
        <w:div w:id="589586268">
          <w:marLeft w:val="0"/>
          <w:marRight w:val="0"/>
          <w:marTop w:val="0"/>
          <w:marBottom w:val="0"/>
          <w:divBdr>
            <w:top w:val="none" w:sz="0" w:space="0" w:color="auto"/>
            <w:left w:val="none" w:sz="0" w:space="0" w:color="auto"/>
            <w:bottom w:val="none" w:sz="0" w:space="0" w:color="auto"/>
            <w:right w:val="none" w:sz="0" w:space="0" w:color="auto"/>
          </w:divBdr>
        </w:div>
        <w:div w:id="1844932159">
          <w:marLeft w:val="0"/>
          <w:marRight w:val="0"/>
          <w:marTop w:val="0"/>
          <w:marBottom w:val="0"/>
          <w:divBdr>
            <w:top w:val="none" w:sz="0" w:space="0" w:color="auto"/>
            <w:left w:val="none" w:sz="0" w:space="0" w:color="auto"/>
            <w:bottom w:val="none" w:sz="0" w:space="0" w:color="auto"/>
            <w:right w:val="none" w:sz="0" w:space="0" w:color="auto"/>
          </w:divBdr>
        </w:div>
        <w:div w:id="552617720">
          <w:marLeft w:val="0"/>
          <w:marRight w:val="0"/>
          <w:marTop w:val="0"/>
          <w:marBottom w:val="0"/>
          <w:divBdr>
            <w:top w:val="none" w:sz="0" w:space="0" w:color="auto"/>
            <w:left w:val="none" w:sz="0" w:space="0" w:color="auto"/>
            <w:bottom w:val="none" w:sz="0" w:space="0" w:color="auto"/>
            <w:right w:val="none" w:sz="0" w:space="0" w:color="auto"/>
          </w:divBdr>
        </w:div>
        <w:div w:id="974914399">
          <w:marLeft w:val="0"/>
          <w:marRight w:val="0"/>
          <w:marTop w:val="0"/>
          <w:marBottom w:val="0"/>
          <w:divBdr>
            <w:top w:val="none" w:sz="0" w:space="0" w:color="auto"/>
            <w:left w:val="none" w:sz="0" w:space="0" w:color="auto"/>
            <w:bottom w:val="none" w:sz="0" w:space="0" w:color="auto"/>
            <w:right w:val="none" w:sz="0" w:space="0" w:color="auto"/>
          </w:divBdr>
        </w:div>
        <w:div w:id="1637294735">
          <w:marLeft w:val="0"/>
          <w:marRight w:val="0"/>
          <w:marTop w:val="0"/>
          <w:marBottom w:val="0"/>
          <w:divBdr>
            <w:top w:val="none" w:sz="0" w:space="0" w:color="auto"/>
            <w:left w:val="none" w:sz="0" w:space="0" w:color="auto"/>
            <w:bottom w:val="none" w:sz="0" w:space="0" w:color="auto"/>
            <w:right w:val="none" w:sz="0" w:space="0" w:color="auto"/>
          </w:divBdr>
        </w:div>
        <w:div w:id="14320443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187</TotalTime>
  <Pages>10</Pages>
  <Words>16323</Words>
  <Characters>9305</Characters>
  <Application>Microsoft Office Word</Application>
  <DocSecurity>0</DocSecurity>
  <Lines>77</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dc:creator>
  <cp:lastModifiedBy>Влад</cp:lastModifiedBy>
  <cp:revision>1</cp:revision>
  <dcterms:created xsi:type="dcterms:W3CDTF">2023-02-12T10:55:00Z</dcterms:created>
  <dcterms:modified xsi:type="dcterms:W3CDTF">2023-02-12T14:27:00Z</dcterms:modified>
</cp:coreProperties>
</file>