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C1A24" w14:textId="77777777" w:rsidR="00E16101" w:rsidRPr="00B424E9" w:rsidRDefault="00E16101" w:rsidP="00B424E9">
      <w:pPr>
        <w:widowControl w:val="0"/>
        <w:pBdr>
          <w:top w:val="nil"/>
          <w:left w:val="nil"/>
          <w:bottom w:val="nil"/>
          <w:right w:val="nil"/>
          <w:between w:val="nil"/>
        </w:pBdr>
        <w:shd w:val="clear" w:color="auto" w:fill="FFFFFF"/>
        <w:spacing w:line="360" w:lineRule="auto"/>
        <w:ind w:firstLine="540"/>
        <w:jc w:val="center"/>
        <w:rPr>
          <w:b/>
          <w:color w:val="000000"/>
          <w:sz w:val="28"/>
          <w:szCs w:val="28"/>
        </w:rPr>
      </w:pPr>
      <w:proofErr w:type="spellStart"/>
      <w:r w:rsidRPr="00B424E9">
        <w:rPr>
          <w:b/>
          <w:color w:val="000000"/>
          <w:sz w:val="28"/>
          <w:szCs w:val="28"/>
        </w:rPr>
        <w:t>Індивідуальне</w:t>
      </w:r>
      <w:proofErr w:type="spellEnd"/>
      <w:r w:rsidRPr="00B424E9">
        <w:rPr>
          <w:b/>
          <w:color w:val="000000"/>
          <w:sz w:val="28"/>
          <w:szCs w:val="28"/>
        </w:rPr>
        <w:t xml:space="preserve"> </w:t>
      </w:r>
      <w:proofErr w:type="spellStart"/>
      <w:r w:rsidRPr="00B424E9">
        <w:rPr>
          <w:b/>
          <w:color w:val="000000"/>
          <w:sz w:val="28"/>
          <w:szCs w:val="28"/>
        </w:rPr>
        <w:t>завдання</w:t>
      </w:r>
      <w:proofErr w:type="spellEnd"/>
      <w:r w:rsidRPr="00B424E9">
        <w:rPr>
          <w:b/>
          <w:color w:val="000000"/>
          <w:sz w:val="28"/>
          <w:szCs w:val="28"/>
        </w:rPr>
        <w:t xml:space="preserve"> з </w:t>
      </w:r>
      <w:proofErr w:type="spellStart"/>
      <w:r w:rsidRPr="00B424E9">
        <w:rPr>
          <w:b/>
          <w:color w:val="000000"/>
          <w:sz w:val="28"/>
          <w:szCs w:val="28"/>
        </w:rPr>
        <w:t>дисципліни</w:t>
      </w:r>
      <w:proofErr w:type="spellEnd"/>
      <w:r w:rsidRPr="00B424E9">
        <w:rPr>
          <w:b/>
          <w:color w:val="000000"/>
          <w:sz w:val="28"/>
          <w:szCs w:val="28"/>
        </w:rPr>
        <w:t xml:space="preserve"> «Маркетинг»</w:t>
      </w:r>
    </w:p>
    <w:p w14:paraId="0000000C" w14:textId="7750868F" w:rsidR="000D1A9D" w:rsidRPr="00B424E9" w:rsidRDefault="00B424E9" w:rsidP="00B424E9">
      <w:pPr>
        <w:widowControl w:val="0"/>
        <w:pBdr>
          <w:top w:val="nil"/>
          <w:left w:val="nil"/>
          <w:bottom w:val="nil"/>
          <w:right w:val="nil"/>
          <w:between w:val="nil"/>
        </w:pBdr>
        <w:shd w:val="clear" w:color="auto" w:fill="FFFFFF"/>
        <w:spacing w:line="360" w:lineRule="auto"/>
        <w:jc w:val="center"/>
        <w:rPr>
          <w:b/>
          <w:color w:val="000000"/>
          <w:sz w:val="28"/>
          <w:szCs w:val="28"/>
          <w:lang w:val="uk-UA"/>
        </w:rPr>
      </w:pPr>
      <w:r w:rsidRPr="00B424E9">
        <w:rPr>
          <w:b/>
          <w:color w:val="000000"/>
          <w:sz w:val="28"/>
          <w:szCs w:val="28"/>
          <w:lang w:val="uk-UA"/>
        </w:rPr>
        <w:t>Мережа закладів харчування «</w:t>
      </w:r>
      <w:proofErr w:type="spellStart"/>
      <w:r w:rsidRPr="00B424E9">
        <w:rPr>
          <w:b/>
          <w:color w:val="000000"/>
          <w:sz w:val="28"/>
          <w:szCs w:val="28"/>
        </w:rPr>
        <w:t>McDonald's</w:t>
      </w:r>
      <w:proofErr w:type="spellEnd"/>
      <w:r w:rsidRPr="00B424E9">
        <w:rPr>
          <w:b/>
          <w:color w:val="000000"/>
          <w:sz w:val="28"/>
          <w:szCs w:val="28"/>
          <w:lang w:val="uk-UA"/>
        </w:rPr>
        <w:t>»</w:t>
      </w:r>
    </w:p>
    <w:p w14:paraId="6EBD3FC1" w14:textId="137B1C3D" w:rsidR="009B3495" w:rsidRPr="00B424E9" w:rsidRDefault="009B3495"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1.Діяльність</w:t>
      </w:r>
    </w:p>
    <w:p w14:paraId="5B7193F5" w14:textId="7A6779EC" w:rsidR="009B3495" w:rsidRPr="00B424E9" w:rsidRDefault="009B3495"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roofErr w:type="spellStart"/>
      <w:r w:rsidRPr="00B424E9">
        <w:rPr>
          <w:color w:val="000000"/>
          <w:sz w:val="28"/>
          <w:szCs w:val="28"/>
        </w:rPr>
        <w:t>McDonald's</w:t>
      </w:r>
      <w:proofErr w:type="spellEnd"/>
      <w:r w:rsidRPr="00B424E9">
        <w:rPr>
          <w:color w:val="000000"/>
          <w:sz w:val="28"/>
          <w:szCs w:val="28"/>
        </w:rPr>
        <w:t xml:space="preserve"> </w:t>
      </w:r>
      <w:proofErr w:type="spellStart"/>
      <w:r w:rsidRPr="00B424E9">
        <w:rPr>
          <w:color w:val="000000"/>
          <w:sz w:val="28"/>
          <w:szCs w:val="28"/>
        </w:rPr>
        <w:t>Corporation</w:t>
      </w:r>
      <w:proofErr w:type="spellEnd"/>
      <w:r w:rsidRPr="00B424E9">
        <w:rPr>
          <w:color w:val="000000"/>
          <w:sz w:val="28"/>
          <w:szCs w:val="28"/>
        </w:rPr>
        <w:t xml:space="preserve"> - </w:t>
      </w:r>
      <w:proofErr w:type="spellStart"/>
      <w:r w:rsidRPr="00B424E9">
        <w:rPr>
          <w:color w:val="000000"/>
          <w:sz w:val="28"/>
          <w:szCs w:val="28"/>
        </w:rPr>
        <w:t>американська</w:t>
      </w:r>
      <w:proofErr w:type="spellEnd"/>
      <w:r w:rsidRPr="00B424E9">
        <w:rPr>
          <w:color w:val="000000"/>
          <w:sz w:val="28"/>
          <w:szCs w:val="28"/>
        </w:rPr>
        <w:t xml:space="preserve"> </w:t>
      </w:r>
      <w:proofErr w:type="spellStart"/>
      <w:r w:rsidRPr="00B424E9">
        <w:rPr>
          <w:color w:val="000000"/>
          <w:sz w:val="28"/>
          <w:szCs w:val="28"/>
        </w:rPr>
        <w:t>корпорація</w:t>
      </w:r>
      <w:proofErr w:type="spellEnd"/>
      <w:r w:rsidRPr="00B424E9">
        <w:rPr>
          <w:color w:val="000000"/>
          <w:sz w:val="28"/>
          <w:szCs w:val="28"/>
        </w:rPr>
        <w:t xml:space="preserve">, до 2010 р </w:t>
      </w:r>
      <w:proofErr w:type="spellStart"/>
      <w:r w:rsidRPr="00B424E9">
        <w:rPr>
          <w:color w:val="000000"/>
          <w:sz w:val="28"/>
          <w:szCs w:val="28"/>
        </w:rPr>
        <w:t>найбільша</w:t>
      </w:r>
      <w:proofErr w:type="spellEnd"/>
      <w:r w:rsidRPr="00B424E9">
        <w:rPr>
          <w:color w:val="000000"/>
          <w:sz w:val="28"/>
          <w:szCs w:val="28"/>
        </w:rPr>
        <w:t xml:space="preserve"> в </w:t>
      </w:r>
      <w:proofErr w:type="spellStart"/>
      <w:r w:rsidRPr="00B424E9">
        <w:rPr>
          <w:color w:val="000000"/>
          <w:sz w:val="28"/>
          <w:szCs w:val="28"/>
        </w:rPr>
        <w:t>світі</w:t>
      </w:r>
      <w:proofErr w:type="spellEnd"/>
      <w:r w:rsidRPr="00B424E9">
        <w:rPr>
          <w:color w:val="000000"/>
          <w:sz w:val="28"/>
          <w:szCs w:val="28"/>
        </w:rPr>
        <w:t xml:space="preserve"> мережа </w:t>
      </w:r>
      <w:proofErr w:type="spellStart"/>
      <w:r w:rsidRPr="00B424E9">
        <w:rPr>
          <w:color w:val="000000"/>
          <w:sz w:val="28"/>
          <w:szCs w:val="28"/>
        </w:rPr>
        <w:t>ресторанів</w:t>
      </w:r>
      <w:proofErr w:type="spellEnd"/>
      <w:r w:rsidRPr="00B424E9">
        <w:rPr>
          <w:color w:val="000000"/>
          <w:sz w:val="28"/>
          <w:szCs w:val="28"/>
        </w:rPr>
        <w:t xml:space="preserve"> </w:t>
      </w:r>
      <w:proofErr w:type="spellStart"/>
      <w:r w:rsidRPr="00B424E9">
        <w:rPr>
          <w:color w:val="000000"/>
          <w:sz w:val="28"/>
          <w:szCs w:val="28"/>
        </w:rPr>
        <w:t>швидкого</w:t>
      </w:r>
      <w:proofErr w:type="spellEnd"/>
      <w:r w:rsidRPr="00B424E9">
        <w:rPr>
          <w:color w:val="000000"/>
          <w:sz w:val="28"/>
          <w:szCs w:val="28"/>
        </w:rPr>
        <w:t xml:space="preserve"> </w:t>
      </w:r>
      <w:proofErr w:type="spellStart"/>
      <w:r w:rsidRPr="00B424E9">
        <w:rPr>
          <w:color w:val="000000"/>
          <w:sz w:val="28"/>
          <w:szCs w:val="28"/>
        </w:rPr>
        <w:t>харчування</w:t>
      </w:r>
      <w:proofErr w:type="spellEnd"/>
      <w:r w:rsidRPr="00B424E9">
        <w:rPr>
          <w:color w:val="000000"/>
          <w:sz w:val="28"/>
          <w:szCs w:val="28"/>
        </w:rPr>
        <w:t xml:space="preserve">. </w:t>
      </w:r>
      <w:proofErr w:type="spellStart"/>
      <w:r w:rsidRPr="00B424E9">
        <w:rPr>
          <w:color w:val="000000"/>
          <w:sz w:val="28"/>
          <w:szCs w:val="28"/>
        </w:rPr>
        <w:t>Займає</w:t>
      </w:r>
      <w:proofErr w:type="spellEnd"/>
      <w:r w:rsidRPr="00B424E9">
        <w:rPr>
          <w:color w:val="000000"/>
          <w:sz w:val="28"/>
          <w:szCs w:val="28"/>
        </w:rPr>
        <w:t xml:space="preserve"> 2-е </w:t>
      </w:r>
      <w:proofErr w:type="spellStart"/>
      <w:r w:rsidRPr="00B424E9">
        <w:rPr>
          <w:color w:val="000000"/>
          <w:sz w:val="28"/>
          <w:szCs w:val="28"/>
        </w:rPr>
        <w:t>місце</w:t>
      </w:r>
      <w:proofErr w:type="spellEnd"/>
      <w:r w:rsidRPr="00B424E9">
        <w:rPr>
          <w:color w:val="000000"/>
          <w:sz w:val="28"/>
          <w:szCs w:val="28"/>
        </w:rPr>
        <w:t xml:space="preserve"> за </w:t>
      </w:r>
      <w:proofErr w:type="spellStart"/>
      <w:r w:rsidRPr="00B424E9">
        <w:rPr>
          <w:color w:val="000000"/>
          <w:sz w:val="28"/>
          <w:szCs w:val="28"/>
        </w:rPr>
        <w:t>кількістю</w:t>
      </w:r>
      <w:proofErr w:type="spellEnd"/>
      <w:r w:rsidRPr="00B424E9">
        <w:rPr>
          <w:color w:val="000000"/>
          <w:sz w:val="28"/>
          <w:szCs w:val="28"/>
        </w:rPr>
        <w:t xml:space="preserve"> </w:t>
      </w:r>
      <w:proofErr w:type="spellStart"/>
      <w:r w:rsidRPr="00B424E9">
        <w:rPr>
          <w:color w:val="000000"/>
          <w:sz w:val="28"/>
          <w:szCs w:val="28"/>
        </w:rPr>
        <w:t>ресторанів</w:t>
      </w:r>
      <w:proofErr w:type="spellEnd"/>
      <w:r w:rsidRPr="00B424E9">
        <w:rPr>
          <w:color w:val="000000"/>
          <w:sz w:val="28"/>
          <w:szCs w:val="28"/>
        </w:rPr>
        <w:t xml:space="preserve"> у </w:t>
      </w:r>
      <w:proofErr w:type="spellStart"/>
      <w:r w:rsidRPr="00B424E9">
        <w:rPr>
          <w:color w:val="000000"/>
          <w:sz w:val="28"/>
          <w:szCs w:val="28"/>
        </w:rPr>
        <w:t>всьому</w:t>
      </w:r>
      <w:proofErr w:type="spellEnd"/>
      <w:r w:rsidRPr="00B424E9">
        <w:rPr>
          <w:color w:val="000000"/>
          <w:sz w:val="28"/>
          <w:szCs w:val="28"/>
        </w:rPr>
        <w:t xml:space="preserve"> </w:t>
      </w:r>
      <w:proofErr w:type="spellStart"/>
      <w:r w:rsidRPr="00B424E9">
        <w:rPr>
          <w:color w:val="000000"/>
          <w:sz w:val="28"/>
          <w:szCs w:val="28"/>
        </w:rPr>
        <w:t>світі</w:t>
      </w:r>
      <w:proofErr w:type="spellEnd"/>
      <w:r w:rsidRPr="00B424E9">
        <w:rPr>
          <w:color w:val="000000"/>
          <w:sz w:val="28"/>
          <w:szCs w:val="28"/>
        </w:rPr>
        <w:t xml:space="preserve"> </w:t>
      </w:r>
      <w:proofErr w:type="spellStart"/>
      <w:r w:rsidRPr="00B424E9">
        <w:rPr>
          <w:color w:val="000000"/>
          <w:sz w:val="28"/>
          <w:szCs w:val="28"/>
        </w:rPr>
        <w:t>після</w:t>
      </w:r>
      <w:proofErr w:type="spellEnd"/>
      <w:r w:rsidRPr="00B424E9">
        <w:rPr>
          <w:color w:val="000000"/>
          <w:sz w:val="28"/>
          <w:szCs w:val="28"/>
        </w:rPr>
        <w:t xml:space="preserve"> </w:t>
      </w:r>
      <w:proofErr w:type="spellStart"/>
      <w:r w:rsidRPr="00B424E9">
        <w:rPr>
          <w:color w:val="000000"/>
          <w:sz w:val="28"/>
          <w:szCs w:val="28"/>
        </w:rPr>
        <w:t>ресторанної</w:t>
      </w:r>
      <w:proofErr w:type="spellEnd"/>
      <w:r w:rsidRPr="00B424E9">
        <w:rPr>
          <w:color w:val="000000"/>
          <w:sz w:val="28"/>
          <w:szCs w:val="28"/>
        </w:rPr>
        <w:t xml:space="preserve"> </w:t>
      </w:r>
      <w:proofErr w:type="spellStart"/>
      <w:r w:rsidRPr="00B424E9">
        <w:rPr>
          <w:color w:val="000000"/>
          <w:sz w:val="28"/>
          <w:szCs w:val="28"/>
        </w:rPr>
        <w:t>мережі</w:t>
      </w:r>
      <w:proofErr w:type="spellEnd"/>
      <w:r w:rsidRPr="00B424E9">
        <w:rPr>
          <w:color w:val="000000"/>
          <w:sz w:val="28"/>
          <w:szCs w:val="28"/>
        </w:rPr>
        <w:t xml:space="preserve"> </w:t>
      </w:r>
      <w:proofErr w:type="spellStart"/>
      <w:r w:rsidRPr="00B424E9">
        <w:rPr>
          <w:color w:val="000000"/>
          <w:sz w:val="28"/>
          <w:szCs w:val="28"/>
        </w:rPr>
        <w:t>Subway</w:t>
      </w:r>
      <w:proofErr w:type="spellEnd"/>
      <w:r w:rsidRPr="00B424E9">
        <w:rPr>
          <w:color w:val="000000"/>
          <w:sz w:val="28"/>
          <w:szCs w:val="28"/>
        </w:rPr>
        <w:t>.</w:t>
      </w:r>
      <w:r w:rsidRPr="00B424E9">
        <w:rPr>
          <w:color w:val="000000"/>
          <w:sz w:val="28"/>
          <w:szCs w:val="28"/>
          <w:lang w:val="uk-UA"/>
        </w:rPr>
        <w:t xml:space="preserve"> Нині мережа налічує понад 30 тис. закладів в більш ніж 100 країнах світу, які щодня, за даними компанії, обслуговують понад 55 млн. відвідувачів.</w:t>
      </w:r>
    </w:p>
    <w:p w14:paraId="2F460867" w14:textId="77777777" w:rsidR="009B3495" w:rsidRPr="00B424E9" w:rsidRDefault="009B3495"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3B04E10F" w14:textId="33428987" w:rsidR="009B3495" w:rsidRPr="00B424E9" w:rsidRDefault="009B3495" w:rsidP="00B424E9">
      <w:pPr>
        <w:widowControl w:val="0"/>
        <w:pBdr>
          <w:top w:val="nil"/>
          <w:left w:val="nil"/>
          <w:bottom w:val="nil"/>
          <w:right w:val="nil"/>
          <w:between w:val="nil"/>
        </w:pBdr>
        <w:shd w:val="clear" w:color="auto" w:fill="FFFFFF"/>
        <w:spacing w:line="360" w:lineRule="auto"/>
        <w:ind w:firstLine="540"/>
        <w:rPr>
          <w:color w:val="000000"/>
          <w:sz w:val="28"/>
          <w:szCs w:val="28"/>
        </w:rPr>
      </w:pPr>
      <w:r w:rsidRPr="00B424E9">
        <w:rPr>
          <w:color w:val="000000"/>
          <w:sz w:val="28"/>
          <w:szCs w:val="28"/>
          <w:lang w:val="uk-UA"/>
        </w:rPr>
        <w:t xml:space="preserve">Форма власності: приватна, власність акціонерів. Організаційно - правова форма: транснаціональна </w:t>
      </w:r>
      <w:proofErr w:type="spellStart"/>
      <w:r w:rsidRPr="00B424E9">
        <w:rPr>
          <w:color w:val="000000"/>
          <w:sz w:val="28"/>
          <w:szCs w:val="28"/>
          <w:lang w:val="uk-UA"/>
        </w:rPr>
        <w:t>корпораці</w:t>
      </w:r>
      <w:proofErr w:type="spellEnd"/>
      <w:r w:rsidRPr="00B424E9">
        <w:rPr>
          <w:color w:val="000000"/>
          <w:sz w:val="28"/>
          <w:szCs w:val="28"/>
        </w:rPr>
        <w:t>я (</w:t>
      </w:r>
      <w:proofErr w:type="spellStart"/>
      <w:r w:rsidRPr="00B424E9">
        <w:rPr>
          <w:color w:val="000000"/>
          <w:sz w:val="28"/>
          <w:szCs w:val="28"/>
        </w:rPr>
        <w:t>акціонерне</w:t>
      </w:r>
      <w:proofErr w:type="spellEnd"/>
      <w:r w:rsidRPr="00B424E9">
        <w:rPr>
          <w:color w:val="000000"/>
          <w:sz w:val="28"/>
          <w:szCs w:val="28"/>
        </w:rPr>
        <w:t xml:space="preserve"> </w:t>
      </w:r>
      <w:proofErr w:type="spellStart"/>
      <w:r w:rsidRPr="00B424E9">
        <w:rPr>
          <w:color w:val="000000"/>
          <w:sz w:val="28"/>
          <w:szCs w:val="28"/>
        </w:rPr>
        <w:t>товариство</w:t>
      </w:r>
      <w:proofErr w:type="spellEnd"/>
      <w:r w:rsidRPr="00B424E9">
        <w:rPr>
          <w:color w:val="000000"/>
          <w:sz w:val="28"/>
          <w:szCs w:val="28"/>
        </w:rPr>
        <w:t xml:space="preserve"> </w:t>
      </w:r>
      <w:proofErr w:type="spellStart"/>
      <w:r w:rsidRPr="00B424E9">
        <w:rPr>
          <w:color w:val="000000"/>
          <w:sz w:val="28"/>
          <w:szCs w:val="28"/>
        </w:rPr>
        <w:t>відкритого</w:t>
      </w:r>
      <w:proofErr w:type="spellEnd"/>
      <w:r w:rsidRPr="00B424E9">
        <w:rPr>
          <w:color w:val="000000"/>
          <w:sz w:val="28"/>
          <w:szCs w:val="28"/>
        </w:rPr>
        <w:t xml:space="preserve"> типу).</w:t>
      </w:r>
    </w:p>
    <w:p w14:paraId="1AA2DD08" w14:textId="74F70DE6" w:rsidR="009B3495" w:rsidRPr="00B424E9" w:rsidRDefault="009B3495" w:rsidP="00B424E9">
      <w:pPr>
        <w:widowControl w:val="0"/>
        <w:pBdr>
          <w:top w:val="nil"/>
          <w:left w:val="nil"/>
          <w:bottom w:val="nil"/>
          <w:right w:val="nil"/>
          <w:between w:val="nil"/>
        </w:pBdr>
        <w:shd w:val="clear" w:color="auto" w:fill="FFFFFF"/>
        <w:spacing w:line="360" w:lineRule="auto"/>
        <w:ind w:firstLine="540"/>
        <w:rPr>
          <w:color w:val="000000"/>
          <w:sz w:val="28"/>
          <w:szCs w:val="28"/>
        </w:rPr>
      </w:pPr>
      <w:proofErr w:type="spellStart"/>
      <w:r w:rsidRPr="00B424E9">
        <w:rPr>
          <w:color w:val="000000"/>
          <w:sz w:val="28"/>
          <w:szCs w:val="28"/>
        </w:rPr>
        <w:t>Основним</w:t>
      </w:r>
      <w:proofErr w:type="spellEnd"/>
      <w:r w:rsidRPr="00B424E9">
        <w:rPr>
          <w:color w:val="000000"/>
          <w:sz w:val="28"/>
          <w:szCs w:val="28"/>
        </w:rPr>
        <w:t xml:space="preserve"> видом </w:t>
      </w:r>
      <w:proofErr w:type="spellStart"/>
      <w:r w:rsidRPr="00B424E9">
        <w:rPr>
          <w:color w:val="000000"/>
          <w:sz w:val="28"/>
          <w:szCs w:val="28"/>
        </w:rPr>
        <w:t>діяльності</w:t>
      </w:r>
      <w:proofErr w:type="spellEnd"/>
      <w:r w:rsidRPr="00B424E9">
        <w:rPr>
          <w:color w:val="000000"/>
          <w:sz w:val="28"/>
          <w:szCs w:val="28"/>
        </w:rPr>
        <w:t xml:space="preserve"> </w:t>
      </w:r>
      <w:proofErr w:type="spellStart"/>
      <w:r w:rsidRPr="00B424E9">
        <w:rPr>
          <w:color w:val="000000"/>
          <w:sz w:val="28"/>
          <w:szCs w:val="28"/>
        </w:rPr>
        <w:t>компанії</w:t>
      </w:r>
      <w:proofErr w:type="spellEnd"/>
      <w:r w:rsidRPr="00B424E9">
        <w:rPr>
          <w:color w:val="000000"/>
          <w:sz w:val="28"/>
          <w:szCs w:val="28"/>
        </w:rPr>
        <w:t xml:space="preserve"> є </w:t>
      </w:r>
      <w:proofErr w:type="spellStart"/>
      <w:r w:rsidRPr="00B424E9">
        <w:rPr>
          <w:color w:val="000000"/>
          <w:sz w:val="28"/>
          <w:szCs w:val="28"/>
        </w:rPr>
        <w:t>надання</w:t>
      </w:r>
      <w:proofErr w:type="spellEnd"/>
      <w:r w:rsidRPr="00B424E9">
        <w:rPr>
          <w:color w:val="000000"/>
          <w:sz w:val="28"/>
          <w:szCs w:val="28"/>
        </w:rPr>
        <w:t xml:space="preserve"> </w:t>
      </w:r>
      <w:proofErr w:type="spellStart"/>
      <w:r w:rsidRPr="00B424E9">
        <w:rPr>
          <w:color w:val="000000"/>
          <w:sz w:val="28"/>
          <w:szCs w:val="28"/>
        </w:rPr>
        <w:t>вражаючого</w:t>
      </w:r>
      <w:proofErr w:type="spellEnd"/>
      <w:r w:rsidRPr="00B424E9">
        <w:rPr>
          <w:color w:val="000000"/>
          <w:sz w:val="28"/>
          <w:szCs w:val="28"/>
        </w:rPr>
        <w:t xml:space="preserve"> </w:t>
      </w:r>
      <w:proofErr w:type="spellStart"/>
      <w:r w:rsidRPr="00B424E9">
        <w:rPr>
          <w:color w:val="000000"/>
          <w:sz w:val="28"/>
          <w:szCs w:val="28"/>
        </w:rPr>
        <w:t>обслуговування</w:t>
      </w:r>
      <w:proofErr w:type="spellEnd"/>
      <w:r w:rsidRPr="00B424E9">
        <w:rPr>
          <w:color w:val="000000"/>
          <w:sz w:val="28"/>
          <w:szCs w:val="28"/>
        </w:rPr>
        <w:t xml:space="preserve"> </w:t>
      </w:r>
      <w:proofErr w:type="spellStart"/>
      <w:r w:rsidRPr="00B424E9">
        <w:rPr>
          <w:color w:val="000000"/>
          <w:sz w:val="28"/>
          <w:szCs w:val="28"/>
        </w:rPr>
        <w:t>відвідувачів</w:t>
      </w:r>
      <w:proofErr w:type="spellEnd"/>
      <w:r w:rsidRPr="00B424E9">
        <w:rPr>
          <w:color w:val="000000"/>
          <w:sz w:val="28"/>
          <w:szCs w:val="28"/>
        </w:rPr>
        <w:t xml:space="preserve">, за </w:t>
      </w:r>
      <w:proofErr w:type="spellStart"/>
      <w:r w:rsidRPr="00B424E9">
        <w:rPr>
          <w:color w:val="000000"/>
          <w:sz w:val="28"/>
          <w:szCs w:val="28"/>
        </w:rPr>
        <w:t>допомогою</w:t>
      </w:r>
      <w:proofErr w:type="spellEnd"/>
      <w:r w:rsidRPr="00B424E9">
        <w:rPr>
          <w:color w:val="000000"/>
          <w:sz w:val="28"/>
          <w:szCs w:val="28"/>
        </w:rPr>
        <w:t xml:space="preserve"> </w:t>
      </w:r>
      <w:proofErr w:type="spellStart"/>
      <w:r w:rsidRPr="00B424E9">
        <w:rPr>
          <w:color w:val="000000"/>
          <w:sz w:val="28"/>
          <w:szCs w:val="28"/>
        </w:rPr>
        <w:t>пропозиції</w:t>
      </w:r>
      <w:proofErr w:type="spellEnd"/>
      <w:r w:rsidRPr="00B424E9">
        <w:rPr>
          <w:color w:val="000000"/>
          <w:sz w:val="28"/>
          <w:szCs w:val="28"/>
        </w:rPr>
        <w:t xml:space="preserve"> </w:t>
      </w:r>
      <w:proofErr w:type="spellStart"/>
      <w:r w:rsidRPr="00B424E9">
        <w:rPr>
          <w:color w:val="000000"/>
          <w:sz w:val="28"/>
          <w:szCs w:val="28"/>
        </w:rPr>
        <w:t>широкої</w:t>
      </w:r>
      <w:proofErr w:type="spellEnd"/>
      <w:r w:rsidRPr="00B424E9">
        <w:rPr>
          <w:color w:val="000000"/>
          <w:sz w:val="28"/>
          <w:szCs w:val="28"/>
        </w:rPr>
        <w:t xml:space="preserve"> </w:t>
      </w:r>
      <w:proofErr w:type="spellStart"/>
      <w:r w:rsidRPr="00B424E9">
        <w:rPr>
          <w:color w:val="000000"/>
          <w:sz w:val="28"/>
          <w:szCs w:val="28"/>
        </w:rPr>
        <w:t>номенклатури</w:t>
      </w:r>
      <w:proofErr w:type="spellEnd"/>
      <w:r w:rsidRPr="00B424E9">
        <w:rPr>
          <w:color w:val="000000"/>
          <w:sz w:val="28"/>
          <w:szCs w:val="28"/>
        </w:rPr>
        <w:t xml:space="preserve"> </w:t>
      </w:r>
      <w:proofErr w:type="spellStart"/>
      <w:r w:rsidRPr="00B424E9">
        <w:rPr>
          <w:color w:val="000000"/>
          <w:sz w:val="28"/>
          <w:szCs w:val="28"/>
        </w:rPr>
        <w:t>страв</w:t>
      </w:r>
      <w:proofErr w:type="spellEnd"/>
      <w:r w:rsidRPr="00B424E9">
        <w:rPr>
          <w:color w:val="000000"/>
          <w:sz w:val="28"/>
          <w:szCs w:val="28"/>
        </w:rPr>
        <w:t xml:space="preserve">, а </w:t>
      </w:r>
      <w:proofErr w:type="spellStart"/>
      <w:r w:rsidRPr="00B424E9">
        <w:rPr>
          <w:color w:val="000000"/>
          <w:sz w:val="28"/>
          <w:szCs w:val="28"/>
        </w:rPr>
        <w:t>також</w:t>
      </w:r>
      <w:proofErr w:type="spellEnd"/>
      <w:r w:rsidRPr="00B424E9">
        <w:rPr>
          <w:color w:val="000000"/>
          <w:sz w:val="28"/>
          <w:szCs w:val="28"/>
        </w:rPr>
        <w:t xml:space="preserve"> затишною і </w:t>
      </w:r>
      <w:proofErr w:type="spellStart"/>
      <w:r w:rsidRPr="00B424E9">
        <w:rPr>
          <w:color w:val="000000"/>
          <w:sz w:val="28"/>
          <w:szCs w:val="28"/>
        </w:rPr>
        <w:t>приємної</w:t>
      </w:r>
      <w:proofErr w:type="spellEnd"/>
      <w:r w:rsidRPr="00B424E9">
        <w:rPr>
          <w:color w:val="000000"/>
          <w:sz w:val="28"/>
          <w:szCs w:val="28"/>
        </w:rPr>
        <w:t xml:space="preserve"> </w:t>
      </w:r>
      <w:proofErr w:type="spellStart"/>
      <w:r w:rsidRPr="00B424E9">
        <w:rPr>
          <w:color w:val="000000"/>
          <w:sz w:val="28"/>
          <w:szCs w:val="28"/>
        </w:rPr>
        <w:t>атмосфери</w:t>
      </w:r>
      <w:proofErr w:type="spellEnd"/>
      <w:r w:rsidRPr="00B424E9">
        <w:rPr>
          <w:color w:val="000000"/>
          <w:sz w:val="28"/>
          <w:szCs w:val="28"/>
        </w:rPr>
        <w:t xml:space="preserve"> в момент </w:t>
      </w:r>
      <w:proofErr w:type="spellStart"/>
      <w:r w:rsidRPr="00B424E9">
        <w:rPr>
          <w:color w:val="000000"/>
          <w:sz w:val="28"/>
          <w:szCs w:val="28"/>
        </w:rPr>
        <w:t>відвідування</w:t>
      </w:r>
      <w:proofErr w:type="spellEnd"/>
      <w:r w:rsidRPr="00B424E9">
        <w:rPr>
          <w:color w:val="000000"/>
          <w:sz w:val="28"/>
          <w:szCs w:val="28"/>
        </w:rPr>
        <w:t xml:space="preserve">. </w:t>
      </w:r>
      <w:proofErr w:type="spellStart"/>
      <w:r w:rsidRPr="00B424E9">
        <w:rPr>
          <w:color w:val="000000"/>
          <w:sz w:val="28"/>
          <w:szCs w:val="28"/>
        </w:rPr>
        <w:t>Крім</w:t>
      </w:r>
      <w:proofErr w:type="spellEnd"/>
      <w:r w:rsidRPr="00B424E9">
        <w:rPr>
          <w:color w:val="000000"/>
          <w:sz w:val="28"/>
          <w:szCs w:val="28"/>
        </w:rPr>
        <w:t xml:space="preserve"> того, </w:t>
      </w:r>
      <w:proofErr w:type="spellStart"/>
      <w:r w:rsidRPr="00B424E9">
        <w:rPr>
          <w:color w:val="000000"/>
          <w:sz w:val="28"/>
          <w:szCs w:val="28"/>
        </w:rPr>
        <w:t>що</w:t>
      </w:r>
      <w:proofErr w:type="spellEnd"/>
      <w:r w:rsidRPr="00B424E9">
        <w:rPr>
          <w:color w:val="000000"/>
          <w:sz w:val="28"/>
          <w:szCs w:val="28"/>
        </w:rPr>
        <w:t xml:space="preserve"> </w:t>
      </w:r>
      <w:proofErr w:type="spellStart"/>
      <w:r w:rsidRPr="00B424E9">
        <w:rPr>
          <w:color w:val="000000"/>
          <w:sz w:val="28"/>
          <w:szCs w:val="28"/>
        </w:rPr>
        <w:t>компанія</w:t>
      </w:r>
      <w:proofErr w:type="spellEnd"/>
      <w:r w:rsidRPr="00B424E9">
        <w:rPr>
          <w:color w:val="000000"/>
          <w:sz w:val="28"/>
          <w:szCs w:val="28"/>
        </w:rPr>
        <w:t xml:space="preserve"> </w:t>
      </w:r>
      <w:proofErr w:type="spellStart"/>
      <w:r w:rsidRPr="00B424E9">
        <w:rPr>
          <w:color w:val="000000"/>
          <w:sz w:val="28"/>
          <w:szCs w:val="28"/>
        </w:rPr>
        <w:t>пропонує</w:t>
      </w:r>
      <w:proofErr w:type="spellEnd"/>
      <w:r w:rsidRPr="00B424E9">
        <w:rPr>
          <w:color w:val="000000"/>
          <w:sz w:val="28"/>
          <w:szCs w:val="28"/>
        </w:rPr>
        <w:t xml:space="preserve"> </w:t>
      </w:r>
      <w:proofErr w:type="spellStart"/>
      <w:r w:rsidRPr="00B424E9">
        <w:rPr>
          <w:color w:val="000000"/>
          <w:sz w:val="28"/>
          <w:szCs w:val="28"/>
        </w:rPr>
        <w:t>безпечну</w:t>
      </w:r>
      <w:proofErr w:type="spellEnd"/>
      <w:r w:rsidRPr="00B424E9">
        <w:rPr>
          <w:color w:val="000000"/>
          <w:sz w:val="28"/>
          <w:szCs w:val="28"/>
        </w:rPr>
        <w:t xml:space="preserve"> </w:t>
      </w:r>
      <w:proofErr w:type="spellStart"/>
      <w:r w:rsidRPr="00B424E9">
        <w:rPr>
          <w:color w:val="000000"/>
          <w:sz w:val="28"/>
          <w:szCs w:val="28"/>
        </w:rPr>
        <w:t>продукцію</w:t>
      </w:r>
      <w:proofErr w:type="spellEnd"/>
      <w:r w:rsidRPr="00B424E9">
        <w:rPr>
          <w:color w:val="000000"/>
          <w:sz w:val="28"/>
          <w:szCs w:val="28"/>
        </w:rPr>
        <w:t xml:space="preserve">, </w:t>
      </w:r>
      <w:proofErr w:type="spellStart"/>
      <w:r w:rsidRPr="00B424E9">
        <w:rPr>
          <w:color w:val="000000"/>
          <w:sz w:val="28"/>
          <w:szCs w:val="28"/>
        </w:rPr>
        <w:t>також</w:t>
      </w:r>
      <w:proofErr w:type="spellEnd"/>
      <w:r w:rsidRPr="00B424E9">
        <w:rPr>
          <w:color w:val="000000"/>
          <w:sz w:val="28"/>
          <w:szCs w:val="28"/>
        </w:rPr>
        <w:t xml:space="preserve"> вона </w:t>
      </w:r>
      <w:proofErr w:type="spellStart"/>
      <w:r w:rsidRPr="00B424E9">
        <w:rPr>
          <w:color w:val="000000"/>
          <w:sz w:val="28"/>
          <w:szCs w:val="28"/>
        </w:rPr>
        <w:t>продає</w:t>
      </w:r>
      <w:proofErr w:type="spellEnd"/>
      <w:r w:rsidRPr="00B424E9">
        <w:rPr>
          <w:color w:val="000000"/>
          <w:sz w:val="28"/>
          <w:szCs w:val="28"/>
        </w:rPr>
        <w:t xml:space="preserve"> </w:t>
      </w:r>
      <w:proofErr w:type="spellStart"/>
      <w:r w:rsidRPr="00B424E9">
        <w:rPr>
          <w:color w:val="000000"/>
          <w:sz w:val="28"/>
          <w:szCs w:val="28"/>
        </w:rPr>
        <w:t>свій</w:t>
      </w:r>
      <w:proofErr w:type="spellEnd"/>
      <w:r w:rsidRPr="00B424E9">
        <w:rPr>
          <w:color w:val="000000"/>
          <w:sz w:val="28"/>
          <w:szCs w:val="28"/>
        </w:rPr>
        <w:t xml:space="preserve"> </w:t>
      </w:r>
      <w:proofErr w:type="spellStart"/>
      <w:r w:rsidRPr="00B424E9">
        <w:rPr>
          <w:color w:val="000000"/>
          <w:sz w:val="28"/>
          <w:szCs w:val="28"/>
        </w:rPr>
        <w:t>сервіс</w:t>
      </w:r>
      <w:proofErr w:type="spellEnd"/>
      <w:r w:rsidRPr="00B424E9">
        <w:rPr>
          <w:color w:val="000000"/>
          <w:sz w:val="28"/>
          <w:szCs w:val="28"/>
        </w:rPr>
        <w:t>.</w:t>
      </w:r>
    </w:p>
    <w:p w14:paraId="44DD242B" w14:textId="72C169F3" w:rsidR="009B3495" w:rsidRPr="00B424E9" w:rsidRDefault="009B3495" w:rsidP="00B424E9">
      <w:pPr>
        <w:widowControl w:val="0"/>
        <w:pBdr>
          <w:top w:val="nil"/>
          <w:left w:val="nil"/>
          <w:bottom w:val="nil"/>
          <w:right w:val="nil"/>
          <w:between w:val="nil"/>
        </w:pBdr>
        <w:shd w:val="clear" w:color="auto" w:fill="FFFFFF"/>
        <w:spacing w:line="360" w:lineRule="auto"/>
        <w:ind w:firstLine="540"/>
        <w:rPr>
          <w:color w:val="000000"/>
          <w:sz w:val="28"/>
          <w:szCs w:val="28"/>
        </w:rPr>
      </w:pPr>
    </w:p>
    <w:p w14:paraId="010A7170" w14:textId="6E0FB8B6" w:rsidR="009B3495" w:rsidRPr="00B424E9" w:rsidRDefault="009B3495" w:rsidP="00B424E9">
      <w:pPr>
        <w:widowControl w:val="0"/>
        <w:pBdr>
          <w:top w:val="nil"/>
          <w:left w:val="nil"/>
          <w:bottom w:val="nil"/>
          <w:right w:val="nil"/>
          <w:between w:val="nil"/>
        </w:pBdr>
        <w:shd w:val="clear" w:color="auto" w:fill="FFFFFF"/>
        <w:spacing w:line="360" w:lineRule="auto"/>
        <w:ind w:firstLine="540"/>
        <w:rPr>
          <w:b/>
          <w:color w:val="000000"/>
          <w:sz w:val="28"/>
          <w:szCs w:val="28"/>
        </w:rPr>
      </w:pPr>
      <w:r w:rsidRPr="00B424E9">
        <w:rPr>
          <w:b/>
          <w:color w:val="000000"/>
          <w:sz w:val="28"/>
          <w:szCs w:val="28"/>
          <w:lang w:val="uk-UA"/>
        </w:rPr>
        <w:t>2.</w:t>
      </w:r>
      <w:r w:rsidRPr="00B424E9">
        <w:rPr>
          <w:b/>
          <w:color w:val="000000"/>
          <w:sz w:val="28"/>
          <w:szCs w:val="28"/>
        </w:rPr>
        <w:t xml:space="preserve"> </w:t>
      </w:r>
      <w:r w:rsidRPr="00B424E9">
        <w:rPr>
          <w:b/>
          <w:color w:val="000000"/>
          <w:sz w:val="28"/>
          <w:szCs w:val="28"/>
          <w:lang w:val="uk-UA"/>
        </w:rPr>
        <w:t>Ф</w:t>
      </w:r>
      <w:proofErr w:type="spellStart"/>
      <w:r w:rsidRPr="00B424E9">
        <w:rPr>
          <w:b/>
          <w:color w:val="000000"/>
          <w:sz w:val="28"/>
          <w:szCs w:val="28"/>
        </w:rPr>
        <w:t>актори</w:t>
      </w:r>
      <w:proofErr w:type="spellEnd"/>
      <w:r w:rsidRPr="00B424E9">
        <w:rPr>
          <w:b/>
          <w:color w:val="000000"/>
          <w:sz w:val="28"/>
          <w:szCs w:val="28"/>
        </w:rPr>
        <w:t xml:space="preserve"> </w:t>
      </w:r>
      <w:proofErr w:type="spellStart"/>
      <w:r w:rsidRPr="00B424E9">
        <w:rPr>
          <w:b/>
          <w:color w:val="000000"/>
          <w:sz w:val="28"/>
          <w:szCs w:val="28"/>
        </w:rPr>
        <w:t>мікросередовища</w:t>
      </w:r>
      <w:proofErr w:type="spellEnd"/>
    </w:p>
    <w:p w14:paraId="3E6C74C9" w14:textId="132229E4"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roofErr w:type="spellStart"/>
      <w:r w:rsidRPr="00B424E9">
        <w:rPr>
          <w:color w:val="000000"/>
          <w:sz w:val="28"/>
          <w:szCs w:val="28"/>
          <w:lang w:val="uk-UA"/>
        </w:rPr>
        <w:t>Макдоналдс</w:t>
      </w:r>
      <w:proofErr w:type="spellEnd"/>
      <w:r w:rsidRPr="00B424E9">
        <w:rPr>
          <w:color w:val="000000"/>
          <w:sz w:val="28"/>
          <w:szCs w:val="28"/>
          <w:lang w:val="uk-UA"/>
        </w:rPr>
        <w:t xml:space="preserve"> - ресторан швидкого харчування. Марка ресторану знаходиться поза конкуренцією. В якості реальних конкурентів ресторану виступають </w:t>
      </w:r>
      <w:r w:rsidRPr="00B424E9">
        <w:rPr>
          <w:color w:val="000000"/>
          <w:sz w:val="28"/>
          <w:szCs w:val="28"/>
          <w:lang w:val="uk-UA"/>
        </w:rPr>
        <w:t xml:space="preserve">мережа </w:t>
      </w:r>
      <w:r w:rsidRPr="00B424E9">
        <w:rPr>
          <w:color w:val="000000"/>
          <w:sz w:val="28"/>
          <w:szCs w:val="28"/>
          <w:lang w:val="en-US"/>
        </w:rPr>
        <w:t>KFC</w:t>
      </w:r>
      <w:r w:rsidRPr="00B424E9">
        <w:rPr>
          <w:color w:val="000000"/>
          <w:sz w:val="28"/>
          <w:szCs w:val="28"/>
        </w:rPr>
        <w:t xml:space="preserve"> </w:t>
      </w:r>
      <w:r w:rsidRPr="00B424E9">
        <w:rPr>
          <w:color w:val="000000"/>
          <w:sz w:val="28"/>
          <w:szCs w:val="28"/>
          <w:lang w:val="uk-UA"/>
        </w:rPr>
        <w:t xml:space="preserve">та </w:t>
      </w:r>
      <w:r w:rsidRPr="00B424E9">
        <w:rPr>
          <w:color w:val="000000"/>
          <w:sz w:val="28"/>
          <w:szCs w:val="28"/>
          <w:lang w:val="uk-UA"/>
        </w:rPr>
        <w:t xml:space="preserve">самі ресторани мережі </w:t>
      </w:r>
      <w:proofErr w:type="spellStart"/>
      <w:r w:rsidRPr="00B424E9">
        <w:rPr>
          <w:color w:val="000000"/>
          <w:sz w:val="28"/>
          <w:szCs w:val="28"/>
          <w:lang w:val="uk-UA"/>
        </w:rPr>
        <w:t>Макдоналдс</w:t>
      </w:r>
      <w:proofErr w:type="spellEnd"/>
      <w:r w:rsidRPr="00B424E9">
        <w:rPr>
          <w:color w:val="000000"/>
          <w:sz w:val="28"/>
          <w:szCs w:val="28"/>
          <w:lang w:val="uk-UA"/>
        </w:rPr>
        <w:t>. Ринок виступає тут як цільовий</w:t>
      </w:r>
      <w:r w:rsidRPr="00B424E9">
        <w:rPr>
          <w:color w:val="000000"/>
          <w:sz w:val="28"/>
          <w:szCs w:val="28"/>
          <w:lang w:val="uk-UA"/>
        </w:rPr>
        <w:t>, так і зростаючий, тобто має можливість високого рівня обсягу продажів.</w:t>
      </w:r>
    </w:p>
    <w:p w14:paraId="61C90BC6"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3478528A" w14:textId="02A0E09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Непрямі конкуренти: </w:t>
      </w:r>
      <w:r w:rsidRPr="00B424E9">
        <w:rPr>
          <w:color w:val="000000"/>
          <w:sz w:val="28"/>
          <w:szCs w:val="28"/>
          <w:lang w:val="uk-UA"/>
        </w:rPr>
        <w:t>пекарні,</w:t>
      </w:r>
      <w:r w:rsidRPr="00B424E9">
        <w:rPr>
          <w:color w:val="000000"/>
          <w:sz w:val="28"/>
          <w:szCs w:val="28"/>
          <w:lang w:val="uk-UA"/>
        </w:rPr>
        <w:t xml:space="preserve"> </w:t>
      </w:r>
      <w:r w:rsidRPr="00B424E9">
        <w:rPr>
          <w:color w:val="000000"/>
          <w:sz w:val="28"/>
          <w:szCs w:val="28"/>
          <w:lang w:val="uk-UA"/>
        </w:rPr>
        <w:t>заклади швидкого харчування, кав’ярні.</w:t>
      </w:r>
    </w:p>
    <w:p w14:paraId="07033DBF"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Потенційні конкуренти: ресторан-кафе «</w:t>
      </w:r>
      <w:proofErr w:type="spellStart"/>
      <w:r w:rsidRPr="00B424E9">
        <w:rPr>
          <w:color w:val="000000"/>
          <w:sz w:val="28"/>
          <w:szCs w:val="28"/>
          <w:lang w:val="uk-UA"/>
        </w:rPr>
        <w:t>Бургер</w:t>
      </w:r>
      <w:proofErr w:type="spellEnd"/>
      <w:r w:rsidRPr="00B424E9">
        <w:rPr>
          <w:color w:val="000000"/>
          <w:sz w:val="28"/>
          <w:szCs w:val="28"/>
          <w:lang w:val="uk-UA"/>
        </w:rPr>
        <w:t>-Кінг».</w:t>
      </w:r>
    </w:p>
    <w:p w14:paraId="2264720D"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5306C6B7" w14:textId="3681E43D" w:rsidR="009F085C" w:rsidRPr="00B424E9" w:rsidRDefault="00B424E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Pr>
          <w:color w:val="000000"/>
          <w:sz w:val="28"/>
          <w:szCs w:val="28"/>
          <w:lang w:val="uk-UA"/>
        </w:rPr>
        <w:t>Перспективи розвитку</w:t>
      </w:r>
    </w:p>
    <w:p w14:paraId="4602445B"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Підприємства-конкуренти в масі своїй мають перспективи збереження досягнутих позицій, тоді як перспективи розвитку проблематичні, а також можливий варіант тенденції згасання діяльності основної маси конкурентів.</w:t>
      </w:r>
    </w:p>
    <w:p w14:paraId="60053AC9"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43AD2828" w14:textId="70A975DA"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За Портером</w:t>
      </w:r>
      <w:r w:rsidRPr="00B424E9">
        <w:rPr>
          <w:color w:val="000000"/>
          <w:sz w:val="28"/>
          <w:szCs w:val="28"/>
          <w:lang w:val="uk-UA"/>
        </w:rPr>
        <w:t xml:space="preserve"> Макдональдс використовує стратегію диференціації.</w:t>
      </w:r>
    </w:p>
    <w:p w14:paraId="64EA5906"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0D663ADC" w14:textId="08595F04"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lastRenderedPageBreak/>
        <w:t>З метою забезпечення населення відповідних держав, в яких розташовані ресторани «Макдонал</w:t>
      </w:r>
      <w:r w:rsidRPr="00B424E9">
        <w:rPr>
          <w:color w:val="000000"/>
          <w:sz w:val="28"/>
          <w:szCs w:val="28"/>
          <w:lang w:val="uk-UA"/>
        </w:rPr>
        <w:t>ь</w:t>
      </w:r>
      <w:r w:rsidRPr="00B424E9">
        <w:rPr>
          <w:color w:val="000000"/>
          <w:sz w:val="28"/>
          <w:szCs w:val="28"/>
          <w:lang w:val="uk-UA"/>
        </w:rPr>
        <w:t>дс», необхідною кількістю робочих місць, принциповим правилом компанії «Макдонал</w:t>
      </w:r>
      <w:r w:rsidRPr="00B424E9">
        <w:rPr>
          <w:color w:val="000000"/>
          <w:sz w:val="28"/>
          <w:szCs w:val="28"/>
          <w:lang w:val="uk-UA"/>
        </w:rPr>
        <w:t>ь</w:t>
      </w:r>
      <w:r w:rsidRPr="00B424E9">
        <w:rPr>
          <w:color w:val="000000"/>
          <w:sz w:val="28"/>
          <w:szCs w:val="28"/>
          <w:lang w:val="uk-UA"/>
        </w:rPr>
        <w:t>дс» є застосування переважно місцевих продуктів. Практично всі продукти, які застосовуються в ресторанах мережі «Макдонал</w:t>
      </w:r>
      <w:r w:rsidRPr="00B424E9">
        <w:rPr>
          <w:color w:val="000000"/>
          <w:sz w:val="28"/>
          <w:szCs w:val="28"/>
          <w:lang w:val="uk-UA"/>
        </w:rPr>
        <w:t>ь</w:t>
      </w:r>
      <w:r w:rsidRPr="00B424E9">
        <w:rPr>
          <w:color w:val="000000"/>
          <w:sz w:val="28"/>
          <w:szCs w:val="28"/>
          <w:lang w:val="uk-UA"/>
        </w:rPr>
        <w:t>дс» в будь-якій країні, вироблені в цій країні. У процентному співвідношенні кількісний склад місцевих продуктів коливається в межах між 70 і 85 відсотків, в залежності від певної країни.</w:t>
      </w:r>
    </w:p>
    <w:p w14:paraId="25ECD12E"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0921A197"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Безпосереднє ділове оточення організації створюють покупці, постачальники, конкуренти, ділові партнери, а також органи влади.</w:t>
      </w:r>
    </w:p>
    <w:p w14:paraId="6A40C318"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5189541F"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Вивчення безпосереднього оточення організації спрямоване на аналіз стану тих складових робочого середовища організації, з якими вона перебуває в безпосередній взаємодії. При цьому важливо підкреслити, що організація може робити істотний вплив на характер і зміст цієї взаємодії, тим самим вона може активно брати участь у формуванні додаткових можливостей і в запобіганні появи загроз її подальшого існування.</w:t>
      </w:r>
    </w:p>
    <w:p w14:paraId="1C6D1263"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1F6733BD"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Споживачі - це окремі особи і домогосподарств, які отримують товари та послуги для власного споживання.</w:t>
      </w:r>
    </w:p>
    <w:p w14:paraId="55388FFB"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75F88478" w14:textId="679ED579"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В даному випадку для ресторану Макдонал</w:t>
      </w:r>
      <w:r w:rsidRPr="00B424E9">
        <w:rPr>
          <w:color w:val="000000"/>
          <w:sz w:val="28"/>
          <w:szCs w:val="28"/>
          <w:lang w:val="uk-UA"/>
        </w:rPr>
        <w:t>ь</w:t>
      </w:r>
      <w:r w:rsidRPr="00B424E9">
        <w:rPr>
          <w:color w:val="000000"/>
          <w:sz w:val="28"/>
          <w:szCs w:val="28"/>
          <w:lang w:val="uk-UA"/>
        </w:rPr>
        <w:t>дс споживачами є відвідувачі, які купують той чи інший фаст-продукт. Це працівники, студенти, діти, батьки, літні люди, інваліди та ін.</w:t>
      </w:r>
    </w:p>
    <w:p w14:paraId="59FEEC33"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23B83D11" w14:textId="15EF21CB"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За роки роботи Макдональдс</w:t>
      </w:r>
      <w:r w:rsidRPr="00B424E9">
        <w:rPr>
          <w:color w:val="000000"/>
          <w:sz w:val="28"/>
          <w:szCs w:val="28"/>
          <w:lang w:val="uk-UA"/>
        </w:rPr>
        <w:t xml:space="preserve"> в Україні меню розширилося більш ніж в 3 рази - сьогодні в асортименті закладу понад 70 найменувань.</w:t>
      </w:r>
    </w:p>
    <w:p w14:paraId="6E0B7529"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489AAABE"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В установах і на підприємствах постачальників впроваджена система «Аналіз ризиків і критичні контрольні точки», яка дозволяє контролювати процес виробництва продуктів від ферми до споживача і забезпечувати високу якість і безпеку продуктів, які пропонує відвідувачам.</w:t>
      </w:r>
    </w:p>
    <w:p w14:paraId="709516CF"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6052D88D" w14:textId="42411659"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lastRenderedPageBreak/>
        <w:t>· «Альфа Пак», пос</w:t>
      </w:r>
      <w:r w:rsidRPr="00B424E9">
        <w:rPr>
          <w:color w:val="000000"/>
          <w:sz w:val="28"/>
          <w:szCs w:val="28"/>
          <w:lang w:val="uk-UA"/>
        </w:rPr>
        <w:t>тачальник пакувальної продукції</w:t>
      </w:r>
    </w:p>
    <w:p w14:paraId="73E521B7" w14:textId="50B37AD0"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«Білоцерківський молочний комбінат» поставл</w:t>
      </w:r>
      <w:r w:rsidRPr="00B424E9">
        <w:rPr>
          <w:color w:val="000000"/>
          <w:sz w:val="28"/>
          <w:szCs w:val="28"/>
          <w:lang w:val="uk-UA"/>
        </w:rPr>
        <w:t>яє основу для молочних десертів</w:t>
      </w:r>
    </w:p>
    <w:p w14:paraId="3E4225D8" w14:textId="69F9B7E0"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 «ОСІ </w:t>
      </w:r>
      <w:proofErr w:type="spellStart"/>
      <w:r w:rsidRPr="00B424E9">
        <w:rPr>
          <w:color w:val="000000"/>
          <w:sz w:val="28"/>
          <w:szCs w:val="28"/>
          <w:lang w:val="uk-UA"/>
        </w:rPr>
        <w:t>Фуд</w:t>
      </w:r>
      <w:proofErr w:type="spellEnd"/>
      <w:r w:rsidRPr="00B424E9">
        <w:rPr>
          <w:color w:val="000000"/>
          <w:sz w:val="28"/>
          <w:szCs w:val="28"/>
          <w:lang w:val="uk-UA"/>
        </w:rPr>
        <w:t xml:space="preserve"> </w:t>
      </w:r>
      <w:proofErr w:type="spellStart"/>
      <w:r w:rsidRPr="00B424E9">
        <w:rPr>
          <w:color w:val="000000"/>
          <w:sz w:val="28"/>
          <w:szCs w:val="28"/>
          <w:lang w:val="uk-UA"/>
        </w:rPr>
        <w:t>Солюшнc</w:t>
      </w:r>
      <w:proofErr w:type="spellEnd"/>
      <w:r w:rsidRPr="00B424E9">
        <w:rPr>
          <w:color w:val="000000"/>
          <w:sz w:val="28"/>
          <w:szCs w:val="28"/>
          <w:lang w:val="uk-UA"/>
        </w:rPr>
        <w:t xml:space="preserve"> Україна» - я</w:t>
      </w:r>
      <w:r w:rsidRPr="00B424E9">
        <w:rPr>
          <w:color w:val="000000"/>
          <w:sz w:val="28"/>
          <w:szCs w:val="28"/>
          <w:lang w:val="uk-UA"/>
        </w:rPr>
        <w:t>ловичі і свинячі напівфабрикати</w:t>
      </w:r>
    </w:p>
    <w:p w14:paraId="02ABB229" w14:textId="2C100922"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«Іст Болт Україна» - булочки</w:t>
      </w:r>
    </w:p>
    <w:p w14:paraId="0FDE80F3"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«Слов'янський двір» - свіжі овочі</w:t>
      </w:r>
    </w:p>
    <w:p w14:paraId="6605AAA4"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0270478C"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Згідно з вимогами «</w:t>
      </w:r>
      <w:proofErr w:type="spellStart"/>
      <w:r w:rsidRPr="00B424E9">
        <w:rPr>
          <w:color w:val="000000"/>
          <w:sz w:val="28"/>
          <w:szCs w:val="28"/>
          <w:lang w:val="uk-UA"/>
        </w:rPr>
        <w:t>Макдоналдс</w:t>
      </w:r>
      <w:proofErr w:type="spellEnd"/>
      <w:r w:rsidRPr="00B424E9">
        <w:rPr>
          <w:color w:val="000000"/>
          <w:sz w:val="28"/>
          <w:szCs w:val="28"/>
          <w:lang w:val="uk-UA"/>
        </w:rPr>
        <w:t>» щодо якості та безпеки продукції для постачальників, у постачальника обов'язково повинно бути:</w:t>
      </w:r>
    </w:p>
    <w:p w14:paraId="287583E7"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1DBAF0FD"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1. Особа, що відповідає за безпеку їжі. </w:t>
      </w:r>
    </w:p>
    <w:p w14:paraId="6E3598EE"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2. Впроваджена і перевірена система безпеки їжі. </w:t>
      </w:r>
    </w:p>
    <w:p w14:paraId="366AC4C9"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3. Навчання з безпеки їжі для всіх співробітників. </w:t>
      </w:r>
    </w:p>
    <w:p w14:paraId="1FFA09F0" w14:textId="7777777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4. Програма відстеження продукції (можливості ідентифікації - </w:t>
      </w:r>
      <w:proofErr w:type="spellStart"/>
      <w:r w:rsidRPr="00B424E9">
        <w:rPr>
          <w:color w:val="000000"/>
          <w:sz w:val="28"/>
          <w:szCs w:val="28"/>
          <w:lang w:val="uk-UA"/>
        </w:rPr>
        <w:t>traceability</w:t>
      </w:r>
      <w:proofErr w:type="spellEnd"/>
      <w:r w:rsidRPr="00B424E9">
        <w:rPr>
          <w:color w:val="000000"/>
          <w:sz w:val="28"/>
          <w:szCs w:val="28"/>
          <w:lang w:val="uk-UA"/>
        </w:rPr>
        <w:t xml:space="preserve"> </w:t>
      </w:r>
      <w:proofErr w:type="spellStart"/>
      <w:r w:rsidRPr="00B424E9">
        <w:rPr>
          <w:color w:val="000000"/>
          <w:sz w:val="28"/>
          <w:szCs w:val="28"/>
          <w:lang w:val="uk-UA"/>
        </w:rPr>
        <w:t>system</w:t>
      </w:r>
      <w:proofErr w:type="spellEnd"/>
      <w:r w:rsidRPr="00B424E9">
        <w:rPr>
          <w:color w:val="000000"/>
          <w:sz w:val="28"/>
          <w:szCs w:val="28"/>
          <w:lang w:val="uk-UA"/>
        </w:rPr>
        <w:t xml:space="preserve">). </w:t>
      </w:r>
    </w:p>
    <w:p w14:paraId="30D258FE" w14:textId="390C17CE"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5. Програма санітарного аудиту. </w:t>
      </w:r>
    </w:p>
    <w:p w14:paraId="36D5935F" w14:textId="2105F2EC"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6.</w:t>
      </w:r>
      <w:r w:rsidRPr="00B424E9">
        <w:rPr>
          <w:color w:val="000000"/>
          <w:sz w:val="28"/>
          <w:szCs w:val="28"/>
          <w:lang w:val="uk-UA"/>
        </w:rPr>
        <w:t>При виборі постачальників продуктів харчування підприємство керується такими основними вимогами до них:</w:t>
      </w:r>
    </w:p>
    <w:p w14:paraId="60DFDDB4" w14:textId="3D7CAA1B"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дотримання термінів поставок за узгодженим г</w:t>
      </w:r>
      <w:r w:rsidRPr="00B424E9">
        <w:rPr>
          <w:color w:val="000000"/>
          <w:sz w:val="28"/>
          <w:szCs w:val="28"/>
          <w:lang w:val="uk-UA"/>
        </w:rPr>
        <w:t>рафіком відповідно до договору,</w:t>
      </w:r>
    </w:p>
    <w:p w14:paraId="1C3FA46D" w14:textId="1A1A4C6D"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відповідність продукції вказан</w:t>
      </w:r>
      <w:r w:rsidRPr="00B424E9">
        <w:rPr>
          <w:color w:val="000000"/>
          <w:sz w:val="28"/>
          <w:szCs w:val="28"/>
          <w:lang w:val="uk-UA"/>
        </w:rPr>
        <w:t>і у договорі стандартам якості,</w:t>
      </w:r>
    </w:p>
    <w:p w14:paraId="4ABE4AE9" w14:textId="7DF2AE5C"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дотримання обсягів поставок,</w:t>
      </w:r>
    </w:p>
    <w:p w14:paraId="7368228E" w14:textId="4F7F7A62"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надання необх</w:t>
      </w:r>
      <w:r w:rsidRPr="00B424E9">
        <w:rPr>
          <w:color w:val="000000"/>
          <w:sz w:val="28"/>
          <w:szCs w:val="28"/>
          <w:lang w:val="uk-UA"/>
        </w:rPr>
        <w:t>ідної супровідної документації,</w:t>
      </w:r>
    </w:p>
    <w:p w14:paraId="660BE1DD" w14:textId="1A2CDDC0"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 витримування </w:t>
      </w:r>
      <w:r w:rsidRPr="00B424E9">
        <w:rPr>
          <w:color w:val="000000"/>
          <w:sz w:val="28"/>
          <w:szCs w:val="28"/>
          <w:lang w:val="uk-UA"/>
        </w:rPr>
        <w:t>узгоджених цін,</w:t>
      </w:r>
    </w:p>
    <w:p w14:paraId="6C2E2104" w14:textId="7C450B9E" w:rsidR="009B3495"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доступність (територіальна, комунікаційна, інформаційна).</w:t>
      </w:r>
    </w:p>
    <w:p w14:paraId="7FDB9BF7" w14:textId="26FB3E67" w:rsidR="009F085C" w:rsidRPr="00B424E9" w:rsidRDefault="009F085C"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0F95D002" w14:textId="7342580C" w:rsidR="009F085C" w:rsidRPr="00B424E9" w:rsidRDefault="009F085C" w:rsidP="00B424E9">
      <w:pPr>
        <w:widowControl w:val="0"/>
        <w:pBdr>
          <w:top w:val="nil"/>
          <w:left w:val="nil"/>
          <w:bottom w:val="nil"/>
          <w:right w:val="nil"/>
          <w:between w:val="nil"/>
        </w:pBdr>
        <w:shd w:val="clear" w:color="auto" w:fill="FFFFFF"/>
        <w:spacing w:line="360" w:lineRule="auto"/>
        <w:ind w:firstLine="540"/>
        <w:rPr>
          <w:b/>
          <w:color w:val="000000"/>
          <w:sz w:val="28"/>
          <w:szCs w:val="28"/>
          <w:lang w:val="uk-UA"/>
        </w:rPr>
      </w:pPr>
      <w:r w:rsidRPr="00B424E9">
        <w:rPr>
          <w:b/>
          <w:color w:val="000000"/>
          <w:sz w:val="28"/>
          <w:szCs w:val="28"/>
          <w:lang w:val="uk-UA"/>
        </w:rPr>
        <w:t>3.Фактори макросередовища</w:t>
      </w:r>
    </w:p>
    <w:p w14:paraId="16B2349E"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6E7BD4DB" w14:textId="2E29B4AD"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PEST - це </w:t>
      </w:r>
      <w:r w:rsidR="00B424E9">
        <w:rPr>
          <w:color w:val="000000"/>
          <w:sz w:val="28"/>
          <w:szCs w:val="28"/>
          <w:lang w:val="uk-UA"/>
        </w:rPr>
        <w:t>акронім від наступних факторів:</w:t>
      </w:r>
    </w:p>
    <w:p w14:paraId="1FA1D397"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Політичний (</w:t>
      </w:r>
      <w:proofErr w:type="spellStart"/>
      <w:r w:rsidRPr="00B424E9">
        <w:rPr>
          <w:color w:val="000000"/>
          <w:sz w:val="28"/>
          <w:szCs w:val="28"/>
          <w:lang w:val="uk-UA"/>
        </w:rPr>
        <w:t>Political</w:t>
      </w:r>
      <w:proofErr w:type="spellEnd"/>
      <w:r w:rsidRPr="00B424E9">
        <w:rPr>
          <w:color w:val="000000"/>
          <w:sz w:val="28"/>
          <w:szCs w:val="28"/>
          <w:lang w:val="uk-UA"/>
        </w:rPr>
        <w:t>)</w:t>
      </w:r>
    </w:p>
    <w:p w14:paraId="1E3F0F6A"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743F1AE3"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Економічний (</w:t>
      </w:r>
      <w:proofErr w:type="spellStart"/>
      <w:r w:rsidRPr="00B424E9">
        <w:rPr>
          <w:color w:val="000000"/>
          <w:sz w:val="28"/>
          <w:szCs w:val="28"/>
          <w:lang w:val="uk-UA"/>
        </w:rPr>
        <w:t>Economic</w:t>
      </w:r>
      <w:proofErr w:type="spellEnd"/>
      <w:r w:rsidRPr="00B424E9">
        <w:rPr>
          <w:color w:val="000000"/>
          <w:sz w:val="28"/>
          <w:szCs w:val="28"/>
          <w:lang w:val="uk-UA"/>
        </w:rPr>
        <w:t>)</w:t>
      </w:r>
    </w:p>
    <w:p w14:paraId="33F77E50"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38B582AD"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Соціальний (</w:t>
      </w:r>
      <w:proofErr w:type="spellStart"/>
      <w:r w:rsidRPr="00B424E9">
        <w:rPr>
          <w:color w:val="000000"/>
          <w:sz w:val="28"/>
          <w:szCs w:val="28"/>
          <w:lang w:val="uk-UA"/>
        </w:rPr>
        <w:t>Social</w:t>
      </w:r>
      <w:proofErr w:type="spellEnd"/>
      <w:r w:rsidRPr="00B424E9">
        <w:rPr>
          <w:color w:val="000000"/>
          <w:sz w:val="28"/>
          <w:szCs w:val="28"/>
          <w:lang w:val="uk-UA"/>
        </w:rPr>
        <w:t>)</w:t>
      </w:r>
    </w:p>
    <w:p w14:paraId="266308DB"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40578383"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lastRenderedPageBreak/>
        <w:t>· Технологічний (</w:t>
      </w:r>
      <w:proofErr w:type="spellStart"/>
      <w:r w:rsidRPr="00B424E9">
        <w:rPr>
          <w:color w:val="000000"/>
          <w:sz w:val="28"/>
          <w:szCs w:val="28"/>
          <w:lang w:val="uk-UA"/>
        </w:rPr>
        <w:t>Technological</w:t>
      </w:r>
      <w:proofErr w:type="spellEnd"/>
      <w:r w:rsidRPr="00B424E9">
        <w:rPr>
          <w:color w:val="000000"/>
          <w:sz w:val="28"/>
          <w:szCs w:val="28"/>
          <w:lang w:val="uk-UA"/>
        </w:rPr>
        <w:t>)</w:t>
      </w:r>
    </w:p>
    <w:p w14:paraId="785D1D24"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5338CBD4" w14:textId="427A677B" w:rsidR="009F085C"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В ході PEST-аналізу були виявлені сприятливі і несприятливі тенденції, а також проаналізовано можливий вплив на діяльність підприємства чотирьох основних чинників макросередовища (див. Таблиця 1).</w:t>
      </w:r>
    </w:p>
    <w:p w14:paraId="6CE0A9DB" w14:textId="77777777"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tbl>
      <w:tblPr>
        <w:tblStyle w:val="a5"/>
        <w:tblW w:w="0" w:type="auto"/>
        <w:tblLook w:val="04A0" w:firstRow="1" w:lastRow="0" w:firstColumn="1" w:lastColumn="0" w:noHBand="0" w:noVBand="1"/>
      </w:tblPr>
      <w:tblGrid>
        <w:gridCol w:w="549"/>
        <w:gridCol w:w="3407"/>
        <w:gridCol w:w="1083"/>
        <w:gridCol w:w="562"/>
        <w:gridCol w:w="3896"/>
        <w:gridCol w:w="1112"/>
      </w:tblGrid>
      <w:tr w:rsidR="007345B3" w:rsidRPr="00B424E9" w14:paraId="5EB22D1E" w14:textId="77777777" w:rsidTr="007345B3">
        <w:tc>
          <w:tcPr>
            <w:tcW w:w="549" w:type="dxa"/>
          </w:tcPr>
          <w:p w14:paraId="52C093E6" w14:textId="40D00164"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w:t>
            </w:r>
          </w:p>
        </w:tc>
        <w:tc>
          <w:tcPr>
            <w:tcW w:w="3407" w:type="dxa"/>
          </w:tcPr>
          <w:p w14:paraId="40F6CB20" w14:textId="52B259FB"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Фактор</w:t>
            </w:r>
          </w:p>
        </w:tc>
        <w:tc>
          <w:tcPr>
            <w:tcW w:w="1083" w:type="dxa"/>
          </w:tcPr>
          <w:p w14:paraId="56DB6C08" w14:textId="22FCF334"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 xml:space="preserve">Вплив </w:t>
            </w:r>
          </w:p>
        </w:tc>
        <w:tc>
          <w:tcPr>
            <w:tcW w:w="562" w:type="dxa"/>
          </w:tcPr>
          <w:p w14:paraId="3ACC4DD7" w14:textId="67E64F20"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w:t>
            </w:r>
          </w:p>
        </w:tc>
        <w:tc>
          <w:tcPr>
            <w:tcW w:w="3896" w:type="dxa"/>
          </w:tcPr>
          <w:p w14:paraId="4AD31044" w14:textId="77777777" w:rsidR="007345B3" w:rsidRPr="00B424E9" w:rsidRDefault="007345B3" w:rsidP="00B424E9">
            <w:pPr>
              <w:widowControl w:val="0"/>
              <w:spacing w:line="360" w:lineRule="auto"/>
              <w:rPr>
                <w:color w:val="000000"/>
                <w:sz w:val="28"/>
                <w:szCs w:val="28"/>
                <w:lang w:val="uk-UA"/>
              </w:rPr>
            </w:pPr>
          </w:p>
        </w:tc>
        <w:tc>
          <w:tcPr>
            <w:tcW w:w="1112" w:type="dxa"/>
          </w:tcPr>
          <w:p w14:paraId="1E23CE68" w14:textId="1552DEAD"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Вплив</w:t>
            </w:r>
          </w:p>
        </w:tc>
      </w:tr>
      <w:tr w:rsidR="007345B3" w:rsidRPr="00B424E9" w14:paraId="1814118A" w14:textId="77777777" w:rsidTr="007345B3">
        <w:tc>
          <w:tcPr>
            <w:tcW w:w="549" w:type="dxa"/>
            <w:vMerge w:val="restart"/>
          </w:tcPr>
          <w:p w14:paraId="7479C0B8" w14:textId="04253796"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1.</w:t>
            </w:r>
          </w:p>
        </w:tc>
        <w:tc>
          <w:tcPr>
            <w:tcW w:w="3407" w:type="dxa"/>
          </w:tcPr>
          <w:p w14:paraId="7DE35777" w14:textId="477DEEBE"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Р(</w:t>
            </w:r>
            <w:proofErr w:type="spellStart"/>
            <w:r w:rsidRPr="00B424E9">
              <w:rPr>
                <w:color w:val="000000"/>
                <w:sz w:val="28"/>
                <w:szCs w:val="28"/>
                <w:lang w:val="uk-UA"/>
              </w:rPr>
              <w:t>Политико</w:t>
            </w:r>
            <w:proofErr w:type="spellEnd"/>
            <w:r w:rsidRPr="00B424E9">
              <w:rPr>
                <w:color w:val="000000"/>
                <w:sz w:val="28"/>
                <w:szCs w:val="28"/>
                <w:lang w:val="uk-UA"/>
              </w:rPr>
              <w:t>-правовий)</w:t>
            </w:r>
          </w:p>
        </w:tc>
        <w:tc>
          <w:tcPr>
            <w:tcW w:w="1083" w:type="dxa"/>
          </w:tcPr>
          <w:p w14:paraId="159F5D8E" w14:textId="5D1C407B"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+3</w:t>
            </w:r>
          </w:p>
        </w:tc>
        <w:tc>
          <w:tcPr>
            <w:tcW w:w="562" w:type="dxa"/>
            <w:vMerge w:val="restart"/>
          </w:tcPr>
          <w:p w14:paraId="1DD4C4AA" w14:textId="1ECA6C3C"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2.</w:t>
            </w:r>
          </w:p>
        </w:tc>
        <w:tc>
          <w:tcPr>
            <w:tcW w:w="3896" w:type="dxa"/>
          </w:tcPr>
          <w:p w14:paraId="06896A74" w14:textId="6D6753F4"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Е (Економічний)</w:t>
            </w:r>
          </w:p>
        </w:tc>
        <w:tc>
          <w:tcPr>
            <w:tcW w:w="1112" w:type="dxa"/>
          </w:tcPr>
          <w:p w14:paraId="60C59C8F" w14:textId="77777777" w:rsidR="007345B3" w:rsidRPr="00B424E9" w:rsidRDefault="007345B3" w:rsidP="00B424E9">
            <w:pPr>
              <w:widowControl w:val="0"/>
              <w:spacing w:line="360" w:lineRule="auto"/>
              <w:rPr>
                <w:color w:val="000000"/>
                <w:sz w:val="28"/>
                <w:szCs w:val="28"/>
                <w:lang w:val="uk-UA"/>
              </w:rPr>
            </w:pPr>
          </w:p>
        </w:tc>
      </w:tr>
      <w:tr w:rsidR="007345B3" w:rsidRPr="00B424E9" w14:paraId="221DAD73" w14:textId="77777777" w:rsidTr="007345B3">
        <w:tc>
          <w:tcPr>
            <w:tcW w:w="549" w:type="dxa"/>
            <w:vMerge/>
          </w:tcPr>
          <w:p w14:paraId="54F18AB6" w14:textId="77777777" w:rsidR="007345B3" w:rsidRPr="00B424E9" w:rsidRDefault="007345B3" w:rsidP="00B424E9">
            <w:pPr>
              <w:widowControl w:val="0"/>
              <w:spacing w:line="360" w:lineRule="auto"/>
              <w:rPr>
                <w:color w:val="000000"/>
                <w:sz w:val="28"/>
                <w:szCs w:val="28"/>
                <w:lang w:val="uk-UA"/>
              </w:rPr>
            </w:pPr>
          </w:p>
        </w:tc>
        <w:tc>
          <w:tcPr>
            <w:tcW w:w="3407" w:type="dxa"/>
          </w:tcPr>
          <w:p w14:paraId="51634F11" w14:textId="2EA6FC89"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 xml:space="preserve">1. Вводиться нова міська програма освітньої підтримки малого бізнесу (навчання ІСО і </w:t>
            </w:r>
            <w:proofErr w:type="spellStart"/>
            <w:r w:rsidRPr="00B424E9">
              <w:rPr>
                <w:color w:val="000000"/>
                <w:sz w:val="28"/>
                <w:szCs w:val="28"/>
                <w:lang w:val="uk-UA"/>
              </w:rPr>
              <w:t>т.д</w:t>
            </w:r>
            <w:proofErr w:type="spellEnd"/>
            <w:r w:rsidRPr="00B424E9">
              <w:rPr>
                <w:color w:val="000000"/>
                <w:sz w:val="28"/>
                <w:szCs w:val="28"/>
                <w:lang w:val="uk-UA"/>
              </w:rPr>
              <w:t>.)</w:t>
            </w:r>
          </w:p>
        </w:tc>
        <w:tc>
          <w:tcPr>
            <w:tcW w:w="1083" w:type="dxa"/>
          </w:tcPr>
          <w:p w14:paraId="69DD2F0B" w14:textId="509F4539"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-4</w:t>
            </w:r>
          </w:p>
        </w:tc>
        <w:tc>
          <w:tcPr>
            <w:tcW w:w="562" w:type="dxa"/>
            <w:vMerge/>
          </w:tcPr>
          <w:p w14:paraId="65629A1A" w14:textId="77777777" w:rsidR="007345B3" w:rsidRPr="00B424E9" w:rsidRDefault="007345B3" w:rsidP="00B424E9">
            <w:pPr>
              <w:widowControl w:val="0"/>
              <w:spacing w:line="360" w:lineRule="auto"/>
              <w:rPr>
                <w:color w:val="000000"/>
                <w:sz w:val="28"/>
                <w:szCs w:val="28"/>
                <w:lang w:val="uk-UA"/>
              </w:rPr>
            </w:pPr>
          </w:p>
        </w:tc>
        <w:tc>
          <w:tcPr>
            <w:tcW w:w="3896" w:type="dxa"/>
          </w:tcPr>
          <w:p w14:paraId="36AD9524" w14:textId="46B23F35"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 xml:space="preserve">1. Світова фінансова криза та </w:t>
            </w:r>
            <w:r w:rsidRPr="00B424E9">
              <w:rPr>
                <w:color w:val="000000"/>
                <w:sz w:val="28"/>
                <w:szCs w:val="28"/>
                <w:lang w:val="uk-UA"/>
              </w:rPr>
              <w:t>карантин</w:t>
            </w:r>
          </w:p>
          <w:p w14:paraId="63027210" w14:textId="77777777" w:rsidR="007345B3" w:rsidRPr="00B424E9" w:rsidRDefault="007345B3" w:rsidP="00B424E9">
            <w:pPr>
              <w:widowControl w:val="0"/>
              <w:spacing w:line="360" w:lineRule="auto"/>
              <w:rPr>
                <w:color w:val="000000"/>
                <w:sz w:val="28"/>
                <w:szCs w:val="28"/>
                <w:lang w:val="uk-UA"/>
              </w:rPr>
            </w:pPr>
          </w:p>
          <w:p w14:paraId="12BEC0DF" w14:textId="65C73ECF" w:rsidR="007345B3" w:rsidRPr="00B424E9" w:rsidRDefault="007345B3" w:rsidP="00B424E9">
            <w:pPr>
              <w:widowControl w:val="0"/>
              <w:spacing w:line="360" w:lineRule="auto"/>
              <w:rPr>
                <w:color w:val="000000"/>
                <w:sz w:val="28"/>
                <w:szCs w:val="28"/>
                <w:lang w:val="uk-UA"/>
              </w:rPr>
            </w:pPr>
          </w:p>
        </w:tc>
        <w:tc>
          <w:tcPr>
            <w:tcW w:w="1112" w:type="dxa"/>
          </w:tcPr>
          <w:p w14:paraId="3AF9F44B" w14:textId="02A818B3"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-2</w:t>
            </w:r>
          </w:p>
        </w:tc>
      </w:tr>
      <w:tr w:rsidR="007345B3" w:rsidRPr="00B424E9" w14:paraId="06F76036" w14:textId="77777777" w:rsidTr="007345B3">
        <w:tc>
          <w:tcPr>
            <w:tcW w:w="549" w:type="dxa"/>
            <w:vMerge/>
          </w:tcPr>
          <w:p w14:paraId="6793E433" w14:textId="77777777" w:rsidR="007345B3" w:rsidRPr="00B424E9" w:rsidRDefault="007345B3" w:rsidP="00B424E9">
            <w:pPr>
              <w:widowControl w:val="0"/>
              <w:spacing w:line="360" w:lineRule="auto"/>
              <w:rPr>
                <w:color w:val="000000"/>
                <w:sz w:val="28"/>
                <w:szCs w:val="28"/>
                <w:lang w:val="uk-UA"/>
              </w:rPr>
            </w:pPr>
          </w:p>
        </w:tc>
        <w:tc>
          <w:tcPr>
            <w:tcW w:w="3407" w:type="dxa"/>
          </w:tcPr>
          <w:p w14:paraId="2FA6670C" w14:textId="5732E930"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2. Посилюються санітарні норми для закладів харчування, магазинів</w:t>
            </w:r>
          </w:p>
        </w:tc>
        <w:tc>
          <w:tcPr>
            <w:tcW w:w="1083" w:type="dxa"/>
          </w:tcPr>
          <w:p w14:paraId="1DCC0E21" w14:textId="0071E2DC"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+2</w:t>
            </w:r>
          </w:p>
        </w:tc>
        <w:tc>
          <w:tcPr>
            <w:tcW w:w="562" w:type="dxa"/>
            <w:vMerge/>
          </w:tcPr>
          <w:p w14:paraId="3846C881" w14:textId="77777777" w:rsidR="007345B3" w:rsidRPr="00B424E9" w:rsidRDefault="007345B3" w:rsidP="00B424E9">
            <w:pPr>
              <w:widowControl w:val="0"/>
              <w:spacing w:line="360" w:lineRule="auto"/>
              <w:rPr>
                <w:color w:val="000000"/>
                <w:sz w:val="28"/>
                <w:szCs w:val="28"/>
                <w:lang w:val="uk-UA"/>
              </w:rPr>
            </w:pPr>
          </w:p>
        </w:tc>
        <w:tc>
          <w:tcPr>
            <w:tcW w:w="3896" w:type="dxa"/>
          </w:tcPr>
          <w:p w14:paraId="0E86BF67" w14:textId="27C17C91"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2. Вводяться податкові пільги для малого бізнесу</w:t>
            </w:r>
          </w:p>
        </w:tc>
        <w:tc>
          <w:tcPr>
            <w:tcW w:w="1112" w:type="dxa"/>
          </w:tcPr>
          <w:p w14:paraId="62699148" w14:textId="5DA62050"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+2</w:t>
            </w:r>
          </w:p>
        </w:tc>
      </w:tr>
      <w:tr w:rsidR="007345B3" w:rsidRPr="00B424E9" w14:paraId="1A26A2B7" w14:textId="77777777" w:rsidTr="007345B3">
        <w:tc>
          <w:tcPr>
            <w:tcW w:w="549" w:type="dxa"/>
            <w:vMerge/>
          </w:tcPr>
          <w:p w14:paraId="5B329E0E" w14:textId="77777777" w:rsidR="007345B3" w:rsidRPr="00B424E9" w:rsidRDefault="007345B3" w:rsidP="00B424E9">
            <w:pPr>
              <w:widowControl w:val="0"/>
              <w:spacing w:line="360" w:lineRule="auto"/>
              <w:rPr>
                <w:color w:val="000000"/>
                <w:sz w:val="28"/>
                <w:szCs w:val="28"/>
                <w:lang w:val="uk-UA"/>
              </w:rPr>
            </w:pPr>
          </w:p>
        </w:tc>
        <w:tc>
          <w:tcPr>
            <w:tcW w:w="3407" w:type="dxa"/>
          </w:tcPr>
          <w:p w14:paraId="3FE65FE5" w14:textId="5728B2F9"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3. Вибори на всіх рівнях влади</w:t>
            </w:r>
          </w:p>
        </w:tc>
        <w:tc>
          <w:tcPr>
            <w:tcW w:w="1083" w:type="dxa"/>
          </w:tcPr>
          <w:p w14:paraId="03F9A1BF" w14:textId="4AB34A40"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-4</w:t>
            </w:r>
          </w:p>
        </w:tc>
        <w:tc>
          <w:tcPr>
            <w:tcW w:w="562" w:type="dxa"/>
            <w:vMerge/>
          </w:tcPr>
          <w:p w14:paraId="1ABECFCA" w14:textId="77777777" w:rsidR="007345B3" w:rsidRPr="00B424E9" w:rsidRDefault="007345B3" w:rsidP="00B424E9">
            <w:pPr>
              <w:widowControl w:val="0"/>
              <w:spacing w:line="360" w:lineRule="auto"/>
              <w:rPr>
                <w:color w:val="000000"/>
                <w:sz w:val="28"/>
                <w:szCs w:val="28"/>
                <w:lang w:val="uk-UA"/>
              </w:rPr>
            </w:pPr>
          </w:p>
        </w:tc>
        <w:tc>
          <w:tcPr>
            <w:tcW w:w="3896" w:type="dxa"/>
          </w:tcPr>
          <w:p w14:paraId="25364317" w14:textId="3F2FA8C6"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 xml:space="preserve">3. Курс національної валюти. Рівень інфляції </w:t>
            </w:r>
          </w:p>
        </w:tc>
        <w:tc>
          <w:tcPr>
            <w:tcW w:w="1112" w:type="dxa"/>
          </w:tcPr>
          <w:p w14:paraId="2DB88081" w14:textId="32F68BD6"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+1</w:t>
            </w:r>
          </w:p>
        </w:tc>
      </w:tr>
      <w:tr w:rsidR="007345B3" w:rsidRPr="00B424E9" w14:paraId="2183443D" w14:textId="77777777" w:rsidTr="007345B3">
        <w:tc>
          <w:tcPr>
            <w:tcW w:w="549" w:type="dxa"/>
            <w:vMerge/>
          </w:tcPr>
          <w:p w14:paraId="573D15C1" w14:textId="77777777" w:rsidR="007345B3" w:rsidRPr="00B424E9" w:rsidRDefault="007345B3" w:rsidP="00B424E9">
            <w:pPr>
              <w:widowControl w:val="0"/>
              <w:spacing w:line="360" w:lineRule="auto"/>
              <w:rPr>
                <w:color w:val="000000"/>
                <w:sz w:val="28"/>
                <w:szCs w:val="28"/>
                <w:lang w:val="uk-UA"/>
              </w:rPr>
            </w:pPr>
          </w:p>
        </w:tc>
        <w:tc>
          <w:tcPr>
            <w:tcW w:w="3407" w:type="dxa"/>
          </w:tcPr>
          <w:p w14:paraId="5D786DB2" w14:textId="4F66E0CF"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4. Передбачуване зміна законодавства (щодо організації швидкого харчування)</w:t>
            </w:r>
          </w:p>
        </w:tc>
        <w:tc>
          <w:tcPr>
            <w:tcW w:w="1083" w:type="dxa"/>
          </w:tcPr>
          <w:p w14:paraId="701524AC" w14:textId="3997E43F"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+1</w:t>
            </w:r>
          </w:p>
        </w:tc>
        <w:tc>
          <w:tcPr>
            <w:tcW w:w="562" w:type="dxa"/>
            <w:vMerge/>
          </w:tcPr>
          <w:p w14:paraId="762CC09C" w14:textId="77777777" w:rsidR="007345B3" w:rsidRPr="00B424E9" w:rsidRDefault="007345B3" w:rsidP="00B424E9">
            <w:pPr>
              <w:widowControl w:val="0"/>
              <w:spacing w:line="360" w:lineRule="auto"/>
              <w:rPr>
                <w:color w:val="000000"/>
                <w:sz w:val="28"/>
                <w:szCs w:val="28"/>
                <w:lang w:val="uk-UA"/>
              </w:rPr>
            </w:pPr>
          </w:p>
        </w:tc>
        <w:tc>
          <w:tcPr>
            <w:tcW w:w="3896" w:type="dxa"/>
          </w:tcPr>
          <w:p w14:paraId="2DE610B1" w14:textId="562CAFCF"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 xml:space="preserve">4. </w:t>
            </w:r>
            <w:r w:rsidRPr="00B424E9">
              <w:rPr>
                <w:color w:val="000000"/>
                <w:sz w:val="28"/>
                <w:szCs w:val="28"/>
                <w:lang w:val="uk-UA"/>
              </w:rPr>
              <w:t>Зростання безробіття</w:t>
            </w:r>
          </w:p>
        </w:tc>
        <w:tc>
          <w:tcPr>
            <w:tcW w:w="1112" w:type="dxa"/>
          </w:tcPr>
          <w:p w14:paraId="6E1B1F0E" w14:textId="6240CB08"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-1</w:t>
            </w:r>
          </w:p>
        </w:tc>
      </w:tr>
      <w:tr w:rsidR="007345B3" w:rsidRPr="00B424E9" w14:paraId="79B34177" w14:textId="77777777" w:rsidTr="007345B3">
        <w:tc>
          <w:tcPr>
            <w:tcW w:w="549" w:type="dxa"/>
            <w:vMerge/>
          </w:tcPr>
          <w:p w14:paraId="43DD9E38" w14:textId="77777777" w:rsidR="007345B3" w:rsidRPr="00B424E9" w:rsidRDefault="007345B3" w:rsidP="00B424E9">
            <w:pPr>
              <w:widowControl w:val="0"/>
              <w:spacing w:line="360" w:lineRule="auto"/>
              <w:rPr>
                <w:color w:val="000000"/>
                <w:sz w:val="28"/>
                <w:szCs w:val="28"/>
                <w:lang w:val="uk-UA"/>
              </w:rPr>
            </w:pPr>
          </w:p>
        </w:tc>
        <w:tc>
          <w:tcPr>
            <w:tcW w:w="3407" w:type="dxa"/>
          </w:tcPr>
          <w:p w14:paraId="280B9DD1" w14:textId="26E3E110"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 xml:space="preserve">5. Підтримка </w:t>
            </w:r>
            <w:r w:rsidRPr="00B424E9">
              <w:rPr>
                <w:color w:val="000000"/>
                <w:sz w:val="28"/>
                <w:szCs w:val="28"/>
                <w:lang w:val="uk-UA"/>
              </w:rPr>
              <w:t>Українським</w:t>
            </w:r>
            <w:r w:rsidRPr="00B424E9">
              <w:rPr>
                <w:color w:val="000000"/>
                <w:sz w:val="28"/>
                <w:szCs w:val="28"/>
                <w:lang w:val="uk-UA"/>
              </w:rPr>
              <w:t xml:space="preserve"> урядом середнього і малого бізнесу</w:t>
            </w:r>
          </w:p>
        </w:tc>
        <w:tc>
          <w:tcPr>
            <w:tcW w:w="1083" w:type="dxa"/>
          </w:tcPr>
          <w:p w14:paraId="60B21BBD" w14:textId="096FCAA7"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-4</w:t>
            </w:r>
          </w:p>
        </w:tc>
        <w:tc>
          <w:tcPr>
            <w:tcW w:w="562" w:type="dxa"/>
            <w:vMerge/>
          </w:tcPr>
          <w:p w14:paraId="2BDF0012" w14:textId="77777777" w:rsidR="007345B3" w:rsidRPr="00B424E9" w:rsidRDefault="007345B3" w:rsidP="00B424E9">
            <w:pPr>
              <w:widowControl w:val="0"/>
              <w:spacing w:line="360" w:lineRule="auto"/>
              <w:rPr>
                <w:color w:val="000000"/>
                <w:sz w:val="28"/>
                <w:szCs w:val="28"/>
                <w:lang w:val="uk-UA"/>
              </w:rPr>
            </w:pPr>
          </w:p>
        </w:tc>
        <w:tc>
          <w:tcPr>
            <w:tcW w:w="3896" w:type="dxa"/>
          </w:tcPr>
          <w:p w14:paraId="25128749" w14:textId="43526C0D"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5. Стабілізація орендної плати.</w:t>
            </w:r>
          </w:p>
        </w:tc>
        <w:tc>
          <w:tcPr>
            <w:tcW w:w="1112" w:type="dxa"/>
          </w:tcPr>
          <w:p w14:paraId="52DCBFB4" w14:textId="78A9E370"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+1</w:t>
            </w:r>
          </w:p>
        </w:tc>
      </w:tr>
      <w:tr w:rsidR="007345B3" w:rsidRPr="00B424E9" w14:paraId="38FC4F49" w14:textId="77777777" w:rsidTr="007345B3">
        <w:tc>
          <w:tcPr>
            <w:tcW w:w="549" w:type="dxa"/>
            <w:vMerge/>
          </w:tcPr>
          <w:p w14:paraId="6CE373B4" w14:textId="77777777" w:rsidR="007345B3" w:rsidRPr="00B424E9" w:rsidRDefault="007345B3" w:rsidP="00B424E9">
            <w:pPr>
              <w:widowControl w:val="0"/>
              <w:spacing w:line="360" w:lineRule="auto"/>
              <w:rPr>
                <w:color w:val="000000"/>
                <w:sz w:val="28"/>
                <w:szCs w:val="28"/>
                <w:lang w:val="uk-UA"/>
              </w:rPr>
            </w:pPr>
          </w:p>
        </w:tc>
        <w:tc>
          <w:tcPr>
            <w:tcW w:w="3407" w:type="dxa"/>
          </w:tcPr>
          <w:p w14:paraId="6CDABBCC" w14:textId="68F06C49"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6. Зміна митного кодексу</w:t>
            </w:r>
          </w:p>
        </w:tc>
        <w:tc>
          <w:tcPr>
            <w:tcW w:w="1083" w:type="dxa"/>
          </w:tcPr>
          <w:p w14:paraId="1E63613F" w14:textId="3B07E98F"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+3</w:t>
            </w:r>
          </w:p>
        </w:tc>
        <w:tc>
          <w:tcPr>
            <w:tcW w:w="562" w:type="dxa"/>
            <w:vMerge/>
          </w:tcPr>
          <w:p w14:paraId="65966329" w14:textId="77777777" w:rsidR="007345B3" w:rsidRPr="00B424E9" w:rsidRDefault="007345B3" w:rsidP="00B424E9">
            <w:pPr>
              <w:widowControl w:val="0"/>
              <w:spacing w:line="360" w:lineRule="auto"/>
              <w:rPr>
                <w:color w:val="000000"/>
                <w:sz w:val="28"/>
                <w:szCs w:val="28"/>
                <w:lang w:val="uk-UA"/>
              </w:rPr>
            </w:pPr>
          </w:p>
        </w:tc>
        <w:tc>
          <w:tcPr>
            <w:tcW w:w="3896" w:type="dxa"/>
          </w:tcPr>
          <w:p w14:paraId="5566FB5A" w14:textId="4C07F7B4"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6. Загальний рівень економічного розвитку регіону</w:t>
            </w:r>
          </w:p>
        </w:tc>
        <w:tc>
          <w:tcPr>
            <w:tcW w:w="1112" w:type="dxa"/>
          </w:tcPr>
          <w:p w14:paraId="6AC59544" w14:textId="6740846F"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+4</w:t>
            </w:r>
          </w:p>
        </w:tc>
      </w:tr>
      <w:tr w:rsidR="007345B3" w:rsidRPr="00B424E9" w14:paraId="0321C004" w14:textId="77777777" w:rsidTr="007345B3">
        <w:tc>
          <w:tcPr>
            <w:tcW w:w="549" w:type="dxa"/>
            <w:vMerge/>
          </w:tcPr>
          <w:p w14:paraId="5C7F1E6F" w14:textId="77777777" w:rsidR="007345B3" w:rsidRPr="00B424E9" w:rsidRDefault="007345B3" w:rsidP="00B424E9">
            <w:pPr>
              <w:widowControl w:val="0"/>
              <w:spacing w:line="360" w:lineRule="auto"/>
              <w:rPr>
                <w:color w:val="000000"/>
                <w:sz w:val="28"/>
                <w:szCs w:val="28"/>
                <w:lang w:val="uk-UA"/>
              </w:rPr>
            </w:pPr>
          </w:p>
        </w:tc>
        <w:tc>
          <w:tcPr>
            <w:tcW w:w="3407" w:type="dxa"/>
          </w:tcPr>
          <w:p w14:paraId="13BF6C5C" w14:textId="6A7712F2"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7. Прийняття законів, що передбачають пільги для виробників такого виду послуг</w:t>
            </w:r>
          </w:p>
        </w:tc>
        <w:tc>
          <w:tcPr>
            <w:tcW w:w="1083" w:type="dxa"/>
          </w:tcPr>
          <w:p w14:paraId="31ACB3BB" w14:textId="4041FD8C"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+1</w:t>
            </w:r>
          </w:p>
        </w:tc>
        <w:tc>
          <w:tcPr>
            <w:tcW w:w="562" w:type="dxa"/>
            <w:vMerge/>
          </w:tcPr>
          <w:p w14:paraId="4977CA26" w14:textId="77777777" w:rsidR="007345B3" w:rsidRPr="00B424E9" w:rsidRDefault="007345B3" w:rsidP="00B424E9">
            <w:pPr>
              <w:widowControl w:val="0"/>
              <w:spacing w:line="360" w:lineRule="auto"/>
              <w:rPr>
                <w:color w:val="000000"/>
                <w:sz w:val="28"/>
                <w:szCs w:val="28"/>
                <w:lang w:val="uk-UA"/>
              </w:rPr>
            </w:pPr>
          </w:p>
        </w:tc>
        <w:tc>
          <w:tcPr>
            <w:tcW w:w="3896" w:type="dxa"/>
          </w:tcPr>
          <w:p w14:paraId="1392FD02" w14:textId="68B68B15"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7. Система оподаткування та якість економічного законодавства.</w:t>
            </w:r>
          </w:p>
        </w:tc>
        <w:tc>
          <w:tcPr>
            <w:tcW w:w="1112" w:type="dxa"/>
          </w:tcPr>
          <w:p w14:paraId="0900EA1B" w14:textId="062CD756" w:rsidR="007345B3" w:rsidRPr="00B424E9" w:rsidRDefault="007345B3" w:rsidP="00B424E9">
            <w:pPr>
              <w:widowControl w:val="0"/>
              <w:spacing w:line="360" w:lineRule="auto"/>
              <w:rPr>
                <w:color w:val="000000"/>
                <w:sz w:val="28"/>
                <w:szCs w:val="28"/>
                <w:lang w:val="uk-UA"/>
              </w:rPr>
            </w:pPr>
            <w:r w:rsidRPr="00B424E9">
              <w:rPr>
                <w:color w:val="000000"/>
                <w:sz w:val="28"/>
                <w:szCs w:val="28"/>
                <w:lang w:val="uk-UA"/>
              </w:rPr>
              <w:t>+3</w:t>
            </w:r>
          </w:p>
        </w:tc>
      </w:tr>
    </w:tbl>
    <w:p w14:paraId="0E3E7CAB" w14:textId="0B03E903"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300EC9D8" w14:textId="42622E53" w:rsidR="007345B3" w:rsidRPr="00B424E9" w:rsidRDefault="007345B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tbl>
      <w:tblPr>
        <w:tblStyle w:val="a5"/>
        <w:tblW w:w="0" w:type="auto"/>
        <w:tblLook w:val="04A0" w:firstRow="1" w:lastRow="0" w:firstColumn="1" w:lastColumn="0" w:noHBand="0" w:noVBand="1"/>
      </w:tblPr>
      <w:tblGrid>
        <w:gridCol w:w="554"/>
        <w:gridCol w:w="3410"/>
        <w:gridCol w:w="1134"/>
        <w:gridCol w:w="567"/>
        <w:gridCol w:w="3306"/>
        <w:gridCol w:w="1638"/>
      </w:tblGrid>
      <w:tr w:rsidR="00D16AFE" w:rsidRPr="00B424E9" w14:paraId="6BB1B8FC" w14:textId="77777777" w:rsidTr="00D16AFE">
        <w:tc>
          <w:tcPr>
            <w:tcW w:w="554" w:type="dxa"/>
          </w:tcPr>
          <w:p w14:paraId="5F813AE1" w14:textId="78D8D4E0"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w:t>
            </w:r>
          </w:p>
        </w:tc>
        <w:tc>
          <w:tcPr>
            <w:tcW w:w="3410" w:type="dxa"/>
          </w:tcPr>
          <w:p w14:paraId="7BBCB495" w14:textId="316B9055"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Фактор</w:t>
            </w:r>
          </w:p>
        </w:tc>
        <w:tc>
          <w:tcPr>
            <w:tcW w:w="1134" w:type="dxa"/>
          </w:tcPr>
          <w:p w14:paraId="1168B915" w14:textId="068CE992"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 xml:space="preserve">Вплив </w:t>
            </w:r>
          </w:p>
        </w:tc>
        <w:tc>
          <w:tcPr>
            <w:tcW w:w="567" w:type="dxa"/>
          </w:tcPr>
          <w:p w14:paraId="79912554" w14:textId="66E92D99"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w:t>
            </w:r>
          </w:p>
        </w:tc>
        <w:tc>
          <w:tcPr>
            <w:tcW w:w="3306" w:type="dxa"/>
          </w:tcPr>
          <w:p w14:paraId="50520B64" w14:textId="74759426"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Фактор</w:t>
            </w:r>
          </w:p>
        </w:tc>
        <w:tc>
          <w:tcPr>
            <w:tcW w:w="1638" w:type="dxa"/>
          </w:tcPr>
          <w:p w14:paraId="768BC92D" w14:textId="1A874331"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Вплив</w:t>
            </w:r>
          </w:p>
        </w:tc>
      </w:tr>
      <w:tr w:rsidR="00D16AFE" w:rsidRPr="00B424E9" w14:paraId="4D4B4008" w14:textId="77777777" w:rsidTr="00D16AFE">
        <w:tc>
          <w:tcPr>
            <w:tcW w:w="554" w:type="dxa"/>
          </w:tcPr>
          <w:p w14:paraId="1C127C48" w14:textId="0DB79616"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3.</w:t>
            </w:r>
          </w:p>
        </w:tc>
        <w:tc>
          <w:tcPr>
            <w:tcW w:w="3410" w:type="dxa"/>
          </w:tcPr>
          <w:p w14:paraId="0C369CD1" w14:textId="3BE628E4" w:rsidR="00D16AFE" w:rsidRPr="00B424E9" w:rsidRDefault="00D16AFE" w:rsidP="00B424E9">
            <w:pPr>
              <w:widowControl w:val="0"/>
              <w:spacing w:line="360" w:lineRule="auto"/>
              <w:rPr>
                <w:color w:val="000000"/>
                <w:sz w:val="28"/>
                <w:szCs w:val="28"/>
                <w:lang w:val="uk-UA"/>
              </w:rPr>
            </w:pPr>
            <w:r w:rsidRPr="00B424E9">
              <w:rPr>
                <w:color w:val="000000"/>
                <w:sz w:val="28"/>
                <w:szCs w:val="28"/>
                <w:lang w:val="en-US"/>
              </w:rPr>
              <w:t>S</w:t>
            </w:r>
            <w:r w:rsidRPr="00B424E9">
              <w:rPr>
                <w:color w:val="000000"/>
                <w:sz w:val="28"/>
                <w:szCs w:val="28"/>
                <w:lang w:val="uk-UA"/>
              </w:rPr>
              <w:t xml:space="preserve"> (соціальний)</w:t>
            </w:r>
          </w:p>
        </w:tc>
        <w:tc>
          <w:tcPr>
            <w:tcW w:w="1134" w:type="dxa"/>
          </w:tcPr>
          <w:p w14:paraId="262ABC6B" w14:textId="77777777" w:rsidR="00D16AFE" w:rsidRPr="00B424E9" w:rsidRDefault="00D16AFE" w:rsidP="00B424E9">
            <w:pPr>
              <w:widowControl w:val="0"/>
              <w:spacing w:line="360" w:lineRule="auto"/>
              <w:rPr>
                <w:color w:val="000000"/>
                <w:sz w:val="28"/>
                <w:szCs w:val="28"/>
                <w:lang w:val="uk-UA"/>
              </w:rPr>
            </w:pPr>
          </w:p>
        </w:tc>
        <w:tc>
          <w:tcPr>
            <w:tcW w:w="567" w:type="dxa"/>
          </w:tcPr>
          <w:p w14:paraId="508B1B14" w14:textId="77777777" w:rsidR="00D16AFE" w:rsidRPr="00B424E9" w:rsidRDefault="00D16AFE" w:rsidP="00B424E9">
            <w:pPr>
              <w:widowControl w:val="0"/>
              <w:spacing w:line="360" w:lineRule="auto"/>
              <w:rPr>
                <w:color w:val="000000"/>
                <w:sz w:val="28"/>
                <w:szCs w:val="28"/>
                <w:lang w:val="uk-UA"/>
              </w:rPr>
            </w:pPr>
          </w:p>
        </w:tc>
        <w:tc>
          <w:tcPr>
            <w:tcW w:w="3306" w:type="dxa"/>
          </w:tcPr>
          <w:p w14:paraId="039AAFAD" w14:textId="6642F240" w:rsidR="00D16AFE" w:rsidRPr="00B424E9" w:rsidRDefault="00D16AFE" w:rsidP="00B424E9">
            <w:pPr>
              <w:widowControl w:val="0"/>
              <w:spacing w:line="360" w:lineRule="auto"/>
              <w:rPr>
                <w:color w:val="000000"/>
                <w:sz w:val="28"/>
                <w:szCs w:val="28"/>
                <w:lang w:val="uk-UA"/>
              </w:rPr>
            </w:pPr>
            <w:r w:rsidRPr="00B424E9">
              <w:rPr>
                <w:color w:val="000000"/>
                <w:sz w:val="28"/>
                <w:szCs w:val="28"/>
                <w:lang w:val="en-US"/>
              </w:rPr>
              <w:t>T</w:t>
            </w:r>
            <w:r w:rsidRPr="00B424E9">
              <w:rPr>
                <w:color w:val="000000"/>
                <w:sz w:val="28"/>
                <w:szCs w:val="28"/>
                <w:lang w:val="uk-UA"/>
              </w:rPr>
              <w:t xml:space="preserve"> (Технологічний)</w:t>
            </w:r>
          </w:p>
        </w:tc>
        <w:tc>
          <w:tcPr>
            <w:tcW w:w="1638" w:type="dxa"/>
          </w:tcPr>
          <w:p w14:paraId="6052386B" w14:textId="77777777" w:rsidR="00D16AFE" w:rsidRPr="00B424E9" w:rsidRDefault="00D16AFE" w:rsidP="00B424E9">
            <w:pPr>
              <w:widowControl w:val="0"/>
              <w:spacing w:line="360" w:lineRule="auto"/>
              <w:rPr>
                <w:color w:val="000000"/>
                <w:sz w:val="28"/>
                <w:szCs w:val="28"/>
                <w:lang w:val="uk-UA"/>
              </w:rPr>
            </w:pPr>
          </w:p>
        </w:tc>
      </w:tr>
      <w:tr w:rsidR="00D16AFE" w:rsidRPr="00B424E9" w14:paraId="10EED10B" w14:textId="77777777" w:rsidTr="00D16AFE">
        <w:tc>
          <w:tcPr>
            <w:tcW w:w="554" w:type="dxa"/>
          </w:tcPr>
          <w:p w14:paraId="5AE4409B" w14:textId="77777777" w:rsidR="00D16AFE" w:rsidRPr="00B424E9" w:rsidRDefault="00D16AFE" w:rsidP="00B424E9">
            <w:pPr>
              <w:widowControl w:val="0"/>
              <w:spacing w:line="360" w:lineRule="auto"/>
              <w:rPr>
                <w:color w:val="000000"/>
                <w:sz w:val="28"/>
                <w:szCs w:val="28"/>
                <w:lang w:val="uk-UA"/>
              </w:rPr>
            </w:pPr>
          </w:p>
        </w:tc>
        <w:tc>
          <w:tcPr>
            <w:tcW w:w="3410" w:type="dxa"/>
          </w:tcPr>
          <w:p w14:paraId="018F6203" w14:textId="29E52841"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1. Зростає темп життя, що збільшує р</w:t>
            </w:r>
            <w:r w:rsidRPr="00B424E9">
              <w:rPr>
                <w:color w:val="000000"/>
                <w:sz w:val="28"/>
                <w:szCs w:val="28"/>
                <w:lang w:val="uk-UA"/>
              </w:rPr>
              <w:t>оль закладів</w:t>
            </w:r>
            <w:r w:rsidRPr="00B424E9">
              <w:rPr>
                <w:color w:val="000000"/>
                <w:sz w:val="28"/>
                <w:szCs w:val="28"/>
                <w:lang w:val="uk-UA"/>
              </w:rPr>
              <w:t xml:space="preserve"> швидкого харчування</w:t>
            </w:r>
          </w:p>
        </w:tc>
        <w:tc>
          <w:tcPr>
            <w:tcW w:w="1134" w:type="dxa"/>
          </w:tcPr>
          <w:p w14:paraId="74AFCF8C" w14:textId="5D1F1C01"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+2</w:t>
            </w:r>
          </w:p>
        </w:tc>
        <w:tc>
          <w:tcPr>
            <w:tcW w:w="567" w:type="dxa"/>
          </w:tcPr>
          <w:p w14:paraId="17BA327D" w14:textId="77777777" w:rsidR="00D16AFE" w:rsidRPr="00B424E9" w:rsidRDefault="00D16AFE" w:rsidP="00B424E9">
            <w:pPr>
              <w:widowControl w:val="0"/>
              <w:spacing w:line="360" w:lineRule="auto"/>
              <w:rPr>
                <w:color w:val="000000"/>
                <w:sz w:val="28"/>
                <w:szCs w:val="28"/>
                <w:lang w:val="uk-UA"/>
              </w:rPr>
            </w:pPr>
          </w:p>
        </w:tc>
        <w:tc>
          <w:tcPr>
            <w:tcW w:w="3306" w:type="dxa"/>
          </w:tcPr>
          <w:p w14:paraId="5D2F9164" w14:textId="19593605"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1. Розширюється асортимент обладнання для ресторанів</w:t>
            </w:r>
          </w:p>
        </w:tc>
        <w:tc>
          <w:tcPr>
            <w:tcW w:w="1638" w:type="dxa"/>
          </w:tcPr>
          <w:p w14:paraId="04E99B13" w14:textId="580C5E4E"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+2</w:t>
            </w:r>
          </w:p>
        </w:tc>
      </w:tr>
      <w:tr w:rsidR="00D16AFE" w:rsidRPr="00B424E9" w14:paraId="3647E3FA" w14:textId="77777777" w:rsidTr="00D16AFE">
        <w:tc>
          <w:tcPr>
            <w:tcW w:w="554" w:type="dxa"/>
          </w:tcPr>
          <w:p w14:paraId="34D63BC2" w14:textId="77777777" w:rsidR="00D16AFE" w:rsidRPr="00B424E9" w:rsidRDefault="00D16AFE" w:rsidP="00B424E9">
            <w:pPr>
              <w:widowControl w:val="0"/>
              <w:spacing w:line="360" w:lineRule="auto"/>
              <w:rPr>
                <w:color w:val="000000"/>
                <w:sz w:val="28"/>
                <w:szCs w:val="28"/>
                <w:lang w:val="uk-UA"/>
              </w:rPr>
            </w:pPr>
          </w:p>
        </w:tc>
        <w:tc>
          <w:tcPr>
            <w:tcW w:w="3410" w:type="dxa"/>
          </w:tcPr>
          <w:p w14:paraId="19BF5420" w14:textId="60492D6B"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2. Поліпшення демографічної</w:t>
            </w:r>
            <w:r w:rsidRPr="00B424E9">
              <w:rPr>
                <w:color w:val="000000"/>
                <w:sz w:val="28"/>
                <w:szCs w:val="28"/>
                <w:lang w:val="uk-UA"/>
              </w:rPr>
              <w:t xml:space="preserve"> ситуації</w:t>
            </w:r>
          </w:p>
        </w:tc>
        <w:tc>
          <w:tcPr>
            <w:tcW w:w="1134" w:type="dxa"/>
          </w:tcPr>
          <w:p w14:paraId="5C0B1083" w14:textId="349C2DE2"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+1</w:t>
            </w:r>
          </w:p>
        </w:tc>
        <w:tc>
          <w:tcPr>
            <w:tcW w:w="567" w:type="dxa"/>
          </w:tcPr>
          <w:p w14:paraId="2F8556F8" w14:textId="77777777" w:rsidR="00D16AFE" w:rsidRPr="00B424E9" w:rsidRDefault="00D16AFE" w:rsidP="00B424E9">
            <w:pPr>
              <w:widowControl w:val="0"/>
              <w:spacing w:line="360" w:lineRule="auto"/>
              <w:rPr>
                <w:color w:val="000000"/>
                <w:sz w:val="28"/>
                <w:szCs w:val="28"/>
                <w:lang w:val="uk-UA"/>
              </w:rPr>
            </w:pPr>
          </w:p>
        </w:tc>
        <w:tc>
          <w:tcPr>
            <w:tcW w:w="3306" w:type="dxa"/>
          </w:tcPr>
          <w:p w14:paraId="296638B8" w14:textId="49A6274E"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 xml:space="preserve">2. Використання </w:t>
            </w:r>
            <w:r w:rsidRPr="00B424E9">
              <w:rPr>
                <w:color w:val="000000"/>
                <w:sz w:val="28"/>
                <w:szCs w:val="28"/>
                <w:lang w:val="uk-UA"/>
              </w:rPr>
              <w:t xml:space="preserve">сучасних </w:t>
            </w:r>
            <w:r w:rsidRPr="00B424E9">
              <w:rPr>
                <w:color w:val="000000"/>
                <w:sz w:val="28"/>
                <w:szCs w:val="28"/>
                <w:lang w:val="uk-UA"/>
              </w:rPr>
              <w:t>технологій</w:t>
            </w:r>
          </w:p>
        </w:tc>
        <w:tc>
          <w:tcPr>
            <w:tcW w:w="1638" w:type="dxa"/>
          </w:tcPr>
          <w:p w14:paraId="519AAF67" w14:textId="73762023"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+3</w:t>
            </w:r>
          </w:p>
        </w:tc>
      </w:tr>
      <w:tr w:rsidR="00D16AFE" w:rsidRPr="00B424E9" w14:paraId="52AEEA24" w14:textId="77777777" w:rsidTr="00D16AFE">
        <w:tc>
          <w:tcPr>
            <w:tcW w:w="554" w:type="dxa"/>
          </w:tcPr>
          <w:p w14:paraId="7F01B453" w14:textId="77777777" w:rsidR="00D16AFE" w:rsidRPr="00B424E9" w:rsidRDefault="00D16AFE" w:rsidP="00B424E9">
            <w:pPr>
              <w:widowControl w:val="0"/>
              <w:spacing w:line="360" w:lineRule="auto"/>
              <w:rPr>
                <w:color w:val="000000"/>
                <w:sz w:val="28"/>
                <w:szCs w:val="28"/>
                <w:lang w:val="uk-UA"/>
              </w:rPr>
            </w:pPr>
          </w:p>
        </w:tc>
        <w:tc>
          <w:tcPr>
            <w:tcW w:w="3410" w:type="dxa"/>
          </w:tcPr>
          <w:p w14:paraId="7F6FD16E" w14:textId="4B98A74B"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 xml:space="preserve">3. Поліпшення рівня </w:t>
            </w:r>
            <w:r w:rsidRPr="00B424E9">
              <w:rPr>
                <w:color w:val="000000"/>
                <w:sz w:val="28"/>
                <w:szCs w:val="28"/>
                <w:lang w:val="uk-UA"/>
              </w:rPr>
              <w:t xml:space="preserve">життя </w:t>
            </w:r>
            <w:r w:rsidRPr="00B424E9">
              <w:rPr>
                <w:color w:val="000000"/>
                <w:sz w:val="28"/>
                <w:szCs w:val="28"/>
                <w:lang w:val="uk-UA"/>
              </w:rPr>
              <w:t>населення</w:t>
            </w:r>
          </w:p>
        </w:tc>
        <w:tc>
          <w:tcPr>
            <w:tcW w:w="1134" w:type="dxa"/>
          </w:tcPr>
          <w:p w14:paraId="7FC25DC5" w14:textId="3F2A035D"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+4</w:t>
            </w:r>
          </w:p>
        </w:tc>
        <w:tc>
          <w:tcPr>
            <w:tcW w:w="567" w:type="dxa"/>
          </w:tcPr>
          <w:p w14:paraId="5E9455A9" w14:textId="77777777" w:rsidR="00D16AFE" w:rsidRPr="00B424E9" w:rsidRDefault="00D16AFE" w:rsidP="00B424E9">
            <w:pPr>
              <w:widowControl w:val="0"/>
              <w:spacing w:line="360" w:lineRule="auto"/>
              <w:rPr>
                <w:color w:val="000000"/>
                <w:sz w:val="28"/>
                <w:szCs w:val="28"/>
                <w:lang w:val="uk-UA"/>
              </w:rPr>
            </w:pPr>
          </w:p>
        </w:tc>
        <w:tc>
          <w:tcPr>
            <w:tcW w:w="3306" w:type="dxa"/>
          </w:tcPr>
          <w:p w14:paraId="7BA72169" w14:textId="18F0F50E"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 xml:space="preserve">3. Поява нових рекламних майданчиків </w:t>
            </w:r>
            <w:r w:rsidRPr="00B424E9">
              <w:rPr>
                <w:color w:val="000000"/>
                <w:sz w:val="28"/>
                <w:szCs w:val="28"/>
                <w:lang w:val="uk-UA"/>
              </w:rPr>
              <w:t>(</w:t>
            </w:r>
            <w:proofErr w:type="spellStart"/>
            <w:r w:rsidRPr="00B424E9">
              <w:rPr>
                <w:color w:val="000000"/>
                <w:sz w:val="28"/>
                <w:szCs w:val="28"/>
                <w:lang w:val="uk-UA"/>
              </w:rPr>
              <w:t>соцмережі</w:t>
            </w:r>
            <w:proofErr w:type="spellEnd"/>
            <w:r w:rsidRPr="00B424E9">
              <w:rPr>
                <w:color w:val="000000"/>
                <w:sz w:val="28"/>
                <w:szCs w:val="28"/>
                <w:lang w:val="uk-UA"/>
              </w:rPr>
              <w:t xml:space="preserve">, </w:t>
            </w:r>
            <w:proofErr w:type="spellStart"/>
            <w:r w:rsidRPr="00B424E9">
              <w:rPr>
                <w:color w:val="000000"/>
                <w:sz w:val="28"/>
                <w:szCs w:val="28"/>
                <w:lang w:val="uk-UA"/>
              </w:rPr>
              <w:t>відеохостинги</w:t>
            </w:r>
            <w:proofErr w:type="spellEnd"/>
            <w:r w:rsidRPr="00B424E9">
              <w:rPr>
                <w:color w:val="000000"/>
                <w:sz w:val="28"/>
                <w:szCs w:val="28"/>
                <w:lang w:val="uk-UA"/>
              </w:rPr>
              <w:t>)</w:t>
            </w:r>
          </w:p>
        </w:tc>
        <w:tc>
          <w:tcPr>
            <w:tcW w:w="1638" w:type="dxa"/>
          </w:tcPr>
          <w:p w14:paraId="55B9C45C" w14:textId="37E24903"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+4</w:t>
            </w:r>
          </w:p>
        </w:tc>
      </w:tr>
      <w:tr w:rsidR="00D16AFE" w:rsidRPr="00B424E9" w14:paraId="56A3BB86" w14:textId="77777777" w:rsidTr="00D16AFE">
        <w:tc>
          <w:tcPr>
            <w:tcW w:w="554" w:type="dxa"/>
          </w:tcPr>
          <w:p w14:paraId="1B59566D" w14:textId="77777777" w:rsidR="00D16AFE" w:rsidRPr="00B424E9" w:rsidRDefault="00D16AFE" w:rsidP="00B424E9">
            <w:pPr>
              <w:widowControl w:val="0"/>
              <w:spacing w:line="360" w:lineRule="auto"/>
              <w:rPr>
                <w:color w:val="000000"/>
                <w:sz w:val="28"/>
                <w:szCs w:val="28"/>
                <w:lang w:val="uk-UA"/>
              </w:rPr>
            </w:pPr>
          </w:p>
        </w:tc>
        <w:tc>
          <w:tcPr>
            <w:tcW w:w="3410" w:type="dxa"/>
          </w:tcPr>
          <w:p w14:paraId="4D5543ED" w14:textId="3D4C9EAF"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4. Зростання чисельності середнього класу</w:t>
            </w:r>
          </w:p>
        </w:tc>
        <w:tc>
          <w:tcPr>
            <w:tcW w:w="1134" w:type="dxa"/>
          </w:tcPr>
          <w:p w14:paraId="5B1BBB01" w14:textId="595630FD"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+4</w:t>
            </w:r>
          </w:p>
        </w:tc>
        <w:tc>
          <w:tcPr>
            <w:tcW w:w="567" w:type="dxa"/>
          </w:tcPr>
          <w:p w14:paraId="51E20262" w14:textId="77777777" w:rsidR="00D16AFE" w:rsidRPr="00B424E9" w:rsidRDefault="00D16AFE" w:rsidP="00B424E9">
            <w:pPr>
              <w:widowControl w:val="0"/>
              <w:spacing w:line="360" w:lineRule="auto"/>
              <w:rPr>
                <w:color w:val="000000"/>
                <w:sz w:val="28"/>
                <w:szCs w:val="28"/>
                <w:lang w:val="uk-UA"/>
              </w:rPr>
            </w:pPr>
          </w:p>
        </w:tc>
        <w:tc>
          <w:tcPr>
            <w:tcW w:w="3306" w:type="dxa"/>
          </w:tcPr>
          <w:p w14:paraId="66824E74" w14:textId="4B4432DE"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 xml:space="preserve">4. Інтернет дозволяє підвищувати продажу шляхом інформування, он-лайн продажів і </w:t>
            </w:r>
            <w:proofErr w:type="spellStart"/>
            <w:r w:rsidRPr="00B424E9">
              <w:rPr>
                <w:color w:val="000000"/>
                <w:sz w:val="28"/>
                <w:szCs w:val="28"/>
                <w:lang w:val="uk-UA"/>
              </w:rPr>
              <w:t>т.д</w:t>
            </w:r>
            <w:proofErr w:type="spellEnd"/>
            <w:r w:rsidRPr="00B424E9">
              <w:rPr>
                <w:color w:val="000000"/>
                <w:sz w:val="28"/>
                <w:szCs w:val="28"/>
                <w:lang w:val="uk-UA"/>
              </w:rPr>
              <w:t>.</w:t>
            </w:r>
          </w:p>
        </w:tc>
        <w:tc>
          <w:tcPr>
            <w:tcW w:w="1638" w:type="dxa"/>
          </w:tcPr>
          <w:p w14:paraId="3008A4B7" w14:textId="431A4E66"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+2</w:t>
            </w:r>
          </w:p>
        </w:tc>
      </w:tr>
      <w:tr w:rsidR="00D16AFE" w:rsidRPr="00B424E9" w14:paraId="4E95C4BD" w14:textId="77777777" w:rsidTr="00D16AFE">
        <w:tc>
          <w:tcPr>
            <w:tcW w:w="554" w:type="dxa"/>
          </w:tcPr>
          <w:p w14:paraId="625DE29D" w14:textId="77777777" w:rsidR="00D16AFE" w:rsidRPr="00B424E9" w:rsidRDefault="00D16AFE" w:rsidP="00B424E9">
            <w:pPr>
              <w:widowControl w:val="0"/>
              <w:spacing w:line="360" w:lineRule="auto"/>
              <w:rPr>
                <w:color w:val="000000"/>
                <w:sz w:val="28"/>
                <w:szCs w:val="28"/>
                <w:lang w:val="uk-UA"/>
              </w:rPr>
            </w:pPr>
          </w:p>
        </w:tc>
        <w:tc>
          <w:tcPr>
            <w:tcW w:w="3410" w:type="dxa"/>
          </w:tcPr>
          <w:p w14:paraId="46CB8032" w14:textId="3F708374"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5. Зростання рівня освіти</w:t>
            </w:r>
          </w:p>
        </w:tc>
        <w:tc>
          <w:tcPr>
            <w:tcW w:w="1134" w:type="dxa"/>
          </w:tcPr>
          <w:p w14:paraId="0801CBDE" w14:textId="1C5496AA"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+3</w:t>
            </w:r>
          </w:p>
        </w:tc>
        <w:tc>
          <w:tcPr>
            <w:tcW w:w="567" w:type="dxa"/>
          </w:tcPr>
          <w:p w14:paraId="47F6C4FC" w14:textId="77777777" w:rsidR="00D16AFE" w:rsidRPr="00B424E9" w:rsidRDefault="00D16AFE" w:rsidP="00B424E9">
            <w:pPr>
              <w:widowControl w:val="0"/>
              <w:spacing w:line="360" w:lineRule="auto"/>
              <w:rPr>
                <w:color w:val="000000"/>
                <w:sz w:val="28"/>
                <w:szCs w:val="28"/>
                <w:lang w:val="uk-UA"/>
              </w:rPr>
            </w:pPr>
          </w:p>
        </w:tc>
        <w:tc>
          <w:tcPr>
            <w:tcW w:w="3306" w:type="dxa"/>
          </w:tcPr>
          <w:p w14:paraId="60EFE05F" w14:textId="5A5CACCB"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 xml:space="preserve">5.Використання мобільного додатку </w:t>
            </w:r>
          </w:p>
        </w:tc>
        <w:tc>
          <w:tcPr>
            <w:tcW w:w="1638" w:type="dxa"/>
          </w:tcPr>
          <w:p w14:paraId="6D7F7AC5" w14:textId="011D5DB0" w:rsidR="00D16AFE" w:rsidRPr="00B424E9" w:rsidRDefault="00D16AFE" w:rsidP="00B424E9">
            <w:pPr>
              <w:widowControl w:val="0"/>
              <w:spacing w:line="360" w:lineRule="auto"/>
              <w:rPr>
                <w:color w:val="000000"/>
                <w:sz w:val="28"/>
                <w:szCs w:val="28"/>
                <w:lang w:val="uk-UA"/>
              </w:rPr>
            </w:pPr>
            <w:r w:rsidRPr="00B424E9">
              <w:rPr>
                <w:color w:val="000000"/>
                <w:sz w:val="28"/>
                <w:szCs w:val="28"/>
                <w:lang w:val="uk-UA"/>
              </w:rPr>
              <w:t>+3</w:t>
            </w:r>
          </w:p>
        </w:tc>
      </w:tr>
    </w:tbl>
    <w:p w14:paraId="222275DB" w14:textId="0E631231" w:rsidR="007345B3" w:rsidRPr="00B424E9" w:rsidRDefault="007345B3" w:rsidP="00B424E9">
      <w:pPr>
        <w:widowControl w:val="0"/>
        <w:pBdr>
          <w:top w:val="nil"/>
          <w:left w:val="nil"/>
          <w:bottom w:val="nil"/>
          <w:right w:val="nil"/>
          <w:between w:val="nil"/>
        </w:pBdr>
        <w:shd w:val="clear" w:color="auto" w:fill="FFFFFF"/>
        <w:spacing w:line="360" w:lineRule="auto"/>
        <w:rPr>
          <w:color w:val="000000"/>
          <w:sz w:val="28"/>
          <w:szCs w:val="28"/>
          <w:lang w:val="uk-UA"/>
        </w:rPr>
      </w:pPr>
    </w:p>
    <w:p w14:paraId="1D6A6D2C" w14:textId="25797397" w:rsidR="007345B3" w:rsidRPr="00B424E9" w:rsidRDefault="00BD3099" w:rsidP="00B424E9">
      <w:pPr>
        <w:widowControl w:val="0"/>
        <w:pBdr>
          <w:top w:val="nil"/>
          <w:left w:val="nil"/>
          <w:bottom w:val="nil"/>
          <w:right w:val="nil"/>
          <w:between w:val="nil"/>
        </w:pBdr>
        <w:shd w:val="clear" w:color="auto" w:fill="FFFFFF"/>
        <w:spacing w:line="360" w:lineRule="auto"/>
        <w:ind w:firstLine="540"/>
        <w:rPr>
          <w:b/>
          <w:color w:val="000000"/>
          <w:sz w:val="28"/>
          <w:szCs w:val="28"/>
          <w:lang w:val="uk-UA"/>
        </w:rPr>
      </w:pPr>
      <w:r w:rsidRPr="00B424E9">
        <w:rPr>
          <w:b/>
          <w:color w:val="000000"/>
          <w:sz w:val="28"/>
          <w:szCs w:val="28"/>
          <w:lang w:val="uk-UA"/>
        </w:rPr>
        <w:t>4.Комплекс маркетингу</w:t>
      </w:r>
    </w:p>
    <w:p w14:paraId="104C3415" w14:textId="77777777"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Товарна політика: </w:t>
      </w:r>
    </w:p>
    <w:p w14:paraId="306245E0" w14:textId="77777777"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Прису</w:t>
      </w:r>
      <w:r w:rsidRPr="00B424E9">
        <w:rPr>
          <w:color w:val="000000"/>
          <w:sz w:val="28"/>
          <w:szCs w:val="28"/>
          <w:lang w:val="uk-UA"/>
        </w:rPr>
        <w:t>тній різноманітний асортимент, ц</w:t>
      </w:r>
      <w:r w:rsidRPr="00B424E9">
        <w:rPr>
          <w:color w:val="000000"/>
          <w:sz w:val="28"/>
          <w:szCs w:val="28"/>
          <w:lang w:val="uk-UA"/>
        </w:rPr>
        <w:t xml:space="preserve">іни в «Макдональдс» доступні всім, кожен може дозволити собі купити там гамбургер. Якщо ви їсте не в ресторані, то ваше замовлення </w:t>
      </w:r>
      <w:r w:rsidRPr="00B424E9">
        <w:rPr>
          <w:color w:val="000000"/>
          <w:sz w:val="28"/>
          <w:szCs w:val="28"/>
          <w:lang w:val="uk-UA"/>
        </w:rPr>
        <w:t xml:space="preserve">упаковують в паперовий пакет. </w:t>
      </w:r>
      <w:r w:rsidRPr="00B424E9">
        <w:rPr>
          <w:color w:val="000000"/>
          <w:sz w:val="28"/>
          <w:szCs w:val="28"/>
          <w:lang w:val="uk-UA"/>
        </w:rPr>
        <w:t>В Макдональдс майже вся продукці</w:t>
      </w:r>
      <w:r w:rsidRPr="00B424E9">
        <w:rPr>
          <w:color w:val="000000"/>
          <w:sz w:val="28"/>
          <w:szCs w:val="28"/>
          <w:lang w:val="uk-UA"/>
        </w:rPr>
        <w:t>я є постійною, тобто майже не змінюється</w:t>
      </w:r>
      <w:r w:rsidRPr="00B424E9">
        <w:rPr>
          <w:color w:val="000000"/>
          <w:sz w:val="28"/>
          <w:szCs w:val="28"/>
          <w:lang w:val="uk-UA"/>
        </w:rPr>
        <w:t xml:space="preserve">, але також в асортименті присутні сезонні продукти, які в залежності від часу рік </w:t>
      </w:r>
      <w:r w:rsidRPr="00B424E9">
        <w:rPr>
          <w:color w:val="000000"/>
          <w:sz w:val="28"/>
          <w:szCs w:val="28"/>
          <w:lang w:val="uk-UA"/>
        </w:rPr>
        <w:t>змінюються</w:t>
      </w:r>
      <w:r w:rsidRPr="00B424E9">
        <w:rPr>
          <w:color w:val="000000"/>
          <w:sz w:val="28"/>
          <w:szCs w:val="28"/>
          <w:lang w:val="uk-UA"/>
        </w:rPr>
        <w:t>.</w:t>
      </w:r>
      <w:r w:rsidRPr="00B424E9">
        <w:rPr>
          <w:color w:val="000000"/>
          <w:sz w:val="28"/>
          <w:szCs w:val="28"/>
          <w:lang w:val="uk-UA"/>
        </w:rPr>
        <w:t xml:space="preserve"> Цінова</w:t>
      </w:r>
      <w:r w:rsidRPr="00B424E9">
        <w:rPr>
          <w:color w:val="000000"/>
          <w:sz w:val="28"/>
          <w:szCs w:val="28"/>
          <w:lang w:val="uk-UA"/>
        </w:rPr>
        <w:t xml:space="preserve"> політика: </w:t>
      </w:r>
    </w:p>
    <w:p w14:paraId="607AA35B" w14:textId="62BCDFC1"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-стратегія ц</w:t>
      </w:r>
      <w:r w:rsidRPr="00B424E9">
        <w:rPr>
          <w:color w:val="000000"/>
          <w:sz w:val="28"/>
          <w:szCs w:val="28"/>
          <w:lang w:val="uk-UA"/>
        </w:rPr>
        <w:t>іноутворення</w:t>
      </w:r>
    </w:p>
    <w:p w14:paraId="379BDA54" w14:textId="77777777"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Ц</w:t>
      </w:r>
      <w:r w:rsidRPr="00B424E9">
        <w:rPr>
          <w:color w:val="000000"/>
          <w:sz w:val="28"/>
          <w:szCs w:val="28"/>
          <w:lang w:val="uk-UA"/>
        </w:rPr>
        <w:t>іноутворення є дуже важливим, але разом з тим, і суперечливим процесом. Причина в тому, що доводиться вирішувати завдання</w:t>
      </w:r>
      <w:r w:rsidRPr="00B424E9">
        <w:rPr>
          <w:color w:val="000000"/>
          <w:sz w:val="28"/>
          <w:szCs w:val="28"/>
          <w:lang w:val="uk-UA"/>
        </w:rPr>
        <w:t xml:space="preserve"> удосконаленню</w:t>
      </w:r>
      <w:r w:rsidRPr="00B424E9">
        <w:rPr>
          <w:color w:val="000000"/>
          <w:sz w:val="28"/>
          <w:szCs w:val="28"/>
          <w:lang w:val="uk-UA"/>
        </w:rPr>
        <w:t xml:space="preserve"> рентабельності </w:t>
      </w:r>
      <w:r w:rsidRPr="00B424E9">
        <w:rPr>
          <w:color w:val="000000"/>
          <w:sz w:val="28"/>
          <w:szCs w:val="28"/>
          <w:lang w:val="uk-UA"/>
        </w:rPr>
        <w:t>та привабливості товару</w:t>
      </w:r>
      <w:r w:rsidRPr="00B424E9">
        <w:rPr>
          <w:color w:val="000000"/>
          <w:sz w:val="28"/>
          <w:szCs w:val="28"/>
          <w:lang w:val="uk-UA"/>
        </w:rPr>
        <w:t xml:space="preserve"> для покупців і його конкурентоспроможності. В основному застосовуються три підходи до ціноутворення: </w:t>
      </w:r>
    </w:p>
    <w:p w14:paraId="15855A0F" w14:textId="77777777"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1.Затрати на виробництво плюс середня норма прибутку; </w:t>
      </w:r>
    </w:p>
    <w:p w14:paraId="3044245F" w14:textId="77777777"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lastRenderedPageBreak/>
        <w:t>2.</w:t>
      </w:r>
      <w:r w:rsidRPr="00B424E9">
        <w:rPr>
          <w:color w:val="000000"/>
          <w:sz w:val="28"/>
          <w:szCs w:val="28"/>
          <w:lang w:val="uk-UA"/>
        </w:rPr>
        <w:t>Встановлення</w:t>
      </w:r>
      <w:r w:rsidRPr="00B424E9">
        <w:rPr>
          <w:color w:val="000000"/>
          <w:sz w:val="28"/>
          <w:szCs w:val="28"/>
          <w:lang w:val="uk-UA"/>
        </w:rPr>
        <w:t xml:space="preserve"> ціни з урахуванням попиту; </w:t>
      </w:r>
    </w:p>
    <w:p w14:paraId="6102334B" w14:textId="77777777"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3. Орієнтація на рівень цін конкуренті</w:t>
      </w:r>
      <w:r w:rsidRPr="00B424E9">
        <w:rPr>
          <w:color w:val="000000"/>
          <w:sz w:val="28"/>
          <w:szCs w:val="28"/>
          <w:lang w:val="uk-UA"/>
        </w:rPr>
        <w:t>в.</w:t>
      </w:r>
    </w:p>
    <w:p w14:paraId="77B45438" w14:textId="77777777"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Формуючи</w:t>
      </w:r>
      <w:r w:rsidRPr="00B424E9">
        <w:rPr>
          <w:color w:val="000000"/>
          <w:sz w:val="28"/>
          <w:szCs w:val="28"/>
          <w:lang w:val="uk-UA"/>
        </w:rPr>
        <w:t xml:space="preserve"> ціни на свою продукцію </w:t>
      </w:r>
      <w:proofErr w:type="spellStart"/>
      <w:r w:rsidRPr="00B424E9">
        <w:rPr>
          <w:color w:val="000000"/>
          <w:sz w:val="28"/>
          <w:szCs w:val="28"/>
          <w:lang w:val="uk-UA"/>
        </w:rPr>
        <w:t>McDonald's</w:t>
      </w:r>
      <w:proofErr w:type="spellEnd"/>
      <w:r w:rsidRPr="00B424E9">
        <w:rPr>
          <w:color w:val="000000"/>
          <w:sz w:val="28"/>
          <w:szCs w:val="28"/>
          <w:lang w:val="uk-UA"/>
        </w:rPr>
        <w:t xml:space="preserve"> спирається на всі перераховані вище фактори, згідно ціновій політиці використовується кілька стратегій. Так стратегія пасивного маркетингу, яка використовується для морозива «Ріжок», що характеризується низькою ціною на товар при незначних витратах на стимулювання збуту використовується, коли покупці добре поінформовані про товар, існує явна конкуренція. Також використовується стратегія вибіркового впровадження (коли висока ціна при низькому рівні витрат і стимулювання збуту) при якому велика частина відвідувачів обізнана про товар, конкуренція практично відсутня, може бути застосована для «Картоплі </w:t>
      </w:r>
      <w:proofErr w:type="spellStart"/>
      <w:r w:rsidRPr="00B424E9">
        <w:rPr>
          <w:color w:val="000000"/>
          <w:sz w:val="28"/>
          <w:szCs w:val="28"/>
          <w:lang w:val="uk-UA"/>
        </w:rPr>
        <w:t>фрі</w:t>
      </w:r>
      <w:proofErr w:type="spellEnd"/>
      <w:r w:rsidRPr="00B424E9">
        <w:rPr>
          <w:color w:val="000000"/>
          <w:sz w:val="28"/>
          <w:szCs w:val="28"/>
          <w:lang w:val="uk-UA"/>
        </w:rPr>
        <w:t xml:space="preserve">». </w:t>
      </w:r>
    </w:p>
    <w:p w14:paraId="29CA6503" w14:textId="77777777"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Отже, ціни розглядаються як гнучкий інструмент впливу на обсяги продажів, їх величина змінюється протягом усього «життєвого циклу» </w:t>
      </w:r>
      <w:proofErr w:type="spellStart"/>
      <w:r w:rsidRPr="00B424E9">
        <w:rPr>
          <w:color w:val="000000"/>
          <w:sz w:val="28"/>
          <w:szCs w:val="28"/>
          <w:lang w:val="uk-UA"/>
        </w:rPr>
        <w:t>товара</w:t>
      </w:r>
      <w:proofErr w:type="spellEnd"/>
      <w:r w:rsidRPr="00B424E9">
        <w:rPr>
          <w:color w:val="000000"/>
          <w:sz w:val="28"/>
          <w:szCs w:val="28"/>
          <w:lang w:val="uk-UA"/>
        </w:rPr>
        <w:t>.</w:t>
      </w:r>
    </w:p>
    <w:p w14:paraId="573948A5" w14:textId="21857055"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Збутова</w:t>
      </w:r>
      <w:r w:rsidR="0047784F" w:rsidRPr="00B424E9">
        <w:rPr>
          <w:color w:val="000000"/>
          <w:sz w:val="28"/>
          <w:szCs w:val="28"/>
          <w:lang w:val="uk-UA"/>
        </w:rPr>
        <w:t xml:space="preserve"> </w:t>
      </w:r>
      <w:r w:rsidRPr="00B424E9">
        <w:rPr>
          <w:color w:val="000000"/>
          <w:sz w:val="28"/>
          <w:szCs w:val="28"/>
          <w:lang w:val="uk-UA"/>
        </w:rPr>
        <w:t xml:space="preserve">політика: </w:t>
      </w:r>
    </w:p>
    <w:p w14:paraId="60F2148D" w14:textId="173326F3" w:rsidR="0047784F"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1) Якщо в США компанія орієнтується</w:t>
      </w:r>
      <w:r w:rsidRPr="00B424E9">
        <w:rPr>
          <w:color w:val="000000"/>
          <w:sz w:val="28"/>
          <w:szCs w:val="28"/>
          <w:lang w:val="uk-UA"/>
        </w:rPr>
        <w:t xml:space="preserve"> перш за все </w:t>
      </w:r>
      <w:r w:rsidRPr="00B424E9">
        <w:rPr>
          <w:color w:val="000000"/>
          <w:sz w:val="28"/>
          <w:szCs w:val="28"/>
          <w:lang w:val="uk-UA"/>
        </w:rPr>
        <w:t xml:space="preserve">на водіїв, пропонуючи обслуговування в автомобілях, то в </w:t>
      </w:r>
      <w:r w:rsidRPr="00B424E9">
        <w:rPr>
          <w:color w:val="000000"/>
          <w:sz w:val="28"/>
          <w:szCs w:val="28"/>
          <w:lang w:val="uk-UA"/>
        </w:rPr>
        <w:t>Україні компанія</w:t>
      </w:r>
      <w:r w:rsidRPr="00B424E9">
        <w:rPr>
          <w:color w:val="000000"/>
          <w:sz w:val="28"/>
          <w:szCs w:val="28"/>
          <w:lang w:val="uk-UA"/>
        </w:rPr>
        <w:t xml:space="preserve"> орієнтується насамперед на користувачів метро, </w:t>
      </w:r>
      <w:r w:rsidR="0047784F" w:rsidRPr="00B424E9">
        <w:rPr>
          <w:color w:val="000000"/>
          <w:sz w:val="28"/>
          <w:szCs w:val="28"/>
          <w:lang w:val="uk-UA"/>
        </w:rPr>
        <w:t>​​пропонуючи послугу «Мак Експре</w:t>
      </w:r>
      <w:r w:rsidRPr="00B424E9">
        <w:rPr>
          <w:color w:val="000000"/>
          <w:sz w:val="28"/>
          <w:szCs w:val="28"/>
          <w:lang w:val="uk-UA"/>
        </w:rPr>
        <w:t xml:space="preserve">с». </w:t>
      </w:r>
    </w:p>
    <w:p w14:paraId="3F541D81" w14:textId="0582A3B5" w:rsidR="00BD3099" w:rsidRPr="00B424E9" w:rsidRDefault="00BD309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2) В </w:t>
      </w:r>
      <w:r w:rsidR="0047784F" w:rsidRPr="00B424E9">
        <w:rPr>
          <w:color w:val="000000"/>
          <w:sz w:val="28"/>
          <w:szCs w:val="28"/>
          <w:lang w:val="uk-UA"/>
        </w:rPr>
        <w:t xml:space="preserve">Україні </w:t>
      </w:r>
      <w:r w:rsidRPr="00B424E9">
        <w:rPr>
          <w:color w:val="000000"/>
          <w:sz w:val="28"/>
          <w:szCs w:val="28"/>
          <w:lang w:val="uk-UA"/>
        </w:rPr>
        <w:t>«</w:t>
      </w:r>
      <w:proofErr w:type="spellStart"/>
      <w:r w:rsidRPr="00B424E9">
        <w:rPr>
          <w:color w:val="000000"/>
          <w:sz w:val="28"/>
          <w:szCs w:val="28"/>
          <w:lang w:val="uk-UA"/>
        </w:rPr>
        <w:t>МакДональдс</w:t>
      </w:r>
      <w:proofErr w:type="spellEnd"/>
      <w:r w:rsidRPr="00B424E9">
        <w:rPr>
          <w:color w:val="000000"/>
          <w:sz w:val="28"/>
          <w:szCs w:val="28"/>
          <w:lang w:val="uk-UA"/>
        </w:rPr>
        <w:t xml:space="preserve">» розміщує свої бізнес-одиниці, як </w:t>
      </w:r>
      <w:r w:rsidR="0047784F" w:rsidRPr="00B424E9">
        <w:rPr>
          <w:color w:val="000000"/>
          <w:sz w:val="28"/>
          <w:szCs w:val="28"/>
          <w:lang w:val="uk-UA"/>
        </w:rPr>
        <w:t>правило, або біля станцій метро чи вокзалів</w:t>
      </w:r>
      <w:r w:rsidRPr="00B424E9">
        <w:rPr>
          <w:color w:val="000000"/>
          <w:sz w:val="28"/>
          <w:szCs w:val="28"/>
          <w:lang w:val="uk-UA"/>
        </w:rPr>
        <w:t xml:space="preserve"> ​​або в місцях великого скупчення населення. При цьому компанії частково довелося видозмінити свій традиційний фірмовий процес</w:t>
      </w:r>
      <w:r w:rsidR="0047784F" w:rsidRPr="00B424E9">
        <w:rPr>
          <w:color w:val="000000"/>
          <w:sz w:val="28"/>
          <w:szCs w:val="28"/>
          <w:lang w:val="uk-UA"/>
        </w:rPr>
        <w:t xml:space="preserve"> обслуговування. Ресторани «Макд</w:t>
      </w:r>
      <w:r w:rsidRPr="00B424E9">
        <w:rPr>
          <w:color w:val="000000"/>
          <w:sz w:val="28"/>
          <w:szCs w:val="28"/>
          <w:lang w:val="uk-UA"/>
        </w:rPr>
        <w:t>ональдс» намагаються вибирати місця для своїх бізнес-одиниць з</w:t>
      </w:r>
      <w:r w:rsidR="0047784F" w:rsidRPr="00B424E9">
        <w:rPr>
          <w:color w:val="000000"/>
          <w:sz w:val="28"/>
          <w:szCs w:val="28"/>
          <w:lang w:val="uk-UA"/>
        </w:rPr>
        <w:t xml:space="preserve"> можливістю наявності місця для паркування автомобілів і організації вуличних кафе. У цій мережі ресторанів завжди передбачена велика наявність кас і широких прилавків.</w:t>
      </w:r>
    </w:p>
    <w:p w14:paraId="7FCF08CE" w14:textId="4491B90F" w:rsidR="0047784F" w:rsidRPr="00B424E9" w:rsidRDefault="0047784F"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19CFAC32" w14:textId="77777777" w:rsidR="0047784F" w:rsidRPr="00B424E9" w:rsidRDefault="0047784F"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Політика просування: </w:t>
      </w:r>
    </w:p>
    <w:p w14:paraId="70A8A063" w14:textId="77777777" w:rsidR="0047784F" w:rsidRPr="00B424E9" w:rsidRDefault="0047784F"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Компанія використовує як рекламні щити, так і PR. Реклама на банерах і щитах на дорозі, також, коли до найближчого ресторану залишається 1км., То йдуть постійні щити на стовпах які нагадують, що можна, зупиниться, і перекусити. Реклама на телебаченні, це будь-які акції або допомога дитячим лікарням. Також компанія активно використовує рекламу Інтернеті. </w:t>
      </w:r>
    </w:p>
    <w:p w14:paraId="25755688" w14:textId="5C1615EF" w:rsidR="0047784F" w:rsidRPr="00B424E9" w:rsidRDefault="0047784F"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Ефективність реклами «Макдональдс» висока, адже заклади щодня обслуговують </w:t>
      </w:r>
      <w:r w:rsidRPr="00B424E9">
        <w:rPr>
          <w:color w:val="000000"/>
          <w:sz w:val="28"/>
          <w:szCs w:val="28"/>
          <w:lang w:val="uk-UA"/>
        </w:rPr>
        <w:lastRenderedPageBreak/>
        <w:t>близько 1 млн. осіб.</w:t>
      </w:r>
    </w:p>
    <w:p w14:paraId="56546BCE" w14:textId="7FB8B2F2" w:rsidR="00C935F3" w:rsidRPr="00B424E9" w:rsidRDefault="00C935F3"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1218AE03" w14:textId="47F80345" w:rsidR="00E35CCD" w:rsidRPr="00B424E9" w:rsidRDefault="00C935F3" w:rsidP="00B424E9">
      <w:pPr>
        <w:widowControl w:val="0"/>
        <w:pBdr>
          <w:top w:val="nil"/>
          <w:left w:val="nil"/>
          <w:bottom w:val="nil"/>
          <w:right w:val="nil"/>
          <w:between w:val="nil"/>
        </w:pBdr>
        <w:shd w:val="clear" w:color="auto" w:fill="FFFFFF"/>
        <w:spacing w:line="360" w:lineRule="auto"/>
        <w:ind w:firstLine="540"/>
        <w:rPr>
          <w:b/>
          <w:color w:val="000000"/>
          <w:sz w:val="28"/>
          <w:szCs w:val="28"/>
          <w:lang w:val="uk-UA"/>
        </w:rPr>
      </w:pPr>
      <w:r w:rsidRPr="00B424E9">
        <w:rPr>
          <w:b/>
          <w:color w:val="000000"/>
          <w:sz w:val="28"/>
          <w:szCs w:val="28"/>
          <w:lang w:val="uk-UA"/>
        </w:rPr>
        <w:t>5.Сегментування ринку</w:t>
      </w:r>
    </w:p>
    <w:p w14:paraId="19F14397" w14:textId="69705F3D"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Фактори, що впливають на сегментування споживчого ринку: географічні, соціально-демографічні (вік, стать, рівень доходу, освіта і </w:t>
      </w:r>
      <w:proofErr w:type="spellStart"/>
      <w:r w:rsidRPr="00B424E9">
        <w:rPr>
          <w:color w:val="000000"/>
          <w:sz w:val="28"/>
          <w:szCs w:val="28"/>
          <w:lang w:val="uk-UA"/>
        </w:rPr>
        <w:t>т.д</w:t>
      </w:r>
      <w:proofErr w:type="spellEnd"/>
      <w:r w:rsidRPr="00B424E9">
        <w:rPr>
          <w:color w:val="000000"/>
          <w:sz w:val="28"/>
          <w:szCs w:val="28"/>
          <w:lang w:val="uk-UA"/>
        </w:rPr>
        <w:t xml:space="preserve">.), </w:t>
      </w:r>
      <w:proofErr w:type="spellStart"/>
      <w:r w:rsidRPr="00B424E9">
        <w:rPr>
          <w:color w:val="000000"/>
          <w:sz w:val="28"/>
          <w:szCs w:val="28"/>
          <w:lang w:val="uk-UA"/>
        </w:rPr>
        <w:t>психографічні</w:t>
      </w:r>
      <w:proofErr w:type="spellEnd"/>
      <w:r w:rsidRPr="00B424E9">
        <w:rPr>
          <w:color w:val="000000"/>
          <w:sz w:val="28"/>
          <w:szCs w:val="28"/>
          <w:lang w:val="uk-UA"/>
        </w:rPr>
        <w:t xml:space="preserve">, фактори поведінки споживачів. Так сегментування відвідувачів за віковою ознакою в </w:t>
      </w:r>
      <w:proofErr w:type="spellStart"/>
      <w:r w:rsidRPr="00B424E9">
        <w:rPr>
          <w:color w:val="000000"/>
          <w:sz w:val="28"/>
          <w:szCs w:val="28"/>
          <w:lang w:val="uk-UA"/>
        </w:rPr>
        <w:t>McDonald's</w:t>
      </w:r>
      <w:proofErr w:type="spellEnd"/>
      <w:r w:rsidRPr="00B424E9">
        <w:rPr>
          <w:color w:val="000000"/>
          <w:sz w:val="28"/>
          <w:szCs w:val="28"/>
          <w:lang w:val="uk-UA"/>
        </w:rPr>
        <w:t xml:space="preserve"> виглядає наступним чином:</w:t>
      </w:r>
    </w:p>
    <w:p w14:paraId="57BAC555" w14:textId="77777777"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333120AD" w14:textId="77777777"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При сегментації попиту на ринку споживчих послуг, а саме, при продажу готових до вживання продуктів харчування, можна виділити наступні критерії:</w:t>
      </w:r>
    </w:p>
    <w:p w14:paraId="7EBF5BAB" w14:textId="77777777"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0E2CB2A0" w14:textId="1CFE3199"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1. географічне положення - потенційними спожи</w:t>
      </w:r>
      <w:r w:rsidRPr="00B424E9">
        <w:rPr>
          <w:color w:val="000000"/>
          <w:sz w:val="28"/>
          <w:szCs w:val="28"/>
          <w:lang w:val="uk-UA"/>
        </w:rPr>
        <w:t>вачами є переважно жителі Києва</w:t>
      </w:r>
      <w:r w:rsidRPr="00B424E9">
        <w:rPr>
          <w:color w:val="000000"/>
          <w:sz w:val="28"/>
          <w:szCs w:val="28"/>
          <w:lang w:val="uk-UA"/>
        </w:rPr>
        <w:t xml:space="preserve">, а також туристи і гості </w:t>
      </w:r>
      <w:r w:rsidRPr="00B424E9">
        <w:rPr>
          <w:color w:val="000000"/>
          <w:sz w:val="28"/>
          <w:szCs w:val="28"/>
          <w:lang w:val="uk-UA"/>
        </w:rPr>
        <w:t>столиці</w:t>
      </w:r>
      <w:r w:rsidRPr="00B424E9">
        <w:rPr>
          <w:color w:val="000000"/>
          <w:sz w:val="28"/>
          <w:szCs w:val="28"/>
          <w:lang w:val="uk-UA"/>
        </w:rPr>
        <w:t>;</w:t>
      </w:r>
    </w:p>
    <w:p w14:paraId="63CD4F35" w14:textId="77777777"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56648F1A" w14:textId="167419B7"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2. вік - асортимент продукції розрахований на широку вікову аудиторію покупців </w:t>
      </w:r>
      <w:r w:rsidRPr="00B424E9">
        <w:rPr>
          <w:color w:val="000000"/>
          <w:sz w:val="28"/>
          <w:szCs w:val="28"/>
          <w:lang w:val="uk-UA"/>
        </w:rPr>
        <w:t>віком від 3 до 65 років</w:t>
      </w:r>
      <w:r w:rsidRPr="00B424E9">
        <w:rPr>
          <w:color w:val="000000"/>
          <w:sz w:val="28"/>
          <w:szCs w:val="28"/>
          <w:lang w:val="uk-UA"/>
        </w:rPr>
        <w:t>;</w:t>
      </w:r>
    </w:p>
    <w:p w14:paraId="6AD2B308" w14:textId="77777777"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302B2AE6" w14:textId="056C836D"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3. пора</w:t>
      </w:r>
      <w:r w:rsidRPr="00B424E9">
        <w:rPr>
          <w:color w:val="000000"/>
          <w:sz w:val="28"/>
          <w:szCs w:val="28"/>
          <w:lang w:val="uk-UA"/>
        </w:rPr>
        <w:t xml:space="preserve"> року - так само впливає на сегментацію ринку. Протягом року змінюється кількість відвідувачів. У період з </w:t>
      </w:r>
      <w:r w:rsidRPr="00B424E9">
        <w:rPr>
          <w:color w:val="000000"/>
          <w:sz w:val="28"/>
          <w:szCs w:val="28"/>
          <w:lang w:val="uk-UA"/>
        </w:rPr>
        <w:t>квітня</w:t>
      </w:r>
      <w:r w:rsidRPr="00B424E9">
        <w:rPr>
          <w:color w:val="000000"/>
          <w:sz w:val="28"/>
          <w:szCs w:val="28"/>
          <w:lang w:val="uk-UA"/>
        </w:rPr>
        <w:t xml:space="preserve"> по вересень наплив покупців значно збільшується, обсяг продажів зростає в 3-4 рази;</w:t>
      </w:r>
    </w:p>
    <w:p w14:paraId="0319901A" w14:textId="77777777"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06B9E10F" w14:textId="600BCD6B" w:rsidR="00E35CCD" w:rsidRPr="00B424E9" w:rsidRDefault="00E35CCD"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4. рівень доходу - покупці в основно</w:t>
      </w:r>
      <w:r w:rsidRPr="00B424E9">
        <w:rPr>
          <w:color w:val="000000"/>
          <w:sz w:val="28"/>
          <w:szCs w:val="28"/>
          <w:lang w:val="uk-UA"/>
        </w:rPr>
        <w:t xml:space="preserve">му із середнім рівнем доходу (13 </w:t>
      </w:r>
      <w:r w:rsidRPr="00B424E9">
        <w:rPr>
          <w:color w:val="000000"/>
          <w:sz w:val="28"/>
          <w:szCs w:val="28"/>
          <w:lang w:val="uk-UA"/>
        </w:rPr>
        <w:t>0</w:t>
      </w:r>
      <w:r w:rsidRPr="00B424E9">
        <w:rPr>
          <w:color w:val="000000"/>
          <w:sz w:val="28"/>
          <w:szCs w:val="28"/>
          <w:lang w:val="uk-UA"/>
        </w:rPr>
        <w:t>00-19 000 грн. /м</w:t>
      </w:r>
      <w:r w:rsidRPr="00B424E9">
        <w:rPr>
          <w:color w:val="000000"/>
          <w:sz w:val="28"/>
          <w:szCs w:val="28"/>
          <w:lang w:val="uk-UA"/>
        </w:rPr>
        <w:t>іс.).</w:t>
      </w:r>
    </w:p>
    <w:p w14:paraId="25B11254" w14:textId="3A8299EA" w:rsidR="00E35CCD" w:rsidRPr="00B424E9" w:rsidRDefault="00E35CCD" w:rsidP="00B424E9">
      <w:pPr>
        <w:widowControl w:val="0"/>
        <w:pBdr>
          <w:top w:val="nil"/>
          <w:left w:val="nil"/>
          <w:bottom w:val="nil"/>
          <w:right w:val="nil"/>
          <w:between w:val="nil"/>
        </w:pBdr>
        <w:shd w:val="clear" w:color="auto" w:fill="FFFFFF"/>
        <w:spacing w:line="360" w:lineRule="auto"/>
        <w:rPr>
          <w:color w:val="000000"/>
          <w:sz w:val="28"/>
          <w:szCs w:val="28"/>
          <w:lang w:val="uk-UA"/>
        </w:rPr>
      </w:pPr>
    </w:p>
    <w:p w14:paraId="603EF2D9" w14:textId="3AFA22EB" w:rsidR="0064739B" w:rsidRPr="00B424E9" w:rsidRDefault="0064739B" w:rsidP="00B424E9">
      <w:pPr>
        <w:widowControl w:val="0"/>
        <w:pBdr>
          <w:top w:val="nil"/>
          <w:left w:val="nil"/>
          <w:bottom w:val="nil"/>
          <w:right w:val="nil"/>
          <w:between w:val="nil"/>
        </w:pBdr>
        <w:shd w:val="clear" w:color="auto" w:fill="FFFFFF"/>
        <w:spacing w:line="360" w:lineRule="auto"/>
        <w:ind w:firstLine="540"/>
        <w:rPr>
          <w:b/>
          <w:color w:val="000000"/>
          <w:sz w:val="28"/>
          <w:szCs w:val="28"/>
          <w:lang w:val="uk-UA"/>
        </w:rPr>
      </w:pPr>
      <w:bookmarkStart w:id="0" w:name="_GoBack"/>
      <w:r w:rsidRPr="00B424E9">
        <w:rPr>
          <w:b/>
          <w:color w:val="000000"/>
          <w:sz w:val="28"/>
          <w:szCs w:val="28"/>
          <w:lang w:val="uk-UA"/>
        </w:rPr>
        <w:t>6.Етап життєвого циклу компанії</w:t>
      </w:r>
    </w:p>
    <w:bookmarkEnd w:id="0"/>
    <w:p w14:paraId="11D15E70" w14:textId="77777777" w:rsidR="0064739B" w:rsidRPr="00B424E9" w:rsidRDefault="0064739B" w:rsidP="00B424E9">
      <w:pPr>
        <w:widowControl w:val="0"/>
        <w:pBdr>
          <w:top w:val="nil"/>
          <w:left w:val="nil"/>
          <w:bottom w:val="nil"/>
          <w:right w:val="nil"/>
          <w:between w:val="nil"/>
        </w:pBdr>
        <w:shd w:val="clear" w:color="auto" w:fill="FFFFFF"/>
        <w:spacing w:line="360" w:lineRule="auto"/>
        <w:ind w:firstLine="540"/>
        <w:rPr>
          <w:color w:val="000000"/>
          <w:sz w:val="28"/>
          <w:szCs w:val="28"/>
        </w:rPr>
      </w:pPr>
      <w:proofErr w:type="spellStart"/>
      <w:r w:rsidRPr="00B424E9">
        <w:rPr>
          <w:color w:val="000000"/>
          <w:sz w:val="28"/>
          <w:szCs w:val="28"/>
        </w:rPr>
        <w:t>МакДональдз</w:t>
      </w:r>
      <w:proofErr w:type="spellEnd"/>
      <w:r w:rsidRPr="00B424E9">
        <w:rPr>
          <w:color w:val="000000"/>
          <w:sz w:val="28"/>
          <w:szCs w:val="28"/>
        </w:rPr>
        <w:t xml:space="preserve"> </w:t>
      </w:r>
      <w:proofErr w:type="spellStart"/>
      <w:r w:rsidRPr="00B424E9">
        <w:rPr>
          <w:color w:val="000000"/>
          <w:sz w:val="28"/>
          <w:szCs w:val="28"/>
        </w:rPr>
        <w:t>знаходиться</w:t>
      </w:r>
      <w:proofErr w:type="spellEnd"/>
      <w:r w:rsidRPr="00B424E9">
        <w:rPr>
          <w:color w:val="000000"/>
          <w:sz w:val="28"/>
          <w:szCs w:val="28"/>
        </w:rPr>
        <w:t xml:space="preserve"> на </w:t>
      </w:r>
      <w:proofErr w:type="spellStart"/>
      <w:r w:rsidRPr="00B424E9">
        <w:rPr>
          <w:color w:val="000000"/>
          <w:sz w:val="28"/>
          <w:szCs w:val="28"/>
        </w:rPr>
        <w:t>фазі</w:t>
      </w:r>
      <w:proofErr w:type="spellEnd"/>
      <w:r w:rsidRPr="00B424E9">
        <w:rPr>
          <w:color w:val="000000"/>
          <w:sz w:val="28"/>
          <w:szCs w:val="28"/>
        </w:rPr>
        <w:t xml:space="preserve"> </w:t>
      </w:r>
      <w:proofErr w:type="spellStart"/>
      <w:r w:rsidRPr="00B424E9">
        <w:rPr>
          <w:color w:val="000000"/>
          <w:sz w:val="28"/>
          <w:szCs w:val="28"/>
        </w:rPr>
        <w:t>життєвого</w:t>
      </w:r>
      <w:proofErr w:type="spellEnd"/>
      <w:r w:rsidRPr="00B424E9">
        <w:rPr>
          <w:color w:val="000000"/>
          <w:sz w:val="28"/>
          <w:szCs w:val="28"/>
        </w:rPr>
        <w:t xml:space="preserve"> циклу – </w:t>
      </w:r>
      <w:proofErr w:type="spellStart"/>
      <w:r w:rsidRPr="00B424E9">
        <w:rPr>
          <w:color w:val="000000"/>
          <w:sz w:val="28"/>
          <w:szCs w:val="28"/>
        </w:rPr>
        <w:t>зрілість</w:t>
      </w:r>
      <w:proofErr w:type="spellEnd"/>
      <w:r w:rsidRPr="00B424E9">
        <w:rPr>
          <w:color w:val="000000"/>
          <w:sz w:val="28"/>
          <w:szCs w:val="28"/>
        </w:rPr>
        <w:t>.</w:t>
      </w:r>
      <w:r w:rsidRPr="00B424E9">
        <w:rPr>
          <w:color w:val="000000"/>
          <w:sz w:val="28"/>
          <w:szCs w:val="28"/>
          <w:lang w:val="en-US"/>
        </w:rPr>
        <w:t> </w:t>
      </w:r>
      <w:proofErr w:type="spellStart"/>
      <w:r w:rsidRPr="00B424E9">
        <w:rPr>
          <w:b/>
          <w:bCs/>
          <w:color w:val="000000"/>
          <w:sz w:val="28"/>
          <w:szCs w:val="28"/>
        </w:rPr>
        <w:t>Якість</w:t>
      </w:r>
      <w:proofErr w:type="spellEnd"/>
      <w:r w:rsidRPr="00B424E9">
        <w:rPr>
          <w:b/>
          <w:bCs/>
          <w:color w:val="000000"/>
          <w:sz w:val="28"/>
          <w:szCs w:val="28"/>
        </w:rPr>
        <w:t xml:space="preserve"> і </w:t>
      </w:r>
      <w:proofErr w:type="spellStart"/>
      <w:r w:rsidRPr="00B424E9">
        <w:rPr>
          <w:b/>
          <w:bCs/>
          <w:color w:val="000000"/>
          <w:sz w:val="28"/>
          <w:szCs w:val="28"/>
        </w:rPr>
        <w:t>безпека</w:t>
      </w:r>
      <w:proofErr w:type="spellEnd"/>
      <w:r w:rsidRPr="00B424E9">
        <w:rPr>
          <w:b/>
          <w:bCs/>
          <w:color w:val="000000"/>
          <w:sz w:val="28"/>
          <w:szCs w:val="28"/>
        </w:rPr>
        <w:t xml:space="preserve"> </w:t>
      </w:r>
      <w:proofErr w:type="spellStart"/>
      <w:r w:rsidRPr="00B424E9">
        <w:rPr>
          <w:b/>
          <w:bCs/>
          <w:color w:val="000000"/>
          <w:sz w:val="28"/>
          <w:szCs w:val="28"/>
        </w:rPr>
        <w:t>продуктів</w:t>
      </w:r>
      <w:proofErr w:type="spellEnd"/>
      <w:r w:rsidRPr="00B424E9">
        <w:rPr>
          <w:b/>
          <w:bCs/>
          <w:color w:val="000000"/>
          <w:sz w:val="28"/>
          <w:szCs w:val="28"/>
          <w:lang w:val="en-US"/>
        </w:rPr>
        <w:t> </w:t>
      </w:r>
      <w:r w:rsidRPr="00B424E9">
        <w:rPr>
          <w:b/>
          <w:bCs/>
          <w:color w:val="000000"/>
          <w:sz w:val="28"/>
          <w:szCs w:val="28"/>
        </w:rPr>
        <w:t>–</w:t>
      </w:r>
      <w:r w:rsidRPr="00B424E9">
        <w:rPr>
          <w:b/>
          <w:bCs/>
          <w:color w:val="000000"/>
          <w:sz w:val="28"/>
          <w:szCs w:val="28"/>
          <w:lang w:val="en-US"/>
        </w:rPr>
        <w:t> </w:t>
      </w:r>
      <w:proofErr w:type="spellStart"/>
      <w:r w:rsidRPr="00B424E9">
        <w:rPr>
          <w:color w:val="000000"/>
          <w:sz w:val="28"/>
          <w:szCs w:val="28"/>
        </w:rPr>
        <w:t>це</w:t>
      </w:r>
      <w:proofErr w:type="spellEnd"/>
      <w:r w:rsidRPr="00B424E9">
        <w:rPr>
          <w:color w:val="000000"/>
          <w:sz w:val="28"/>
          <w:szCs w:val="28"/>
        </w:rPr>
        <w:t xml:space="preserve"> </w:t>
      </w:r>
      <w:proofErr w:type="spellStart"/>
      <w:r w:rsidRPr="00B424E9">
        <w:rPr>
          <w:color w:val="000000"/>
          <w:sz w:val="28"/>
          <w:szCs w:val="28"/>
        </w:rPr>
        <w:t>пріоритетні</w:t>
      </w:r>
      <w:proofErr w:type="spellEnd"/>
      <w:r w:rsidRPr="00B424E9">
        <w:rPr>
          <w:color w:val="000000"/>
          <w:sz w:val="28"/>
          <w:szCs w:val="28"/>
        </w:rPr>
        <w:t xml:space="preserve"> </w:t>
      </w:r>
      <w:proofErr w:type="spellStart"/>
      <w:r w:rsidRPr="00B424E9">
        <w:rPr>
          <w:color w:val="000000"/>
          <w:sz w:val="28"/>
          <w:szCs w:val="28"/>
        </w:rPr>
        <w:t>питання</w:t>
      </w:r>
      <w:proofErr w:type="spellEnd"/>
      <w:r w:rsidRPr="00B424E9">
        <w:rPr>
          <w:color w:val="000000"/>
          <w:sz w:val="28"/>
          <w:szCs w:val="28"/>
        </w:rPr>
        <w:t xml:space="preserve"> для </w:t>
      </w:r>
      <w:proofErr w:type="spellStart"/>
      <w:r w:rsidRPr="00B424E9">
        <w:rPr>
          <w:color w:val="000000"/>
          <w:sz w:val="28"/>
          <w:szCs w:val="28"/>
        </w:rPr>
        <w:t>МакДональдз</w:t>
      </w:r>
      <w:proofErr w:type="spellEnd"/>
      <w:r w:rsidRPr="00B424E9">
        <w:rPr>
          <w:color w:val="000000"/>
          <w:sz w:val="28"/>
          <w:szCs w:val="28"/>
        </w:rPr>
        <w:t xml:space="preserve">. У </w:t>
      </w:r>
      <w:proofErr w:type="spellStart"/>
      <w:r w:rsidRPr="00B424E9">
        <w:rPr>
          <w:color w:val="000000"/>
          <w:sz w:val="28"/>
          <w:szCs w:val="28"/>
        </w:rPr>
        <w:t>всіх</w:t>
      </w:r>
      <w:proofErr w:type="spellEnd"/>
      <w:r w:rsidRPr="00B424E9">
        <w:rPr>
          <w:color w:val="000000"/>
          <w:sz w:val="28"/>
          <w:szCs w:val="28"/>
        </w:rPr>
        <w:t xml:space="preserve"> аспектах </w:t>
      </w:r>
      <w:proofErr w:type="spellStart"/>
      <w:r w:rsidRPr="00B424E9">
        <w:rPr>
          <w:color w:val="000000"/>
          <w:sz w:val="28"/>
          <w:szCs w:val="28"/>
        </w:rPr>
        <w:t>своєї</w:t>
      </w:r>
      <w:proofErr w:type="spellEnd"/>
      <w:r w:rsidRPr="00B424E9">
        <w:rPr>
          <w:color w:val="000000"/>
          <w:sz w:val="28"/>
          <w:szCs w:val="28"/>
        </w:rPr>
        <w:t xml:space="preserve"> </w:t>
      </w:r>
      <w:proofErr w:type="spellStart"/>
      <w:r w:rsidRPr="00B424E9">
        <w:rPr>
          <w:color w:val="000000"/>
          <w:sz w:val="28"/>
          <w:szCs w:val="28"/>
        </w:rPr>
        <w:t>діяльності</w:t>
      </w:r>
      <w:proofErr w:type="spellEnd"/>
      <w:r w:rsidRPr="00B424E9">
        <w:rPr>
          <w:color w:val="000000"/>
          <w:sz w:val="28"/>
          <w:szCs w:val="28"/>
        </w:rPr>
        <w:t xml:space="preserve"> </w:t>
      </w:r>
      <w:proofErr w:type="spellStart"/>
      <w:r w:rsidRPr="00B424E9">
        <w:rPr>
          <w:color w:val="000000"/>
          <w:sz w:val="28"/>
          <w:szCs w:val="28"/>
        </w:rPr>
        <w:t>підприємство</w:t>
      </w:r>
      <w:proofErr w:type="spellEnd"/>
      <w:r w:rsidRPr="00B424E9">
        <w:rPr>
          <w:color w:val="000000"/>
          <w:sz w:val="28"/>
          <w:szCs w:val="28"/>
        </w:rPr>
        <w:t xml:space="preserve"> </w:t>
      </w:r>
      <w:proofErr w:type="spellStart"/>
      <w:r w:rsidRPr="00B424E9">
        <w:rPr>
          <w:color w:val="000000"/>
          <w:sz w:val="28"/>
          <w:szCs w:val="28"/>
        </w:rPr>
        <w:t>зосереджується</w:t>
      </w:r>
      <w:proofErr w:type="spellEnd"/>
      <w:r w:rsidRPr="00B424E9">
        <w:rPr>
          <w:color w:val="000000"/>
          <w:sz w:val="28"/>
          <w:szCs w:val="28"/>
        </w:rPr>
        <w:t xml:space="preserve"> на тому, </w:t>
      </w:r>
      <w:proofErr w:type="spellStart"/>
      <w:r w:rsidRPr="00B424E9">
        <w:rPr>
          <w:color w:val="000000"/>
          <w:sz w:val="28"/>
          <w:szCs w:val="28"/>
        </w:rPr>
        <w:t>щоб</w:t>
      </w:r>
      <w:proofErr w:type="spellEnd"/>
      <w:r w:rsidRPr="00B424E9">
        <w:rPr>
          <w:color w:val="000000"/>
          <w:sz w:val="28"/>
          <w:szCs w:val="28"/>
        </w:rPr>
        <w:t xml:space="preserve"> </w:t>
      </w:r>
      <w:proofErr w:type="spellStart"/>
      <w:r w:rsidRPr="00B424E9">
        <w:rPr>
          <w:color w:val="000000"/>
          <w:sz w:val="28"/>
          <w:szCs w:val="28"/>
        </w:rPr>
        <w:t>забезпечити</w:t>
      </w:r>
      <w:proofErr w:type="spellEnd"/>
      <w:r w:rsidRPr="00B424E9">
        <w:rPr>
          <w:color w:val="000000"/>
          <w:sz w:val="28"/>
          <w:szCs w:val="28"/>
        </w:rPr>
        <w:t xml:space="preserve"> </w:t>
      </w:r>
      <w:proofErr w:type="spellStart"/>
      <w:r w:rsidRPr="00B424E9">
        <w:rPr>
          <w:color w:val="000000"/>
          <w:sz w:val="28"/>
          <w:szCs w:val="28"/>
        </w:rPr>
        <w:t>споживачів</w:t>
      </w:r>
      <w:proofErr w:type="spellEnd"/>
      <w:r w:rsidRPr="00B424E9">
        <w:rPr>
          <w:color w:val="000000"/>
          <w:sz w:val="28"/>
          <w:szCs w:val="28"/>
        </w:rPr>
        <w:t xml:space="preserve"> </w:t>
      </w:r>
      <w:proofErr w:type="spellStart"/>
      <w:r w:rsidRPr="00B424E9">
        <w:rPr>
          <w:color w:val="000000"/>
          <w:sz w:val="28"/>
          <w:szCs w:val="28"/>
        </w:rPr>
        <w:t>високоякісними</w:t>
      </w:r>
      <w:proofErr w:type="spellEnd"/>
      <w:r w:rsidRPr="00B424E9">
        <w:rPr>
          <w:color w:val="000000"/>
          <w:sz w:val="28"/>
          <w:szCs w:val="28"/>
        </w:rPr>
        <w:t xml:space="preserve"> та </w:t>
      </w:r>
      <w:proofErr w:type="spellStart"/>
      <w:r w:rsidRPr="00B424E9">
        <w:rPr>
          <w:color w:val="000000"/>
          <w:sz w:val="28"/>
          <w:szCs w:val="28"/>
        </w:rPr>
        <w:t>безпечними</w:t>
      </w:r>
      <w:proofErr w:type="spellEnd"/>
      <w:r w:rsidRPr="00B424E9">
        <w:rPr>
          <w:color w:val="000000"/>
          <w:sz w:val="28"/>
          <w:szCs w:val="28"/>
        </w:rPr>
        <w:t xml:space="preserve"> продуктами </w:t>
      </w:r>
      <w:proofErr w:type="spellStart"/>
      <w:r w:rsidRPr="00B424E9">
        <w:rPr>
          <w:color w:val="000000"/>
          <w:sz w:val="28"/>
          <w:szCs w:val="28"/>
        </w:rPr>
        <w:t>харчування</w:t>
      </w:r>
      <w:proofErr w:type="spellEnd"/>
      <w:r w:rsidRPr="00B424E9">
        <w:rPr>
          <w:color w:val="000000"/>
          <w:sz w:val="28"/>
          <w:szCs w:val="28"/>
        </w:rPr>
        <w:t xml:space="preserve">. На </w:t>
      </w:r>
      <w:proofErr w:type="spellStart"/>
      <w:r w:rsidRPr="00B424E9">
        <w:rPr>
          <w:color w:val="000000"/>
          <w:sz w:val="28"/>
          <w:szCs w:val="28"/>
        </w:rPr>
        <w:t>всіх</w:t>
      </w:r>
      <w:proofErr w:type="spellEnd"/>
      <w:r w:rsidRPr="00B424E9">
        <w:rPr>
          <w:color w:val="000000"/>
          <w:sz w:val="28"/>
          <w:szCs w:val="28"/>
        </w:rPr>
        <w:t xml:space="preserve"> ланках – </w:t>
      </w:r>
      <w:proofErr w:type="spellStart"/>
      <w:r w:rsidRPr="00B424E9">
        <w:rPr>
          <w:color w:val="000000"/>
          <w:sz w:val="28"/>
          <w:szCs w:val="28"/>
        </w:rPr>
        <w:t>від</w:t>
      </w:r>
      <w:proofErr w:type="spellEnd"/>
      <w:r w:rsidRPr="00B424E9">
        <w:rPr>
          <w:color w:val="000000"/>
          <w:sz w:val="28"/>
          <w:szCs w:val="28"/>
        </w:rPr>
        <w:t xml:space="preserve"> </w:t>
      </w:r>
      <w:proofErr w:type="spellStart"/>
      <w:r w:rsidRPr="00B424E9">
        <w:rPr>
          <w:color w:val="000000"/>
          <w:sz w:val="28"/>
          <w:szCs w:val="28"/>
        </w:rPr>
        <w:t>постачальників</w:t>
      </w:r>
      <w:proofErr w:type="spellEnd"/>
      <w:r w:rsidRPr="00B424E9">
        <w:rPr>
          <w:color w:val="000000"/>
          <w:sz w:val="28"/>
          <w:szCs w:val="28"/>
        </w:rPr>
        <w:t xml:space="preserve"> до </w:t>
      </w:r>
      <w:proofErr w:type="spellStart"/>
      <w:r w:rsidRPr="00B424E9">
        <w:rPr>
          <w:color w:val="000000"/>
          <w:sz w:val="28"/>
          <w:szCs w:val="28"/>
        </w:rPr>
        <w:t>МакДональдз</w:t>
      </w:r>
      <w:proofErr w:type="spellEnd"/>
      <w:r w:rsidRPr="00B424E9">
        <w:rPr>
          <w:color w:val="000000"/>
          <w:sz w:val="28"/>
          <w:szCs w:val="28"/>
        </w:rPr>
        <w:t xml:space="preserve"> – </w:t>
      </w:r>
      <w:proofErr w:type="spellStart"/>
      <w:r w:rsidRPr="00B424E9">
        <w:rPr>
          <w:color w:val="000000"/>
          <w:sz w:val="28"/>
          <w:szCs w:val="28"/>
        </w:rPr>
        <w:t>докладається</w:t>
      </w:r>
      <w:proofErr w:type="spellEnd"/>
      <w:r w:rsidRPr="00B424E9">
        <w:rPr>
          <w:color w:val="000000"/>
          <w:sz w:val="28"/>
          <w:szCs w:val="28"/>
        </w:rPr>
        <w:t xml:space="preserve"> </w:t>
      </w:r>
      <w:proofErr w:type="spellStart"/>
      <w:r w:rsidRPr="00B424E9">
        <w:rPr>
          <w:color w:val="000000"/>
          <w:sz w:val="28"/>
          <w:szCs w:val="28"/>
        </w:rPr>
        <w:t>якнайбільше</w:t>
      </w:r>
      <w:proofErr w:type="spellEnd"/>
      <w:r w:rsidRPr="00B424E9">
        <w:rPr>
          <w:color w:val="000000"/>
          <w:sz w:val="28"/>
          <w:szCs w:val="28"/>
        </w:rPr>
        <w:t xml:space="preserve"> </w:t>
      </w:r>
      <w:proofErr w:type="spellStart"/>
      <w:r w:rsidRPr="00B424E9">
        <w:rPr>
          <w:color w:val="000000"/>
          <w:sz w:val="28"/>
          <w:szCs w:val="28"/>
        </w:rPr>
        <w:t>зусиль</w:t>
      </w:r>
      <w:proofErr w:type="spellEnd"/>
      <w:r w:rsidRPr="00B424E9">
        <w:rPr>
          <w:color w:val="000000"/>
          <w:sz w:val="28"/>
          <w:szCs w:val="28"/>
        </w:rPr>
        <w:t xml:space="preserve"> для </w:t>
      </w:r>
      <w:proofErr w:type="spellStart"/>
      <w:r w:rsidRPr="00B424E9">
        <w:rPr>
          <w:color w:val="000000"/>
          <w:sz w:val="28"/>
          <w:szCs w:val="28"/>
        </w:rPr>
        <w:t>виконання</w:t>
      </w:r>
      <w:proofErr w:type="spellEnd"/>
      <w:r w:rsidRPr="00B424E9">
        <w:rPr>
          <w:color w:val="000000"/>
          <w:sz w:val="28"/>
          <w:szCs w:val="28"/>
        </w:rPr>
        <w:t xml:space="preserve"> </w:t>
      </w:r>
      <w:proofErr w:type="spellStart"/>
      <w:r w:rsidRPr="00B424E9">
        <w:rPr>
          <w:color w:val="000000"/>
          <w:sz w:val="28"/>
          <w:szCs w:val="28"/>
        </w:rPr>
        <w:t>стандартів</w:t>
      </w:r>
      <w:proofErr w:type="spellEnd"/>
      <w:r w:rsidRPr="00B424E9">
        <w:rPr>
          <w:color w:val="000000"/>
          <w:sz w:val="28"/>
          <w:szCs w:val="28"/>
        </w:rPr>
        <w:t xml:space="preserve"> </w:t>
      </w:r>
      <w:proofErr w:type="spellStart"/>
      <w:r w:rsidRPr="00B424E9">
        <w:rPr>
          <w:color w:val="000000"/>
          <w:sz w:val="28"/>
          <w:szCs w:val="28"/>
        </w:rPr>
        <w:t>МакДональдз</w:t>
      </w:r>
      <w:proofErr w:type="spellEnd"/>
      <w:r w:rsidRPr="00B424E9">
        <w:rPr>
          <w:color w:val="000000"/>
          <w:sz w:val="28"/>
          <w:szCs w:val="28"/>
        </w:rPr>
        <w:t xml:space="preserve"> і </w:t>
      </w:r>
      <w:proofErr w:type="spellStart"/>
      <w:r w:rsidRPr="00B424E9">
        <w:rPr>
          <w:color w:val="000000"/>
          <w:sz w:val="28"/>
          <w:szCs w:val="28"/>
        </w:rPr>
        <w:t>постійно</w:t>
      </w:r>
      <w:proofErr w:type="spellEnd"/>
      <w:r w:rsidRPr="00B424E9">
        <w:rPr>
          <w:color w:val="000000"/>
          <w:sz w:val="28"/>
          <w:szCs w:val="28"/>
        </w:rPr>
        <w:t xml:space="preserve"> контролю </w:t>
      </w:r>
      <w:proofErr w:type="spellStart"/>
      <w:r w:rsidRPr="00B424E9">
        <w:rPr>
          <w:color w:val="000000"/>
          <w:sz w:val="28"/>
          <w:szCs w:val="28"/>
        </w:rPr>
        <w:t>дотримання</w:t>
      </w:r>
      <w:proofErr w:type="spellEnd"/>
      <w:r w:rsidRPr="00B424E9">
        <w:rPr>
          <w:color w:val="000000"/>
          <w:sz w:val="28"/>
          <w:szCs w:val="28"/>
        </w:rPr>
        <w:t xml:space="preserve"> цих </w:t>
      </w:r>
      <w:proofErr w:type="spellStart"/>
      <w:r w:rsidRPr="00B424E9">
        <w:rPr>
          <w:color w:val="000000"/>
          <w:sz w:val="28"/>
          <w:szCs w:val="28"/>
        </w:rPr>
        <w:t>вимог</w:t>
      </w:r>
      <w:proofErr w:type="spellEnd"/>
      <w:r w:rsidRPr="00B424E9">
        <w:rPr>
          <w:color w:val="000000"/>
          <w:sz w:val="28"/>
          <w:szCs w:val="28"/>
        </w:rPr>
        <w:t xml:space="preserve">. </w:t>
      </w:r>
      <w:proofErr w:type="spellStart"/>
      <w:r w:rsidRPr="00B424E9">
        <w:rPr>
          <w:color w:val="000000"/>
          <w:sz w:val="28"/>
          <w:szCs w:val="28"/>
        </w:rPr>
        <w:t>МакДональдз</w:t>
      </w:r>
      <w:proofErr w:type="spellEnd"/>
      <w:r w:rsidRPr="00B424E9">
        <w:rPr>
          <w:color w:val="000000"/>
          <w:sz w:val="28"/>
          <w:szCs w:val="28"/>
        </w:rPr>
        <w:t xml:space="preserve"> </w:t>
      </w:r>
      <w:proofErr w:type="spellStart"/>
      <w:r w:rsidRPr="00B424E9">
        <w:rPr>
          <w:color w:val="000000"/>
          <w:sz w:val="28"/>
          <w:szCs w:val="28"/>
        </w:rPr>
        <w:t>завжди</w:t>
      </w:r>
      <w:proofErr w:type="spellEnd"/>
      <w:r w:rsidRPr="00B424E9">
        <w:rPr>
          <w:color w:val="000000"/>
          <w:sz w:val="28"/>
          <w:szCs w:val="28"/>
        </w:rPr>
        <w:t xml:space="preserve"> </w:t>
      </w:r>
      <w:proofErr w:type="spellStart"/>
      <w:r w:rsidRPr="00B424E9">
        <w:rPr>
          <w:color w:val="000000"/>
          <w:sz w:val="28"/>
          <w:szCs w:val="28"/>
        </w:rPr>
        <w:t>використовує</w:t>
      </w:r>
      <w:proofErr w:type="spellEnd"/>
      <w:r w:rsidRPr="00B424E9">
        <w:rPr>
          <w:color w:val="000000"/>
          <w:sz w:val="28"/>
          <w:szCs w:val="28"/>
        </w:rPr>
        <w:t xml:space="preserve"> </w:t>
      </w:r>
      <w:proofErr w:type="spellStart"/>
      <w:r w:rsidRPr="00B424E9">
        <w:rPr>
          <w:color w:val="000000"/>
          <w:sz w:val="28"/>
          <w:szCs w:val="28"/>
        </w:rPr>
        <w:t>тільки</w:t>
      </w:r>
      <w:proofErr w:type="spellEnd"/>
      <w:r w:rsidRPr="00B424E9">
        <w:rPr>
          <w:color w:val="000000"/>
          <w:sz w:val="28"/>
          <w:szCs w:val="28"/>
        </w:rPr>
        <w:t xml:space="preserve"> </w:t>
      </w:r>
      <w:proofErr w:type="spellStart"/>
      <w:r w:rsidRPr="00B424E9">
        <w:rPr>
          <w:color w:val="000000"/>
          <w:sz w:val="28"/>
          <w:szCs w:val="28"/>
        </w:rPr>
        <w:t>якісні</w:t>
      </w:r>
      <w:proofErr w:type="spellEnd"/>
      <w:r w:rsidRPr="00B424E9">
        <w:rPr>
          <w:color w:val="000000"/>
          <w:sz w:val="28"/>
          <w:szCs w:val="28"/>
        </w:rPr>
        <w:t xml:space="preserve"> та </w:t>
      </w:r>
      <w:proofErr w:type="spellStart"/>
      <w:r w:rsidRPr="00B424E9">
        <w:rPr>
          <w:color w:val="000000"/>
          <w:sz w:val="28"/>
          <w:szCs w:val="28"/>
        </w:rPr>
        <w:t>натуральні</w:t>
      </w:r>
      <w:proofErr w:type="spellEnd"/>
      <w:r w:rsidRPr="00B424E9">
        <w:rPr>
          <w:color w:val="000000"/>
          <w:sz w:val="28"/>
          <w:szCs w:val="28"/>
        </w:rPr>
        <w:t xml:space="preserve"> </w:t>
      </w:r>
      <w:proofErr w:type="spellStart"/>
      <w:r w:rsidRPr="00B424E9">
        <w:rPr>
          <w:color w:val="000000"/>
          <w:sz w:val="28"/>
          <w:szCs w:val="28"/>
        </w:rPr>
        <w:t>продукти</w:t>
      </w:r>
      <w:proofErr w:type="spellEnd"/>
      <w:r w:rsidRPr="00B424E9">
        <w:rPr>
          <w:color w:val="000000"/>
          <w:sz w:val="28"/>
          <w:szCs w:val="28"/>
        </w:rPr>
        <w:t xml:space="preserve">, </w:t>
      </w:r>
      <w:proofErr w:type="spellStart"/>
      <w:r w:rsidRPr="00B424E9">
        <w:rPr>
          <w:color w:val="000000"/>
          <w:sz w:val="28"/>
          <w:szCs w:val="28"/>
        </w:rPr>
        <w:t>які</w:t>
      </w:r>
      <w:proofErr w:type="spellEnd"/>
      <w:r w:rsidRPr="00B424E9">
        <w:rPr>
          <w:color w:val="000000"/>
          <w:sz w:val="28"/>
          <w:szCs w:val="28"/>
        </w:rPr>
        <w:t xml:space="preserve"> </w:t>
      </w:r>
      <w:proofErr w:type="spellStart"/>
      <w:r w:rsidRPr="00B424E9">
        <w:rPr>
          <w:color w:val="000000"/>
          <w:sz w:val="28"/>
          <w:szCs w:val="28"/>
        </w:rPr>
        <w:t>відповідають</w:t>
      </w:r>
      <w:proofErr w:type="spellEnd"/>
      <w:r w:rsidRPr="00B424E9">
        <w:rPr>
          <w:color w:val="000000"/>
          <w:sz w:val="28"/>
          <w:szCs w:val="28"/>
        </w:rPr>
        <w:t xml:space="preserve"> стандартам </w:t>
      </w:r>
      <w:proofErr w:type="spellStart"/>
      <w:r w:rsidRPr="00B424E9">
        <w:rPr>
          <w:color w:val="000000"/>
          <w:sz w:val="28"/>
          <w:szCs w:val="28"/>
        </w:rPr>
        <w:lastRenderedPageBreak/>
        <w:t>МакДональдз</w:t>
      </w:r>
      <w:proofErr w:type="spellEnd"/>
      <w:r w:rsidRPr="00B424E9">
        <w:rPr>
          <w:color w:val="000000"/>
          <w:sz w:val="28"/>
          <w:szCs w:val="28"/>
        </w:rPr>
        <w:t xml:space="preserve"> та </w:t>
      </w:r>
      <w:proofErr w:type="spellStart"/>
      <w:r w:rsidRPr="00B424E9">
        <w:rPr>
          <w:color w:val="000000"/>
          <w:sz w:val="28"/>
          <w:szCs w:val="28"/>
        </w:rPr>
        <w:t>законодавства</w:t>
      </w:r>
      <w:proofErr w:type="spellEnd"/>
      <w:r w:rsidRPr="00B424E9">
        <w:rPr>
          <w:color w:val="000000"/>
          <w:sz w:val="28"/>
          <w:szCs w:val="28"/>
        </w:rPr>
        <w:t xml:space="preserve"> </w:t>
      </w:r>
      <w:proofErr w:type="spellStart"/>
      <w:r w:rsidRPr="00B424E9">
        <w:rPr>
          <w:color w:val="000000"/>
          <w:sz w:val="28"/>
          <w:szCs w:val="28"/>
        </w:rPr>
        <w:t>України</w:t>
      </w:r>
      <w:proofErr w:type="spellEnd"/>
      <w:r w:rsidRPr="00B424E9">
        <w:rPr>
          <w:color w:val="000000"/>
          <w:sz w:val="28"/>
          <w:szCs w:val="28"/>
        </w:rPr>
        <w:t>.</w:t>
      </w:r>
    </w:p>
    <w:p w14:paraId="2820B5F2" w14:textId="24D1EBF4" w:rsidR="0064739B" w:rsidRPr="00B424E9" w:rsidRDefault="0064739B" w:rsidP="00B424E9">
      <w:pPr>
        <w:widowControl w:val="0"/>
        <w:pBdr>
          <w:top w:val="nil"/>
          <w:left w:val="nil"/>
          <w:bottom w:val="nil"/>
          <w:right w:val="nil"/>
          <w:between w:val="nil"/>
        </w:pBdr>
        <w:shd w:val="clear" w:color="auto" w:fill="FFFFFF"/>
        <w:spacing w:line="360" w:lineRule="auto"/>
        <w:ind w:firstLine="540"/>
        <w:rPr>
          <w:color w:val="000000"/>
          <w:sz w:val="28"/>
          <w:szCs w:val="28"/>
        </w:rPr>
      </w:pPr>
      <w:proofErr w:type="spellStart"/>
      <w:r w:rsidRPr="00B424E9">
        <w:rPr>
          <w:color w:val="000000"/>
          <w:sz w:val="28"/>
          <w:szCs w:val="28"/>
        </w:rPr>
        <w:t>Даючи</w:t>
      </w:r>
      <w:proofErr w:type="spellEnd"/>
      <w:r w:rsidRPr="00B424E9">
        <w:rPr>
          <w:color w:val="000000"/>
          <w:sz w:val="28"/>
          <w:szCs w:val="28"/>
        </w:rPr>
        <w:t xml:space="preserve"> характеристику </w:t>
      </w:r>
      <w:proofErr w:type="spellStart"/>
      <w:r w:rsidRPr="00B424E9">
        <w:rPr>
          <w:color w:val="000000"/>
          <w:sz w:val="28"/>
          <w:szCs w:val="28"/>
        </w:rPr>
        <w:t>продукції</w:t>
      </w:r>
      <w:proofErr w:type="spellEnd"/>
      <w:r w:rsidRPr="00B424E9">
        <w:rPr>
          <w:color w:val="000000"/>
          <w:sz w:val="28"/>
          <w:szCs w:val="28"/>
        </w:rPr>
        <w:t xml:space="preserve"> </w:t>
      </w:r>
      <w:proofErr w:type="spellStart"/>
      <w:r w:rsidRPr="00B424E9">
        <w:rPr>
          <w:color w:val="000000"/>
          <w:sz w:val="28"/>
          <w:szCs w:val="28"/>
        </w:rPr>
        <w:t>МакДональдз</w:t>
      </w:r>
      <w:proofErr w:type="spellEnd"/>
      <w:r w:rsidRPr="00B424E9">
        <w:rPr>
          <w:color w:val="000000"/>
          <w:sz w:val="28"/>
          <w:szCs w:val="28"/>
        </w:rPr>
        <w:t xml:space="preserve"> </w:t>
      </w:r>
      <w:proofErr w:type="spellStart"/>
      <w:r w:rsidRPr="00B424E9">
        <w:rPr>
          <w:color w:val="000000"/>
          <w:sz w:val="28"/>
          <w:szCs w:val="28"/>
        </w:rPr>
        <w:t>із</w:t>
      </w:r>
      <w:proofErr w:type="spellEnd"/>
      <w:r w:rsidRPr="00B424E9">
        <w:rPr>
          <w:color w:val="000000"/>
          <w:sz w:val="28"/>
          <w:szCs w:val="28"/>
        </w:rPr>
        <w:t xml:space="preserve"> точки </w:t>
      </w:r>
      <w:proofErr w:type="spellStart"/>
      <w:r w:rsidRPr="00B424E9">
        <w:rPr>
          <w:color w:val="000000"/>
          <w:sz w:val="28"/>
          <w:szCs w:val="28"/>
        </w:rPr>
        <w:t>зору</w:t>
      </w:r>
      <w:proofErr w:type="spellEnd"/>
      <w:r w:rsidRPr="00B424E9">
        <w:rPr>
          <w:color w:val="000000"/>
          <w:sz w:val="28"/>
          <w:szCs w:val="28"/>
        </w:rPr>
        <w:t xml:space="preserve"> </w:t>
      </w:r>
      <w:proofErr w:type="spellStart"/>
      <w:r w:rsidRPr="00B424E9">
        <w:rPr>
          <w:color w:val="000000"/>
          <w:sz w:val="28"/>
          <w:szCs w:val="28"/>
        </w:rPr>
        <w:t>гігієни</w:t>
      </w:r>
      <w:proofErr w:type="spellEnd"/>
      <w:r w:rsidRPr="00B424E9">
        <w:rPr>
          <w:color w:val="000000"/>
          <w:sz w:val="28"/>
          <w:szCs w:val="28"/>
        </w:rPr>
        <w:t xml:space="preserve"> </w:t>
      </w:r>
      <w:proofErr w:type="spellStart"/>
      <w:r w:rsidRPr="00B424E9">
        <w:rPr>
          <w:color w:val="000000"/>
          <w:sz w:val="28"/>
          <w:szCs w:val="28"/>
        </w:rPr>
        <w:t>харчування</w:t>
      </w:r>
      <w:proofErr w:type="spellEnd"/>
      <w:r w:rsidRPr="00B424E9">
        <w:rPr>
          <w:color w:val="000000"/>
          <w:sz w:val="28"/>
          <w:szCs w:val="28"/>
        </w:rPr>
        <w:t xml:space="preserve">, </w:t>
      </w:r>
      <w:proofErr w:type="spellStart"/>
      <w:r w:rsidRPr="00B424E9">
        <w:rPr>
          <w:color w:val="000000"/>
          <w:sz w:val="28"/>
          <w:szCs w:val="28"/>
        </w:rPr>
        <w:t>потрібно</w:t>
      </w:r>
      <w:proofErr w:type="spellEnd"/>
      <w:r w:rsidRPr="00B424E9">
        <w:rPr>
          <w:color w:val="000000"/>
          <w:sz w:val="28"/>
          <w:szCs w:val="28"/>
        </w:rPr>
        <w:t xml:space="preserve"> </w:t>
      </w:r>
      <w:proofErr w:type="spellStart"/>
      <w:r w:rsidRPr="00B424E9">
        <w:rPr>
          <w:color w:val="000000"/>
          <w:sz w:val="28"/>
          <w:szCs w:val="28"/>
        </w:rPr>
        <w:t>підкреслити</w:t>
      </w:r>
      <w:proofErr w:type="spellEnd"/>
      <w:r w:rsidRPr="00B424E9">
        <w:rPr>
          <w:color w:val="000000"/>
          <w:sz w:val="28"/>
          <w:szCs w:val="28"/>
        </w:rPr>
        <w:t xml:space="preserve"> </w:t>
      </w:r>
      <w:proofErr w:type="spellStart"/>
      <w:r w:rsidRPr="00B424E9">
        <w:rPr>
          <w:color w:val="000000"/>
          <w:sz w:val="28"/>
          <w:szCs w:val="28"/>
        </w:rPr>
        <w:t>використання</w:t>
      </w:r>
      <w:proofErr w:type="spellEnd"/>
      <w:r w:rsidRPr="00B424E9">
        <w:rPr>
          <w:color w:val="000000"/>
          <w:sz w:val="28"/>
          <w:szCs w:val="28"/>
        </w:rPr>
        <w:t xml:space="preserve"> </w:t>
      </w:r>
      <w:proofErr w:type="spellStart"/>
      <w:r w:rsidRPr="00B424E9">
        <w:rPr>
          <w:color w:val="000000"/>
          <w:sz w:val="28"/>
          <w:szCs w:val="28"/>
        </w:rPr>
        <w:t>компанією</w:t>
      </w:r>
      <w:proofErr w:type="spellEnd"/>
      <w:r w:rsidRPr="00B424E9">
        <w:rPr>
          <w:color w:val="000000"/>
          <w:sz w:val="28"/>
          <w:szCs w:val="28"/>
        </w:rPr>
        <w:t xml:space="preserve"> </w:t>
      </w:r>
      <w:proofErr w:type="spellStart"/>
      <w:r w:rsidRPr="00B424E9">
        <w:rPr>
          <w:color w:val="000000"/>
          <w:sz w:val="28"/>
          <w:szCs w:val="28"/>
        </w:rPr>
        <w:t>сучасних</w:t>
      </w:r>
      <w:proofErr w:type="spellEnd"/>
      <w:r w:rsidRPr="00B424E9">
        <w:rPr>
          <w:color w:val="000000"/>
          <w:sz w:val="28"/>
          <w:szCs w:val="28"/>
        </w:rPr>
        <w:t xml:space="preserve"> </w:t>
      </w:r>
      <w:proofErr w:type="spellStart"/>
      <w:r w:rsidRPr="00B424E9">
        <w:rPr>
          <w:color w:val="000000"/>
          <w:sz w:val="28"/>
          <w:szCs w:val="28"/>
        </w:rPr>
        <w:t>технологій</w:t>
      </w:r>
      <w:proofErr w:type="spellEnd"/>
      <w:r w:rsidRPr="00B424E9">
        <w:rPr>
          <w:color w:val="000000"/>
          <w:sz w:val="28"/>
          <w:szCs w:val="28"/>
        </w:rPr>
        <w:t xml:space="preserve"> при </w:t>
      </w:r>
      <w:proofErr w:type="spellStart"/>
      <w:r w:rsidRPr="00B424E9">
        <w:rPr>
          <w:color w:val="000000"/>
          <w:sz w:val="28"/>
          <w:szCs w:val="28"/>
        </w:rPr>
        <w:t>виробництві</w:t>
      </w:r>
      <w:proofErr w:type="spellEnd"/>
      <w:r w:rsidRPr="00B424E9">
        <w:rPr>
          <w:color w:val="000000"/>
          <w:sz w:val="28"/>
          <w:szCs w:val="28"/>
        </w:rPr>
        <w:t xml:space="preserve"> </w:t>
      </w:r>
      <w:proofErr w:type="spellStart"/>
      <w:r w:rsidRPr="00B424E9">
        <w:rPr>
          <w:color w:val="000000"/>
          <w:sz w:val="28"/>
          <w:szCs w:val="28"/>
        </w:rPr>
        <w:t>харчових</w:t>
      </w:r>
      <w:proofErr w:type="spellEnd"/>
      <w:r w:rsidRPr="00B424E9">
        <w:rPr>
          <w:color w:val="000000"/>
          <w:sz w:val="28"/>
          <w:szCs w:val="28"/>
        </w:rPr>
        <w:t xml:space="preserve"> </w:t>
      </w:r>
      <w:proofErr w:type="spellStart"/>
      <w:r w:rsidRPr="00B424E9">
        <w:rPr>
          <w:color w:val="000000"/>
          <w:sz w:val="28"/>
          <w:szCs w:val="28"/>
        </w:rPr>
        <w:t>продуктів</w:t>
      </w:r>
      <w:proofErr w:type="spellEnd"/>
      <w:r w:rsidRPr="00B424E9">
        <w:rPr>
          <w:color w:val="000000"/>
          <w:sz w:val="28"/>
          <w:szCs w:val="28"/>
        </w:rPr>
        <w:t xml:space="preserve">, </w:t>
      </w:r>
      <w:proofErr w:type="spellStart"/>
      <w:r w:rsidRPr="00B424E9">
        <w:rPr>
          <w:color w:val="000000"/>
          <w:sz w:val="28"/>
          <w:szCs w:val="28"/>
        </w:rPr>
        <w:t>суворе</w:t>
      </w:r>
      <w:proofErr w:type="spellEnd"/>
      <w:r w:rsidRPr="00B424E9">
        <w:rPr>
          <w:color w:val="000000"/>
          <w:sz w:val="28"/>
          <w:szCs w:val="28"/>
        </w:rPr>
        <w:t xml:space="preserve"> </w:t>
      </w:r>
      <w:proofErr w:type="spellStart"/>
      <w:r w:rsidRPr="00B424E9">
        <w:rPr>
          <w:color w:val="000000"/>
          <w:sz w:val="28"/>
          <w:szCs w:val="28"/>
        </w:rPr>
        <w:t>дотримання</w:t>
      </w:r>
      <w:proofErr w:type="spellEnd"/>
      <w:r w:rsidRPr="00B424E9">
        <w:rPr>
          <w:color w:val="000000"/>
          <w:sz w:val="28"/>
          <w:szCs w:val="28"/>
        </w:rPr>
        <w:t xml:space="preserve"> </w:t>
      </w:r>
      <w:proofErr w:type="spellStart"/>
      <w:r w:rsidRPr="00B424E9">
        <w:rPr>
          <w:color w:val="000000"/>
          <w:sz w:val="28"/>
          <w:szCs w:val="28"/>
        </w:rPr>
        <w:t>системи</w:t>
      </w:r>
      <w:proofErr w:type="spellEnd"/>
      <w:r w:rsidRPr="00B424E9">
        <w:rPr>
          <w:color w:val="000000"/>
          <w:sz w:val="28"/>
          <w:szCs w:val="28"/>
        </w:rPr>
        <w:t xml:space="preserve"> правил </w:t>
      </w:r>
      <w:proofErr w:type="spellStart"/>
      <w:r w:rsidRPr="00B424E9">
        <w:rPr>
          <w:color w:val="000000"/>
          <w:sz w:val="28"/>
          <w:szCs w:val="28"/>
        </w:rPr>
        <w:t>забезпечення</w:t>
      </w:r>
      <w:proofErr w:type="spellEnd"/>
      <w:r w:rsidRPr="00B424E9">
        <w:rPr>
          <w:color w:val="000000"/>
          <w:sz w:val="28"/>
          <w:szCs w:val="28"/>
        </w:rPr>
        <w:t xml:space="preserve"> </w:t>
      </w:r>
      <w:proofErr w:type="spellStart"/>
      <w:r w:rsidRPr="00B424E9">
        <w:rPr>
          <w:color w:val="000000"/>
          <w:sz w:val="28"/>
          <w:szCs w:val="28"/>
        </w:rPr>
        <w:t>безпеки</w:t>
      </w:r>
      <w:proofErr w:type="spellEnd"/>
      <w:r w:rsidRPr="00B424E9">
        <w:rPr>
          <w:color w:val="000000"/>
          <w:sz w:val="28"/>
          <w:szCs w:val="28"/>
        </w:rPr>
        <w:t xml:space="preserve"> та </w:t>
      </w:r>
      <w:proofErr w:type="spellStart"/>
      <w:r w:rsidRPr="00B424E9">
        <w:rPr>
          <w:color w:val="000000"/>
          <w:sz w:val="28"/>
          <w:szCs w:val="28"/>
        </w:rPr>
        <w:t>якості</w:t>
      </w:r>
      <w:proofErr w:type="spellEnd"/>
      <w:r w:rsidRPr="00B424E9">
        <w:rPr>
          <w:color w:val="000000"/>
          <w:sz w:val="28"/>
          <w:szCs w:val="28"/>
        </w:rPr>
        <w:t xml:space="preserve"> </w:t>
      </w:r>
      <w:proofErr w:type="spellStart"/>
      <w:r w:rsidRPr="00B424E9">
        <w:rPr>
          <w:color w:val="000000"/>
          <w:sz w:val="28"/>
          <w:szCs w:val="28"/>
        </w:rPr>
        <w:t>харчової</w:t>
      </w:r>
      <w:proofErr w:type="spellEnd"/>
      <w:r w:rsidRPr="00B424E9">
        <w:rPr>
          <w:color w:val="000000"/>
          <w:sz w:val="28"/>
          <w:szCs w:val="28"/>
        </w:rPr>
        <w:t xml:space="preserve"> </w:t>
      </w:r>
      <w:proofErr w:type="spellStart"/>
      <w:r w:rsidRPr="00B424E9">
        <w:rPr>
          <w:color w:val="000000"/>
          <w:sz w:val="28"/>
          <w:szCs w:val="28"/>
        </w:rPr>
        <w:t>продукції</w:t>
      </w:r>
      <w:proofErr w:type="spellEnd"/>
      <w:r w:rsidRPr="00B424E9">
        <w:rPr>
          <w:color w:val="000000"/>
          <w:sz w:val="28"/>
          <w:szCs w:val="28"/>
        </w:rPr>
        <w:t xml:space="preserve"> </w:t>
      </w:r>
      <w:proofErr w:type="spellStart"/>
      <w:r w:rsidRPr="00B424E9">
        <w:rPr>
          <w:color w:val="000000"/>
          <w:sz w:val="28"/>
          <w:szCs w:val="28"/>
        </w:rPr>
        <w:t>від</w:t>
      </w:r>
      <w:proofErr w:type="spellEnd"/>
      <w:r w:rsidRPr="00B424E9">
        <w:rPr>
          <w:color w:val="000000"/>
          <w:sz w:val="28"/>
          <w:szCs w:val="28"/>
        </w:rPr>
        <w:t xml:space="preserve"> поля і ферми до </w:t>
      </w:r>
      <w:proofErr w:type="spellStart"/>
      <w:r w:rsidRPr="00B424E9">
        <w:rPr>
          <w:color w:val="000000"/>
          <w:sz w:val="28"/>
          <w:szCs w:val="28"/>
        </w:rPr>
        <w:t>споживача</w:t>
      </w:r>
      <w:proofErr w:type="spellEnd"/>
      <w:r w:rsidRPr="00B424E9">
        <w:rPr>
          <w:color w:val="000000"/>
          <w:sz w:val="28"/>
          <w:szCs w:val="28"/>
        </w:rPr>
        <w:t xml:space="preserve">. </w:t>
      </w:r>
      <w:proofErr w:type="spellStart"/>
      <w:r w:rsidRPr="00B424E9">
        <w:rPr>
          <w:color w:val="000000"/>
          <w:sz w:val="28"/>
          <w:szCs w:val="28"/>
        </w:rPr>
        <w:t>Іншими</w:t>
      </w:r>
      <w:proofErr w:type="spellEnd"/>
      <w:r w:rsidRPr="00B424E9">
        <w:rPr>
          <w:color w:val="000000"/>
          <w:sz w:val="28"/>
          <w:szCs w:val="28"/>
        </w:rPr>
        <w:t xml:space="preserve"> словами, в </w:t>
      </w:r>
      <w:proofErr w:type="spellStart"/>
      <w:r w:rsidRPr="00B424E9">
        <w:rPr>
          <w:color w:val="000000"/>
          <w:sz w:val="28"/>
          <w:szCs w:val="28"/>
        </w:rPr>
        <w:t>Україні</w:t>
      </w:r>
      <w:proofErr w:type="spellEnd"/>
      <w:r w:rsidRPr="00B424E9">
        <w:rPr>
          <w:color w:val="000000"/>
          <w:sz w:val="28"/>
          <w:szCs w:val="28"/>
        </w:rPr>
        <w:t xml:space="preserve"> </w:t>
      </w:r>
      <w:proofErr w:type="spellStart"/>
      <w:r w:rsidRPr="00B424E9">
        <w:rPr>
          <w:color w:val="000000"/>
          <w:sz w:val="28"/>
          <w:szCs w:val="28"/>
        </w:rPr>
        <w:t>МакДональдз</w:t>
      </w:r>
      <w:proofErr w:type="spellEnd"/>
      <w:r w:rsidRPr="00B424E9">
        <w:rPr>
          <w:color w:val="000000"/>
          <w:sz w:val="28"/>
          <w:szCs w:val="28"/>
        </w:rPr>
        <w:t xml:space="preserve"> </w:t>
      </w:r>
      <w:proofErr w:type="spellStart"/>
      <w:r w:rsidRPr="00B424E9">
        <w:rPr>
          <w:color w:val="000000"/>
          <w:sz w:val="28"/>
          <w:szCs w:val="28"/>
        </w:rPr>
        <w:t>реалізує</w:t>
      </w:r>
      <w:proofErr w:type="spellEnd"/>
      <w:r w:rsidRPr="00B424E9">
        <w:rPr>
          <w:color w:val="000000"/>
          <w:sz w:val="28"/>
          <w:szCs w:val="28"/>
        </w:rPr>
        <w:t xml:space="preserve"> </w:t>
      </w:r>
      <w:proofErr w:type="spellStart"/>
      <w:r w:rsidRPr="00B424E9">
        <w:rPr>
          <w:color w:val="000000"/>
          <w:sz w:val="28"/>
          <w:szCs w:val="28"/>
        </w:rPr>
        <w:t>ідею</w:t>
      </w:r>
      <w:proofErr w:type="spellEnd"/>
      <w:r w:rsidRPr="00B424E9">
        <w:rPr>
          <w:color w:val="000000"/>
          <w:sz w:val="28"/>
          <w:szCs w:val="28"/>
        </w:rPr>
        <w:t xml:space="preserve"> здорового </w:t>
      </w:r>
      <w:proofErr w:type="spellStart"/>
      <w:r w:rsidRPr="00B424E9">
        <w:rPr>
          <w:color w:val="000000"/>
          <w:sz w:val="28"/>
          <w:szCs w:val="28"/>
        </w:rPr>
        <w:t>харчування</w:t>
      </w:r>
      <w:proofErr w:type="spellEnd"/>
      <w:r w:rsidRPr="00B424E9">
        <w:rPr>
          <w:color w:val="000000"/>
          <w:sz w:val="28"/>
          <w:szCs w:val="28"/>
        </w:rPr>
        <w:t xml:space="preserve"> та </w:t>
      </w:r>
      <w:proofErr w:type="spellStart"/>
      <w:r w:rsidRPr="00B424E9">
        <w:rPr>
          <w:color w:val="000000"/>
          <w:sz w:val="28"/>
          <w:szCs w:val="28"/>
        </w:rPr>
        <w:t>швидкого</w:t>
      </w:r>
      <w:proofErr w:type="spellEnd"/>
      <w:r w:rsidRPr="00B424E9">
        <w:rPr>
          <w:color w:val="000000"/>
          <w:sz w:val="28"/>
          <w:szCs w:val="28"/>
        </w:rPr>
        <w:t xml:space="preserve"> </w:t>
      </w:r>
      <w:proofErr w:type="spellStart"/>
      <w:r w:rsidRPr="00B424E9">
        <w:rPr>
          <w:color w:val="000000"/>
          <w:sz w:val="28"/>
          <w:szCs w:val="28"/>
        </w:rPr>
        <w:t>обслуговування</w:t>
      </w:r>
      <w:proofErr w:type="spellEnd"/>
      <w:r w:rsidRPr="00B424E9">
        <w:rPr>
          <w:color w:val="000000"/>
          <w:sz w:val="28"/>
          <w:szCs w:val="28"/>
        </w:rPr>
        <w:t>.</w:t>
      </w:r>
    </w:p>
    <w:p w14:paraId="2455B267" w14:textId="6C3EEF31" w:rsidR="0064739B" w:rsidRPr="00B424E9" w:rsidRDefault="0064739B" w:rsidP="00B424E9">
      <w:pPr>
        <w:widowControl w:val="0"/>
        <w:pBdr>
          <w:top w:val="nil"/>
          <w:left w:val="nil"/>
          <w:bottom w:val="nil"/>
          <w:right w:val="nil"/>
          <w:between w:val="nil"/>
        </w:pBdr>
        <w:shd w:val="clear" w:color="auto" w:fill="FFFFFF"/>
        <w:spacing w:line="360" w:lineRule="auto"/>
        <w:ind w:firstLine="540"/>
        <w:rPr>
          <w:color w:val="000000"/>
          <w:sz w:val="28"/>
          <w:szCs w:val="28"/>
        </w:rPr>
      </w:pPr>
    </w:p>
    <w:p w14:paraId="456B193F" w14:textId="77777777" w:rsidR="00B424E9" w:rsidRPr="00B424E9" w:rsidRDefault="00B424E9" w:rsidP="00B424E9">
      <w:pPr>
        <w:widowControl w:val="0"/>
        <w:pBdr>
          <w:top w:val="nil"/>
          <w:left w:val="nil"/>
          <w:bottom w:val="nil"/>
          <w:right w:val="nil"/>
          <w:between w:val="nil"/>
        </w:pBdr>
        <w:shd w:val="clear" w:color="auto" w:fill="FFFFFF"/>
        <w:spacing w:line="360" w:lineRule="auto"/>
        <w:ind w:firstLine="540"/>
        <w:rPr>
          <w:color w:val="000000"/>
          <w:sz w:val="28"/>
          <w:szCs w:val="28"/>
        </w:rPr>
      </w:pPr>
    </w:p>
    <w:p w14:paraId="07428FAA" w14:textId="10A23973" w:rsidR="00B424E9" w:rsidRPr="00B424E9" w:rsidRDefault="00B424E9" w:rsidP="00B424E9">
      <w:pPr>
        <w:widowControl w:val="0"/>
        <w:pBdr>
          <w:top w:val="nil"/>
          <w:left w:val="nil"/>
          <w:bottom w:val="nil"/>
          <w:right w:val="nil"/>
          <w:between w:val="nil"/>
        </w:pBdr>
        <w:shd w:val="clear" w:color="auto" w:fill="FFFFFF"/>
        <w:spacing w:line="360" w:lineRule="auto"/>
        <w:ind w:firstLine="540"/>
        <w:rPr>
          <w:b/>
          <w:color w:val="000000"/>
          <w:sz w:val="28"/>
          <w:szCs w:val="28"/>
          <w:lang w:val="uk-UA"/>
        </w:rPr>
      </w:pPr>
      <w:r>
        <w:rPr>
          <w:b/>
          <w:color w:val="000000"/>
          <w:sz w:val="28"/>
          <w:szCs w:val="28"/>
          <w:lang w:val="uk-UA"/>
        </w:rPr>
        <w:t>7.Концепція маркетингу</w:t>
      </w:r>
    </w:p>
    <w:p w14:paraId="16F2206C" w14:textId="5390939D" w:rsidR="0064739B" w:rsidRPr="00B424E9" w:rsidRDefault="00B424E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 xml:space="preserve">Застосовувана </w:t>
      </w:r>
      <w:proofErr w:type="spellStart"/>
      <w:r w:rsidRPr="00B424E9">
        <w:rPr>
          <w:color w:val="000000"/>
          <w:sz w:val="28"/>
          <w:szCs w:val="28"/>
          <w:lang w:val="uk-UA"/>
        </w:rPr>
        <w:t>Р.Кроком</w:t>
      </w:r>
      <w:proofErr w:type="spellEnd"/>
      <w:r w:rsidRPr="00B424E9">
        <w:rPr>
          <w:color w:val="000000"/>
          <w:sz w:val="28"/>
          <w:szCs w:val="28"/>
          <w:lang w:val="uk-UA"/>
        </w:rPr>
        <w:t xml:space="preserve"> стратегія маркетингу виражається в трьох словах: якість, сервіс, чистота. Відвідали входять в бездоганно чисте приміщення, роблять замовлення і не пізніше ніж через п'ять хвилин отримують смачний біфштекс, який можна з'їсти тут же або забрати з собою. Щоб закусочна не перетворилася в місце, де збираються підлітки в ній немає музичних автоматів, ні телефонів, ні навіть автоматів з продажу сигарет і газетних </w:t>
      </w:r>
      <w:proofErr w:type="spellStart"/>
      <w:r w:rsidRPr="00B424E9">
        <w:rPr>
          <w:color w:val="000000"/>
          <w:sz w:val="28"/>
          <w:szCs w:val="28"/>
          <w:lang w:val="uk-UA"/>
        </w:rPr>
        <w:t>стійок</w:t>
      </w:r>
      <w:proofErr w:type="spellEnd"/>
      <w:r w:rsidRPr="00B424E9">
        <w:rPr>
          <w:color w:val="000000"/>
          <w:sz w:val="28"/>
          <w:szCs w:val="28"/>
          <w:lang w:val="uk-UA"/>
        </w:rPr>
        <w:t>. Закусочні "</w:t>
      </w:r>
      <w:proofErr w:type="spellStart"/>
      <w:r w:rsidRPr="00B424E9">
        <w:rPr>
          <w:color w:val="000000"/>
          <w:sz w:val="28"/>
          <w:szCs w:val="28"/>
          <w:lang w:val="uk-UA"/>
        </w:rPr>
        <w:t>McDonalds</w:t>
      </w:r>
      <w:proofErr w:type="spellEnd"/>
      <w:r w:rsidRPr="00B424E9">
        <w:rPr>
          <w:color w:val="000000"/>
          <w:sz w:val="28"/>
          <w:szCs w:val="28"/>
          <w:lang w:val="uk-UA"/>
        </w:rPr>
        <w:t>" стали місцями сімейного харчування, причому їх особливо люблять діти.</w:t>
      </w:r>
    </w:p>
    <w:p w14:paraId="291A5F39" w14:textId="0877E189" w:rsidR="0064739B" w:rsidRPr="00B424E9" w:rsidRDefault="0064739B"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36F15362" w14:textId="7232CFF3" w:rsidR="00B424E9" w:rsidRPr="00B424E9" w:rsidRDefault="00B424E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roofErr w:type="spellStart"/>
      <w:r w:rsidRPr="00B424E9">
        <w:rPr>
          <w:color w:val="000000"/>
          <w:sz w:val="28"/>
          <w:szCs w:val="28"/>
          <w:lang w:val="uk-UA"/>
        </w:rPr>
        <w:t>McDonalds</w:t>
      </w:r>
      <w:proofErr w:type="spellEnd"/>
      <w:r w:rsidRPr="00B424E9">
        <w:rPr>
          <w:color w:val="000000"/>
          <w:sz w:val="28"/>
          <w:szCs w:val="28"/>
          <w:lang w:val="uk-UA"/>
        </w:rPr>
        <w:t xml:space="preserve"> "постійно розширюється за рахунок продажу права на використання своєї назви підприємствами інших власників, з числа найбільш кваліфік</w:t>
      </w:r>
      <w:r w:rsidRPr="00B424E9">
        <w:rPr>
          <w:color w:val="000000"/>
          <w:sz w:val="28"/>
          <w:szCs w:val="28"/>
          <w:lang w:val="uk-UA"/>
        </w:rPr>
        <w:t xml:space="preserve">ованих підприємців. За 20 тис. </w:t>
      </w:r>
      <w:proofErr w:type="spellStart"/>
      <w:r w:rsidRPr="00B424E9">
        <w:rPr>
          <w:color w:val="000000"/>
          <w:sz w:val="28"/>
          <w:szCs w:val="28"/>
          <w:lang w:val="uk-UA"/>
        </w:rPr>
        <w:t>д</w:t>
      </w:r>
      <w:r w:rsidRPr="00B424E9">
        <w:rPr>
          <w:color w:val="000000"/>
          <w:sz w:val="28"/>
          <w:szCs w:val="28"/>
          <w:lang w:val="uk-UA"/>
        </w:rPr>
        <w:t>ол</w:t>
      </w:r>
      <w:proofErr w:type="spellEnd"/>
      <w:r w:rsidRPr="00B424E9">
        <w:rPr>
          <w:color w:val="000000"/>
          <w:sz w:val="28"/>
          <w:szCs w:val="28"/>
          <w:lang w:val="uk-UA"/>
        </w:rPr>
        <w:t xml:space="preserve"> здобувачеві торгової привілеї видається ліцензія на 20 років.</w:t>
      </w:r>
    </w:p>
    <w:p w14:paraId="49A235D0" w14:textId="2260879A" w:rsidR="00B424E9" w:rsidRPr="00B424E9" w:rsidRDefault="00B424E9" w:rsidP="00B424E9">
      <w:pPr>
        <w:widowControl w:val="0"/>
        <w:pBdr>
          <w:top w:val="nil"/>
          <w:left w:val="nil"/>
          <w:bottom w:val="nil"/>
          <w:right w:val="nil"/>
          <w:between w:val="nil"/>
        </w:pBdr>
        <w:shd w:val="clear" w:color="auto" w:fill="FFFFFF"/>
        <w:spacing w:line="360" w:lineRule="auto"/>
        <w:rPr>
          <w:color w:val="000000"/>
          <w:sz w:val="28"/>
          <w:szCs w:val="28"/>
          <w:lang w:val="uk-UA"/>
        </w:rPr>
      </w:pPr>
    </w:p>
    <w:p w14:paraId="6EF7486C" w14:textId="48AAF2EE" w:rsidR="00B424E9" w:rsidRPr="00B424E9" w:rsidRDefault="00B424E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w:t>
      </w:r>
      <w:proofErr w:type="spellStart"/>
      <w:r w:rsidRPr="00B424E9">
        <w:rPr>
          <w:color w:val="000000"/>
          <w:sz w:val="28"/>
          <w:szCs w:val="28"/>
          <w:lang w:val="uk-UA"/>
        </w:rPr>
        <w:t>McDonalds</w:t>
      </w:r>
      <w:proofErr w:type="spellEnd"/>
      <w:r w:rsidRPr="00B424E9">
        <w:rPr>
          <w:color w:val="000000"/>
          <w:sz w:val="28"/>
          <w:szCs w:val="28"/>
          <w:lang w:val="uk-UA"/>
        </w:rPr>
        <w:t xml:space="preserve">" - є </w:t>
      </w:r>
      <w:r w:rsidRPr="00B424E9">
        <w:rPr>
          <w:color w:val="000000"/>
          <w:sz w:val="28"/>
          <w:szCs w:val="28"/>
          <w:lang w:val="uk-UA"/>
        </w:rPr>
        <w:t xml:space="preserve">символом </w:t>
      </w:r>
      <w:r w:rsidRPr="00B424E9">
        <w:rPr>
          <w:color w:val="000000"/>
          <w:sz w:val="28"/>
          <w:szCs w:val="28"/>
          <w:lang w:val="uk-UA"/>
        </w:rPr>
        <w:t>стабільності</w:t>
      </w:r>
      <w:r w:rsidRPr="00B424E9">
        <w:rPr>
          <w:color w:val="000000"/>
          <w:sz w:val="28"/>
          <w:szCs w:val="28"/>
          <w:lang w:val="uk-UA"/>
        </w:rPr>
        <w:t xml:space="preserve"> і глобалізації</w:t>
      </w:r>
      <w:r w:rsidRPr="00B424E9">
        <w:rPr>
          <w:color w:val="000000"/>
          <w:sz w:val="28"/>
          <w:szCs w:val="28"/>
          <w:lang w:val="uk-UA"/>
        </w:rPr>
        <w:t>. Можна зайти буквально в будь-який з розкиданих по всьому світу ресторанів і замовити "біг-маг", Смажена картопля, стаканчик кока-коли, які в ресторанах "</w:t>
      </w:r>
      <w:proofErr w:type="spellStart"/>
      <w:r w:rsidRPr="00B424E9">
        <w:rPr>
          <w:color w:val="000000"/>
          <w:sz w:val="28"/>
          <w:szCs w:val="28"/>
          <w:lang w:val="uk-UA"/>
        </w:rPr>
        <w:t>McDonalds</w:t>
      </w:r>
      <w:proofErr w:type="spellEnd"/>
      <w:r w:rsidRPr="00B424E9">
        <w:rPr>
          <w:color w:val="000000"/>
          <w:sz w:val="28"/>
          <w:szCs w:val="28"/>
          <w:lang w:val="uk-UA"/>
        </w:rPr>
        <w:t>" пропонують протягом вже декількох десятиліть. Причому "біг-маг"</w:t>
      </w:r>
      <w:r w:rsidRPr="00B424E9">
        <w:rPr>
          <w:color w:val="000000"/>
          <w:sz w:val="28"/>
          <w:szCs w:val="28"/>
          <w:lang w:val="uk-UA"/>
        </w:rPr>
        <w:t xml:space="preserve"> з Детройті виглядає точно так</w:t>
      </w:r>
      <w:r w:rsidRPr="00B424E9">
        <w:rPr>
          <w:color w:val="000000"/>
          <w:sz w:val="28"/>
          <w:szCs w:val="28"/>
          <w:lang w:val="uk-UA"/>
        </w:rPr>
        <w:t xml:space="preserve"> і має такий же с</w:t>
      </w:r>
      <w:r w:rsidRPr="00B424E9">
        <w:rPr>
          <w:color w:val="000000"/>
          <w:sz w:val="28"/>
          <w:szCs w:val="28"/>
          <w:lang w:val="uk-UA"/>
        </w:rPr>
        <w:t xml:space="preserve">мак, що "біг-маг" з </w:t>
      </w:r>
      <w:r w:rsidRPr="00B424E9">
        <w:rPr>
          <w:color w:val="000000"/>
          <w:sz w:val="28"/>
          <w:szCs w:val="28"/>
          <w:lang w:val="uk-UA"/>
        </w:rPr>
        <w:t>Токіо</w:t>
      </w:r>
      <w:r w:rsidRPr="00B424E9">
        <w:rPr>
          <w:color w:val="000000"/>
          <w:sz w:val="28"/>
          <w:szCs w:val="28"/>
          <w:lang w:val="uk-UA"/>
        </w:rPr>
        <w:t xml:space="preserve"> чи Амстердаму</w:t>
      </w:r>
      <w:r w:rsidRPr="00B424E9">
        <w:rPr>
          <w:color w:val="000000"/>
          <w:sz w:val="28"/>
          <w:szCs w:val="28"/>
          <w:lang w:val="uk-UA"/>
        </w:rPr>
        <w:t>. Кожен ресторан "</w:t>
      </w:r>
      <w:proofErr w:type="spellStart"/>
      <w:r w:rsidRPr="00B424E9">
        <w:rPr>
          <w:color w:val="000000"/>
          <w:sz w:val="28"/>
          <w:szCs w:val="28"/>
          <w:lang w:val="uk-UA"/>
        </w:rPr>
        <w:t>McDonalds</w:t>
      </w:r>
      <w:proofErr w:type="spellEnd"/>
      <w:r w:rsidRPr="00B424E9">
        <w:rPr>
          <w:color w:val="000000"/>
          <w:sz w:val="28"/>
          <w:szCs w:val="28"/>
          <w:lang w:val="uk-UA"/>
        </w:rPr>
        <w:t>" виблискує чистотою, і в кожному відвідувача швидко обслужать і нагодують смачною їжею.</w:t>
      </w:r>
    </w:p>
    <w:p w14:paraId="1FA24B9A" w14:textId="77777777" w:rsidR="00B424E9" w:rsidRPr="00B424E9" w:rsidRDefault="00B424E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p>
    <w:p w14:paraId="7A13EBE1" w14:textId="5FD775E9" w:rsidR="00B424E9" w:rsidRPr="00B424E9" w:rsidRDefault="00B424E9" w:rsidP="00B424E9">
      <w:pPr>
        <w:widowControl w:val="0"/>
        <w:pBdr>
          <w:top w:val="nil"/>
          <w:left w:val="nil"/>
          <w:bottom w:val="nil"/>
          <w:right w:val="nil"/>
          <w:between w:val="nil"/>
        </w:pBdr>
        <w:shd w:val="clear" w:color="auto" w:fill="FFFFFF"/>
        <w:spacing w:line="360" w:lineRule="auto"/>
        <w:ind w:firstLine="540"/>
        <w:rPr>
          <w:color w:val="000000"/>
          <w:sz w:val="28"/>
          <w:szCs w:val="28"/>
          <w:lang w:val="uk-UA"/>
        </w:rPr>
      </w:pPr>
      <w:r w:rsidRPr="00B424E9">
        <w:rPr>
          <w:color w:val="000000"/>
          <w:sz w:val="28"/>
          <w:szCs w:val="28"/>
          <w:lang w:val="uk-UA"/>
        </w:rPr>
        <w:t>О</w:t>
      </w:r>
      <w:r w:rsidRPr="00B424E9">
        <w:rPr>
          <w:color w:val="000000"/>
          <w:sz w:val="28"/>
          <w:szCs w:val="28"/>
          <w:lang w:val="uk-UA"/>
        </w:rPr>
        <w:t>днак хоча "</w:t>
      </w:r>
      <w:proofErr w:type="spellStart"/>
      <w:r w:rsidRPr="00B424E9">
        <w:rPr>
          <w:color w:val="000000"/>
          <w:sz w:val="28"/>
          <w:szCs w:val="28"/>
          <w:lang w:val="uk-UA"/>
        </w:rPr>
        <w:t>McDonalds</w:t>
      </w:r>
      <w:proofErr w:type="spellEnd"/>
      <w:r w:rsidRPr="00B424E9">
        <w:rPr>
          <w:color w:val="000000"/>
          <w:sz w:val="28"/>
          <w:szCs w:val="28"/>
          <w:lang w:val="uk-UA"/>
        </w:rPr>
        <w:t>" і прагне зберегти вірність традиції, компанія</w:t>
      </w:r>
      <w:r w:rsidRPr="00B424E9">
        <w:rPr>
          <w:color w:val="000000"/>
          <w:sz w:val="28"/>
          <w:szCs w:val="28"/>
          <w:lang w:val="uk-UA"/>
        </w:rPr>
        <w:t xml:space="preserve"> постійно змінюється. У меню постійно пропонуються нові страви. Постійно організовуються все нові рекламно-пропагандистської заходи або конкурси. Жоден з ресторанів "</w:t>
      </w:r>
      <w:proofErr w:type="spellStart"/>
      <w:r w:rsidRPr="00B424E9">
        <w:rPr>
          <w:color w:val="000000"/>
          <w:sz w:val="28"/>
          <w:szCs w:val="28"/>
          <w:lang w:val="uk-UA"/>
        </w:rPr>
        <w:t>McDonalds</w:t>
      </w:r>
      <w:proofErr w:type="spellEnd"/>
      <w:r w:rsidRPr="00B424E9">
        <w:rPr>
          <w:color w:val="000000"/>
          <w:sz w:val="28"/>
          <w:szCs w:val="28"/>
          <w:lang w:val="uk-UA"/>
        </w:rPr>
        <w:t xml:space="preserve">" не </w:t>
      </w:r>
      <w:r w:rsidRPr="00B424E9">
        <w:rPr>
          <w:color w:val="000000"/>
          <w:sz w:val="28"/>
          <w:szCs w:val="28"/>
          <w:lang w:val="uk-UA"/>
        </w:rPr>
        <w:t>схожий на інший за своєю обробкою</w:t>
      </w:r>
      <w:r w:rsidRPr="00B424E9">
        <w:rPr>
          <w:color w:val="000000"/>
          <w:sz w:val="28"/>
          <w:szCs w:val="28"/>
          <w:lang w:val="uk-UA"/>
        </w:rPr>
        <w:t>.</w:t>
      </w:r>
    </w:p>
    <w:sectPr w:rsidR="00B424E9" w:rsidRPr="00B424E9">
      <w:pgSz w:w="11906" w:h="16838"/>
      <w:pgMar w:top="539" w:right="567" w:bottom="54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557D1"/>
    <w:multiLevelType w:val="multilevel"/>
    <w:tmpl w:val="65AE39FE"/>
    <w:lvl w:ilvl="0">
      <w:start w:val="1"/>
      <w:numFmt w:val="decimal"/>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A9D"/>
    <w:rsid w:val="000D1A9D"/>
    <w:rsid w:val="0047784F"/>
    <w:rsid w:val="0064739B"/>
    <w:rsid w:val="007345B3"/>
    <w:rsid w:val="007C22FE"/>
    <w:rsid w:val="009B3495"/>
    <w:rsid w:val="009F085C"/>
    <w:rsid w:val="00B424E9"/>
    <w:rsid w:val="00BD3099"/>
    <w:rsid w:val="00C935F3"/>
    <w:rsid w:val="00D16AFE"/>
    <w:rsid w:val="00E16101"/>
    <w:rsid w:val="00E35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FA550"/>
  <w15:docId w15:val="{68C9D257-DB70-432E-A3D4-3BE01BF7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styleId="a5">
    <w:name w:val="Table Grid"/>
    <w:basedOn w:val="a1"/>
    <w:uiPriority w:val="39"/>
    <w:rsid w:val="00734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6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1883</Words>
  <Characters>10737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2021-06-11T22:37:00Z</dcterms:created>
  <dcterms:modified xsi:type="dcterms:W3CDTF">2021-06-11T22:37:00Z</dcterms:modified>
</cp:coreProperties>
</file>