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47" w:line="204" w:lineRule="auto"/>
        <w:ind w:right="2248"/>
        <w:jc w:val="center"/>
        <w:rPr>
          <w:rFonts w:hint="default" w:ascii="Times New Roman" w:hAnsi="Times New Roman" w:cs="Times New Roman"/>
          <w:b w:val="0"/>
          <w:bCs w:val="0"/>
          <w:i w:val="0"/>
          <w:iCs w:val="0"/>
          <w:sz w:val="42"/>
        </w:rPr>
      </w:pPr>
      <w:r>
        <w:rPr>
          <w:rStyle w:val="10"/>
          <w:rFonts w:hint="default"/>
        </w:rPr>
        <w:t>Кейсы</w:t>
      </w:r>
      <w:r>
        <w:rPr>
          <w:rStyle w:val="10"/>
          <w:rFonts w:hint="default"/>
          <w:lang w:val="uk-UA"/>
        </w:rPr>
        <w:t>:</w:t>
      </w:r>
      <w:r>
        <w:rPr>
          <w:rStyle w:val="10"/>
          <w:rFonts w:hint="default"/>
        </w:rPr>
        <w:t xml:space="preserve"> Таргетированная</w:t>
      </w:r>
      <w:r>
        <w:rPr>
          <w:rStyle w:val="10"/>
          <w:rFonts w:hint="default"/>
          <w:lang w:val="uk-UA"/>
        </w:rPr>
        <w:t xml:space="preserve"> </w:t>
      </w:r>
      <w:r>
        <w:rPr>
          <w:rStyle w:val="10"/>
          <w:rFonts w:hint="default"/>
        </w:rPr>
        <w:t>реклама</w:t>
      </w:r>
      <w:r>
        <w:rPr>
          <w:rStyle w:val="10"/>
          <w:rFonts w:hint="default"/>
          <w:lang w:val="uk-UA"/>
        </w:rPr>
        <w:t xml:space="preserve"> </w:t>
      </w:r>
      <w:r>
        <w:rPr>
          <w:rStyle w:val="10"/>
          <w:rFonts w:hint="default"/>
          <w:lang w:val="ru-RU"/>
        </w:rPr>
        <w:t>Юл</w:t>
      </w:r>
      <w:r>
        <w:rPr>
          <w:rStyle w:val="10"/>
          <w:rFonts w:hint="default"/>
          <w:lang w:val="uk-UA"/>
        </w:rPr>
        <w:t xml:space="preserve">ии </w:t>
      </w:r>
      <w:r>
        <w:rPr>
          <w:rStyle w:val="10"/>
          <w:rFonts w:hint="default"/>
          <w:lang w:val="ru-RU"/>
        </w:rPr>
        <w:t>Думич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4403090</wp:posOffset>
            </wp:positionH>
            <wp:positionV relativeFrom="paragraph">
              <wp:posOffset>160020</wp:posOffset>
            </wp:positionV>
            <wp:extent cx="104775" cy="10477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95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b w:val="0"/>
          <w:bCs w:val="0"/>
          <w:i w:val="0"/>
          <w:iCs w:val="0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4518660</wp:posOffset>
            </wp:positionH>
            <wp:positionV relativeFrom="paragraph">
              <wp:posOffset>223520</wp:posOffset>
            </wp:positionV>
            <wp:extent cx="104775" cy="104775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95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b w:val="0"/>
          <w:bCs w:val="0"/>
          <w:i w:val="0"/>
          <w:iCs w:val="0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4688205</wp:posOffset>
            </wp:positionH>
            <wp:positionV relativeFrom="paragraph">
              <wp:posOffset>223520</wp:posOffset>
            </wp:positionV>
            <wp:extent cx="104775" cy="104775"/>
            <wp:effectExtent l="0" t="0" r="0" b="0"/>
            <wp:wrapTopAndBottom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95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numPr>
          <w:ilvl w:val="0"/>
          <w:numId w:val="1"/>
        </w:numPr>
        <w:tabs>
          <w:tab w:val="left" w:pos="1106"/>
        </w:tabs>
        <w:spacing w:before="67" w:after="0" w:line="240" w:lineRule="auto"/>
        <w:ind w:left="1140" w:leftChars="0" w:right="0" w:hanging="480" w:firstLineChars="0"/>
        <w:jc w:val="left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Агентство по </w:t>
      </w:r>
      <w:r>
        <w:rPr>
          <w:rFonts w:hint="default" w:ascii="Times New Roman" w:hAnsi="Times New Roman" w:cs="Times New Roman"/>
          <w:color w:val="000000" w:themeColor="text1"/>
          <w:spacing w:val="-6"/>
          <w:sz w:val="24"/>
          <w:szCs w:val="24"/>
          <w14:textFill>
            <w14:solidFill>
              <w14:schemeClr w14:val="tx1"/>
            </w14:solidFill>
          </w14:textFill>
        </w:rPr>
        <w:t xml:space="preserve">трудоустройству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за границу №</w:t>
      </w:r>
      <w:r>
        <w:rPr>
          <w:rFonts w:hint="default" w:ascii="Times New Roman" w:hAnsi="Times New Roman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</w:t>
      </w:r>
    </w:p>
    <w:p>
      <w:pPr>
        <w:pStyle w:val="2"/>
        <w:numPr>
          <w:numId w:val="0"/>
        </w:numPr>
        <w:tabs>
          <w:tab w:val="left" w:pos="1106"/>
        </w:tabs>
        <w:spacing w:before="67" w:after="0" w:line="240" w:lineRule="auto"/>
        <w:ind w:left="660" w:leftChars="0" w:right="0" w:rightChars="0"/>
        <w:jc w:val="left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Задача: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uk-U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Привлечение максимального количества лидов стоимостью до 1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$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за 1 шт.</w:t>
      </w:r>
    </w:p>
    <w:p>
      <w:pPr>
        <w:pStyle w:val="6"/>
        <w:ind w:left="0"/>
        <w:jc w:val="left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3"/>
        <w:ind w:left="1826" w:leftChars="284" w:hanging="1201" w:hangingChars="500"/>
        <w:jc w:val="left"/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Описание: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uk-U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Лидов получали через начатую переписку в месенджер Фейсбук с автоответом. Бюджет рекламной кампании составил 90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$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</w:p>
    <w:p>
      <w:pPr>
        <w:pStyle w:val="6"/>
        <w:ind w:firstLine="1200" w:firstLineChars="500"/>
        <w:jc w:val="left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В ходе работы было получено 319 лида.</w:t>
      </w:r>
    </w:p>
    <w:p>
      <w:pPr>
        <w:pStyle w:val="6"/>
        <w:spacing w:before="69"/>
        <w:ind w:firstLine="1260" w:firstLineChars="450"/>
        <w:jc w:val="left"/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623570</wp:posOffset>
            </wp:positionH>
            <wp:positionV relativeFrom="paragraph">
              <wp:posOffset>219710</wp:posOffset>
            </wp:positionV>
            <wp:extent cx="7971155" cy="1770380"/>
            <wp:effectExtent l="0" t="0" r="10795" b="1270"/>
            <wp:wrapTopAndBottom/>
            <wp:docPr id="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3.jpe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71155" cy="1770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Средняя стоимость лида в зависимости от профес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c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ии от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0,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19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$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до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0,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38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$</w:t>
      </w:r>
    </w:p>
    <w:p>
      <w:pPr>
        <w:pStyle w:val="6"/>
        <w:bidi w:val="0"/>
        <w:rPr>
          <w:rFonts w:hint="default"/>
          <w:b/>
          <w:bCs/>
        </w:rPr>
      </w:pPr>
      <w:r>
        <w:rPr>
          <w:rFonts w:hint="default"/>
          <w:b/>
          <w:bCs/>
        </w:rPr>
        <w:t>Агентство по трудоустройству за границу № 2</w:t>
      </w:r>
    </w:p>
    <w:p>
      <w:pPr>
        <w:pStyle w:val="3"/>
        <w:spacing w:before="237"/>
        <w:rPr>
          <w:rFonts w:hint="default" w:asciiTheme="minorAscii" w:hAnsiTheme="minorAsci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Theme="minorAscii" w:hAnsiTheme="minorAsci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Задача:</w:t>
      </w:r>
      <w:r>
        <w:rPr>
          <w:rFonts w:hint="default" w:asciiTheme="minorAscii" w:hAnsiTheme="minorAscii"/>
          <w:color w:val="000000" w:themeColor="text1"/>
          <w:sz w:val="24"/>
          <w:szCs w:val="24"/>
          <w:lang w:val="uk-U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Theme="minorAscii" w:hAnsiTheme="minorAsci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Привлечение лидов стоимостью до </w:t>
      </w:r>
      <w:r>
        <w:rPr>
          <w:rFonts w:hint="default" w:asciiTheme="minorAscii" w:hAnsiTheme="minorAscii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0,</w:t>
      </w:r>
      <w:r>
        <w:rPr>
          <w:rFonts w:hint="default" w:asciiTheme="minorAscii" w:hAnsiTheme="minorAsci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Theme="minorAscii" w:hAnsiTheme="minorAscii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$</w:t>
      </w:r>
      <w:r>
        <w:rPr>
          <w:rFonts w:hint="default" w:asciiTheme="minorAscii" w:hAnsiTheme="minorAsci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за 1 шт.</w:t>
      </w:r>
    </w:p>
    <w:p>
      <w:pPr>
        <w:pStyle w:val="6"/>
        <w:spacing w:before="11"/>
        <w:ind w:left="0"/>
        <w:rPr>
          <w:rFonts w:hint="default" w:asciiTheme="minorAscii" w:hAnsiTheme="minorAsci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pStyle w:val="3"/>
        <w:rPr>
          <w:rFonts w:hint="default" w:asciiTheme="minorAscii" w:hAnsiTheme="minorAscii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Theme="minorAscii" w:hAnsiTheme="minorAsci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Описание:</w:t>
      </w:r>
      <w:r>
        <w:rPr>
          <w:rFonts w:hint="default" w:asciiTheme="minorAscii" w:hAnsiTheme="minorAscii"/>
          <w:color w:val="000000" w:themeColor="text1"/>
          <w:sz w:val="24"/>
          <w:szCs w:val="24"/>
          <w:lang w:val="uk-U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Theme="minorAscii" w:hAnsiTheme="minorAscii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Бюджет рекламной кампании составил 20</w:t>
      </w:r>
      <w:r>
        <w:rPr>
          <w:rFonts w:hint="default" w:asciiTheme="minorAscii" w:hAnsiTheme="minorAscii"/>
          <w:b w:val="0"/>
          <w:bCs w:val="0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$</w:t>
      </w:r>
    </w:p>
    <w:p>
      <w:pPr>
        <w:pStyle w:val="6"/>
        <w:spacing w:before="79" w:line="290" w:lineRule="auto"/>
        <w:ind w:right="6978" w:firstLine="1080" w:firstLineChars="450"/>
        <w:rPr>
          <w:rFonts w:hint="default" w:asciiTheme="minorAscii" w:hAnsiTheme="minorAsci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Theme="minorAscii" w:hAnsiTheme="minorAsci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В ходе работы было получено 97 лидов.</w:t>
      </w:r>
    </w:p>
    <w:p>
      <w:pPr>
        <w:pStyle w:val="6"/>
        <w:ind w:firstLine="1080" w:firstLineChars="450"/>
        <w:rPr>
          <w:rFonts w:hint="default" w:asciiTheme="minorAscii" w:hAnsiTheme="minorAscii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Theme="minorAscii" w:hAnsiTheme="minorAsci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Средняя стоимость лида составила </w:t>
      </w:r>
      <w:r>
        <w:rPr>
          <w:rFonts w:hint="default" w:asciiTheme="minorAscii" w:hAnsiTheme="minorAscii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0,</w:t>
      </w:r>
      <w:r>
        <w:rPr>
          <w:rFonts w:hint="default" w:asciiTheme="minorAscii" w:hAnsiTheme="minorAsci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21</w:t>
      </w:r>
      <w:r>
        <w:rPr>
          <w:rFonts w:hint="default" w:asciiTheme="minorAscii" w:hAnsiTheme="minorAscii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$</w:t>
      </w:r>
    </w:p>
    <w:p>
      <w:pPr>
        <w:pStyle w:val="6"/>
        <w:ind w:left="0"/>
        <w:rPr>
          <w:rFonts w:hint="default" w:asciiTheme="minorAscii" w:hAnsiTheme="minorAsci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3"/>
        <w:rPr>
          <w:rFonts w:hint="default" w:asciiTheme="minorAscii" w:hAnsiTheme="minorAscii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Theme="minorAscii" w:hAnsiTheme="minorAsci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Итог рекламной кампании:</w:t>
      </w:r>
      <w:r>
        <w:rPr>
          <w:rFonts w:hint="default" w:asciiTheme="minorAscii" w:hAnsiTheme="minorAsci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55880</wp:posOffset>
            </wp:positionH>
            <wp:positionV relativeFrom="paragraph">
              <wp:posOffset>579120</wp:posOffset>
            </wp:positionV>
            <wp:extent cx="8563610" cy="1500505"/>
            <wp:effectExtent l="0" t="0" r="0" b="0"/>
            <wp:wrapTopAndBottom/>
            <wp:docPr id="11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5.jpe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63555" cy="15004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Theme="minorAscii" w:hAnsiTheme="minorAscii"/>
          <w:color w:val="000000" w:themeColor="text1"/>
          <w:sz w:val="24"/>
          <w:szCs w:val="24"/>
          <w:lang w:val="uk-U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Theme="minorAscii" w:hAnsiTheme="minorAscii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Из 97 лидов получено 5 клиентов. </w:t>
      </w:r>
    </w:p>
    <w:p>
      <w:pPr>
        <w:pStyle w:val="3"/>
        <w:ind w:firstLine="2880" w:firstLineChars="1200"/>
        <w:rPr>
          <w:rFonts w:hint="default" w:asciiTheme="minorAscii" w:hAnsiTheme="minorAscii"/>
          <w:color w:val="000000" w:themeColor="text1"/>
          <w:sz w:val="24"/>
          <w:szCs w:val="24"/>
          <w:lang w:val="uk-UA"/>
          <w14:textFill>
            <w14:solidFill>
              <w14:schemeClr w14:val="tx1"/>
            </w14:solidFill>
          </w14:textFill>
        </w:rPr>
      </w:pPr>
      <w:r>
        <w:rPr>
          <w:rFonts w:hint="default" w:asciiTheme="minorAscii" w:hAnsiTheme="minorAscii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Заработок агентства составил 300</w:t>
      </w:r>
      <w:r>
        <w:rPr>
          <w:rFonts w:hint="default" w:asciiTheme="minorAscii" w:hAnsiTheme="minorAscii"/>
          <w:b w:val="0"/>
          <w:bCs w:val="0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$</w:t>
      </w:r>
      <w:r>
        <w:rPr>
          <w:rFonts w:hint="default" w:asciiTheme="minorAscii" w:hAnsiTheme="minorAscii"/>
          <w:b w:val="0"/>
          <w:bCs w:val="0"/>
          <w:color w:val="000000" w:themeColor="text1"/>
          <w:sz w:val="24"/>
          <w:szCs w:val="24"/>
          <w:lang w:val="uk-UA"/>
          <w14:textFill>
            <w14:solidFill>
              <w14:schemeClr w14:val="tx1"/>
            </w14:solidFill>
          </w14:textFill>
        </w:rPr>
        <w:t>.</w:t>
      </w:r>
    </w:p>
    <w:p>
      <w:pPr>
        <w:spacing w:after="0" w:line="290" w:lineRule="auto"/>
        <w:rPr>
          <w:color w:val="000000" w:themeColor="text1"/>
          <w14:textFill>
            <w14:solidFill>
              <w14:schemeClr w14:val="tx1"/>
            </w14:solidFill>
          </w14:textFill>
        </w:rPr>
        <w:sectPr>
          <w:pgSz w:w="14400" w:h="8100" w:orient="landscape"/>
          <w:pgMar w:top="720" w:right="720" w:bottom="720" w:left="720" w:header="720" w:footer="720" w:gutter="0"/>
          <w:cols w:space="720" w:num="1"/>
        </w:sectPr>
      </w:pPr>
    </w:p>
    <w:p>
      <w:pPr>
        <w:pStyle w:val="2"/>
        <w:numPr>
          <w:ilvl w:val="0"/>
          <w:numId w:val="1"/>
        </w:numPr>
        <w:tabs>
          <w:tab w:val="left" w:pos="1106"/>
        </w:tabs>
        <w:spacing w:before="67" w:after="0" w:line="240" w:lineRule="auto"/>
        <w:ind w:left="1140" w:leftChars="0" w:right="0" w:hanging="480" w:firstLineChars="0"/>
        <w:jc w:val="left"/>
        <w:rPr>
          <w:rFonts w:hint="default" w:asciiTheme="minorAscii" w:hAnsiTheme="minorAsci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Theme="minorAscii" w:hAnsiTheme="minorAsci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Агентство </w:t>
      </w:r>
      <w:r>
        <w:rPr>
          <w:rFonts w:hint="default" w:asciiTheme="minorAscii" w:hAnsiTheme="minorAscii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“Stady in Ukraine”</w:t>
      </w:r>
    </w:p>
    <w:p>
      <w:pPr>
        <w:pStyle w:val="3"/>
        <w:spacing w:before="347"/>
        <w:rPr>
          <w:rFonts w:hint="default" w:asciiTheme="minorAscii" w:hAnsiTheme="minorAsci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Theme="minorAscii" w:hAnsiTheme="minorAsci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Задача:</w:t>
      </w:r>
      <w:r>
        <w:rPr>
          <w:rFonts w:hint="default" w:asciiTheme="minorAscii" w:hAnsiTheme="minorAscii"/>
          <w:color w:val="000000" w:themeColor="text1"/>
          <w:sz w:val="24"/>
          <w:szCs w:val="24"/>
          <w:lang w:val="uk-U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Theme="minorAscii" w:hAnsiTheme="minorAsci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Привлечение максимального количества лидов стоимостью до </w:t>
      </w:r>
      <w:r>
        <w:rPr>
          <w:rFonts w:hint="default" w:asciiTheme="minorAscii" w:hAnsiTheme="minorAscii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1$</w:t>
      </w:r>
      <w:r>
        <w:rPr>
          <w:rFonts w:hint="default" w:asciiTheme="minorAscii" w:hAnsiTheme="minorAsci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за 1 шт.</w:t>
      </w:r>
    </w:p>
    <w:p>
      <w:pPr>
        <w:pStyle w:val="6"/>
        <w:ind w:left="0"/>
        <w:rPr>
          <w:rFonts w:hint="default" w:asciiTheme="minorAscii" w:hAnsiTheme="minorAsci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3"/>
        <w:ind w:left="1706" w:leftChars="284" w:hanging="1081" w:hangingChars="450"/>
        <w:rPr>
          <w:rFonts w:hint="default" w:asciiTheme="minorAscii" w:hAnsiTheme="minorAscii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Theme="minorAscii" w:hAnsiTheme="minorAsci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Описание:</w:t>
      </w:r>
      <w:r>
        <w:rPr>
          <w:rFonts w:hint="default" w:asciiTheme="minorAscii" w:hAnsiTheme="minorAscii"/>
          <w:b w:val="0"/>
          <w:bCs w:val="0"/>
          <w:color w:val="000000" w:themeColor="text1"/>
          <w:sz w:val="24"/>
          <w:szCs w:val="24"/>
          <w:lang w:val="uk-U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Theme="minorAscii" w:hAnsiTheme="minorAscii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Лидов получали через начатую переписку в месенджер Фейсбук с автоответом. Бюджет рекламной кампании составил </w:t>
      </w:r>
      <w:r>
        <w:rPr>
          <w:rFonts w:hint="default" w:asciiTheme="minorAscii" w:hAnsiTheme="minorAscii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52,57</w:t>
      </w:r>
      <w:r>
        <w:rPr>
          <w:rFonts w:hint="default" w:asciiTheme="minorAscii" w:hAnsiTheme="minorAscii"/>
          <w:b w:val="0"/>
          <w:bCs w:val="0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$</w:t>
      </w:r>
    </w:p>
    <w:p>
      <w:pPr>
        <w:pStyle w:val="6"/>
        <w:ind w:firstLine="1080" w:firstLineChars="450"/>
        <w:rPr>
          <w:rFonts w:hint="default" w:cs="Times New Roman" w:asciiTheme="minorAscii" w:hAnsiTheme="minorAscii"/>
          <w:color w:val="000000" w:themeColor="text1"/>
          <w:sz w:val="24"/>
          <w:szCs w:val="24"/>
          <w:lang w:val="en-US" w:bidi="ar-EG"/>
          <w14:textFill>
            <w14:solidFill>
              <w14:schemeClr w14:val="tx1"/>
            </w14:solidFill>
          </w14:textFill>
        </w:rPr>
      </w:pPr>
      <w:r>
        <w:rPr>
          <w:rFonts w:hint="default" w:asciiTheme="minorAscii" w:hAnsiTheme="minorAsci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В ходе работы было п</w:t>
      </w:r>
      <w:r>
        <w:rPr>
          <w:rFonts w:hint="default" w:asciiTheme="minorAscii" w:hAnsiTheme="minorAscii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ереходов </w:t>
      </w:r>
      <w:r>
        <w:rPr>
          <w:rFonts w:hint="default" w:asciiTheme="minorAscii" w:hAnsiTheme="minorAsci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Theme="minorAscii" w:hAnsiTheme="minorAscii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14 814. Л</w:t>
      </w:r>
      <w:r>
        <w:rPr>
          <w:rFonts w:hint="default" w:asciiTheme="minorAscii" w:hAnsiTheme="minorAsci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идов</w:t>
      </w:r>
      <w:r>
        <w:rPr>
          <w:rFonts w:hint="default" w:asciiTheme="minorAscii" w:hAnsiTheme="minorAscii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- 75. </w:t>
      </w:r>
      <w:r>
        <w:rPr>
          <w:rFonts w:hint="default" w:asciiTheme="minorAscii" w:hAnsiTheme="minorAsci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Средняя стоимость лида</w:t>
      </w:r>
      <w:r>
        <w:rPr>
          <w:rFonts w:hint="default" w:asciiTheme="minorAscii" w:hAnsiTheme="minorAscii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0,67</w:t>
      </w:r>
      <w:r>
        <w:rPr>
          <w:rFonts w:hint="default" w:cs="Times New Roman" w:asciiTheme="minorAscii" w:hAnsiTheme="minorAscii"/>
          <w:color w:val="000000" w:themeColor="text1"/>
          <w:sz w:val="24"/>
          <w:szCs w:val="24"/>
          <w:lang w:val="en-US" w:bidi="ar-EG"/>
          <w14:textFill>
            <w14:solidFill>
              <w14:schemeClr w14:val="tx1"/>
            </w14:solidFill>
          </w14:textFill>
        </w:rPr>
        <w:t>$</w:t>
      </w:r>
    </w:p>
    <w:p>
      <w:pPr>
        <w:pStyle w:val="6"/>
        <w:spacing w:before="69" w:line="290" w:lineRule="auto"/>
        <w:ind w:right="3835"/>
        <w:rPr>
          <w:color w:val="FFFFFF"/>
        </w:rPr>
      </w:pPr>
      <w:r>
        <w:drawing>
          <wp:inline distT="0" distB="0" distL="114300" distR="114300">
            <wp:extent cx="7995285" cy="1749425"/>
            <wp:effectExtent l="0" t="0" r="5715" b="317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995285" cy="1749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4400" w:h="8100" w:orient="landscape"/>
      <w:pgMar w:top="320" w:right="380" w:bottom="280" w:left="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Black">
    <w:panose1 w:val="020B0A04020102020204"/>
    <w:charset w:val="CC"/>
    <w:family w:val="swiss"/>
    <w:pitch w:val="default"/>
    <w:sig w:usb0="A00002AF" w:usb1="400078FB" w:usb2="00000000" w:usb3="00000000" w:csb0="6000009F" w:csb1="DFD7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1140" w:hanging="480"/>
        <w:jc w:val="right"/>
      </w:pPr>
      <w:rPr>
        <w:rFonts w:hint="default" w:ascii="Times New Roman" w:hAnsi="Times New Roman" w:eastAsia="Times New Roman" w:cs="Times New Roman"/>
        <w:b/>
        <w:bCs/>
        <w:color w:val="FFFFFF"/>
        <w:spacing w:val="-30"/>
        <w:w w:val="100"/>
        <w:sz w:val="48"/>
        <w:szCs w:val="48"/>
        <w:lang w:val="ru-RU" w:eastAsia="ru-RU" w:bidi="ru-RU"/>
      </w:rPr>
    </w:lvl>
    <w:lvl w:ilvl="1" w:tentative="0">
      <w:start w:val="0"/>
      <w:numFmt w:val="bullet"/>
      <w:lvlText w:val="•"/>
      <w:lvlJc w:val="left"/>
      <w:pPr>
        <w:ind w:left="2427" w:hanging="480"/>
      </w:pPr>
      <w:rPr>
        <w:rFonts w:hint="default"/>
        <w:lang w:val="ru-RU" w:eastAsia="ru-RU" w:bidi="ru-RU"/>
      </w:rPr>
    </w:lvl>
    <w:lvl w:ilvl="2" w:tentative="0">
      <w:start w:val="0"/>
      <w:numFmt w:val="bullet"/>
      <w:lvlText w:val="•"/>
      <w:lvlJc w:val="left"/>
      <w:pPr>
        <w:ind w:left="3719" w:hanging="480"/>
      </w:pPr>
      <w:rPr>
        <w:rFonts w:hint="default"/>
        <w:lang w:val="ru-RU" w:eastAsia="ru-RU" w:bidi="ru-RU"/>
      </w:rPr>
    </w:lvl>
    <w:lvl w:ilvl="3" w:tentative="0">
      <w:start w:val="0"/>
      <w:numFmt w:val="bullet"/>
      <w:lvlText w:val="•"/>
      <w:lvlJc w:val="left"/>
      <w:pPr>
        <w:ind w:left="5011" w:hanging="480"/>
      </w:pPr>
      <w:rPr>
        <w:rFonts w:hint="default"/>
        <w:lang w:val="ru-RU" w:eastAsia="ru-RU" w:bidi="ru-RU"/>
      </w:rPr>
    </w:lvl>
    <w:lvl w:ilvl="4" w:tentative="0">
      <w:start w:val="0"/>
      <w:numFmt w:val="bullet"/>
      <w:lvlText w:val="•"/>
      <w:lvlJc w:val="left"/>
      <w:pPr>
        <w:ind w:left="6303" w:hanging="480"/>
      </w:pPr>
      <w:rPr>
        <w:rFonts w:hint="default"/>
        <w:lang w:val="ru-RU" w:eastAsia="ru-RU" w:bidi="ru-RU"/>
      </w:rPr>
    </w:lvl>
    <w:lvl w:ilvl="5" w:tentative="0">
      <w:start w:val="0"/>
      <w:numFmt w:val="bullet"/>
      <w:lvlText w:val="•"/>
      <w:lvlJc w:val="left"/>
      <w:pPr>
        <w:ind w:left="7595" w:hanging="480"/>
      </w:pPr>
      <w:rPr>
        <w:rFonts w:hint="default"/>
        <w:lang w:val="ru-RU" w:eastAsia="ru-RU" w:bidi="ru-RU"/>
      </w:rPr>
    </w:lvl>
    <w:lvl w:ilvl="6" w:tentative="0">
      <w:start w:val="0"/>
      <w:numFmt w:val="bullet"/>
      <w:lvlText w:val="•"/>
      <w:lvlJc w:val="left"/>
      <w:pPr>
        <w:ind w:left="8887" w:hanging="480"/>
      </w:pPr>
      <w:rPr>
        <w:rFonts w:hint="default"/>
        <w:lang w:val="ru-RU" w:eastAsia="ru-RU" w:bidi="ru-RU"/>
      </w:rPr>
    </w:lvl>
    <w:lvl w:ilvl="7" w:tentative="0">
      <w:start w:val="0"/>
      <w:numFmt w:val="bullet"/>
      <w:lvlText w:val="•"/>
      <w:lvlJc w:val="left"/>
      <w:pPr>
        <w:ind w:left="10179" w:hanging="480"/>
      </w:pPr>
      <w:rPr>
        <w:rFonts w:hint="default"/>
        <w:lang w:val="ru-RU" w:eastAsia="ru-RU" w:bidi="ru-RU"/>
      </w:rPr>
    </w:lvl>
    <w:lvl w:ilvl="8" w:tentative="0">
      <w:start w:val="0"/>
      <w:numFmt w:val="bullet"/>
      <w:lvlText w:val="•"/>
      <w:lvlJc w:val="left"/>
      <w:pPr>
        <w:ind w:left="11471" w:hanging="480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F28AA"/>
    <w:rsid w:val="201E002F"/>
    <w:rsid w:val="248650C7"/>
    <w:rsid w:val="26C95F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ru-RU" w:bidi="ru-RU"/>
    </w:rPr>
  </w:style>
  <w:style w:type="paragraph" w:styleId="2">
    <w:name w:val="heading 1"/>
    <w:basedOn w:val="1"/>
    <w:next w:val="1"/>
    <w:link w:val="10"/>
    <w:qFormat/>
    <w:uiPriority w:val="1"/>
    <w:pPr>
      <w:spacing w:before="67"/>
      <w:ind w:left="1105" w:hanging="480"/>
      <w:outlineLvl w:val="1"/>
    </w:pPr>
    <w:rPr>
      <w:rFonts w:ascii="Times New Roman" w:hAnsi="Times New Roman" w:eastAsia="Times New Roman" w:cs="Times New Roman"/>
      <w:b/>
      <w:bCs/>
      <w:sz w:val="48"/>
      <w:szCs w:val="48"/>
      <w:lang w:val="ru-RU" w:eastAsia="ru-RU" w:bidi="ru-RU"/>
    </w:rPr>
  </w:style>
  <w:style w:type="paragraph" w:styleId="3">
    <w:name w:val="heading 2"/>
    <w:basedOn w:val="1"/>
    <w:next w:val="1"/>
    <w:qFormat/>
    <w:uiPriority w:val="1"/>
    <w:pPr>
      <w:ind w:left="625"/>
      <w:outlineLvl w:val="2"/>
    </w:pPr>
    <w:rPr>
      <w:rFonts w:ascii="Times New Roman" w:hAnsi="Times New Roman" w:eastAsia="Times New Roman" w:cs="Times New Roman"/>
      <w:b/>
      <w:bCs/>
      <w:sz w:val="36"/>
      <w:szCs w:val="36"/>
      <w:lang w:val="ru-RU" w:eastAsia="ru-RU" w:bidi="ru-RU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pPr>
      <w:ind w:left="625"/>
    </w:pPr>
    <w:rPr>
      <w:rFonts w:ascii="Times New Roman" w:hAnsi="Times New Roman" w:eastAsia="Times New Roman" w:cs="Times New Roman"/>
      <w:sz w:val="28"/>
      <w:szCs w:val="28"/>
      <w:lang w:val="ru-RU" w:eastAsia="ru-RU" w:bidi="ru-RU"/>
    </w:rPr>
  </w:style>
  <w:style w:type="table" w:customStyle="1" w:styleId="7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spacing w:before="67"/>
      <w:ind w:left="1105" w:hanging="480"/>
    </w:pPr>
    <w:rPr>
      <w:rFonts w:ascii="Times New Roman" w:hAnsi="Times New Roman" w:eastAsia="Times New Roman" w:cs="Times New Roman"/>
      <w:lang w:val="ru-RU" w:eastAsia="ru-RU" w:bidi="ru-RU"/>
    </w:rPr>
  </w:style>
  <w:style w:type="paragraph" w:customStyle="1" w:styleId="9">
    <w:name w:val="Table Paragraph"/>
    <w:basedOn w:val="1"/>
    <w:qFormat/>
    <w:uiPriority w:val="1"/>
    <w:rPr>
      <w:lang w:val="ru-RU" w:eastAsia="ru-RU" w:bidi="ru-RU"/>
    </w:rPr>
  </w:style>
  <w:style w:type="character" w:customStyle="1" w:styleId="10">
    <w:name w:val="Heading 1 Char"/>
    <w:link w:val="2"/>
    <w:uiPriority w:val="1"/>
    <w:rPr>
      <w:rFonts w:ascii="Times New Roman" w:hAnsi="Times New Roman" w:eastAsia="Times New Roman" w:cs="Times New Roman"/>
      <w:b/>
      <w:bCs/>
      <w:sz w:val="48"/>
      <w:szCs w:val="48"/>
      <w:lang w:val="ru-RU"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ScaleCrop>false</ScaleCrop>
  <LinksUpToDate>false</LinksUpToDate>
  <Application>WPS Office_11.2.0.9937_F1E327BC-269C-435d-A152-05C5408002CA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2020-02-15T21:45:00Z</dcterms:created>
  <dc:creator>Dell</dc:creator>
  <cp:lastModifiedBy>Samih Khalil</cp:lastModifiedBy>
  <dcterms:modified xsi:type="dcterms:W3CDTF">2021-01-18T21:34:14Z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Google</vt:lpwstr>
  </property>
  <property fmtid="{D5CDD505-2E9C-101B-9397-08002B2CF9AE}" pid="3" name="KSOProductBuildVer">
    <vt:lpwstr>1033-11.2.0.9937</vt:lpwstr>
  </property>
</Properties>
</file>