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4DBBC" w14:textId="77777777" w:rsidR="00312B52" w:rsidRDefault="00312B52" w:rsidP="00312B52">
      <w:pPr>
        <w:jc w:val="center"/>
      </w:pPr>
      <w:r>
        <w:t>PETITION</w:t>
      </w:r>
    </w:p>
    <w:p w14:paraId="73DEA983" w14:textId="2C357432" w:rsidR="00312B52" w:rsidRDefault="00312B52" w:rsidP="00312B52">
      <w:r>
        <w:t xml:space="preserve">In the </w:t>
      </w:r>
      <w:r w:rsidRPr="00312B52">
        <w:t>production</w:t>
      </w:r>
      <w:r>
        <w:t xml:space="preserve"> of Obolonsky</w:t>
      </w:r>
      <w:r w:rsidR="00BB012A">
        <w:t xml:space="preserve"> </w:t>
      </w:r>
      <w:r>
        <w:t xml:space="preserve">District Court in city of Kiev there is a civil case </w:t>
      </w:r>
      <w:r>
        <w:rPr>
          <w:lang w:val="uk-UA"/>
        </w:rPr>
        <w:t>№2-756</w:t>
      </w:r>
      <w:r>
        <w:t xml:space="preserve">/3790/13 on the lawsuit of </w:t>
      </w:r>
      <w:proofErr w:type="spellStart"/>
      <w:r>
        <w:t>Pring</w:t>
      </w:r>
      <w:proofErr w:type="spellEnd"/>
      <w:r>
        <w:t xml:space="preserve"> Basil William John and </w:t>
      </w:r>
      <w:proofErr w:type="spellStart"/>
      <w:r>
        <w:t>Pring</w:t>
      </w:r>
      <w:proofErr w:type="spellEnd"/>
      <w:r>
        <w:t xml:space="preserve"> Irene Hayman to </w:t>
      </w:r>
      <w:proofErr w:type="spellStart"/>
      <w:r>
        <w:t>Zuizin</w:t>
      </w:r>
      <w:proofErr w:type="spellEnd"/>
      <w:r>
        <w:t xml:space="preserve"> Valery </w:t>
      </w:r>
      <w:proofErr w:type="spellStart"/>
      <w:r>
        <w:t>Petrovish</w:t>
      </w:r>
      <w:proofErr w:type="spellEnd"/>
      <w:r>
        <w:t xml:space="preserve"> on the removal of obstacles in the exercise of the rights to use the apartment. </w:t>
      </w:r>
    </w:p>
    <w:p w14:paraId="401A0E36" w14:textId="2CE6BD84" w:rsidR="00312B52" w:rsidRDefault="003A31B4" w:rsidP="00312B52">
      <w:r>
        <w:t xml:space="preserve">In accordance with </w:t>
      </w:r>
      <w:r w:rsidR="00BB012A">
        <w:t>A</w:t>
      </w:r>
      <w:r>
        <w:t xml:space="preserve">rt.57 </w:t>
      </w:r>
      <w:r w:rsidR="009C1C9C">
        <w:t xml:space="preserve">of the </w:t>
      </w:r>
      <w:r>
        <w:t xml:space="preserve">Civil Procedure Code of Ukraine, the evidence is any factual evidence, </w:t>
      </w:r>
      <w:proofErr w:type="gramStart"/>
      <w:r>
        <w:t>on the basis of</w:t>
      </w:r>
      <w:proofErr w:type="gramEnd"/>
      <w:r>
        <w:t xml:space="preserve"> which the court determine the existence or absence of any circumstances which would justify the requirements or/and objections of the parties or other circumstances which are relevant in order to resolve the case.</w:t>
      </w:r>
    </w:p>
    <w:p w14:paraId="429FFEC4" w14:textId="66BCB7AC" w:rsidR="003A31B4" w:rsidRDefault="003A31B4" w:rsidP="00312B52">
      <w:r>
        <w:t xml:space="preserve">In accordance with </w:t>
      </w:r>
      <w:r w:rsidR="00BB012A">
        <w:t>A</w:t>
      </w:r>
      <w:r>
        <w:t xml:space="preserve">rt.60 </w:t>
      </w:r>
      <w:r w:rsidR="009C1C9C">
        <w:t xml:space="preserve">of the </w:t>
      </w:r>
      <w:r>
        <w:t xml:space="preserve">Civil Procedure Code of Ukraine, each party is obliged to prove those circumstances on which they refer. As </w:t>
      </w:r>
      <w:proofErr w:type="gramStart"/>
      <w:r>
        <w:t>on the basis of</w:t>
      </w:r>
      <w:proofErr w:type="gramEnd"/>
      <w:r>
        <w:t xml:space="preserve"> the requirements and objections except of the cases established by act.61 of this Code. </w:t>
      </w:r>
    </w:p>
    <w:p w14:paraId="0EFD742E" w14:textId="7BB47681" w:rsidR="003A31B4" w:rsidRPr="00A436F2" w:rsidRDefault="003A31B4" w:rsidP="00312B52">
      <w:pPr>
        <w:rPr>
          <w:u w:val="single"/>
        </w:rPr>
      </w:pPr>
      <w:r>
        <w:t xml:space="preserve">In accordance with </w:t>
      </w:r>
      <w:r w:rsidR="00BB012A">
        <w:t>Ar</w:t>
      </w:r>
      <w:r>
        <w:t xml:space="preserve">t.64 </w:t>
      </w:r>
      <w:r w:rsidR="009C1C9C">
        <w:t xml:space="preserve">of the </w:t>
      </w:r>
      <w:r>
        <w:t xml:space="preserve">Civil Procedure Code of Ukraine, written proof are </w:t>
      </w:r>
      <w:r w:rsidR="00A436F2">
        <w:t xml:space="preserve">any documents, certificates, correspondence of service or personal or extracted from them, containing the information of circumstances that are relevant to the case. Written evidence is submitted as an original. </w:t>
      </w:r>
      <w:r w:rsidR="00A436F2" w:rsidRPr="00A436F2">
        <w:rPr>
          <w:u w:val="single"/>
        </w:rPr>
        <w:t xml:space="preserve">If a copy of written evidence is submitted the court, at the request of the persons participating in the case, has the right to demand the submission of the original. </w:t>
      </w:r>
    </w:p>
    <w:p w14:paraId="2C5ECD6C" w14:textId="77777777" w:rsidR="00A436F2" w:rsidRDefault="00A436F2" w:rsidP="00312B52">
      <w:r>
        <w:t>In support of the claim, the plaintiffs are referring to the fact that on 13/06/2013</w:t>
      </w:r>
      <w:r w:rsidR="00BD219D">
        <w:t xml:space="preserve"> by the representative of the plaintiffs an attempt to enter the disputed apartment was made. However, the defendant’s wife the attempt was refused, </w:t>
      </w:r>
      <w:r w:rsidR="00BD219D" w:rsidRPr="001C043A">
        <w:rPr>
          <w:highlight w:val="yellow"/>
        </w:rPr>
        <w:t xml:space="preserve">as an evidence by concussion </w:t>
      </w:r>
      <w:r w:rsidR="001C043A" w:rsidRPr="001C043A">
        <w:rPr>
          <w:highlight w:val="yellow"/>
        </w:rPr>
        <w:t xml:space="preserve">by </w:t>
      </w:r>
      <w:r w:rsidR="00BD219D" w:rsidRPr="001C043A">
        <w:rPr>
          <w:highlight w:val="yellow"/>
        </w:rPr>
        <w:t xml:space="preserve">District Police Inspector </w:t>
      </w:r>
      <w:r w:rsidR="001C043A" w:rsidRPr="001C043A">
        <w:rPr>
          <w:highlight w:val="yellow"/>
        </w:rPr>
        <w:t xml:space="preserve">of </w:t>
      </w:r>
      <w:r w:rsidR="00BD219D" w:rsidRPr="001C043A">
        <w:rPr>
          <w:highlight w:val="yellow"/>
        </w:rPr>
        <w:t>Obolonsky</w:t>
      </w:r>
      <w:r w:rsidR="001C043A" w:rsidRPr="001C043A">
        <w:rPr>
          <w:highlight w:val="yellow"/>
          <w:lang w:val="uk-UA"/>
        </w:rPr>
        <w:t xml:space="preserve"> </w:t>
      </w:r>
      <w:r w:rsidR="001C043A" w:rsidRPr="001C043A">
        <w:rPr>
          <w:highlight w:val="yellow"/>
        </w:rPr>
        <w:t xml:space="preserve">District administration of Head Department of Ministry of Internal Affairs in Kiev </w:t>
      </w:r>
      <w:proofErr w:type="spellStart"/>
      <w:r w:rsidR="001C043A" w:rsidRPr="001C043A">
        <w:rPr>
          <w:highlight w:val="yellow"/>
        </w:rPr>
        <w:t>Moskaluk</w:t>
      </w:r>
      <w:proofErr w:type="spellEnd"/>
      <w:r w:rsidR="001C043A" w:rsidRPr="001C043A">
        <w:rPr>
          <w:highlight w:val="yellow"/>
        </w:rPr>
        <w:t xml:space="preserve"> A.L from 15/06/2013.</w:t>
      </w:r>
      <w:r w:rsidR="001C043A">
        <w:t xml:space="preserve"> The copy of this conclusion is added to the case materials. </w:t>
      </w:r>
    </w:p>
    <w:p w14:paraId="4BFB715D" w14:textId="27496FCA" w:rsidR="001C043A" w:rsidRDefault="001C043A" w:rsidP="00312B52">
      <w:r>
        <w:t xml:space="preserve">In accordance with </w:t>
      </w:r>
      <w:r w:rsidR="00BB012A">
        <w:t>A</w:t>
      </w:r>
      <w:r>
        <w:t>rt.137</w:t>
      </w:r>
      <w:r w:rsidR="009C1C9C">
        <w:t xml:space="preserve"> of the</w:t>
      </w:r>
      <w:r>
        <w:t xml:space="preserve"> Civil Procedure Code of Ukraine, in the event when on reception of proof, the parties or other persons participating in the case have difficulties, the court under their petition is obliged to demand such proofs. A petition for the request of evidence must be filed before or during the preliminary hearing. If the preliminary hearing is not held – prior to the commencement of the consideration on the merits of the case, with the information on the impossibility of obtaining such evidence personally or by other person participating in the case. </w:t>
      </w:r>
    </w:p>
    <w:p w14:paraId="0838E16B" w14:textId="77777777" w:rsidR="001C043A" w:rsidRDefault="001C043A" w:rsidP="00312B52">
      <w:r>
        <w:t xml:space="preserve">In obtaining the original </w:t>
      </w:r>
      <w:r w:rsidR="009C1C9C">
        <w:t xml:space="preserve">of this evidence to verify its belonging and the admissibility of the defendant has difficulties. </w:t>
      </w:r>
    </w:p>
    <w:p w14:paraId="092C772D" w14:textId="3C519BCA" w:rsidR="009C1C9C" w:rsidRDefault="009C1C9C" w:rsidP="00312B52">
      <w:r>
        <w:t xml:space="preserve">Considering the above and guided by </w:t>
      </w:r>
      <w:r w:rsidR="00BB012A">
        <w:t>A</w:t>
      </w:r>
      <w:bookmarkStart w:id="0" w:name="_GoBack"/>
      <w:bookmarkEnd w:id="0"/>
      <w:r>
        <w:t xml:space="preserve">rts. 38, 44 and 138 of the Civil Procedure Code of Ukraine </w:t>
      </w:r>
    </w:p>
    <w:p w14:paraId="09E4C0C2" w14:textId="77777777" w:rsidR="001C043A" w:rsidRDefault="009C1C9C" w:rsidP="009C1C9C">
      <w:pPr>
        <w:jc w:val="center"/>
      </w:pPr>
      <w:r>
        <w:t>PLEASE: (ASKING)</w:t>
      </w:r>
    </w:p>
    <w:p w14:paraId="27C389ED" w14:textId="77777777" w:rsidR="009C1C9C" w:rsidRDefault="009C1C9C" w:rsidP="009C1C9C">
      <w:r>
        <w:t xml:space="preserve">To request from Obolonsky District administration of Head Department of Ministry of Internal Affairs of Ukraine in Kiev, the original document called “conclusion”. Complied by district police inspector of Obolonsky District administration of Head Department of Ministry of Internal Affairs of Ukraine in Kiev </w:t>
      </w:r>
      <w:proofErr w:type="spellStart"/>
      <w:r>
        <w:t>Maskaluk</w:t>
      </w:r>
      <w:proofErr w:type="spellEnd"/>
      <w:r>
        <w:t xml:space="preserve"> A.L. and approved on behalf of the chief of Obolonsky District administration of Head Department of Ministry of Internal Affairs </w:t>
      </w:r>
      <w:proofErr w:type="spellStart"/>
      <w:r>
        <w:t>Lapandin</w:t>
      </w:r>
      <w:proofErr w:type="spellEnd"/>
      <w:r>
        <w:t xml:space="preserve"> V.V. 15/06/2013</w:t>
      </w:r>
    </w:p>
    <w:p w14:paraId="138F0C76" w14:textId="77777777" w:rsidR="009C1C9C" w:rsidRDefault="009C1C9C" w:rsidP="009C1C9C"/>
    <w:p w14:paraId="71DDC9A8" w14:textId="77777777" w:rsidR="009C1C9C" w:rsidRDefault="009C1C9C" w:rsidP="009C1C9C">
      <w:r>
        <w:t xml:space="preserve">“__” _____ 2013 </w:t>
      </w:r>
    </w:p>
    <w:p w14:paraId="648E141C" w14:textId="77777777" w:rsidR="009C1C9C" w:rsidRDefault="009C1C9C" w:rsidP="009C1C9C"/>
    <w:p w14:paraId="39A66D89" w14:textId="77777777" w:rsidR="009C1C9C" w:rsidRPr="009C1C9C" w:rsidRDefault="009C1C9C" w:rsidP="009C1C9C">
      <w:r>
        <w:t xml:space="preserve">Defendant Representative:  Ivanov I.A </w:t>
      </w:r>
    </w:p>
    <w:p w14:paraId="40C4E1CF" w14:textId="77777777" w:rsidR="009C1C9C" w:rsidRPr="00BD219D" w:rsidRDefault="009C1C9C" w:rsidP="00312B52"/>
    <w:sectPr w:rsidR="009C1C9C" w:rsidRPr="00BD21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52"/>
    <w:rsid w:val="001C043A"/>
    <w:rsid w:val="00312B52"/>
    <w:rsid w:val="003A31B4"/>
    <w:rsid w:val="003D7E08"/>
    <w:rsid w:val="004F7A97"/>
    <w:rsid w:val="009C1C9C"/>
    <w:rsid w:val="00A436F2"/>
    <w:rsid w:val="00BB012A"/>
    <w:rsid w:val="00BD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F401"/>
  <w15:chartTrackingRefBased/>
  <w15:docId w15:val="{C71D389D-6AF5-4217-9127-67319897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 starobinska</dc:creator>
  <cp:keywords/>
  <dc:description/>
  <cp:lastModifiedBy>oleksandra starobinska</cp:lastModifiedBy>
  <cp:revision>5</cp:revision>
  <dcterms:created xsi:type="dcterms:W3CDTF">2018-03-27T10:59:00Z</dcterms:created>
  <dcterms:modified xsi:type="dcterms:W3CDTF">2018-03-27T15:51:00Z</dcterms:modified>
</cp:coreProperties>
</file>