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1A83E" w14:textId="77777777" w:rsidR="00892B11" w:rsidRPr="003D031D" w:rsidRDefault="000C3CBF" w:rsidP="00873F53">
      <w:pPr>
        <w:spacing w:after="0" w:line="480" w:lineRule="auto"/>
        <w:rPr>
          <w:rFonts w:ascii="Times New Roman" w:hAnsi="Times New Roman"/>
          <w:sz w:val="24"/>
          <w:szCs w:val="24"/>
        </w:rPr>
      </w:pPr>
      <w:r w:rsidRPr="003D031D">
        <w:rPr>
          <w:rFonts w:ascii="Times New Roman" w:hAnsi="Times New Roman"/>
          <w:sz w:val="24"/>
          <w:szCs w:val="24"/>
        </w:rPr>
        <w:t>Student’s N</w:t>
      </w:r>
      <w:r w:rsidR="00892B11" w:rsidRPr="003D031D">
        <w:rPr>
          <w:rFonts w:ascii="Times New Roman" w:hAnsi="Times New Roman"/>
          <w:sz w:val="24"/>
          <w:szCs w:val="24"/>
        </w:rPr>
        <w:t>ame</w:t>
      </w:r>
    </w:p>
    <w:p w14:paraId="7E703114" w14:textId="77777777" w:rsidR="00892B11" w:rsidRPr="003D031D" w:rsidRDefault="000C3CBF" w:rsidP="00873F53">
      <w:pPr>
        <w:spacing w:after="0" w:line="480" w:lineRule="auto"/>
        <w:rPr>
          <w:rFonts w:ascii="Times New Roman" w:hAnsi="Times New Roman"/>
          <w:sz w:val="24"/>
          <w:szCs w:val="24"/>
        </w:rPr>
      </w:pPr>
      <w:r w:rsidRPr="003D031D">
        <w:rPr>
          <w:rFonts w:ascii="Times New Roman" w:hAnsi="Times New Roman"/>
          <w:sz w:val="24"/>
          <w:szCs w:val="24"/>
        </w:rPr>
        <w:t>Instructor’s N</w:t>
      </w:r>
      <w:r w:rsidR="00892B11" w:rsidRPr="003D031D">
        <w:rPr>
          <w:rFonts w:ascii="Times New Roman" w:hAnsi="Times New Roman"/>
          <w:sz w:val="24"/>
          <w:szCs w:val="24"/>
        </w:rPr>
        <w:t>ame</w:t>
      </w:r>
    </w:p>
    <w:p w14:paraId="3117D550" w14:textId="77777777" w:rsidR="00892B11" w:rsidRPr="003D031D" w:rsidRDefault="00892B11" w:rsidP="00873F53">
      <w:pPr>
        <w:spacing w:after="0" w:line="480" w:lineRule="auto"/>
        <w:rPr>
          <w:rFonts w:ascii="Times New Roman" w:hAnsi="Times New Roman"/>
          <w:sz w:val="24"/>
          <w:szCs w:val="24"/>
        </w:rPr>
      </w:pPr>
      <w:r w:rsidRPr="003D031D">
        <w:rPr>
          <w:rFonts w:ascii="Times New Roman" w:hAnsi="Times New Roman"/>
          <w:sz w:val="24"/>
          <w:szCs w:val="24"/>
        </w:rPr>
        <w:t>Course</w:t>
      </w:r>
    </w:p>
    <w:p w14:paraId="7A5F1A14" w14:textId="77777777" w:rsidR="00892B11" w:rsidRPr="003D031D" w:rsidRDefault="00892B11" w:rsidP="00873F53">
      <w:pPr>
        <w:spacing w:after="0" w:line="480" w:lineRule="auto"/>
        <w:rPr>
          <w:rFonts w:ascii="Times New Roman" w:hAnsi="Times New Roman"/>
          <w:sz w:val="24"/>
          <w:szCs w:val="24"/>
        </w:rPr>
      </w:pPr>
      <w:r w:rsidRPr="003D031D">
        <w:rPr>
          <w:rFonts w:ascii="Times New Roman" w:hAnsi="Times New Roman"/>
          <w:sz w:val="24"/>
          <w:szCs w:val="24"/>
        </w:rPr>
        <w:t>Date</w:t>
      </w:r>
    </w:p>
    <w:p w14:paraId="2D785E10" w14:textId="77777777" w:rsidR="00E6672B" w:rsidRPr="003D031D" w:rsidRDefault="00E6672B" w:rsidP="00F479AD">
      <w:pPr>
        <w:spacing w:line="240" w:lineRule="auto"/>
        <w:contextualSpacing/>
        <w:jc w:val="center"/>
        <w:rPr>
          <w:rFonts w:ascii="Times New Roman" w:hAnsi="Times New Roman"/>
          <w:sz w:val="24"/>
          <w:szCs w:val="24"/>
        </w:rPr>
      </w:pPr>
      <w:r w:rsidRPr="003D031D">
        <w:rPr>
          <w:rFonts w:ascii="Times New Roman" w:hAnsi="Times New Roman"/>
          <w:sz w:val="24"/>
          <w:szCs w:val="24"/>
        </w:rPr>
        <w:t xml:space="preserve">Providing Internet Connection to </w:t>
      </w:r>
      <w:r w:rsidR="00D6199C" w:rsidRPr="003D031D">
        <w:rPr>
          <w:rFonts w:ascii="Times New Roman" w:hAnsi="Times New Roman"/>
          <w:sz w:val="24"/>
          <w:szCs w:val="24"/>
        </w:rPr>
        <w:t>Rural</w:t>
      </w:r>
      <w:r w:rsidRPr="003D031D">
        <w:rPr>
          <w:rFonts w:ascii="Times New Roman" w:hAnsi="Times New Roman"/>
          <w:sz w:val="24"/>
          <w:szCs w:val="24"/>
        </w:rPr>
        <w:t xml:space="preserve"> Areas</w:t>
      </w:r>
    </w:p>
    <w:p w14:paraId="11D5E8AD" w14:textId="62D3B2DC" w:rsidR="005D6D38" w:rsidRDefault="00DB482D" w:rsidP="003D031D">
      <w:pPr>
        <w:spacing w:line="240" w:lineRule="auto"/>
        <w:contextualSpacing/>
        <w:rPr>
          <w:rFonts w:ascii="Times New Roman" w:hAnsi="Times New Roman"/>
          <w:sz w:val="24"/>
          <w:szCs w:val="24"/>
        </w:rPr>
      </w:pPr>
      <w:r w:rsidRPr="003D031D">
        <w:rPr>
          <w:rFonts w:ascii="Times New Roman" w:hAnsi="Times New Roman"/>
          <w:sz w:val="24"/>
          <w:szCs w:val="24"/>
        </w:rPr>
        <w:tab/>
      </w:r>
      <w:r w:rsidR="008A40B2" w:rsidRPr="003D031D">
        <w:rPr>
          <w:rFonts w:ascii="Times New Roman" w:hAnsi="Times New Roman"/>
          <w:sz w:val="24"/>
          <w:szCs w:val="24"/>
        </w:rPr>
        <w:t>New technologies also open up new chances for average Americans to take advantage of. However</w:t>
      </w:r>
      <w:r w:rsidR="005D6D38">
        <w:rPr>
          <w:rFonts w:ascii="Times New Roman" w:hAnsi="Times New Roman"/>
          <w:sz w:val="24"/>
          <w:szCs w:val="24"/>
        </w:rPr>
        <w:t>, in</w:t>
      </w:r>
      <w:r w:rsidR="006F0282">
        <w:rPr>
          <w:rFonts w:ascii="Times New Roman" w:hAnsi="Times New Roman"/>
          <w:sz w:val="24"/>
          <w:szCs w:val="24"/>
        </w:rPr>
        <w:t xml:space="preserve"> research from </w:t>
      </w:r>
      <w:r w:rsidR="006F0282" w:rsidRPr="003D031D">
        <w:rPr>
          <w:rFonts w:ascii="Times New Roman" w:hAnsi="Times New Roman"/>
          <w:sz w:val="24"/>
          <w:szCs w:val="24"/>
        </w:rPr>
        <w:t xml:space="preserve">Mishori and Antono </w:t>
      </w:r>
      <w:r w:rsidR="006F0282">
        <w:rPr>
          <w:rFonts w:ascii="Times New Roman" w:hAnsi="Times New Roman"/>
          <w:sz w:val="24"/>
          <w:szCs w:val="24"/>
        </w:rPr>
        <w:t>(</w:t>
      </w:r>
      <w:r w:rsidR="006F0282" w:rsidRPr="003D031D">
        <w:rPr>
          <w:rFonts w:ascii="Times New Roman" w:hAnsi="Times New Roman"/>
          <w:sz w:val="24"/>
          <w:szCs w:val="24"/>
        </w:rPr>
        <w:t>320</w:t>
      </w:r>
      <w:r w:rsidR="006F0282">
        <w:rPr>
          <w:rFonts w:ascii="Times New Roman" w:hAnsi="Times New Roman"/>
          <w:sz w:val="24"/>
          <w:szCs w:val="24"/>
        </w:rPr>
        <w:t>)</w:t>
      </w:r>
      <w:r w:rsidR="005D6D38">
        <w:rPr>
          <w:rFonts w:ascii="Times New Roman" w:hAnsi="Times New Roman"/>
          <w:sz w:val="24"/>
          <w:szCs w:val="24"/>
        </w:rPr>
        <w:t xml:space="preserve"> </w:t>
      </w:r>
      <w:r w:rsidR="005D6D38" w:rsidRPr="005D6D38">
        <w:rPr>
          <w:rFonts w:ascii="Times New Roman" w:hAnsi="Times New Roman"/>
          <w:sz w:val="24"/>
          <w:szCs w:val="24"/>
        </w:rPr>
        <w:t xml:space="preserve">22% </w:t>
      </w:r>
      <w:r w:rsidR="005D6D38">
        <w:rPr>
          <w:rFonts w:ascii="Times New Roman" w:hAnsi="Times New Roman"/>
          <w:sz w:val="24"/>
          <w:szCs w:val="24"/>
        </w:rPr>
        <w:t xml:space="preserve">of rural and 28% of </w:t>
      </w:r>
      <w:r w:rsidR="005D6D38" w:rsidRPr="005D6D38">
        <w:rPr>
          <w:rFonts w:ascii="Times New Roman" w:hAnsi="Times New Roman"/>
          <w:sz w:val="24"/>
          <w:szCs w:val="24"/>
        </w:rPr>
        <w:t xml:space="preserve">tribal </w:t>
      </w:r>
      <w:r w:rsidR="006F0282">
        <w:rPr>
          <w:rFonts w:ascii="Times New Roman" w:hAnsi="Times New Roman"/>
          <w:sz w:val="24"/>
          <w:szCs w:val="24"/>
        </w:rPr>
        <w:t>citizens in US have not</w:t>
      </w:r>
      <w:r w:rsidR="005D6D38" w:rsidRPr="005D6D38">
        <w:rPr>
          <w:rFonts w:ascii="Times New Roman" w:hAnsi="Times New Roman"/>
          <w:sz w:val="24"/>
          <w:szCs w:val="24"/>
        </w:rPr>
        <w:t xml:space="preserve"> </w:t>
      </w:r>
      <w:r w:rsidR="006F0282">
        <w:rPr>
          <w:rFonts w:ascii="Times New Roman" w:hAnsi="Times New Roman"/>
          <w:sz w:val="24"/>
          <w:szCs w:val="24"/>
        </w:rPr>
        <w:t xml:space="preserve">stable </w:t>
      </w:r>
      <w:r w:rsidR="005D6D38" w:rsidRPr="005D6D38">
        <w:rPr>
          <w:rFonts w:ascii="Times New Roman" w:hAnsi="Times New Roman"/>
          <w:sz w:val="24"/>
          <w:szCs w:val="24"/>
        </w:rPr>
        <w:t xml:space="preserve">broadband </w:t>
      </w:r>
      <w:r w:rsidR="006F0282">
        <w:rPr>
          <w:rFonts w:ascii="Times New Roman" w:hAnsi="Times New Roman"/>
          <w:sz w:val="24"/>
          <w:szCs w:val="24"/>
        </w:rPr>
        <w:t>connection. T</w:t>
      </w:r>
      <w:r w:rsidR="005D6D38" w:rsidRPr="005D6D38">
        <w:rPr>
          <w:rFonts w:ascii="Times New Roman" w:hAnsi="Times New Roman"/>
          <w:sz w:val="24"/>
          <w:szCs w:val="24"/>
        </w:rPr>
        <w:t>his is a problem that must be solved by organizing state commissions and allocating taxpayers' money for the development of network infrastructure.</w:t>
      </w:r>
      <w:r w:rsidR="005D6D38">
        <w:rPr>
          <w:rFonts w:ascii="Times New Roman" w:hAnsi="Times New Roman"/>
          <w:sz w:val="24"/>
          <w:szCs w:val="24"/>
        </w:rPr>
        <w:t xml:space="preserve"> </w:t>
      </w:r>
    </w:p>
    <w:p w14:paraId="21E00E94" w14:textId="525C824B" w:rsidR="00DB482D" w:rsidRPr="003D031D" w:rsidRDefault="00DB482D" w:rsidP="003D031D">
      <w:pPr>
        <w:spacing w:line="240" w:lineRule="auto"/>
        <w:contextualSpacing/>
        <w:rPr>
          <w:rFonts w:ascii="Times New Roman" w:hAnsi="Times New Roman"/>
          <w:sz w:val="24"/>
          <w:szCs w:val="24"/>
        </w:rPr>
      </w:pPr>
      <w:r w:rsidRPr="003D031D">
        <w:rPr>
          <w:rFonts w:ascii="Times New Roman" w:hAnsi="Times New Roman"/>
          <w:sz w:val="24"/>
          <w:szCs w:val="24"/>
        </w:rPr>
        <w:tab/>
        <w:t xml:space="preserve">Broadband access in rural areas remains a key source of concern in many parts of the country, particularly in rural communities. </w:t>
      </w:r>
      <w:r w:rsidR="006F0282">
        <w:rPr>
          <w:rFonts w:ascii="Times New Roman" w:hAnsi="Times New Roman"/>
          <w:sz w:val="24"/>
          <w:szCs w:val="24"/>
        </w:rPr>
        <w:t>Some c</w:t>
      </w:r>
      <w:r w:rsidR="006F0282" w:rsidRPr="006F0282">
        <w:rPr>
          <w:rFonts w:ascii="Times New Roman" w:hAnsi="Times New Roman"/>
          <w:sz w:val="24"/>
          <w:szCs w:val="24"/>
        </w:rPr>
        <w:t>ommunication organizations were founded with the primary goal of handling the problem of giving American internet access.</w:t>
      </w:r>
      <w:r w:rsidR="006F0282">
        <w:rPr>
          <w:rFonts w:ascii="Times New Roman" w:hAnsi="Times New Roman"/>
          <w:sz w:val="24"/>
          <w:szCs w:val="24"/>
        </w:rPr>
        <w:t xml:space="preserve"> </w:t>
      </w:r>
      <w:r w:rsidR="00FA685B" w:rsidRPr="003D031D">
        <w:rPr>
          <w:rFonts w:ascii="Times New Roman" w:hAnsi="Times New Roman"/>
          <w:sz w:val="24"/>
          <w:szCs w:val="24"/>
        </w:rPr>
        <w:t>However, b</w:t>
      </w:r>
      <w:r w:rsidR="007D35CF" w:rsidRPr="003D031D">
        <w:rPr>
          <w:rFonts w:ascii="Times New Roman" w:hAnsi="Times New Roman"/>
          <w:sz w:val="24"/>
          <w:szCs w:val="24"/>
        </w:rPr>
        <w:t>roadband internet service is out of reach for low-income Americans.</w:t>
      </w:r>
      <w:r w:rsidR="003D031D">
        <w:rPr>
          <w:rFonts w:ascii="Times New Roman" w:hAnsi="Times New Roman"/>
          <w:sz w:val="24"/>
          <w:szCs w:val="24"/>
        </w:rPr>
        <w:t xml:space="preserve"> </w:t>
      </w:r>
      <w:r w:rsidR="003D031D" w:rsidRPr="003D031D">
        <w:rPr>
          <w:rFonts w:ascii="Times New Roman" w:hAnsi="Times New Roman"/>
          <w:sz w:val="24"/>
          <w:szCs w:val="24"/>
        </w:rPr>
        <w:t>Rural residents require more high-speed internet access for a low cost. Reducing the cost of fiber optic production can favorably affect the interest of the rural population in buying.</w:t>
      </w:r>
      <w:r w:rsidR="003D031D">
        <w:rPr>
          <w:rFonts w:ascii="Times New Roman" w:hAnsi="Times New Roman"/>
          <w:sz w:val="24"/>
          <w:szCs w:val="24"/>
        </w:rPr>
        <w:t xml:space="preserve"> </w:t>
      </w:r>
      <w:r w:rsidR="003D031D" w:rsidRPr="003D031D">
        <w:rPr>
          <w:rFonts w:ascii="Times New Roman" w:hAnsi="Times New Roman"/>
          <w:sz w:val="24"/>
          <w:szCs w:val="24"/>
        </w:rPr>
        <w:t>Internet providers cannot install cables or strengthen connections immediately, but they can give low-cost or just costless signal amplifiers and adaptors in the meanwhile.</w:t>
      </w:r>
    </w:p>
    <w:p w14:paraId="43417AC7" w14:textId="2C3ED3A8" w:rsidR="007D35CF" w:rsidRPr="003D031D" w:rsidRDefault="00DB482D" w:rsidP="00F479AD">
      <w:pPr>
        <w:spacing w:line="240" w:lineRule="auto"/>
        <w:contextualSpacing/>
        <w:rPr>
          <w:rFonts w:ascii="Times New Roman" w:hAnsi="Times New Roman"/>
          <w:sz w:val="24"/>
          <w:szCs w:val="24"/>
        </w:rPr>
      </w:pPr>
      <w:r w:rsidRPr="003D031D">
        <w:rPr>
          <w:rFonts w:ascii="Times New Roman" w:hAnsi="Times New Roman"/>
          <w:sz w:val="24"/>
          <w:szCs w:val="24"/>
        </w:rPr>
        <w:tab/>
      </w:r>
      <w:r w:rsidR="007D35CF" w:rsidRPr="003D031D">
        <w:rPr>
          <w:rFonts w:ascii="Times New Roman" w:hAnsi="Times New Roman"/>
          <w:sz w:val="24"/>
          <w:szCs w:val="24"/>
        </w:rPr>
        <w:t xml:space="preserve">People living in rural locations would absorb more technology into their life, especially for everyday comforts that are typically unreachable, if they were better knowledgeable about it. Relatives and friends of rural residents should reach out to inform them about how they may use technology to make their lives easier, such as making purchases for delivery, video conferencing with doctors and other healthcare experts, or implementing home assistants and intelligent home solutions. </w:t>
      </w:r>
      <w:r w:rsidR="008A40B2" w:rsidRPr="003D031D">
        <w:rPr>
          <w:rFonts w:ascii="Times New Roman" w:hAnsi="Times New Roman"/>
          <w:sz w:val="24"/>
          <w:szCs w:val="24"/>
        </w:rPr>
        <w:t>Firms</w:t>
      </w:r>
      <w:r w:rsidR="007D35CF" w:rsidRPr="003D031D">
        <w:rPr>
          <w:rFonts w:ascii="Times New Roman" w:hAnsi="Times New Roman"/>
          <w:sz w:val="24"/>
          <w:szCs w:val="24"/>
        </w:rPr>
        <w:t xml:space="preserve"> may be more inventive in serving consumers' individual demands depending on where they live. </w:t>
      </w:r>
      <w:r w:rsidR="001118C2" w:rsidRPr="003D031D">
        <w:rPr>
          <w:rFonts w:ascii="Times New Roman" w:hAnsi="Times New Roman"/>
          <w:sz w:val="24"/>
          <w:szCs w:val="24"/>
        </w:rPr>
        <w:t>Tech firms in rural parts of the country may attempt to alleviate worries about weak network difficulties by giving actual options or describing how their services perform even with a bad connection.</w:t>
      </w:r>
    </w:p>
    <w:p w14:paraId="7DB020D4" w14:textId="48622EE2" w:rsidR="003B2D7A" w:rsidRPr="003D031D" w:rsidRDefault="006A5ADD" w:rsidP="00F479AD">
      <w:pPr>
        <w:spacing w:line="240" w:lineRule="auto"/>
        <w:contextualSpacing/>
        <w:rPr>
          <w:rFonts w:ascii="Times New Roman" w:hAnsi="Times New Roman"/>
          <w:sz w:val="24"/>
          <w:szCs w:val="24"/>
        </w:rPr>
      </w:pPr>
      <w:r w:rsidRPr="003D031D">
        <w:rPr>
          <w:rFonts w:ascii="Times New Roman" w:hAnsi="Times New Roman"/>
          <w:sz w:val="24"/>
          <w:szCs w:val="24"/>
        </w:rPr>
        <w:tab/>
      </w:r>
      <w:r w:rsidR="00FF6FEF" w:rsidRPr="00FF6FEF">
        <w:rPr>
          <w:rFonts w:ascii="Times New Roman" w:hAnsi="Times New Roman"/>
          <w:sz w:val="24"/>
          <w:szCs w:val="24"/>
        </w:rPr>
        <w:t>With proper subsidization of the project of an accessible Internet for all Americans, it will be possible to lay cable Internet in remote regions in the following ways.</w:t>
      </w:r>
      <w:r w:rsidRPr="003D031D">
        <w:rPr>
          <w:rFonts w:ascii="Times New Roman" w:hAnsi="Times New Roman"/>
          <w:sz w:val="24"/>
          <w:szCs w:val="24"/>
        </w:rPr>
        <w:t xml:space="preserve"> </w:t>
      </w:r>
      <w:r w:rsidR="00AB6CC6" w:rsidRPr="003D031D">
        <w:rPr>
          <w:rFonts w:ascii="Times New Roman" w:hAnsi="Times New Roman"/>
          <w:sz w:val="24"/>
          <w:szCs w:val="24"/>
        </w:rPr>
        <w:t>According to research "Nothing will happen without, first and foremost, the creation of a robust and effective broadband infrastructure in rural America." (Mishori and Antono 320).</w:t>
      </w:r>
      <w:r w:rsidR="00FA685B" w:rsidRPr="003D031D">
        <w:rPr>
          <w:rFonts w:ascii="Times New Roman" w:hAnsi="Times New Roman"/>
          <w:sz w:val="24"/>
          <w:szCs w:val="24"/>
        </w:rPr>
        <w:t xml:space="preserve"> Wireless Telecoms have been developing an alternative of supplying </w:t>
      </w:r>
      <w:r w:rsidR="003B2D7A" w:rsidRPr="003D031D">
        <w:rPr>
          <w:rFonts w:ascii="Times New Roman" w:hAnsi="Times New Roman"/>
          <w:sz w:val="24"/>
          <w:szCs w:val="24"/>
        </w:rPr>
        <w:t xml:space="preserve">broadband connection in gas pipes for rural residents whose homes are supplied by natural gas pipelines. </w:t>
      </w:r>
      <w:r w:rsidR="006F0282" w:rsidRPr="006F0282">
        <w:rPr>
          <w:rFonts w:ascii="Times New Roman" w:hAnsi="Times New Roman"/>
          <w:sz w:val="24"/>
          <w:szCs w:val="24"/>
        </w:rPr>
        <w:t>Biogas firms benefit greatly from this invention since it allows them to utilize internet to monitor use and pipeline integrity.</w:t>
      </w:r>
      <w:r w:rsidR="006F0282">
        <w:rPr>
          <w:rFonts w:ascii="Times New Roman" w:hAnsi="Times New Roman"/>
          <w:sz w:val="24"/>
          <w:szCs w:val="24"/>
        </w:rPr>
        <w:t xml:space="preserve"> </w:t>
      </w:r>
      <w:r w:rsidR="003B2D7A" w:rsidRPr="003D031D">
        <w:rPr>
          <w:rFonts w:ascii="Times New Roman" w:hAnsi="Times New Roman"/>
          <w:sz w:val="24"/>
          <w:szCs w:val="24"/>
        </w:rPr>
        <w:t xml:space="preserve">There is a thought that fiber optic cables might be fed across the waterways of the United States. </w:t>
      </w:r>
      <w:r w:rsidR="00CA3721" w:rsidRPr="00CA3721">
        <w:rPr>
          <w:rFonts w:ascii="Times New Roman" w:hAnsi="Times New Roman"/>
          <w:sz w:val="24"/>
          <w:szCs w:val="24"/>
        </w:rPr>
        <w:t>Scientists say that the new method will be far less expensive than building fiber or copper connections in rural regions.</w:t>
      </w:r>
      <w:r w:rsidR="00CA3721">
        <w:rPr>
          <w:rFonts w:ascii="Times New Roman" w:hAnsi="Times New Roman"/>
          <w:sz w:val="24"/>
          <w:szCs w:val="24"/>
        </w:rPr>
        <w:t xml:space="preserve"> </w:t>
      </w:r>
      <w:bookmarkStart w:id="0" w:name="_GoBack"/>
      <w:bookmarkEnd w:id="0"/>
      <w:r w:rsidR="003B2D7A" w:rsidRPr="003D031D">
        <w:rPr>
          <w:rFonts w:ascii="Times New Roman" w:hAnsi="Times New Roman"/>
          <w:sz w:val="24"/>
          <w:szCs w:val="24"/>
        </w:rPr>
        <w:t xml:space="preserve">The advantage of fiber-delivered internet is that once the network is in place, gains in capacity is achieved by improvements in electronics rather than stringing or laying more fiber. </w:t>
      </w:r>
    </w:p>
    <w:p w14:paraId="0CB9D55E" w14:textId="12AD07E6" w:rsidR="006A5ADD" w:rsidRPr="003D031D" w:rsidRDefault="003B2D7A" w:rsidP="00F479AD">
      <w:pPr>
        <w:spacing w:line="240" w:lineRule="auto"/>
        <w:contextualSpacing/>
        <w:rPr>
          <w:rFonts w:ascii="Times New Roman" w:hAnsi="Times New Roman"/>
          <w:sz w:val="24"/>
          <w:szCs w:val="24"/>
        </w:rPr>
      </w:pPr>
      <w:r w:rsidRPr="003D031D">
        <w:rPr>
          <w:rFonts w:ascii="Times New Roman" w:hAnsi="Times New Roman"/>
          <w:sz w:val="24"/>
          <w:szCs w:val="24"/>
        </w:rPr>
        <w:tab/>
      </w:r>
      <w:r w:rsidR="005D6D38" w:rsidRPr="005D6D38">
        <w:rPr>
          <w:rFonts w:ascii="Times New Roman" w:hAnsi="Times New Roman"/>
          <w:sz w:val="24"/>
          <w:szCs w:val="24"/>
        </w:rPr>
        <w:t>If laying a cable is difficult, a high-quality wireless analogue - a satellite - should be provided.</w:t>
      </w:r>
      <w:r w:rsidR="005D6D38" w:rsidRPr="006F0282">
        <w:rPr>
          <w:rFonts w:ascii="Times New Roman" w:hAnsi="Times New Roman"/>
          <w:sz w:val="24"/>
          <w:szCs w:val="24"/>
        </w:rPr>
        <w:t xml:space="preserve"> </w:t>
      </w:r>
      <w:r w:rsidR="00F479AD" w:rsidRPr="003D031D">
        <w:rPr>
          <w:rFonts w:ascii="Times New Roman" w:hAnsi="Times New Roman"/>
          <w:sz w:val="24"/>
          <w:szCs w:val="24"/>
        </w:rPr>
        <w:t xml:space="preserve">Satellite networks are thought to span the whole world, including land, air, and ocean. However, because their signals must ping to space, their capacity is restricted, they are expensive to manufacture and operate, and they have the largest delay. Vibration and climatic changes can </w:t>
      </w:r>
      <w:r w:rsidR="00F479AD" w:rsidRPr="003D031D">
        <w:rPr>
          <w:rFonts w:ascii="Times New Roman" w:hAnsi="Times New Roman"/>
          <w:sz w:val="24"/>
          <w:szCs w:val="24"/>
        </w:rPr>
        <w:lastRenderedPageBreak/>
        <w:t xml:space="preserve">interrupt satellite communication. </w:t>
      </w:r>
      <w:r w:rsidR="006A5ADD" w:rsidRPr="003D031D">
        <w:rPr>
          <w:rFonts w:ascii="Times New Roman" w:hAnsi="Times New Roman"/>
          <w:sz w:val="24"/>
          <w:szCs w:val="24"/>
        </w:rPr>
        <w:t xml:space="preserve">It is excellent that there are non-fiber options, and they should be sponsored if fiber is not possible. However, before considering funding options, individuals should aim to construct the best fiber solution possible. In addition, regardless of technology, a requirement of federal funding should be the delivery of at least 100 mbps in new internet infrastructure construction. </w:t>
      </w:r>
    </w:p>
    <w:p w14:paraId="503B3FE7" w14:textId="27745881" w:rsidR="006A5ADD" w:rsidRPr="003D031D" w:rsidRDefault="006A5ADD" w:rsidP="00F479AD">
      <w:pPr>
        <w:spacing w:line="240" w:lineRule="auto"/>
        <w:contextualSpacing/>
        <w:rPr>
          <w:rFonts w:ascii="Times New Roman" w:hAnsi="Times New Roman"/>
          <w:sz w:val="24"/>
          <w:szCs w:val="24"/>
        </w:rPr>
      </w:pPr>
      <w:r w:rsidRPr="003D031D">
        <w:rPr>
          <w:rFonts w:ascii="Times New Roman" w:hAnsi="Times New Roman"/>
          <w:sz w:val="24"/>
          <w:szCs w:val="24"/>
        </w:rPr>
        <w:tab/>
        <w:t xml:space="preserve">The internet is the most effective and omnipresent tool in human history. That platform served as a safety net for both enterprises and individual workers. </w:t>
      </w:r>
      <w:r w:rsidR="00F479AD" w:rsidRPr="003D031D">
        <w:rPr>
          <w:rFonts w:ascii="Times New Roman" w:hAnsi="Times New Roman"/>
          <w:sz w:val="24"/>
          <w:szCs w:val="24"/>
        </w:rPr>
        <w:t>Although existing systems such as Broadband and wire will remain to service a big portion of high-speed Internet users in places currently covered by such services, satellite, wireless alternatives, and bandwidth over power cable will probably become extremely popular in rural regions.</w:t>
      </w:r>
    </w:p>
    <w:p w14:paraId="0C0F6912" w14:textId="77777777" w:rsidR="00DB482D" w:rsidRPr="003D031D" w:rsidRDefault="00DB482D" w:rsidP="00DB482D">
      <w:pPr>
        <w:spacing w:line="240" w:lineRule="auto"/>
        <w:contextualSpacing/>
        <w:rPr>
          <w:rFonts w:ascii="Times New Roman" w:hAnsi="Times New Roman"/>
          <w:sz w:val="24"/>
          <w:szCs w:val="24"/>
        </w:rPr>
      </w:pPr>
      <w:r w:rsidRPr="003D031D">
        <w:rPr>
          <w:rFonts w:ascii="Times New Roman" w:hAnsi="Times New Roman"/>
          <w:sz w:val="24"/>
          <w:szCs w:val="24"/>
        </w:rPr>
        <w:tab/>
      </w:r>
    </w:p>
    <w:p w14:paraId="463E9D72" w14:textId="77777777" w:rsidR="00873F53" w:rsidRPr="003D031D" w:rsidRDefault="00873F53" w:rsidP="00873F53">
      <w:pPr>
        <w:spacing w:line="480" w:lineRule="auto"/>
        <w:contextualSpacing/>
        <w:jc w:val="center"/>
        <w:rPr>
          <w:rFonts w:ascii="Times New Roman" w:hAnsi="Times New Roman"/>
          <w:sz w:val="24"/>
          <w:szCs w:val="24"/>
        </w:rPr>
      </w:pPr>
    </w:p>
    <w:p w14:paraId="6B2B0A4F" w14:textId="77777777" w:rsidR="00873F53" w:rsidRPr="003D031D" w:rsidRDefault="00873F53" w:rsidP="00873F53">
      <w:pPr>
        <w:spacing w:line="480" w:lineRule="auto"/>
        <w:contextualSpacing/>
        <w:jc w:val="center"/>
        <w:rPr>
          <w:rFonts w:ascii="Times New Roman" w:hAnsi="Times New Roman"/>
          <w:sz w:val="24"/>
          <w:szCs w:val="24"/>
        </w:rPr>
      </w:pPr>
    </w:p>
    <w:p w14:paraId="6D37681D" w14:textId="77777777" w:rsidR="00873F53" w:rsidRPr="003D031D" w:rsidRDefault="00873F53" w:rsidP="00873F53">
      <w:pPr>
        <w:spacing w:line="480" w:lineRule="auto"/>
        <w:contextualSpacing/>
        <w:jc w:val="center"/>
        <w:rPr>
          <w:rFonts w:ascii="Times New Roman" w:hAnsi="Times New Roman"/>
          <w:sz w:val="24"/>
          <w:szCs w:val="24"/>
        </w:rPr>
      </w:pPr>
    </w:p>
    <w:p w14:paraId="01A224A3" w14:textId="77777777" w:rsidR="00873F53" w:rsidRPr="003D031D" w:rsidRDefault="00873F53" w:rsidP="00873F53">
      <w:pPr>
        <w:spacing w:line="480" w:lineRule="auto"/>
        <w:contextualSpacing/>
        <w:jc w:val="center"/>
        <w:rPr>
          <w:rFonts w:ascii="Times New Roman" w:hAnsi="Times New Roman"/>
          <w:sz w:val="24"/>
          <w:szCs w:val="24"/>
        </w:rPr>
      </w:pPr>
    </w:p>
    <w:p w14:paraId="44643DAF" w14:textId="77777777" w:rsidR="00873F53" w:rsidRPr="003D031D" w:rsidRDefault="00873F53" w:rsidP="00873F53">
      <w:pPr>
        <w:spacing w:line="480" w:lineRule="auto"/>
        <w:contextualSpacing/>
        <w:jc w:val="center"/>
        <w:rPr>
          <w:rFonts w:ascii="Times New Roman" w:hAnsi="Times New Roman"/>
          <w:sz w:val="24"/>
          <w:szCs w:val="24"/>
        </w:rPr>
      </w:pPr>
    </w:p>
    <w:p w14:paraId="549F2C74" w14:textId="77777777" w:rsidR="00873F53" w:rsidRPr="003D031D" w:rsidRDefault="00873F53" w:rsidP="00873F53">
      <w:pPr>
        <w:spacing w:line="480" w:lineRule="auto"/>
        <w:contextualSpacing/>
        <w:jc w:val="center"/>
        <w:rPr>
          <w:rFonts w:ascii="Times New Roman" w:hAnsi="Times New Roman"/>
          <w:sz w:val="24"/>
          <w:szCs w:val="24"/>
        </w:rPr>
      </w:pPr>
    </w:p>
    <w:p w14:paraId="79794730" w14:textId="77777777" w:rsidR="00873F53" w:rsidRPr="003D031D" w:rsidRDefault="00873F53" w:rsidP="00873F53">
      <w:pPr>
        <w:spacing w:line="480" w:lineRule="auto"/>
        <w:contextualSpacing/>
        <w:jc w:val="center"/>
        <w:rPr>
          <w:rFonts w:ascii="Times New Roman" w:hAnsi="Times New Roman"/>
          <w:sz w:val="24"/>
          <w:szCs w:val="24"/>
        </w:rPr>
      </w:pPr>
    </w:p>
    <w:p w14:paraId="3CACEF9A" w14:textId="77777777" w:rsidR="00873F53" w:rsidRPr="003D031D" w:rsidRDefault="00873F53" w:rsidP="00873F53">
      <w:pPr>
        <w:spacing w:line="480" w:lineRule="auto"/>
        <w:contextualSpacing/>
        <w:jc w:val="center"/>
        <w:rPr>
          <w:rFonts w:ascii="Times New Roman" w:hAnsi="Times New Roman"/>
          <w:sz w:val="24"/>
          <w:szCs w:val="24"/>
        </w:rPr>
      </w:pPr>
    </w:p>
    <w:p w14:paraId="5170C7D4" w14:textId="77777777" w:rsidR="00873F53" w:rsidRPr="003D031D" w:rsidRDefault="00873F53" w:rsidP="00873F53">
      <w:pPr>
        <w:spacing w:line="480" w:lineRule="auto"/>
        <w:contextualSpacing/>
        <w:jc w:val="center"/>
        <w:rPr>
          <w:rFonts w:ascii="Times New Roman" w:hAnsi="Times New Roman"/>
          <w:sz w:val="24"/>
          <w:szCs w:val="24"/>
        </w:rPr>
      </w:pPr>
    </w:p>
    <w:p w14:paraId="6EAEE488" w14:textId="77777777" w:rsidR="00873F53" w:rsidRPr="003D031D" w:rsidRDefault="00873F53" w:rsidP="00873F53">
      <w:pPr>
        <w:spacing w:line="480" w:lineRule="auto"/>
        <w:contextualSpacing/>
        <w:jc w:val="center"/>
        <w:rPr>
          <w:rFonts w:ascii="Times New Roman" w:hAnsi="Times New Roman"/>
          <w:sz w:val="24"/>
          <w:szCs w:val="24"/>
        </w:rPr>
      </w:pPr>
    </w:p>
    <w:p w14:paraId="4682316A" w14:textId="77777777" w:rsidR="00873F53" w:rsidRPr="003D031D" w:rsidRDefault="00873F53" w:rsidP="00873F53">
      <w:pPr>
        <w:spacing w:line="480" w:lineRule="auto"/>
        <w:contextualSpacing/>
        <w:jc w:val="center"/>
        <w:rPr>
          <w:rFonts w:ascii="Times New Roman" w:hAnsi="Times New Roman"/>
          <w:sz w:val="24"/>
          <w:szCs w:val="24"/>
        </w:rPr>
      </w:pPr>
    </w:p>
    <w:p w14:paraId="0BAE7AAA" w14:textId="77777777" w:rsidR="00873F53" w:rsidRPr="003D031D" w:rsidRDefault="00873F53" w:rsidP="00873F53">
      <w:pPr>
        <w:spacing w:line="480" w:lineRule="auto"/>
        <w:contextualSpacing/>
        <w:jc w:val="center"/>
        <w:rPr>
          <w:rFonts w:ascii="Times New Roman" w:hAnsi="Times New Roman"/>
          <w:sz w:val="24"/>
          <w:szCs w:val="24"/>
        </w:rPr>
      </w:pPr>
    </w:p>
    <w:p w14:paraId="3FA4865A" w14:textId="77777777" w:rsidR="00873F53" w:rsidRPr="003D031D" w:rsidRDefault="00873F53" w:rsidP="00873F53">
      <w:pPr>
        <w:spacing w:line="480" w:lineRule="auto"/>
        <w:contextualSpacing/>
        <w:jc w:val="center"/>
        <w:rPr>
          <w:rFonts w:ascii="Times New Roman" w:hAnsi="Times New Roman"/>
          <w:sz w:val="24"/>
          <w:szCs w:val="24"/>
        </w:rPr>
      </w:pPr>
    </w:p>
    <w:p w14:paraId="25C3062F" w14:textId="77777777" w:rsidR="00873F53" w:rsidRPr="003D031D" w:rsidRDefault="00873F53" w:rsidP="00873F53">
      <w:pPr>
        <w:spacing w:line="480" w:lineRule="auto"/>
        <w:contextualSpacing/>
        <w:jc w:val="center"/>
        <w:rPr>
          <w:rFonts w:ascii="Times New Roman" w:hAnsi="Times New Roman"/>
          <w:sz w:val="24"/>
          <w:szCs w:val="24"/>
        </w:rPr>
      </w:pPr>
    </w:p>
    <w:p w14:paraId="45D10A99" w14:textId="77777777" w:rsidR="00873F53" w:rsidRPr="003D031D" w:rsidRDefault="00873F53" w:rsidP="00873F53">
      <w:pPr>
        <w:spacing w:line="480" w:lineRule="auto"/>
        <w:contextualSpacing/>
        <w:jc w:val="center"/>
        <w:rPr>
          <w:rFonts w:ascii="Times New Roman" w:hAnsi="Times New Roman"/>
          <w:sz w:val="24"/>
          <w:szCs w:val="24"/>
        </w:rPr>
      </w:pPr>
    </w:p>
    <w:p w14:paraId="7F905B08" w14:textId="77777777" w:rsidR="00873F53" w:rsidRPr="003D031D" w:rsidRDefault="00873F53" w:rsidP="00873F53">
      <w:pPr>
        <w:spacing w:line="480" w:lineRule="auto"/>
        <w:contextualSpacing/>
        <w:jc w:val="center"/>
        <w:rPr>
          <w:rFonts w:ascii="Times New Roman" w:hAnsi="Times New Roman"/>
          <w:sz w:val="24"/>
          <w:szCs w:val="24"/>
        </w:rPr>
      </w:pPr>
    </w:p>
    <w:p w14:paraId="60013EBC" w14:textId="77777777" w:rsidR="00873F53" w:rsidRPr="003D031D" w:rsidRDefault="00873F53" w:rsidP="00873F53">
      <w:pPr>
        <w:spacing w:after="0" w:line="480" w:lineRule="auto"/>
        <w:jc w:val="center"/>
        <w:rPr>
          <w:rFonts w:ascii="Times New Roman" w:hAnsi="Times New Roman"/>
          <w:sz w:val="24"/>
          <w:szCs w:val="24"/>
        </w:rPr>
      </w:pPr>
    </w:p>
    <w:p w14:paraId="2AD0A3D1" w14:textId="77777777" w:rsidR="00892B11" w:rsidRPr="003D031D" w:rsidRDefault="00505299" w:rsidP="00873F53">
      <w:pPr>
        <w:spacing w:after="0" w:line="480" w:lineRule="auto"/>
        <w:jc w:val="center"/>
        <w:rPr>
          <w:rFonts w:ascii="Times New Roman" w:hAnsi="Times New Roman"/>
          <w:sz w:val="24"/>
          <w:szCs w:val="24"/>
        </w:rPr>
      </w:pPr>
      <w:r w:rsidRPr="003D031D">
        <w:rPr>
          <w:rFonts w:ascii="Times New Roman" w:hAnsi="Times New Roman"/>
          <w:sz w:val="24"/>
          <w:szCs w:val="24"/>
        </w:rPr>
        <w:br w:type="page"/>
      </w:r>
      <w:r w:rsidR="00892B11" w:rsidRPr="003D031D">
        <w:rPr>
          <w:rFonts w:ascii="Times New Roman" w:hAnsi="Times New Roman"/>
          <w:sz w:val="24"/>
          <w:szCs w:val="24"/>
        </w:rPr>
        <w:lastRenderedPageBreak/>
        <w:t>Works Cited</w:t>
      </w:r>
    </w:p>
    <w:p w14:paraId="163E8D31" w14:textId="77777777" w:rsidR="00180156" w:rsidRPr="003D031D" w:rsidRDefault="00180156" w:rsidP="00180156">
      <w:pPr>
        <w:pStyle w:val="af0"/>
        <w:spacing w:before="0" w:beforeAutospacing="0" w:after="0" w:afterAutospacing="0"/>
        <w:ind w:left="720" w:hanging="720"/>
        <w:rPr>
          <w:lang w:val="en-US"/>
        </w:rPr>
      </w:pPr>
      <w:r w:rsidRPr="003D031D">
        <w:rPr>
          <w:lang w:val="en-US"/>
        </w:rPr>
        <w:t xml:space="preserve">Mishori, Ranit, and Brian Antono. “Telehealth, Rural America, and the Digital Divide.” </w:t>
      </w:r>
      <w:r w:rsidRPr="003D031D">
        <w:rPr>
          <w:i/>
          <w:iCs/>
          <w:lang w:val="en-US"/>
        </w:rPr>
        <w:t>Journal of Ambulatory Care Management</w:t>
      </w:r>
      <w:r w:rsidRPr="003D031D">
        <w:rPr>
          <w:lang w:val="en-US"/>
        </w:rPr>
        <w:t xml:space="preserve">, vol. 43, no. 4, 2020, pp. 319–22. </w:t>
      </w:r>
      <w:r w:rsidRPr="003D031D">
        <w:rPr>
          <w:i/>
          <w:iCs/>
          <w:lang w:val="en-US"/>
        </w:rPr>
        <w:t>Crossref</w:t>
      </w:r>
      <w:r w:rsidRPr="003D031D">
        <w:rPr>
          <w:lang w:val="en-US"/>
        </w:rPr>
        <w:t>, doi:10.1097/jac.0000000000000348.</w:t>
      </w:r>
    </w:p>
    <w:p w14:paraId="21294386" w14:textId="54608797" w:rsidR="00505299" w:rsidRPr="003D031D" w:rsidRDefault="00505299" w:rsidP="00053E86">
      <w:pPr>
        <w:spacing w:after="0" w:line="240" w:lineRule="auto"/>
        <w:rPr>
          <w:rFonts w:ascii="Times New Roman" w:hAnsi="Times New Roman"/>
          <w:sz w:val="24"/>
          <w:szCs w:val="24"/>
        </w:rPr>
      </w:pPr>
    </w:p>
    <w:p w14:paraId="471020CE" w14:textId="77777777" w:rsidR="00A17447" w:rsidRPr="003D031D" w:rsidRDefault="00A17447" w:rsidP="00873F53">
      <w:pPr>
        <w:spacing w:after="0" w:line="480" w:lineRule="auto"/>
        <w:ind w:left="720" w:hanging="720"/>
        <w:rPr>
          <w:rFonts w:ascii="Times New Roman" w:hAnsi="Times New Roman"/>
          <w:noProof/>
          <w:sz w:val="24"/>
          <w:szCs w:val="24"/>
        </w:rPr>
      </w:pPr>
    </w:p>
    <w:p w14:paraId="50C7505B" w14:textId="77777777" w:rsidR="00892B11" w:rsidRPr="003D031D" w:rsidRDefault="00892B11" w:rsidP="00873F53">
      <w:pPr>
        <w:spacing w:after="0" w:line="480" w:lineRule="auto"/>
        <w:ind w:left="720" w:hanging="720"/>
        <w:rPr>
          <w:rFonts w:ascii="Times New Roman" w:hAnsi="Times New Roman"/>
          <w:sz w:val="24"/>
          <w:szCs w:val="24"/>
        </w:rPr>
      </w:pPr>
    </w:p>
    <w:sectPr w:rsidR="00892B11" w:rsidRPr="003D031D" w:rsidSect="0008199A">
      <w:head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C594" w16cex:dateUtc="2021-11-03T06:23:00Z"/>
  <w16cex:commentExtensible w16cex:durableId="252CC286" w16cex:dateUtc="2021-11-03T06:10:00Z"/>
  <w16cex:commentExtensible w16cex:durableId="252CC519" w16cex:dateUtc="2021-11-03T06:21:00Z"/>
  <w16cex:commentExtensible w16cex:durableId="252CC3E5" w16cex:dateUtc="2021-11-03T06:16:00Z"/>
  <w16cex:commentExtensible w16cex:durableId="252CC426" w16cex:dateUtc="2021-11-03T06:17:00Z"/>
  <w16cex:commentExtensible w16cex:durableId="252CC3F4" w16cex:dateUtc="2021-11-03T06:16:00Z"/>
  <w16cex:commentExtensible w16cex:durableId="252CC473" w16cex:dateUtc="2021-11-03T06:18:00Z"/>
  <w16cex:commentExtensible w16cex:durableId="252CC482" w16cex:dateUtc="2021-11-03T06:19:00Z"/>
  <w16cex:commentExtensible w16cex:durableId="252CC47A" w16cex:dateUtc="2021-11-03T06:19:00Z"/>
  <w16cex:commentExtensible w16cex:durableId="252CC4DF" w16cex:dateUtc="2021-11-03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780F7" w16cid:durableId="252CC594"/>
  <w16cid:commentId w16cid:paraId="0A952735" w16cid:durableId="252CC286"/>
  <w16cid:commentId w16cid:paraId="61675A4C" w16cid:durableId="252CC519"/>
  <w16cid:commentId w16cid:paraId="42BCF641" w16cid:durableId="252CC3E5"/>
  <w16cid:commentId w16cid:paraId="21F3D546" w16cid:durableId="252CC426"/>
  <w16cid:commentId w16cid:paraId="0DB18700" w16cid:durableId="252CC3F4"/>
  <w16cid:commentId w16cid:paraId="1F533123" w16cid:durableId="252CC473"/>
  <w16cid:commentId w16cid:paraId="2C352EE3" w16cid:durableId="252CC482"/>
  <w16cid:commentId w16cid:paraId="2A3E2067" w16cid:durableId="252CC47A"/>
  <w16cid:commentId w16cid:paraId="07F7832F" w16cid:durableId="252CC4D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A7979" w14:textId="77777777" w:rsidR="00961B93" w:rsidRDefault="00961B93" w:rsidP="00892B11">
      <w:pPr>
        <w:spacing w:after="0" w:line="240" w:lineRule="auto"/>
      </w:pPr>
      <w:r>
        <w:separator/>
      </w:r>
    </w:p>
  </w:endnote>
  <w:endnote w:type="continuationSeparator" w:id="0">
    <w:p w14:paraId="45AD0F2C" w14:textId="77777777" w:rsidR="00961B93" w:rsidRDefault="00961B93" w:rsidP="0089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40791" w14:textId="77777777" w:rsidR="00961B93" w:rsidRDefault="00961B93" w:rsidP="00892B11">
      <w:pPr>
        <w:spacing w:after="0" w:line="240" w:lineRule="auto"/>
      </w:pPr>
      <w:r>
        <w:separator/>
      </w:r>
    </w:p>
  </w:footnote>
  <w:footnote w:type="continuationSeparator" w:id="0">
    <w:p w14:paraId="00AD54C2" w14:textId="77777777" w:rsidR="00961B93" w:rsidRDefault="00961B93" w:rsidP="00892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B061" w14:textId="0353AB65" w:rsidR="00D41646" w:rsidRPr="00892B11" w:rsidRDefault="00020A57" w:rsidP="00892B11">
    <w:pPr>
      <w:pStyle w:val="a3"/>
      <w:jc w:val="right"/>
      <w:rPr>
        <w:rFonts w:ascii="Times New Roman" w:hAnsi="Times New Roman"/>
        <w:sz w:val="24"/>
        <w:szCs w:val="24"/>
      </w:rPr>
    </w:pPr>
    <w:r>
      <w:rPr>
        <w:rFonts w:ascii="Times New Roman" w:hAnsi="Times New Roman"/>
        <w:sz w:val="24"/>
        <w:szCs w:val="24"/>
      </w:rPr>
      <w:t>Last Name</w:t>
    </w:r>
    <w:r w:rsidR="00D41646" w:rsidRPr="00892B11">
      <w:rPr>
        <w:rFonts w:ascii="Times New Roman" w:hAnsi="Times New Roman"/>
        <w:sz w:val="24"/>
        <w:szCs w:val="24"/>
      </w:rPr>
      <w:t xml:space="preserve"> </w:t>
    </w:r>
    <w:r w:rsidR="00D41646" w:rsidRPr="00892B11">
      <w:rPr>
        <w:rFonts w:ascii="Times New Roman" w:hAnsi="Times New Roman"/>
        <w:sz w:val="24"/>
        <w:szCs w:val="24"/>
      </w:rPr>
      <w:fldChar w:fldCharType="begin"/>
    </w:r>
    <w:r w:rsidR="00D41646" w:rsidRPr="00892B11">
      <w:rPr>
        <w:rFonts w:ascii="Times New Roman" w:hAnsi="Times New Roman"/>
        <w:sz w:val="24"/>
        <w:szCs w:val="24"/>
      </w:rPr>
      <w:instrText xml:space="preserve"> PAGE   \* MERGEFORMAT </w:instrText>
    </w:r>
    <w:r w:rsidR="00D41646" w:rsidRPr="00892B11">
      <w:rPr>
        <w:rFonts w:ascii="Times New Roman" w:hAnsi="Times New Roman"/>
        <w:sz w:val="24"/>
        <w:szCs w:val="24"/>
      </w:rPr>
      <w:fldChar w:fldCharType="separate"/>
    </w:r>
    <w:r w:rsidR="00CA3721">
      <w:rPr>
        <w:rFonts w:ascii="Times New Roman" w:hAnsi="Times New Roman"/>
        <w:noProof/>
        <w:sz w:val="24"/>
        <w:szCs w:val="24"/>
      </w:rPr>
      <w:t>2</w:t>
    </w:r>
    <w:r w:rsidR="00D41646" w:rsidRPr="00892B11">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224D4"/>
    <w:multiLevelType w:val="hybridMultilevel"/>
    <w:tmpl w:val="B5A2A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98"/>
    <w:rsid w:val="00020A57"/>
    <w:rsid w:val="00053E86"/>
    <w:rsid w:val="0008199A"/>
    <w:rsid w:val="000C2876"/>
    <w:rsid w:val="000C3CBF"/>
    <w:rsid w:val="000F5628"/>
    <w:rsid w:val="001118C2"/>
    <w:rsid w:val="00146C10"/>
    <w:rsid w:val="00172BC8"/>
    <w:rsid w:val="00180156"/>
    <w:rsid w:val="001B25A9"/>
    <w:rsid w:val="0028308F"/>
    <w:rsid w:val="002A6B7D"/>
    <w:rsid w:val="002D58D6"/>
    <w:rsid w:val="00390F25"/>
    <w:rsid w:val="003B2D7A"/>
    <w:rsid w:val="003D031D"/>
    <w:rsid w:val="003E3A6E"/>
    <w:rsid w:val="00416D56"/>
    <w:rsid w:val="004864C1"/>
    <w:rsid w:val="004F6F09"/>
    <w:rsid w:val="004F77F6"/>
    <w:rsid w:val="00505299"/>
    <w:rsid w:val="0052229C"/>
    <w:rsid w:val="00575E92"/>
    <w:rsid w:val="00583C74"/>
    <w:rsid w:val="005B09DD"/>
    <w:rsid w:val="005C08D4"/>
    <w:rsid w:val="005C0B82"/>
    <w:rsid w:val="005D4483"/>
    <w:rsid w:val="005D6D38"/>
    <w:rsid w:val="0062005C"/>
    <w:rsid w:val="006439C3"/>
    <w:rsid w:val="00677884"/>
    <w:rsid w:val="006A5ADD"/>
    <w:rsid w:val="006B6B39"/>
    <w:rsid w:val="006D51A8"/>
    <w:rsid w:val="006E0F7D"/>
    <w:rsid w:val="006F0282"/>
    <w:rsid w:val="00740BDA"/>
    <w:rsid w:val="007474D8"/>
    <w:rsid w:val="00775688"/>
    <w:rsid w:val="007D35CF"/>
    <w:rsid w:val="00836977"/>
    <w:rsid w:val="00846CC0"/>
    <w:rsid w:val="00855642"/>
    <w:rsid w:val="00861A26"/>
    <w:rsid w:val="00873F53"/>
    <w:rsid w:val="008864AA"/>
    <w:rsid w:val="00887C76"/>
    <w:rsid w:val="00892B11"/>
    <w:rsid w:val="008931C1"/>
    <w:rsid w:val="008A40B2"/>
    <w:rsid w:val="008B3764"/>
    <w:rsid w:val="008C6B4C"/>
    <w:rsid w:val="00911706"/>
    <w:rsid w:val="0093583F"/>
    <w:rsid w:val="00947295"/>
    <w:rsid w:val="00961B93"/>
    <w:rsid w:val="009A4B7B"/>
    <w:rsid w:val="009D2A11"/>
    <w:rsid w:val="00A073F7"/>
    <w:rsid w:val="00A17447"/>
    <w:rsid w:val="00A52974"/>
    <w:rsid w:val="00A73B49"/>
    <w:rsid w:val="00A96D8A"/>
    <w:rsid w:val="00AB5875"/>
    <w:rsid w:val="00AB6CC6"/>
    <w:rsid w:val="00B21C56"/>
    <w:rsid w:val="00B4086F"/>
    <w:rsid w:val="00BC3485"/>
    <w:rsid w:val="00BE46FE"/>
    <w:rsid w:val="00C66B59"/>
    <w:rsid w:val="00CA3721"/>
    <w:rsid w:val="00CC3988"/>
    <w:rsid w:val="00CD2380"/>
    <w:rsid w:val="00D41646"/>
    <w:rsid w:val="00D45420"/>
    <w:rsid w:val="00D539BB"/>
    <w:rsid w:val="00D6199C"/>
    <w:rsid w:val="00DB482D"/>
    <w:rsid w:val="00DE668C"/>
    <w:rsid w:val="00DE7319"/>
    <w:rsid w:val="00E46C74"/>
    <w:rsid w:val="00E56BBE"/>
    <w:rsid w:val="00E6672B"/>
    <w:rsid w:val="00EA3232"/>
    <w:rsid w:val="00EB28F9"/>
    <w:rsid w:val="00EB5098"/>
    <w:rsid w:val="00F479AD"/>
    <w:rsid w:val="00F9380F"/>
    <w:rsid w:val="00FA685B"/>
    <w:rsid w:val="00FC23F3"/>
    <w:rsid w:val="00FD2773"/>
    <w:rsid w:val="00FF17D3"/>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D005"/>
  <w15:docId w15:val="{C7812532-DB1B-42B6-BCFE-6C78A7F2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99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B11"/>
    <w:pPr>
      <w:tabs>
        <w:tab w:val="center" w:pos="4513"/>
        <w:tab w:val="right" w:pos="9026"/>
      </w:tabs>
    </w:pPr>
  </w:style>
  <w:style w:type="character" w:customStyle="1" w:styleId="a4">
    <w:name w:val="Верхний колонтитул Знак"/>
    <w:link w:val="a3"/>
    <w:uiPriority w:val="99"/>
    <w:rsid w:val="00892B11"/>
    <w:rPr>
      <w:sz w:val="22"/>
      <w:szCs w:val="22"/>
      <w:lang w:val="en-US" w:eastAsia="en-US"/>
    </w:rPr>
  </w:style>
  <w:style w:type="paragraph" w:styleId="a5">
    <w:name w:val="footer"/>
    <w:basedOn w:val="a"/>
    <w:link w:val="a6"/>
    <w:uiPriority w:val="99"/>
    <w:unhideWhenUsed/>
    <w:rsid w:val="00892B11"/>
    <w:pPr>
      <w:tabs>
        <w:tab w:val="center" w:pos="4513"/>
        <w:tab w:val="right" w:pos="9026"/>
      </w:tabs>
    </w:pPr>
  </w:style>
  <w:style w:type="character" w:customStyle="1" w:styleId="a6">
    <w:name w:val="Нижний колонтитул Знак"/>
    <w:link w:val="a5"/>
    <w:uiPriority w:val="99"/>
    <w:rsid w:val="00892B11"/>
    <w:rPr>
      <w:sz w:val="22"/>
      <w:szCs w:val="22"/>
      <w:lang w:val="en-US" w:eastAsia="en-US"/>
    </w:rPr>
  </w:style>
  <w:style w:type="character" w:styleId="a7">
    <w:name w:val="Hyperlink"/>
    <w:uiPriority w:val="99"/>
    <w:unhideWhenUsed/>
    <w:rsid w:val="00892B11"/>
    <w:rPr>
      <w:color w:val="0000FF"/>
      <w:u w:val="single"/>
    </w:rPr>
  </w:style>
  <w:style w:type="paragraph" w:styleId="a8">
    <w:name w:val="Balloon Text"/>
    <w:basedOn w:val="a"/>
    <w:semiHidden/>
    <w:rsid w:val="00A96D8A"/>
    <w:rPr>
      <w:rFonts w:ascii="Tahoma" w:hAnsi="Tahoma" w:cs="Tahoma"/>
      <w:sz w:val="16"/>
      <w:szCs w:val="16"/>
    </w:rPr>
  </w:style>
  <w:style w:type="character" w:styleId="a9">
    <w:name w:val="FollowedHyperlink"/>
    <w:uiPriority w:val="99"/>
    <w:semiHidden/>
    <w:unhideWhenUsed/>
    <w:rsid w:val="00BE46FE"/>
    <w:rPr>
      <w:color w:val="954F72"/>
      <w:u w:val="single"/>
    </w:rPr>
  </w:style>
  <w:style w:type="character" w:styleId="aa">
    <w:name w:val="annotation reference"/>
    <w:basedOn w:val="a0"/>
    <w:uiPriority w:val="99"/>
    <w:semiHidden/>
    <w:unhideWhenUsed/>
    <w:rsid w:val="006E0F7D"/>
    <w:rPr>
      <w:sz w:val="16"/>
      <w:szCs w:val="16"/>
    </w:rPr>
  </w:style>
  <w:style w:type="paragraph" w:styleId="ab">
    <w:name w:val="annotation text"/>
    <w:basedOn w:val="a"/>
    <w:link w:val="ac"/>
    <w:uiPriority w:val="99"/>
    <w:semiHidden/>
    <w:unhideWhenUsed/>
    <w:rsid w:val="006E0F7D"/>
    <w:pPr>
      <w:spacing w:line="240" w:lineRule="auto"/>
    </w:pPr>
    <w:rPr>
      <w:sz w:val="20"/>
      <w:szCs w:val="20"/>
    </w:rPr>
  </w:style>
  <w:style w:type="character" w:customStyle="1" w:styleId="ac">
    <w:name w:val="Текст примечания Знак"/>
    <w:basedOn w:val="a0"/>
    <w:link w:val="ab"/>
    <w:uiPriority w:val="99"/>
    <w:semiHidden/>
    <w:rsid w:val="006E0F7D"/>
  </w:style>
  <w:style w:type="paragraph" w:styleId="ad">
    <w:name w:val="annotation subject"/>
    <w:basedOn w:val="ab"/>
    <w:next w:val="ab"/>
    <w:link w:val="ae"/>
    <w:uiPriority w:val="99"/>
    <w:semiHidden/>
    <w:unhideWhenUsed/>
    <w:rsid w:val="006E0F7D"/>
    <w:rPr>
      <w:b/>
      <w:bCs/>
    </w:rPr>
  </w:style>
  <w:style w:type="character" w:customStyle="1" w:styleId="ae">
    <w:name w:val="Тема примечания Знак"/>
    <w:basedOn w:val="ac"/>
    <w:link w:val="ad"/>
    <w:uiPriority w:val="99"/>
    <w:semiHidden/>
    <w:rsid w:val="006E0F7D"/>
    <w:rPr>
      <w:b/>
      <w:bCs/>
    </w:rPr>
  </w:style>
  <w:style w:type="paragraph" w:styleId="af">
    <w:name w:val="List Paragraph"/>
    <w:basedOn w:val="a"/>
    <w:uiPriority w:val="34"/>
    <w:qFormat/>
    <w:rsid w:val="006E0F7D"/>
    <w:pPr>
      <w:ind w:left="720"/>
      <w:contextualSpacing/>
    </w:pPr>
  </w:style>
  <w:style w:type="paragraph" w:styleId="af0">
    <w:name w:val="Normal (Web)"/>
    <w:basedOn w:val="a"/>
    <w:uiPriority w:val="99"/>
    <w:semiHidden/>
    <w:unhideWhenUsed/>
    <w:rsid w:val="00180156"/>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59699">
      <w:bodyDiv w:val="1"/>
      <w:marLeft w:val="0"/>
      <w:marRight w:val="0"/>
      <w:marTop w:val="0"/>
      <w:marBottom w:val="0"/>
      <w:divBdr>
        <w:top w:val="none" w:sz="0" w:space="0" w:color="auto"/>
        <w:left w:val="none" w:sz="0" w:space="0" w:color="auto"/>
        <w:bottom w:val="none" w:sz="0" w:space="0" w:color="auto"/>
        <w:right w:val="none" w:sz="0" w:space="0" w:color="auto"/>
      </w:divBdr>
    </w:div>
    <w:div w:id="92920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2879F-C1A2-4372-A88E-1096E71F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3819</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Student’s name</vt:lpstr>
      <vt:lpstr>Student’s name</vt:lpstr>
    </vt:vector>
  </TitlesOfParts>
  <Company>Student</Company>
  <LinksUpToDate>false</LinksUpToDate>
  <CharactersWithSpaces>4481</CharactersWithSpaces>
  <SharedDoc>false</SharedDoc>
  <HLinks>
    <vt:vector size="18" baseType="variant">
      <vt:variant>
        <vt:i4>6684711</vt:i4>
      </vt:variant>
      <vt:variant>
        <vt:i4>6</vt:i4>
      </vt:variant>
      <vt:variant>
        <vt:i4>0</vt:i4>
      </vt:variant>
      <vt:variant>
        <vt:i4>5</vt:i4>
      </vt:variant>
      <vt:variant>
        <vt:lpwstr>https://owl.english.purdue.edu/owl/resource/747/05/</vt:lpwstr>
      </vt:variant>
      <vt:variant>
        <vt:lpwstr/>
      </vt:variant>
      <vt:variant>
        <vt:i4>6422567</vt:i4>
      </vt:variant>
      <vt:variant>
        <vt:i4>3</vt:i4>
      </vt:variant>
      <vt:variant>
        <vt:i4>0</vt:i4>
      </vt:variant>
      <vt:variant>
        <vt:i4>5</vt:i4>
      </vt:variant>
      <vt:variant>
        <vt:lpwstr>https://owl.english.purdue.edu/owl/resource/747/01/</vt:lpwstr>
      </vt:variant>
      <vt:variant>
        <vt:lpwstr/>
      </vt:variant>
      <vt:variant>
        <vt:i4>6291494</vt:i4>
      </vt:variant>
      <vt:variant>
        <vt:i4>0</vt:i4>
      </vt:variant>
      <vt:variant>
        <vt:i4>0</vt:i4>
      </vt:variant>
      <vt:variant>
        <vt:i4>5</vt:i4>
      </vt:variant>
      <vt:variant>
        <vt:lpwstr>https://owl.english.purdue.edu/owl/resource/747/13/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name</dc:title>
  <dc:creator>Mentor</dc:creator>
  <cp:lastModifiedBy>Chel</cp:lastModifiedBy>
  <cp:revision>2</cp:revision>
  <dcterms:created xsi:type="dcterms:W3CDTF">2021-11-06T11:53:00Z</dcterms:created>
  <dcterms:modified xsi:type="dcterms:W3CDTF">2021-11-06T11:53:00Z</dcterms:modified>
</cp:coreProperties>
</file>