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3B" w:rsidRPr="00BC583B" w:rsidRDefault="00BC583B">
      <w:pPr>
        <w:rPr>
          <w:b/>
        </w:rPr>
      </w:pPr>
    </w:p>
    <w:p w:rsidR="00BC583B" w:rsidRPr="00BC583B" w:rsidRDefault="00BC583B" w:rsidP="00BC583B">
      <w:pPr>
        <w:ind w:firstLine="708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r w:rsidRPr="00BC583B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Фрукты – это чудесная и полезная альтернатива для любителей сладостей. А сегодня речь пойдет о ярком представителе этого семейства – о лайме.</w:t>
      </w:r>
    </w:p>
    <w:p w:rsidR="00BC583B" w:rsidRPr="00BC583B" w:rsidRDefault="00BC583B" w:rsidP="00BC583B">
      <w:pPr>
        <w:ind w:firstLine="708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Лайм – экзотическое вечнозеленое дерево, вырастающее в высоту до 4,5 метров. Лайм с лимоном схожи, но лайм является самостоятельным представителем рода цитрусовых. Листья лайма блестящие и упругие, средством защиты от кражи плодов пернатых и зверей являются острые и длинные шипы. Мякоть этого экзотического фрукта всегда зеленовата, без привязки к окрасу кожуры от светло до темно-зеленоватого.</w:t>
      </w:r>
    </w:p>
    <w:p w:rsidR="00BC583B" w:rsidRPr="00BC583B" w:rsidRDefault="00BC583B" w:rsidP="00BC583B">
      <w:pPr>
        <w:ind w:firstLine="708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BC583B" w:rsidRPr="00BC583B" w:rsidRDefault="00BC583B" w:rsidP="00BC583B">
      <w:pPr>
        <w:ind w:firstLine="708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C583B">
        <w:rPr>
          <w:rFonts w:ascii="Times New Roman" w:hAnsi="Times New Roman" w:cs="Times New Roman"/>
          <w:noProof/>
          <w:color w:val="383838"/>
          <w:sz w:val="28"/>
          <w:szCs w:val="28"/>
          <w:lang w:eastAsia="ru-RU"/>
        </w:rPr>
        <w:drawing>
          <wp:inline distT="0" distB="0" distL="0" distR="0">
            <wp:extent cx="4324350" cy="30174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me-248552_19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852" cy="30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583B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BC583B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BC583B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BC583B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По полезности фрукт лайм оставляет далеко позади своих цитрусовых собратьев – витамина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C в</w:t>
      </w:r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нем гораздо больше, а также витамины – А, С, Е, К, РР и так необходимая для гармоничной работы организма группа В. Также присутствуют целый ряд нужных минералов от магния до железа, фитонциды (вещества, способные уничтожать болезнетворные бактерии) и даже небольшое количество белка.</w:t>
      </w:r>
    </w:p>
    <w:p w:rsidR="00BC583B" w:rsidRPr="00BC583B" w:rsidRDefault="00BC583B" w:rsidP="00BC583B">
      <w:pPr>
        <w:ind w:firstLine="708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BC583B" w:rsidRPr="00BC583B" w:rsidRDefault="00BC583B" w:rsidP="00BC583B">
      <w:pPr>
        <w:ind w:firstLine="708"/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FFFFF"/>
        </w:rPr>
      </w:pPr>
      <w:r w:rsidRPr="00BC583B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FFFFF"/>
        </w:rPr>
        <w:t>Специалисты-ботаники разошлись во мнениях — откуда же пошел лайм, но сейчас его выращивают в любой местности, имеющей субтропический либо тропический климат.</w:t>
      </w:r>
    </w:p>
    <w:p w:rsidR="00BC583B" w:rsidRPr="00BC583B" w:rsidRDefault="00BC583B" w:rsidP="00BC583B">
      <w:pPr>
        <w:ind w:firstLine="708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DD195D" w:rsidRDefault="00BC583B" w:rsidP="00BC583B">
      <w:pPr>
        <w:ind w:firstLine="708"/>
        <w:rPr>
          <w:rFonts w:ascii="Times New Roman" w:hAnsi="Times New Roman" w:cs="Times New Roman"/>
          <w:color w:val="383838"/>
          <w:sz w:val="28"/>
          <w:szCs w:val="28"/>
        </w:rPr>
      </w:pPr>
      <w:r w:rsidRPr="00BC583B">
        <w:rPr>
          <w:rFonts w:ascii="Times New Roman" w:hAnsi="Times New Roman" w:cs="Times New Roman"/>
          <w:color w:val="383838"/>
          <w:sz w:val="28"/>
          <w:szCs w:val="28"/>
        </w:rPr>
        <w:lastRenderedPageBreak/>
        <w:br/>
      </w:r>
      <w:r w:rsidRPr="00DD195D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Применение</w:t>
      </w:r>
      <w:r w:rsidR="00DD195D">
        <w:rPr>
          <w:rFonts w:ascii="Times New Roman" w:hAnsi="Times New Roman" w:cs="Times New Roman"/>
          <w:color w:val="383838"/>
          <w:sz w:val="28"/>
          <w:szCs w:val="28"/>
        </w:rPr>
        <w:t>.</w:t>
      </w:r>
    </w:p>
    <w:p w:rsidR="00DD195D" w:rsidRDefault="00DD195D" w:rsidP="00DD195D">
      <w:pPr>
        <w:rPr>
          <w:rFonts w:ascii="Times New Roman" w:hAnsi="Times New Roman" w:cs="Times New Roman"/>
          <w:color w:val="383838"/>
          <w:sz w:val="28"/>
          <w:szCs w:val="28"/>
        </w:rPr>
      </w:pPr>
    </w:p>
    <w:p w:rsidR="00DD195D" w:rsidRDefault="00BC583B" w:rsidP="00DD195D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Сок лайма советуют принимать при плохом настроении, </w:t>
      </w:r>
      <w:r w:rsidR="00DD195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раздражительности, </w:t>
      </w:r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упадке сил, он снимает нервозность и подавленность не хуже препаратов, выписанных по аптечному рецепту.</w:t>
      </w:r>
      <w:r w:rsidR="00FB27A6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Также лайм применяют при запорах. Благодаря пектинам и пищевым волокнам пища лучше начинает усваиваться, работа пищеварительного тракта приходит в норму.</w:t>
      </w:r>
    </w:p>
    <w:p w:rsidR="00DD195D" w:rsidRDefault="00DD195D" w:rsidP="00DD195D">
      <w:pPr>
        <w:rPr>
          <w:rFonts w:ascii="Times New Roman" w:hAnsi="Times New Roman" w:cs="Times New Roman"/>
          <w:color w:val="383838"/>
          <w:sz w:val="28"/>
          <w:szCs w:val="28"/>
        </w:rPr>
      </w:pPr>
    </w:p>
    <w:p w:rsidR="00DD195D" w:rsidRDefault="00BC583B" w:rsidP="00DD195D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 помощь вечно худеющим – сок (с двух плодов) разбавляют со стаканом теплой кипяченой воды и пьют дважды, утром и вечером. Только такой коктейль нельзя долго хранить, поэтому стоит это смесь выпить сразу же.</w:t>
      </w:r>
      <w:r w:rsidR="001227CF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При венозной недостаточности тонко нарезанную мякоть фиксируют на проблемных местах любым удобным способом. Эта процедура чрезвычайно эффективна именно при начале развития болезни.</w:t>
      </w:r>
      <w:r w:rsidRPr="00BC583B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Практикуют использование лайм также в сфере красоты. Сок входит в состав многих отбеливающих средств. Если еще и постоянно употреблять лайм в пищу – дуэт витамина С и калия стимулирует выработку коллагена и эластина, что позволит коже длительнее оставаться молодой и сияющей.</w:t>
      </w:r>
      <w:r w:rsidRPr="00BC583B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Активное состояние фосфора и кальция мягко отбеливает зубы, укрепляет эмаль позволяя дольше не посещать зубного врача.</w:t>
      </w:r>
    </w:p>
    <w:p w:rsidR="00DD195D" w:rsidRDefault="00DD195D" w:rsidP="00DD195D">
      <w:pPr>
        <w:rPr>
          <w:rFonts w:ascii="Times New Roman" w:hAnsi="Times New Roman" w:cs="Times New Roman"/>
          <w:color w:val="383838"/>
          <w:sz w:val="28"/>
          <w:szCs w:val="28"/>
        </w:rPr>
      </w:pPr>
    </w:p>
    <w:p w:rsidR="00DD195D" w:rsidRDefault="00BC583B" w:rsidP="00DD195D">
      <w:pPr>
        <w:ind w:firstLine="708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 еще лайм широко используют в кулинарии при приготовлении как десертов, так и пикантных соусов к рыбе и мясу.</w:t>
      </w:r>
      <w:r w:rsidRPr="00BC583B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Все-таки имеются и противопоказания к использованию – это все заболевания желудочно-кишечного тракта, а также индивидуальная непереносимость рода цитрусовых.</w:t>
      </w:r>
      <w:r w:rsidRPr="00BC583B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BC583B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DD195D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Как выбрать?</w:t>
      </w:r>
    </w:p>
    <w:p w:rsidR="00DD195D" w:rsidRDefault="00DD195D" w:rsidP="00DD195D">
      <w:pPr>
        <w:ind w:firstLine="708"/>
        <w:rPr>
          <w:rFonts w:ascii="Times New Roman" w:hAnsi="Times New Roman" w:cs="Times New Roman"/>
          <w:color w:val="383838"/>
          <w:sz w:val="28"/>
          <w:szCs w:val="28"/>
        </w:rPr>
      </w:pPr>
    </w:p>
    <w:p w:rsidR="00BC583B" w:rsidRPr="00BC583B" w:rsidRDefault="00BC583B" w:rsidP="00DD195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Сейчас этот фрукт можно найти круглогодично, но чаще всего встречается персидский сорт (иногда его еще называют таитянским) и </w:t>
      </w:r>
      <w:proofErr w:type="spellStart"/>
      <w:r w:rsidRPr="00BC583B">
        <w:rPr>
          <w:rStyle w:val="wo"/>
          <w:rFonts w:ascii="Times New Roman" w:hAnsi="Times New Roman" w:cs="Times New Roman"/>
          <w:color w:val="383838"/>
          <w:sz w:val="28"/>
          <w:szCs w:val="28"/>
          <w:shd w:val="clear" w:color="auto" w:fill="FF5078"/>
        </w:rPr>
        <w:t>флоридский</w:t>
      </w:r>
      <w:proofErr w:type="spellEnd"/>
      <w:r w:rsidRPr="00BC583B">
        <w:rPr>
          <w:rStyle w:val="wo"/>
          <w:rFonts w:ascii="Times New Roman" w:hAnsi="Times New Roman" w:cs="Times New Roman"/>
          <w:color w:val="383838"/>
          <w:sz w:val="28"/>
          <w:szCs w:val="28"/>
          <w:shd w:val="clear" w:color="auto" w:fill="FF5078"/>
        </w:rPr>
        <w:t>.</w:t>
      </w:r>
      <w:r w:rsidRPr="00BC583B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Именно им и нужно отдать предпочтение.  В этих сортах – мало косточек, либо же они отсутствуют, что является определяющим фактором при выборе цитруса – косточки плода ядовиты.</w:t>
      </w:r>
    </w:p>
    <w:p w:rsidR="00D558EA" w:rsidRPr="00BC583B" w:rsidRDefault="00D558EA">
      <w:pPr>
        <w:rPr>
          <w:rFonts w:ascii="Times New Roman" w:hAnsi="Times New Roman" w:cs="Times New Roman"/>
          <w:sz w:val="28"/>
          <w:szCs w:val="28"/>
        </w:rPr>
      </w:pPr>
    </w:p>
    <w:sectPr w:rsidR="00D558EA" w:rsidRPr="00BC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DC"/>
    <w:rsid w:val="000938D6"/>
    <w:rsid w:val="000E1E3E"/>
    <w:rsid w:val="000F0426"/>
    <w:rsid w:val="001227CF"/>
    <w:rsid w:val="001378D3"/>
    <w:rsid w:val="001701DC"/>
    <w:rsid w:val="00175E41"/>
    <w:rsid w:val="0023657A"/>
    <w:rsid w:val="00380A0E"/>
    <w:rsid w:val="00544CAC"/>
    <w:rsid w:val="006C314D"/>
    <w:rsid w:val="0086199E"/>
    <w:rsid w:val="00873466"/>
    <w:rsid w:val="00931E8D"/>
    <w:rsid w:val="009E54F0"/>
    <w:rsid w:val="00A202FB"/>
    <w:rsid w:val="00BC583B"/>
    <w:rsid w:val="00CA5807"/>
    <w:rsid w:val="00D558EA"/>
    <w:rsid w:val="00DD195D"/>
    <w:rsid w:val="00EF715B"/>
    <w:rsid w:val="00F748DF"/>
    <w:rsid w:val="00F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ED6D4-4059-4A86-89E7-7D79638C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34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58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734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873466"/>
    <w:rPr>
      <w:b/>
      <w:bCs/>
    </w:rPr>
  </w:style>
  <w:style w:type="character" w:customStyle="1" w:styleId="wo">
    <w:name w:val="wo"/>
    <w:basedOn w:val="a0"/>
    <w:rsid w:val="00BC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2019-02-12T14:30:00Z</dcterms:created>
  <dcterms:modified xsi:type="dcterms:W3CDTF">2021-03-13T15:21:00Z</dcterms:modified>
</cp:coreProperties>
</file>