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40" w:before="240" w:lineRule="auto"/>
        <w:rPr/>
      </w:pPr>
      <w:bookmarkStart w:colFirst="0" w:colLast="0" w:name="_xesd4txoahis" w:id="0"/>
      <w:bookmarkEnd w:id="0"/>
      <w:r w:rsidDel="00000000" w:rsidR="00000000" w:rsidRPr="00000000">
        <w:rPr>
          <w:rtl w:val="0"/>
        </w:rPr>
        <w:t xml:space="preserve">Оптимізація робочих процесів в стоматології. Переваги VRDS.</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Одним із головних критеріїв оцінки роботи стоматолога є швидкість виконання завдання та чітке дотримання усіх термінів. Будьмо відвертими, жодному пацієнту не захочеться тижнями чекати на нову посмішку з напівпорожнім ротом, тому оперативність є одним з ключових показників під час вибору клініки.</w:t>
      </w:r>
    </w:p>
    <w:p w:rsidR="00000000" w:rsidDel="00000000" w:rsidP="00000000" w:rsidRDefault="00000000" w:rsidRPr="00000000" w14:paraId="00000003">
      <w:pPr>
        <w:pStyle w:val="Subtitle"/>
        <w:spacing w:after="240" w:before="240" w:lineRule="auto"/>
        <w:rPr>
          <w:color w:val="000000"/>
        </w:rPr>
      </w:pPr>
      <w:bookmarkStart w:colFirst="0" w:colLast="0" w:name="_nayurqlqaags" w:id="1"/>
      <w:bookmarkEnd w:id="1"/>
      <w:r w:rsidDel="00000000" w:rsidR="00000000" w:rsidRPr="00000000">
        <w:rPr>
          <w:color w:val="000000"/>
          <w:rtl w:val="0"/>
        </w:rPr>
        <w:t xml:space="preserve">Як це відбувалося раніше?</w:t>
      </w:r>
    </w:p>
    <w:p w:rsidR="00000000" w:rsidDel="00000000" w:rsidP="00000000" w:rsidRDefault="00000000" w:rsidRPr="00000000" w14:paraId="00000004">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зняття аналогового відбитку щелепи;</w:t>
      </w:r>
    </w:p>
    <w:p w:rsidR="00000000" w:rsidDel="00000000" w:rsidP="00000000" w:rsidRDefault="00000000" w:rsidRPr="00000000" w14:paraId="00000005">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надсилання форми до зуботехнічної лабораторії;</w:t>
      </w:r>
    </w:p>
    <w:p w:rsidR="00000000" w:rsidDel="00000000" w:rsidP="00000000" w:rsidRDefault="00000000" w:rsidRPr="00000000" w14:paraId="00000006">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виливання</w:t>
      </w:r>
      <w:r w:rsidDel="00000000" w:rsidR="00000000" w:rsidRPr="00000000">
        <w:rPr>
          <w:sz w:val="24"/>
          <w:szCs w:val="24"/>
          <w:rtl w:val="0"/>
        </w:rPr>
        <w:t xml:space="preserve"> форми зубного ряду в лабораторії;</w:t>
      </w:r>
    </w:p>
    <w:p w:rsidR="00000000" w:rsidDel="00000000" w:rsidP="00000000" w:rsidRDefault="00000000" w:rsidRPr="00000000" w14:paraId="00000007">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виготовлення коронок, протезів тощо;</w:t>
      </w:r>
    </w:p>
    <w:p w:rsidR="00000000" w:rsidDel="00000000" w:rsidP="00000000" w:rsidRDefault="00000000" w:rsidRPr="00000000" w14:paraId="00000008">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надсилання готового виробу стоматологу;</w:t>
      </w:r>
    </w:p>
    <w:p w:rsidR="00000000" w:rsidDel="00000000" w:rsidP="00000000" w:rsidRDefault="00000000" w:rsidRPr="00000000" w14:paraId="00000009">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остаточна корекція і посадка матеріалу.</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Це дуже спрощений ланцюговий ряд, адже впродовж усієї співпраці відбуваєтьс величезна кількість дзвінків, консультацій, обговорень. Лікар не має можливості оцінити конструкції доки не отримає її (хіба що йому доведеться декілька разів навідатися до лабораторії). Якщо на кінцевому етапі посадки коронки чи протезу знадобиться корекція – цей процес також знаходиться в площині відповідальності стоматолога.</w:t>
      </w:r>
    </w:p>
    <w:p w:rsidR="00000000" w:rsidDel="00000000" w:rsidP="00000000" w:rsidRDefault="00000000" w:rsidRPr="00000000" w14:paraId="0000000B">
      <w:pPr>
        <w:pStyle w:val="Subtitle"/>
        <w:spacing w:after="240" w:before="240" w:lineRule="auto"/>
        <w:rPr>
          <w:color w:val="000000"/>
        </w:rPr>
      </w:pPr>
      <w:bookmarkStart w:colFirst="0" w:colLast="0" w:name="_3lj9qrqnaapu" w:id="2"/>
      <w:bookmarkEnd w:id="2"/>
      <w:r w:rsidDel="00000000" w:rsidR="00000000" w:rsidRPr="00000000">
        <w:rPr>
          <w:color w:val="000000"/>
          <w:rtl w:val="0"/>
        </w:rPr>
        <w:t xml:space="preserve">Як це відбувається при співпраці з цифровою онлайн лабораторією VRDS?</w:t>
      </w:r>
    </w:p>
    <w:p w:rsidR="00000000" w:rsidDel="00000000" w:rsidP="00000000" w:rsidRDefault="00000000" w:rsidRPr="00000000" w14:paraId="0000000C">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сканування ротової порожнини з використанням 3D сканера або зняття аналогового відбитку щелепи;</w:t>
      </w:r>
    </w:p>
    <w:p w:rsidR="00000000" w:rsidDel="00000000" w:rsidP="00000000" w:rsidRDefault="00000000" w:rsidRPr="00000000" w14:paraId="0000000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завантаження цифрових файлів до системи (отримання кур'єром лабораторії відбитку, його оцифрування фахівцями VRDS та завантаження файлів до системи);</w:t>
      </w:r>
    </w:p>
    <w:p w:rsidR="00000000" w:rsidDel="00000000" w:rsidP="00000000" w:rsidRDefault="00000000" w:rsidRPr="00000000" w14:paraId="0000000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заповнення форми наряду з детальними коментарями та побажаннями;</w:t>
      </w:r>
    </w:p>
    <w:p w:rsidR="00000000" w:rsidDel="00000000" w:rsidP="00000000" w:rsidRDefault="00000000" w:rsidRPr="00000000" w14:paraId="0000000F">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формування цифрової моделі замовлення;</w:t>
      </w:r>
    </w:p>
    <w:p w:rsidR="00000000" w:rsidDel="00000000" w:rsidP="00000000" w:rsidRDefault="00000000" w:rsidRPr="00000000" w14:paraId="00000010">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оцінка цифрової моделі, внесення коректив до моменту остаточного погодження;</w:t>
      </w:r>
    </w:p>
    <w:p w:rsidR="00000000" w:rsidDel="00000000" w:rsidP="00000000" w:rsidRDefault="00000000" w:rsidRPr="00000000" w14:paraId="00000011">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доставка замовлення безпосередньо в кабінет лікаря.</w:t>
      </w:r>
    </w:p>
    <w:p w:rsidR="00000000" w:rsidDel="00000000" w:rsidP="00000000" w:rsidRDefault="00000000" w:rsidRPr="00000000" w14:paraId="00000012">
      <w:pPr>
        <w:pStyle w:val="Subtitle"/>
        <w:spacing w:after="240" w:before="240" w:lineRule="auto"/>
        <w:rPr>
          <w:color w:val="000000"/>
        </w:rPr>
      </w:pPr>
      <w:bookmarkStart w:colFirst="0" w:colLast="0" w:name="_n0saugfd5csy" w:id="3"/>
      <w:bookmarkEnd w:id="3"/>
      <w:r w:rsidDel="00000000" w:rsidR="00000000" w:rsidRPr="00000000">
        <w:rPr>
          <w:color w:val="000000"/>
          <w:rtl w:val="0"/>
        </w:rPr>
        <w:t xml:space="preserve">В чому переваги такого підходу?</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Будь-яка клініка чи стоматологічний кабінет може створити власний профіль на сайті зуботехнічної онлайн лабораторії VRDS та надати доступ до нього усім працівникам. Це дозволяє стоматологу:</w:t>
      </w:r>
    </w:p>
    <w:p w:rsidR="00000000" w:rsidDel="00000000" w:rsidP="00000000" w:rsidRDefault="00000000" w:rsidRPr="00000000" w14:paraId="00000014">
      <w:pPr>
        <w:numPr>
          <w:ilvl w:val="0"/>
          <w:numId w:val="3"/>
        </w:numPr>
        <w:spacing w:after="0" w:afterAutospacing="0" w:before="240" w:lineRule="auto"/>
        <w:ind w:left="1440" w:hanging="360"/>
        <w:rPr>
          <w:sz w:val="24"/>
          <w:szCs w:val="24"/>
        </w:rPr>
      </w:pPr>
      <w:r w:rsidDel="00000000" w:rsidR="00000000" w:rsidRPr="00000000">
        <w:rPr>
          <w:sz w:val="24"/>
          <w:szCs w:val="24"/>
          <w:rtl w:val="0"/>
        </w:rPr>
        <w:t xml:space="preserve">позбутися клопотів та часових витрат, пов'язаних з доставкою замовлення до зубного техніка;</w:t>
      </w:r>
    </w:p>
    <w:p w:rsidR="00000000" w:rsidDel="00000000" w:rsidP="00000000" w:rsidRDefault="00000000" w:rsidRPr="00000000" w14:paraId="00000015">
      <w:pPr>
        <w:numPr>
          <w:ilvl w:val="0"/>
          <w:numId w:val="3"/>
        </w:numPr>
        <w:spacing w:after="0" w:afterAutospacing="0" w:before="0" w:beforeAutospacing="0" w:lineRule="auto"/>
        <w:ind w:left="1440" w:hanging="360"/>
        <w:rPr>
          <w:sz w:val="24"/>
          <w:szCs w:val="24"/>
        </w:rPr>
      </w:pPr>
      <w:r w:rsidDel="00000000" w:rsidR="00000000" w:rsidRPr="00000000">
        <w:rPr>
          <w:sz w:val="24"/>
          <w:szCs w:val="24"/>
          <w:rtl w:val="0"/>
        </w:rPr>
        <w:t xml:space="preserve">обирати найоптимальніший протокол лікування, оцінюючи цифрову модель ротової порожнини;</w:t>
      </w:r>
    </w:p>
    <w:p w:rsidR="00000000" w:rsidDel="00000000" w:rsidP="00000000" w:rsidRDefault="00000000" w:rsidRPr="00000000" w14:paraId="00000016">
      <w:pPr>
        <w:numPr>
          <w:ilvl w:val="0"/>
          <w:numId w:val="3"/>
        </w:numPr>
        <w:spacing w:after="0" w:afterAutospacing="0" w:before="0" w:beforeAutospacing="0" w:lineRule="auto"/>
        <w:ind w:left="1440" w:hanging="360"/>
        <w:rPr>
          <w:sz w:val="24"/>
          <w:szCs w:val="24"/>
        </w:rPr>
      </w:pPr>
      <w:r w:rsidDel="00000000" w:rsidR="00000000" w:rsidRPr="00000000">
        <w:rPr>
          <w:sz w:val="24"/>
          <w:szCs w:val="24"/>
          <w:rtl w:val="0"/>
        </w:rPr>
        <w:t xml:space="preserve">відслідковувати хід виконання замовлення з будь-якої точки світу;</w:t>
      </w:r>
    </w:p>
    <w:p w:rsidR="00000000" w:rsidDel="00000000" w:rsidP="00000000" w:rsidRDefault="00000000" w:rsidRPr="00000000" w14:paraId="00000017">
      <w:pPr>
        <w:numPr>
          <w:ilvl w:val="0"/>
          <w:numId w:val="3"/>
        </w:numPr>
        <w:spacing w:after="0" w:afterAutospacing="0" w:before="0" w:beforeAutospacing="0" w:lineRule="auto"/>
        <w:ind w:left="1440" w:hanging="360"/>
        <w:rPr>
          <w:sz w:val="24"/>
          <w:szCs w:val="24"/>
        </w:rPr>
      </w:pPr>
      <w:r w:rsidDel="00000000" w:rsidR="00000000" w:rsidRPr="00000000">
        <w:rPr>
          <w:sz w:val="24"/>
          <w:szCs w:val="24"/>
          <w:rtl w:val="0"/>
        </w:rPr>
        <w:t xml:space="preserve">вчасно реагувати на похибки, коригувати процеси;</w:t>
      </w:r>
    </w:p>
    <w:p w:rsidR="00000000" w:rsidDel="00000000" w:rsidP="00000000" w:rsidRDefault="00000000" w:rsidRPr="00000000" w14:paraId="00000018">
      <w:pPr>
        <w:numPr>
          <w:ilvl w:val="0"/>
          <w:numId w:val="3"/>
        </w:numPr>
        <w:spacing w:after="240" w:before="0" w:beforeAutospacing="0" w:lineRule="auto"/>
        <w:ind w:left="1440" w:hanging="360"/>
        <w:rPr>
          <w:sz w:val="24"/>
          <w:szCs w:val="24"/>
        </w:rPr>
      </w:pPr>
      <w:r w:rsidDel="00000000" w:rsidR="00000000" w:rsidRPr="00000000">
        <w:rPr>
          <w:sz w:val="24"/>
          <w:szCs w:val="24"/>
          <w:rtl w:val="0"/>
        </w:rPr>
        <w:t xml:space="preserve">отримувати замовлення з рук кур'єра у своєму кабінеті.</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Завдяки перенесенню співпраці з лабораторією в онлайн режим загальний час виготовлення замовлення значно скорочується, а планування візитів пацієнтів відбувається без збоїв і перенесень. Колектив отримує змогу працювати чітко та злагоджено. Кожен розуміє як виконується і на якому етапі знаходиться в даний момент конкретне замовлення і може надати пацієнту вичерпну консультацію. Як результат збільшується продуктивність праці колективу стоматологічної клініки, а відповідно і її прибутки.</w:t>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