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E45" w:rsidRDefault="00D141F8" w:rsidP="00D141F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Мінеральні добрива</w:t>
      </w:r>
    </w:p>
    <w:p w:rsidR="000D344B" w:rsidRDefault="000D344B" w:rsidP="000D344B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Всім нам відомо, що рослини отримують поживні речовини із грунту в якому ростуть, із дощу та повітря, але не завжди цього вистачає. Для більш ефективної урожайності сільськогосподарської продукції та </w:t>
      </w:r>
      <w:r w:rsidR="00357718">
        <w:rPr>
          <w:sz w:val="24"/>
          <w:szCs w:val="24"/>
          <w:lang w:val="uk-UA"/>
        </w:rPr>
        <w:t>різних видів плодових культур необхідно застосовувати мінеральні добрива.</w:t>
      </w:r>
    </w:p>
    <w:p w:rsidR="00357718" w:rsidRDefault="00357718" w:rsidP="000D344B">
      <w:pPr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Мінеральні добрива-</w:t>
      </w:r>
      <w:r>
        <w:rPr>
          <w:sz w:val="24"/>
          <w:szCs w:val="24"/>
          <w:lang w:val="uk-UA"/>
        </w:rPr>
        <w:t>це неорганічні сполуки, які містять поживні елементи, що необхідні рослинам.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045200" cy="3590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akie-mineralnye-udobreniya-vnosyat-vesnoy-61989201865401[1]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718" w:rsidRDefault="00357718" w:rsidP="000D344B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Систематичне та повноцінне використання добрив підвищує урожайність та родючість грунту.</w:t>
      </w:r>
      <w:r w:rsidR="00CA02E1">
        <w:rPr>
          <w:sz w:val="24"/>
          <w:szCs w:val="24"/>
          <w:lang w:val="uk-UA"/>
        </w:rPr>
        <w:t xml:space="preserve"> Але не потрібно забувати про технологію внесення добрив, оскільки неправильне їх застосування може зробити ще гірше.</w:t>
      </w:r>
    </w:p>
    <w:p w:rsidR="00CA02E1" w:rsidRDefault="00CA02E1" w:rsidP="000D344B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В залежності які елементи </w:t>
      </w:r>
      <w:r w:rsidR="009E1B77">
        <w:rPr>
          <w:sz w:val="24"/>
          <w:szCs w:val="24"/>
          <w:lang w:val="uk-UA"/>
        </w:rPr>
        <w:t xml:space="preserve">входять до їх складу, мінеральні добрива бувають простими і комплексними.  </w:t>
      </w:r>
      <w:r w:rsidR="009E1B77" w:rsidRPr="00D141F8">
        <w:rPr>
          <w:i/>
          <w:sz w:val="24"/>
          <w:szCs w:val="24"/>
          <w:lang w:val="uk-UA"/>
        </w:rPr>
        <w:t>Прості добрива-</w:t>
      </w:r>
      <w:r w:rsidR="009E1B77">
        <w:rPr>
          <w:sz w:val="24"/>
          <w:szCs w:val="24"/>
          <w:lang w:val="uk-UA"/>
        </w:rPr>
        <w:t xml:space="preserve"> це ті до складу яких входить тільки один основний елемент, </w:t>
      </w:r>
      <w:r w:rsidR="009E1B77" w:rsidRPr="00D141F8">
        <w:rPr>
          <w:i/>
          <w:sz w:val="24"/>
          <w:szCs w:val="24"/>
          <w:lang w:val="uk-UA"/>
        </w:rPr>
        <w:t>комплексні добрива-</w:t>
      </w:r>
      <w:r w:rsidR="009E1B77">
        <w:rPr>
          <w:sz w:val="24"/>
          <w:szCs w:val="24"/>
          <w:lang w:val="uk-UA"/>
        </w:rPr>
        <w:t xml:space="preserve"> ті, що в складі мають кілька компонентів. Давайте детально розглянемо їх. </w:t>
      </w:r>
    </w:p>
    <w:p w:rsidR="00CA02E1" w:rsidRPr="0079562B" w:rsidRDefault="00CA02E1" w:rsidP="000D344B">
      <w:pPr>
        <w:rPr>
          <w:b/>
          <w:sz w:val="24"/>
          <w:szCs w:val="24"/>
          <w:lang w:val="uk-UA"/>
        </w:rPr>
      </w:pPr>
      <w:r w:rsidRPr="0079562B">
        <w:rPr>
          <w:b/>
          <w:sz w:val="24"/>
          <w:szCs w:val="24"/>
          <w:lang w:val="uk-UA"/>
        </w:rPr>
        <w:t xml:space="preserve">Розрізняють три основні види </w:t>
      </w:r>
      <w:r w:rsidR="009E1B77" w:rsidRPr="0079562B">
        <w:rPr>
          <w:b/>
          <w:sz w:val="24"/>
          <w:szCs w:val="24"/>
          <w:lang w:val="uk-UA"/>
        </w:rPr>
        <w:t xml:space="preserve">простих </w:t>
      </w:r>
      <w:r w:rsidRPr="0079562B">
        <w:rPr>
          <w:b/>
          <w:sz w:val="24"/>
          <w:szCs w:val="24"/>
          <w:lang w:val="uk-UA"/>
        </w:rPr>
        <w:t>мінеральних добрив:</w:t>
      </w:r>
    </w:p>
    <w:p w:rsidR="00CA02E1" w:rsidRDefault="00CA02E1" w:rsidP="000D344B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-азотні;</w:t>
      </w:r>
    </w:p>
    <w:p w:rsidR="00CA02E1" w:rsidRDefault="00301386" w:rsidP="000D344B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-фосфор</w:t>
      </w:r>
      <w:r w:rsidR="00CA02E1">
        <w:rPr>
          <w:sz w:val="24"/>
          <w:szCs w:val="24"/>
          <w:lang w:val="uk-UA"/>
        </w:rPr>
        <w:t xml:space="preserve">ні; </w:t>
      </w:r>
    </w:p>
    <w:p w:rsidR="00CA02E1" w:rsidRDefault="00CA02E1" w:rsidP="000D344B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-калійні.</w:t>
      </w:r>
    </w:p>
    <w:p w:rsidR="00301386" w:rsidRDefault="009E1B77" w:rsidP="000D344B">
      <w:pPr>
        <w:rPr>
          <w:sz w:val="24"/>
          <w:szCs w:val="24"/>
          <w:lang w:val="uk-UA"/>
        </w:rPr>
      </w:pPr>
      <w:r w:rsidRPr="00D141F8">
        <w:rPr>
          <w:b/>
          <w:sz w:val="24"/>
          <w:szCs w:val="24"/>
          <w:lang w:val="uk-UA"/>
        </w:rPr>
        <w:t>Азотні добрива</w:t>
      </w:r>
      <w:r>
        <w:rPr>
          <w:sz w:val="24"/>
          <w:szCs w:val="24"/>
          <w:lang w:val="uk-UA"/>
        </w:rPr>
        <w:t>- це один із основних видів мінеральних добрив. Основні види: селітра, карбамід, сульфати амонію і магні</w:t>
      </w:r>
      <w:r w:rsidR="00301386">
        <w:rPr>
          <w:sz w:val="24"/>
          <w:szCs w:val="24"/>
          <w:lang w:val="uk-UA"/>
        </w:rPr>
        <w:t>ю, сечовина. Вони сприяють нарощуванню зеленої маси у рослин, а також підвищують якість плодів.</w:t>
      </w:r>
      <w:r w:rsidR="00E07BC4">
        <w:rPr>
          <w:sz w:val="24"/>
          <w:szCs w:val="24"/>
          <w:lang w:val="uk-UA"/>
        </w:rPr>
        <w:t xml:space="preserve"> Застосовують здебільшого у весняний період.</w:t>
      </w:r>
    </w:p>
    <w:p w:rsidR="00301386" w:rsidRDefault="00301386" w:rsidP="000D344B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 xml:space="preserve"> </w:t>
      </w:r>
      <w:r w:rsidRPr="00D141F8">
        <w:rPr>
          <w:b/>
          <w:sz w:val="24"/>
          <w:szCs w:val="24"/>
          <w:lang w:val="uk-UA"/>
        </w:rPr>
        <w:t>Фосфорні добрива</w:t>
      </w:r>
      <w:r>
        <w:rPr>
          <w:sz w:val="24"/>
          <w:szCs w:val="24"/>
          <w:lang w:val="uk-UA"/>
        </w:rPr>
        <w:t>- це добрива, які сприяють росту кореневої системи, позитивно впливають на зав</w:t>
      </w:r>
      <w:r w:rsidRPr="00301386">
        <w:rPr>
          <w:sz w:val="24"/>
          <w:szCs w:val="24"/>
        </w:rPr>
        <w:t>’</w:t>
      </w:r>
      <w:r>
        <w:rPr>
          <w:sz w:val="24"/>
          <w:szCs w:val="24"/>
          <w:lang w:val="uk-UA"/>
        </w:rPr>
        <w:t>язь та цвітіння рослин. Найпопулярніші види: суперфосфат, подвійний супер фосфат та фосфоритне борошно.</w:t>
      </w:r>
      <w:r w:rsidR="0079562B">
        <w:rPr>
          <w:sz w:val="24"/>
          <w:szCs w:val="24"/>
          <w:lang w:val="uk-UA"/>
        </w:rPr>
        <w:t xml:space="preserve"> Період внесення цих добрив залежить від культури.</w:t>
      </w:r>
    </w:p>
    <w:p w:rsidR="00E07BC4" w:rsidRDefault="00E07BC4" w:rsidP="000D344B">
      <w:pPr>
        <w:rPr>
          <w:sz w:val="24"/>
          <w:szCs w:val="24"/>
          <w:lang w:val="uk-UA"/>
        </w:rPr>
      </w:pPr>
      <w:r w:rsidRPr="00D141F8">
        <w:rPr>
          <w:b/>
          <w:sz w:val="24"/>
          <w:szCs w:val="24"/>
          <w:lang w:val="uk-UA"/>
        </w:rPr>
        <w:t>Калійні добрива</w:t>
      </w:r>
      <w:r>
        <w:rPr>
          <w:sz w:val="24"/>
          <w:szCs w:val="24"/>
          <w:lang w:val="uk-UA"/>
        </w:rPr>
        <w:t>- це добрива, що необхідні для фотосинтезу та здатні уповільнювати хвороби. Популярні види: хлористий калій, калійна сіль, сірчанокислий калій. Застосовують в осінній період.</w:t>
      </w:r>
      <w:r w:rsidR="0079562B">
        <w:rPr>
          <w:sz w:val="24"/>
          <w:szCs w:val="24"/>
          <w:lang w:val="uk-UA"/>
        </w:rPr>
        <w:t xml:space="preserve"> Використовують добрива </w:t>
      </w:r>
      <w:r w:rsidR="00F45A88">
        <w:rPr>
          <w:sz w:val="24"/>
          <w:szCs w:val="24"/>
          <w:lang w:val="uk-UA"/>
        </w:rPr>
        <w:t>навесні.</w:t>
      </w:r>
    </w:p>
    <w:p w:rsidR="00E07BC4" w:rsidRPr="0079562B" w:rsidRDefault="00E07BC4" w:rsidP="000D344B">
      <w:pPr>
        <w:rPr>
          <w:b/>
          <w:sz w:val="24"/>
          <w:szCs w:val="24"/>
          <w:lang w:val="uk-UA"/>
        </w:rPr>
      </w:pPr>
      <w:r w:rsidRPr="0079562B">
        <w:rPr>
          <w:b/>
          <w:sz w:val="24"/>
          <w:szCs w:val="24"/>
          <w:lang w:val="uk-UA"/>
        </w:rPr>
        <w:t>Комплексні мінеральні добрива:</w:t>
      </w:r>
    </w:p>
    <w:p w:rsidR="00E07BC4" w:rsidRDefault="00E07BC4" w:rsidP="000D344B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 амофос;</w:t>
      </w:r>
    </w:p>
    <w:p w:rsidR="00E07BC4" w:rsidRDefault="0079562B" w:rsidP="000D344B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 ди</w:t>
      </w:r>
      <w:r w:rsidR="00E07BC4">
        <w:rPr>
          <w:sz w:val="24"/>
          <w:szCs w:val="24"/>
          <w:lang w:val="uk-UA"/>
        </w:rPr>
        <w:t>ам</w:t>
      </w:r>
      <w:r>
        <w:rPr>
          <w:sz w:val="24"/>
          <w:szCs w:val="24"/>
          <w:lang w:val="uk-UA"/>
        </w:rPr>
        <w:t>м</w:t>
      </w:r>
      <w:r w:rsidR="00E07BC4">
        <w:rPr>
          <w:sz w:val="24"/>
          <w:szCs w:val="24"/>
          <w:lang w:val="uk-UA"/>
        </w:rPr>
        <w:t>офоска;</w:t>
      </w:r>
    </w:p>
    <w:p w:rsidR="00E07BC4" w:rsidRDefault="00275894" w:rsidP="000D344B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 нітроамофо</w:t>
      </w:r>
      <w:r w:rsidR="00E07BC4">
        <w:rPr>
          <w:sz w:val="24"/>
          <w:szCs w:val="24"/>
          <w:lang w:val="uk-UA"/>
        </w:rPr>
        <w:t>ска.</w:t>
      </w:r>
    </w:p>
    <w:p w:rsidR="00047D90" w:rsidRDefault="00047D90" w:rsidP="000D344B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Використовують комплексні добрива на бідних грунтах, де немає великої кількості речовин та мінералів. </w:t>
      </w:r>
      <w:r w:rsidR="00D141F8">
        <w:rPr>
          <w:sz w:val="24"/>
          <w:szCs w:val="24"/>
          <w:lang w:val="uk-UA"/>
        </w:rPr>
        <w:t xml:space="preserve">У їхньому складі є практично усі елементи, що необхідні </w:t>
      </w:r>
      <w:r w:rsidR="0079562B">
        <w:rPr>
          <w:sz w:val="24"/>
          <w:szCs w:val="24"/>
          <w:lang w:val="uk-UA"/>
        </w:rPr>
        <w:t>для правильного розвитку рослин, завдяки чому за одне підживлення можна збагатити рослину всіма необхідними мінералами.</w:t>
      </w:r>
    </w:p>
    <w:p w:rsidR="0057489B" w:rsidRDefault="0057489B" w:rsidP="000D344B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Завдяки використанню мінеральних добрив на 50% збільшується урожайність, збагачується грунт поживними елементами.</w:t>
      </w:r>
      <w:r w:rsidR="00497199">
        <w:rPr>
          <w:sz w:val="24"/>
          <w:szCs w:val="24"/>
          <w:lang w:val="uk-UA"/>
        </w:rPr>
        <w:t xml:space="preserve"> </w:t>
      </w:r>
    </w:p>
    <w:p w:rsidR="00497199" w:rsidRDefault="00497199" w:rsidP="000D344B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Під час вибору добрив потрібно врахувати тип грунту, час підживлення (весняне, літнє чи осіннє), потреби культури та правильні норми розподілу добрива на площу.</w:t>
      </w:r>
      <w:r w:rsidR="00D141F8">
        <w:rPr>
          <w:sz w:val="24"/>
          <w:szCs w:val="24"/>
          <w:lang w:val="uk-UA"/>
        </w:rPr>
        <w:t xml:space="preserve"> Для розвитку рослин дуже важливе підживлення, тому потрібно правильно підібрати мінеральні добрива. </w:t>
      </w:r>
    </w:p>
    <w:p w:rsidR="00F45A88" w:rsidRPr="0057489B" w:rsidRDefault="00F45A88" w:rsidP="000D344B">
      <w:pPr>
        <w:rPr>
          <w:sz w:val="24"/>
          <w:szCs w:val="24"/>
          <w:lang w:val="uk-UA"/>
        </w:rPr>
      </w:pPr>
      <w:bookmarkStart w:id="0" w:name="_GoBack"/>
      <w:bookmarkEnd w:id="0"/>
    </w:p>
    <w:p w:rsidR="00275894" w:rsidRPr="00301386" w:rsidRDefault="00275894" w:rsidP="000D344B">
      <w:pPr>
        <w:rPr>
          <w:sz w:val="24"/>
          <w:szCs w:val="24"/>
          <w:lang w:val="uk-UA"/>
        </w:rPr>
      </w:pPr>
    </w:p>
    <w:sectPr w:rsidR="00275894" w:rsidRPr="00301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44B"/>
    <w:rsid w:val="00047D90"/>
    <w:rsid w:val="000D344B"/>
    <w:rsid w:val="00165E45"/>
    <w:rsid w:val="00275894"/>
    <w:rsid w:val="00301386"/>
    <w:rsid w:val="00357718"/>
    <w:rsid w:val="00497199"/>
    <w:rsid w:val="0057489B"/>
    <w:rsid w:val="0079562B"/>
    <w:rsid w:val="009D15B5"/>
    <w:rsid w:val="009E1B77"/>
    <w:rsid w:val="00CA02E1"/>
    <w:rsid w:val="00D141F8"/>
    <w:rsid w:val="00E07BC4"/>
    <w:rsid w:val="00F4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47359"/>
  <w15:chartTrackingRefBased/>
  <w15:docId w15:val="{01480307-E0D2-4692-9AB3-478C227D2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2023-01-16T18:21:00Z</dcterms:created>
  <dcterms:modified xsi:type="dcterms:W3CDTF">2023-01-19T16:27:00Z</dcterms:modified>
</cp:coreProperties>
</file>