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BB" w:rsidRPr="00C716BB" w:rsidRDefault="00C716BB" w:rsidP="00C716BB">
      <w:pPr>
        <w:rPr>
          <w:i/>
        </w:rPr>
      </w:pPr>
      <w:r w:rsidRPr="00C716BB">
        <w:rPr>
          <w:i/>
        </w:rPr>
        <w:t>Ключ: Интернет магазин керамической плитки</w:t>
      </w:r>
      <w:r>
        <w:rPr>
          <w:i/>
        </w:rPr>
        <w:t xml:space="preserve">, </w:t>
      </w:r>
      <w:r w:rsidRPr="00C716BB">
        <w:rPr>
          <w:i/>
        </w:rPr>
        <w:t>керамическая плитка</w:t>
      </w:r>
    </w:p>
    <w:p w:rsidR="00591F80" w:rsidRPr="00C716BB" w:rsidRDefault="00591F80" w:rsidP="00C716BB">
      <w:pPr>
        <w:jc w:val="center"/>
        <w:rPr>
          <w:b/>
        </w:rPr>
      </w:pPr>
      <w:r w:rsidRPr="00C716BB">
        <w:rPr>
          <w:b/>
        </w:rPr>
        <w:t>Керамическая плитка, имитирующая природный камень.</w:t>
      </w:r>
    </w:p>
    <w:p w:rsidR="00591F80" w:rsidRDefault="00591F80" w:rsidP="00591F80">
      <w:r>
        <w:t xml:space="preserve">Какие ощущения вызывает у Вас вид старинной каменной стены, увитой плющом или слегка подернутой мхом? Рыцарского каминного зала, костела или оперного театра. </w:t>
      </w:r>
      <w:proofErr w:type="gramStart"/>
      <w:r>
        <w:t>Лично у меня каменные стены ассоциируются с фильмом о трех мушкетерах, снятом</w:t>
      </w:r>
      <w:r w:rsidR="001351BF">
        <w:t xml:space="preserve"> </w:t>
      </w:r>
      <w:r>
        <w:t>во Львове.</w:t>
      </w:r>
      <w:proofErr w:type="gramEnd"/>
    </w:p>
    <w:p w:rsidR="00591F80" w:rsidRDefault="00591F80" w:rsidP="00591F80">
      <w:r>
        <w:t xml:space="preserve">Удивительное сочетание солидности и уюта, торжественности и тепла придает помещениям </w:t>
      </w:r>
      <w:r w:rsidRPr="00A20744">
        <w:rPr>
          <w:color w:val="FF0000"/>
        </w:rPr>
        <w:t>керамическая плитка</w:t>
      </w:r>
      <w:r>
        <w:t>, имитирующая природный камень.</w:t>
      </w:r>
      <w:r w:rsidR="001351BF">
        <w:t xml:space="preserve"> </w:t>
      </w:r>
      <w:r>
        <w:t>Причем этот материал одинаково хорош как для внешней облицовки стен, так и для внутренней отделки стен и полов.</w:t>
      </w:r>
    </w:p>
    <w:p w:rsidR="00591F80" w:rsidRDefault="00591F80" w:rsidP="00591F80">
      <w:r>
        <w:t xml:space="preserve">Благодаря высокой прочности, </w:t>
      </w:r>
      <w:proofErr w:type="spellStart"/>
      <w:r>
        <w:t>термо</w:t>
      </w:r>
      <w:proofErr w:type="spellEnd"/>
      <w:r>
        <w:t xml:space="preserve">- и водостойкости, </w:t>
      </w:r>
      <w:r w:rsidR="00A20744" w:rsidRPr="00A20744">
        <w:rPr>
          <w:color w:val="FF0000"/>
        </w:rPr>
        <w:t xml:space="preserve">керамическая </w:t>
      </w:r>
      <w:r w:rsidRPr="00A20744">
        <w:rPr>
          <w:color w:val="FF0000"/>
        </w:rPr>
        <w:t xml:space="preserve">плитка </w:t>
      </w:r>
      <w:r>
        <w:t>превосходно защищает стены и пол, устойчива к повреждениям, хорошо чистится и многие годы сохраняет свой первоначальный вид.</w:t>
      </w:r>
    </w:p>
    <w:p w:rsidR="00591F80" w:rsidRDefault="00A20744" w:rsidP="00591F80">
      <w:r w:rsidRPr="00A20744">
        <w:rPr>
          <w:color w:val="FF0000"/>
        </w:rPr>
        <w:t xml:space="preserve">Интернет магазин керамической плитки </w:t>
      </w:r>
      <w:r>
        <w:t>имеет большой выбор цветовой гаммы, фактуры, размеров этого отделочного материала.</w:t>
      </w:r>
      <w:r w:rsidR="00591F80">
        <w:t xml:space="preserve"> </w:t>
      </w:r>
      <w:r>
        <w:t>Т</w:t>
      </w:r>
      <w:r w:rsidR="00591F80">
        <w:t>ип поверхности и фактура плитки определя</w:t>
      </w:r>
      <w:r>
        <w:t>ю</w:t>
      </w:r>
      <w:r w:rsidR="00591F80">
        <w:t>т место и способ ее применения. Так, матовую керамическую плитку чаще используют для покрытия полов. Она прочна, хорошо впитывает влагу и не скользит.</w:t>
      </w:r>
    </w:p>
    <w:p w:rsidR="00591F80" w:rsidRDefault="00591F80" w:rsidP="00591F80">
      <w:r>
        <w:t>Глянцевая плитка чаще применяется для отделки гостиной, каминов, кухонных фасадов. Рельефную плитку дизайнеры любят использовать в интерьере прихожих, коридоров и залов ожидания.</w:t>
      </w:r>
    </w:p>
    <w:p w:rsidR="00591F80" w:rsidRDefault="00591F80" w:rsidP="00591F80">
      <w:r>
        <w:t xml:space="preserve">Плитка под камень прекрасно сочетается с деревянными конструкциями. Очень часто при декорировании таких интерьеров используют </w:t>
      </w:r>
      <w:r w:rsidR="00A20744">
        <w:t>кованые</w:t>
      </w:r>
      <w:r>
        <w:t xml:space="preserve"> изделия.</w:t>
      </w:r>
    </w:p>
    <w:p w:rsidR="00591F80" w:rsidRDefault="00591F80" w:rsidP="00591F80">
      <w:r>
        <w:t xml:space="preserve">Монтаж керамической плитки, имитирующей природный камень, возможен на бетонную, кирпичную поверхность или на </w:t>
      </w:r>
      <w:proofErr w:type="spellStart"/>
      <w:r>
        <w:t>гипсокартон</w:t>
      </w:r>
      <w:proofErr w:type="spellEnd"/>
      <w:r>
        <w:t>. Предварительно поверхность очищают, штукатурят и грунтуют.</w:t>
      </w:r>
    </w:p>
    <w:p w:rsidR="00591F80" w:rsidRDefault="00591F80" w:rsidP="00591F80">
      <w:r>
        <w:t xml:space="preserve">Внешняя сторона плитки покрыта специальным глянцевым раствором, предотвращающим попадание влаги и пыли и придающим плитке дополнительную прочность. С внутренней стороны на изделии выполнены насечки, с помощью  которых обеспечивается надежное сцепление плитки с основанием. </w:t>
      </w:r>
    </w:p>
    <w:p w:rsidR="00F604C2" w:rsidRDefault="00591F80" w:rsidP="00591F80">
      <w:r>
        <w:t xml:space="preserve"> Если сравнивать между керамической плиткой, имитирующей природный камень и материалом из натурального камня, то при равных показателях долговечности, прочности и красоте, </w:t>
      </w:r>
      <w:r w:rsidR="00A20744">
        <w:t>натуральный камень значительно дороже.</w:t>
      </w:r>
    </w:p>
    <w:p w:rsidR="00A20744" w:rsidRDefault="00A20744" w:rsidP="00591F80">
      <w:r>
        <w:t>Ознакомиться с каталогом продукции и сделать заказ Вы сможете в магазинах керамической плитки в Нижнем Новгороде.</w:t>
      </w:r>
    </w:p>
    <w:p w:rsidR="007373B5" w:rsidRDefault="007373B5" w:rsidP="00591F80"/>
    <w:p w:rsidR="007373B5" w:rsidRDefault="007373B5" w:rsidP="00591F80"/>
    <w:p w:rsidR="007373B5" w:rsidRDefault="007373B5" w:rsidP="00591F80"/>
    <w:p w:rsidR="007373B5" w:rsidRDefault="007373B5" w:rsidP="00591F80">
      <w:bookmarkStart w:id="0" w:name="_GoBack"/>
      <w:bookmarkEnd w:id="0"/>
    </w:p>
    <w:sectPr w:rsidR="00737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000"/>
    <w:rsid w:val="001256AC"/>
    <w:rsid w:val="001351BF"/>
    <w:rsid w:val="00251428"/>
    <w:rsid w:val="002C494D"/>
    <w:rsid w:val="002F3E28"/>
    <w:rsid w:val="003C2A1A"/>
    <w:rsid w:val="003E2A90"/>
    <w:rsid w:val="00591F80"/>
    <w:rsid w:val="006541FF"/>
    <w:rsid w:val="006C29E5"/>
    <w:rsid w:val="007373B5"/>
    <w:rsid w:val="00750000"/>
    <w:rsid w:val="00A20744"/>
    <w:rsid w:val="00BB1610"/>
    <w:rsid w:val="00BC1D0F"/>
    <w:rsid w:val="00BD6FA2"/>
    <w:rsid w:val="00C716BB"/>
    <w:rsid w:val="00E84BC2"/>
    <w:rsid w:val="00F6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1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"Днепроспецсталь"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Титаренко</dc:creator>
  <cp:lastModifiedBy>Николай Титаренко</cp:lastModifiedBy>
  <cp:revision>10</cp:revision>
  <dcterms:created xsi:type="dcterms:W3CDTF">2018-06-22T06:27:00Z</dcterms:created>
  <dcterms:modified xsi:type="dcterms:W3CDTF">2018-06-26T13:49:00Z</dcterms:modified>
</cp:coreProperties>
</file>