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55B71" w14:textId="26292D05" w:rsidR="00F12C76" w:rsidRPr="00262A70" w:rsidRDefault="00262A70" w:rsidP="00262A70">
      <w:pPr>
        <w:spacing w:after="0"/>
        <w:jc w:val="center"/>
        <w:rPr>
          <w:b/>
          <w:bCs/>
          <w:u w:val="single"/>
          <w:lang w:val="uk-UA"/>
        </w:rPr>
      </w:pPr>
      <w:r w:rsidRPr="00262A70">
        <w:rPr>
          <w:b/>
          <w:bCs/>
          <w:u w:val="single"/>
          <w:lang w:val="uk-UA"/>
        </w:rPr>
        <w:t>КОЛОРИСТИКА</w:t>
      </w:r>
    </w:p>
    <w:p w14:paraId="4D159F27" w14:textId="52DA73D5" w:rsidR="00262A70" w:rsidRPr="00262A70" w:rsidRDefault="00262A70" w:rsidP="00262A70">
      <w:pPr>
        <w:spacing w:after="0"/>
        <w:jc w:val="center"/>
        <w:rPr>
          <w:b/>
          <w:bCs/>
          <w:lang w:val="uk-UA"/>
        </w:rPr>
      </w:pPr>
      <w:r>
        <w:rPr>
          <w:b/>
          <w:bCs/>
          <w:noProof/>
          <w:lang w:val="uk-UA"/>
        </w:rPr>
        <w:drawing>
          <wp:inline distT="0" distB="0" distL="0" distR="0" wp14:anchorId="219A8AB9" wp14:editId="49BE028B">
            <wp:extent cx="3162300" cy="3162300"/>
            <wp:effectExtent l="0" t="0" r="0" b="0"/>
            <wp:docPr id="5391517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151712" name="Рисунок 5391517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97078" w14:textId="71552140" w:rsidR="00262A70" w:rsidRDefault="00262A70" w:rsidP="00262A70">
      <w:pPr>
        <w:spacing w:after="0"/>
        <w:jc w:val="center"/>
        <w:rPr>
          <w:b/>
          <w:bCs/>
          <w:lang w:val="uk-UA"/>
        </w:rPr>
      </w:pPr>
      <w:r w:rsidRPr="00262A70">
        <w:rPr>
          <w:b/>
          <w:bCs/>
          <w:lang w:val="uk-UA"/>
        </w:rPr>
        <w:t>КОЛО ІТЕНА</w:t>
      </w:r>
    </w:p>
    <w:p w14:paraId="7F5944DC" w14:textId="19944448" w:rsidR="00262A70" w:rsidRPr="00262A70" w:rsidRDefault="00262A70" w:rsidP="00262A70">
      <w:pPr>
        <w:spacing w:after="0"/>
        <w:rPr>
          <w:b/>
          <w:bCs/>
          <w:lang w:val="uk-UA"/>
        </w:rPr>
      </w:pPr>
      <w:r w:rsidRPr="00262A70">
        <w:rPr>
          <w:b/>
          <w:bCs/>
          <w:lang w:val="uk-UA"/>
        </w:rPr>
        <w:t xml:space="preserve">Кольорове коло поділяється на </w:t>
      </w:r>
      <w:r w:rsidRPr="00262A70">
        <w:rPr>
          <w:b/>
          <w:bCs/>
          <w:u w:val="single"/>
          <w:lang w:val="uk-UA"/>
        </w:rPr>
        <w:t>первинні</w:t>
      </w:r>
      <w:r w:rsidRPr="00262A70">
        <w:rPr>
          <w:b/>
          <w:bCs/>
          <w:lang w:val="uk-UA"/>
        </w:rPr>
        <w:t xml:space="preserve"> та</w:t>
      </w:r>
      <w:r w:rsidRPr="00262A70">
        <w:rPr>
          <w:b/>
          <w:bCs/>
          <w:u w:val="single"/>
          <w:lang w:val="uk-UA"/>
        </w:rPr>
        <w:t xml:space="preserve"> вторинні</w:t>
      </w:r>
      <w:r w:rsidRPr="00262A70">
        <w:rPr>
          <w:b/>
          <w:bCs/>
          <w:lang w:val="uk-UA"/>
        </w:rPr>
        <w:t xml:space="preserve"> кольори.</w:t>
      </w:r>
    </w:p>
    <w:p w14:paraId="2DDAA894" w14:textId="77777777" w:rsidR="00262A70" w:rsidRDefault="00262A70" w:rsidP="00262A70">
      <w:pPr>
        <w:spacing w:after="0"/>
        <w:rPr>
          <w:lang w:val="uk-UA"/>
        </w:rPr>
      </w:pPr>
    </w:p>
    <w:p w14:paraId="3A6DDC45" w14:textId="675F30E9" w:rsidR="00262A70" w:rsidRDefault="00262A70" w:rsidP="00262A70">
      <w:pPr>
        <w:spacing w:after="0"/>
        <w:rPr>
          <w:lang w:val="uk-UA"/>
        </w:rPr>
      </w:pPr>
      <w:r w:rsidRPr="00262A70">
        <w:rPr>
          <w:b/>
          <w:bCs/>
          <w:lang w:val="uk-UA"/>
        </w:rPr>
        <w:t xml:space="preserve">Первинні кольори </w:t>
      </w:r>
      <w:r>
        <w:rPr>
          <w:lang w:val="uk-UA"/>
        </w:rPr>
        <w:t xml:space="preserve">– це кольори які не отримуються шляхом змішання. </w:t>
      </w:r>
    </w:p>
    <w:p w14:paraId="6EA6759C" w14:textId="78439E3C" w:rsidR="00262A70" w:rsidRPr="00262A70" w:rsidRDefault="00262A70" w:rsidP="00262A70">
      <w:pPr>
        <w:spacing w:after="0"/>
        <w:jc w:val="center"/>
        <w:rPr>
          <w:i/>
          <w:iCs/>
          <w:lang w:val="uk-UA"/>
        </w:rPr>
      </w:pPr>
      <w:r w:rsidRPr="00262A70">
        <w:rPr>
          <w:i/>
          <w:iCs/>
          <w:color w:val="BF8F00" w:themeColor="accent4" w:themeShade="BF"/>
          <w:lang w:val="uk-UA"/>
        </w:rPr>
        <w:t>ЖОВТИЙ</w:t>
      </w:r>
      <w:r w:rsidRPr="00262A70">
        <w:rPr>
          <w:i/>
          <w:iCs/>
          <w:lang w:val="uk-UA"/>
        </w:rPr>
        <w:t>-</w:t>
      </w:r>
      <w:r w:rsidRPr="00262A70">
        <w:rPr>
          <w:i/>
          <w:iCs/>
          <w:color w:val="C00000"/>
          <w:lang w:val="uk-UA"/>
        </w:rPr>
        <w:t>ЧЕРВОНИЙ</w:t>
      </w:r>
      <w:r w:rsidRPr="00262A70">
        <w:rPr>
          <w:i/>
          <w:iCs/>
          <w:lang w:val="uk-UA"/>
        </w:rPr>
        <w:t>-</w:t>
      </w:r>
      <w:r w:rsidRPr="00262A70">
        <w:rPr>
          <w:i/>
          <w:iCs/>
          <w:color w:val="0070C0"/>
          <w:lang w:val="uk-UA"/>
        </w:rPr>
        <w:t>СИНІЙ</w:t>
      </w:r>
    </w:p>
    <w:p w14:paraId="5BF751FB" w14:textId="77777777" w:rsidR="00262A70" w:rsidRDefault="00262A70" w:rsidP="00262A70">
      <w:pPr>
        <w:spacing w:after="0"/>
        <w:rPr>
          <w:lang w:val="uk-UA"/>
        </w:rPr>
      </w:pPr>
    </w:p>
    <w:p w14:paraId="57787445" w14:textId="6DC409E7" w:rsidR="00262A70" w:rsidRDefault="00262A70" w:rsidP="00262A70">
      <w:pPr>
        <w:spacing w:after="0"/>
        <w:rPr>
          <w:lang w:val="uk-UA"/>
        </w:rPr>
      </w:pPr>
      <w:r w:rsidRPr="00262A70">
        <w:rPr>
          <w:b/>
          <w:bCs/>
          <w:lang w:val="uk-UA"/>
        </w:rPr>
        <w:t>Вторинні кольори</w:t>
      </w:r>
      <w:r>
        <w:rPr>
          <w:lang w:val="uk-UA"/>
        </w:rPr>
        <w:t xml:space="preserve"> – це кольори отримуються шляхом змішування двох первинних кольорів. </w:t>
      </w:r>
    </w:p>
    <w:p w14:paraId="38A34257" w14:textId="48B8E55B" w:rsidR="00262A70" w:rsidRPr="00262A70" w:rsidRDefault="00262A70" w:rsidP="00262A70">
      <w:pPr>
        <w:spacing w:after="0"/>
        <w:jc w:val="center"/>
        <w:rPr>
          <w:i/>
          <w:iCs/>
          <w:lang w:val="uk-UA"/>
        </w:rPr>
      </w:pPr>
      <w:r w:rsidRPr="00262A70">
        <w:rPr>
          <w:i/>
          <w:iCs/>
          <w:color w:val="00B050"/>
          <w:lang w:val="uk-UA"/>
        </w:rPr>
        <w:t>ЗЕЛЕНИЙ</w:t>
      </w:r>
      <w:r w:rsidRPr="00262A70">
        <w:rPr>
          <w:i/>
          <w:iCs/>
          <w:lang w:val="uk-UA"/>
        </w:rPr>
        <w:t>-</w:t>
      </w:r>
      <w:r w:rsidRPr="00262A70">
        <w:rPr>
          <w:i/>
          <w:iCs/>
          <w:color w:val="C45911" w:themeColor="accent2" w:themeShade="BF"/>
          <w:lang w:val="uk-UA"/>
        </w:rPr>
        <w:t>ОРАНЖЕВИЙ</w:t>
      </w:r>
      <w:r w:rsidRPr="00262A70">
        <w:rPr>
          <w:i/>
          <w:iCs/>
          <w:lang w:val="uk-UA"/>
        </w:rPr>
        <w:t>-</w:t>
      </w:r>
      <w:r w:rsidRPr="00262A70">
        <w:rPr>
          <w:i/>
          <w:iCs/>
          <w:color w:val="7030A0"/>
          <w:lang w:val="uk-UA"/>
        </w:rPr>
        <w:t>ФІОЛЕТОВИЙ</w:t>
      </w:r>
    </w:p>
    <w:p w14:paraId="1C7A909B" w14:textId="77777777" w:rsidR="00262A70" w:rsidRPr="00262A70" w:rsidRDefault="00262A70" w:rsidP="00262A70">
      <w:pPr>
        <w:spacing w:after="0"/>
        <w:jc w:val="center"/>
        <w:rPr>
          <w:b/>
          <w:bCs/>
          <w:lang w:val="uk-UA"/>
        </w:rPr>
      </w:pPr>
    </w:p>
    <w:p w14:paraId="0542E1B7" w14:textId="0094A5A0" w:rsidR="00262A70" w:rsidRDefault="00262A70" w:rsidP="00262A70">
      <w:pPr>
        <w:spacing w:after="0"/>
        <w:jc w:val="both"/>
        <w:rPr>
          <w:lang w:val="uk-UA"/>
        </w:rPr>
      </w:pPr>
      <w:r w:rsidRPr="00262A70">
        <w:rPr>
          <w:b/>
          <w:bCs/>
          <w:lang w:val="uk-UA"/>
        </w:rPr>
        <w:t>НЕЙТРАЛІЗАЦІЯ КОЛЬОРУ</w:t>
      </w:r>
      <w:r>
        <w:rPr>
          <w:lang w:val="uk-UA"/>
        </w:rPr>
        <w:t xml:space="preserve"> – відбувається шляхом навпроти </w:t>
      </w:r>
      <w:proofErr w:type="spellStart"/>
      <w:r>
        <w:rPr>
          <w:lang w:val="uk-UA"/>
        </w:rPr>
        <w:t>стоящого</w:t>
      </w:r>
      <w:proofErr w:type="spellEnd"/>
      <w:r>
        <w:rPr>
          <w:lang w:val="uk-UA"/>
        </w:rPr>
        <w:t xml:space="preserve"> кольору в колі </w:t>
      </w:r>
      <w:proofErr w:type="spellStart"/>
      <w:r>
        <w:rPr>
          <w:lang w:val="uk-UA"/>
        </w:rPr>
        <w:t>Ітена</w:t>
      </w:r>
      <w:proofErr w:type="spellEnd"/>
      <w:r>
        <w:rPr>
          <w:lang w:val="uk-UA"/>
        </w:rPr>
        <w:t xml:space="preserve"> (використовуємо в вирішенні питання з перманентом )</w:t>
      </w:r>
    </w:p>
    <w:p w14:paraId="5E02FBF4" w14:textId="63E87A1A" w:rsidR="00262A70" w:rsidRPr="00262A70" w:rsidRDefault="00262A70" w:rsidP="00262A70">
      <w:pPr>
        <w:spacing w:after="0"/>
        <w:jc w:val="center"/>
        <w:rPr>
          <w:b/>
          <w:bCs/>
          <w:i/>
          <w:iCs/>
          <w:lang w:val="uk-UA"/>
        </w:rPr>
      </w:pPr>
      <w:r w:rsidRPr="00262A70">
        <w:rPr>
          <w:b/>
          <w:bCs/>
          <w:i/>
          <w:iCs/>
          <w:lang w:val="uk-UA"/>
        </w:rPr>
        <w:t>жовтий – фіолетовий</w:t>
      </w:r>
    </w:p>
    <w:p w14:paraId="3FD775AA" w14:textId="5F04A3E8" w:rsidR="00262A70" w:rsidRPr="00262A70" w:rsidRDefault="00262A70" w:rsidP="00262A70">
      <w:pPr>
        <w:spacing w:after="0"/>
        <w:jc w:val="center"/>
        <w:rPr>
          <w:b/>
          <w:bCs/>
          <w:i/>
          <w:iCs/>
          <w:lang w:val="uk-UA"/>
        </w:rPr>
      </w:pPr>
      <w:r w:rsidRPr="00262A70">
        <w:rPr>
          <w:b/>
          <w:bCs/>
          <w:i/>
          <w:iCs/>
          <w:lang w:val="uk-UA"/>
        </w:rPr>
        <w:t>красний – зелений</w:t>
      </w:r>
    </w:p>
    <w:p w14:paraId="47B7F75C" w14:textId="3B921920" w:rsidR="00262A70" w:rsidRDefault="00262A70" w:rsidP="00262A70">
      <w:pPr>
        <w:spacing w:after="0"/>
        <w:jc w:val="center"/>
        <w:rPr>
          <w:b/>
          <w:bCs/>
          <w:i/>
          <w:iCs/>
          <w:lang w:val="uk-UA"/>
        </w:rPr>
      </w:pPr>
      <w:r w:rsidRPr="00262A70">
        <w:rPr>
          <w:b/>
          <w:bCs/>
          <w:i/>
          <w:iCs/>
          <w:lang w:val="uk-UA"/>
        </w:rPr>
        <w:t>синій – оранжевий</w:t>
      </w:r>
    </w:p>
    <w:p w14:paraId="72E7F0BD" w14:textId="77777777" w:rsidR="00C66171" w:rsidRDefault="00C66171" w:rsidP="00262A70">
      <w:pPr>
        <w:spacing w:after="0"/>
        <w:jc w:val="center"/>
        <w:rPr>
          <w:b/>
          <w:bCs/>
          <w:i/>
          <w:iCs/>
          <w:lang w:val="uk-UA"/>
        </w:rPr>
      </w:pPr>
    </w:p>
    <w:p w14:paraId="2791167B" w14:textId="77777777" w:rsidR="00C66171" w:rsidRPr="00C66171" w:rsidRDefault="00C66171" w:rsidP="00C66171">
      <w:pPr>
        <w:spacing w:after="0"/>
        <w:jc w:val="both"/>
        <w:rPr>
          <w:lang w:val="uk-UA"/>
        </w:rPr>
      </w:pPr>
      <w:proofErr w:type="spellStart"/>
      <w:r w:rsidRPr="00C66171">
        <w:rPr>
          <w:b/>
          <w:bCs/>
          <w:lang w:val="uk-UA"/>
        </w:rPr>
        <w:t>Третичні</w:t>
      </w:r>
      <w:proofErr w:type="spellEnd"/>
      <w:r w:rsidRPr="00C66171">
        <w:rPr>
          <w:b/>
          <w:bCs/>
          <w:lang w:val="uk-UA"/>
        </w:rPr>
        <w:t xml:space="preserve"> кольори </w:t>
      </w:r>
      <w:r w:rsidRPr="00C66171">
        <w:rPr>
          <w:lang w:val="uk-UA"/>
        </w:rPr>
        <w:t>утворюються змішуванням одного основного та одного вторинного кольору. У колі вони займають проміжне положення між основним і вторинним кольорами.</w:t>
      </w:r>
    </w:p>
    <w:p w14:paraId="04182D6D" w14:textId="77777777" w:rsidR="00C66171" w:rsidRPr="00C66171" w:rsidRDefault="00C66171" w:rsidP="00C66171">
      <w:pPr>
        <w:spacing w:after="0"/>
        <w:jc w:val="both"/>
        <w:rPr>
          <w:lang w:val="uk-UA"/>
        </w:rPr>
      </w:pPr>
    </w:p>
    <w:p w14:paraId="2E935FAD" w14:textId="77777777" w:rsidR="00C66171" w:rsidRPr="00C66171" w:rsidRDefault="00C66171" w:rsidP="00C66171">
      <w:pPr>
        <w:spacing w:after="0"/>
        <w:jc w:val="both"/>
        <w:rPr>
          <w:b/>
          <w:bCs/>
          <w:i/>
          <w:iCs/>
          <w:lang w:val="uk-UA"/>
        </w:rPr>
      </w:pPr>
      <w:r w:rsidRPr="00C66171">
        <w:rPr>
          <w:b/>
          <w:bCs/>
          <w:i/>
          <w:iCs/>
          <w:lang w:val="uk-UA"/>
        </w:rPr>
        <w:t>До третинних кольорів відносяться:</w:t>
      </w:r>
    </w:p>
    <w:p w14:paraId="66CA48B6" w14:textId="77777777" w:rsidR="00C66171" w:rsidRPr="00C66171" w:rsidRDefault="00C66171" w:rsidP="00C66171">
      <w:pPr>
        <w:spacing w:after="0"/>
        <w:jc w:val="both"/>
        <w:rPr>
          <w:lang w:val="uk-UA"/>
        </w:rPr>
      </w:pPr>
    </w:p>
    <w:p w14:paraId="7954584A" w14:textId="77777777" w:rsidR="00C66171" w:rsidRPr="00C66171" w:rsidRDefault="00C66171" w:rsidP="00C66171">
      <w:pPr>
        <w:spacing w:after="0"/>
        <w:jc w:val="both"/>
        <w:rPr>
          <w:lang w:val="uk-UA"/>
        </w:rPr>
      </w:pPr>
      <w:r w:rsidRPr="00C66171">
        <w:rPr>
          <w:lang w:val="uk-UA"/>
        </w:rPr>
        <w:t>жовто-помаранчевий;</w:t>
      </w:r>
    </w:p>
    <w:p w14:paraId="33CBF77C" w14:textId="77777777" w:rsidR="00C66171" w:rsidRPr="00C66171" w:rsidRDefault="00C66171" w:rsidP="00C66171">
      <w:pPr>
        <w:spacing w:after="0"/>
        <w:jc w:val="both"/>
        <w:rPr>
          <w:lang w:val="uk-UA"/>
        </w:rPr>
      </w:pPr>
      <w:proofErr w:type="spellStart"/>
      <w:r w:rsidRPr="00C66171">
        <w:rPr>
          <w:lang w:val="uk-UA"/>
        </w:rPr>
        <w:t>червоно</w:t>
      </w:r>
      <w:proofErr w:type="spellEnd"/>
      <w:r w:rsidRPr="00C66171">
        <w:rPr>
          <w:lang w:val="uk-UA"/>
        </w:rPr>
        <w:t>-помаранчевий;</w:t>
      </w:r>
    </w:p>
    <w:p w14:paraId="32E21967" w14:textId="77777777" w:rsidR="00C66171" w:rsidRPr="00C66171" w:rsidRDefault="00C66171" w:rsidP="00C66171">
      <w:pPr>
        <w:spacing w:after="0"/>
        <w:jc w:val="both"/>
        <w:rPr>
          <w:lang w:val="uk-UA"/>
        </w:rPr>
      </w:pPr>
      <w:r w:rsidRPr="00C66171">
        <w:rPr>
          <w:lang w:val="uk-UA"/>
        </w:rPr>
        <w:t>червоно-фіолетовий;</w:t>
      </w:r>
    </w:p>
    <w:p w14:paraId="26F55797" w14:textId="77777777" w:rsidR="00C66171" w:rsidRPr="00C66171" w:rsidRDefault="00C66171" w:rsidP="00C66171">
      <w:pPr>
        <w:spacing w:after="0"/>
        <w:jc w:val="both"/>
        <w:rPr>
          <w:lang w:val="uk-UA"/>
        </w:rPr>
      </w:pPr>
      <w:r w:rsidRPr="00C66171">
        <w:rPr>
          <w:lang w:val="uk-UA"/>
        </w:rPr>
        <w:t>синьо-фіолетовий;</w:t>
      </w:r>
    </w:p>
    <w:p w14:paraId="2D2E0729" w14:textId="77777777" w:rsidR="00C66171" w:rsidRPr="00C66171" w:rsidRDefault="00C66171" w:rsidP="00C66171">
      <w:pPr>
        <w:spacing w:after="0"/>
        <w:jc w:val="both"/>
        <w:rPr>
          <w:lang w:val="uk-UA"/>
        </w:rPr>
      </w:pPr>
      <w:r w:rsidRPr="00C66171">
        <w:rPr>
          <w:lang w:val="uk-UA"/>
        </w:rPr>
        <w:t>синьо-зелений;</w:t>
      </w:r>
    </w:p>
    <w:p w14:paraId="509D74E7" w14:textId="470B6D95" w:rsidR="00262A70" w:rsidRDefault="00C66171" w:rsidP="00C66171">
      <w:pPr>
        <w:spacing w:after="0"/>
        <w:jc w:val="both"/>
        <w:rPr>
          <w:lang w:val="uk-UA"/>
        </w:rPr>
      </w:pPr>
      <w:r w:rsidRPr="00C66171">
        <w:rPr>
          <w:lang w:val="uk-UA"/>
        </w:rPr>
        <w:t>жовто-зелений.</w:t>
      </w:r>
    </w:p>
    <w:p w14:paraId="7DEFCDB4" w14:textId="647B4614" w:rsidR="00706B10" w:rsidRPr="00706B10" w:rsidRDefault="00706B10" w:rsidP="00706B10">
      <w:pPr>
        <w:spacing w:after="0"/>
        <w:jc w:val="both"/>
        <w:rPr>
          <w:b/>
          <w:bCs/>
          <w:lang w:val="uk-UA"/>
        </w:rPr>
      </w:pPr>
      <w:r w:rsidRPr="00706B10">
        <w:rPr>
          <w:b/>
          <w:bCs/>
          <w:lang w:val="uk-UA"/>
        </w:rPr>
        <w:lastRenderedPageBreak/>
        <w:t>СХЕМИ ПОЄДНАННЯ КОЛЬОРІВ ЗА КОЛІРНИМ КОЛОМ ІТТЕНА</w:t>
      </w:r>
    </w:p>
    <w:p w14:paraId="73B36C25" w14:textId="77777777" w:rsidR="00706B10" w:rsidRPr="00706B10" w:rsidRDefault="00706B10" w:rsidP="00706B10">
      <w:pPr>
        <w:spacing w:after="0"/>
        <w:jc w:val="both"/>
        <w:rPr>
          <w:lang w:val="uk-UA"/>
        </w:rPr>
      </w:pPr>
      <w:r w:rsidRPr="00706B10">
        <w:rPr>
          <w:lang w:val="uk-UA"/>
        </w:rPr>
        <w:t xml:space="preserve">На основі колірного кола </w:t>
      </w:r>
      <w:proofErr w:type="spellStart"/>
      <w:r w:rsidRPr="00706B10">
        <w:rPr>
          <w:lang w:val="uk-UA"/>
        </w:rPr>
        <w:t>Іттена</w:t>
      </w:r>
      <w:proofErr w:type="spellEnd"/>
      <w:r w:rsidRPr="00706B10">
        <w:rPr>
          <w:lang w:val="uk-UA"/>
        </w:rPr>
        <w:t xml:space="preserve"> будуються принципи поєднання та гармонії кольорів.</w:t>
      </w:r>
    </w:p>
    <w:p w14:paraId="4548CE16" w14:textId="77777777" w:rsidR="00706B10" w:rsidRPr="00706B10" w:rsidRDefault="00706B10" w:rsidP="00706B10">
      <w:pPr>
        <w:spacing w:after="0"/>
        <w:jc w:val="both"/>
        <w:rPr>
          <w:lang w:val="uk-UA"/>
        </w:rPr>
      </w:pPr>
    </w:p>
    <w:p w14:paraId="15170B92" w14:textId="77777777" w:rsidR="00706B10" w:rsidRPr="00706B10" w:rsidRDefault="00706B10" w:rsidP="00706B10">
      <w:pPr>
        <w:spacing w:after="0"/>
        <w:jc w:val="both"/>
        <w:rPr>
          <w:b/>
          <w:bCs/>
          <w:i/>
          <w:iCs/>
          <w:lang w:val="uk-UA"/>
        </w:rPr>
      </w:pPr>
      <w:r w:rsidRPr="00706B10">
        <w:rPr>
          <w:b/>
          <w:bCs/>
          <w:i/>
          <w:iCs/>
          <w:lang w:val="uk-UA"/>
        </w:rPr>
        <w:t>Існує три основні принципи/схеми поєднання кольорів: комплементарні кольори, аналогічні та тріадні кольори.</w:t>
      </w:r>
    </w:p>
    <w:p w14:paraId="302390E5" w14:textId="77777777" w:rsidR="00706B10" w:rsidRPr="00706B10" w:rsidRDefault="00706B10" w:rsidP="00706B10">
      <w:pPr>
        <w:spacing w:after="0"/>
        <w:jc w:val="both"/>
        <w:rPr>
          <w:lang w:val="uk-UA"/>
        </w:rPr>
      </w:pPr>
    </w:p>
    <w:p w14:paraId="79A81835" w14:textId="5F7A6526" w:rsidR="00706B10" w:rsidRDefault="00706B10" w:rsidP="00706B10">
      <w:pPr>
        <w:spacing w:after="0"/>
        <w:jc w:val="both"/>
        <w:rPr>
          <w:lang w:val="uk-UA"/>
        </w:rPr>
      </w:pPr>
      <w:r w:rsidRPr="00706B10">
        <w:rPr>
          <w:b/>
          <w:bCs/>
          <w:lang w:val="uk-UA"/>
        </w:rPr>
        <w:t>Комплементарне</w:t>
      </w:r>
      <w:r w:rsidRPr="00706B10">
        <w:rPr>
          <w:lang w:val="uk-UA"/>
        </w:rPr>
        <w:t xml:space="preserve"> – поєднання на основі двох кольорів, що знаходяться один проти одного на кольоровому колі. Такі кольори створюють сильний контраст і взаємно посилюють один одного, роблячи комбінацію яскравою та динамічною.</w:t>
      </w:r>
    </w:p>
    <w:p w14:paraId="1176C9EA" w14:textId="10C8114B" w:rsidR="00706B10" w:rsidRDefault="00706B10" w:rsidP="00706B10">
      <w:pPr>
        <w:spacing w:after="0"/>
        <w:jc w:val="both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664C2A9C" wp14:editId="46C8979F">
            <wp:extent cx="1409700" cy="1409700"/>
            <wp:effectExtent l="0" t="0" r="0" b="0"/>
            <wp:docPr id="126761729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617297" name="Рисунок 126761729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A6072" w14:textId="77777777" w:rsidR="00706B10" w:rsidRDefault="00706B10" w:rsidP="00706B10">
      <w:pPr>
        <w:spacing w:after="0"/>
        <w:jc w:val="both"/>
        <w:rPr>
          <w:lang w:val="uk-UA"/>
        </w:rPr>
      </w:pPr>
    </w:p>
    <w:p w14:paraId="7060305A" w14:textId="0686EBD1" w:rsidR="00706B10" w:rsidRDefault="00706B10" w:rsidP="00706B10">
      <w:pPr>
        <w:spacing w:after="0"/>
        <w:jc w:val="both"/>
        <w:rPr>
          <w:lang w:val="uk-UA"/>
        </w:rPr>
      </w:pPr>
      <w:r w:rsidRPr="00706B10">
        <w:rPr>
          <w:b/>
          <w:bCs/>
          <w:lang w:val="uk-UA"/>
        </w:rPr>
        <w:t xml:space="preserve">Аналогічне </w:t>
      </w:r>
      <w:r w:rsidRPr="00706B10">
        <w:rPr>
          <w:lang w:val="uk-UA"/>
        </w:rPr>
        <w:t>– кольори знаходяться поруч один з одним на кольоровому колі. Такі кольори мають одну загальну основну складову кольорів і створюють гармонійне поєднання. Аналогічні колірні схеми часто використовуються для створення спокійного та збалансованого ефекту.</w:t>
      </w:r>
    </w:p>
    <w:p w14:paraId="1C1BF6AE" w14:textId="12FE3064" w:rsidR="00706B10" w:rsidRDefault="00706B10" w:rsidP="00706B10">
      <w:pPr>
        <w:spacing w:after="0"/>
        <w:jc w:val="both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3C931756" wp14:editId="25D0653D">
            <wp:extent cx="1438275" cy="1438275"/>
            <wp:effectExtent l="0" t="0" r="0" b="9525"/>
            <wp:docPr id="174132894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28949" name="Рисунок 17413289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1CA51" w14:textId="3208A6C1" w:rsidR="00706B10" w:rsidRDefault="00706B10" w:rsidP="00706B10">
      <w:pPr>
        <w:spacing w:after="0"/>
        <w:jc w:val="both"/>
        <w:rPr>
          <w:lang w:val="uk-UA"/>
        </w:rPr>
      </w:pPr>
      <w:r w:rsidRPr="00706B10">
        <w:rPr>
          <w:b/>
          <w:bCs/>
          <w:lang w:val="uk-UA"/>
        </w:rPr>
        <w:t>Трикутне (тріада)</w:t>
      </w:r>
      <w:r w:rsidRPr="00706B10">
        <w:rPr>
          <w:lang w:val="uk-UA"/>
        </w:rPr>
        <w:t xml:space="preserve"> - поєднання засноване на трьох кольорах, рівномірно розподілених за колірним колом. Така схема створює яскравий та збалансований контраст, що часто використовується для створення динамічного та живого ефекту.</w:t>
      </w:r>
    </w:p>
    <w:p w14:paraId="32B200C7" w14:textId="6CBA6DDC" w:rsidR="00706B10" w:rsidRDefault="00706B10" w:rsidP="00706B10">
      <w:pPr>
        <w:spacing w:after="0"/>
        <w:jc w:val="both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47157241" wp14:editId="50DF691D">
            <wp:extent cx="1533525" cy="1533525"/>
            <wp:effectExtent l="0" t="0" r="0" b="9525"/>
            <wp:docPr id="57885714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857149" name="Рисунок 5788571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6ECC1" w14:textId="77777777" w:rsidR="00706B10" w:rsidRDefault="00706B10" w:rsidP="00706B10">
      <w:pPr>
        <w:spacing w:after="0"/>
        <w:jc w:val="both"/>
        <w:rPr>
          <w:lang w:val="uk-UA"/>
        </w:rPr>
      </w:pPr>
    </w:p>
    <w:p w14:paraId="383F49BA" w14:textId="77777777" w:rsidR="00706B10" w:rsidRDefault="00706B10" w:rsidP="00706B10">
      <w:pPr>
        <w:spacing w:after="0"/>
        <w:jc w:val="both"/>
        <w:rPr>
          <w:lang w:val="uk-UA"/>
        </w:rPr>
      </w:pPr>
    </w:p>
    <w:p w14:paraId="5B190021" w14:textId="77777777" w:rsidR="00706B10" w:rsidRPr="00C66171" w:rsidRDefault="00706B10" w:rsidP="00706B10">
      <w:pPr>
        <w:spacing w:after="0"/>
        <w:jc w:val="both"/>
        <w:rPr>
          <w:lang w:val="uk-UA"/>
        </w:rPr>
      </w:pPr>
    </w:p>
    <w:p w14:paraId="1D397472" w14:textId="77777777" w:rsidR="00262A70" w:rsidRDefault="00262A70" w:rsidP="00262A70">
      <w:pPr>
        <w:spacing w:after="0"/>
        <w:jc w:val="center"/>
        <w:rPr>
          <w:b/>
          <w:bCs/>
          <w:lang w:val="uk-UA"/>
        </w:rPr>
      </w:pPr>
      <w:r w:rsidRPr="00262A70">
        <w:rPr>
          <w:b/>
          <w:bCs/>
          <w:lang w:val="uk-UA"/>
        </w:rPr>
        <w:lastRenderedPageBreak/>
        <w:t xml:space="preserve">РІВЕНЬ ГЛИБИНИ ТОНУ РГТ </w:t>
      </w:r>
    </w:p>
    <w:p w14:paraId="04E349A0" w14:textId="4034EF4A" w:rsidR="00262A70" w:rsidRDefault="00262A70" w:rsidP="00262A70">
      <w:pPr>
        <w:spacing w:after="0"/>
        <w:jc w:val="center"/>
        <w:rPr>
          <w:b/>
          <w:bCs/>
          <w:lang w:val="uk-UA"/>
        </w:rPr>
      </w:pPr>
      <w:r w:rsidRPr="00262A70">
        <w:rPr>
          <w:b/>
          <w:bCs/>
          <w:lang w:val="uk-UA"/>
        </w:rPr>
        <w:t xml:space="preserve">градація натурального кольору по світлості </w:t>
      </w:r>
    </w:p>
    <w:p w14:paraId="302A0D47" w14:textId="77777777" w:rsidR="00130CE2" w:rsidRDefault="00130CE2" w:rsidP="00262A70">
      <w:pPr>
        <w:spacing w:after="0"/>
        <w:jc w:val="center"/>
        <w:rPr>
          <w:b/>
          <w:bCs/>
          <w:lang w:val="uk-UA"/>
        </w:rPr>
      </w:pPr>
    </w:p>
    <w:p w14:paraId="41EFDB3D" w14:textId="77777777" w:rsidR="00C03FEE" w:rsidRDefault="00C03FEE" w:rsidP="00262A70">
      <w:pPr>
        <w:spacing w:after="0"/>
        <w:jc w:val="center"/>
        <w:rPr>
          <w:b/>
          <w:bCs/>
          <w:lang w:val="uk-UA"/>
        </w:rPr>
      </w:pPr>
    </w:p>
    <w:p w14:paraId="0DA5430A" w14:textId="77777777" w:rsidR="00C03FEE" w:rsidRDefault="00C03FEE" w:rsidP="00262A70">
      <w:pPr>
        <w:spacing w:after="0"/>
        <w:rPr>
          <w:b/>
          <w:bCs/>
          <w:lang w:val="uk-UA"/>
        </w:rPr>
      </w:pPr>
      <w:r w:rsidRPr="00C03FEE">
        <w:rPr>
          <w:b/>
          <w:bCs/>
          <w:lang w:val="uk-UA"/>
        </w:rPr>
        <w:t>глибина — це міра, яка визначає наскільки волосся темне чи світле.</w:t>
      </w:r>
    </w:p>
    <w:p w14:paraId="75C87EC5" w14:textId="77777777" w:rsidR="00C03FEE" w:rsidRDefault="00C03FEE" w:rsidP="00262A70">
      <w:pPr>
        <w:spacing w:after="0"/>
        <w:rPr>
          <w:b/>
          <w:bCs/>
          <w:lang w:val="uk-UA"/>
        </w:rPr>
      </w:pPr>
    </w:p>
    <w:p w14:paraId="295F0C66" w14:textId="3F43C222" w:rsidR="00130CE2" w:rsidRPr="00C03FEE" w:rsidRDefault="00C03FEE" w:rsidP="00C03FEE">
      <w:pPr>
        <w:spacing w:after="0"/>
        <w:jc w:val="both"/>
        <w:rPr>
          <w:lang w:val="uk-UA"/>
        </w:rPr>
      </w:pPr>
      <w:r w:rsidRPr="00C03FEE">
        <w:rPr>
          <w:lang w:val="uk-UA"/>
        </w:rPr>
        <w:t xml:space="preserve">Глибину тону прийнято ділити на ~ десять рівнів, починаючи від чорного до блонду, причому в межах кожної глибини тону вже є безліч </w:t>
      </w:r>
      <w:proofErr w:type="spellStart"/>
      <w:r w:rsidRPr="00C03FEE">
        <w:rPr>
          <w:lang w:val="uk-UA"/>
        </w:rPr>
        <w:t>підтонів</w:t>
      </w:r>
      <w:proofErr w:type="spellEnd"/>
      <w:r w:rsidRPr="00C03FEE">
        <w:rPr>
          <w:lang w:val="uk-UA"/>
        </w:rPr>
        <w:t xml:space="preserve"> кольору. Колористи використовують визначення рівня глибини тону спеціальну шкалу. У ній є 10 рівнів глибини тону натуральних, і далі йдуть штучні дуже світлі тони. Рівень глибини тону – це градація натурального кольору волосся від найтемнішого до найсвітлішого.</w:t>
      </w:r>
      <w:r w:rsidR="00130CE2" w:rsidRPr="00C03FEE">
        <w:rPr>
          <w:noProof/>
          <w:lang w:val="uk-UA"/>
        </w:rPr>
        <w:drawing>
          <wp:anchor distT="0" distB="0" distL="114300" distR="114300" simplePos="0" relativeHeight="251658240" behindDoc="1" locked="0" layoutInCell="1" allowOverlap="1" wp14:anchorId="65F53C31" wp14:editId="193541C8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3017058" cy="4143375"/>
            <wp:effectExtent l="0" t="0" r="0" b="0"/>
            <wp:wrapTight wrapText="bothSides">
              <wp:wrapPolygon edited="0">
                <wp:start x="0" y="0"/>
                <wp:lineTo x="0" y="21451"/>
                <wp:lineTo x="21414" y="21451"/>
                <wp:lineTo x="21414" y="0"/>
                <wp:lineTo x="0" y="0"/>
              </wp:wrapPolygon>
            </wp:wrapTight>
            <wp:docPr id="7533133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313346" name="Рисунок 75331334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058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C4626" w14:textId="1834B96E" w:rsidR="00130CE2" w:rsidRPr="00130CE2" w:rsidRDefault="00130CE2" w:rsidP="00262A70">
      <w:pPr>
        <w:spacing w:after="0"/>
        <w:rPr>
          <w:lang w:val="uk-UA"/>
        </w:rPr>
      </w:pPr>
      <w:r w:rsidRPr="00130CE2">
        <w:rPr>
          <w:lang w:val="uk-UA"/>
        </w:rPr>
        <w:t>Колір волосся залежит</w:t>
      </w:r>
      <w:r>
        <w:rPr>
          <w:lang w:val="uk-UA"/>
        </w:rPr>
        <w:t>ь</w:t>
      </w:r>
      <w:r w:rsidRPr="00130CE2">
        <w:rPr>
          <w:lang w:val="uk-UA"/>
        </w:rPr>
        <w:t xml:space="preserve"> від меланіну, який виробляється в </w:t>
      </w:r>
      <w:proofErr w:type="spellStart"/>
      <w:r w:rsidRPr="00130CE2">
        <w:rPr>
          <w:lang w:val="uk-UA"/>
        </w:rPr>
        <w:t>кортексі</w:t>
      </w:r>
      <w:proofErr w:type="spellEnd"/>
      <w:r w:rsidRPr="00130CE2">
        <w:rPr>
          <w:lang w:val="uk-UA"/>
        </w:rPr>
        <w:t xml:space="preserve">. </w:t>
      </w:r>
    </w:p>
    <w:p w14:paraId="522F3121" w14:textId="77777777" w:rsidR="00130CE2" w:rsidRDefault="00130CE2" w:rsidP="00262A70">
      <w:pPr>
        <w:spacing w:after="0"/>
        <w:rPr>
          <w:b/>
          <w:bCs/>
          <w:lang w:val="uk-UA"/>
        </w:rPr>
      </w:pPr>
    </w:p>
    <w:p w14:paraId="0073208A" w14:textId="387767E2" w:rsidR="00130CE2" w:rsidRDefault="00130CE2" w:rsidP="00262A70">
      <w:pPr>
        <w:spacing w:after="0"/>
        <w:rPr>
          <w:b/>
          <w:bCs/>
          <w:lang w:val="uk-UA"/>
        </w:rPr>
      </w:pPr>
    </w:p>
    <w:p w14:paraId="229A9BC3" w14:textId="36046B33" w:rsidR="00130CE2" w:rsidRPr="00130CE2" w:rsidRDefault="00130CE2" w:rsidP="00130CE2">
      <w:pPr>
        <w:spacing w:after="0"/>
        <w:jc w:val="center"/>
        <w:rPr>
          <w:b/>
          <w:bCs/>
          <w:lang w:val="uk-UA"/>
        </w:rPr>
      </w:pPr>
      <w:r w:rsidRPr="00C66171">
        <w:rPr>
          <w:b/>
          <w:bCs/>
          <w:lang w:val="uk-UA"/>
        </w:rPr>
        <w:t>[</w:t>
      </w:r>
      <w:proofErr w:type="spellStart"/>
      <w:r w:rsidRPr="00130CE2">
        <w:rPr>
          <w:b/>
          <w:bCs/>
          <w:color w:val="4472C4" w:themeColor="accent1"/>
          <w:lang w:val="uk-UA"/>
        </w:rPr>
        <w:t>еу</w:t>
      </w:r>
      <w:proofErr w:type="spellEnd"/>
      <w:r w:rsidRPr="00130CE2">
        <w:rPr>
          <w:b/>
          <w:bCs/>
          <w:color w:val="4472C4" w:themeColor="accent1"/>
          <w:lang w:val="uk-UA"/>
        </w:rPr>
        <w:t xml:space="preserve">-меланін </w:t>
      </w:r>
      <w:r>
        <w:rPr>
          <w:b/>
          <w:bCs/>
          <w:lang w:val="uk-UA"/>
        </w:rPr>
        <w:t xml:space="preserve">+ </w:t>
      </w:r>
      <w:proofErr w:type="spellStart"/>
      <w:r w:rsidRPr="00130CE2">
        <w:rPr>
          <w:b/>
          <w:bCs/>
          <w:color w:val="BF8F00" w:themeColor="accent4" w:themeShade="BF"/>
          <w:lang w:val="uk-UA"/>
        </w:rPr>
        <w:t>фео</w:t>
      </w:r>
      <w:proofErr w:type="spellEnd"/>
      <w:r w:rsidRPr="00130CE2">
        <w:rPr>
          <w:b/>
          <w:bCs/>
          <w:color w:val="BF8F00" w:themeColor="accent4" w:themeShade="BF"/>
          <w:lang w:val="uk-UA"/>
        </w:rPr>
        <w:t>-меланін</w:t>
      </w:r>
      <w:r w:rsidRPr="00C66171">
        <w:rPr>
          <w:b/>
          <w:bCs/>
          <w:lang w:val="uk-UA"/>
        </w:rPr>
        <w:t>]</w:t>
      </w:r>
    </w:p>
    <w:p w14:paraId="216B3255" w14:textId="462EF927" w:rsidR="00130CE2" w:rsidRDefault="00130CE2" w:rsidP="00262A70">
      <w:pPr>
        <w:spacing w:after="0"/>
        <w:rPr>
          <w:b/>
          <w:bCs/>
          <w:lang w:val="uk-UA"/>
        </w:rPr>
      </w:pPr>
      <w:r>
        <w:rPr>
          <w:b/>
          <w:bCs/>
          <w:noProof/>
          <w:lang w:val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191913" wp14:editId="1CE8F3B9">
                <wp:simplePos x="0" y="0"/>
                <wp:positionH relativeFrom="column">
                  <wp:posOffset>4463415</wp:posOffset>
                </wp:positionH>
                <wp:positionV relativeFrom="paragraph">
                  <wp:posOffset>64135</wp:posOffset>
                </wp:positionV>
                <wp:extent cx="1590675" cy="352425"/>
                <wp:effectExtent l="0" t="0" r="28575" b="28575"/>
                <wp:wrapNone/>
                <wp:docPr id="1573532060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55848ED" w14:textId="3B850D9E" w:rsidR="00130CE2" w:rsidRPr="00130CE2" w:rsidRDefault="00130CE2">
                            <w:pPr>
                              <w:rPr>
                                <w:b/>
                                <w:bCs/>
                                <w:sz w:val="18"/>
                                <w:szCs w:val="14"/>
                                <w:lang w:val="uk-UA"/>
                              </w:rPr>
                            </w:pPr>
                            <w:r w:rsidRPr="00130CE2">
                              <w:rPr>
                                <w:b/>
                                <w:bCs/>
                                <w:sz w:val="18"/>
                                <w:szCs w:val="14"/>
                                <w:lang w:val="uk-UA"/>
                              </w:rPr>
                              <w:t>Жовтий/теплий/світлий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4"/>
                                <w:lang w:val="uk-UA"/>
                              </w:rPr>
                              <w:t xml:space="preserve">, </w:t>
                            </w:r>
                            <w:r w:rsidRPr="00130CE2">
                              <w:rPr>
                                <w:b/>
                                <w:bCs/>
                                <w:sz w:val="18"/>
                                <w:szCs w:val="14"/>
                                <w:lang w:val="uk-UA"/>
                              </w:rPr>
                              <w:t xml:space="preserve">дає світлове направлення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91913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351.45pt;margin-top:5.05pt;width:125.2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" fillcolor="white [3201]" strokecolor="white [3212]" strokeweight=".5pt">
                <v:textbox>
                  <w:txbxContent>
                    <w:p w14:paraId="355848ED" w14:textId="3B850D9E" w:rsidR="00130CE2" w:rsidRPr="00130CE2" w:rsidRDefault="00130CE2">
                      <w:pPr>
                        <w:rPr>
                          <w:b/>
                          <w:bCs/>
                          <w:sz w:val="18"/>
                          <w:szCs w:val="14"/>
                          <w:lang w:val="uk-UA"/>
                        </w:rPr>
                      </w:pPr>
                      <w:r w:rsidRPr="00130CE2">
                        <w:rPr>
                          <w:b/>
                          <w:bCs/>
                          <w:sz w:val="18"/>
                          <w:szCs w:val="14"/>
                          <w:lang w:val="uk-UA"/>
                        </w:rPr>
                        <w:t>Жовтий/теплий/світлий</w:t>
                      </w:r>
                      <w:r>
                        <w:rPr>
                          <w:b/>
                          <w:bCs/>
                          <w:sz w:val="18"/>
                          <w:szCs w:val="14"/>
                          <w:lang w:val="uk-UA"/>
                        </w:rPr>
                        <w:t xml:space="preserve">, </w:t>
                      </w:r>
                      <w:r w:rsidRPr="00130CE2">
                        <w:rPr>
                          <w:b/>
                          <w:bCs/>
                          <w:sz w:val="18"/>
                          <w:szCs w:val="14"/>
                          <w:lang w:val="uk-UA"/>
                        </w:rPr>
                        <w:t xml:space="preserve">дає світлове направлення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CB111" wp14:editId="59CF14E5">
                <wp:simplePos x="0" y="0"/>
                <wp:positionH relativeFrom="column">
                  <wp:posOffset>3368040</wp:posOffset>
                </wp:positionH>
                <wp:positionV relativeFrom="paragraph">
                  <wp:posOffset>26035</wp:posOffset>
                </wp:positionV>
                <wp:extent cx="1228725" cy="428625"/>
                <wp:effectExtent l="0" t="0" r="28575" b="28575"/>
                <wp:wrapNone/>
                <wp:docPr id="223927562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76AA3AC" w14:textId="6EEC9BD0" w:rsidR="00130CE2" w:rsidRPr="00130CE2" w:rsidRDefault="00130CE2" w:rsidP="00130CE2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4"/>
                                <w:lang w:val="uk-UA"/>
                              </w:rPr>
                            </w:pPr>
                            <w:r w:rsidRPr="00130CE2">
                              <w:rPr>
                                <w:b/>
                                <w:bCs/>
                                <w:sz w:val="18"/>
                                <w:szCs w:val="14"/>
                                <w:lang w:val="uk-UA"/>
                              </w:rPr>
                              <w:t>Синій/холодний /темний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CB111" id="Надпись 4" o:spid="_x0000_s1027" type="#_x0000_t202" style="position:absolute;margin-left:265.2pt;margin-top:2.05pt;width:96.7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" fillcolor="white [3201]" strokecolor="white [3212]" strokeweight=".5pt">
                <v:textbox>
                  <w:txbxContent>
                    <w:p w14:paraId="576AA3AC" w14:textId="6EEC9BD0" w:rsidR="00130CE2" w:rsidRPr="00130CE2" w:rsidRDefault="00130CE2" w:rsidP="00130CE2">
                      <w:pPr>
                        <w:jc w:val="center"/>
                        <w:rPr>
                          <w:b/>
                          <w:bCs/>
                          <w:sz w:val="18"/>
                          <w:szCs w:val="14"/>
                          <w:lang w:val="uk-UA"/>
                        </w:rPr>
                      </w:pPr>
                      <w:r w:rsidRPr="00130CE2">
                        <w:rPr>
                          <w:b/>
                          <w:bCs/>
                          <w:sz w:val="18"/>
                          <w:szCs w:val="14"/>
                          <w:lang w:val="uk-UA"/>
                        </w:rPr>
                        <w:t>Синій/холодний /темний</w:t>
                      </w:r>
                    </w:p>
                  </w:txbxContent>
                </v:textbox>
              </v:shape>
            </w:pict>
          </mc:Fallback>
        </mc:AlternateContent>
      </w:r>
    </w:p>
    <w:p w14:paraId="6D1A180B" w14:textId="52CFA6E7" w:rsidR="00130CE2" w:rsidRDefault="00130CE2" w:rsidP="00262A70">
      <w:pPr>
        <w:spacing w:after="0"/>
        <w:rPr>
          <w:b/>
          <w:bCs/>
          <w:lang w:val="uk-UA"/>
        </w:rPr>
      </w:pPr>
    </w:p>
    <w:p w14:paraId="6CB370B9" w14:textId="513FDECB" w:rsidR="00130CE2" w:rsidRDefault="00130CE2" w:rsidP="00262A70">
      <w:pPr>
        <w:spacing w:after="0"/>
        <w:rPr>
          <w:b/>
          <w:bCs/>
          <w:lang w:val="uk-UA"/>
        </w:rPr>
      </w:pPr>
    </w:p>
    <w:p w14:paraId="661EDC68" w14:textId="77777777" w:rsidR="00130CE2" w:rsidRDefault="00130CE2" w:rsidP="00262A70">
      <w:pPr>
        <w:spacing w:after="0"/>
        <w:rPr>
          <w:b/>
          <w:bCs/>
          <w:lang w:val="uk-UA"/>
        </w:rPr>
      </w:pPr>
    </w:p>
    <w:p w14:paraId="0BC43C09" w14:textId="77777777" w:rsidR="00C03FEE" w:rsidRDefault="00C03FEE" w:rsidP="00262A70">
      <w:pPr>
        <w:spacing w:after="0"/>
        <w:rPr>
          <w:b/>
          <w:bCs/>
          <w:lang w:val="uk-UA"/>
        </w:rPr>
      </w:pPr>
    </w:p>
    <w:p w14:paraId="67427F5B" w14:textId="7BA03511" w:rsidR="00C03FEE" w:rsidRDefault="00EB2DFB" w:rsidP="00EB2DFB">
      <w:pPr>
        <w:spacing w:after="0"/>
        <w:ind w:firstLine="708"/>
        <w:rPr>
          <w:i/>
          <w:iCs/>
          <w:lang w:val="uk-UA"/>
        </w:rPr>
      </w:pPr>
      <w:r w:rsidRPr="00EB2DFB">
        <w:rPr>
          <w:i/>
          <w:iCs/>
          <w:lang w:val="uk-UA"/>
        </w:rPr>
        <w:t xml:space="preserve">Натуральний колір волосся складається з двох природних пігментів: </w:t>
      </w:r>
      <w:proofErr w:type="spellStart"/>
      <w:r w:rsidRPr="00EB2DFB">
        <w:rPr>
          <w:i/>
          <w:iCs/>
          <w:lang w:val="uk-UA"/>
        </w:rPr>
        <w:t>еумеланіну</w:t>
      </w:r>
      <w:proofErr w:type="spellEnd"/>
      <w:r w:rsidRPr="00EB2DFB">
        <w:rPr>
          <w:i/>
          <w:iCs/>
          <w:lang w:val="uk-UA"/>
        </w:rPr>
        <w:t xml:space="preserve"> – сіро-коричневого пігменту та </w:t>
      </w:r>
      <w:proofErr w:type="spellStart"/>
      <w:r w:rsidRPr="00EB2DFB">
        <w:rPr>
          <w:i/>
          <w:iCs/>
          <w:lang w:val="uk-UA"/>
        </w:rPr>
        <w:t>феомеланін</w:t>
      </w:r>
      <w:proofErr w:type="spellEnd"/>
      <w:r w:rsidRPr="00EB2DFB">
        <w:rPr>
          <w:i/>
          <w:iCs/>
          <w:lang w:val="uk-UA"/>
        </w:rPr>
        <w:t xml:space="preserve"> – червоно-жовтого пігменту. Комбінація </w:t>
      </w:r>
      <w:proofErr w:type="spellStart"/>
      <w:r w:rsidRPr="00EB2DFB">
        <w:rPr>
          <w:i/>
          <w:iCs/>
          <w:lang w:val="uk-UA"/>
        </w:rPr>
        <w:t>еумеланіну</w:t>
      </w:r>
      <w:proofErr w:type="spellEnd"/>
      <w:r w:rsidRPr="00EB2DFB">
        <w:rPr>
          <w:i/>
          <w:iCs/>
          <w:lang w:val="uk-UA"/>
        </w:rPr>
        <w:t xml:space="preserve"> та </w:t>
      </w:r>
      <w:proofErr w:type="spellStart"/>
      <w:r w:rsidRPr="00EB2DFB">
        <w:rPr>
          <w:i/>
          <w:iCs/>
          <w:lang w:val="uk-UA"/>
        </w:rPr>
        <w:t>феомеланіну</w:t>
      </w:r>
      <w:proofErr w:type="spellEnd"/>
      <w:r w:rsidRPr="00EB2DFB">
        <w:rPr>
          <w:i/>
          <w:iCs/>
          <w:lang w:val="uk-UA"/>
        </w:rPr>
        <w:t xml:space="preserve"> впливає на формування природного кольору волосся. А кількість кожного з пігментів визначає глибину тону (кольору) волосся.</w:t>
      </w:r>
    </w:p>
    <w:p w14:paraId="236DBD3A" w14:textId="77777777" w:rsidR="00EB2DFB" w:rsidRDefault="00EB2DFB" w:rsidP="00EB2DFB">
      <w:pPr>
        <w:spacing w:after="0"/>
        <w:ind w:firstLine="708"/>
        <w:rPr>
          <w:i/>
          <w:iCs/>
          <w:lang w:val="uk-UA"/>
        </w:rPr>
      </w:pPr>
    </w:p>
    <w:p w14:paraId="78F59412" w14:textId="77777777" w:rsidR="00EB2DFB" w:rsidRPr="00EB2DFB" w:rsidRDefault="00EB2DFB" w:rsidP="00EB2DFB">
      <w:pPr>
        <w:spacing w:after="0"/>
        <w:ind w:firstLine="708"/>
        <w:rPr>
          <w:i/>
          <w:iCs/>
          <w:lang w:val="uk-UA"/>
        </w:rPr>
      </w:pPr>
    </w:p>
    <w:p w14:paraId="4D301C64" w14:textId="709FA2B9" w:rsidR="00262A70" w:rsidRDefault="00130CE2" w:rsidP="00262A70">
      <w:pPr>
        <w:spacing w:after="0"/>
        <w:rPr>
          <w:lang w:val="uk-UA"/>
        </w:rPr>
      </w:pPr>
      <w:r w:rsidRPr="00130CE2">
        <w:rPr>
          <w:b/>
          <w:bCs/>
          <w:color w:val="C00000"/>
          <w:sz w:val="32"/>
          <w:szCs w:val="24"/>
          <w:lang w:val="uk-UA"/>
        </w:rPr>
        <w:t xml:space="preserve">! </w:t>
      </w:r>
      <w:r w:rsidRPr="00130CE2">
        <w:rPr>
          <w:lang w:val="uk-UA"/>
        </w:rPr>
        <w:t xml:space="preserve">при освітленні діємо на </w:t>
      </w:r>
      <w:proofErr w:type="spellStart"/>
      <w:r w:rsidRPr="00130CE2">
        <w:rPr>
          <w:lang w:val="uk-UA"/>
        </w:rPr>
        <w:t>еу</w:t>
      </w:r>
      <w:proofErr w:type="spellEnd"/>
      <w:r w:rsidRPr="00130CE2">
        <w:rPr>
          <w:lang w:val="uk-UA"/>
        </w:rPr>
        <w:t xml:space="preserve">-меланін: знищуємо холодний </w:t>
      </w:r>
      <w:proofErr w:type="spellStart"/>
      <w:r w:rsidRPr="00130CE2">
        <w:rPr>
          <w:lang w:val="uk-UA"/>
        </w:rPr>
        <w:t>еу</w:t>
      </w:r>
      <w:proofErr w:type="spellEnd"/>
      <w:r w:rsidRPr="00130CE2">
        <w:rPr>
          <w:lang w:val="uk-UA"/>
        </w:rPr>
        <w:t xml:space="preserve">-меланін. </w:t>
      </w:r>
    </w:p>
    <w:p w14:paraId="3C8FA902" w14:textId="77777777" w:rsidR="00130CE2" w:rsidRDefault="00130CE2" w:rsidP="00262A70">
      <w:pPr>
        <w:spacing w:after="0"/>
        <w:rPr>
          <w:lang w:val="uk-UA"/>
        </w:rPr>
      </w:pPr>
    </w:p>
    <w:p w14:paraId="15CAC61B" w14:textId="77777777" w:rsidR="00130CE2" w:rsidRDefault="00130CE2" w:rsidP="00262A70">
      <w:pPr>
        <w:spacing w:after="0"/>
        <w:rPr>
          <w:lang w:val="uk-UA"/>
        </w:rPr>
      </w:pPr>
    </w:p>
    <w:p w14:paraId="762723FC" w14:textId="77777777" w:rsidR="00130CE2" w:rsidRDefault="00130CE2" w:rsidP="00262A70">
      <w:pPr>
        <w:spacing w:after="0"/>
        <w:rPr>
          <w:lang w:val="uk-UA"/>
        </w:rPr>
      </w:pPr>
    </w:p>
    <w:p w14:paraId="480D5850" w14:textId="77777777" w:rsidR="00130CE2" w:rsidRDefault="00130CE2" w:rsidP="00262A70">
      <w:pPr>
        <w:spacing w:after="0"/>
        <w:rPr>
          <w:lang w:val="uk-UA"/>
        </w:rPr>
      </w:pPr>
    </w:p>
    <w:p w14:paraId="37BEA1D7" w14:textId="77777777" w:rsidR="00130CE2" w:rsidRDefault="00130CE2" w:rsidP="00262A70">
      <w:pPr>
        <w:spacing w:after="0"/>
        <w:rPr>
          <w:lang w:val="uk-UA"/>
        </w:rPr>
      </w:pPr>
    </w:p>
    <w:p w14:paraId="4AE4D3FE" w14:textId="77777777" w:rsidR="00130CE2" w:rsidRDefault="00130CE2" w:rsidP="00262A70">
      <w:pPr>
        <w:spacing w:after="0"/>
        <w:rPr>
          <w:lang w:val="uk-UA"/>
        </w:rPr>
      </w:pPr>
    </w:p>
    <w:p w14:paraId="34196087" w14:textId="77777777" w:rsidR="00130CE2" w:rsidRDefault="00130CE2" w:rsidP="00262A70">
      <w:pPr>
        <w:spacing w:after="0"/>
        <w:rPr>
          <w:lang w:val="uk-UA"/>
        </w:rPr>
      </w:pPr>
    </w:p>
    <w:p w14:paraId="746A2AB5" w14:textId="77777777" w:rsidR="00EB2DFB" w:rsidRDefault="00EB2DFB" w:rsidP="00262A70">
      <w:pPr>
        <w:spacing w:after="0"/>
        <w:rPr>
          <w:lang w:val="uk-UA"/>
        </w:rPr>
      </w:pPr>
    </w:p>
    <w:p w14:paraId="236A4E9A" w14:textId="77777777" w:rsidR="00130CE2" w:rsidRDefault="00130CE2" w:rsidP="00262A70">
      <w:pPr>
        <w:spacing w:after="0"/>
        <w:rPr>
          <w:lang w:val="uk-UA"/>
        </w:rPr>
      </w:pPr>
    </w:p>
    <w:p w14:paraId="421B0425" w14:textId="4CD02F41" w:rsidR="00613386" w:rsidRDefault="00613386" w:rsidP="00262A70">
      <w:pPr>
        <w:spacing w:after="0"/>
        <w:rPr>
          <w:b/>
          <w:bCs/>
          <w:lang w:val="uk-UA"/>
        </w:rPr>
      </w:pPr>
      <w:r w:rsidRPr="00613386">
        <w:rPr>
          <w:b/>
          <w:bCs/>
          <w:lang w:val="uk-UA"/>
        </w:rPr>
        <w:lastRenderedPageBreak/>
        <w:t xml:space="preserve">НАПРАВЛЕННЯ КОЛЬОРУ </w:t>
      </w:r>
    </w:p>
    <w:p w14:paraId="2E61A187" w14:textId="77777777" w:rsidR="00613386" w:rsidRDefault="00613386" w:rsidP="00613386">
      <w:pPr>
        <w:pStyle w:val="a3"/>
        <w:numPr>
          <w:ilvl w:val="0"/>
          <w:numId w:val="6"/>
        </w:numPr>
        <w:spacing w:after="0"/>
        <w:jc w:val="both"/>
        <w:rPr>
          <w:lang w:val="uk-UA"/>
        </w:rPr>
      </w:pPr>
      <w:r w:rsidRPr="00613386">
        <w:rPr>
          <w:lang w:val="uk-UA"/>
        </w:rPr>
        <w:t xml:space="preserve">це переважання якого-небудь відтінку в кольорі. </w:t>
      </w:r>
    </w:p>
    <w:p w14:paraId="7B08CFC8" w14:textId="77777777" w:rsidR="00613386" w:rsidRPr="00613386" w:rsidRDefault="00613386" w:rsidP="00613386">
      <w:pPr>
        <w:spacing w:after="0"/>
        <w:ind w:left="360"/>
        <w:jc w:val="both"/>
        <w:rPr>
          <w:lang w:val="uk-UA"/>
        </w:rPr>
      </w:pPr>
    </w:p>
    <w:p w14:paraId="12FACE87" w14:textId="64E57E71" w:rsidR="00613386" w:rsidRPr="00613386" w:rsidRDefault="00613386" w:rsidP="00613386">
      <w:pPr>
        <w:spacing w:after="0"/>
        <w:jc w:val="both"/>
        <w:rPr>
          <w:lang w:val="uk-UA"/>
        </w:rPr>
      </w:pPr>
      <w:r w:rsidRPr="00613386">
        <w:rPr>
          <w:b/>
          <w:bCs/>
          <w:lang w:val="uk-UA"/>
        </w:rPr>
        <w:t>НЮАНС КОЛЬОРУ</w:t>
      </w:r>
      <w:r w:rsidRPr="00613386">
        <w:rPr>
          <w:lang w:val="uk-UA"/>
        </w:rPr>
        <w:t xml:space="preserve"> описує його особливості, відтінки кольору волосся. </w:t>
      </w:r>
    </w:p>
    <w:p w14:paraId="4B65C01E" w14:textId="538A458A" w:rsidR="00C03FEE" w:rsidRDefault="00C03FEE" w:rsidP="00C03FEE">
      <w:pPr>
        <w:spacing w:after="0"/>
        <w:ind w:firstLine="360"/>
        <w:rPr>
          <w:lang w:val="uk-UA"/>
        </w:rPr>
      </w:pPr>
      <w:r w:rsidRPr="00C03FEE">
        <w:rPr>
          <w:lang w:val="uk-UA"/>
        </w:rPr>
        <w:t>Нюанс – це поєднання кольорів, які знаходяться поруч на спектральному колі. Або нюанс – це плавний перехід від одного кольору до іншого.</w:t>
      </w:r>
      <w:r w:rsidRPr="00C03FEE">
        <w:rPr>
          <w:b/>
          <w:bCs/>
          <w:i/>
          <w:iCs/>
          <w:lang w:val="uk-UA"/>
        </w:rPr>
        <w:t xml:space="preserve"> Наприклад,</w:t>
      </w:r>
      <w:r w:rsidRPr="00613386">
        <w:rPr>
          <w:lang w:val="uk-UA"/>
        </w:rPr>
        <w:t xml:space="preserve"> світлий блондин може мати золотистий, матовий, попелястий відтінок. Додатковий відтінок, пігмент, який дає відлив.</w:t>
      </w:r>
    </w:p>
    <w:p w14:paraId="0AC48762" w14:textId="7D1CC3A3" w:rsidR="00C03FEE" w:rsidRPr="00C03FEE" w:rsidRDefault="00C03FEE" w:rsidP="00C03FEE">
      <w:pPr>
        <w:spacing w:after="0"/>
        <w:rPr>
          <w:lang w:val="uk-UA"/>
        </w:rPr>
      </w:pPr>
    </w:p>
    <w:p w14:paraId="41E7D2EB" w14:textId="7AE62942" w:rsidR="00613386" w:rsidRPr="00613386" w:rsidRDefault="00613386" w:rsidP="00613386">
      <w:pPr>
        <w:pStyle w:val="a3"/>
        <w:numPr>
          <w:ilvl w:val="0"/>
          <w:numId w:val="5"/>
        </w:numPr>
        <w:spacing w:after="0"/>
        <w:rPr>
          <w:b/>
          <w:bCs/>
          <w:lang w:val="uk-UA"/>
        </w:rPr>
      </w:pPr>
      <w:r w:rsidRPr="00613386">
        <w:rPr>
          <w:b/>
          <w:bCs/>
          <w:lang w:val="uk-UA"/>
        </w:rPr>
        <w:t xml:space="preserve">Всього 8 кольоровий нюансів: </w:t>
      </w:r>
    </w:p>
    <w:p w14:paraId="7EC047D1" w14:textId="73D91C62" w:rsidR="00613386" w:rsidRPr="00613386" w:rsidRDefault="00613386" w:rsidP="00613386">
      <w:pPr>
        <w:pStyle w:val="a3"/>
        <w:spacing w:after="0"/>
        <w:rPr>
          <w:lang w:val="uk-UA"/>
        </w:rPr>
      </w:pPr>
      <w:r w:rsidRPr="00613386">
        <w:rPr>
          <w:lang w:val="uk-UA"/>
        </w:rPr>
        <w:t>1-попілясти</w:t>
      </w:r>
      <w:r>
        <w:rPr>
          <w:lang w:val="uk-UA"/>
        </w:rPr>
        <w:t>й</w:t>
      </w:r>
    </w:p>
    <w:p w14:paraId="01BB521E" w14:textId="047F2631" w:rsidR="00613386" w:rsidRPr="00613386" w:rsidRDefault="00613386" w:rsidP="00613386">
      <w:pPr>
        <w:pStyle w:val="a3"/>
        <w:spacing w:after="0"/>
        <w:rPr>
          <w:lang w:val="uk-UA"/>
        </w:rPr>
      </w:pPr>
      <w:r w:rsidRPr="00613386">
        <w:rPr>
          <w:lang w:val="uk-UA"/>
        </w:rPr>
        <w:t>2-зелений</w:t>
      </w:r>
    </w:p>
    <w:p w14:paraId="2C09A8C9" w14:textId="3C23FC69" w:rsidR="00613386" w:rsidRPr="00613386" w:rsidRDefault="00613386" w:rsidP="00613386">
      <w:pPr>
        <w:pStyle w:val="a3"/>
        <w:spacing w:after="0"/>
        <w:rPr>
          <w:lang w:val="uk-UA"/>
        </w:rPr>
      </w:pPr>
      <w:r w:rsidRPr="00613386">
        <w:rPr>
          <w:lang w:val="uk-UA"/>
        </w:rPr>
        <w:t>3-жовтий/золотий</w:t>
      </w:r>
    </w:p>
    <w:p w14:paraId="7E6484B5" w14:textId="18B417F5" w:rsidR="00613386" w:rsidRPr="00613386" w:rsidRDefault="00613386" w:rsidP="00613386">
      <w:pPr>
        <w:pStyle w:val="a3"/>
        <w:spacing w:after="0"/>
        <w:rPr>
          <w:lang w:val="uk-UA"/>
        </w:rPr>
      </w:pPr>
      <w:r w:rsidRPr="00613386">
        <w:rPr>
          <w:lang w:val="uk-UA"/>
        </w:rPr>
        <w:t>4-мідний</w:t>
      </w:r>
    </w:p>
    <w:p w14:paraId="56F5FCEC" w14:textId="4A307F55" w:rsidR="00613386" w:rsidRPr="00613386" w:rsidRDefault="00613386" w:rsidP="00613386">
      <w:pPr>
        <w:pStyle w:val="a3"/>
        <w:spacing w:after="0"/>
        <w:rPr>
          <w:lang w:val="uk-UA"/>
        </w:rPr>
      </w:pPr>
      <w:r w:rsidRPr="00613386">
        <w:rPr>
          <w:lang w:val="uk-UA"/>
        </w:rPr>
        <w:t>5-червоний</w:t>
      </w:r>
    </w:p>
    <w:p w14:paraId="0D91A4E6" w14:textId="0108D137" w:rsidR="00613386" w:rsidRPr="00613386" w:rsidRDefault="00613386" w:rsidP="00613386">
      <w:pPr>
        <w:pStyle w:val="a3"/>
        <w:spacing w:after="0"/>
        <w:rPr>
          <w:lang w:val="uk-UA"/>
        </w:rPr>
      </w:pPr>
      <w:r w:rsidRPr="00613386">
        <w:rPr>
          <w:lang w:val="uk-UA"/>
        </w:rPr>
        <w:t>6-фіолетовий</w:t>
      </w:r>
    </w:p>
    <w:p w14:paraId="4CB95732" w14:textId="52ABFD87" w:rsidR="00613386" w:rsidRPr="00613386" w:rsidRDefault="00613386" w:rsidP="00613386">
      <w:pPr>
        <w:pStyle w:val="a3"/>
        <w:spacing w:after="0"/>
        <w:rPr>
          <w:lang w:val="uk-UA"/>
        </w:rPr>
      </w:pPr>
      <w:r w:rsidRPr="00613386">
        <w:rPr>
          <w:lang w:val="uk-UA"/>
        </w:rPr>
        <w:t>7-нейтральний коричневий</w:t>
      </w:r>
    </w:p>
    <w:p w14:paraId="0595F1EC" w14:textId="1CBE1CE3" w:rsidR="00613386" w:rsidRPr="00613386" w:rsidRDefault="00613386" w:rsidP="00613386">
      <w:pPr>
        <w:pStyle w:val="a3"/>
        <w:spacing w:after="0"/>
        <w:rPr>
          <w:lang w:val="uk-UA"/>
        </w:rPr>
      </w:pPr>
      <w:r w:rsidRPr="00613386">
        <w:rPr>
          <w:lang w:val="uk-UA"/>
        </w:rPr>
        <w:t>8-синій</w:t>
      </w:r>
    </w:p>
    <w:p w14:paraId="1C6F9A1F" w14:textId="2655DE1B" w:rsidR="00613386" w:rsidRDefault="00613386" w:rsidP="00613386">
      <w:pPr>
        <w:spacing w:after="0"/>
        <w:jc w:val="center"/>
        <w:rPr>
          <w:b/>
          <w:bCs/>
          <w:lang w:val="uk-UA"/>
        </w:rPr>
      </w:pPr>
      <w:r>
        <w:rPr>
          <w:b/>
          <w:bCs/>
          <w:noProof/>
          <w:lang w:val="uk-UA"/>
        </w:rPr>
        <w:drawing>
          <wp:inline distT="0" distB="0" distL="0" distR="0" wp14:anchorId="473674AF" wp14:editId="4867B765">
            <wp:extent cx="3581839" cy="2025650"/>
            <wp:effectExtent l="0" t="0" r="0" b="0"/>
            <wp:docPr id="15375531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553124" name="Рисунок 153755312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584" cy="203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DA660" w14:textId="77777777" w:rsidR="00EB2DFB" w:rsidRDefault="00EB2DFB" w:rsidP="00613386">
      <w:pPr>
        <w:spacing w:after="0"/>
        <w:jc w:val="center"/>
        <w:rPr>
          <w:b/>
          <w:bCs/>
          <w:lang w:val="uk-UA"/>
        </w:rPr>
      </w:pPr>
    </w:p>
    <w:p w14:paraId="3D481984" w14:textId="2FD5D117" w:rsidR="00EB2DFB" w:rsidRDefault="00EB2DFB" w:rsidP="00EB2DFB">
      <w:pPr>
        <w:spacing w:after="0"/>
        <w:rPr>
          <w:b/>
          <w:bCs/>
          <w:lang w:val="uk-UA"/>
        </w:rPr>
      </w:pPr>
      <w:r>
        <w:rPr>
          <w:b/>
          <w:bCs/>
          <w:lang w:val="uk-UA"/>
        </w:rPr>
        <w:t>ПРИКЛАД НА ФАРБ</w:t>
      </w:r>
      <w:r w:rsidR="006F1716">
        <w:rPr>
          <w:b/>
          <w:bCs/>
          <w:lang w:val="uk-UA"/>
        </w:rPr>
        <w:t>І</w:t>
      </w:r>
      <w:r>
        <w:rPr>
          <w:b/>
          <w:bCs/>
          <w:lang w:val="uk-UA"/>
        </w:rPr>
        <w:t>:</w:t>
      </w:r>
    </w:p>
    <w:p w14:paraId="258CF780" w14:textId="77777777" w:rsidR="00EB2DFB" w:rsidRDefault="00EB2DFB" w:rsidP="00EB2DFB">
      <w:pPr>
        <w:spacing w:after="0"/>
        <w:rPr>
          <w:b/>
          <w:bCs/>
          <w:lang w:val="uk-UA"/>
        </w:rPr>
      </w:pPr>
    </w:p>
    <w:p w14:paraId="0C074886" w14:textId="78685846" w:rsidR="00EB2DFB" w:rsidRPr="00EB2DFB" w:rsidRDefault="00EB2DFB" w:rsidP="00EB2DFB">
      <w:pPr>
        <w:spacing w:after="0"/>
        <w:rPr>
          <w:b/>
          <w:bCs/>
          <w:sz w:val="44"/>
          <w:szCs w:val="36"/>
          <w:lang w:val="uk-UA"/>
        </w:rPr>
      </w:pPr>
      <w:r>
        <w:rPr>
          <w:b/>
          <w:bCs/>
          <w:noProof/>
          <w:sz w:val="44"/>
          <w:szCs w:val="36"/>
          <w:lang w:val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E2EC53" wp14:editId="0EA54B62">
                <wp:simplePos x="0" y="0"/>
                <wp:positionH relativeFrom="column">
                  <wp:posOffset>377190</wp:posOffset>
                </wp:positionH>
                <wp:positionV relativeFrom="paragraph">
                  <wp:posOffset>215264</wp:posOffset>
                </wp:positionV>
                <wp:extent cx="1009650" cy="676275"/>
                <wp:effectExtent l="38100" t="38100" r="19050" b="28575"/>
                <wp:wrapNone/>
                <wp:docPr id="1888908866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650" cy="676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A7F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9.7pt;margin-top:16.95pt;width:79.5pt;height:53.2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44"/>
          <w:szCs w:val="36"/>
          <w:lang w:val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2C26BB" wp14:editId="0CF3D7C3">
                <wp:simplePos x="0" y="0"/>
                <wp:positionH relativeFrom="column">
                  <wp:posOffset>5149215</wp:posOffset>
                </wp:positionH>
                <wp:positionV relativeFrom="paragraph">
                  <wp:posOffset>320040</wp:posOffset>
                </wp:positionV>
                <wp:extent cx="9525" cy="523875"/>
                <wp:effectExtent l="38100" t="38100" r="66675" b="28575"/>
                <wp:wrapNone/>
                <wp:docPr id="505629476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523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30C503" id="Прямая со стрелкой 11" o:spid="_x0000_s1026" type="#_x0000_t32" style="position:absolute;margin-left:405.45pt;margin-top:25.2pt;width:.75pt;height:41.2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44"/>
          <w:szCs w:val="36"/>
          <w:lang w:val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BE60B3" wp14:editId="2B432819">
                <wp:simplePos x="0" y="0"/>
                <wp:positionH relativeFrom="column">
                  <wp:posOffset>4034790</wp:posOffset>
                </wp:positionH>
                <wp:positionV relativeFrom="paragraph">
                  <wp:posOffset>177165</wp:posOffset>
                </wp:positionV>
                <wp:extent cx="838200" cy="561975"/>
                <wp:effectExtent l="0" t="38100" r="57150" b="28575"/>
                <wp:wrapNone/>
                <wp:docPr id="881574632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8A61D0" id="Прямая со стрелкой 10" o:spid="_x0000_s1026" type="#_x0000_t32" style="position:absolute;margin-left:317.7pt;margin-top:13.95pt;width:66pt;height:44.2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 w:rsidRPr="00EB2DFB">
        <w:rPr>
          <w:b/>
          <w:bCs/>
          <w:sz w:val="44"/>
          <w:szCs w:val="36"/>
          <w:lang w:val="uk-UA"/>
        </w:rPr>
        <w:t>7.7                                                                 3.7</w:t>
      </w:r>
    </w:p>
    <w:p w14:paraId="461980C6" w14:textId="2BB03307" w:rsidR="00EB2DFB" w:rsidRDefault="00EB2DFB" w:rsidP="00613386">
      <w:pPr>
        <w:spacing w:after="0"/>
        <w:jc w:val="center"/>
        <w:rPr>
          <w:b/>
          <w:bCs/>
          <w:lang w:val="uk-UA"/>
        </w:rPr>
      </w:pPr>
      <w:r>
        <w:rPr>
          <w:b/>
          <w:bCs/>
          <w:noProof/>
          <w:lang w:val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A2704E" wp14:editId="669300B0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45719" cy="571500"/>
                <wp:effectExtent l="38100" t="38100" r="50165" b="19050"/>
                <wp:wrapNone/>
                <wp:docPr id="46940946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B4E9D" id="Прямая со стрелкой 8" o:spid="_x0000_s1026" type="#_x0000_t32" style="position:absolute;margin-left:0;margin-top:3.7pt;width:3.6pt;height:45pt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34C47178" w14:textId="5ED105EE" w:rsidR="00C03FEE" w:rsidRDefault="00C03FEE" w:rsidP="00613386">
      <w:pPr>
        <w:spacing w:after="0"/>
        <w:jc w:val="center"/>
        <w:rPr>
          <w:b/>
          <w:bCs/>
          <w:lang w:val="uk-UA"/>
        </w:rPr>
      </w:pPr>
    </w:p>
    <w:p w14:paraId="4D5950D7" w14:textId="51BC2645" w:rsidR="00C03FEE" w:rsidRDefault="00EB2DFB" w:rsidP="00613386">
      <w:pPr>
        <w:spacing w:after="0"/>
        <w:jc w:val="center"/>
        <w:rPr>
          <w:b/>
          <w:bCs/>
          <w:lang w:val="uk-UA"/>
        </w:rPr>
      </w:pPr>
      <w:r>
        <w:rPr>
          <w:b/>
          <w:bCs/>
          <w:noProof/>
          <w:lang w:val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58A9CF" wp14:editId="6135B5E1">
                <wp:simplePos x="0" y="0"/>
                <wp:positionH relativeFrom="column">
                  <wp:posOffset>3310890</wp:posOffset>
                </wp:positionH>
                <wp:positionV relativeFrom="paragraph">
                  <wp:posOffset>9525</wp:posOffset>
                </wp:positionV>
                <wp:extent cx="1400175" cy="571500"/>
                <wp:effectExtent l="0" t="0" r="28575" b="19050"/>
                <wp:wrapNone/>
                <wp:docPr id="355421101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B4EED61" w14:textId="7BF789AD" w:rsidR="00EB2DFB" w:rsidRPr="00EB2DFB" w:rsidRDefault="00EB2DFB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Темний шатен (брюнет)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8A9CF" id="Надпись 14" o:spid="_x0000_s1028" type="#_x0000_t202" style="position:absolute;left:0;text-align:left;margin-left:260.7pt;margin-top:.75pt;width:110.2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" fillcolor="white [3201]" strokecolor="white [3212]" strokeweight=".5pt">
                <v:textbox>
                  <w:txbxContent>
                    <w:p w14:paraId="1B4EED61" w14:textId="7BF789AD" w:rsidR="00EB2DFB" w:rsidRPr="00EB2DFB" w:rsidRDefault="00EB2DFB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Темний шатен (брюнет)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val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A8F4DB" wp14:editId="668DFFC8">
                <wp:simplePos x="0" y="0"/>
                <wp:positionH relativeFrom="column">
                  <wp:posOffset>4768215</wp:posOffset>
                </wp:positionH>
                <wp:positionV relativeFrom="paragraph">
                  <wp:posOffset>9525</wp:posOffset>
                </wp:positionV>
                <wp:extent cx="1228725" cy="571500"/>
                <wp:effectExtent l="0" t="0" r="28575" b="19050"/>
                <wp:wrapNone/>
                <wp:docPr id="119613965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7C8947" w14:textId="28F0C1AE" w:rsidR="00EB2DFB" w:rsidRPr="00EB2DFB" w:rsidRDefault="00EB2DFB">
                            <w:pPr>
                              <w:rPr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lang w:val="uk-UA"/>
                              </w:rPr>
                              <w:t>Нейтр</w:t>
                            </w:r>
                            <w:proofErr w:type="spellEnd"/>
                            <w:r>
                              <w:rPr>
                                <w:lang w:val="uk-UA"/>
                              </w:rPr>
                              <w:t>. Коричневий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8F4DB" id="Надпись 16" o:spid="_x0000_s1029" type="#_x0000_t202" style="position:absolute;left:0;text-align:left;margin-left:375.45pt;margin-top:.75pt;width:96.7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" fillcolor="white [3201]" strokecolor="white [3212]" strokeweight=".5pt">
                <v:textbox>
                  <w:txbxContent>
                    <w:p w14:paraId="167C8947" w14:textId="28F0C1AE" w:rsidR="00EB2DFB" w:rsidRPr="00EB2DFB" w:rsidRDefault="00EB2DFB">
                      <w:pPr>
                        <w:rPr>
                          <w:lang w:val="uk-UA"/>
                        </w:rPr>
                      </w:pPr>
                      <w:proofErr w:type="spellStart"/>
                      <w:r>
                        <w:rPr>
                          <w:lang w:val="uk-UA"/>
                        </w:rPr>
                        <w:t>Нейтр</w:t>
                      </w:r>
                      <w:proofErr w:type="spellEnd"/>
                      <w:r>
                        <w:rPr>
                          <w:lang w:val="uk-UA"/>
                        </w:rPr>
                        <w:t>. Коричневий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val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97009E" wp14:editId="48E9A350">
                <wp:simplePos x="0" y="0"/>
                <wp:positionH relativeFrom="column">
                  <wp:posOffset>862965</wp:posOffset>
                </wp:positionH>
                <wp:positionV relativeFrom="paragraph">
                  <wp:posOffset>171450</wp:posOffset>
                </wp:positionV>
                <wp:extent cx="1219200" cy="581025"/>
                <wp:effectExtent l="0" t="0" r="19050" b="28575"/>
                <wp:wrapNone/>
                <wp:docPr id="199021798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4447C9D" w14:textId="6DFB5207" w:rsidR="00EB2DFB" w:rsidRPr="00EB2DFB" w:rsidRDefault="00EB2DFB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Кольоровий нюанс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7009E" id="Надпись 13" o:spid="_x0000_s1030" type="#_x0000_t202" style="position:absolute;left:0;text-align:left;margin-left:67.95pt;margin-top:13.5pt;width:96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" fillcolor="white [3201]" strokecolor="white [3212]" strokeweight=".5pt">
                <v:textbox>
                  <w:txbxContent>
                    <w:p w14:paraId="44447C9D" w14:textId="6DFB5207" w:rsidR="00EB2DFB" w:rsidRPr="00EB2DFB" w:rsidRDefault="00EB2DFB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Кольоровий нюанс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val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8BEB10" wp14:editId="38FA3FEB">
                <wp:simplePos x="0" y="0"/>
                <wp:positionH relativeFrom="column">
                  <wp:posOffset>-461010</wp:posOffset>
                </wp:positionH>
                <wp:positionV relativeFrom="paragraph">
                  <wp:posOffset>219075</wp:posOffset>
                </wp:positionV>
                <wp:extent cx="1333500" cy="514350"/>
                <wp:effectExtent l="0" t="0" r="19050" b="19050"/>
                <wp:wrapNone/>
                <wp:docPr id="1950695629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B284F74" w14:textId="4C340275" w:rsidR="00EB2DFB" w:rsidRPr="00EB2DFB" w:rsidRDefault="00EB2DFB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РГТ (рівень глибини тону)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BEB10" id="Надпись 12" o:spid="_x0000_s1031" type="#_x0000_t202" style="position:absolute;left:0;text-align:left;margin-left:-36.3pt;margin-top:17.25pt;width:10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" fillcolor="white [3201]" strokecolor="white [3212]" strokeweight=".5pt">
                <v:textbox>
                  <w:txbxContent>
                    <w:p w14:paraId="3B284F74" w14:textId="4C340275" w:rsidR="00EB2DFB" w:rsidRPr="00EB2DFB" w:rsidRDefault="00EB2DFB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РГТ (рівень глибини тону)</w:t>
                      </w:r>
                    </w:p>
                  </w:txbxContent>
                </v:textbox>
              </v:shape>
            </w:pict>
          </mc:Fallback>
        </mc:AlternateContent>
      </w:r>
    </w:p>
    <w:p w14:paraId="084B7B50" w14:textId="067A1856" w:rsidR="00C03FEE" w:rsidRDefault="00C03FEE" w:rsidP="00613386">
      <w:pPr>
        <w:spacing w:after="0"/>
        <w:jc w:val="center"/>
        <w:rPr>
          <w:b/>
          <w:bCs/>
          <w:lang w:val="uk-UA"/>
        </w:rPr>
      </w:pPr>
    </w:p>
    <w:p w14:paraId="1D521992" w14:textId="77777777" w:rsidR="00C03FEE" w:rsidRDefault="00C03FEE" w:rsidP="00613386">
      <w:pPr>
        <w:spacing w:after="0"/>
        <w:jc w:val="center"/>
        <w:rPr>
          <w:b/>
          <w:bCs/>
          <w:lang w:val="uk-UA"/>
        </w:rPr>
      </w:pPr>
    </w:p>
    <w:p w14:paraId="60F7C59B" w14:textId="77777777" w:rsidR="00C03FEE" w:rsidRDefault="00C03FEE" w:rsidP="00613386">
      <w:pPr>
        <w:spacing w:after="0"/>
        <w:jc w:val="center"/>
        <w:rPr>
          <w:b/>
          <w:bCs/>
          <w:lang w:val="uk-UA"/>
        </w:rPr>
      </w:pPr>
    </w:p>
    <w:p w14:paraId="60A9C03A" w14:textId="77777777" w:rsidR="00C03FEE" w:rsidRDefault="00C03FEE" w:rsidP="00613386">
      <w:pPr>
        <w:spacing w:after="0"/>
        <w:jc w:val="center"/>
        <w:rPr>
          <w:b/>
          <w:bCs/>
          <w:lang w:val="uk-UA"/>
        </w:rPr>
      </w:pPr>
    </w:p>
    <w:p w14:paraId="1FEAB743" w14:textId="1D201E08" w:rsidR="00C03FEE" w:rsidRPr="00EB2DFB" w:rsidRDefault="00EB2DFB" w:rsidP="00EB2DFB">
      <w:pPr>
        <w:spacing w:after="0"/>
        <w:rPr>
          <w:b/>
          <w:bCs/>
          <w:i/>
          <w:iCs/>
          <w:lang w:val="uk-UA"/>
        </w:rPr>
      </w:pPr>
      <w:r w:rsidRPr="00EB2DFB">
        <w:rPr>
          <w:b/>
          <w:bCs/>
          <w:i/>
          <w:iCs/>
          <w:lang w:val="uk-UA"/>
        </w:rPr>
        <w:t>Рекомендовано перед роботою з фарбою (будь-якою) використовувати тест-</w:t>
      </w:r>
      <w:proofErr w:type="spellStart"/>
      <w:r w:rsidRPr="00EB2DFB">
        <w:rPr>
          <w:b/>
          <w:bCs/>
          <w:i/>
          <w:iCs/>
          <w:lang w:val="uk-UA"/>
        </w:rPr>
        <w:t>пряді</w:t>
      </w:r>
      <w:proofErr w:type="spellEnd"/>
      <w:r w:rsidRPr="00EB2DFB">
        <w:rPr>
          <w:b/>
          <w:bCs/>
          <w:i/>
          <w:iCs/>
          <w:lang w:val="uk-UA"/>
        </w:rPr>
        <w:t xml:space="preserve">. </w:t>
      </w:r>
    </w:p>
    <w:p w14:paraId="37065763" w14:textId="77777777" w:rsidR="00C03FEE" w:rsidRDefault="00C03FEE" w:rsidP="00613386">
      <w:pPr>
        <w:spacing w:after="0"/>
        <w:jc w:val="center"/>
        <w:rPr>
          <w:b/>
          <w:bCs/>
          <w:lang w:val="uk-UA"/>
        </w:rPr>
      </w:pPr>
    </w:p>
    <w:p w14:paraId="58D82529" w14:textId="77777777" w:rsidR="00C03FEE" w:rsidRDefault="00C03FEE" w:rsidP="00C03FEE">
      <w:pPr>
        <w:spacing w:after="0"/>
        <w:jc w:val="both"/>
        <w:rPr>
          <w:b/>
          <w:bCs/>
          <w:lang w:val="uk-UA"/>
        </w:rPr>
      </w:pPr>
    </w:p>
    <w:p w14:paraId="32EBCF6B" w14:textId="77777777" w:rsidR="00C03FEE" w:rsidRDefault="00C03FEE" w:rsidP="00C03FEE">
      <w:pPr>
        <w:spacing w:after="0"/>
        <w:jc w:val="both"/>
        <w:rPr>
          <w:b/>
          <w:bCs/>
          <w:lang w:val="uk-UA"/>
        </w:rPr>
      </w:pPr>
    </w:p>
    <w:p w14:paraId="63DA58A2" w14:textId="1147AA46" w:rsidR="00C03FEE" w:rsidRDefault="00C03FEE" w:rsidP="00C03FEE">
      <w:pPr>
        <w:spacing w:after="0"/>
        <w:jc w:val="both"/>
        <w:rPr>
          <w:b/>
          <w:bCs/>
          <w:lang w:val="uk-UA"/>
        </w:rPr>
      </w:pPr>
      <w:r w:rsidRPr="00C03FEE">
        <w:rPr>
          <w:b/>
          <w:bCs/>
          <w:lang w:val="uk-UA"/>
        </w:rPr>
        <w:lastRenderedPageBreak/>
        <w:t xml:space="preserve">Освітлення брів - </w:t>
      </w:r>
      <w:r w:rsidRPr="00C03FEE">
        <w:rPr>
          <w:lang w:val="uk-UA"/>
        </w:rPr>
        <w:t>це процес, за допомогою якого видаляється частина пігменту з волосків, зробивши їх світлішими.</w:t>
      </w:r>
    </w:p>
    <w:p w14:paraId="05636F66" w14:textId="77777777" w:rsidR="00C03FEE" w:rsidRDefault="00C03FEE" w:rsidP="00C03FEE">
      <w:pPr>
        <w:spacing w:after="0"/>
        <w:jc w:val="both"/>
        <w:rPr>
          <w:b/>
          <w:bCs/>
          <w:lang w:val="uk-UA"/>
        </w:rPr>
      </w:pPr>
    </w:p>
    <w:p w14:paraId="4AB2639A" w14:textId="71D3C285" w:rsidR="00613386" w:rsidRDefault="00C03FEE" w:rsidP="00C03FEE">
      <w:pPr>
        <w:spacing w:after="0"/>
        <w:jc w:val="both"/>
        <w:rPr>
          <w:b/>
          <w:bCs/>
          <w:lang w:val="uk-UA"/>
        </w:rPr>
      </w:pPr>
      <w:r w:rsidRPr="00C03FEE">
        <w:rPr>
          <w:b/>
          <w:bCs/>
          <w:lang w:val="uk-UA"/>
        </w:rPr>
        <w:t xml:space="preserve">Тонування волосся - </w:t>
      </w:r>
      <w:r w:rsidRPr="00C03FEE">
        <w:rPr>
          <w:lang w:val="uk-UA"/>
        </w:rPr>
        <w:t>надання певного відтінку локонам за допомогою спеціальних косметичних засобів на натуральному чи знебарвленому волоссі. Але варто зауважити, що «будь-яке тонування – це фарбування, але не будь-яке фарбування – це тонування».</w:t>
      </w:r>
    </w:p>
    <w:p w14:paraId="0583A28E" w14:textId="77777777" w:rsidR="00613386" w:rsidRDefault="00613386" w:rsidP="00613386">
      <w:pPr>
        <w:spacing w:after="0"/>
        <w:jc w:val="center"/>
        <w:rPr>
          <w:b/>
          <w:bCs/>
          <w:lang w:val="uk-UA"/>
        </w:rPr>
      </w:pPr>
    </w:p>
    <w:p w14:paraId="1FE1E5F1" w14:textId="65404C93" w:rsidR="00130CE2" w:rsidRDefault="00130CE2" w:rsidP="0094676E">
      <w:pPr>
        <w:spacing w:after="0"/>
        <w:jc w:val="center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6EC68987" wp14:editId="0FBDEF3D">
            <wp:extent cx="5000625" cy="2814655"/>
            <wp:effectExtent l="0" t="0" r="0" b="5080"/>
            <wp:docPr id="138180513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805132" name="Рисунок 138180513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450" cy="284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D8109" w14:textId="77777777" w:rsidR="0094676E" w:rsidRDefault="0094676E" w:rsidP="00262A70">
      <w:pPr>
        <w:spacing w:after="0"/>
        <w:rPr>
          <w:lang w:val="uk-UA"/>
        </w:rPr>
      </w:pPr>
    </w:p>
    <w:p w14:paraId="5A3BCC51" w14:textId="77777777" w:rsidR="00EB2DFB" w:rsidRDefault="00EB2DFB" w:rsidP="00262A70">
      <w:pPr>
        <w:spacing w:after="0"/>
        <w:rPr>
          <w:lang w:val="uk-UA"/>
        </w:rPr>
      </w:pPr>
    </w:p>
    <w:p w14:paraId="5C422C1F" w14:textId="466E25B6" w:rsidR="00EB2DFB" w:rsidRDefault="00EB2DFB" w:rsidP="00EB2DFB">
      <w:pPr>
        <w:spacing w:after="0"/>
        <w:jc w:val="center"/>
        <w:rPr>
          <w:b/>
          <w:bCs/>
          <w:lang w:val="uk-UA"/>
        </w:rPr>
      </w:pPr>
      <w:r w:rsidRPr="00EB2DFB">
        <w:rPr>
          <w:b/>
          <w:bCs/>
          <w:lang w:val="uk-UA"/>
        </w:rPr>
        <w:t>ВИДИ ПІГМЕНТІВ:</w:t>
      </w:r>
    </w:p>
    <w:p w14:paraId="5AB14C1A" w14:textId="14BC9E22" w:rsidR="00EB2DFB" w:rsidRDefault="00EB2DFB" w:rsidP="00EB2DFB">
      <w:pPr>
        <w:spacing w:after="0"/>
        <w:jc w:val="center"/>
        <w:rPr>
          <w:b/>
          <w:bCs/>
          <w:lang w:val="uk-UA"/>
        </w:rPr>
      </w:pPr>
      <w:r>
        <w:rPr>
          <w:b/>
          <w:bCs/>
          <w:noProof/>
          <w:lang w:val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F25ABC" wp14:editId="0DC05123">
                <wp:simplePos x="0" y="0"/>
                <wp:positionH relativeFrom="column">
                  <wp:posOffset>3168015</wp:posOffset>
                </wp:positionH>
                <wp:positionV relativeFrom="paragraph">
                  <wp:posOffset>50165</wp:posOffset>
                </wp:positionV>
                <wp:extent cx="1362075" cy="457200"/>
                <wp:effectExtent l="0" t="0" r="66675" b="76200"/>
                <wp:wrapNone/>
                <wp:docPr id="148377548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7DCF5" id="Прямая со стрелкой 18" o:spid="_x0000_s1026" type="#_x0000_t32" style="position:absolute;margin-left:249.45pt;margin-top:3.95pt;width:107.2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lang w:val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793D1E" wp14:editId="0CA5FB10">
                <wp:simplePos x="0" y="0"/>
                <wp:positionH relativeFrom="column">
                  <wp:posOffset>691515</wp:posOffset>
                </wp:positionH>
                <wp:positionV relativeFrom="paragraph">
                  <wp:posOffset>40640</wp:posOffset>
                </wp:positionV>
                <wp:extent cx="1847850" cy="428625"/>
                <wp:effectExtent l="38100" t="0" r="19050" b="85725"/>
                <wp:wrapNone/>
                <wp:docPr id="1628985402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5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73DD9" id="Прямая со стрелкой 17" o:spid="_x0000_s1026" type="#_x0000_t32" style="position:absolute;margin-left:54.45pt;margin-top:3.2pt;width:145.5pt;height:33.7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</w:p>
    <w:p w14:paraId="3C08837C" w14:textId="6132E16D" w:rsidR="00EB2DFB" w:rsidRDefault="00EB2DFB" w:rsidP="00EB2DFB">
      <w:pPr>
        <w:spacing w:after="0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</w:t>
      </w:r>
    </w:p>
    <w:p w14:paraId="28A05C5B" w14:textId="2F31DF12" w:rsidR="00EB2DFB" w:rsidRDefault="00EB2DFB" w:rsidP="00EB2DFB">
      <w:pPr>
        <w:spacing w:after="0"/>
        <w:jc w:val="both"/>
        <w:rPr>
          <w:b/>
          <w:bCs/>
          <w:lang w:val="uk-UA"/>
        </w:rPr>
      </w:pPr>
      <w:r>
        <w:rPr>
          <w:b/>
          <w:bCs/>
          <w:lang w:val="uk-UA"/>
        </w:rPr>
        <w:t>Оксидні                                                                                        Прямі</w:t>
      </w:r>
    </w:p>
    <w:p w14:paraId="1B985DA7" w14:textId="388EB85A" w:rsidR="00EB2DFB" w:rsidRPr="00EB2DFB" w:rsidRDefault="00EB2DFB" w:rsidP="00EB2DFB">
      <w:pPr>
        <w:spacing w:after="0"/>
        <w:jc w:val="both"/>
        <w:rPr>
          <w:b/>
          <w:bCs/>
          <w:lang w:val="uk-UA"/>
        </w:rPr>
      </w:pPr>
      <w:r>
        <w:rPr>
          <w:b/>
          <w:bCs/>
          <w:lang w:val="uk-UA"/>
        </w:rPr>
        <w:t>-</w:t>
      </w:r>
      <w:proofErr w:type="spellStart"/>
      <w:r>
        <w:rPr>
          <w:b/>
          <w:bCs/>
          <w:lang w:val="en-US"/>
        </w:rPr>
        <w:t>Levissim</w:t>
      </w:r>
      <w:proofErr w:type="spellEnd"/>
      <w:r w:rsidRPr="00EB2DFB">
        <w:rPr>
          <w:b/>
          <w:bCs/>
          <w:lang w:val="uk-UA"/>
        </w:rPr>
        <w:t xml:space="preserve">                                                                  - </w:t>
      </w:r>
      <w:proofErr w:type="spellStart"/>
      <w:r>
        <w:rPr>
          <w:b/>
          <w:bCs/>
          <w:lang w:val="en-US"/>
        </w:rPr>
        <w:t>Brunsun</w:t>
      </w:r>
      <w:proofErr w:type="spellEnd"/>
      <w:r>
        <w:rPr>
          <w:b/>
          <w:bCs/>
          <w:lang w:val="uk-UA"/>
        </w:rPr>
        <w:t xml:space="preserve">                   +Хна</w:t>
      </w:r>
    </w:p>
    <w:p w14:paraId="75C43009" w14:textId="230B40BE" w:rsidR="00EB2DFB" w:rsidRPr="00EB2DFB" w:rsidRDefault="00EB2DFB" w:rsidP="00EB2DFB">
      <w:pPr>
        <w:spacing w:after="0"/>
        <w:jc w:val="both"/>
        <w:rPr>
          <w:b/>
          <w:bCs/>
          <w:lang w:val="uk-UA"/>
        </w:rPr>
      </w:pPr>
      <w:r w:rsidRPr="00EB2DFB">
        <w:rPr>
          <w:b/>
          <w:bCs/>
          <w:lang w:val="uk-UA"/>
        </w:rPr>
        <w:t>-</w:t>
      </w:r>
      <w:r>
        <w:rPr>
          <w:b/>
          <w:bCs/>
          <w:lang w:val="en-US"/>
        </w:rPr>
        <w:t>Elan</w:t>
      </w:r>
      <w:r w:rsidRPr="00EB2DFB">
        <w:rPr>
          <w:b/>
          <w:bCs/>
          <w:lang w:val="uk-UA"/>
        </w:rPr>
        <w:t xml:space="preserve">                                                                        </w:t>
      </w:r>
      <w:r>
        <w:rPr>
          <w:b/>
          <w:bCs/>
          <w:lang w:val="uk-UA"/>
        </w:rPr>
        <w:t xml:space="preserve"> </w:t>
      </w:r>
      <w:r w:rsidRPr="00EB2DFB">
        <w:rPr>
          <w:b/>
          <w:bCs/>
          <w:lang w:val="uk-UA"/>
        </w:rPr>
        <w:t>-</w:t>
      </w:r>
      <w:r>
        <w:rPr>
          <w:b/>
          <w:bCs/>
          <w:lang w:val="uk-UA"/>
        </w:rPr>
        <w:t xml:space="preserve"> </w:t>
      </w:r>
      <w:r>
        <w:rPr>
          <w:b/>
          <w:bCs/>
          <w:lang w:val="en-US"/>
        </w:rPr>
        <w:t>Zola</w:t>
      </w:r>
    </w:p>
    <w:p w14:paraId="171AD2B9" w14:textId="3F3821FC" w:rsidR="00EB2DFB" w:rsidRPr="00C66171" w:rsidRDefault="00EB2DFB" w:rsidP="00EB2DFB">
      <w:pPr>
        <w:spacing w:after="0"/>
        <w:jc w:val="both"/>
        <w:rPr>
          <w:b/>
          <w:bCs/>
          <w:lang w:val="uk-UA"/>
        </w:rPr>
      </w:pPr>
      <w:r w:rsidRPr="00C66171">
        <w:rPr>
          <w:b/>
          <w:bCs/>
          <w:lang w:val="uk-UA"/>
        </w:rPr>
        <w:t>-</w:t>
      </w:r>
      <w:r>
        <w:rPr>
          <w:b/>
          <w:bCs/>
          <w:lang w:val="en-US"/>
        </w:rPr>
        <w:t>Thuya</w:t>
      </w:r>
    </w:p>
    <w:p w14:paraId="2F83F8EF" w14:textId="20CF9A30" w:rsidR="00EB2DFB" w:rsidRDefault="00EB2DFB" w:rsidP="00EB2DFB">
      <w:pPr>
        <w:spacing w:after="0"/>
        <w:jc w:val="both"/>
        <w:rPr>
          <w:b/>
          <w:bCs/>
          <w:lang w:val="uk-UA"/>
        </w:rPr>
      </w:pPr>
      <w:r w:rsidRPr="00C66171">
        <w:rPr>
          <w:b/>
          <w:bCs/>
          <w:lang w:val="uk-UA"/>
        </w:rPr>
        <w:t>-</w:t>
      </w:r>
      <w:proofErr w:type="spellStart"/>
      <w:r>
        <w:rPr>
          <w:b/>
          <w:bCs/>
          <w:lang w:val="en-US"/>
        </w:rPr>
        <w:t>Okis</w:t>
      </w:r>
      <w:proofErr w:type="spellEnd"/>
    </w:p>
    <w:p w14:paraId="2AC2F8DE" w14:textId="77777777" w:rsidR="00EB2DFB" w:rsidRDefault="00EB2DFB" w:rsidP="00EB2DFB">
      <w:pPr>
        <w:spacing w:after="0"/>
        <w:jc w:val="both"/>
        <w:rPr>
          <w:b/>
          <w:bCs/>
          <w:lang w:val="uk-UA"/>
        </w:rPr>
      </w:pPr>
    </w:p>
    <w:p w14:paraId="7CF5CB3B" w14:textId="36F7130A" w:rsidR="0094676E" w:rsidRDefault="00EB2DFB" w:rsidP="00EB2DFB">
      <w:pPr>
        <w:spacing w:after="0"/>
        <w:jc w:val="both"/>
        <w:rPr>
          <w:lang w:val="uk-UA"/>
        </w:rPr>
      </w:pPr>
      <w:r>
        <w:rPr>
          <w:b/>
          <w:bCs/>
          <w:lang w:val="uk-UA"/>
        </w:rPr>
        <w:t xml:space="preserve">Прямі пігменти – </w:t>
      </w:r>
      <w:r w:rsidRPr="00EB2DFB">
        <w:rPr>
          <w:lang w:val="uk-UA"/>
        </w:rPr>
        <w:t xml:space="preserve">фарба одразу має колір навіть без </w:t>
      </w:r>
      <w:proofErr w:type="spellStart"/>
      <w:r w:rsidRPr="00EB2DFB">
        <w:rPr>
          <w:lang w:val="uk-UA"/>
        </w:rPr>
        <w:t>змінування</w:t>
      </w:r>
      <w:proofErr w:type="spellEnd"/>
      <w:r w:rsidRPr="00EB2DFB">
        <w:rPr>
          <w:lang w:val="uk-UA"/>
        </w:rPr>
        <w:t xml:space="preserve"> з окисником.</w:t>
      </w:r>
      <w:r w:rsidR="0094676E">
        <w:rPr>
          <w:lang w:val="uk-UA"/>
        </w:rPr>
        <w:t xml:space="preserve"> Вони осідають на </w:t>
      </w:r>
      <w:proofErr w:type="spellStart"/>
      <w:r w:rsidR="0094676E">
        <w:rPr>
          <w:lang w:val="uk-UA"/>
        </w:rPr>
        <w:t>чешуйках</w:t>
      </w:r>
      <w:proofErr w:type="spellEnd"/>
      <w:r w:rsidR="0094676E">
        <w:rPr>
          <w:lang w:val="uk-UA"/>
        </w:rPr>
        <w:t xml:space="preserve"> і затемнюють волосок. Тобто, волосок пористий – </w:t>
      </w:r>
      <w:proofErr w:type="spellStart"/>
      <w:r w:rsidR="0094676E">
        <w:rPr>
          <w:lang w:val="uk-UA"/>
        </w:rPr>
        <w:t>чешуйки</w:t>
      </w:r>
      <w:proofErr w:type="spellEnd"/>
      <w:r w:rsidR="0094676E">
        <w:rPr>
          <w:lang w:val="uk-UA"/>
        </w:rPr>
        <w:t xml:space="preserve"> розкриті – пігмент забивається між ними та вирівнює поверхню волоска – волосок затемнюється. </w:t>
      </w:r>
    </w:p>
    <w:p w14:paraId="2D51453E" w14:textId="174E4234" w:rsidR="00EB2DFB" w:rsidRDefault="00EB2DFB" w:rsidP="00EB2DFB">
      <w:pPr>
        <w:spacing w:after="0"/>
        <w:jc w:val="both"/>
        <w:rPr>
          <w:lang w:val="uk-UA"/>
        </w:rPr>
      </w:pPr>
      <w:r w:rsidRPr="0094676E">
        <w:rPr>
          <w:b/>
          <w:bCs/>
          <w:i/>
          <w:iCs/>
          <w:lang w:val="uk-UA"/>
        </w:rPr>
        <w:t>Хна</w:t>
      </w:r>
      <w:r>
        <w:rPr>
          <w:lang w:val="uk-UA"/>
        </w:rPr>
        <w:t xml:space="preserve"> – є прямим натуральним пігментом, при змі</w:t>
      </w:r>
      <w:r w:rsidR="0094676E">
        <w:rPr>
          <w:lang w:val="uk-UA"/>
        </w:rPr>
        <w:t>ш</w:t>
      </w:r>
      <w:r>
        <w:rPr>
          <w:lang w:val="uk-UA"/>
        </w:rPr>
        <w:t>увані</w:t>
      </w:r>
      <w:r w:rsidR="0094676E">
        <w:rPr>
          <w:lang w:val="uk-UA"/>
        </w:rPr>
        <w:t xml:space="preserve"> з водою – часточки повністю не розчиняються і мають властивість забивати </w:t>
      </w:r>
      <w:proofErr w:type="spellStart"/>
      <w:r w:rsidR="0094676E">
        <w:rPr>
          <w:lang w:val="uk-UA"/>
        </w:rPr>
        <w:t>чешуйки</w:t>
      </w:r>
      <w:proofErr w:type="spellEnd"/>
      <w:r w:rsidR="0094676E">
        <w:rPr>
          <w:lang w:val="uk-UA"/>
        </w:rPr>
        <w:t xml:space="preserve"> та затемнювати волосок. </w:t>
      </w:r>
    </w:p>
    <w:p w14:paraId="50B999CC" w14:textId="77777777" w:rsidR="0094676E" w:rsidRDefault="0094676E" w:rsidP="00EB2DFB">
      <w:pPr>
        <w:spacing w:after="0"/>
        <w:jc w:val="both"/>
        <w:rPr>
          <w:b/>
          <w:bCs/>
          <w:lang w:val="uk-UA"/>
        </w:rPr>
      </w:pPr>
    </w:p>
    <w:p w14:paraId="29DF7D0E" w14:textId="32665D59" w:rsidR="0094676E" w:rsidRDefault="00EB2DFB" w:rsidP="00EB2DFB">
      <w:pPr>
        <w:spacing w:after="0"/>
        <w:jc w:val="both"/>
        <w:rPr>
          <w:lang w:val="uk-UA"/>
        </w:rPr>
      </w:pPr>
      <w:r>
        <w:rPr>
          <w:b/>
          <w:bCs/>
          <w:lang w:val="uk-UA"/>
        </w:rPr>
        <w:t xml:space="preserve">Оксидні пігменти – </w:t>
      </w:r>
      <w:r w:rsidRPr="00EB2DFB">
        <w:rPr>
          <w:lang w:val="uk-UA"/>
        </w:rPr>
        <w:t xml:space="preserve">фарба має білий, або прозорий колір без окисника, і через певний час перебуваючи змішаною з окисником вона окислюється. </w:t>
      </w:r>
      <w:r w:rsidR="0094676E">
        <w:rPr>
          <w:lang w:val="uk-UA"/>
        </w:rPr>
        <w:t xml:space="preserve">Проходять в </w:t>
      </w:r>
      <w:proofErr w:type="spellStart"/>
      <w:r w:rsidR="0094676E">
        <w:rPr>
          <w:lang w:val="uk-UA"/>
        </w:rPr>
        <w:t>кортекс</w:t>
      </w:r>
      <w:proofErr w:type="spellEnd"/>
      <w:r w:rsidR="0094676E">
        <w:rPr>
          <w:lang w:val="uk-UA"/>
        </w:rPr>
        <w:t xml:space="preserve"> та утворюють кольоровий нюанс. Не так сильно затемнюють волосок. </w:t>
      </w:r>
    </w:p>
    <w:p w14:paraId="5DFB6773" w14:textId="77777777" w:rsidR="0094676E" w:rsidRDefault="0094676E" w:rsidP="00EB2DFB">
      <w:pPr>
        <w:spacing w:after="0"/>
        <w:jc w:val="both"/>
        <w:rPr>
          <w:lang w:val="uk-UA"/>
        </w:rPr>
      </w:pPr>
    </w:p>
    <w:p w14:paraId="2C4E2BAC" w14:textId="47482D1A" w:rsidR="0094676E" w:rsidRDefault="0094676E" w:rsidP="00EB2DFB">
      <w:pPr>
        <w:spacing w:after="0"/>
        <w:jc w:val="both"/>
        <w:rPr>
          <w:lang w:val="uk-UA"/>
        </w:rPr>
      </w:pPr>
    </w:p>
    <w:p w14:paraId="3A5AEBA2" w14:textId="77777777" w:rsidR="0094676E" w:rsidRDefault="0094676E" w:rsidP="00EB2DFB">
      <w:pPr>
        <w:spacing w:after="0"/>
        <w:jc w:val="both"/>
        <w:rPr>
          <w:lang w:val="uk-UA"/>
        </w:rPr>
      </w:pPr>
    </w:p>
    <w:p w14:paraId="7CDD210C" w14:textId="77777777" w:rsidR="0094676E" w:rsidRDefault="0094676E" w:rsidP="00EB2DFB">
      <w:pPr>
        <w:spacing w:after="0"/>
        <w:jc w:val="both"/>
        <w:rPr>
          <w:lang w:val="uk-UA"/>
        </w:rPr>
      </w:pPr>
    </w:p>
    <w:p w14:paraId="09C10257" w14:textId="77777777" w:rsidR="0094676E" w:rsidRPr="00EB2DFB" w:rsidRDefault="0094676E" w:rsidP="00EB2DFB">
      <w:pPr>
        <w:spacing w:after="0"/>
        <w:jc w:val="both"/>
        <w:rPr>
          <w:lang w:val="uk-UA"/>
        </w:rPr>
      </w:pPr>
    </w:p>
    <w:sectPr w:rsidR="0094676E" w:rsidRPr="00EB2DF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70C57"/>
    <w:multiLevelType w:val="hybridMultilevel"/>
    <w:tmpl w:val="481811EA"/>
    <w:lvl w:ilvl="0" w:tplc="49D84E6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223FA"/>
    <w:multiLevelType w:val="hybridMultilevel"/>
    <w:tmpl w:val="B6DA5102"/>
    <w:lvl w:ilvl="0" w:tplc="49D84E6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731EB"/>
    <w:multiLevelType w:val="hybridMultilevel"/>
    <w:tmpl w:val="E4705FD8"/>
    <w:lvl w:ilvl="0" w:tplc="49D84E6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2A1BD4"/>
    <w:multiLevelType w:val="hybridMultilevel"/>
    <w:tmpl w:val="D270A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C17C62"/>
    <w:multiLevelType w:val="hybridMultilevel"/>
    <w:tmpl w:val="6E727BEE"/>
    <w:lvl w:ilvl="0" w:tplc="B9E8A8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B4D0B"/>
    <w:multiLevelType w:val="hybridMultilevel"/>
    <w:tmpl w:val="7A48A48A"/>
    <w:lvl w:ilvl="0" w:tplc="49D84E6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967309">
    <w:abstractNumId w:val="4"/>
  </w:num>
  <w:num w:numId="2" w16cid:durableId="279840388">
    <w:abstractNumId w:val="2"/>
  </w:num>
  <w:num w:numId="3" w16cid:durableId="1802915929">
    <w:abstractNumId w:val="1"/>
  </w:num>
  <w:num w:numId="4" w16cid:durableId="1868788263">
    <w:abstractNumId w:val="0"/>
  </w:num>
  <w:num w:numId="5" w16cid:durableId="1238515274">
    <w:abstractNumId w:val="3"/>
  </w:num>
  <w:num w:numId="6" w16cid:durableId="2086176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A70"/>
    <w:rsid w:val="00130CE2"/>
    <w:rsid w:val="00262A70"/>
    <w:rsid w:val="005454A0"/>
    <w:rsid w:val="00613386"/>
    <w:rsid w:val="006C0B77"/>
    <w:rsid w:val="006D5540"/>
    <w:rsid w:val="006F1716"/>
    <w:rsid w:val="00706B10"/>
    <w:rsid w:val="008242FF"/>
    <w:rsid w:val="00870751"/>
    <w:rsid w:val="00901799"/>
    <w:rsid w:val="00922C48"/>
    <w:rsid w:val="0094676E"/>
    <w:rsid w:val="00B915B7"/>
    <w:rsid w:val="00C03FEE"/>
    <w:rsid w:val="00C66171"/>
    <w:rsid w:val="00EA59DF"/>
    <w:rsid w:val="00EB2DF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F985F"/>
  <w15:chartTrackingRefBased/>
  <w15:docId w15:val="{82024083-7EF0-4A6F-9B86-DA49E71F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2024-11-14T19:04:00Z</dcterms:created>
  <dcterms:modified xsi:type="dcterms:W3CDTF">2024-11-27T15:39:00Z</dcterms:modified>
</cp:coreProperties>
</file>