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96E" w:rsidRDefault="00FF396E">
      <w:pPr>
        <w:rPr>
          <w:rFonts w:ascii="Times New Roman" w:hAnsi="Times New Roman" w:cs="Times New Roman"/>
          <w:sz w:val="28"/>
          <w:szCs w:val="28"/>
        </w:rPr>
      </w:pP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Все эти реформы, оптимизации, улучшения они позволяют то, что мы буквально вчера по области в целом, если путем только лиш</w:t>
      </w:r>
      <w:r w:rsidR="006048AF">
        <w:rPr>
          <w:rFonts w:ascii="Times New Roman" w:hAnsi="Times New Roman" w:cs="Times New Roman"/>
          <w:sz w:val="28"/>
          <w:szCs w:val="28"/>
        </w:rPr>
        <w:t>ь оптимизации фонда высвобождаем</w:t>
      </w:r>
      <w:r w:rsidRPr="00FF396E">
        <w:rPr>
          <w:rFonts w:ascii="Times New Roman" w:hAnsi="Times New Roman" w:cs="Times New Roman"/>
          <w:sz w:val="28"/>
          <w:szCs w:val="28"/>
        </w:rPr>
        <w:t xml:space="preserve"> в бюджете порядка 200 000 000 гривен. Это серьезные деньги масштабных областей. А это уже те деньги, которые потом можно брать на развитие. То есть в соответствии поднимать на новый уровень вообще систему здравоохранения, обеспечивая их новым оборудованием.</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Пришлось быть на одной из конференций, с одной стороны была Татьяна Гавриш, </w:t>
      </w:r>
      <w:r w:rsidRPr="006048AF">
        <w:rPr>
          <w:rFonts w:ascii="Times New Roman" w:hAnsi="Times New Roman" w:cs="Times New Roman"/>
          <w:noProof/>
          <w:sz w:val="28"/>
          <w:szCs w:val="28"/>
          <w:lang w:val="ru-RU"/>
        </w:rPr>
        <w:t>которая</w:t>
      </w:r>
      <w:r w:rsidRPr="00FF396E">
        <w:rPr>
          <w:rFonts w:ascii="Times New Roman" w:hAnsi="Times New Roman" w:cs="Times New Roman"/>
          <w:sz w:val="28"/>
          <w:szCs w:val="28"/>
        </w:rPr>
        <w:t xml:space="preserve"> занималась каким-то там пилотным проектом.</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006048AF">
        <w:rPr>
          <w:rFonts w:ascii="Times New Roman" w:hAnsi="Times New Roman" w:cs="Times New Roman"/>
          <w:sz w:val="28"/>
          <w:szCs w:val="28"/>
        </w:rPr>
        <w:t xml:space="preserve"> Это в Чугуевском районе г.</w:t>
      </w:r>
      <w:r w:rsidRPr="00FF396E">
        <w:rPr>
          <w:rFonts w:ascii="Times New Roman" w:hAnsi="Times New Roman" w:cs="Times New Roman"/>
          <w:sz w:val="28"/>
          <w:szCs w:val="28"/>
        </w:rPr>
        <w:t xml:space="preserve"> Чугуев пилотный проект, с поддержкой западных партнеров. И общались на эту тему и были круглые столы. На первичном уровне здравоохранения. Там создаются все условия для того, чтобы показать как это реально работает. Сегодня там уже работы начались и пока это все выглядит очень-очень позитивно. Соответственно, обычно это уже будут «конкрет</w:t>
      </w:r>
      <w:r w:rsidR="006048AF">
        <w:rPr>
          <w:rFonts w:ascii="Times New Roman" w:hAnsi="Times New Roman" w:cs="Times New Roman"/>
          <w:sz w:val="28"/>
          <w:szCs w:val="28"/>
        </w:rPr>
        <w:t xml:space="preserve">ные картинки». Это кстати так </w:t>
      </w:r>
      <w:r w:rsidRPr="00FF396E">
        <w:rPr>
          <w:rFonts w:ascii="Times New Roman" w:hAnsi="Times New Roman" w:cs="Times New Roman"/>
          <w:sz w:val="28"/>
          <w:szCs w:val="28"/>
        </w:rPr>
        <w:t>сказать, как территориальные общины. Наши определенные территориальные общины только с 2017 года вступают в прямые межбюджетные взаимоотношения с государственным бюджетом.</w:t>
      </w:r>
    </w:p>
    <w:p w:rsidR="00FF396E" w:rsidRPr="00FF396E" w:rsidRDefault="00FF396E" w:rsidP="00FF396E">
      <w:pPr>
        <w:rPr>
          <w:rFonts w:ascii="Times New Roman" w:hAnsi="Times New Roman" w:cs="Times New Roman"/>
          <w:i/>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FF396E">
        <w:rPr>
          <w:rFonts w:ascii="Times New Roman" w:hAnsi="Times New Roman" w:cs="Times New Roman"/>
          <w:i/>
          <w:sz w:val="28"/>
          <w:szCs w:val="28"/>
        </w:rPr>
        <w:t>Это что значит, вот это пожалуйста поподробнее?</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b/>
          <w:sz w:val="28"/>
          <w:szCs w:val="28"/>
        </w:rPr>
        <w:t>:</w:t>
      </w:r>
      <w:r w:rsidRPr="00FF396E">
        <w:rPr>
          <w:rFonts w:ascii="Times New Roman" w:hAnsi="Times New Roman" w:cs="Times New Roman"/>
          <w:sz w:val="28"/>
          <w:szCs w:val="28"/>
        </w:rPr>
        <w:t xml:space="preserve"> Сегодня территориальные общины выводим все на уровень такой, чтобы они стали на уровне областного подчинения. То есть чтобы могли формировать свой бюджет, инфраструктуру.</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FF396E">
        <w:rPr>
          <w:rFonts w:ascii="Times New Roman" w:hAnsi="Times New Roman" w:cs="Times New Roman"/>
          <w:i/>
          <w:sz w:val="28"/>
          <w:szCs w:val="28"/>
        </w:rPr>
        <w:t>Они деньги будут получать не из района, а из области точн</w:t>
      </w:r>
      <w:r>
        <w:rPr>
          <w:rFonts w:ascii="Times New Roman" w:hAnsi="Times New Roman" w:cs="Times New Roman"/>
          <w:i/>
          <w:sz w:val="28"/>
          <w:szCs w:val="28"/>
        </w:rPr>
        <w:t>ее с Киева</w:t>
      </w:r>
      <w:r w:rsidRPr="00FF396E">
        <w:rPr>
          <w:rFonts w:ascii="Times New Roman" w:hAnsi="Times New Roman" w:cs="Times New Roman"/>
          <w:i/>
          <w:sz w:val="28"/>
          <w:szCs w:val="28"/>
        </w:rPr>
        <w:t>, правильно?</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Организации смогут выйти на бюджетные взаимоотношения. Они смогут получать деньги напрямую от государственного бюджета. Это дает определенные полномочия свободы и в том числе ресурсную базу. Так же как ДФРР. Им также нужно уметь пользоваться. В 2018 году планируется увеличить финансирование ДФРР.</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FF396E">
        <w:rPr>
          <w:rFonts w:ascii="Times New Roman" w:hAnsi="Times New Roman" w:cs="Times New Roman"/>
          <w:i/>
          <w:sz w:val="28"/>
          <w:szCs w:val="28"/>
        </w:rPr>
        <w:t>ДФРР это что такое у нас?</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Это государственный фонд регионального развития. Для чего он создан? На переходный период, в рамках того, что сегодня идет. ДФРР может в другие области, районы, города, общины подавать проекты на реконструкцию строительства любых объектов. То есть нам нужно сделать качественный проект и тогда зачислить его на Минрегиона.</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Я видел как вы вот такую ​​программу у Сергея Ивановича, которая называется вроде «Вместе в будущее»?</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Это локальная программа, более масштабная. Но опять же для чего она делается? Для того, что сегодня в банках переходный период, люди с </w:t>
      </w:r>
      <w:r w:rsidRPr="00FF396E">
        <w:rPr>
          <w:rFonts w:ascii="Times New Roman" w:hAnsi="Times New Roman" w:cs="Times New Roman"/>
          <w:sz w:val="28"/>
          <w:szCs w:val="28"/>
        </w:rPr>
        <w:lastRenderedPageBreak/>
        <w:t>опаской относятся ко всему. Финансовые ресурсы тоже во всех пока снижены. Они могут делать качественный проект, но деньги найти на фактическое его исполнение. Это разные объемы денег.</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Как в тех же объединенных территориальных общинах, только во всех без исключения, стоит необходимость изготовления проектной документации, земельного и так далее. Объединились общины, нужно посмотреть эти земли, сколько этот проект.</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Не только земли, а та же первичка, школы, детские сады. Надо делать проекты, подавать их для того, чтобы получать на них деньги. Сегодня государство дает им возможность. Это своего рода игра. То есть нужно сделать качественный проект, чтобы его можно было защитить и отстоять.</w:t>
      </w:r>
    </w:p>
    <w:p w:rsidR="00FF396E" w:rsidRPr="006048AF" w:rsidRDefault="00FF396E" w:rsidP="00FF396E">
      <w:pPr>
        <w:rPr>
          <w:rFonts w:ascii="Times New Roman" w:hAnsi="Times New Roman" w:cs="Times New Roman"/>
          <w:i/>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А на каких условиях они подаются?</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sz w:val="28"/>
          <w:szCs w:val="28"/>
        </w:rPr>
        <w:t>Михаил Процедура там стандартная, нужно ознакомиться с ней. Вопрос в том, что освоение даже то, которое было выделено в рамках страны. А у нас лучший показатель в стране.</w:t>
      </w:r>
    </w:p>
    <w:p w:rsidR="00FF396E" w:rsidRPr="006048AF" w:rsidRDefault="00FF396E" w:rsidP="00FF396E">
      <w:pPr>
        <w:rPr>
          <w:rFonts w:ascii="Times New Roman" w:hAnsi="Times New Roman" w:cs="Times New Roman"/>
          <w:i/>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А кто получал. Какие районы получали?</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Районы, много участков этих проектов в коммунальных учреждениях нашей системы здравоохранения. Это фонды больниц, причем это многом</w:t>
      </w:r>
      <w:r w:rsidR="00A95516">
        <w:rPr>
          <w:rFonts w:ascii="Times New Roman" w:hAnsi="Times New Roman" w:cs="Times New Roman"/>
          <w:sz w:val="28"/>
          <w:szCs w:val="28"/>
        </w:rPr>
        <w:t xml:space="preserve">иллионные элементы. Также это  будет видно. Это </w:t>
      </w:r>
      <w:r w:rsidRPr="00FF396E">
        <w:rPr>
          <w:rFonts w:ascii="Times New Roman" w:hAnsi="Times New Roman" w:cs="Times New Roman"/>
          <w:sz w:val="28"/>
          <w:szCs w:val="28"/>
        </w:rPr>
        <w:t>не просто крышу перекрыли. Все нужно поддерживать в хорошем состоянии. Последнее например сделали полностью под ключ. Но все равно по настоящее время возможности ограничены. И для того чтобы привлекать деньги, своего рода внутренний дефицит для страны, нужно научиться качественно работать. И это как новый уровень взаимоотношений между государством, областью и территориальной общиной.</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Условно говоря допустим руководител</w:t>
      </w:r>
      <w:r w:rsidR="00A95516">
        <w:rPr>
          <w:rFonts w:ascii="Times New Roman" w:hAnsi="Times New Roman" w:cs="Times New Roman"/>
          <w:i/>
          <w:sz w:val="28"/>
          <w:szCs w:val="28"/>
        </w:rPr>
        <w:t>ь Старосамборской или Нерифянськой</w:t>
      </w:r>
      <w:r w:rsidRPr="006048AF">
        <w:rPr>
          <w:rFonts w:ascii="Times New Roman" w:hAnsi="Times New Roman" w:cs="Times New Roman"/>
          <w:i/>
          <w:sz w:val="28"/>
          <w:szCs w:val="28"/>
        </w:rPr>
        <w:t xml:space="preserve"> объединенной общины может определить ключевые проблемы, которые у него перед обществом стоят? </w:t>
      </w:r>
      <w:r w:rsidRPr="00FF396E">
        <w:rPr>
          <w:rFonts w:ascii="Times New Roman" w:hAnsi="Times New Roman" w:cs="Times New Roman"/>
          <w:sz w:val="28"/>
          <w:szCs w:val="28"/>
        </w:rPr>
        <w:t xml:space="preserve">Условно говоря например разбитая дорога или отсутствие освещения не на одной улице, а комплексно. </w:t>
      </w:r>
      <w:r w:rsidRPr="006048AF">
        <w:rPr>
          <w:rFonts w:ascii="Times New Roman" w:hAnsi="Times New Roman" w:cs="Times New Roman"/>
          <w:i/>
          <w:sz w:val="28"/>
          <w:szCs w:val="28"/>
        </w:rPr>
        <w:t>И сделать такой проект, подать и получить деньги из фонда, так?</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Да, сейчас возможности есть, другое дело как им пользоваться.</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Все равно нужны еще какие-то положительные примеры назвать, вот если мы опускаемся на уровень района, кто получал проекты?</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Могу сказать, что и сейчас мы получили деньги от ДФРР. Наша областная больница радиационной защиты к примеру.</w:t>
      </w:r>
    </w:p>
    <w:p w:rsidR="00FF396E" w:rsidRPr="006048AF" w:rsidRDefault="00FF396E" w:rsidP="00FF396E">
      <w:pPr>
        <w:rPr>
          <w:rFonts w:ascii="Times New Roman" w:hAnsi="Times New Roman" w:cs="Times New Roman"/>
          <w:i/>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То есть это в том числе и оборудования?</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Мы поговорим о ремонте. Областная номер 1, там у нас также заложено порядка 10 млн. У нас на областную нашу больницу большие цифры </w:t>
      </w:r>
      <w:r w:rsidR="00A95516">
        <w:rPr>
          <w:rFonts w:ascii="Times New Roman" w:hAnsi="Times New Roman" w:cs="Times New Roman"/>
          <w:sz w:val="28"/>
          <w:szCs w:val="28"/>
        </w:rPr>
        <w:lastRenderedPageBreak/>
        <w:t>на капитальный ремонт</w:t>
      </w:r>
      <w:r w:rsidRPr="00FF396E">
        <w:rPr>
          <w:rFonts w:ascii="Times New Roman" w:hAnsi="Times New Roman" w:cs="Times New Roman"/>
          <w:sz w:val="28"/>
          <w:szCs w:val="28"/>
        </w:rPr>
        <w:t xml:space="preserve"> тех помещений</w:t>
      </w:r>
      <w:r w:rsidR="00A95516">
        <w:rPr>
          <w:rFonts w:ascii="Times New Roman" w:hAnsi="Times New Roman" w:cs="Times New Roman"/>
          <w:sz w:val="28"/>
          <w:szCs w:val="28"/>
        </w:rPr>
        <w:t>,</w:t>
      </w:r>
      <w:r w:rsidRPr="00FF396E">
        <w:rPr>
          <w:rFonts w:ascii="Times New Roman" w:hAnsi="Times New Roman" w:cs="Times New Roman"/>
          <w:sz w:val="28"/>
          <w:szCs w:val="28"/>
        </w:rPr>
        <w:t xml:space="preserve"> которые не приведен</w:t>
      </w:r>
      <w:r w:rsidR="00A95516">
        <w:rPr>
          <w:rFonts w:ascii="Times New Roman" w:hAnsi="Times New Roman" w:cs="Times New Roman"/>
          <w:sz w:val="28"/>
          <w:szCs w:val="28"/>
        </w:rPr>
        <w:t>и</w:t>
      </w:r>
      <w:r w:rsidRPr="00FF396E">
        <w:rPr>
          <w:rFonts w:ascii="Times New Roman" w:hAnsi="Times New Roman" w:cs="Times New Roman"/>
          <w:sz w:val="28"/>
          <w:szCs w:val="28"/>
        </w:rPr>
        <w:t xml:space="preserve"> в должный уровень.</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То есть это может быть не только ремонт, но и техническое перевооружение?</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Это могут быть и те же флоки из центра физкультурного. Можно исходить из потребностей общества, района или области. У нас эта работа идет действитель</w:t>
      </w:r>
      <w:r w:rsidR="00A95516">
        <w:rPr>
          <w:rFonts w:ascii="Times New Roman" w:hAnsi="Times New Roman" w:cs="Times New Roman"/>
          <w:sz w:val="28"/>
          <w:szCs w:val="28"/>
        </w:rPr>
        <w:t>но хорошо. Потому что у нас одно официальное</w:t>
      </w:r>
      <w:r w:rsidRPr="00FF396E">
        <w:rPr>
          <w:rFonts w:ascii="Times New Roman" w:hAnsi="Times New Roman" w:cs="Times New Roman"/>
          <w:sz w:val="28"/>
          <w:szCs w:val="28"/>
        </w:rPr>
        <w:t xml:space="preserve"> совещание. И использование ДФРР у нас выше чем у среднего.</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Это говорит </w:t>
      </w:r>
      <w:r w:rsidR="00A95516">
        <w:rPr>
          <w:rFonts w:ascii="Times New Roman" w:hAnsi="Times New Roman" w:cs="Times New Roman"/>
          <w:sz w:val="28"/>
          <w:szCs w:val="28"/>
        </w:rPr>
        <w:t>пр</w:t>
      </w:r>
      <w:r w:rsidRPr="00FF396E">
        <w:rPr>
          <w:rFonts w:ascii="Times New Roman" w:hAnsi="Times New Roman" w:cs="Times New Roman"/>
          <w:sz w:val="28"/>
          <w:szCs w:val="28"/>
        </w:rPr>
        <w:t xml:space="preserve">о менеджерский потенциал тех кто сидит в КУДА. </w:t>
      </w:r>
      <w:r w:rsidRPr="006048AF">
        <w:rPr>
          <w:rFonts w:ascii="Times New Roman" w:hAnsi="Times New Roman" w:cs="Times New Roman"/>
          <w:i/>
          <w:sz w:val="28"/>
          <w:szCs w:val="28"/>
        </w:rPr>
        <w:t>А когда это запустилось, что можно использовать такую ​​опцию, как ДФРР?</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Работает довольно давно. То что это сегодня реальный механизм стимулировать именно те процессы реформирования. В мае это уже работало. Затем в Кабмине отстаивали проекты, защищали.</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Что касается здания жилья, в том числе социального жилья, области?</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Опять же у нас на сегодняшний день проблема социального жилья. Есть различные программы областного уровня. Но то, что было инициировано руководством областной администрации это льготное кредитование участников АТО. Сегодня это очень важная категория граждан. Нужно отметить, что у нас очень мощное общественное движение. И когда мы создавали центр помощи АТО при областных военкоматов, то был очень малый процент людей обратившихся в центр. Потому что у нас был поставлен правильное отношение с общественными организациями. Была инициирована программа льготного кредитования воинов АТО, особая категория граждан. Мы через общественные организации отработали оч</w:t>
      </w:r>
      <w:r w:rsidR="00A95516">
        <w:rPr>
          <w:rFonts w:ascii="Times New Roman" w:hAnsi="Times New Roman" w:cs="Times New Roman"/>
          <w:sz w:val="28"/>
          <w:szCs w:val="28"/>
        </w:rPr>
        <w:t>ень качественно. С</w:t>
      </w:r>
      <w:r w:rsidRPr="00FF396E">
        <w:rPr>
          <w:rFonts w:ascii="Times New Roman" w:hAnsi="Times New Roman" w:cs="Times New Roman"/>
          <w:sz w:val="28"/>
          <w:szCs w:val="28"/>
        </w:rPr>
        <w:t>егодня</w:t>
      </w:r>
      <w:r w:rsidR="00A95516">
        <w:rPr>
          <w:rFonts w:ascii="Times New Roman" w:hAnsi="Times New Roman" w:cs="Times New Roman"/>
          <w:sz w:val="28"/>
          <w:szCs w:val="28"/>
        </w:rPr>
        <w:t xml:space="preserve"> тоже</w:t>
      </w:r>
      <w:r w:rsidRPr="00FF396E">
        <w:rPr>
          <w:rFonts w:ascii="Times New Roman" w:hAnsi="Times New Roman" w:cs="Times New Roman"/>
          <w:sz w:val="28"/>
          <w:szCs w:val="28"/>
        </w:rPr>
        <w:t xml:space="preserve"> надо поддерживать. Чтобы ребята были полны поддержки. Потому что сегодня у нас больше 4000 участков выделено на воинов АТО.</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То есть это мы о земле?</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Почему мы шли таким образом? Когда стал вопрос земли, это были конфликтные ситуации в стране, различные репортажи. Это был частный случай, но м</w:t>
      </w:r>
      <w:r w:rsidR="00A95516">
        <w:rPr>
          <w:rFonts w:ascii="Times New Roman" w:hAnsi="Times New Roman" w:cs="Times New Roman"/>
          <w:sz w:val="28"/>
          <w:szCs w:val="28"/>
        </w:rPr>
        <w:t>ы его решили и не отпустили на с</w:t>
      </w:r>
      <w:r w:rsidRPr="00FF396E">
        <w:rPr>
          <w:rFonts w:ascii="Times New Roman" w:hAnsi="Times New Roman" w:cs="Times New Roman"/>
          <w:sz w:val="28"/>
          <w:szCs w:val="28"/>
        </w:rPr>
        <w:t>амовол. А у нас выдано более 4000 участков уже участникам АТО. Мы прекрасно понимаем, что людям это нужно.</w:t>
      </w:r>
    </w:p>
    <w:p w:rsidR="00FF396E" w:rsidRPr="006048AF" w:rsidRDefault="00FF396E" w:rsidP="00FF396E">
      <w:pPr>
        <w:rPr>
          <w:rFonts w:ascii="Times New Roman" w:hAnsi="Times New Roman" w:cs="Times New Roman"/>
          <w:i/>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00A95516">
        <w:rPr>
          <w:rFonts w:ascii="Times New Roman" w:hAnsi="Times New Roman" w:cs="Times New Roman"/>
          <w:i/>
          <w:sz w:val="28"/>
          <w:szCs w:val="28"/>
        </w:rPr>
        <w:t>Получается вы гасите</w:t>
      </w:r>
      <w:r w:rsidRPr="006048AF">
        <w:rPr>
          <w:rFonts w:ascii="Times New Roman" w:hAnsi="Times New Roman" w:cs="Times New Roman"/>
          <w:i/>
          <w:sz w:val="28"/>
          <w:szCs w:val="28"/>
        </w:rPr>
        <w:t xml:space="preserve"> процент банка?</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40/60 вообще разбиты. Поэтому сейчас мы хотим запустить первые проекты. Кто-то может физически не сможет это вытащить, при такой конфигурации.</w:t>
      </w:r>
    </w:p>
    <w:p w:rsidR="00FF396E" w:rsidRPr="006048AF" w:rsidRDefault="00FF396E" w:rsidP="00FF396E">
      <w:pPr>
        <w:rPr>
          <w:rFonts w:ascii="Times New Roman" w:hAnsi="Times New Roman" w:cs="Times New Roman"/>
          <w:i/>
          <w:sz w:val="28"/>
          <w:szCs w:val="28"/>
        </w:rPr>
      </w:pPr>
      <w:r w:rsidRPr="00FF396E">
        <w:rPr>
          <w:rFonts w:ascii="Times New Roman" w:hAnsi="Times New Roman" w:cs="Times New Roman"/>
          <w:b/>
          <w:sz w:val="28"/>
          <w:szCs w:val="28"/>
        </w:rPr>
        <w:t xml:space="preserve">Ростислав: </w:t>
      </w:r>
      <w:r w:rsidRPr="006048AF">
        <w:rPr>
          <w:rFonts w:ascii="Times New Roman" w:hAnsi="Times New Roman" w:cs="Times New Roman"/>
          <w:i/>
          <w:sz w:val="28"/>
          <w:szCs w:val="28"/>
        </w:rPr>
        <w:t>Значит взял кредит и 40% кредитку гасит льготные средства?</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lastRenderedPageBreak/>
        <w:t>Михаил:</w:t>
      </w:r>
      <w:r w:rsidRPr="00FF396E">
        <w:rPr>
          <w:rFonts w:ascii="Times New Roman" w:hAnsi="Times New Roman" w:cs="Times New Roman"/>
          <w:sz w:val="28"/>
          <w:szCs w:val="28"/>
        </w:rPr>
        <w:t xml:space="preserve"> Именно так.</w:t>
      </w:r>
    </w:p>
    <w:p w:rsidR="00FF396E" w:rsidRPr="006048AF" w:rsidRDefault="00FF396E" w:rsidP="00FF396E">
      <w:pPr>
        <w:rPr>
          <w:rFonts w:ascii="Times New Roman" w:hAnsi="Times New Roman" w:cs="Times New Roman"/>
          <w:i/>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А мы говорим о проценте или тело кредита, или о чем?</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Мы говорим в общем, общее соотношение потраченных средств на организацию проекта 40/60. Это конкретные условия.</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Это именно под жилье или что-то еще?</w:t>
      </w:r>
    </w:p>
    <w:p w:rsidR="00FF396E" w:rsidRPr="00FF396E" w:rsidRDefault="00FF396E" w:rsidP="00FF396E">
      <w:pPr>
        <w:rPr>
          <w:rFonts w:ascii="Times New Roman" w:hAnsi="Times New Roman" w:cs="Times New Roman"/>
          <w:sz w:val="28"/>
          <w:szCs w:val="28"/>
        </w:rPr>
      </w:pPr>
      <w:r w:rsidRPr="00FF396E">
        <w:rPr>
          <w:rFonts w:ascii="Times New Roman" w:hAnsi="Times New Roman" w:cs="Times New Roman"/>
          <w:b/>
          <w:sz w:val="28"/>
          <w:szCs w:val="28"/>
        </w:rPr>
        <w:t>Михаил:</w:t>
      </w:r>
      <w:r w:rsidRPr="00FF396E">
        <w:rPr>
          <w:rFonts w:ascii="Times New Roman" w:hAnsi="Times New Roman" w:cs="Times New Roman"/>
          <w:sz w:val="28"/>
          <w:szCs w:val="28"/>
        </w:rPr>
        <w:t xml:space="preserve"> В жилье, частный сектор на сегодняшний день, учитывая, что есть база и те кооперативы, которые созданы и где есть право собственности. И в Кабмине нужно поддержать эту инициативу, национальной сделать и нас услышат. Это те моменты реальные, и которые получат конкретные результаты. «Яблоко» должно достигнуть. Можно говорить, что это плод, можно что оно инертно. Но на самом деле наша команда работает очень динамично и конструктивно в решении такого рода вопросов.</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Ростислав</w:t>
      </w:r>
      <w:r w:rsidR="006048AF" w:rsidRPr="006048AF">
        <w:rPr>
          <w:rFonts w:ascii="Times New Roman" w:hAnsi="Times New Roman" w:cs="Times New Roman"/>
          <w:b/>
          <w:sz w:val="28"/>
          <w:szCs w:val="28"/>
        </w:rPr>
        <w:t>:</w:t>
      </w:r>
      <w:r w:rsidRPr="00FF396E">
        <w:rPr>
          <w:rFonts w:ascii="Times New Roman" w:hAnsi="Times New Roman" w:cs="Times New Roman"/>
          <w:sz w:val="28"/>
          <w:szCs w:val="28"/>
        </w:rPr>
        <w:t xml:space="preserve"> При предыдущем вице-губернаторе не был силен контакт с общественными организациями, которые пытались заниматься построением системы территориальной обороны последние полтора года. Но реальные шаги начались только сейчас, когда начали заниматься ребята из Азова. То есть были общественикы, которые о чем-то говорили, но территориальную обороны не развивали. </w:t>
      </w:r>
      <w:r w:rsidR="006048AF">
        <w:rPr>
          <w:rFonts w:ascii="Times New Roman" w:hAnsi="Times New Roman" w:cs="Times New Roman"/>
          <w:i/>
          <w:sz w:val="28"/>
          <w:szCs w:val="28"/>
        </w:rPr>
        <w:t>Какие</w:t>
      </w:r>
      <w:r w:rsidRPr="006048AF">
        <w:rPr>
          <w:rFonts w:ascii="Times New Roman" w:hAnsi="Times New Roman" w:cs="Times New Roman"/>
          <w:i/>
          <w:sz w:val="28"/>
          <w:szCs w:val="28"/>
        </w:rPr>
        <w:t xml:space="preserve"> сейчас есть направления и стоят задачи?</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Михаил:</w:t>
      </w:r>
      <w:r w:rsidRPr="00FF396E">
        <w:rPr>
          <w:rFonts w:ascii="Times New Roman" w:hAnsi="Times New Roman" w:cs="Times New Roman"/>
          <w:sz w:val="28"/>
          <w:szCs w:val="28"/>
        </w:rPr>
        <w:t xml:space="preserve"> Скажем так, в первую очередь я контактирую со всеми общественными движениями, которые есть в области. У нас есть принципиальные позиции. Это «Слышать. Быть услышанным. Находить конструктив ». Поэтому я думаю, что сейчас есть направление. И мы будем его отрабатывать и опираться на воинов АТО. Людей которые сначала были заинтересованы себя реализовать в территориальной обороне. Чтобы был некий симбиоз и люди не конкурировали между собой. И мы понимаем, что тероборона должна быть обучена, люди должны проходить какие-то сборы. Это опять же системная работа. Мы же не можем кого-то заставить защищать и вести оборону своей территории. Но учитывая тенденции, люди поднимаются на оборону не только своего района, но и страны, является тому примеры. У нас есть ребята которые реально заин</w:t>
      </w:r>
      <w:r w:rsidR="00D210D8">
        <w:rPr>
          <w:rFonts w:ascii="Times New Roman" w:hAnsi="Times New Roman" w:cs="Times New Roman"/>
          <w:sz w:val="28"/>
          <w:szCs w:val="28"/>
        </w:rPr>
        <w:t>тересованы и прошли АТО, и являю</w:t>
      </w:r>
      <w:r w:rsidRPr="00FF396E">
        <w:rPr>
          <w:rFonts w:ascii="Times New Roman" w:hAnsi="Times New Roman" w:cs="Times New Roman"/>
          <w:sz w:val="28"/>
          <w:szCs w:val="28"/>
        </w:rPr>
        <w:t>тся не резервистами.</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Работа с волонтерскими организациями. Мы</w:t>
      </w:r>
      <w:r w:rsidR="00D210D8">
        <w:rPr>
          <w:rFonts w:ascii="Times New Roman" w:hAnsi="Times New Roman" w:cs="Times New Roman"/>
          <w:sz w:val="28"/>
          <w:szCs w:val="28"/>
        </w:rPr>
        <w:t xml:space="preserve"> знаем примеры, когда команда </w:t>
      </w:r>
      <w:r w:rsidRPr="00FF396E">
        <w:rPr>
          <w:rFonts w:ascii="Times New Roman" w:hAnsi="Times New Roman" w:cs="Times New Roman"/>
          <w:sz w:val="28"/>
          <w:szCs w:val="28"/>
        </w:rPr>
        <w:t xml:space="preserve"> из волонтеров пришла в Министерство обороны. И когда несмотря на ее яркое желание что-то изменить </w:t>
      </w:r>
      <w:r w:rsidR="00D210D8">
        <w:rPr>
          <w:rFonts w:ascii="Times New Roman" w:hAnsi="Times New Roman" w:cs="Times New Roman"/>
          <w:sz w:val="28"/>
          <w:szCs w:val="28"/>
        </w:rPr>
        <w:t>ни</w:t>
      </w:r>
      <w:r w:rsidRPr="00FF396E">
        <w:rPr>
          <w:rFonts w:ascii="Times New Roman" w:hAnsi="Times New Roman" w:cs="Times New Roman"/>
          <w:sz w:val="28"/>
          <w:szCs w:val="28"/>
        </w:rPr>
        <w:t xml:space="preserve">каких очевидных успехов не достигла. Потому что есть система, матрица и ее изнутри расшатать трудно. Можно указать, какие успешные примеры, когда волонтеры создавали что-то здесь. </w:t>
      </w:r>
      <w:r w:rsidRPr="006048AF">
        <w:rPr>
          <w:rFonts w:ascii="Times New Roman" w:hAnsi="Times New Roman" w:cs="Times New Roman"/>
          <w:i/>
          <w:sz w:val="28"/>
          <w:szCs w:val="28"/>
        </w:rPr>
        <w:t>Те же центры по помощи воинам АТО или еще что-то и когда в тандеме областной администрации и волонтеров удалось достичь каких-то положительных результатов?</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lastRenderedPageBreak/>
        <w:t>Михаил:</w:t>
      </w:r>
      <w:r w:rsidRPr="00FF396E">
        <w:rPr>
          <w:rFonts w:ascii="Times New Roman" w:hAnsi="Times New Roman" w:cs="Times New Roman"/>
          <w:sz w:val="28"/>
          <w:szCs w:val="28"/>
        </w:rPr>
        <w:t xml:space="preserve"> Опять же мы понимаем и знаем тех волонтеров, которые занимают активную позицию, которые реально работают. В том числе важные взаимоотношения и социальная адаптация тех же воинов АТО, как пример. Я сейчас не говорю</w:t>
      </w:r>
      <w:r w:rsidR="00D210D8">
        <w:rPr>
          <w:rFonts w:ascii="Times New Roman" w:hAnsi="Times New Roman" w:cs="Times New Roman"/>
          <w:sz w:val="28"/>
          <w:szCs w:val="28"/>
        </w:rPr>
        <w:t xml:space="preserve"> про</w:t>
      </w:r>
      <w:r w:rsidRPr="00FF396E">
        <w:rPr>
          <w:rFonts w:ascii="Times New Roman" w:hAnsi="Times New Roman" w:cs="Times New Roman"/>
          <w:sz w:val="28"/>
          <w:szCs w:val="28"/>
        </w:rPr>
        <w:t xml:space="preserve"> первую волну волонтерства когда люди поставляли бойцам все необходимое. Мы это все прожили, мы это все знаем. Сегодня большое количество ребят возвращается с АТО и их нужно социально адаптировать и здесь есть волонтеры, психологи, которые готовы помогать. В качестве примера когда открыли Центр социальной адаптации.</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А где он территориально находится?</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Михаил:</w:t>
      </w:r>
      <w:r w:rsidR="00D210D8">
        <w:rPr>
          <w:rFonts w:ascii="Times New Roman" w:hAnsi="Times New Roman" w:cs="Times New Roman"/>
          <w:sz w:val="28"/>
          <w:szCs w:val="28"/>
        </w:rPr>
        <w:t xml:space="preserve"> Там ф</w:t>
      </w:r>
      <w:r w:rsidRPr="00FF396E">
        <w:rPr>
          <w:rFonts w:ascii="Times New Roman" w:hAnsi="Times New Roman" w:cs="Times New Roman"/>
          <w:sz w:val="28"/>
          <w:szCs w:val="28"/>
        </w:rPr>
        <w:t>эт предоставил на своей базе, там был сделан ремонт и мы помогали и со стройматериалами и работой. И оборудование поставили.</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А сколько людей?</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Михаил:</w:t>
      </w:r>
      <w:r w:rsidRPr="00FF396E">
        <w:rPr>
          <w:rFonts w:ascii="Times New Roman" w:hAnsi="Times New Roman" w:cs="Times New Roman"/>
          <w:sz w:val="28"/>
          <w:szCs w:val="28"/>
        </w:rPr>
        <w:t xml:space="preserve"> Если я не ошибаюсь порядка 20 человек. Он существует и люди туда обращаются. Социальная адаптация это очень важно и мы это понимаем. Даже из моего личного опыта общения с участниками. И уже уровень проблем совсем другой, поэтому мы обсуждаем конкретные вещи и находим конкретные рычаги для решения этих проблем. Н</w:t>
      </w:r>
      <w:r w:rsidR="00D210D8">
        <w:rPr>
          <w:rFonts w:ascii="Times New Roman" w:hAnsi="Times New Roman" w:cs="Times New Roman"/>
          <w:sz w:val="28"/>
          <w:szCs w:val="28"/>
        </w:rPr>
        <w:t>о тем не менее мы конструктивны, открыты</w:t>
      </w:r>
      <w:r w:rsidRPr="00FF396E">
        <w:rPr>
          <w:rFonts w:ascii="Times New Roman" w:hAnsi="Times New Roman" w:cs="Times New Roman"/>
          <w:sz w:val="28"/>
          <w:szCs w:val="28"/>
        </w:rPr>
        <w:t>, находим взаимопонимание и решения определенных вопросов.</w:t>
      </w:r>
    </w:p>
    <w:p w:rsidR="00FF396E" w:rsidRPr="006048AF" w:rsidRDefault="00FF396E" w:rsidP="00FF396E">
      <w:pPr>
        <w:rPr>
          <w:rFonts w:ascii="Times New Roman" w:hAnsi="Times New Roman" w:cs="Times New Roman"/>
          <w:i/>
          <w:sz w:val="28"/>
          <w:szCs w:val="28"/>
        </w:rPr>
      </w:pPr>
      <w:r w:rsidRPr="006048AF">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Та же программа развития гражданского общества она на каком этапе? Текст я читал - он хороший. Имею в ви</w:t>
      </w:r>
      <w:r w:rsidR="00D210D8">
        <w:rPr>
          <w:rFonts w:ascii="Times New Roman" w:hAnsi="Times New Roman" w:cs="Times New Roman"/>
          <w:i/>
          <w:sz w:val="28"/>
          <w:szCs w:val="28"/>
        </w:rPr>
        <w:t xml:space="preserve">ду </w:t>
      </w:r>
      <w:r w:rsidRPr="006048AF">
        <w:rPr>
          <w:rFonts w:ascii="Times New Roman" w:hAnsi="Times New Roman" w:cs="Times New Roman"/>
          <w:i/>
          <w:sz w:val="28"/>
          <w:szCs w:val="28"/>
        </w:rPr>
        <w:t>начала</w:t>
      </w:r>
      <w:r w:rsidR="00D210D8">
        <w:rPr>
          <w:rFonts w:ascii="Times New Roman" w:hAnsi="Times New Roman" w:cs="Times New Roman"/>
          <w:i/>
          <w:sz w:val="28"/>
          <w:szCs w:val="28"/>
        </w:rPr>
        <w:t xml:space="preserve"> ли она</w:t>
      </w:r>
      <w:r w:rsidRPr="006048AF">
        <w:rPr>
          <w:rFonts w:ascii="Times New Roman" w:hAnsi="Times New Roman" w:cs="Times New Roman"/>
          <w:i/>
          <w:sz w:val="28"/>
          <w:szCs w:val="28"/>
        </w:rPr>
        <w:t xml:space="preserve"> работать?</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Михаил:</w:t>
      </w:r>
      <w:r w:rsidRPr="00FF396E">
        <w:rPr>
          <w:rFonts w:ascii="Times New Roman" w:hAnsi="Times New Roman" w:cs="Times New Roman"/>
          <w:sz w:val="28"/>
          <w:szCs w:val="28"/>
        </w:rPr>
        <w:t xml:space="preserve"> Опять же если говорить о той программе, которую мы сейчас вспоминаем, то программу которую вы наработали вместе с общественностью очень важна. Мы разработали это вместе с людьми, она легла в основу Всеукраинской программы взаимоотношений с общественностью. То есть она была принята, как одна из лучших и даже специалисты которые были в Кабмине об этом говорили.</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 xml:space="preserve">Ростислав: </w:t>
      </w:r>
      <w:r w:rsidRPr="006048AF">
        <w:rPr>
          <w:rFonts w:ascii="Times New Roman" w:hAnsi="Times New Roman" w:cs="Times New Roman"/>
          <w:i/>
          <w:sz w:val="28"/>
          <w:szCs w:val="28"/>
        </w:rPr>
        <w:t>А кто-то кроме тебя эту программу курировал, мы говорим о специалистах?</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Михаил:</w:t>
      </w:r>
      <w:r w:rsidRPr="00FF396E">
        <w:rPr>
          <w:rFonts w:ascii="Times New Roman" w:hAnsi="Times New Roman" w:cs="Times New Roman"/>
          <w:sz w:val="28"/>
          <w:szCs w:val="28"/>
        </w:rPr>
        <w:t xml:space="preserve"> Нет</w:t>
      </w:r>
      <w:r w:rsidR="00D210D8">
        <w:rPr>
          <w:rFonts w:ascii="Times New Roman" w:hAnsi="Times New Roman" w:cs="Times New Roman"/>
          <w:sz w:val="28"/>
          <w:szCs w:val="28"/>
        </w:rPr>
        <w:t>,</w:t>
      </w:r>
      <w:r w:rsidRPr="00FF396E">
        <w:rPr>
          <w:rFonts w:ascii="Times New Roman" w:hAnsi="Times New Roman" w:cs="Times New Roman"/>
          <w:sz w:val="28"/>
          <w:szCs w:val="28"/>
        </w:rPr>
        <w:t xml:space="preserve"> наше сообщество внутренней политики вместе с общественностью которая была активна, которая была в этом задействована. Но опять же сегодня идут изменения во взаимоотношениях между общественностью и органами власти. Общественность сегодня уже другая, она активна, это люди, которые хотят чего-то добиться от власти. Власть сегодня открыта к общению, чтобы находить решения и заинтересовывать. Власть заинтересована в активной общественной позиции общества.</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Когда мы говорим об общественности, если конкретизировать. Просто я помню всю бадягу которая тянулась с общественным советом и даже когда там было 3 потенциальных главаря. В основном это один человек, он и печать. Эта организация существую формально только на бумаге. Так, у него </w:t>
      </w:r>
      <w:r w:rsidRPr="00FF396E">
        <w:rPr>
          <w:rFonts w:ascii="Times New Roman" w:hAnsi="Times New Roman" w:cs="Times New Roman"/>
          <w:sz w:val="28"/>
          <w:szCs w:val="28"/>
        </w:rPr>
        <w:lastRenderedPageBreak/>
        <w:t>есть активная гражданская позиция, это +, но за ним по большому счету никакой организации нет. И поскольку 200 ор</w:t>
      </w:r>
      <w:r w:rsidR="00D210D8">
        <w:rPr>
          <w:rFonts w:ascii="Times New Roman" w:hAnsi="Times New Roman" w:cs="Times New Roman"/>
          <w:sz w:val="28"/>
          <w:szCs w:val="28"/>
        </w:rPr>
        <w:t xml:space="preserve">ганизаций равен 300 человек, то </w:t>
      </w:r>
      <w:r w:rsidRPr="00FF396E">
        <w:rPr>
          <w:rFonts w:ascii="Times New Roman" w:hAnsi="Times New Roman" w:cs="Times New Roman"/>
          <w:sz w:val="28"/>
          <w:szCs w:val="28"/>
        </w:rPr>
        <w:t>есть 300 этих активных людей это не плохо. Формально, мотивация была прийти за пайку. Те же ветера</w:t>
      </w:r>
      <w:r w:rsidR="00D210D8">
        <w:rPr>
          <w:rFonts w:ascii="Times New Roman" w:hAnsi="Times New Roman" w:cs="Times New Roman"/>
          <w:sz w:val="28"/>
          <w:szCs w:val="28"/>
        </w:rPr>
        <w:t>ны, инвалиды, социально ущимлен</w:t>
      </w:r>
      <w:r w:rsidR="00D210D8" w:rsidRPr="00FF396E">
        <w:rPr>
          <w:rFonts w:ascii="Times New Roman" w:hAnsi="Times New Roman" w:cs="Times New Roman"/>
          <w:sz w:val="28"/>
          <w:szCs w:val="28"/>
        </w:rPr>
        <w:t>ы</w:t>
      </w:r>
      <w:r w:rsidRPr="00FF396E">
        <w:rPr>
          <w:rFonts w:ascii="Times New Roman" w:hAnsi="Times New Roman" w:cs="Times New Roman"/>
          <w:sz w:val="28"/>
          <w:szCs w:val="28"/>
        </w:rPr>
        <w:t xml:space="preserve">е группы, которые просят у власти, неважно кто сидит в кресле о помощи. </w:t>
      </w:r>
      <w:r w:rsidRPr="006048AF">
        <w:rPr>
          <w:rFonts w:ascii="Times New Roman" w:hAnsi="Times New Roman" w:cs="Times New Roman"/>
          <w:i/>
          <w:sz w:val="28"/>
          <w:szCs w:val="28"/>
        </w:rPr>
        <w:t>Другие кроме этих, которые вошли в общественны</w:t>
      </w:r>
      <w:r w:rsidR="00D210D8">
        <w:rPr>
          <w:rFonts w:ascii="Times New Roman" w:hAnsi="Times New Roman" w:cs="Times New Roman"/>
          <w:i/>
          <w:sz w:val="28"/>
          <w:szCs w:val="28"/>
        </w:rPr>
        <w:t>й совет, что наработали,</w:t>
      </w:r>
      <w:r w:rsidRPr="006048AF">
        <w:rPr>
          <w:rFonts w:ascii="Times New Roman" w:hAnsi="Times New Roman" w:cs="Times New Roman"/>
          <w:i/>
          <w:sz w:val="28"/>
          <w:szCs w:val="28"/>
        </w:rPr>
        <w:t xml:space="preserve"> есть интересные инициативы?</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Михаил:</w:t>
      </w:r>
      <w:r w:rsidRPr="00FF396E">
        <w:rPr>
          <w:rFonts w:ascii="Times New Roman" w:hAnsi="Times New Roman" w:cs="Times New Roman"/>
          <w:sz w:val="28"/>
          <w:szCs w:val="28"/>
        </w:rPr>
        <w:t xml:space="preserve"> Если брать эту историю сначала. На</w:t>
      </w:r>
      <w:r w:rsidR="00D210D8">
        <w:rPr>
          <w:rFonts w:ascii="Times New Roman" w:hAnsi="Times New Roman" w:cs="Times New Roman"/>
          <w:sz w:val="28"/>
          <w:szCs w:val="28"/>
        </w:rPr>
        <w:t xml:space="preserve"> тот момент, когда формировалася этот</w:t>
      </w:r>
      <w:r w:rsidRPr="00FF396E">
        <w:rPr>
          <w:rFonts w:ascii="Times New Roman" w:hAnsi="Times New Roman" w:cs="Times New Roman"/>
          <w:sz w:val="28"/>
          <w:szCs w:val="28"/>
        </w:rPr>
        <w:t xml:space="preserve"> совет, все было слишком политизирован</w:t>
      </w:r>
      <w:r w:rsidR="00D210D8">
        <w:rPr>
          <w:rFonts w:ascii="Times New Roman" w:hAnsi="Times New Roman" w:cs="Times New Roman"/>
          <w:sz w:val="28"/>
          <w:szCs w:val="28"/>
        </w:rPr>
        <w:t>о</w:t>
      </w:r>
      <w:r w:rsidRPr="00FF396E">
        <w:rPr>
          <w:rFonts w:ascii="Times New Roman" w:hAnsi="Times New Roman" w:cs="Times New Roman"/>
          <w:sz w:val="28"/>
          <w:szCs w:val="28"/>
        </w:rPr>
        <w:t>. То есть если борьба политическая, то это должны быть политические партии. Но если мы говорим об общественном совете, то там не место политике</w:t>
      </w:r>
      <w:r w:rsidR="00D210D8">
        <w:rPr>
          <w:rFonts w:ascii="Times New Roman" w:hAnsi="Times New Roman" w:cs="Times New Roman"/>
          <w:sz w:val="28"/>
          <w:szCs w:val="28"/>
        </w:rPr>
        <w:t>,</w:t>
      </w:r>
      <w:r w:rsidRPr="00FF396E">
        <w:rPr>
          <w:rFonts w:ascii="Times New Roman" w:hAnsi="Times New Roman" w:cs="Times New Roman"/>
          <w:sz w:val="28"/>
          <w:szCs w:val="28"/>
        </w:rPr>
        <w:t xml:space="preserve"> там место конструктива. Оно все существует для того, чтобы общественность могла выражать свою позицию, требования, пожелания и рекомендации к вл</w:t>
      </w:r>
      <w:r w:rsidR="00D210D8">
        <w:rPr>
          <w:rFonts w:ascii="Times New Roman" w:hAnsi="Times New Roman" w:cs="Times New Roman"/>
          <w:sz w:val="28"/>
          <w:szCs w:val="28"/>
        </w:rPr>
        <w:t>асти, на местном уровне</w:t>
      </w:r>
      <w:r w:rsidRPr="00FF396E">
        <w:rPr>
          <w:rFonts w:ascii="Times New Roman" w:hAnsi="Times New Roman" w:cs="Times New Roman"/>
          <w:sz w:val="28"/>
          <w:szCs w:val="28"/>
        </w:rPr>
        <w:t>. Этот процесс был политизирован. Когда немного все нормализовалось, но были недовольны из всех сторон. У нас сейчас зарегистрировано порядка 4000 организаций.</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У нас нет такого количества обществеников реально.</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Михаил:</w:t>
      </w:r>
      <w:r w:rsidR="00D210D8">
        <w:rPr>
          <w:rFonts w:ascii="Times New Roman" w:hAnsi="Times New Roman" w:cs="Times New Roman"/>
          <w:sz w:val="28"/>
          <w:szCs w:val="28"/>
        </w:rPr>
        <w:t xml:space="preserve"> Их кто-то может ангаж</w:t>
      </w:r>
      <w:r w:rsidR="00D210D8" w:rsidRPr="00FF396E">
        <w:rPr>
          <w:rFonts w:ascii="Times New Roman" w:hAnsi="Times New Roman" w:cs="Times New Roman"/>
          <w:sz w:val="28"/>
          <w:szCs w:val="28"/>
        </w:rPr>
        <w:t>ы</w:t>
      </w:r>
      <w:r w:rsidR="00D210D8">
        <w:rPr>
          <w:rFonts w:ascii="Times New Roman" w:hAnsi="Times New Roman" w:cs="Times New Roman"/>
          <w:sz w:val="28"/>
          <w:szCs w:val="28"/>
        </w:rPr>
        <w:t>ровать</w:t>
      </w:r>
      <w:r w:rsidRPr="00FF396E">
        <w:rPr>
          <w:rFonts w:ascii="Times New Roman" w:hAnsi="Times New Roman" w:cs="Times New Roman"/>
          <w:sz w:val="28"/>
          <w:szCs w:val="28"/>
        </w:rPr>
        <w:t>. Но активных мы практически знаем в лицо и их там не такое большое количество. То есть те 200 существующих даже если они проявили активную позицию и стали членами общественного совета, то это тот пункт организации по которым стоит 2 человека, но есть и 1000 человек. Наприкад те же старые ветераны. Остальное уже вопрос живые</w:t>
      </w:r>
      <w:r w:rsidR="00C70BD8">
        <w:rPr>
          <w:rFonts w:ascii="Times New Roman" w:hAnsi="Times New Roman" w:cs="Times New Roman"/>
          <w:sz w:val="28"/>
          <w:szCs w:val="28"/>
        </w:rPr>
        <w:t xml:space="preserve"> эти 1000 ветеранов. Но они есть уже</w:t>
      </w:r>
      <w:r w:rsidRPr="00FF396E">
        <w:rPr>
          <w:rFonts w:ascii="Times New Roman" w:hAnsi="Times New Roman" w:cs="Times New Roman"/>
          <w:sz w:val="28"/>
          <w:szCs w:val="28"/>
        </w:rPr>
        <w:t xml:space="preserve"> 50 лет, мы не можем их просто вычеркнуть.</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Я не об этом говорю. Вопросов нет. Это скорее даже профсоюз. То есть действительно ветераны АТО и есть союз который их действительно объединяет. </w:t>
      </w:r>
      <w:r w:rsidRPr="006048AF">
        <w:rPr>
          <w:rFonts w:ascii="Times New Roman" w:hAnsi="Times New Roman" w:cs="Times New Roman"/>
          <w:i/>
          <w:sz w:val="28"/>
          <w:szCs w:val="28"/>
        </w:rPr>
        <w:t>Если взять кроме тех что были сказаны другие части населения, были от них инициативы, которые были конструктивно оценены?</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Михаил:</w:t>
      </w:r>
      <w:r w:rsidRPr="00FF396E">
        <w:rPr>
          <w:rFonts w:ascii="Times New Roman" w:hAnsi="Times New Roman" w:cs="Times New Roman"/>
          <w:sz w:val="28"/>
          <w:szCs w:val="28"/>
        </w:rPr>
        <w:t xml:space="preserve"> Простой пример это декоммунизация. Сколько работ было проведено с общественностью, с разной, причем по старой формации, которая воспринимала это больно. Но мы смогли найти тот баланс, ту «золотую середину».</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Управление внутренней политики отработало просто замечательно.</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Михаил:</w:t>
      </w:r>
      <w:r w:rsidRPr="00FF396E">
        <w:rPr>
          <w:rFonts w:ascii="Times New Roman" w:hAnsi="Times New Roman" w:cs="Times New Roman"/>
          <w:sz w:val="28"/>
          <w:szCs w:val="28"/>
        </w:rPr>
        <w:t xml:space="preserve"> И как мы находили эти варианты, и которая была принципиальная позиция когда были сложности с горсовет</w:t>
      </w:r>
      <w:r w:rsidR="00C70BD8">
        <w:rPr>
          <w:rFonts w:ascii="Times New Roman" w:hAnsi="Times New Roman" w:cs="Times New Roman"/>
          <w:sz w:val="28"/>
          <w:szCs w:val="28"/>
        </w:rPr>
        <w:t>ом</w:t>
      </w:r>
      <w:r w:rsidRPr="00FF396E">
        <w:rPr>
          <w:rFonts w:ascii="Times New Roman" w:hAnsi="Times New Roman" w:cs="Times New Roman"/>
          <w:sz w:val="28"/>
          <w:szCs w:val="28"/>
        </w:rPr>
        <w:t>. И нас в Харькове никто не мог убедить, что типа давайте площадь «Героев небесной сотни» или «Защитников Украины».</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А как с памятником, там что-то продвигается? Период эскизов, сборов и уже дальше?</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lastRenderedPageBreak/>
        <w:t>Михаил:</w:t>
      </w:r>
      <w:r w:rsidRPr="00FF396E">
        <w:rPr>
          <w:rFonts w:ascii="Times New Roman" w:hAnsi="Times New Roman" w:cs="Times New Roman"/>
          <w:sz w:val="28"/>
          <w:szCs w:val="28"/>
        </w:rPr>
        <w:t xml:space="preserve"> Конечно движется. Был подписан меморандум с общественными организациями в часности создание этого памятника. И все что от администрации, мы все выполняем. На сегодняшний день уже собран ряд предложений от различных архитекторов на конкурс.</w:t>
      </w:r>
    </w:p>
    <w:p w:rsidR="00FF396E" w:rsidRPr="006048AF" w:rsidRDefault="00FF396E" w:rsidP="00FF396E">
      <w:pPr>
        <w:rPr>
          <w:rFonts w:ascii="Times New Roman" w:hAnsi="Times New Roman" w:cs="Times New Roman"/>
          <w:i/>
          <w:sz w:val="28"/>
          <w:szCs w:val="28"/>
        </w:rPr>
      </w:pPr>
      <w:r w:rsidRPr="006048AF">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Многие пришло заявок от архитекторов?</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Михаил:</w:t>
      </w:r>
      <w:r w:rsidRPr="00FF396E">
        <w:rPr>
          <w:rFonts w:ascii="Times New Roman" w:hAnsi="Times New Roman" w:cs="Times New Roman"/>
          <w:sz w:val="28"/>
          <w:szCs w:val="28"/>
        </w:rPr>
        <w:t xml:space="preserve"> Не могу сказать точно, но там несколько десятков предложений есть. И мы уже ждем окончательного решения, опять же это инициатива общественности. А уж когда будет определен победитель этого конкурса, то будет дальнейшее движение.</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То есть в принципе весной мы выйдем на разработку?</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Михаил:</w:t>
      </w:r>
      <w:r w:rsidRPr="00FF396E">
        <w:rPr>
          <w:rFonts w:ascii="Times New Roman" w:hAnsi="Times New Roman" w:cs="Times New Roman"/>
          <w:sz w:val="28"/>
          <w:szCs w:val="28"/>
        </w:rPr>
        <w:t xml:space="preserve"> Да и мы будем делать, у нас стоит задача это сделать. День защитника 14 октября, уже в этом году мы проводили мероприятие именно на том месте и в том сквере где планируется установка. То есть место уже появилось и для ребят это важно и нужно. Это для них и политический и социальный момент. Чтобы они знали, что их заслуга оценена. И они безусловно хотят к себе внимания. Поэтому эта работа ведется и я думаю, что вопрос будет закрыт и наша позиция однозначна.</w:t>
      </w:r>
    </w:p>
    <w:p w:rsidR="00FF396E" w:rsidRPr="006048AF" w:rsidRDefault="00FF396E" w:rsidP="00FF396E">
      <w:pPr>
        <w:rPr>
          <w:rFonts w:ascii="Times New Roman" w:hAnsi="Times New Roman" w:cs="Times New Roman"/>
          <w:i/>
          <w:sz w:val="28"/>
          <w:szCs w:val="28"/>
        </w:rPr>
      </w:pPr>
      <w:r w:rsidRPr="006048AF">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Pr="006048AF">
        <w:rPr>
          <w:rFonts w:ascii="Times New Roman" w:hAnsi="Times New Roman" w:cs="Times New Roman"/>
          <w:i/>
          <w:sz w:val="28"/>
          <w:szCs w:val="28"/>
        </w:rPr>
        <w:t>И все же когда программа развития гражданского общества наполнится пр</w:t>
      </w:r>
      <w:r w:rsidR="00C70BD8">
        <w:rPr>
          <w:rFonts w:ascii="Times New Roman" w:hAnsi="Times New Roman" w:cs="Times New Roman"/>
          <w:i/>
          <w:sz w:val="28"/>
          <w:szCs w:val="28"/>
        </w:rPr>
        <w:t>оектами, деньгами и начнут как</w:t>
      </w:r>
      <w:r w:rsidRPr="006048AF">
        <w:rPr>
          <w:rFonts w:ascii="Times New Roman" w:hAnsi="Times New Roman" w:cs="Times New Roman"/>
          <w:i/>
          <w:sz w:val="28"/>
          <w:szCs w:val="28"/>
        </w:rPr>
        <w:t>-то реализовываться?</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Михаил</w:t>
      </w:r>
      <w:r w:rsidR="006048AF">
        <w:rPr>
          <w:rFonts w:ascii="Times New Roman" w:hAnsi="Times New Roman" w:cs="Times New Roman"/>
          <w:b/>
          <w:sz w:val="28"/>
          <w:szCs w:val="28"/>
        </w:rPr>
        <w:t>:</w:t>
      </w:r>
      <w:r w:rsidRPr="00FF396E">
        <w:rPr>
          <w:rFonts w:ascii="Times New Roman" w:hAnsi="Times New Roman" w:cs="Times New Roman"/>
          <w:sz w:val="28"/>
          <w:szCs w:val="28"/>
        </w:rPr>
        <w:t xml:space="preserve"> Программа о которой мы начали говорить, принята. Она существует. Тот объем финансирования который предполагается на выделение для поддержки деятельности и реализации, он будет исходить из возможностей бюджета. То есть это не абсолютные деньги. Это эмпирическая цифра, которую хотелось бы обнаружить. Но как будет в реалии мы не понимаем. В этом году была проведена работа, где была создана комплексная комиссия, для того чтобы эти организации подавали свои проекты на рассмотрение. В этой комиссии половина членов была из представителей общественности. Чтобы комиссия проявляла, что является более приоритетным или интересным. И после этого будет сформирован бюджет этой программы.</w:t>
      </w:r>
    </w:p>
    <w:p w:rsidR="00FF396E" w:rsidRPr="00FF396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Ростислав:</w:t>
      </w:r>
      <w:r w:rsidRPr="00FF396E">
        <w:rPr>
          <w:rFonts w:ascii="Times New Roman" w:hAnsi="Times New Roman" w:cs="Times New Roman"/>
          <w:sz w:val="28"/>
          <w:szCs w:val="28"/>
        </w:rPr>
        <w:t xml:space="preserve"> </w:t>
      </w:r>
      <w:r w:rsidR="00C70BD8">
        <w:rPr>
          <w:rFonts w:ascii="Times New Roman" w:hAnsi="Times New Roman" w:cs="Times New Roman"/>
          <w:i/>
          <w:sz w:val="28"/>
          <w:szCs w:val="28"/>
        </w:rPr>
        <w:t>Но</w:t>
      </w:r>
      <w:bookmarkStart w:id="0" w:name="_GoBack"/>
      <w:bookmarkEnd w:id="0"/>
      <w:r w:rsidRPr="006048AF">
        <w:rPr>
          <w:rFonts w:ascii="Times New Roman" w:hAnsi="Times New Roman" w:cs="Times New Roman"/>
          <w:i/>
          <w:sz w:val="28"/>
          <w:szCs w:val="28"/>
        </w:rPr>
        <w:t xml:space="preserve"> бюджет</w:t>
      </w:r>
      <w:r w:rsidR="00C70BD8">
        <w:rPr>
          <w:rFonts w:ascii="Times New Roman" w:hAnsi="Times New Roman" w:cs="Times New Roman"/>
          <w:i/>
          <w:sz w:val="28"/>
          <w:szCs w:val="28"/>
        </w:rPr>
        <w:t xml:space="preserve"> будет</w:t>
      </w:r>
      <w:r w:rsidRPr="006048AF">
        <w:rPr>
          <w:rFonts w:ascii="Times New Roman" w:hAnsi="Times New Roman" w:cs="Times New Roman"/>
          <w:i/>
          <w:sz w:val="28"/>
          <w:szCs w:val="28"/>
        </w:rPr>
        <w:t xml:space="preserve"> в следующем году?</w:t>
      </w:r>
    </w:p>
    <w:p w:rsidR="00FF396E" w:rsidRPr="00E54BEE" w:rsidRDefault="00FF396E" w:rsidP="00FF396E">
      <w:pPr>
        <w:rPr>
          <w:rFonts w:ascii="Times New Roman" w:hAnsi="Times New Roman" w:cs="Times New Roman"/>
          <w:sz w:val="28"/>
          <w:szCs w:val="28"/>
        </w:rPr>
      </w:pPr>
      <w:r w:rsidRPr="006048AF">
        <w:rPr>
          <w:rFonts w:ascii="Times New Roman" w:hAnsi="Times New Roman" w:cs="Times New Roman"/>
          <w:b/>
          <w:sz w:val="28"/>
          <w:szCs w:val="28"/>
        </w:rPr>
        <w:t>Михаил:</w:t>
      </w:r>
      <w:r w:rsidRPr="00FF396E">
        <w:rPr>
          <w:rFonts w:ascii="Times New Roman" w:hAnsi="Times New Roman" w:cs="Times New Roman"/>
          <w:sz w:val="28"/>
          <w:szCs w:val="28"/>
        </w:rPr>
        <w:t xml:space="preserve"> Скорее всего. Это все будет выноситься на голосование областного совета где будет поддержка со стороны администрации. Также в свое время мы объединили все организации в один холл. Те реализации, остаются в рамках о которых мы говорим, для них тоже создана конкурентная среда. Это круто и нормально. То есть тебе не обязаны дать деньги, а ты там что-то делай что хочешь. Здесь же общественность должна быть более инициативная, более активна. Коллегиальным образом принимают или не принимают такие проекты и затем идут в совет. Там получаем поддержку и тогда выделяются деньги. И главное, чтобы те организации, которые выиграли, довели дело до конца и </w:t>
      </w:r>
      <w:r w:rsidRPr="00FF396E">
        <w:rPr>
          <w:rFonts w:ascii="Times New Roman" w:hAnsi="Times New Roman" w:cs="Times New Roman"/>
          <w:sz w:val="28"/>
          <w:szCs w:val="28"/>
        </w:rPr>
        <w:lastRenderedPageBreak/>
        <w:t>получили качественный результат. Это новый формат взаимоотношений. И уже есть опыт общественных организаций, которые выигрывают гранты получают в западных партнеров помощь (международные доноры). То же будет и с областным правлением, областными советами.</w:t>
      </w:r>
    </w:p>
    <w:sectPr w:rsidR="00FF396E" w:rsidRPr="00E54B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216"/>
    <w:rsid w:val="000216F2"/>
    <w:rsid w:val="00024B39"/>
    <w:rsid w:val="001400A4"/>
    <w:rsid w:val="00161675"/>
    <w:rsid w:val="00162216"/>
    <w:rsid w:val="002E1960"/>
    <w:rsid w:val="00371917"/>
    <w:rsid w:val="003C3B3A"/>
    <w:rsid w:val="00460090"/>
    <w:rsid w:val="00525BBE"/>
    <w:rsid w:val="00535D8D"/>
    <w:rsid w:val="005926CC"/>
    <w:rsid w:val="005F7D08"/>
    <w:rsid w:val="006048AF"/>
    <w:rsid w:val="00620BCD"/>
    <w:rsid w:val="00641A2E"/>
    <w:rsid w:val="00673CEE"/>
    <w:rsid w:val="006A03BD"/>
    <w:rsid w:val="006B25F8"/>
    <w:rsid w:val="007008D8"/>
    <w:rsid w:val="007C3720"/>
    <w:rsid w:val="00851D87"/>
    <w:rsid w:val="008629A2"/>
    <w:rsid w:val="0087308A"/>
    <w:rsid w:val="008F5293"/>
    <w:rsid w:val="009A7A35"/>
    <w:rsid w:val="009C43C4"/>
    <w:rsid w:val="009D3D2E"/>
    <w:rsid w:val="00A12A8A"/>
    <w:rsid w:val="00A95516"/>
    <w:rsid w:val="00B0164B"/>
    <w:rsid w:val="00B81AEF"/>
    <w:rsid w:val="00C20F3F"/>
    <w:rsid w:val="00C21B53"/>
    <w:rsid w:val="00C70BD8"/>
    <w:rsid w:val="00C94AF4"/>
    <w:rsid w:val="00CA24F1"/>
    <w:rsid w:val="00CF1EE4"/>
    <w:rsid w:val="00D210D8"/>
    <w:rsid w:val="00D35D45"/>
    <w:rsid w:val="00D45335"/>
    <w:rsid w:val="00E10A78"/>
    <w:rsid w:val="00E54BEE"/>
    <w:rsid w:val="00F36D79"/>
    <w:rsid w:val="00FF39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D3232-94EE-46A8-A84A-50AB1417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11051</Words>
  <Characters>6300</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dc:creator>
  <cp:keywords/>
  <dc:description/>
  <cp:lastModifiedBy>Vasyl</cp:lastModifiedBy>
  <cp:revision>2</cp:revision>
  <dcterms:created xsi:type="dcterms:W3CDTF">2016-10-30T04:54:00Z</dcterms:created>
  <dcterms:modified xsi:type="dcterms:W3CDTF">2016-10-30T04:54:00Z</dcterms:modified>
</cp:coreProperties>
</file>