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15" w:rsidRDefault="00D02243">
      <w:pPr>
        <w:rPr>
          <w:sz w:val="24"/>
        </w:rPr>
      </w:pPr>
      <w:r w:rsidRPr="00D02243">
        <w:rPr>
          <w:rFonts w:cstheme="minorHAnsi"/>
          <w:color w:val="000000"/>
          <w:sz w:val="24"/>
          <w:szCs w:val="24"/>
          <w:shd w:val="clear" w:color="auto" w:fill="FFFFFF"/>
        </w:rPr>
        <w:t>Разработка инвестиционного проекта</w:t>
      </w:r>
    </w:p>
    <w:p w:rsidR="00D02243" w:rsidRDefault="0046111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2243">
        <w:rPr>
          <w:rFonts w:cstheme="minorHAnsi"/>
          <w:b/>
          <w:color w:val="000000"/>
          <w:sz w:val="24"/>
          <w:szCs w:val="24"/>
          <w:shd w:val="clear" w:color="auto" w:fill="FFFFFF"/>
        </w:rPr>
        <w:t>Разработка инвестиционного проекта</w:t>
      </w:r>
      <w:r w:rsidRPr="00D02243">
        <w:rPr>
          <w:rFonts w:cstheme="minorHAnsi"/>
          <w:color w:val="000000"/>
          <w:sz w:val="24"/>
          <w:szCs w:val="24"/>
          <w:shd w:val="clear" w:color="auto" w:fill="FFFFFF"/>
        </w:rPr>
        <w:t xml:space="preserve"> –не одномоментное дело. Ведь это сложный с точки зрения экономики и планирования проект, который как раз таки будет жить при участии привлеченных в него в будущем инвестиций, да еще в совокупности с определенным заранее пакетом документов и установленными стандартами. Между инвестиционным проектированием </w:t>
      </w:r>
      <w:r w:rsidRPr="00D02243">
        <w:rPr>
          <w:rFonts w:cstheme="minorHAnsi"/>
          <w:b/>
          <w:color w:val="000000"/>
          <w:sz w:val="24"/>
          <w:szCs w:val="24"/>
          <w:shd w:val="clear" w:color="auto" w:fill="FFFFFF"/>
        </w:rPr>
        <w:t>и разработкой инвестиционного проекта</w:t>
      </w:r>
      <w:r w:rsidRPr="00D02243">
        <w:rPr>
          <w:rFonts w:cstheme="minorHAnsi"/>
          <w:color w:val="000000"/>
          <w:sz w:val="24"/>
          <w:szCs w:val="24"/>
          <w:shd w:val="clear" w:color="auto" w:fill="FFFFFF"/>
        </w:rPr>
        <w:t xml:space="preserve"> складывается прямая связь. Ведь инвестиционное проектирование обеспечивает и создает систему методов финансирования инвестиционного проекта. В силу этого каждый инвестиционный проект должен выполнят</w:t>
      </w:r>
      <w:r w:rsidR="0080047C">
        <w:rPr>
          <w:rFonts w:cstheme="minorHAnsi"/>
          <w:color w:val="000000"/>
          <w:sz w:val="24"/>
          <w:szCs w:val="24"/>
          <w:shd w:val="clear" w:color="auto" w:fill="FFFFFF"/>
        </w:rPr>
        <w:t>ь свой комплекс функций и задач.</w:t>
      </w:r>
      <w:bookmarkStart w:id="0" w:name="_GoBack"/>
      <w:bookmarkEnd w:id="0"/>
    </w:p>
    <w:p w:rsidR="00D02243" w:rsidRDefault="0046111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2243">
        <w:rPr>
          <w:rFonts w:cstheme="minorHAnsi"/>
          <w:color w:val="000000"/>
          <w:sz w:val="24"/>
          <w:szCs w:val="24"/>
        </w:rPr>
        <w:br/>
      </w:r>
      <w:r w:rsidRPr="00D02243">
        <w:rPr>
          <w:rFonts w:cstheme="minorHAnsi"/>
          <w:color w:val="000000"/>
          <w:sz w:val="24"/>
          <w:szCs w:val="24"/>
          <w:shd w:val="clear" w:color="auto" w:fill="FFFFFF"/>
        </w:rPr>
        <w:t>Создание инвестиционного проекта</w:t>
      </w:r>
    </w:p>
    <w:p w:rsidR="00461115" w:rsidRPr="00D02243" w:rsidRDefault="0046111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2243">
        <w:rPr>
          <w:rFonts w:cstheme="minorHAnsi"/>
          <w:color w:val="000000"/>
          <w:sz w:val="24"/>
          <w:szCs w:val="24"/>
          <w:shd w:val="clear" w:color="auto" w:fill="FFFFFF"/>
        </w:rPr>
        <w:t xml:space="preserve">Мы предлагаем </w:t>
      </w:r>
      <w:r w:rsidRPr="00D02243">
        <w:rPr>
          <w:rFonts w:cstheme="minorHAnsi"/>
          <w:b/>
          <w:color w:val="000000"/>
          <w:sz w:val="24"/>
          <w:szCs w:val="24"/>
          <w:shd w:val="clear" w:color="auto" w:fill="FFFFFF"/>
        </w:rPr>
        <w:t>Вам создание инвестиционного проекта</w:t>
      </w:r>
      <w:r w:rsidRPr="00D02243">
        <w:rPr>
          <w:rFonts w:cstheme="minorHAnsi"/>
          <w:color w:val="000000"/>
          <w:sz w:val="24"/>
          <w:szCs w:val="24"/>
          <w:shd w:val="clear" w:color="auto" w:fill="FFFFFF"/>
        </w:rPr>
        <w:t xml:space="preserve"> для вашего бизнеса. Как известно, инвестиционные проекты должны решать ряд проблем и поставленных перед ними задач, а именно обеспечивать полный анализ рынка реального и потенциального спроса и сбыта, использовать самые успешные и применимые к нему коммерческие стратегии и, наконец-то, осуществлять сбор и описание результатов исследований рынка.</w:t>
      </w:r>
      <w:r w:rsidR="00D02243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Поэтому создание </w:t>
      </w:r>
      <w:r w:rsidR="00D02243" w:rsidRPr="00D02243">
        <w:rPr>
          <w:rFonts w:cstheme="minorHAnsi"/>
          <w:color w:val="000000"/>
          <w:sz w:val="24"/>
          <w:szCs w:val="24"/>
          <w:shd w:val="clear" w:color="auto" w:fill="FFFFFF"/>
        </w:rPr>
        <w:t>инвестиционного проекта</w:t>
      </w:r>
      <w:r w:rsidR="00D02243">
        <w:rPr>
          <w:rFonts w:cstheme="minorHAnsi"/>
          <w:color w:val="000000"/>
          <w:sz w:val="24"/>
          <w:szCs w:val="24"/>
          <w:shd w:val="clear" w:color="auto" w:fill="FFFFFF"/>
        </w:rPr>
        <w:t xml:space="preserve"> будет отличным решением для создания порядка касательно своего проекта. </w:t>
      </w:r>
    </w:p>
    <w:p w:rsidR="00D02243" w:rsidRPr="00D02243" w:rsidRDefault="00D02243" w:rsidP="00D02243">
      <w:pPr>
        <w:rPr>
          <w:rFonts w:cstheme="minorHAnsi"/>
          <w:sz w:val="24"/>
          <w:szCs w:val="24"/>
        </w:rPr>
      </w:pPr>
      <w:r w:rsidRPr="00D02243">
        <w:rPr>
          <w:rFonts w:cstheme="minorHAnsi"/>
          <w:sz w:val="24"/>
          <w:szCs w:val="24"/>
        </w:rPr>
        <w:t>Разработка инвестиционных бизнес-проектов</w:t>
      </w:r>
    </w:p>
    <w:p w:rsidR="00D02243" w:rsidRPr="00D02243" w:rsidRDefault="00D02243" w:rsidP="00D02243">
      <w:pPr>
        <w:rPr>
          <w:rFonts w:cstheme="minorHAnsi"/>
          <w:sz w:val="24"/>
          <w:szCs w:val="24"/>
        </w:rPr>
      </w:pPr>
      <w:r w:rsidRPr="00D02243">
        <w:rPr>
          <w:rFonts w:cstheme="minorHAnsi"/>
          <w:sz w:val="24"/>
          <w:szCs w:val="24"/>
        </w:rPr>
        <w:t xml:space="preserve">Если сузить круг, то </w:t>
      </w:r>
      <w:r w:rsidRPr="00D02243">
        <w:rPr>
          <w:rFonts w:cstheme="minorHAnsi"/>
          <w:b/>
          <w:sz w:val="24"/>
          <w:szCs w:val="24"/>
        </w:rPr>
        <w:t>разработка инвестиционных бизнес-проектов</w:t>
      </w:r>
      <w:r w:rsidRPr="00D02243">
        <w:rPr>
          <w:rFonts w:cstheme="minorHAnsi"/>
          <w:sz w:val="24"/>
          <w:szCs w:val="24"/>
        </w:rPr>
        <w:t xml:space="preserve"> показывает чёткие цели предприятия и направления в бизнесе. Оценщиков, точнее людей, которые принимают решения о финансировании, интересует в первую очередь инвестиционная привлекательность бизнес-проекта, потому не стоит пренебрегать постоянным анализом финансируемого объекта. Для мониторинга и качественной работы </w:t>
      </w:r>
      <w:r w:rsidRPr="00D02243">
        <w:rPr>
          <w:rFonts w:cstheme="minorHAnsi"/>
          <w:b/>
          <w:sz w:val="24"/>
          <w:szCs w:val="24"/>
        </w:rPr>
        <w:t>инвестиционного проекта разработка сайта</w:t>
      </w:r>
      <w:r w:rsidRPr="00D02243">
        <w:rPr>
          <w:rFonts w:cstheme="minorHAnsi"/>
          <w:sz w:val="24"/>
          <w:szCs w:val="24"/>
        </w:rPr>
        <w:t xml:space="preserve"> тоже будет полезна, чтоб увидеть полноту картины. </w:t>
      </w:r>
    </w:p>
    <w:p w:rsidR="00D02243" w:rsidRPr="00D02243" w:rsidRDefault="00D02243" w:rsidP="00D02243">
      <w:pPr>
        <w:rPr>
          <w:rFonts w:cstheme="minorHAnsi"/>
          <w:sz w:val="24"/>
          <w:szCs w:val="24"/>
        </w:rPr>
      </w:pPr>
      <w:r w:rsidRPr="00D02243">
        <w:rPr>
          <w:rFonts w:cstheme="minorHAnsi"/>
          <w:sz w:val="24"/>
          <w:szCs w:val="24"/>
        </w:rPr>
        <w:t>Заказать инвестиционный проект</w:t>
      </w:r>
    </w:p>
    <w:p w:rsidR="00D02243" w:rsidRPr="00D02243" w:rsidRDefault="00D02243" w:rsidP="00D02243">
      <w:pPr>
        <w:rPr>
          <w:rFonts w:cstheme="minorHAnsi"/>
          <w:sz w:val="24"/>
          <w:szCs w:val="24"/>
        </w:rPr>
      </w:pPr>
      <w:r w:rsidRPr="00D02243">
        <w:rPr>
          <w:rFonts w:cstheme="minorHAnsi"/>
          <w:sz w:val="24"/>
          <w:szCs w:val="24"/>
        </w:rPr>
        <w:t xml:space="preserve">Студия </w:t>
      </w:r>
      <w:r w:rsidRPr="00D02243">
        <w:rPr>
          <w:rFonts w:cstheme="minorHAnsi"/>
          <w:sz w:val="24"/>
          <w:szCs w:val="24"/>
          <w:lang w:val="en-US"/>
        </w:rPr>
        <w:t>Proweb</w:t>
      </w:r>
      <w:r w:rsidRPr="00D02243">
        <w:rPr>
          <w:rFonts w:cstheme="minorHAnsi"/>
          <w:sz w:val="24"/>
          <w:szCs w:val="24"/>
        </w:rPr>
        <w:t xml:space="preserve"> предоставляет вам услуги по созданию и разработке инвестиционного проекта высокого качества. Лучше сразу откинуть мысли о том, чтоб доверять такие крупные проекты непроверенным студиям или дилетантам и </w:t>
      </w:r>
      <w:r w:rsidRPr="00D02243">
        <w:rPr>
          <w:rFonts w:cstheme="minorHAnsi"/>
          <w:b/>
          <w:sz w:val="24"/>
          <w:szCs w:val="24"/>
        </w:rPr>
        <w:t>заказать инвестиционный проект</w:t>
      </w:r>
      <w:r w:rsidRPr="00D02243">
        <w:rPr>
          <w:rFonts w:cstheme="minorHAnsi"/>
          <w:sz w:val="24"/>
          <w:szCs w:val="24"/>
        </w:rPr>
        <w:t xml:space="preserve"> у нас, потому что некоторые аспекты нашей работы требуют не только знания механизмов, а еще и экономическую подковку. </w:t>
      </w:r>
    </w:p>
    <w:p w:rsidR="00D02243" w:rsidRPr="00D02243" w:rsidRDefault="00D02243" w:rsidP="00D02243">
      <w:pPr>
        <w:rPr>
          <w:rFonts w:cstheme="minorHAnsi"/>
          <w:sz w:val="24"/>
          <w:szCs w:val="24"/>
        </w:rPr>
      </w:pPr>
      <w:r w:rsidRPr="00D02243">
        <w:rPr>
          <w:rFonts w:cstheme="minorHAnsi"/>
          <w:sz w:val="24"/>
          <w:szCs w:val="24"/>
        </w:rPr>
        <w:t xml:space="preserve">Цена разработки инвестиционного проекта </w:t>
      </w:r>
    </w:p>
    <w:p w:rsidR="00D02243" w:rsidRPr="00D02243" w:rsidRDefault="00D02243" w:rsidP="00D02243">
      <w:pPr>
        <w:rPr>
          <w:rFonts w:cstheme="minorHAnsi"/>
          <w:sz w:val="24"/>
          <w:szCs w:val="24"/>
        </w:rPr>
      </w:pPr>
      <w:r w:rsidRPr="00D02243">
        <w:rPr>
          <w:rFonts w:cstheme="minorHAnsi"/>
          <w:sz w:val="24"/>
          <w:szCs w:val="24"/>
        </w:rPr>
        <w:t xml:space="preserve">Мы одна из лучших студий-разработчиков и оцениваем свою работу адекватно. В соотношении цена/качество наша студия предлагает лучшие варианты. </w:t>
      </w:r>
      <w:r w:rsidRPr="00D02243">
        <w:rPr>
          <w:rFonts w:cstheme="minorHAnsi"/>
          <w:b/>
          <w:sz w:val="24"/>
          <w:szCs w:val="24"/>
        </w:rPr>
        <w:t>Цена разработки инвестиционного проекта</w:t>
      </w:r>
      <w:r w:rsidRPr="00D02243">
        <w:rPr>
          <w:rFonts w:cstheme="minorHAnsi"/>
          <w:sz w:val="24"/>
          <w:szCs w:val="24"/>
        </w:rPr>
        <w:t xml:space="preserve"> будет спланирована с учётом всех нюансов и задействованных ресурсов для обеспечения качественной работоспособности проекта.</w:t>
      </w:r>
    </w:p>
    <w:p w:rsidR="00D02243" w:rsidRDefault="006A47D4">
      <w:r>
        <w:rPr>
          <w:noProof/>
          <w:lang w:eastAsia="ru-RU"/>
        </w:rPr>
        <w:lastRenderedPageBreak/>
        <w:drawing>
          <wp:inline distT="0" distB="0" distL="0" distR="0" wp14:anchorId="671DFF88" wp14:editId="4FA29641">
            <wp:extent cx="6010275" cy="3073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89" t="11973" r="3525" b="5075"/>
                    <a:stretch/>
                  </pic:blipFill>
                  <pic:spPr bwMode="auto">
                    <a:xfrm>
                      <a:off x="0" y="0"/>
                      <a:ext cx="6007066" cy="307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C"/>
    <w:rsid w:val="00005735"/>
    <w:rsid w:val="00030B3C"/>
    <w:rsid w:val="00054AC8"/>
    <w:rsid w:val="0008178F"/>
    <w:rsid w:val="000B3010"/>
    <w:rsid w:val="000B63C5"/>
    <w:rsid w:val="000D27EC"/>
    <w:rsid w:val="000F0B30"/>
    <w:rsid w:val="00104D38"/>
    <w:rsid w:val="00133610"/>
    <w:rsid w:val="001C7888"/>
    <w:rsid w:val="001E4C3E"/>
    <w:rsid w:val="00206460"/>
    <w:rsid w:val="00282759"/>
    <w:rsid w:val="00290FF9"/>
    <w:rsid w:val="00296C15"/>
    <w:rsid w:val="002B42B4"/>
    <w:rsid w:val="002D1880"/>
    <w:rsid w:val="00313683"/>
    <w:rsid w:val="003275BE"/>
    <w:rsid w:val="00341777"/>
    <w:rsid w:val="003C6F64"/>
    <w:rsid w:val="003C7916"/>
    <w:rsid w:val="00413FF5"/>
    <w:rsid w:val="00423845"/>
    <w:rsid w:val="004571C3"/>
    <w:rsid w:val="00461115"/>
    <w:rsid w:val="004939D5"/>
    <w:rsid w:val="004A7BC2"/>
    <w:rsid w:val="004B510D"/>
    <w:rsid w:val="004E7854"/>
    <w:rsid w:val="004F04B2"/>
    <w:rsid w:val="00515285"/>
    <w:rsid w:val="0055243B"/>
    <w:rsid w:val="00590412"/>
    <w:rsid w:val="005D6500"/>
    <w:rsid w:val="005E156E"/>
    <w:rsid w:val="005E5121"/>
    <w:rsid w:val="006242F5"/>
    <w:rsid w:val="00676805"/>
    <w:rsid w:val="006A47D4"/>
    <w:rsid w:val="006A652F"/>
    <w:rsid w:val="006D035C"/>
    <w:rsid w:val="006D2547"/>
    <w:rsid w:val="006D3CD4"/>
    <w:rsid w:val="00721ADC"/>
    <w:rsid w:val="007226A9"/>
    <w:rsid w:val="00741C60"/>
    <w:rsid w:val="007A198E"/>
    <w:rsid w:val="007A223F"/>
    <w:rsid w:val="007E673B"/>
    <w:rsid w:val="0080047C"/>
    <w:rsid w:val="00803546"/>
    <w:rsid w:val="0080753F"/>
    <w:rsid w:val="00826776"/>
    <w:rsid w:val="00834064"/>
    <w:rsid w:val="00844D32"/>
    <w:rsid w:val="00894D1F"/>
    <w:rsid w:val="0089535D"/>
    <w:rsid w:val="008C4EB3"/>
    <w:rsid w:val="00902571"/>
    <w:rsid w:val="009162AB"/>
    <w:rsid w:val="009200CC"/>
    <w:rsid w:val="0092060A"/>
    <w:rsid w:val="00960692"/>
    <w:rsid w:val="00973F29"/>
    <w:rsid w:val="00974F19"/>
    <w:rsid w:val="009D5B38"/>
    <w:rsid w:val="00A91705"/>
    <w:rsid w:val="00AC2557"/>
    <w:rsid w:val="00AC4471"/>
    <w:rsid w:val="00B5017C"/>
    <w:rsid w:val="00B71C15"/>
    <w:rsid w:val="00BD729E"/>
    <w:rsid w:val="00C52EF9"/>
    <w:rsid w:val="00C73C12"/>
    <w:rsid w:val="00C846D7"/>
    <w:rsid w:val="00CB12EA"/>
    <w:rsid w:val="00CC4980"/>
    <w:rsid w:val="00D02243"/>
    <w:rsid w:val="00D61727"/>
    <w:rsid w:val="00D7207C"/>
    <w:rsid w:val="00D77213"/>
    <w:rsid w:val="00E0558A"/>
    <w:rsid w:val="00E10472"/>
    <w:rsid w:val="00E40935"/>
    <w:rsid w:val="00E4469D"/>
    <w:rsid w:val="00E46251"/>
    <w:rsid w:val="00E52EE3"/>
    <w:rsid w:val="00E5412A"/>
    <w:rsid w:val="00E65621"/>
    <w:rsid w:val="00ED1BE2"/>
    <w:rsid w:val="00EF1EF5"/>
    <w:rsid w:val="00F0049D"/>
    <w:rsid w:val="00F11567"/>
    <w:rsid w:val="00F722B6"/>
    <w:rsid w:val="00F76A5F"/>
    <w:rsid w:val="00F81CB1"/>
    <w:rsid w:val="00F85A67"/>
    <w:rsid w:val="00FA0F45"/>
    <w:rsid w:val="00FC2F4F"/>
    <w:rsid w:val="00FD1025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лунга</dc:creator>
  <cp:keywords/>
  <dc:description/>
  <cp:lastModifiedBy>катя лунга</cp:lastModifiedBy>
  <cp:revision>7</cp:revision>
  <dcterms:created xsi:type="dcterms:W3CDTF">2017-09-21T19:28:00Z</dcterms:created>
  <dcterms:modified xsi:type="dcterms:W3CDTF">2017-09-22T09:58:00Z</dcterms:modified>
</cp:coreProperties>
</file>