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0" w:type="auto"/>
        <w:tblLook w:val="04A0"/>
      </w:tblPr>
      <w:tblGrid>
        <w:gridCol w:w="5180"/>
        <w:gridCol w:w="4391"/>
      </w:tblGrid>
      <w:tr w:rsidR="00D85A40" w:rsidRPr="002D2D12" w:rsidTr="006C57FD">
        <w:tc>
          <w:tcPr>
            <w:tcW w:w="5180" w:type="dxa"/>
          </w:tcPr>
          <w:p w:rsidR="002D2D12" w:rsidRDefault="002D2D12" w:rsidP="002D2D12">
            <w:pPr>
              <w:rPr>
                <w:rFonts w:ascii="Times New Roman" w:hAnsi="Times New Roman" w:cs="Times New Roman"/>
                <w:b/>
                <w:sz w:val="24"/>
                <w:szCs w:val="24"/>
              </w:rPr>
            </w:pPr>
            <w:r w:rsidRPr="00566DD9">
              <w:rPr>
                <w:rFonts w:ascii="Times New Roman" w:hAnsi="Times New Roman" w:cs="Times New Roman"/>
                <w:b/>
                <w:sz w:val="24"/>
                <w:szCs w:val="24"/>
                <w:lang w:val="uk-UA"/>
              </w:rPr>
              <w:t>PATCH-тест  і  PRICK- тест  діагностика</w:t>
            </w:r>
          </w:p>
          <w:p w:rsidR="002D2D12" w:rsidRPr="002D2D12" w:rsidRDefault="002D2D12" w:rsidP="002D2D12">
            <w:pPr>
              <w:rPr>
                <w:rFonts w:ascii="Times New Roman" w:hAnsi="Times New Roman" w:cs="Times New Roman"/>
                <w:b/>
                <w:sz w:val="24"/>
                <w:szCs w:val="24"/>
              </w:rPr>
            </w:pPr>
          </w:p>
          <w:p w:rsidR="002D2D12" w:rsidRPr="0042019D" w:rsidRDefault="002D2D12" w:rsidP="002D2D12">
            <w:pPr>
              <w:rPr>
                <w:rFonts w:ascii="Times New Roman" w:hAnsi="Times New Roman" w:cs="Times New Roman"/>
                <w:sz w:val="24"/>
                <w:szCs w:val="24"/>
                <w:lang w:val="ru-RU"/>
              </w:rPr>
            </w:pPr>
            <w:r w:rsidRPr="00566DD9">
              <w:rPr>
                <w:rFonts w:ascii="Times New Roman" w:hAnsi="Times New Roman" w:cs="Times New Roman"/>
                <w:sz w:val="24"/>
                <w:szCs w:val="24"/>
                <w:lang w:val="uk-UA"/>
              </w:rPr>
              <w:t>PATCH- тестування використовується для виявлення алергічного контактного дерматиту (реакція гіперчутливості уповільненого IV типу), що включає в себе алергічну реакцію на побутові алергени (фарбу для волосся, консерванти, ароматизатори в косметичних засобах і т.д.). Алергічні реакції зазвичай з'являються на 2-4 добу після нанесення алергену на шкіру.</w:t>
            </w:r>
          </w:p>
          <w:p w:rsidR="007B7C7D" w:rsidRPr="0042019D" w:rsidRDefault="007B7C7D" w:rsidP="002D2D12">
            <w:pPr>
              <w:rPr>
                <w:rFonts w:ascii="Times New Roman" w:hAnsi="Times New Roman" w:cs="Times New Roman"/>
                <w:sz w:val="24"/>
                <w:szCs w:val="24"/>
                <w:lang w:val="ru-RU"/>
              </w:rPr>
            </w:pPr>
          </w:p>
          <w:p w:rsidR="002D2D12" w:rsidRPr="0042019D" w:rsidRDefault="002D2D12" w:rsidP="002D2D12">
            <w:pPr>
              <w:rPr>
                <w:rFonts w:ascii="Times New Roman" w:hAnsi="Times New Roman" w:cs="Times New Roman"/>
                <w:sz w:val="24"/>
                <w:szCs w:val="24"/>
                <w:lang w:val="ru-RU"/>
              </w:rPr>
            </w:pPr>
            <w:r w:rsidRPr="006B7CD2">
              <w:rPr>
                <w:rFonts w:ascii="Times New Roman" w:hAnsi="Times New Roman" w:cs="Times New Roman"/>
                <w:sz w:val="24"/>
                <w:szCs w:val="24"/>
                <w:lang w:val="uk-UA"/>
              </w:rPr>
              <w:t>PRICK-ТЕСТ використовується для виявлення гіперчутливості негайного I типу, яка може викликати кропивницю та астму. Під час проведення Prick-тестування на шкірі роблять насічку, на яку наноситься алерген. Оцінка тесту проводиться через 10-15 хвилин після проведення діагностики.</w:t>
            </w:r>
          </w:p>
          <w:p w:rsidR="00821837" w:rsidRPr="0042019D" w:rsidRDefault="00821837" w:rsidP="002D2D12">
            <w:pPr>
              <w:rPr>
                <w:rFonts w:ascii="Times New Roman" w:hAnsi="Times New Roman" w:cs="Times New Roman"/>
                <w:sz w:val="24"/>
                <w:szCs w:val="24"/>
                <w:lang w:val="ru-RU"/>
              </w:rPr>
            </w:pPr>
          </w:p>
          <w:p w:rsidR="002D2D12" w:rsidRPr="0042019D" w:rsidRDefault="002D2D12" w:rsidP="002D2D12">
            <w:pPr>
              <w:rPr>
                <w:rFonts w:ascii="Times New Roman" w:hAnsi="Times New Roman" w:cs="Times New Roman"/>
                <w:sz w:val="24"/>
                <w:szCs w:val="24"/>
                <w:lang w:val="ru-RU"/>
              </w:rPr>
            </w:pPr>
            <w:r w:rsidRPr="00AA5150">
              <w:rPr>
                <w:rFonts w:ascii="Times New Roman" w:hAnsi="Times New Roman" w:cs="Times New Roman"/>
                <w:sz w:val="24"/>
                <w:szCs w:val="24"/>
                <w:lang w:val="uk-UA"/>
              </w:rPr>
              <w:t>Згідно Європейським і Американським протоколам, patch-тестування - це дослідження, яке проводиться для виявлення алергічного контактного дерматиту, викликаного алергеном, з яким людина контактувала вдома, на відпочинку або на роботі. Також даний тест застосовується у пацієнтів з гострими або хронічними дерматозами, у яких підозрюється чи повинна бути виключена контактна алергія, незалежно від статі, віку або локалізації висипань. Дослідження включає в себе нанесення гіпоалергенних пластирів з тестованими речовинами в невеликих камерах на спину пацієнта.</w:t>
            </w:r>
          </w:p>
          <w:p w:rsidR="0065588D" w:rsidRPr="0042019D" w:rsidRDefault="0065588D" w:rsidP="002D2D12">
            <w:pPr>
              <w:rPr>
                <w:rFonts w:ascii="Times New Roman" w:hAnsi="Times New Roman" w:cs="Times New Roman"/>
                <w:sz w:val="24"/>
                <w:szCs w:val="24"/>
                <w:lang w:val="ru-RU"/>
              </w:rPr>
            </w:pPr>
          </w:p>
          <w:p w:rsidR="0065588D" w:rsidRPr="0042019D" w:rsidRDefault="0065588D" w:rsidP="002D2D12">
            <w:pPr>
              <w:rPr>
                <w:rFonts w:ascii="Times New Roman" w:hAnsi="Times New Roman" w:cs="Times New Roman"/>
                <w:sz w:val="24"/>
                <w:szCs w:val="24"/>
                <w:lang w:val="ru-RU"/>
              </w:rPr>
            </w:pPr>
          </w:p>
          <w:p w:rsidR="0065588D" w:rsidRPr="0042019D" w:rsidRDefault="0065588D" w:rsidP="0065588D">
            <w:pPr>
              <w:rPr>
                <w:rFonts w:ascii="Times New Roman" w:hAnsi="Times New Roman" w:cs="Times New Roman"/>
                <w:sz w:val="24"/>
                <w:szCs w:val="24"/>
                <w:lang w:val="ru-RU"/>
              </w:rPr>
            </w:pPr>
            <w:r>
              <w:rPr>
                <w:rFonts w:ascii="Times New Roman" w:hAnsi="Times New Roman" w:cs="Times New Roman"/>
                <w:sz w:val="24"/>
                <w:szCs w:val="24"/>
                <w:lang w:val="uk-UA"/>
              </w:rPr>
              <w:t>Покази</w:t>
            </w:r>
            <w:r w:rsidRPr="00EA4554">
              <w:rPr>
                <w:rFonts w:ascii="Times New Roman" w:hAnsi="Times New Roman" w:cs="Times New Roman"/>
                <w:sz w:val="24"/>
                <w:szCs w:val="24"/>
                <w:lang w:val="uk-UA"/>
              </w:rPr>
              <w:t xml:space="preserve"> до проведення</w:t>
            </w:r>
          </w:p>
          <w:p w:rsidR="0065588D" w:rsidRPr="0042019D" w:rsidRDefault="0065588D" w:rsidP="0065588D">
            <w:pPr>
              <w:rPr>
                <w:rFonts w:ascii="Times New Roman" w:hAnsi="Times New Roman" w:cs="Times New Roman"/>
                <w:sz w:val="24"/>
                <w:szCs w:val="24"/>
                <w:lang w:val="ru-RU"/>
              </w:rPr>
            </w:pPr>
          </w:p>
          <w:p w:rsidR="0065588D" w:rsidRPr="00EA4554" w:rsidRDefault="0065588D" w:rsidP="0065588D">
            <w:pPr>
              <w:rPr>
                <w:rFonts w:ascii="Times New Roman" w:hAnsi="Times New Roman" w:cs="Times New Roman"/>
                <w:sz w:val="24"/>
                <w:szCs w:val="24"/>
                <w:lang w:val="uk-UA"/>
              </w:rPr>
            </w:pPr>
            <w:r w:rsidRPr="00EA4554">
              <w:rPr>
                <w:rFonts w:ascii="Times New Roman" w:hAnsi="Times New Roman" w:cs="Times New Roman"/>
                <w:sz w:val="24"/>
                <w:szCs w:val="24"/>
                <w:lang w:val="uk-UA"/>
              </w:rPr>
              <w:t>1. Підозра на наявність контактної алергії</w:t>
            </w:r>
            <w:r>
              <w:rPr>
                <w:rFonts w:ascii="Times New Roman" w:hAnsi="Times New Roman" w:cs="Times New Roman"/>
                <w:sz w:val="24"/>
                <w:szCs w:val="24"/>
                <w:lang w:val="uk-UA"/>
              </w:rPr>
              <w:t xml:space="preserve"> або необхідність її виключення</w:t>
            </w:r>
          </w:p>
          <w:p w:rsidR="0065588D" w:rsidRPr="00EA4554" w:rsidRDefault="0065588D" w:rsidP="0065588D">
            <w:pPr>
              <w:rPr>
                <w:rFonts w:ascii="Times New Roman" w:hAnsi="Times New Roman" w:cs="Times New Roman"/>
                <w:sz w:val="24"/>
                <w:szCs w:val="24"/>
                <w:lang w:val="uk-UA"/>
              </w:rPr>
            </w:pPr>
            <w:r w:rsidRPr="00EA4554">
              <w:rPr>
                <w:rFonts w:ascii="Times New Roman" w:hAnsi="Times New Roman" w:cs="Times New Roman"/>
                <w:sz w:val="24"/>
                <w:szCs w:val="24"/>
                <w:lang w:val="uk-UA"/>
              </w:rPr>
              <w:t>2. Будь-які стани, які можуть бути результатом контактної алергічної реакції гіперчутливості уповільненої IV типу, такі як: контактний дерматит; поліморфна еритема; монето подібна (нумулярна) екзема; нейродерміт; червоний плаский лишай; псоріаз (особливо з локалізацією на долонях і підошвах); гранулема</w:t>
            </w:r>
            <w:r>
              <w:rPr>
                <w:rFonts w:ascii="Times New Roman" w:hAnsi="Times New Roman" w:cs="Times New Roman"/>
                <w:sz w:val="24"/>
                <w:szCs w:val="24"/>
                <w:lang w:val="uk-UA"/>
              </w:rPr>
              <w:t>тозні або лімфоматоїдні реакції</w:t>
            </w:r>
          </w:p>
          <w:p w:rsidR="0065588D" w:rsidRPr="00EA4554" w:rsidRDefault="0065588D" w:rsidP="0065588D">
            <w:pPr>
              <w:rPr>
                <w:rFonts w:ascii="Times New Roman" w:hAnsi="Times New Roman" w:cs="Times New Roman"/>
                <w:sz w:val="24"/>
                <w:szCs w:val="24"/>
                <w:lang w:val="uk-UA"/>
              </w:rPr>
            </w:pPr>
            <w:r>
              <w:rPr>
                <w:rFonts w:ascii="Times New Roman" w:hAnsi="Times New Roman" w:cs="Times New Roman"/>
                <w:sz w:val="24"/>
                <w:szCs w:val="24"/>
                <w:lang w:val="uk-UA"/>
              </w:rPr>
              <w:t>3. Медикаментозні дерматити</w:t>
            </w:r>
          </w:p>
          <w:p w:rsidR="0065588D" w:rsidRPr="0042019D" w:rsidRDefault="0065588D" w:rsidP="0065588D">
            <w:pPr>
              <w:rPr>
                <w:rFonts w:ascii="Times New Roman" w:hAnsi="Times New Roman" w:cs="Times New Roman"/>
                <w:sz w:val="24"/>
                <w:szCs w:val="24"/>
                <w:lang w:val="uk-UA"/>
              </w:rPr>
            </w:pPr>
            <w:r w:rsidRPr="00EA4554">
              <w:rPr>
                <w:rFonts w:ascii="Times New Roman" w:hAnsi="Times New Roman" w:cs="Times New Roman"/>
                <w:sz w:val="24"/>
                <w:szCs w:val="24"/>
                <w:lang w:val="uk-UA"/>
              </w:rPr>
              <w:t>4. Підозра можливої ​​алергічної реак</w:t>
            </w:r>
            <w:r>
              <w:rPr>
                <w:rFonts w:ascii="Times New Roman" w:hAnsi="Times New Roman" w:cs="Times New Roman"/>
                <w:sz w:val="24"/>
                <w:szCs w:val="24"/>
                <w:lang w:val="uk-UA"/>
              </w:rPr>
              <w:t>ції на метали та інші матеріали</w:t>
            </w:r>
          </w:p>
          <w:p w:rsidR="00687819" w:rsidRPr="0042019D" w:rsidRDefault="00687819" w:rsidP="0065588D">
            <w:pPr>
              <w:rPr>
                <w:rFonts w:ascii="Times New Roman" w:hAnsi="Times New Roman" w:cs="Times New Roman"/>
                <w:sz w:val="24"/>
                <w:szCs w:val="24"/>
                <w:lang w:val="uk-UA"/>
              </w:rPr>
            </w:pPr>
          </w:p>
          <w:p w:rsidR="00687819" w:rsidRPr="0042019D" w:rsidRDefault="00687819" w:rsidP="0065588D">
            <w:pPr>
              <w:rPr>
                <w:rFonts w:ascii="Times New Roman" w:hAnsi="Times New Roman" w:cs="Times New Roman"/>
                <w:sz w:val="24"/>
                <w:szCs w:val="24"/>
                <w:lang w:val="uk-UA"/>
              </w:rPr>
            </w:pPr>
          </w:p>
          <w:p w:rsidR="00687819" w:rsidRPr="0042019D" w:rsidRDefault="00687819" w:rsidP="0065588D">
            <w:pPr>
              <w:rPr>
                <w:rFonts w:ascii="Times New Roman" w:hAnsi="Times New Roman" w:cs="Times New Roman"/>
                <w:sz w:val="24"/>
                <w:szCs w:val="24"/>
                <w:lang w:val="uk-UA"/>
              </w:rPr>
            </w:pPr>
          </w:p>
          <w:p w:rsidR="00687819" w:rsidRPr="0042019D" w:rsidRDefault="00687819" w:rsidP="0065588D">
            <w:pPr>
              <w:rPr>
                <w:rFonts w:ascii="Times New Roman" w:hAnsi="Times New Roman" w:cs="Times New Roman"/>
                <w:sz w:val="24"/>
                <w:szCs w:val="24"/>
                <w:lang w:val="uk-UA"/>
              </w:rPr>
            </w:pPr>
          </w:p>
          <w:p w:rsidR="00687819" w:rsidRPr="0042019D" w:rsidRDefault="00687819" w:rsidP="0065588D">
            <w:pPr>
              <w:rPr>
                <w:rFonts w:ascii="Times New Roman" w:hAnsi="Times New Roman" w:cs="Times New Roman"/>
                <w:sz w:val="24"/>
                <w:szCs w:val="24"/>
                <w:lang w:val="uk-UA"/>
              </w:rPr>
            </w:pPr>
          </w:p>
          <w:p w:rsidR="0065588D" w:rsidRPr="00EA4554" w:rsidRDefault="0065588D" w:rsidP="0065588D">
            <w:pPr>
              <w:rPr>
                <w:rFonts w:ascii="Times New Roman" w:hAnsi="Times New Roman" w:cs="Times New Roman"/>
                <w:sz w:val="24"/>
                <w:szCs w:val="24"/>
                <w:lang w:val="uk-UA"/>
              </w:rPr>
            </w:pPr>
            <w:r w:rsidRPr="00EA4554">
              <w:rPr>
                <w:rFonts w:ascii="Times New Roman" w:hAnsi="Times New Roman" w:cs="Times New Roman"/>
                <w:sz w:val="24"/>
                <w:szCs w:val="24"/>
                <w:lang w:val="uk-UA"/>
              </w:rPr>
              <w:t>5. Погіршення перебігу атопічного, себорейного або гемостатичного дерматиту, монето подібної  екземи. Підозра на супутній а</w:t>
            </w:r>
            <w:r>
              <w:rPr>
                <w:rFonts w:ascii="Times New Roman" w:hAnsi="Times New Roman" w:cs="Times New Roman"/>
                <w:sz w:val="24"/>
                <w:szCs w:val="24"/>
                <w:lang w:val="uk-UA"/>
              </w:rPr>
              <w:t>лергічний  контактний  дерматит</w:t>
            </w:r>
          </w:p>
          <w:p w:rsidR="0065588D" w:rsidRPr="00807C54" w:rsidRDefault="0065588D" w:rsidP="0065588D">
            <w:pPr>
              <w:rPr>
                <w:rFonts w:ascii="Times New Roman" w:hAnsi="Times New Roman" w:cs="Times New Roman"/>
                <w:sz w:val="24"/>
                <w:szCs w:val="24"/>
                <w:lang w:val="ru-RU"/>
              </w:rPr>
            </w:pPr>
            <w:r w:rsidRPr="00EA4554">
              <w:rPr>
                <w:rFonts w:ascii="Times New Roman" w:hAnsi="Times New Roman" w:cs="Times New Roman"/>
                <w:sz w:val="24"/>
                <w:szCs w:val="24"/>
                <w:lang w:val="uk-UA"/>
              </w:rPr>
              <w:t xml:space="preserve">6. Реакції слизових оболонок: </w:t>
            </w:r>
            <w:r>
              <w:rPr>
                <w:rFonts w:ascii="Times New Roman" w:hAnsi="Times New Roman" w:cs="Times New Roman"/>
                <w:sz w:val="24"/>
                <w:szCs w:val="24"/>
                <w:lang w:val="uk-UA"/>
              </w:rPr>
              <w:t xml:space="preserve">кон'юнктивіт, стоматит, </w:t>
            </w:r>
            <w:r w:rsidR="00807C54">
              <w:rPr>
                <w:rFonts w:ascii="Times New Roman" w:hAnsi="Times New Roman" w:cs="Times New Roman"/>
                <w:sz w:val="24"/>
                <w:szCs w:val="24"/>
                <w:lang w:val="uk-UA"/>
              </w:rPr>
              <w:t>вуль віт</w:t>
            </w:r>
          </w:p>
          <w:p w:rsidR="00807C54" w:rsidRPr="00807C54" w:rsidRDefault="00807C54" w:rsidP="0065588D">
            <w:pPr>
              <w:rPr>
                <w:rFonts w:ascii="Times New Roman" w:hAnsi="Times New Roman" w:cs="Times New Roman"/>
                <w:sz w:val="24"/>
                <w:szCs w:val="24"/>
                <w:lang w:val="ru-RU"/>
              </w:rPr>
            </w:pPr>
          </w:p>
          <w:p w:rsidR="0065588D" w:rsidRPr="00C40C33" w:rsidRDefault="0065588D" w:rsidP="0065588D">
            <w:pPr>
              <w:rPr>
                <w:rFonts w:ascii="Times New Roman" w:hAnsi="Times New Roman" w:cs="Times New Roman"/>
                <w:sz w:val="24"/>
                <w:szCs w:val="24"/>
                <w:lang w:val="uk-UA"/>
              </w:rPr>
            </w:pPr>
            <w:r>
              <w:rPr>
                <w:rFonts w:ascii="Times New Roman" w:hAnsi="Times New Roman" w:cs="Times New Roman"/>
                <w:sz w:val="24"/>
                <w:szCs w:val="24"/>
                <w:lang w:val="uk-UA"/>
              </w:rPr>
              <w:t>Протипокази та</w:t>
            </w:r>
            <w:r w:rsidRPr="00C40C33">
              <w:rPr>
                <w:rFonts w:ascii="Times New Roman" w:hAnsi="Times New Roman" w:cs="Times New Roman"/>
                <w:sz w:val="24"/>
                <w:szCs w:val="24"/>
                <w:lang w:val="uk-UA"/>
              </w:rPr>
              <w:t xml:space="preserve"> обмеження</w:t>
            </w:r>
          </w:p>
          <w:p w:rsidR="0065588D" w:rsidRPr="00C40C33" w:rsidRDefault="0065588D" w:rsidP="0065588D">
            <w:pPr>
              <w:rPr>
                <w:rFonts w:ascii="Times New Roman" w:hAnsi="Times New Roman" w:cs="Times New Roman"/>
                <w:sz w:val="24"/>
                <w:szCs w:val="24"/>
                <w:lang w:val="uk-UA"/>
              </w:rPr>
            </w:pPr>
            <w:r w:rsidRPr="00C40C33">
              <w:rPr>
                <w:rFonts w:ascii="Times New Roman" w:hAnsi="Times New Roman" w:cs="Times New Roman"/>
                <w:sz w:val="24"/>
                <w:szCs w:val="24"/>
                <w:lang w:val="uk-UA"/>
              </w:rPr>
              <w:t>1. Прийняття системних кортикостероїдів або будь-яких препаратів, що впливають на стан імунної системи (наприклад, імуносупресивної терапії). Застосування даних препаратів слід скасувати за 2 тижні до проведення діагностики.</w:t>
            </w:r>
          </w:p>
          <w:p w:rsidR="0065588D" w:rsidRPr="00C40C33" w:rsidRDefault="0065588D" w:rsidP="0065588D">
            <w:pPr>
              <w:rPr>
                <w:rFonts w:ascii="Times New Roman" w:hAnsi="Times New Roman" w:cs="Times New Roman"/>
                <w:sz w:val="24"/>
                <w:szCs w:val="24"/>
                <w:lang w:val="uk-UA"/>
              </w:rPr>
            </w:pPr>
            <w:r w:rsidRPr="00C40C33">
              <w:rPr>
                <w:rFonts w:ascii="Times New Roman" w:hAnsi="Times New Roman" w:cs="Times New Roman"/>
                <w:sz w:val="24"/>
                <w:szCs w:val="24"/>
                <w:lang w:val="uk-UA"/>
              </w:rPr>
              <w:t>2. Важкий або генералізований (поширений) дерматит.</w:t>
            </w:r>
          </w:p>
          <w:p w:rsidR="0065588D" w:rsidRPr="00C40C33" w:rsidRDefault="0065588D" w:rsidP="0065588D">
            <w:pPr>
              <w:rPr>
                <w:rFonts w:ascii="Times New Roman" w:hAnsi="Times New Roman" w:cs="Times New Roman"/>
                <w:sz w:val="24"/>
                <w:szCs w:val="24"/>
                <w:lang w:val="uk-UA"/>
              </w:rPr>
            </w:pPr>
            <w:r w:rsidRPr="00C40C33">
              <w:rPr>
                <w:rFonts w:ascii="Times New Roman" w:hAnsi="Times New Roman" w:cs="Times New Roman"/>
                <w:sz w:val="24"/>
                <w:szCs w:val="24"/>
                <w:lang w:val="uk-UA"/>
              </w:rPr>
              <w:t>3. Пошкоджені ділянки шкіри (будь-які травмують процедури, в тому числі після недавнього впливу сонячного або ультрафіолетового випромінювання).</w:t>
            </w:r>
          </w:p>
          <w:p w:rsidR="0065588D" w:rsidRPr="00C40C33" w:rsidRDefault="0065588D" w:rsidP="0065588D">
            <w:pPr>
              <w:rPr>
                <w:rFonts w:ascii="Times New Roman" w:hAnsi="Times New Roman" w:cs="Times New Roman"/>
                <w:sz w:val="24"/>
                <w:szCs w:val="24"/>
                <w:lang w:val="uk-UA"/>
              </w:rPr>
            </w:pPr>
            <w:r w:rsidRPr="00C40C33">
              <w:rPr>
                <w:rFonts w:ascii="Times New Roman" w:hAnsi="Times New Roman" w:cs="Times New Roman"/>
                <w:sz w:val="24"/>
                <w:szCs w:val="24"/>
                <w:lang w:val="uk-UA"/>
              </w:rPr>
              <w:t>4. Загострення перебігу хронічного дерматозу в тій області, на якій передбачається аплікація.</w:t>
            </w:r>
          </w:p>
          <w:p w:rsidR="0065588D" w:rsidRPr="00C40C33" w:rsidRDefault="0065588D" w:rsidP="0065588D">
            <w:pPr>
              <w:rPr>
                <w:rFonts w:ascii="Times New Roman" w:hAnsi="Times New Roman" w:cs="Times New Roman"/>
                <w:sz w:val="24"/>
                <w:szCs w:val="24"/>
                <w:lang w:val="uk-UA"/>
              </w:rPr>
            </w:pPr>
            <w:r w:rsidRPr="00C40C33">
              <w:rPr>
                <w:rFonts w:ascii="Times New Roman" w:hAnsi="Times New Roman" w:cs="Times New Roman"/>
                <w:sz w:val="24"/>
                <w:szCs w:val="24"/>
                <w:lang w:val="uk-UA"/>
              </w:rPr>
              <w:t>5. Лікування місцевими кортикостероїдами (необхідно скасувати нанесення препаратів за 1 тиждень до проведення діагностики).</w:t>
            </w:r>
          </w:p>
          <w:p w:rsidR="0065588D" w:rsidRDefault="0065588D" w:rsidP="0065588D">
            <w:pPr>
              <w:rPr>
                <w:rFonts w:ascii="Times New Roman" w:hAnsi="Times New Roman" w:cs="Times New Roman"/>
                <w:sz w:val="24"/>
                <w:szCs w:val="24"/>
                <w:lang w:val="uk-UA"/>
              </w:rPr>
            </w:pPr>
            <w:r w:rsidRPr="00C40C33">
              <w:rPr>
                <w:rFonts w:ascii="Times New Roman" w:hAnsi="Times New Roman" w:cs="Times New Roman"/>
                <w:sz w:val="24"/>
                <w:szCs w:val="24"/>
                <w:lang w:val="uk-UA"/>
              </w:rPr>
              <w:t>6. Умовне протипоказання - вагітність і годування грудьми.</w:t>
            </w:r>
          </w:p>
          <w:p w:rsidR="0065588D" w:rsidRDefault="0065588D" w:rsidP="0065588D">
            <w:pPr>
              <w:rPr>
                <w:rFonts w:ascii="Times New Roman" w:hAnsi="Times New Roman" w:cs="Times New Roman"/>
                <w:sz w:val="24"/>
                <w:szCs w:val="24"/>
                <w:lang w:val="uk-UA"/>
              </w:rPr>
            </w:pPr>
          </w:p>
          <w:p w:rsidR="0079381F" w:rsidRPr="00630538" w:rsidRDefault="0079381F" w:rsidP="0065588D">
            <w:pPr>
              <w:rPr>
                <w:rFonts w:ascii="Times New Roman" w:hAnsi="Times New Roman" w:cs="Times New Roman"/>
                <w:sz w:val="24"/>
                <w:szCs w:val="24"/>
                <w:lang w:val="ru-RU"/>
              </w:rPr>
            </w:pPr>
          </w:p>
          <w:p w:rsidR="0079381F" w:rsidRPr="00630538" w:rsidRDefault="0079381F" w:rsidP="0065588D">
            <w:pPr>
              <w:rPr>
                <w:rFonts w:ascii="Times New Roman" w:hAnsi="Times New Roman" w:cs="Times New Roman"/>
                <w:sz w:val="24"/>
                <w:szCs w:val="24"/>
                <w:lang w:val="ru-RU"/>
              </w:rPr>
            </w:pPr>
          </w:p>
          <w:p w:rsidR="0079381F" w:rsidRPr="00630538" w:rsidRDefault="0079381F" w:rsidP="0065588D">
            <w:pPr>
              <w:rPr>
                <w:rFonts w:ascii="Times New Roman" w:hAnsi="Times New Roman" w:cs="Times New Roman"/>
                <w:sz w:val="24"/>
                <w:szCs w:val="24"/>
                <w:lang w:val="ru-RU"/>
              </w:rPr>
            </w:pPr>
          </w:p>
          <w:p w:rsidR="0079381F" w:rsidRPr="00630538" w:rsidRDefault="0079381F" w:rsidP="0065588D">
            <w:pPr>
              <w:rPr>
                <w:rFonts w:ascii="Times New Roman" w:hAnsi="Times New Roman" w:cs="Times New Roman"/>
                <w:sz w:val="24"/>
                <w:szCs w:val="24"/>
                <w:lang w:val="ru-RU"/>
              </w:rPr>
            </w:pPr>
          </w:p>
          <w:p w:rsidR="0065588D" w:rsidRDefault="0065588D" w:rsidP="0065588D">
            <w:pPr>
              <w:rPr>
                <w:rFonts w:ascii="Times New Roman" w:hAnsi="Times New Roman" w:cs="Times New Roman"/>
                <w:sz w:val="24"/>
                <w:szCs w:val="24"/>
                <w:lang w:val="uk-UA"/>
              </w:rPr>
            </w:pPr>
            <w:r>
              <w:rPr>
                <w:rFonts w:ascii="Times New Roman" w:hAnsi="Times New Roman" w:cs="Times New Roman"/>
                <w:sz w:val="24"/>
                <w:szCs w:val="24"/>
                <w:lang w:val="uk-UA"/>
              </w:rPr>
              <w:t>Методика проведення</w:t>
            </w:r>
          </w:p>
          <w:p w:rsidR="0065588D" w:rsidRDefault="0065588D" w:rsidP="0065588D">
            <w:pPr>
              <w:rPr>
                <w:rFonts w:ascii="Times New Roman" w:hAnsi="Times New Roman" w:cs="Times New Roman"/>
                <w:sz w:val="24"/>
                <w:szCs w:val="24"/>
                <w:lang w:val="uk-UA"/>
              </w:rPr>
            </w:pPr>
            <w:r w:rsidRPr="008D5F1F">
              <w:rPr>
                <w:rFonts w:ascii="Times New Roman" w:hAnsi="Times New Roman" w:cs="Times New Roman"/>
                <w:sz w:val="24"/>
                <w:szCs w:val="24"/>
                <w:lang w:val="uk-UA"/>
              </w:rPr>
              <w:t>Перший день: На шкіру спини наносяться пластирі з гаптенами (алергенами) (фото 1).</w:t>
            </w:r>
          </w:p>
          <w:p w:rsidR="0065588D" w:rsidRDefault="0065588D" w:rsidP="0065588D">
            <w:pPr>
              <w:rPr>
                <w:rFonts w:ascii="Times New Roman" w:hAnsi="Times New Roman" w:cs="Times New Roman"/>
                <w:sz w:val="24"/>
                <w:szCs w:val="24"/>
                <w:lang w:val="uk-UA"/>
              </w:rPr>
            </w:pPr>
            <w:r w:rsidRPr="008D5F1F">
              <w:rPr>
                <w:rFonts w:ascii="Times New Roman" w:hAnsi="Times New Roman" w:cs="Times New Roman"/>
                <w:sz w:val="24"/>
                <w:szCs w:val="24"/>
                <w:lang w:val="uk-UA"/>
              </w:rPr>
              <w:t>Через 48 годин: Зняття патч-тест системи (попередня оцінка результатів тестування) (фото 2).</w:t>
            </w:r>
          </w:p>
          <w:p w:rsidR="0065588D" w:rsidRPr="00D56967" w:rsidRDefault="0065588D" w:rsidP="0065588D">
            <w:pPr>
              <w:rPr>
                <w:rFonts w:ascii="Times New Roman" w:hAnsi="Times New Roman" w:cs="Times New Roman"/>
                <w:sz w:val="24"/>
                <w:szCs w:val="24"/>
                <w:lang w:val="uk-UA"/>
              </w:rPr>
            </w:pPr>
            <w:r w:rsidRPr="00D56967">
              <w:rPr>
                <w:rFonts w:ascii="Times New Roman" w:hAnsi="Times New Roman" w:cs="Times New Roman"/>
                <w:sz w:val="24"/>
                <w:szCs w:val="24"/>
                <w:lang w:val="uk-UA"/>
              </w:rPr>
              <w:t>На 3-4 день: Основна оцінка результатів тестування (фото 3).</w:t>
            </w:r>
          </w:p>
          <w:p w:rsidR="0065588D" w:rsidRDefault="0065588D" w:rsidP="0065588D">
            <w:pPr>
              <w:rPr>
                <w:rFonts w:ascii="Times New Roman" w:hAnsi="Times New Roman" w:cs="Times New Roman"/>
                <w:sz w:val="24"/>
                <w:szCs w:val="24"/>
                <w:lang w:val="uk-UA"/>
              </w:rPr>
            </w:pPr>
            <w:r w:rsidRPr="00D56967">
              <w:rPr>
                <w:rFonts w:ascii="Times New Roman" w:hAnsi="Times New Roman" w:cs="Times New Roman"/>
                <w:sz w:val="24"/>
                <w:szCs w:val="24"/>
                <w:lang w:val="uk-UA"/>
              </w:rPr>
              <w:t xml:space="preserve"> На 7 день: Оцінка віддаленій реакції на гаптени (алергени), що можуть викликати відстрочену реакцію.</w:t>
            </w:r>
          </w:p>
          <w:p w:rsidR="00630538" w:rsidRPr="00630538" w:rsidRDefault="0065588D" w:rsidP="002D2D12">
            <w:pPr>
              <w:rPr>
                <w:rFonts w:ascii="Times New Roman" w:hAnsi="Times New Roman" w:cs="Times New Roman"/>
                <w:sz w:val="24"/>
                <w:szCs w:val="24"/>
                <w:lang w:val="uk-UA"/>
              </w:rPr>
            </w:pPr>
            <w:r w:rsidRPr="005B3022">
              <w:rPr>
                <w:rFonts w:ascii="Times New Roman" w:hAnsi="Times New Roman" w:cs="Times New Roman"/>
                <w:sz w:val="24"/>
                <w:szCs w:val="24"/>
                <w:lang w:val="uk-UA"/>
              </w:rPr>
              <w:t xml:space="preserve">Даний метод дає вичерпну відповідь про те, яка саме хімічна речовина провокує появу алергічної реакції, що дозволяє уникати контакту з цією речовиною, жити повноцінним життям, зберігаючи комфорт і можливість далі </w:t>
            </w:r>
            <w:r w:rsidRPr="005B3022">
              <w:rPr>
                <w:rFonts w:ascii="Times New Roman" w:hAnsi="Times New Roman" w:cs="Times New Roman"/>
                <w:sz w:val="24"/>
                <w:szCs w:val="24"/>
                <w:lang w:val="uk-UA"/>
              </w:rPr>
              <w:lastRenderedPageBreak/>
              <w:t>займатися своєю професійною діяльністю і хобі</w:t>
            </w:r>
            <w:bookmarkStart w:id="0" w:name="_GoBack"/>
            <w:bookmarkEnd w:id="0"/>
            <w:r w:rsidR="00630538" w:rsidRPr="00630538">
              <w:rPr>
                <w:rFonts w:ascii="Times New Roman" w:hAnsi="Times New Roman" w:cs="Times New Roman"/>
                <w:sz w:val="24"/>
                <w:szCs w:val="24"/>
                <w:lang w:val="uk-UA"/>
              </w:rPr>
              <w:t>.</w:t>
            </w:r>
          </w:p>
          <w:p w:rsidR="00630538" w:rsidRPr="00630538" w:rsidRDefault="00630538" w:rsidP="002D2D12">
            <w:pPr>
              <w:rPr>
                <w:rFonts w:asciiTheme="minorHAnsi" w:hAnsiTheme="minorHAnsi"/>
                <w:lang w:val="uk-UA"/>
              </w:rPr>
            </w:pPr>
          </w:p>
          <w:p w:rsidR="00630538" w:rsidRPr="00630538" w:rsidRDefault="00630538" w:rsidP="002D2D12">
            <w:pPr>
              <w:rPr>
                <w:rFonts w:asciiTheme="minorHAnsi" w:hAnsiTheme="minorHAnsi"/>
                <w:lang w:val="uk-UA"/>
              </w:rPr>
            </w:pPr>
          </w:p>
          <w:p w:rsidR="00630538" w:rsidRPr="00630538" w:rsidRDefault="00630538" w:rsidP="002D2D12">
            <w:pPr>
              <w:rPr>
                <w:rFonts w:asciiTheme="minorHAnsi" w:hAnsiTheme="minorHAnsi"/>
                <w:lang w:val="uk-UA"/>
              </w:rPr>
            </w:pPr>
          </w:p>
          <w:p w:rsidR="00630538" w:rsidRPr="00630538" w:rsidRDefault="00630538" w:rsidP="002D2D12">
            <w:pPr>
              <w:rPr>
                <w:rFonts w:asciiTheme="minorHAnsi" w:hAnsiTheme="minorHAnsi"/>
                <w:lang w:val="uk-UA"/>
              </w:rPr>
            </w:pPr>
          </w:p>
          <w:p w:rsidR="00630538" w:rsidRPr="00630538" w:rsidRDefault="00630538" w:rsidP="002D2D12">
            <w:pPr>
              <w:rPr>
                <w:rFonts w:asciiTheme="minorHAnsi" w:hAnsiTheme="minorHAnsi"/>
                <w:lang w:val="uk-UA"/>
              </w:rPr>
            </w:pPr>
          </w:p>
        </w:tc>
        <w:tc>
          <w:tcPr>
            <w:tcW w:w="4391" w:type="dxa"/>
          </w:tcPr>
          <w:p w:rsidR="006E1DBF" w:rsidRDefault="002D2D12" w:rsidP="00EF38AE">
            <w:pPr>
              <w:pStyle w:val="a3"/>
              <w:spacing w:before="5"/>
              <w:ind w:left="0" w:right="105"/>
              <w:rPr>
                <w:rFonts w:asciiTheme="minorHAnsi" w:hAnsiTheme="minorHAnsi"/>
                <w:b/>
                <w:sz w:val="24"/>
                <w:szCs w:val="24"/>
              </w:rPr>
            </w:pPr>
            <w:r w:rsidRPr="002D2D12">
              <w:rPr>
                <w:rFonts w:asciiTheme="minorHAnsi" w:hAnsiTheme="minorHAnsi"/>
                <w:b/>
                <w:sz w:val="24"/>
                <w:szCs w:val="24"/>
              </w:rPr>
              <w:lastRenderedPageBreak/>
              <w:t>PATCH-test and PRICK-test diagnostics</w:t>
            </w:r>
          </w:p>
          <w:p w:rsidR="002D2D12" w:rsidRDefault="002D2D12" w:rsidP="00EF38AE">
            <w:pPr>
              <w:pStyle w:val="a3"/>
              <w:spacing w:before="5"/>
              <w:ind w:left="0" w:right="105"/>
              <w:rPr>
                <w:rFonts w:asciiTheme="minorHAnsi" w:hAnsiTheme="minorHAnsi"/>
                <w:b/>
                <w:sz w:val="24"/>
                <w:szCs w:val="24"/>
              </w:rPr>
            </w:pPr>
          </w:p>
          <w:p w:rsidR="002D2D12" w:rsidRDefault="002D2D12" w:rsidP="0023572A">
            <w:pPr>
              <w:pStyle w:val="a3"/>
              <w:spacing w:before="5"/>
              <w:ind w:left="0" w:right="105"/>
              <w:rPr>
                <w:rFonts w:asciiTheme="minorHAnsi" w:hAnsiTheme="minorHAnsi"/>
                <w:sz w:val="24"/>
                <w:szCs w:val="24"/>
              </w:rPr>
            </w:pPr>
            <w:r w:rsidRPr="002D2D12">
              <w:rPr>
                <w:rFonts w:asciiTheme="minorHAnsi" w:hAnsiTheme="minorHAnsi"/>
                <w:sz w:val="24"/>
                <w:szCs w:val="24"/>
              </w:rPr>
              <w:t xml:space="preserve">PATCH-testing is used to </w:t>
            </w:r>
            <w:r w:rsidR="0064089E">
              <w:rPr>
                <w:rFonts w:asciiTheme="minorHAnsi" w:hAnsiTheme="minorHAnsi"/>
                <w:sz w:val="24"/>
                <w:szCs w:val="24"/>
              </w:rPr>
              <w:t xml:space="preserve">identify </w:t>
            </w:r>
            <w:r w:rsidRPr="002D2D12">
              <w:rPr>
                <w:rFonts w:asciiTheme="minorHAnsi" w:hAnsiTheme="minorHAnsi"/>
                <w:sz w:val="24"/>
                <w:szCs w:val="24"/>
              </w:rPr>
              <w:t>allergic contact dermatitis (</w:t>
            </w:r>
            <w:r w:rsidR="0064089E" w:rsidRPr="0064089E">
              <w:rPr>
                <w:rFonts w:asciiTheme="minorHAnsi" w:hAnsiTheme="minorHAnsi"/>
                <w:sz w:val="24"/>
                <w:szCs w:val="24"/>
              </w:rPr>
              <w:t>Type IV de</w:t>
            </w:r>
            <w:r w:rsidR="0064089E">
              <w:rPr>
                <w:rFonts w:asciiTheme="minorHAnsi" w:hAnsiTheme="minorHAnsi"/>
                <w:sz w:val="24"/>
                <w:szCs w:val="24"/>
              </w:rPr>
              <w:t>layed hypersensitivity reaction</w:t>
            </w:r>
            <w:r w:rsidR="009636F2">
              <w:rPr>
                <w:rFonts w:asciiTheme="minorHAnsi" w:hAnsiTheme="minorHAnsi"/>
                <w:sz w:val="24"/>
                <w:szCs w:val="24"/>
              </w:rPr>
              <w:t>) that</w:t>
            </w:r>
            <w:r w:rsidR="009636F2" w:rsidRPr="009636F2">
              <w:rPr>
                <w:rFonts w:asciiTheme="minorHAnsi" w:hAnsiTheme="minorHAnsi"/>
                <w:sz w:val="24"/>
                <w:szCs w:val="24"/>
              </w:rPr>
              <w:t xml:space="preserve"> includes an allergic reaction to household allergens (hair dye</w:t>
            </w:r>
            <w:r w:rsidR="009636F2">
              <w:rPr>
                <w:rFonts w:asciiTheme="minorHAnsi" w:hAnsiTheme="minorHAnsi"/>
                <w:sz w:val="24"/>
                <w:szCs w:val="24"/>
              </w:rPr>
              <w:t>s</w:t>
            </w:r>
            <w:r w:rsidR="009636F2" w:rsidRPr="009636F2">
              <w:rPr>
                <w:rFonts w:asciiTheme="minorHAnsi" w:hAnsiTheme="minorHAnsi"/>
                <w:sz w:val="24"/>
                <w:szCs w:val="24"/>
              </w:rPr>
              <w:t xml:space="preserve">, preservatives, fragrances </w:t>
            </w:r>
            <w:r w:rsidR="009636F2">
              <w:rPr>
                <w:rFonts w:asciiTheme="minorHAnsi" w:hAnsiTheme="minorHAnsi"/>
                <w:sz w:val="24"/>
                <w:szCs w:val="24"/>
              </w:rPr>
              <w:t>for cosmetic products</w:t>
            </w:r>
            <w:r w:rsidR="009636F2" w:rsidRPr="009636F2">
              <w:rPr>
                <w:rFonts w:asciiTheme="minorHAnsi" w:hAnsiTheme="minorHAnsi"/>
                <w:sz w:val="24"/>
                <w:szCs w:val="24"/>
              </w:rPr>
              <w:t>, etc.).</w:t>
            </w:r>
            <w:r w:rsidR="0023572A">
              <w:t xml:space="preserve"> </w:t>
            </w:r>
            <w:r w:rsidR="0023572A" w:rsidRPr="0023572A">
              <w:rPr>
                <w:rFonts w:ascii="Times New Roman" w:hAnsi="Times New Roman" w:cs="Times New Roman"/>
                <w:sz w:val="24"/>
                <w:szCs w:val="24"/>
              </w:rPr>
              <w:t>The</w:t>
            </w:r>
            <w:r w:rsidR="0023572A">
              <w:rPr>
                <w:sz w:val="28"/>
                <w:szCs w:val="28"/>
              </w:rPr>
              <w:t xml:space="preserve"> </w:t>
            </w:r>
            <w:r w:rsidR="0023572A" w:rsidRPr="0023572A">
              <w:rPr>
                <w:rFonts w:asciiTheme="minorHAnsi" w:hAnsiTheme="minorHAnsi"/>
                <w:sz w:val="24"/>
                <w:szCs w:val="24"/>
              </w:rPr>
              <w:t>allergic reactions usually appear 2 to 4 days after applying the allergen on the skin</w:t>
            </w:r>
            <w:r w:rsidR="009F029F">
              <w:rPr>
                <w:rFonts w:asciiTheme="minorHAnsi" w:hAnsiTheme="minorHAnsi"/>
                <w:sz w:val="24"/>
                <w:szCs w:val="24"/>
              </w:rPr>
              <w:t>.</w:t>
            </w:r>
          </w:p>
          <w:p w:rsidR="007B7C7D" w:rsidRDefault="007B7C7D" w:rsidP="00F35D73">
            <w:pPr>
              <w:pStyle w:val="a3"/>
              <w:spacing w:before="5"/>
              <w:ind w:left="0" w:right="105"/>
              <w:rPr>
                <w:rFonts w:asciiTheme="minorHAnsi" w:hAnsiTheme="minorHAnsi"/>
                <w:sz w:val="24"/>
                <w:szCs w:val="24"/>
              </w:rPr>
            </w:pPr>
            <w:r w:rsidRPr="007B7C7D">
              <w:rPr>
                <w:rFonts w:asciiTheme="minorHAnsi" w:hAnsiTheme="minorHAnsi"/>
                <w:sz w:val="24"/>
                <w:szCs w:val="24"/>
              </w:rPr>
              <w:t xml:space="preserve">PRICK-TEST is used to </w:t>
            </w:r>
            <w:r>
              <w:rPr>
                <w:rFonts w:asciiTheme="minorHAnsi" w:hAnsiTheme="minorHAnsi"/>
                <w:sz w:val="24"/>
                <w:szCs w:val="24"/>
              </w:rPr>
              <w:t xml:space="preserve">identify </w:t>
            </w:r>
            <w:r w:rsidRPr="007B7C7D">
              <w:rPr>
                <w:rFonts w:asciiTheme="minorHAnsi" w:hAnsiTheme="minorHAnsi"/>
                <w:sz w:val="24"/>
                <w:szCs w:val="24"/>
              </w:rPr>
              <w:t>Type I immediate hypersensitivity</w:t>
            </w:r>
            <w:r>
              <w:rPr>
                <w:rFonts w:asciiTheme="minorHAnsi" w:hAnsiTheme="minorHAnsi"/>
                <w:sz w:val="24"/>
                <w:szCs w:val="24"/>
              </w:rPr>
              <w:t xml:space="preserve">, </w:t>
            </w:r>
            <w:r w:rsidR="00F33B61" w:rsidRPr="00F33B61">
              <w:rPr>
                <w:rFonts w:asciiTheme="minorHAnsi" w:hAnsiTheme="minorHAnsi"/>
                <w:sz w:val="24"/>
                <w:szCs w:val="24"/>
              </w:rPr>
              <w:t xml:space="preserve">which can cause urticaria </w:t>
            </w:r>
            <w:r w:rsidR="00F33B61">
              <w:rPr>
                <w:rFonts w:asciiTheme="minorHAnsi" w:hAnsiTheme="minorHAnsi"/>
                <w:sz w:val="24"/>
                <w:szCs w:val="24"/>
              </w:rPr>
              <w:t>(</w:t>
            </w:r>
            <w:r w:rsidR="00F33B61">
              <w:rPr>
                <w:rFonts w:ascii="Arial" w:hAnsi="Arial" w:cs="Arial"/>
                <w:color w:val="4D5156"/>
                <w:sz w:val="21"/>
                <w:szCs w:val="21"/>
                <w:shd w:val="clear" w:color="auto" w:fill="FFFFFF"/>
              </w:rPr>
              <w:t>also known as</w:t>
            </w:r>
            <w:r w:rsidR="00F33B61" w:rsidRPr="00F33B61">
              <w:rPr>
                <w:rFonts w:asciiTheme="minorHAnsi" w:hAnsiTheme="minorHAnsi"/>
                <w:sz w:val="24"/>
                <w:szCs w:val="24"/>
              </w:rPr>
              <w:t xml:space="preserve"> </w:t>
            </w:r>
            <w:r w:rsidR="00F33B61">
              <w:rPr>
                <w:rFonts w:asciiTheme="minorHAnsi" w:hAnsiTheme="minorHAnsi"/>
                <w:sz w:val="24"/>
                <w:szCs w:val="24"/>
              </w:rPr>
              <w:t xml:space="preserve">hives) </w:t>
            </w:r>
            <w:r w:rsidR="00F33B61" w:rsidRPr="00F33B61">
              <w:rPr>
                <w:rFonts w:asciiTheme="minorHAnsi" w:hAnsiTheme="minorHAnsi"/>
                <w:sz w:val="24"/>
                <w:szCs w:val="24"/>
              </w:rPr>
              <w:t>and asthma.</w:t>
            </w:r>
            <w:r w:rsidR="00551D11">
              <w:t xml:space="preserve"> </w:t>
            </w:r>
            <w:r w:rsidR="00551D11" w:rsidRPr="00551D11">
              <w:t xml:space="preserve">During the Prick-testing, </w:t>
            </w:r>
            <w:r w:rsidR="00551D11" w:rsidRPr="00551D11">
              <w:rPr>
                <w:rFonts w:asciiTheme="minorHAnsi" w:hAnsiTheme="minorHAnsi"/>
                <w:sz w:val="24"/>
                <w:szCs w:val="24"/>
              </w:rPr>
              <w:t>a small incision is made on the skin</w:t>
            </w:r>
            <w:r w:rsidR="00551D11">
              <w:rPr>
                <w:rFonts w:asciiTheme="minorHAnsi" w:hAnsiTheme="minorHAnsi"/>
                <w:sz w:val="24"/>
                <w:szCs w:val="24"/>
              </w:rPr>
              <w:t xml:space="preserve"> on which </w:t>
            </w:r>
            <w:r w:rsidR="00551D11" w:rsidRPr="00551D11">
              <w:rPr>
                <w:rFonts w:asciiTheme="minorHAnsi" w:hAnsiTheme="minorHAnsi"/>
                <w:sz w:val="24"/>
                <w:szCs w:val="24"/>
              </w:rPr>
              <w:t>the allergen is applied.</w:t>
            </w:r>
            <w:r w:rsidR="00F35D73">
              <w:rPr>
                <w:rFonts w:asciiTheme="minorHAnsi" w:hAnsiTheme="minorHAnsi"/>
                <w:sz w:val="24"/>
                <w:szCs w:val="24"/>
              </w:rPr>
              <w:t xml:space="preserve"> Test evaluating </w:t>
            </w:r>
            <w:r w:rsidR="00F35D73" w:rsidRPr="00F35D73">
              <w:rPr>
                <w:rFonts w:asciiTheme="minorHAnsi" w:hAnsiTheme="minorHAnsi"/>
                <w:sz w:val="24"/>
                <w:szCs w:val="24"/>
              </w:rPr>
              <w:t xml:space="preserve">is performed </w:t>
            </w:r>
            <w:r w:rsidR="00F35D73">
              <w:rPr>
                <w:rFonts w:asciiTheme="minorHAnsi" w:hAnsiTheme="minorHAnsi"/>
                <w:sz w:val="24"/>
                <w:szCs w:val="24"/>
              </w:rPr>
              <w:t>in</w:t>
            </w:r>
            <w:r w:rsidR="009D08DB">
              <w:rPr>
                <w:rFonts w:asciiTheme="minorHAnsi" w:hAnsiTheme="minorHAnsi"/>
                <w:sz w:val="24"/>
                <w:szCs w:val="24"/>
              </w:rPr>
              <w:t xml:space="preserve"> 10-15 minutes </w:t>
            </w:r>
            <w:r w:rsidR="00F35D73" w:rsidRPr="00F35D73">
              <w:rPr>
                <w:rFonts w:asciiTheme="minorHAnsi" w:hAnsiTheme="minorHAnsi"/>
                <w:sz w:val="24"/>
                <w:szCs w:val="24"/>
              </w:rPr>
              <w:t>after  diagnostic</w:t>
            </w:r>
            <w:r w:rsidR="00F35D73">
              <w:rPr>
                <w:rFonts w:asciiTheme="minorHAnsi" w:hAnsiTheme="minorHAnsi"/>
                <w:sz w:val="24"/>
                <w:szCs w:val="24"/>
              </w:rPr>
              <w:t>.</w:t>
            </w:r>
          </w:p>
          <w:p w:rsidR="00E615F5" w:rsidRDefault="00E615F5" w:rsidP="001F38A9">
            <w:pPr>
              <w:pStyle w:val="a3"/>
              <w:spacing w:before="5"/>
              <w:ind w:left="0" w:right="105"/>
              <w:rPr>
                <w:rFonts w:asciiTheme="minorHAnsi" w:hAnsiTheme="minorHAnsi"/>
                <w:sz w:val="24"/>
                <w:szCs w:val="24"/>
              </w:rPr>
            </w:pPr>
            <w:r w:rsidRPr="00E615F5">
              <w:rPr>
                <w:rFonts w:asciiTheme="minorHAnsi" w:hAnsiTheme="minorHAnsi"/>
                <w:sz w:val="24"/>
                <w:szCs w:val="24"/>
              </w:rPr>
              <w:t>According to the European and American protocols,</w:t>
            </w:r>
            <w:r w:rsidR="00821837">
              <w:t xml:space="preserve"> </w:t>
            </w:r>
            <w:r w:rsidR="00821837" w:rsidRPr="00821837">
              <w:rPr>
                <w:rFonts w:asciiTheme="minorHAnsi" w:hAnsiTheme="minorHAnsi"/>
                <w:sz w:val="24"/>
                <w:szCs w:val="24"/>
              </w:rPr>
              <w:t xml:space="preserve">patch testing is </w:t>
            </w:r>
            <w:r w:rsidR="000D70D4" w:rsidRPr="000D70D4">
              <w:rPr>
                <w:rFonts w:asciiTheme="minorHAnsi" w:hAnsiTheme="minorHAnsi"/>
                <w:sz w:val="24"/>
                <w:szCs w:val="24"/>
              </w:rPr>
              <w:t xml:space="preserve">an essential investigation </w:t>
            </w:r>
            <w:r w:rsidR="00821837" w:rsidRPr="00821837">
              <w:rPr>
                <w:rFonts w:asciiTheme="minorHAnsi" w:hAnsiTheme="minorHAnsi"/>
                <w:sz w:val="24"/>
                <w:szCs w:val="24"/>
              </w:rPr>
              <w:t xml:space="preserve">performed to </w:t>
            </w:r>
            <w:r w:rsidR="00524250">
              <w:rPr>
                <w:rFonts w:asciiTheme="minorHAnsi" w:hAnsiTheme="minorHAnsi"/>
                <w:sz w:val="24"/>
                <w:szCs w:val="24"/>
              </w:rPr>
              <w:t>identify</w:t>
            </w:r>
            <w:r w:rsidR="00524250" w:rsidRPr="00821837">
              <w:rPr>
                <w:rFonts w:asciiTheme="minorHAnsi" w:hAnsiTheme="minorHAnsi"/>
                <w:sz w:val="24"/>
                <w:szCs w:val="24"/>
              </w:rPr>
              <w:t xml:space="preserve"> </w:t>
            </w:r>
            <w:r w:rsidR="00821837" w:rsidRPr="00821837">
              <w:rPr>
                <w:rFonts w:asciiTheme="minorHAnsi" w:hAnsiTheme="minorHAnsi"/>
                <w:sz w:val="24"/>
                <w:szCs w:val="24"/>
              </w:rPr>
              <w:t xml:space="preserve">allergic contact dermatitis caused by an allergen </w:t>
            </w:r>
            <w:r w:rsidR="00524250" w:rsidRPr="00524250">
              <w:rPr>
                <w:rFonts w:asciiTheme="minorHAnsi" w:hAnsiTheme="minorHAnsi"/>
                <w:sz w:val="24"/>
                <w:szCs w:val="24"/>
              </w:rPr>
              <w:t>with which a person has been in contact at home, on vacation or at work.</w:t>
            </w:r>
            <w:r w:rsidR="006B671A">
              <w:t xml:space="preserve"> </w:t>
            </w:r>
            <w:r w:rsidR="006B671A" w:rsidRPr="006B671A">
              <w:rPr>
                <w:rFonts w:asciiTheme="minorHAnsi" w:hAnsiTheme="minorHAnsi"/>
                <w:sz w:val="24"/>
                <w:szCs w:val="24"/>
              </w:rPr>
              <w:t>This test is also used in patients with acute or chronic dermatoses</w:t>
            </w:r>
            <w:r w:rsidR="001F71D4">
              <w:rPr>
                <w:rFonts w:asciiTheme="minorHAnsi" w:hAnsiTheme="minorHAnsi"/>
                <w:sz w:val="24"/>
                <w:szCs w:val="24"/>
              </w:rPr>
              <w:t>,</w:t>
            </w:r>
            <w:r w:rsidR="006B671A" w:rsidRPr="006B671A">
              <w:rPr>
                <w:rFonts w:asciiTheme="minorHAnsi" w:hAnsiTheme="minorHAnsi"/>
                <w:sz w:val="24"/>
                <w:szCs w:val="24"/>
              </w:rPr>
              <w:t xml:space="preserve"> in whom contact allergy is suspected or </w:t>
            </w:r>
            <w:r w:rsidR="001F38A9">
              <w:rPr>
                <w:rFonts w:asciiTheme="minorHAnsi" w:hAnsiTheme="minorHAnsi"/>
                <w:sz w:val="24"/>
                <w:szCs w:val="24"/>
              </w:rPr>
              <w:t xml:space="preserve">needs to </w:t>
            </w:r>
            <w:r w:rsidR="006B671A" w:rsidRPr="006B671A">
              <w:rPr>
                <w:rFonts w:asciiTheme="minorHAnsi" w:hAnsiTheme="minorHAnsi"/>
                <w:sz w:val="24"/>
                <w:szCs w:val="24"/>
              </w:rPr>
              <w:t xml:space="preserve">be </w:t>
            </w:r>
            <w:r w:rsidR="001F38A9">
              <w:rPr>
                <w:rFonts w:asciiTheme="minorHAnsi" w:hAnsiTheme="minorHAnsi"/>
                <w:sz w:val="24"/>
                <w:szCs w:val="24"/>
              </w:rPr>
              <w:t>excluded</w:t>
            </w:r>
            <w:r w:rsidR="006B671A" w:rsidRPr="006B671A">
              <w:rPr>
                <w:rFonts w:asciiTheme="minorHAnsi" w:hAnsiTheme="minorHAnsi"/>
                <w:sz w:val="24"/>
                <w:szCs w:val="24"/>
              </w:rPr>
              <w:t>, regardless of</w:t>
            </w:r>
            <w:r w:rsidR="001F38A9">
              <w:rPr>
                <w:rFonts w:asciiTheme="minorHAnsi" w:hAnsiTheme="minorHAnsi"/>
                <w:sz w:val="24"/>
                <w:szCs w:val="24"/>
              </w:rPr>
              <w:t xml:space="preserve"> sex</w:t>
            </w:r>
            <w:r w:rsidR="006B671A" w:rsidRPr="006B671A">
              <w:rPr>
                <w:rFonts w:asciiTheme="minorHAnsi" w:hAnsiTheme="minorHAnsi"/>
                <w:sz w:val="24"/>
                <w:szCs w:val="24"/>
              </w:rPr>
              <w:t xml:space="preserve">, age or </w:t>
            </w:r>
            <w:r w:rsidR="001F38A9">
              <w:rPr>
                <w:rFonts w:asciiTheme="minorHAnsi" w:hAnsiTheme="minorHAnsi"/>
                <w:sz w:val="24"/>
                <w:szCs w:val="24"/>
              </w:rPr>
              <w:t xml:space="preserve">the </w:t>
            </w:r>
            <w:r w:rsidR="001F71D4">
              <w:rPr>
                <w:rFonts w:asciiTheme="minorHAnsi" w:hAnsiTheme="minorHAnsi"/>
                <w:sz w:val="24"/>
                <w:szCs w:val="24"/>
              </w:rPr>
              <w:t>localization</w:t>
            </w:r>
            <w:r w:rsidR="006B671A" w:rsidRPr="006B671A">
              <w:rPr>
                <w:rFonts w:asciiTheme="minorHAnsi" w:hAnsiTheme="minorHAnsi"/>
                <w:sz w:val="24"/>
                <w:szCs w:val="24"/>
              </w:rPr>
              <w:t xml:space="preserve"> of the rash.</w:t>
            </w:r>
            <w:r w:rsidR="00152E54">
              <w:t xml:space="preserve"> </w:t>
            </w:r>
            <w:r w:rsidR="00152E54" w:rsidRPr="00152E54">
              <w:rPr>
                <w:rFonts w:asciiTheme="minorHAnsi" w:hAnsiTheme="minorHAnsi"/>
                <w:sz w:val="24"/>
                <w:szCs w:val="24"/>
              </w:rPr>
              <w:t xml:space="preserve">The </w:t>
            </w:r>
            <w:r w:rsidR="00BC0202">
              <w:rPr>
                <w:rFonts w:asciiTheme="minorHAnsi" w:hAnsiTheme="minorHAnsi"/>
                <w:sz w:val="24"/>
                <w:szCs w:val="24"/>
              </w:rPr>
              <w:t xml:space="preserve">investigation </w:t>
            </w:r>
            <w:r w:rsidR="00152E54" w:rsidRPr="00152E54">
              <w:rPr>
                <w:rFonts w:asciiTheme="minorHAnsi" w:hAnsiTheme="minorHAnsi"/>
                <w:sz w:val="24"/>
                <w:szCs w:val="24"/>
              </w:rPr>
              <w:t>involves appl</w:t>
            </w:r>
            <w:r w:rsidR="00D342CC">
              <w:rPr>
                <w:rFonts w:asciiTheme="minorHAnsi" w:hAnsiTheme="minorHAnsi"/>
                <w:sz w:val="24"/>
                <w:szCs w:val="24"/>
              </w:rPr>
              <w:t>ying</w:t>
            </w:r>
            <w:r w:rsidR="00152E54" w:rsidRPr="00152E54">
              <w:rPr>
                <w:rFonts w:asciiTheme="minorHAnsi" w:hAnsiTheme="minorHAnsi"/>
                <w:sz w:val="24"/>
                <w:szCs w:val="24"/>
              </w:rPr>
              <w:t xml:space="preserve"> hypoallergenic p</w:t>
            </w:r>
            <w:r w:rsidR="001D26C8">
              <w:rPr>
                <w:rFonts w:asciiTheme="minorHAnsi" w:hAnsiTheme="minorHAnsi"/>
                <w:sz w:val="24"/>
                <w:szCs w:val="24"/>
              </w:rPr>
              <w:t>lasters</w:t>
            </w:r>
            <w:r w:rsidR="00152E54" w:rsidRPr="00152E54">
              <w:rPr>
                <w:rFonts w:asciiTheme="minorHAnsi" w:hAnsiTheme="minorHAnsi"/>
                <w:sz w:val="24"/>
                <w:szCs w:val="24"/>
              </w:rPr>
              <w:t xml:space="preserve"> with test substances in small chambers on the patient's back.</w:t>
            </w:r>
          </w:p>
          <w:p w:rsidR="0065588D" w:rsidRDefault="0065588D" w:rsidP="001F38A9">
            <w:pPr>
              <w:pStyle w:val="a3"/>
              <w:spacing w:before="5"/>
              <w:ind w:left="0" w:right="105"/>
              <w:rPr>
                <w:rFonts w:asciiTheme="minorHAnsi" w:hAnsiTheme="minorHAnsi"/>
                <w:sz w:val="24"/>
                <w:szCs w:val="24"/>
              </w:rPr>
            </w:pPr>
            <w:r>
              <w:rPr>
                <w:rFonts w:asciiTheme="minorHAnsi" w:hAnsiTheme="minorHAnsi"/>
                <w:sz w:val="24"/>
                <w:szCs w:val="24"/>
              </w:rPr>
              <w:t xml:space="preserve">The </w:t>
            </w:r>
            <w:r w:rsidRPr="0065588D">
              <w:rPr>
                <w:rFonts w:asciiTheme="minorHAnsi" w:hAnsiTheme="minorHAnsi"/>
                <w:sz w:val="24"/>
                <w:szCs w:val="24"/>
              </w:rPr>
              <w:t>indications for performing</w:t>
            </w:r>
            <w:r>
              <w:rPr>
                <w:rFonts w:asciiTheme="minorHAnsi" w:hAnsiTheme="minorHAnsi"/>
                <w:sz w:val="24"/>
                <w:szCs w:val="24"/>
              </w:rPr>
              <w:t xml:space="preserve"> </w:t>
            </w:r>
            <w:r w:rsidR="0042019D">
              <w:rPr>
                <w:rFonts w:asciiTheme="minorHAnsi" w:hAnsiTheme="minorHAnsi"/>
                <w:sz w:val="24"/>
                <w:szCs w:val="24"/>
              </w:rPr>
              <w:t>diagnostic tests</w:t>
            </w:r>
          </w:p>
          <w:p w:rsidR="00C44499" w:rsidRDefault="00E00D08" w:rsidP="00E00D08">
            <w:pPr>
              <w:pStyle w:val="a3"/>
              <w:numPr>
                <w:ilvl w:val="0"/>
                <w:numId w:val="5"/>
              </w:numPr>
              <w:spacing w:before="5"/>
              <w:ind w:right="105"/>
              <w:rPr>
                <w:rFonts w:asciiTheme="minorHAnsi" w:hAnsiTheme="minorHAnsi"/>
                <w:sz w:val="24"/>
                <w:szCs w:val="24"/>
              </w:rPr>
            </w:pPr>
            <w:r>
              <w:rPr>
                <w:rFonts w:asciiTheme="minorHAnsi" w:hAnsiTheme="minorHAnsi"/>
                <w:sz w:val="24"/>
                <w:szCs w:val="24"/>
              </w:rPr>
              <w:t>The s</w:t>
            </w:r>
            <w:r w:rsidRPr="00E00D08">
              <w:rPr>
                <w:rFonts w:asciiTheme="minorHAnsi" w:hAnsiTheme="minorHAnsi"/>
                <w:sz w:val="24"/>
                <w:szCs w:val="24"/>
              </w:rPr>
              <w:t xml:space="preserve">uspicion of </w:t>
            </w:r>
            <w:r w:rsidR="008F42DD">
              <w:rPr>
                <w:rFonts w:asciiTheme="minorHAnsi" w:hAnsiTheme="minorHAnsi"/>
                <w:sz w:val="24"/>
                <w:szCs w:val="24"/>
              </w:rPr>
              <w:t xml:space="preserve">the presence of a </w:t>
            </w:r>
            <w:r w:rsidRPr="00E00D08">
              <w:rPr>
                <w:rFonts w:asciiTheme="minorHAnsi" w:hAnsiTheme="minorHAnsi"/>
                <w:sz w:val="24"/>
                <w:szCs w:val="24"/>
              </w:rPr>
              <w:t>contact allergy</w:t>
            </w:r>
            <w:r>
              <w:rPr>
                <w:rFonts w:asciiTheme="minorHAnsi" w:hAnsiTheme="minorHAnsi"/>
                <w:sz w:val="24"/>
                <w:szCs w:val="24"/>
              </w:rPr>
              <w:t xml:space="preserve"> or </w:t>
            </w:r>
            <w:r w:rsidRPr="00E00D08">
              <w:rPr>
                <w:rFonts w:asciiTheme="minorHAnsi" w:hAnsiTheme="minorHAnsi"/>
                <w:sz w:val="24"/>
                <w:szCs w:val="24"/>
              </w:rPr>
              <w:t>the need for its exclusion</w:t>
            </w:r>
          </w:p>
          <w:p w:rsidR="00E00D08" w:rsidRPr="00A53511" w:rsidRDefault="00545907" w:rsidP="00E00D08">
            <w:pPr>
              <w:pStyle w:val="a3"/>
              <w:numPr>
                <w:ilvl w:val="0"/>
                <w:numId w:val="5"/>
              </w:numPr>
              <w:spacing w:before="5"/>
              <w:ind w:right="105"/>
              <w:rPr>
                <w:rFonts w:asciiTheme="minorHAnsi" w:hAnsiTheme="minorHAnsi"/>
                <w:sz w:val="24"/>
                <w:szCs w:val="24"/>
              </w:rPr>
            </w:pPr>
            <w:r w:rsidRPr="00545907">
              <w:rPr>
                <w:rFonts w:asciiTheme="minorHAnsi" w:hAnsiTheme="minorHAnsi"/>
                <w:sz w:val="24"/>
                <w:szCs w:val="24"/>
              </w:rPr>
              <w:t xml:space="preserve">Any conditions that may be the result of a contact allergic type IV </w:t>
            </w:r>
            <w:r w:rsidRPr="0064089E">
              <w:rPr>
                <w:rFonts w:asciiTheme="minorHAnsi" w:hAnsiTheme="minorHAnsi"/>
                <w:sz w:val="24"/>
                <w:szCs w:val="24"/>
              </w:rPr>
              <w:t>de</w:t>
            </w:r>
            <w:r>
              <w:rPr>
                <w:rFonts w:asciiTheme="minorHAnsi" w:hAnsiTheme="minorHAnsi"/>
                <w:sz w:val="24"/>
                <w:szCs w:val="24"/>
              </w:rPr>
              <w:t xml:space="preserve">layed </w:t>
            </w:r>
            <w:r w:rsidRPr="00545907">
              <w:rPr>
                <w:rFonts w:asciiTheme="minorHAnsi" w:hAnsiTheme="minorHAnsi"/>
                <w:sz w:val="24"/>
                <w:szCs w:val="24"/>
              </w:rPr>
              <w:t>hypersensitivity reaction, such as:</w:t>
            </w:r>
            <w:r w:rsidR="008A61B8">
              <w:t xml:space="preserve"> </w:t>
            </w:r>
            <w:r w:rsidR="008A61B8">
              <w:rPr>
                <w:rFonts w:asciiTheme="minorHAnsi" w:hAnsiTheme="minorHAnsi"/>
                <w:sz w:val="24"/>
                <w:szCs w:val="24"/>
              </w:rPr>
              <w:t>contact dermatitis; polymorphous</w:t>
            </w:r>
            <w:r w:rsidR="008A61B8" w:rsidRPr="008A61B8">
              <w:rPr>
                <w:rFonts w:asciiTheme="minorHAnsi" w:hAnsiTheme="minorHAnsi"/>
                <w:sz w:val="24"/>
                <w:szCs w:val="24"/>
              </w:rPr>
              <w:t xml:space="preserve"> erythema;</w:t>
            </w:r>
            <w:r w:rsidR="00D96555">
              <w:t xml:space="preserve"> </w:t>
            </w:r>
            <w:r w:rsidR="00D96555" w:rsidRPr="00D96555">
              <w:rPr>
                <w:rFonts w:asciiTheme="minorHAnsi" w:hAnsiTheme="minorHAnsi"/>
                <w:sz w:val="24"/>
                <w:szCs w:val="24"/>
              </w:rPr>
              <w:t>coin-shaped (nummular) eczema;</w:t>
            </w:r>
            <w:r w:rsidR="00C53BBF">
              <w:t xml:space="preserve"> </w:t>
            </w:r>
            <w:r w:rsidR="00C53BBF" w:rsidRPr="00C53BBF">
              <w:rPr>
                <w:rFonts w:asciiTheme="minorHAnsi" w:hAnsiTheme="minorHAnsi"/>
                <w:sz w:val="24"/>
                <w:szCs w:val="24"/>
              </w:rPr>
              <w:t>neurodermatitis;</w:t>
            </w:r>
            <w:r w:rsidR="00E31C87">
              <w:t xml:space="preserve"> </w:t>
            </w:r>
            <w:r w:rsidR="00E31C87" w:rsidRPr="00E31C87">
              <w:rPr>
                <w:rFonts w:asciiTheme="minorHAnsi" w:hAnsiTheme="minorHAnsi"/>
                <w:sz w:val="24"/>
                <w:szCs w:val="24"/>
              </w:rPr>
              <w:t>lichen planus</w:t>
            </w:r>
            <w:r w:rsidR="00C073B0" w:rsidRPr="00EA4554">
              <w:rPr>
                <w:rFonts w:ascii="Times New Roman" w:hAnsi="Times New Roman" w:cs="Times New Roman"/>
                <w:sz w:val="24"/>
                <w:szCs w:val="24"/>
                <w:lang w:val="uk-UA"/>
              </w:rPr>
              <w:t>;</w:t>
            </w:r>
            <w:r w:rsidR="00DA2410">
              <w:t xml:space="preserve"> </w:t>
            </w:r>
            <w:r w:rsidR="00DA2410" w:rsidRPr="00DA2410">
              <w:rPr>
                <w:rFonts w:ascii="Times New Roman" w:hAnsi="Times New Roman" w:cs="Times New Roman"/>
                <w:sz w:val="24"/>
                <w:szCs w:val="24"/>
                <w:lang w:val="uk-UA"/>
              </w:rPr>
              <w:t>psoriasis (especially with localization on the palms and soles);</w:t>
            </w:r>
            <w:r w:rsidR="00F01E29">
              <w:t xml:space="preserve"> </w:t>
            </w:r>
            <w:r w:rsidR="00F01E29" w:rsidRPr="00F01E29">
              <w:rPr>
                <w:rFonts w:ascii="Times New Roman" w:hAnsi="Times New Roman" w:cs="Times New Roman"/>
                <w:sz w:val="24"/>
                <w:szCs w:val="24"/>
                <w:lang w:val="uk-UA"/>
              </w:rPr>
              <w:t>granulomatous or lymphomatoid reactions</w:t>
            </w:r>
          </w:p>
          <w:p w:rsidR="00A53511" w:rsidRDefault="003759FE" w:rsidP="00E00D08">
            <w:pPr>
              <w:pStyle w:val="a3"/>
              <w:numPr>
                <w:ilvl w:val="0"/>
                <w:numId w:val="5"/>
              </w:numPr>
              <w:spacing w:before="5"/>
              <w:ind w:right="105"/>
              <w:rPr>
                <w:rFonts w:asciiTheme="minorHAnsi" w:hAnsiTheme="minorHAnsi"/>
                <w:sz w:val="24"/>
                <w:szCs w:val="24"/>
              </w:rPr>
            </w:pPr>
            <w:r>
              <w:rPr>
                <w:rFonts w:asciiTheme="minorHAnsi" w:hAnsiTheme="minorHAnsi"/>
                <w:sz w:val="24"/>
                <w:szCs w:val="24"/>
              </w:rPr>
              <w:lastRenderedPageBreak/>
              <w:t>D</w:t>
            </w:r>
            <w:r w:rsidRPr="003759FE">
              <w:rPr>
                <w:rFonts w:asciiTheme="minorHAnsi" w:hAnsiTheme="minorHAnsi"/>
                <w:sz w:val="24"/>
                <w:szCs w:val="24"/>
              </w:rPr>
              <w:t>ermatitis medicamentosa</w:t>
            </w:r>
          </w:p>
          <w:p w:rsidR="009D740F" w:rsidRDefault="009D740F" w:rsidP="00E00D08">
            <w:pPr>
              <w:pStyle w:val="a3"/>
              <w:numPr>
                <w:ilvl w:val="0"/>
                <w:numId w:val="5"/>
              </w:numPr>
              <w:spacing w:before="5"/>
              <w:ind w:right="105"/>
              <w:rPr>
                <w:rFonts w:asciiTheme="minorHAnsi" w:hAnsiTheme="minorHAnsi"/>
                <w:sz w:val="24"/>
                <w:szCs w:val="24"/>
              </w:rPr>
            </w:pPr>
            <w:r>
              <w:rPr>
                <w:rFonts w:asciiTheme="minorHAnsi" w:hAnsiTheme="minorHAnsi"/>
                <w:sz w:val="24"/>
                <w:szCs w:val="24"/>
              </w:rPr>
              <w:t>The s</w:t>
            </w:r>
            <w:r w:rsidRPr="009D740F">
              <w:rPr>
                <w:rFonts w:asciiTheme="minorHAnsi" w:hAnsiTheme="minorHAnsi"/>
                <w:sz w:val="24"/>
                <w:szCs w:val="24"/>
              </w:rPr>
              <w:t>uspicion of a possible allergic reaction to metals and other materials</w:t>
            </w:r>
          </w:p>
          <w:p w:rsidR="004B133F" w:rsidRDefault="00895748" w:rsidP="009B071E">
            <w:pPr>
              <w:pStyle w:val="a3"/>
              <w:numPr>
                <w:ilvl w:val="0"/>
                <w:numId w:val="5"/>
              </w:numPr>
              <w:spacing w:before="5"/>
              <w:ind w:right="105"/>
              <w:rPr>
                <w:rFonts w:asciiTheme="minorHAnsi" w:hAnsiTheme="minorHAnsi"/>
                <w:sz w:val="24"/>
                <w:szCs w:val="24"/>
              </w:rPr>
            </w:pPr>
            <w:r>
              <w:rPr>
                <w:rFonts w:asciiTheme="minorHAnsi" w:hAnsiTheme="minorHAnsi"/>
                <w:sz w:val="24"/>
                <w:szCs w:val="24"/>
              </w:rPr>
              <w:t>The d</w:t>
            </w:r>
            <w:r w:rsidR="008120A3" w:rsidRPr="008120A3">
              <w:rPr>
                <w:rFonts w:asciiTheme="minorHAnsi" w:hAnsiTheme="minorHAnsi"/>
                <w:sz w:val="24"/>
                <w:szCs w:val="24"/>
              </w:rPr>
              <w:t>eterioration of atopic, seborrh</w:t>
            </w:r>
            <w:r w:rsidR="008120A3">
              <w:rPr>
                <w:rFonts w:asciiTheme="minorHAnsi" w:hAnsiTheme="minorHAnsi"/>
                <w:sz w:val="24"/>
                <w:szCs w:val="24"/>
              </w:rPr>
              <w:t>o</w:t>
            </w:r>
            <w:r w:rsidR="008120A3" w:rsidRPr="008120A3">
              <w:rPr>
                <w:rFonts w:asciiTheme="minorHAnsi" w:hAnsiTheme="minorHAnsi"/>
                <w:sz w:val="24"/>
                <w:szCs w:val="24"/>
              </w:rPr>
              <w:t>eic or h</w:t>
            </w:r>
            <w:r w:rsidR="008120A3">
              <w:rPr>
                <w:rFonts w:asciiTheme="minorHAnsi" w:hAnsiTheme="minorHAnsi"/>
                <w:sz w:val="24"/>
                <w:szCs w:val="24"/>
              </w:rPr>
              <w:t>a</w:t>
            </w:r>
            <w:r w:rsidR="008120A3" w:rsidRPr="008120A3">
              <w:rPr>
                <w:rFonts w:asciiTheme="minorHAnsi" w:hAnsiTheme="minorHAnsi"/>
                <w:sz w:val="24"/>
                <w:szCs w:val="24"/>
              </w:rPr>
              <w:t>emostatic dermatitis,</w:t>
            </w:r>
            <w:r w:rsidR="0063009D" w:rsidRPr="00D96555">
              <w:rPr>
                <w:rFonts w:asciiTheme="minorHAnsi" w:hAnsiTheme="minorHAnsi"/>
                <w:sz w:val="24"/>
                <w:szCs w:val="24"/>
              </w:rPr>
              <w:t xml:space="preserve"> nummular</w:t>
            </w:r>
            <w:r w:rsidR="0063009D" w:rsidRPr="008120A3">
              <w:rPr>
                <w:rFonts w:asciiTheme="minorHAnsi" w:hAnsiTheme="minorHAnsi"/>
                <w:sz w:val="24"/>
                <w:szCs w:val="24"/>
              </w:rPr>
              <w:t xml:space="preserve"> </w:t>
            </w:r>
            <w:r w:rsidR="008120A3" w:rsidRPr="008120A3">
              <w:rPr>
                <w:rFonts w:asciiTheme="minorHAnsi" w:hAnsiTheme="minorHAnsi"/>
                <w:sz w:val="24"/>
                <w:szCs w:val="24"/>
              </w:rPr>
              <w:t xml:space="preserve">eczema. </w:t>
            </w:r>
            <w:r w:rsidR="00C957F3">
              <w:rPr>
                <w:rFonts w:asciiTheme="minorHAnsi" w:hAnsiTheme="minorHAnsi"/>
                <w:sz w:val="24"/>
                <w:szCs w:val="24"/>
              </w:rPr>
              <w:t>The s</w:t>
            </w:r>
            <w:r w:rsidR="00C957F3" w:rsidRPr="00E00D08">
              <w:rPr>
                <w:rFonts w:asciiTheme="minorHAnsi" w:hAnsiTheme="minorHAnsi"/>
                <w:sz w:val="24"/>
                <w:szCs w:val="24"/>
              </w:rPr>
              <w:t>uspicion of</w:t>
            </w:r>
            <w:r w:rsidR="00C957F3">
              <w:rPr>
                <w:rFonts w:asciiTheme="minorHAnsi" w:hAnsiTheme="minorHAnsi"/>
                <w:sz w:val="24"/>
                <w:szCs w:val="24"/>
              </w:rPr>
              <w:t xml:space="preserve"> </w:t>
            </w:r>
            <w:r w:rsidR="00C957F3" w:rsidRPr="00C957F3">
              <w:rPr>
                <w:rFonts w:asciiTheme="minorHAnsi" w:hAnsiTheme="minorHAnsi"/>
                <w:sz w:val="24"/>
                <w:szCs w:val="24"/>
              </w:rPr>
              <w:t>concomitant allergic contact dermatitis</w:t>
            </w:r>
          </w:p>
          <w:p w:rsidR="00EB21A4" w:rsidRDefault="00912687" w:rsidP="009B071E">
            <w:pPr>
              <w:pStyle w:val="a3"/>
              <w:numPr>
                <w:ilvl w:val="0"/>
                <w:numId w:val="5"/>
              </w:numPr>
              <w:spacing w:before="5"/>
              <w:ind w:right="105"/>
              <w:rPr>
                <w:rFonts w:asciiTheme="minorHAnsi" w:hAnsiTheme="minorHAnsi"/>
                <w:sz w:val="24"/>
                <w:szCs w:val="24"/>
              </w:rPr>
            </w:pPr>
            <w:r w:rsidRPr="00912687">
              <w:rPr>
                <w:rFonts w:asciiTheme="minorHAnsi" w:hAnsiTheme="minorHAnsi"/>
                <w:sz w:val="24"/>
                <w:szCs w:val="24"/>
              </w:rPr>
              <w:t>Mucous membrane reactions: conjunctivitis, stomatitis, vulvitis</w:t>
            </w:r>
          </w:p>
          <w:p w:rsidR="00807C54" w:rsidRDefault="00E165B4" w:rsidP="00807C54">
            <w:pPr>
              <w:pStyle w:val="a3"/>
              <w:spacing w:before="5"/>
              <w:ind w:right="105"/>
              <w:rPr>
                <w:rFonts w:asciiTheme="minorHAnsi" w:hAnsiTheme="minorHAnsi"/>
                <w:sz w:val="24"/>
                <w:szCs w:val="24"/>
              </w:rPr>
            </w:pPr>
            <w:r>
              <w:rPr>
                <w:rFonts w:asciiTheme="minorHAnsi" w:hAnsiTheme="minorHAnsi"/>
                <w:sz w:val="24"/>
                <w:szCs w:val="24"/>
              </w:rPr>
              <w:t>The c</w:t>
            </w:r>
            <w:r w:rsidR="00807C54" w:rsidRPr="00807C54">
              <w:rPr>
                <w:rFonts w:asciiTheme="minorHAnsi" w:hAnsiTheme="minorHAnsi"/>
                <w:sz w:val="24"/>
                <w:szCs w:val="24"/>
              </w:rPr>
              <w:t>ontraindications and limitations</w:t>
            </w:r>
          </w:p>
          <w:p w:rsidR="00807C54" w:rsidRDefault="003107B6" w:rsidP="00552445">
            <w:pPr>
              <w:pStyle w:val="a3"/>
              <w:numPr>
                <w:ilvl w:val="0"/>
                <w:numId w:val="6"/>
              </w:numPr>
              <w:spacing w:before="5"/>
              <w:ind w:right="105"/>
              <w:rPr>
                <w:rFonts w:asciiTheme="minorHAnsi" w:hAnsiTheme="minorHAnsi"/>
                <w:sz w:val="24"/>
                <w:szCs w:val="24"/>
              </w:rPr>
            </w:pPr>
            <w:r w:rsidRPr="003107B6">
              <w:rPr>
                <w:rFonts w:asciiTheme="minorHAnsi" w:hAnsiTheme="minorHAnsi"/>
                <w:sz w:val="24"/>
                <w:szCs w:val="24"/>
              </w:rPr>
              <w:t>Taking systemic corticosteroids or any drugs that affect the state of the immune system (e</w:t>
            </w:r>
            <w:r w:rsidR="006D0F69">
              <w:rPr>
                <w:rFonts w:asciiTheme="minorHAnsi" w:hAnsiTheme="minorHAnsi"/>
                <w:sz w:val="24"/>
                <w:szCs w:val="24"/>
              </w:rPr>
              <w:t>.g.</w:t>
            </w:r>
            <w:r w:rsidRPr="003107B6">
              <w:rPr>
                <w:rFonts w:asciiTheme="minorHAnsi" w:hAnsiTheme="minorHAnsi"/>
                <w:sz w:val="24"/>
                <w:szCs w:val="24"/>
              </w:rPr>
              <w:t xml:space="preserve"> immunosuppressive therapy).</w:t>
            </w:r>
            <w:r w:rsidR="00932983">
              <w:t xml:space="preserve"> </w:t>
            </w:r>
            <w:r w:rsidR="00932983" w:rsidRPr="00932983">
              <w:rPr>
                <w:rFonts w:asciiTheme="minorHAnsi" w:hAnsiTheme="minorHAnsi"/>
                <w:sz w:val="24"/>
                <w:szCs w:val="24"/>
              </w:rPr>
              <w:t xml:space="preserve">The use of these drugs should be </w:t>
            </w:r>
            <w:r w:rsidR="00917890">
              <w:rPr>
                <w:rFonts w:asciiTheme="minorHAnsi" w:hAnsiTheme="minorHAnsi"/>
                <w:sz w:val="24"/>
                <w:szCs w:val="24"/>
              </w:rPr>
              <w:t xml:space="preserve">stopped 2 weeks </w:t>
            </w:r>
            <w:r w:rsidR="00B82EA0" w:rsidRPr="00B82EA0">
              <w:rPr>
                <w:rFonts w:asciiTheme="minorHAnsi" w:hAnsiTheme="minorHAnsi"/>
                <w:sz w:val="24"/>
                <w:szCs w:val="24"/>
              </w:rPr>
              <w:t>before performing diagnostic</w:t>
            </w:r>
            <w:r w:rsidR="00B82EA0">
              <w:rPr>
                <w:rFonts w:asciiTheme="minorHAnsi" w:hAnsiTheme="minorHAnsi"/>
                <w:sz w:val="24"/>
                <w:szCs w:val="24"/>
              </w:rPr>
              <w:t xml:space="preserve"> tests.</w:t>
            </w:r>
          </w:p>
          <w:p w:rsidR="00552445" w:rsidRDefault="00570516" w:rsidP="00570516">
            <w:pPr>
              <w:pStyle w:val="a3"/>
              <w:numPr>
                <w:ilvl w:val="0"/>
                <w:numId w:val="6"/>
              </w:numPr>
              <w:spacing w:before="5"/>
              <w:ind w:right="105"/>
              <w:rPr>
                <w:rFonts w:asciiTheme="minorHAnsi" w:hAnsiTheme="minorHAnsi"/>
                <w:sz w:val="24"/>
                <w:szCs w:val="24"/>
              </w:rPr>
            </w:pPr>
            <w:r w:rsidRPr="00570516">
              <w:rPr>
                <w:rFonts w:asciiTheme="minorHAnsi" w:hAnsiTheme="minorHAnsi"/>
                <w:sz w:val="24"/>
                <w:szCs w:val="24"/>
              </w:rPr>
              <w:t>Severe or generalized (</w:t>
            </w:r>
            <w:r>
              <w:rPr>
                <w:rFonts w:asciiTheme="minorHAnsi" w:hAnsiTheme="minorHAnsi"/>
                <w:sz w:val="24"/>
                <w:szCs w:val="24"/>
              </w:rPr>
              <w:t>spread</w:t>
            </w:r>
            <w:r w:rsidRPr="00570516">
              <w:rPr>
                <w:rFonts w:asciiTheme="minorHAnsi" w:hAnsiTheme="minorHAnsi"/>
                <w:sz w:val="24"/>
                <w:szCs w:val="24"/>
              </w:rPr>
              <w:t>) dermatitis.</w:t>
            </w:r>
          </w:p>
          <w:p w:rsidR="00570516" w:rsidRDefault="0087524A" w:rsidP="0087524A">
            <w:pPr>
              <w:pStyle w:val="a3"/>
              <w:numPr>
                <w:ilvl w:val="0"/>
                <w:numId w:val="6"/>
              </w:numPr>
              <w:spacing w:before="5"/>
              <w:ind w:right="105"/>
              <w:rPr>
                <w:rFonts w:asciiTheme="minorHAnsi" w:hAnsiTheme="minorHAnsi"/>
                <w:sz w:val="24"/>
                <w:szCs w:val="24"/>
              </w:rPr>
            </w:pPr>
            <w:r>
              <w:rPr>
                <w:rFonts w:asciiTheme="minorHAnsi" w:hAnsiTheme="minorHAnsi"/>
                <w:sz w:val="24"/>
                <w:szCs w:val="24"/>
              </w:rPr>
              <w:t xml:space="preserve">The </w:t>
            </w:r>
            <w:r w:rsidR="00F81283">
              <w:rPr>
                <w:rFonts w:asciiTheme="minorHAnsi" w:hAnsiTheme="minorHAnsi"/>
                <w:sz w:val="24"/>
                <w:szCs w:val="24"/>
              </w:rPr>
              <w:t xml:space="preserve">affected </w:t>
            </w:r>
            <w:r w:rsidRPr="0087524A">
              <w:rPr>
                <w:rFonts w:asciiTheme="minorHAnsi" w:hAnsiTheme="minorHAnsi"/>
                <w:sz w:val="24"/>
                <w:szCs w:val="24"/>
              </w:rPr>
              <w:t xml:space="preserve">areas of skin (any traumatic procedures, including the recent exposure </w:t>
            </w:r>
            <w:r>
              <w:rPr>
                <w:rFonts w:asciiTheme="minorHAnsi" w:hAnsiTheme="minorHAnsi"/>
                <w:sz w:val="24"/>
                <w:szCs w:val="24"/>
              </w:rPr>
              <w:t xml:space="preserve">to </w:t>
            </w:r>
            <w:r w:rsidRPr="0087524A">
              <w:rPr>
                <w:rFonts w:asciiTheme="minorHAnsi" w:hAnsiTheme="minorHAnsi"/>
                <w:sz w:val="24"/>
                <w:szCs w:val="24"/>
              </w:rPr>
              <w:t>sun or ultraviolet radiation).</w:t>
            </w:r>
          </w:p>
          <w:p w:rsidR="00926D3D" w:rsidRDefault="00236EBE" w:rsidP="00236EBE">
            <w:pPr>
              <w:pStyle w:val="a3"/>
              <w:numPr>
                <w:ilvl w:val="0"/>
                <w:numId w:val="6"/>
              </w:numPr>
              <w:spacing w:before="5"/>
              <w:ind w:right="105"/>
              <w:rPr>
                <w:rFonts w:asciiTheme="minorHAnsi" w:hAnsiTheme="minorHAnsi"/>
                <w:sz w:val="24"/>
                <w:szCs w:val="24"/>
              </w:rPr>
            </w:pPr>
            <w:r w:rsidRPr="00236EBE">
              <w:rPr>
                <w:rFonts w:asciiTheme="minorHAnsi" w:hAnsiTheme="minorHAnsi"/>
                <w:sz w:val="24"/>
                <w:szCs w:val="24"/>
              </w:rPr>
              <w:t>Exacerbation of chronic dermatosis in the area</w:t>
            </w:r>
            <w:r>
              <w:rPr>
                <w:rFonts w:asciiTheme="minorHAnsi" w:hAnsiTheme="minorHAnsi"/>
                <w:sz w:val="24"/>
                <w:szCs w:val="24"/>
              </w:rPr>
              <w:t>,</w:t>
            </w:r>
            <w:r w:rsidRPr="00236EBE">
              <w:rPr>
                <w:rFonts w:asciiTheme="minorHAnsi" w:hAnsiTheme="minorHAnsi"/>
                <w:sz w:val="24"/>
                <w:szCs w:val="24"/>
              </w:rPr>
              <w:t xml:space="preserve"> wh</w:t>
            </w:r>
            <w:r>
              <w:rPr>
                <w:rFonts w:asciiTheme="minorHAnsi" w:hAnsiTheme="minorHAnsi"/>
                <w:sz w:val="24"/>
                <w:szCs w:val="24"/>
              </w:rPr>
              <w:t>ich</w:t>
            </w:r>
            <w:r w:rsidRPr="00236EBE">
              <w:rPr>
                <w:rFonts w:asciiTheme="minorHAnsi" w:hAnsiTheme="minorHAnsi"/>
                <w:sz w:val="24"/>
                <w:szCs w:val="24"/>
              </w:rPr>
              <w:t xml:space="preserve"> is intended</w:t>
            </w:r>
            <w:r>
              <w:rPr>
                <w:rFonts w:asciiTheme="minorHAnsi" w:hAnsiTheme="minorHAnsi"/>
                <w:sz w:val="24"/>
                <w:szCs w:val="24"/>
              </w:rPr>
              <w:t xml:space="preserve"> </w:t>
            </w:r>
            <w:r w:rsidRPr="00236EBE">
              <w:rPr>
                <w:rFonts w:asciiTheme="minorHAnsi" w:hAnsiTheme="minorHAnsi"/>
                <w:sz w:val="24"/>
                <w:szCs w:val="24"/>
              </w:rPr>
              <w:t>to be applied</w:t>
            </w:r>
            <w:r>
              <w:rPr>
                <w:rFonts w:asciiTheme="minorHAnsi" w:hAnsiTheme="minorHAnsi"/>
                <w:sz w:val="24"/>
                <w:szCs w:val="24"/>
              </w:rPr>
              <w:t>.</w:t>
            </w:r>
          </w:p>
          <w:p w:rsidR="004B519C" w:rsidRDefault="00C15616" w:rsidP="00B73A60">
            <w:pPr>
              <w:pStyle w:val="a3"/>
              <w:numPr>
                <w:ilvl w:val="0"/>
                <w:numId w:val="6"/>
              </w:numPr>
              <w:spacing w:before="5"/>
              <w:ind w:right="105"/>
              <w:rPr>
                <w:rFonts w:asciiTheme="minorHAnsi" w:hAnsiTheme="minorHAnsi"/>
                <w:sz w:val="24"/>
                <w:szCs w:val="24"/>
              </w:rPr>
            </w:pPr>
            <w:r w:rsidRPr="00C15616">
              <w:rPr>
                <w:rFonts w:asciiTheme="minorHAnsi" w:hAnsiTheme="minorHAnsi"/>
                <w:sz w:val="24"/>
                <w:szCs w:val="24"/>
              </w:rPr>
              <w:t>Treatment with topical corticosteroids (</w:t>
            </w:r>
            <w:r w:rsidR="003E412D" w:rsidRPr="003E412D">
              <w:rPr>
                <w:rFonts w:asciiTheme="minorHAnsi" w:hAnsiTheme="minorHAnsi"/>
                <w:sz w:val="24"/>
                <w:szCs w:val="24"/>
              </w:rPr>
              <w:t xml:space="preserve">applying drugs </w:t>
            </w:r>
            <w:r w:rsidR="002E39BA">
              <w:rPr>
                <w:rFonts w:asciiTheme="minorHAnsi" w:hAnsiTheme="minorHAnsi"/>
                <w:sz w:val="24"/>
                <w:szCs w:val="24"/>
              </w:rPr>
              <w:t xml:space="preserve">should be stopped </w:t>
            </w:r>
            <w:r w:rsidRPr="00C15616">
              <w:rPr>
                <w:rFonts w:asciiTheme="minorHAnsi" w:hAnsiTheme="minorHAnsi"/>
                <w:sz w:val="24"/>
                <w:szCs w:val="24"/>
              </w:rPr>
              <w:t>1 week before</w:t>
            </w:r>
            <w:r w:rsidR="00B73A60">
              <w:rPr>
                <w:rFonts w:asciiTheme="minorHAnsi" w:hAnsiTheme="minorHAnsi"/>
                <w:sz w:val="24"/>
                <w:szCs w:val="24"/>
              </w:rPr>
              <w:t xml:space="preserve"> </w:t>
            </w:r>
            <w:r w:rsidR="00B73A60" w:rsidRPr="00B82EA0">
              <w:rPr>
                <w:rFonts w:asciiTheme="minorHAnsi" w:hAnsiTheme="minorHAnsi"/>
                <w:sz w:val="24"/>
                <w:szCs w:val="24"/>
              </w:rPr>
              <w:t>performing diagnostic</w:t>
            </w:r>
            <w:r w:rsidR="00B73A60">
              <w:rPr>
                <w:rFonts w:asciiTheme="minorHAnsi" w:hAnsiTheme="minorHAnsi"/>
                <w:sz w:val="24"/>
                <w:szCs w:val="24"/>
              </w:rPr>
              <w:t xml:space="preserve"> tests).</w:t>
            </w:r>
          </w:p>
          <w:p w:rsidR="002211E9" w:rsidRDefault="002211E9" w:rsidP="002211E9">
            <w:pPr>
              <w:pStyle w:val="a3"/>
              <w:numPr>
                <w:ilvl w:val="0"/>
                <w:numId w:val="6"/>
              </w:numPr>
              <w:spacing w:before="5"/>
              <w:ind w:right="105"/>
              <w:rPr>
                <w:rFonts w:asciiTheme="minorHAnsi" w:hAnsiTheme="minorHAnsi"/>
                <w:sz w:val="24"/>
                <w:szCs w:val="24"/>
              </w:rPr>
            </w:pPr>
            <w:r w:rsidRPr="002211E9">
              <w:rPr>
                <w:rFonts w:asciiTheme="minorHAnsi" w:hAnsiTheme="minorHAnsi"/>
                <w:sz w:val="24"/>
                <w:szCs w:val="24"/>
              </w:rPr>
              <w:t>Conditional contraindications</w:t>
            </w:r>
            <w:r>
              <w:rPr>
                <w:rFonts w:asciiTheme="minorHAnsi" w:hAnsiTheme="minorHAnsi"/>
                <w:sz w:val="24"/>
                <w:szCs w:val="24"/>
              </w:rPr>
              <w:t xml:space="preserve"> are p</w:t>
            </w:r>
            <w:r w:rsidRPr="002211E9">
              <w:rPr>
                <w:rFonts w:asciiTheme="minorHAnsi" w:hAnsiTheme="minorHAnsi"/>
                <w:sz w:val="24"/>
                <w:szCs w:val="24"/>
              </w:rPr>
              <w:t>regnancy and breastfeeding.</w:t>
            </w:r>
          </w:p>
          <w:p w:rsidR="008D545E" w:rsidRDefault="0079381F" w:rsidP="00B3497B">
            <w:pPr>
              <w:pStyle w:val="a3"/>
              <w:spacing w:before="5"/>
              <w:ind w:right="105"/>
              <w:rPr>
                <w:rFonts w:asciiTheme="minorHAnsi" w:hAnsiTheme="minorHAnsi"/>
                <w:sz w:val="24"/>
                <w:szCs w:val="24"/>
              </w:rPr>
            </w:pPr>
            <w:r>
              <w:rPr>
                <w:rFonts w:asciiTheme="minorHAnsi" w:hAnsiTheme="minorHAnsi"/>
                <w:sz w:val="24"/>
                <w:szCs w:val="24"/>
              </w:rPr>
              <w:t>M</w:t>
            </w:r>
            <w:r w:rsidRPr="0079381F">
              <w:rPr>
                <w:rFonts w:asciiTheme="minorHAnsi" w:hAnsiTheme="minorHAnsi"/>
                <w:sz w:val="24"/>
                <w:szCs w:val="24"/>
              </w:rPr>
              <w:t>ethods for  performing procedure</w:t>
            </w:r>
          </w:p>
          <w:p w:rsidR="00735C95" w:rsidRDefault="003A07B1" w:rsidP="00B3497B">
            <w:pPr>
              <w:pStyle w:val="a3"/>
              <w:spacing w:before="5"/>
              <w:ind w:right="105"/>
              <w:rPr>
                <w:rFonts w:asciiTheme="minorHAnsi" w:hAnsiTheme="minorHAnsi"/>
                <w:sz w:val="24"/>
                <w:szCs w:val="24"/>
              </w:rPr>
            </w:pPr>
            <w:r w:rsidRPr="003A07B1">
              <w:rPr>
                <w:rFonts w:asciiTheme="minorHAnsi" w:hAnsiTheme="minorHAnsi"/>
                <w:sz w:val="24"/>
                <w:szCs w:val="24"/>
              </w:rPr>
              <w:t>Day 1: P</w:t>
            </w:r>
            <w:r w:rsidR="004C289B">
              <w:rPr>
                <w:rFonts w:asciiTheme="minorHAnsi" w:hAnsiTheme="minorHAnsi"/>
                <w:sz w:val="24"/>
                <w:szCs w:val="24"/>
              </w:rPr>
              <w:t>lasters</w:t>
            </w:r>
            <w:r w:rsidRPr="003A07B1">
              <w:rPr>
                <w:rFonts w:asciiTheme="minorHAnsi" w:hAnsiTheme="minorHAnsi"/>
                <w:sz w:val="24"/>
                <w:szCs w:val="24"/>
              </w:rPr>
              <w:t xml:space="preserve"> with haptens (aller</w:t>
            </w:r>
            <w:r w:rsidR="00764498">
              <w:rPr>
                <w:rFonts w:asciiTheme="minorHAnsi" w:hAnsiTheme="minorHAnsi"/>
                <w:sz w:val="24"/>
                <w:szCs w:val="24"/>
              </w:rPr>
              <w:t>gens) are applied to the skin on</w:t>
            </w:r>
            <w:r w:rsidRPr="003A07B1">
              <w:rPr>
                <w:rFonts w:asciiTheme="minorHAnsi" w:hAnsiTheme="minorHAnsi"/>
                <w:sz w:val="24"/>
                <w:szCs w:val="24"/>
              </w:rPr>
              <w:t xml:space="preserve"> the back (photo 1).</w:t>
            </w:r>
            <w:r w:rsidR="00764498">
              <w:t xml:space="preserve"> </w:t>
            </w:r>
            <w:r w:rsidR="00764498" w:rsidRPr="00764498">
              <w:rPr>
                <w:rFonts w:asciiTheme="minorHAnsi" w:hAnsiTheme="minorHAnsi"/>
                <w:sz w:val="24"/>
                <w:szCs w:val="24"/>
              </w:rPr>
              <w:t>After 48 hours: Removal of the patch test system (preliminary evaluation of test results) (photo 2).</w:t>
            </w:r>
          </w:p>
          <w:p w:rsidR="00A660ED" w:rsidRDefault="00A21E5F" w:rsidP="00B3497B">
            <w:pPr>
              <w:pStyle w:val="a3"/>
              <w:spacing w:before="5"/>
              <w:ind w:right="105"/>
              <w:rPr>
                <w:rFonts w:asciiTheme="minorHAnsi" w:hAnsiTheme="minorHAnsi"/>
                <w:sz w:val="24"/>
                <w:szCs w:val="24"/>
              </w:rPr>
            </w:pPr>
            <w:r w:rsidRPr="00A21E5F">
              <w:rPr>
                <w:rFonts w:asciiTheme="minorHAnsi" w:hAnsiTheme="minorHAnsi"/>
                <w:sz w:val="24"/>
                <w:szCs w:val="24"/>
              </w:rPr>
              <w:t>On day 3-4:</w:t>
            </w:r>
            <w:r>
              <w:t xml:space="preserve"> </w:t>
            </w:r>
            <w:r w:rsidR="00C847DB">
              <w:t xml:space="preserve">The </w:t>
            </w:r>
            <w:r w:rsidR="00C847DB">
              <w:rPr>
                <w:rFonts w:asciiTheme="minorHAnsi" w:hAnsiTheme="minorHAnsi"/>
                <w:sz w:val="24"/>
                <w:szCs w:val="24"/>
              </w:rPr>
              <w:t>g</w:t>
            </w:r>
            <w:r w:rsidRPr="00A21E5F">
              <w:rPr>
                <w:rFonts w:asciiTheme="minorHAnsi" w:hAnsiTheme="minorHAnsi"/>
                <w:sz w:val="24"/>
                <w:szCs w:val="24"/>
              </w:rPr>
              <w:t>eneral evaluation of test results</w:t>
            </w:r>
            <w:r w:rsidR="00885AA2">
              <w:rPr>
                <w:rFonts w:asciiTheme="minorHAnsi" w:hAnsiTheme="minorHAnsi"/>
                <w:sz w:val="24"/>
                <w:szCs w:val="24"/>
              </w:rPr>
              <w:t xml:space="preserve"> </w:t>
            </w:r>
            <w:r w:rsidR="00885AA2" w:rsidRPr="00885AA2">
              <w:rPr>
                <w:rFonts w:asciiTheme="minorHAnsi" w:hAnsiTheme="minorHAnsi"/>
                <w:sz w:val="24"/>
                <w:szCs w:val="24"/>
              </w:rPr>
              <w:t>(photo 3).</w:t>
            </w:r>
          </w:p>
          <w:p w:rsidR="00C847DB" w:rsidRDefault="0045042B" w:rsidP="00B3497B">
            <w:pPr>
              <w:pStyle w:val="a3"/>
              <w:spacing w:before="5"/>
              <w:ind w:right="105"/>
              <w:rPr>
                <w:rFonts w:asciiTheme="minorHAnsi" w:hAnsiTheme="minorHAnsi"/>
                <w:sz w:val="24"/>
                <w:szCs w:val="24"/>
              </w:rPr>
            </w:pPr>
            <w:r>
              <w:rPr>
                <w:rFonts w:asciiTheme="minorHAnsi" w:hAnsiTheme="minorHAnsi"/>
                <w:sz w:val="24"/>
                <w:szCs w:val="24"/>
              </w:rPr>
              <w:t>On d</w:t>
            </w:r>
            <w:r w:rsidRPr="0045042B">
              <w:rPr>
                <w:rFonts w:asciiTheme="minorHAnsi" w:hAnsiTheme="minorHAnsi"/>
                <w:sz w:val="24"/>
                <w:szCs w:val="24"/>
              </w:rPr>
              <w:t xml:space="preserve">ay 7: </w:t>
            </w:r>
            <w:r>
              <w:rPr>
                <w:rFonts w:asciiTheme="minorHAnsi" w:hAnsiTheme="minorHAnsi"/>
                <w:sz w:val="24"/>
                <w:szCs w:val="24"/>
              </w:rPr>
              <w:t>The e</w:t>
            </w:r>
            <w:r w:rsidRPr="0045042B">
              <w:rPr>
                <w:rFonts w:asciiTheme="minorHAnsi" w:hAnsiTheme="minorHAnsi"/>
                <w:sz w:val="24"/>
                <w:szCs w:val="24"/>
              </w:rPr>
              <w:t>valuation of a distant re</w:t>
            </w:r>
            <w:r>
              <w:rPr>
                <w:rFonts w:asciiTheme="minorHAnsi" w:hAnsiTheme="minorHAnsi"/>
                <w:sz w:val="24"/>
                <w:szCs w:val="24"/>
              </w:rPr>
              <w:t xml:space="preserve">sponse </w:t>
            </w:r>
            <w:r w:rsidR="008538BC">
              <w:rPr>
                <w:rFonts w:asciiTheme="minorHAnsi" w:hAnsiTheme="minorHAnsi"/>
                <w:sz w:val="24"/>
                <w:szCs w:val="24"/>
              </w:rPr>
              <w:t>to haptens (allergens) that can</w:t>
            </w:r>
            <w:r w:rsidRPr="0045042B">
              <w:rPr>
                <w:rFonts w:asciiTheme="minorHAnsi" w:hAnsiTheme="minorHAnsi"/>
                <w:sz w:val="24"/>
                <w:szCs w:val="24"/>
              </w:rPr>
              <w:t xml:space="preserve"> cause a delayed reaction.</w:t>
            </w:r>
          </w:p>
          <w:p w:rsidR="004C289B" w:rsidRDefault="00337AAC" w:rsidP="00B04F85">
            <w:pPr>
              <w:pStyle w:val="a3"/>
              <w:spacing w:before="5"/>
              <w:ind w:left="0" w:right="105"/>
              <w:rPr>
                <w:rFonts w:asciiTheme="minorHAnsi" w:hAnsiTheme="minorHAnsi"/>
                <w:sz w:val="24"/>
                <w:szCs w:val="24"/>
              </w:rPr>
            </w:pPr>
            <w:r w:rsidRPr="00337AAC">
              <w:rPr>
                <w:rFonts w:asciiTheme="minorHAnsi" w:hAnsiTheme="minorHAnsi"/>
                <w:sz w:val="24"/>
                <w:szCs w:val="24"/>
              </w:rPr>
              <w:t xml:space="preserve">This method gives a comprehensive answer </w:t>
            </w:r>
            <w:r>
              <w:rPr>
                <w:rFonts w:asciiTheme="minorHAnsi" w:hAnsiTheme="minorHAnsi"/>
                <w:sz w:val="24"/>
                <w:szCs w:val="24"/>
              </w:rPr>
              <w:t xml:space="preserve">about </w:t>
            </w:r>
            <w:r w:rsidRPr="00337AAC">
              <w:rPr>
                <w:rFonts w:asciiTheme="minorHAnsi" w:hAnsiTheme="minorHAnsi"/>
                <w:sz w:val="24"/>
                <w:szCs w:val="24"/>
              </w:rPr>
              <w:t>what exactly the chemical provokes the appearance of an allergic react</w:t>
            </w:r>
            <w:r>
              <w:rPr>
                <w:rFonts w:asciiTheme="minorHAnsi" w:hAnsiTheme="minorHAnsi"/>
                <w:sz w:val="24"/>
                <w:szCs w:val="24"/>
              </w:rPr>
              <w:t>ion that avoids contact with this</w:t>
            </w:r>
            <w:r w:rsidRPr="00337AAC">
              <w:rPr>
                <w:rFonts w:asciiTheme="minorHAnsi" w:hAnsiTheme="minorHAnsi"/>
                <w:sz w:val="24"/>
                <w:szCs w:val="24"/>
              </w:rPr>
              <w:t xml:space="preserve"> </w:t>
            </w:r>
            <w:r w:rsidRPr="00337AAC">
              <w:rPr>
                <w:rFonts w:asciiTheme="minorHAnsi" w:hAnsiTheme="minorHAnsi"/>
                <w:sz w:val="24"/>
                <w:szCs w:val="24"/>
              </w:rPr>
              <w:lastRenderedPageBreak/>
              <w:t xml:space="preserve">substance, to live a full life, keeping the comfort and the ability to </w:t>
            </w:r>
            <w:r w:rsidR="00A26773" w:rsidRPr="004142E4">
              <w:rPr>
                <w:rFonts w:asciiTheme="minorHAnsi" w:hAnsiTheme="minorHAnsi"/>
                <w:sz w:val="24"/>
                <w:szCs w:val="24"/>
              </w:rPr>
              <w:t xml:space="preserve">continue </w:t>
            </w:r>
            <w:r w:rsidR="00A26773">
              <w:rPr>
                <w:rFonts w:asciiTheme="minorHAnsi" w:hAnsiTheme="minorHAnsi"/>
                <w:sz w:val="24"/>
                <w:szCs w:val="24"/>
              </w:rPr>
              <w:t xml:space="preserve">to be </w:t>
            </w:r>
            <w:r w:rsidRPr="00337AAC">
              <w:rPr>
                <w:rFonts w:asciiTheme="minorHAnsi" w:hAnsiTheme="minorHAnsi"/>
                <w:sz w:val="24"/>
                <w:szCs w:val="24"/>
              </w:rPr>
              <w:t>engage</w:t>
            </w:r>
            <w:r w:rsidR="00A26773">
              <w:rPr>
                <w:rFonts w:asciiTheme="minorHAnsi" w:hAnsiTheme="minorHAnsi"/>
                <w:sz w:val="24"/>
                <w:szCs w:val="24"/>
              </w:rPr>
              <w:t>d</w:t>
            </w:r>
            <w:r w:rsidR="007D0F0D">
              <w:rPr>
                <w:rFonts w:asciiTheme="minorHAnsi" w:hAnsiTheme="minorHAnsi"/>
                <w:sz w:val="24"/>
                <w:szCs w:val="24"/>
              </w:rPr>
              <w:t xml:space="preserve"> in you</w:t>
            </w:r>
            <w:r w:rsidRPr="00337AAC">
              <w:rPr>
                <w:rFonts w:asciiTheme="minorHAnsi" w:hAnsiTheme="minorHAnsi"/>
                <w:sz w:val="24"/>
                <w:szCs w:val="24"/>
              </w:rPr>
              <w:t>r profession</w:t>
            </w:r>
            <w:r w:rsidR="00E73D6A">
              <w:rPr>
                <w:rFonts w:asciiTheme="minorHAnsi" w:hAnsiTheme="minorHAnsi"/>
                <w:sz w:val="24"/>
                <w:szCs w:val="24"/>
              </w:rPr>
              <w:t xml:space="preserve">al </w:t>
            </w:r>
            <w:r w:rsidR="00E73D6A" w:rsidRPr="004142E4">
              <w:rPr>
                <w:rFonts w:asciiTheme="minorHAnsi" w:hAnsiTheme="minorHAnsi"/>
                <w:sz w:val="24"/>
                <w:szCs w:val="24"/>
              </w:rPr>
              <w:t>activities</w:t>
            </w:r>
            <w:r w:rsidR="00E73D6A">
              <w:rPr>
                <w:rFonts w:asciiTheme="minorHAnsi" w:hAnsiTheme="minorHAnsi"/>
                <w:sz w:val="24"/>
                <w:szCs w:val="24"/>
              </w:rPr>
              <w:t xml:space="preserve"> and hobbies</w:t>
            </w:r>
            <w:r w:rsidRPr="00337AAC">
              <w:rPr>
                <w:rFonts w:asciiTheme="minorHAnsi" w:hAnsiTheme="minorHAnsi"/>
                <w:sz w:val="24"/>
                <w:szCs w:val="24"/>
              </w:rPr>
              <w:t>.</w:t>
            </w:r>
          </w:p>
          <w:p w:rsidR="0079381F" w:rsidRPr="00B73A60" w:rsidRDefault="0079381F" w:rsidP="0079381F">
            <w:pPr>
              <w:pStyle w:val="a3"/>
              <w:spacing w:before="5"/>
              <w:ind w:left="469" w:right="105"/>
              <w:rPr>
                <w:rFonts w:asciiTheme="minorHAnsi" w:hAnsiTheme="minorHAnsi"/>
                <w:sz w:val="24"/>
                <w:szCs w:val="24"/>
              </w:rPr>
            </w:pPr>
          </w:p>
        </w:tc>
      </w:tr>
    </w:tbl>
    <w:p w:rsidR="00DC09C1" w:rsidRDefault="00DC09C1">
      <w:pPr>
        <w:rPr>
          <w:rFonts w:asciiTheme="minorHAnsi" w:hAnsiTheme="minorHAnsi"/>
        </w:rPr>
      </w:pPr>
    </w:p>
    <w:tbl>
      <w:tblPr>
        <w:tblStyle w:val="a5"/>
        <w:tblW w:w="0" w:type="auto"/>
        <w:tblLook w:val="04A0"/>
      </w:tblPr>
      <w:tblGrid>
        <w:gridCol w:w="4785"/>
        <w:gridCol w:w="4786"/>
      </w:tblGrid>
      <w:tr w:rsidR="00630538" w:rsidRPr="00CF2BFE" w:rsidTr="00630538">
        <w:tc>
          <w:tcPr>
            <w:tcW w:w="4785" w:type="dxa"/>
          </w:tcPr>
          <w:p w:rsidR="00630538" w:rsidRDefault="00630538" w:rsidP="00630538">
            <w:pPr>
              <w:pStyle w:val="ac"/>
              <w:spacing w:before="0" w:beforeAutospacing="0" w:after="0" w:afterAutospacing="0"/>
              <w:ind w:firstLine="709"/>
              <w:jc w:val="both"/>
              <w:rPr>
                <w:b/>
                <w:lang w:val="en-US"/>
              </w:rPr>
            </w:pPr>
            <w:r>
              <w:rPr>
                <w:b/>
                <w:lang w:val="uk-UA"/>
              </w:rPr>
              <w:t>Біопсія шкіри</w:t>
            </w:r>
          </w:p>
          <w:p w:rsidR="00630538" w:rsidRPr="00630538" w:rsidRDefault="00630538" w:rsidP="00630538">
            <w:pPr>
              <w:pStyle w:val="ac"/>
              <w:spacing w:before="0" w:beforeAutospacing="0" w:after="0" w:afterAutospacing="0"/>
              <w:jc w:val="both"/>
              <w:rPr>
                <w:b/>
                <w:lang w:val="uk-UA"/>
              </w:rPr>
            </w:pPr>
          </w:p>
          <w:p w:rsidR="00630538" w:rsidRDefault="00630538" w:rsidP="00630538">
            <w:pPr>
              <w:pStyle w:val="ac"/>
              <w:spacing w:before="0" w:beforeAutospacing="0" w:after="0" w:afterAutospacing="0"/>
              <w:ind w:firstLine="709"/>
              <w:jc w:val="both"/>
              <w:rPr>
                <w:lang w:val="uk-UA"/>
              </w:rPr>
            </w:pPr>
            <w:r>
              <w:rPr>
                <w:b/>
                <w:lang w:val="uk-UA"/>
              </w:rPr>
              <w:t>Біопсія</w:t>
            </w:r>
            <w:r w:rsidRPr="006C7CB2">
              <w:rPr>
                <w:lang w:val="uk-UA"/>
              </w:rPr>
              <w:t xml:space="preserve"> </w:t>
            </w:r>
            <w:r>
              <w:rPr>
                <w:lang w:val="uk-UA"/>
              </w:rPr>
              <w:t>(</w:t>
            </w:r>
            <w:r w:rsidRPr="006C7CB2">
              <w:rPr>
                <w:lang w:val="uk-UA"/>
              </w:rPr>
              <w:t xml:space="preserve">від давньогрецького </w:t>
            </w:r>
            <w:r w:rsidRPr="006C7CB2">
              <w:t>βίος</w:t>
            </w:r>
            <w:r w:rsidRPr="006C7CB2">
              <w:rPr>
                <w:lang w:val="uk-UA"/>
              </w:rPr>
              <w:t xml:space="preserve"> - життя + </w:t>
            </w:r>
            <w:r w:rsidRPr="006C7CB2">
              <w:t>ὄψις</w:t>
            </w:r>
            <w:r w:rsidRPr="006C7CB2">
              <w:rPr>
                <w:lang w:val="uk-UA"/>
              </w:rPr>
              <w:t xml:space="preserve"> - зовнішній вигляд) - метод дослідження, при якому проводиться прижиттєвий забір ткан</w:t>
            </w:r>
            <w:r>
              <w:rPr>
                <w:lang w:val="uk-UA"/>
              </w:rPr>
              <w:t>ини або вмісту органу людини (бі</w:t>
            </w:r>
            <w:r w:rsidRPr="006C7CB2">
              <w:rPr>
                <w:lang w:val="uk-UA"/>
              </w:rPr>
              <w:t>оптата) для підтвердження або встановлення діагнозу. Термін запропонований в 1879 році французьким дерматологом Ернестом Бенье. Це найбільш достовірний діагностичний метод дослідження, так як всі біопсії підлягають подальшому гістологічного дослідження.</w:t>
            </w:r>
          </w:p>
          <w:p w:rsidR="00630538" w:rsidRPr="001D6332" w:rsidRDefault="00630538" w:rsidP="00630538">
            <w:pPr>
              <w:pStyle w:val="ac"/>
              <w:jc w:val="both"/>
              <w:rPr>
                <w:lang w:val="uk-UA"/>
              </w:rPr>
            </w:pPr>
            <w:r w:rsidRPr="001D6332">
              <w:rPr>
                <w:lang w:val="uk-UA"/>
              </w:rPr>
              <w:t>Залежно від обсягу отримання матеріалу виділяють наступні види біопсій шкіри:</w:t>
            </w:r>
          </w:p>
          <w:p w:rsidR="00630538" w:rsidRPr="001D6332" w:rsidRDefault="00630538" w:rsidP="00630538">
            <w:pPr>
              <w:pStyle w:val="ac"/>
              <w:jc w:val="both"/>
              <w:rPr>
                <w:lang w:val="uk-UA"/>
              </w:rPr>
            </w:pPr>
            <w:r w:rsidRPr="001D6332">
              <w:rPr>
                <w:lang w:val="uk-UA"/>
              </w:rPr>
              <w:t xml:space="preserve">- Ексцизійна </w:t>
            </w:r>
            <w:r>
              <w:rPr>
                <w:lang w:val="uk-UA"/>
              </w:rPr>
              <w:t>–</w:t>
            </w:r>
            <w:r w:rsidRPr="001D6332">
              <w:rPr>
                <w:lang w:val="uk-UA"/>
              </w:rPr>
              <w:t xml:space="preserve"> </w:t>
            </w:r>
            <w:r>
              <w:rPr>
                <w:lang w:val="uk-UA"/>
              </w:rPr>
              <w:t xml:space="preserve">взяття </w:t>
            </w:r>
            <w:r w:rsidRPr="001D6332">
              <w:rPr>
                <w:lang w:val="uk-UA"/>
              </w:rPr>
              <w:t>ураженої ділянки або утворення шкіри цілком (для новоутворень шкіри - це і метод лікування);</w:t>
            </w:r>
          </w:p>
          <w:p w:rsidR="00630538" w:rsidRPr="00A615F8" w:rsidRDefault="00630538" w:rsidP="00630538">
            <w:pPr>
              <w:pStyle w:val="ac"/>
              <w:spacing w:before="0" w:beforeAutospacing="0" w:after="0" w:afterAutospacing="0"/>
              <w:jc w:val="both"/>
            </w:pPr>
            <w:r>
              <w:rPr>
                <w:lang w:val="uk-UA"/>
              </w:rPr>
              <w:t>- І</w:t>
            </w:r>
            <w:r w:rsidRPr="001D6332">
              <w:rPr>
                <w:lang w:val="uk-UA"/>
              </w:rPr>
              <w:t xml:space="preserve">нцизійна </w:t>
            </w:r>
            <w:r>
              <w:rPr>
                <w:lang w:val="uk-UA"/>
              </w:rPr>
              <w:t>–</w:t>
            </w:r>
            <w:r w:rsidRPr="001D6332">
              <w:rPr>
                <w:lang w:val="uk-UA"/>
              </w:rPr>
              <w:t xml:space="preserve"> </w:t>
            </w:r>
            <w:r>
              <w:rPr>
                <w:lang w:val="uk-UA"/>
              </w:rPr>
              <w:t xml:space="preserve">взяття </w:t>
            </w:r>
            <w:r w:rsidRPr="001D6332">
              <w:rPr>
                <w:lang w:val="uk-UA"/>
              </w:rPr>
              <w:t>частини ураженої ділянки або утворення шкіри.</w:t>
            </w:r>
          </w:p>
          <w:p w:rsidR="00322969" w:rsidRPr="00A615F8" w:rsidRDefault="00322969" w:rsidP="00630538">
            <w:pPr>
              <w:pStyle w:val="ac"/>
              <w:spacing w:before="0" w:beforeAutospacing="0" w:after="0" w:afterAutospacing="0"/>
              <w:jc w:val="both"/>
            </w:pPr>
          </w:p>
          <w:p w:rsidR="00322969" w:rsidRPr="000F50CC" w:rsidRDefault="00322969" w:rsidP="00322969">
            <w:pPr>
              <w:pStyle w:val="ac"/>
              <w:spacing w:before="0" w:beforeAutospacing="0" w:after="0" w:afterAutospacing="0"/>
              <w:jc w:val="both"/>
              <w:rPr>
                <w:lang w:val="uk-UA"/>
              </w:rPr>
            </w:pPr>
            <w:r>
              <w:rPr>
                <w:lang w:val="uk-UA"/>
              </w:rPr>
              <w:t>Біопсію шкіри можна виконати, наступними способами:</w:t>
            </w:r>
          </w:p>
          <w:p w:rsidR="00322969" w:rsidRDefault="00322969" w:rsidP="00322969">
            <w:pPr>
              <w:pStyle w:val="ac"/>
              <w:numPr>
                <w:ilvl w:val="0"/>
                <w:numId w:val="8"/>
              </w:numPr>
              <w:spacing w:before="0" w:beforeAutospacing="0" w:after="0" w:afterAutospacing="0"/>
              <w:jc w:val="both"/>
              <w:rPr>
                <w:lang w:val="uk-UA"/>
              </w:rPr>
            </w:pPr>
            <w:r w:rsidRPr="000F50CC">
              <w:rPr>
                <w:lang w:val="uk-UA"/>
              </w:rPr>
              <w:t>висічення скальпелем (як правило, у формі еліпса);</w:t>
            </w:r>
          </w:p>
          <w:p w:rsidR="00322969" w:rsidRDefault="00322969" w:rsidP="00322969">
            <w:pPr>
              <w:pStyle w:val="ac"/>
              <w:numPr>
                <w:ilvl w:val="0"/>
                <w:numId w:val="8"/>
              </w:numPr>
              <w:spacing w:before="0" w:beforeAutospacing="0" w:after="0" w:afterAutospacing="0"/>
              <w:jc w:val="both"/>
              <w:rPr>
                <w:lang w:val="uk-UA"/>
              </w:rPr>
            </w:pPr>
            <w:r w:rsidRPr="00B31A84">
              <w:rPr>
                <w:lang w:val="uk-UA"/>
              </w:rPr>
              <w:t>за допомогою спеціального трубчастого ножа - перфоратора (punch), яким забирають стовпчик (трепан) шкіри діаметром ві</w:t>
            </w:r>
            <w:r>
              <w:rPr>
                <w:lang w:val="uk-UA"/>
              </w:rPr>
              <w:t>д 2 мм до 10 мм - трепанаційна</w:t>
            </w:r>
            <w:r w:rsidRPr="00B31A84">
              <w:rPr>
                <w:lang w:val="uk-UA"/>
              </w:rPr>
              <w:t xml:space="preserve"> біопсія (punch-biopsy) - найменш травматична, але обмежена розміром;</w:t>
            </w:r>
          </w:p>
          <w:p w:rsidR="00322969" w:rsidRDefault="00322969" w:rsidP="00322969">
            <w:pPr>
              <w:pStyle w:val="ac"/>
              <w:numPr>
                <w:ilvl w:val="0"/>
                <w:numId w:val="8"/>
              </w:numPr>
              <w:spacing w:before="0" w:beforeAutospacing="0" w:after="0" w:afterAutospacing="0"/>
              <w:jc w:val="both"/>
              <w:rPr>
                <w:lang w:val="uk-UA"/>
              </w:rPr>
            </w:pPr>
            <w:r>
              <w:rPr>
                <w:lang w:val="uk-UA"/>
              </w:rPr>
              <w:t>за допомогою леза - бритвена</w:t>
            </w:r>
            <w:r w:rsidRPr="00F25043">
              <w:rPr>
                <w:lang w:val="uk-UA"/>
              </w:rPr>
              <w:t xml:space="preserve"> біопсія (shave-biopsy); виконується в тих випадках, коли передбачувані зміни поверхневі, тобто </w:t>
            </w:r>
            <w:r>
              <w:rPr>
                <w:lang w:val="uk-UA"/>
              </w:rPr>
              <w:t>обмежені епідермісом і сосочковим</w:t>
            </w:r>
            <w:r w:rsidRPr="00F25043">
              <w:rPr>
                <w:lang w:val="uk-UA"/>
              </w:rPr>
              <w:t xml:space="preserve"> шаром дерми;</w:t>
            </w:r>
          </w:p>
          <w:p w:rsidR="00322969" w:rsidRDefault="00322969" w:rsidP="00322969">
            <w:pPr>
              <w:pStyle w:val="ac"/>
              <w:numPr>
                <w:ilvl w:val="0"/>
                <w:numId w:val="8"/>
              </w:numPr>
              <w:spacing w:before="0" w:beforeAutospacing="0" w:after="0" w:afterAutospacing="0"/>
              <w:jc w:val="both"/>
              <w:rPr>
                <w:lang w:val="uk-UA"/>
              </w:rPr>
            </w:pPr>
            <w:r w:rsidRPr="00CF3BD5">
              <w:rPr>
                <w:lang w:val="uk-UA"/>
              </w:rPr>
              <w:t xml:space="preserve"> за допомогою петлі коагулятора або </w:t>
            </w:r>
            <w:r w:rsidRPr="00CF3BD5">
              <w:rPr>
                <w:lang w:val="uk-UA"/>
              </w:rPr>
              <w:lastRenderedPageBreak/>
              <w:t>радіочастотного хірургічного апарату в режим</w:t>
            </w:r>
            <w:r>
              <w:rPr>
                <w:lang w:val="uk-UA"/>
              </w:rPr>
              <w:t>і різання тканин - петльова</w:t>
            </w:r>
            <w:r w:rsidRPr="00CF3BD5">
              <w:rPr>
                <w:lang w:val="uk-UA"/>
              </w:rPr>
              <w:t xml:space="preserve"> біопсія (пр</w:t>
            </w:r>
            <w:r>
              <w:rPr>
                <w:lang w:val="uk-UA"/>
              </w:rPr>
              <w:t>изводить до термічного мікроопіку</w:t>
            </w:r>
            <w:r w:rsidRPr="00CF3BD5">
              <w:rPr>
                <w:lang w:val="uk-UA"/>
              </w:rPr>
              <w:t xml:space="preserve"> країв біоптату);</w:t>
            </w:r>
          </w:p>
          <w:p w:rsidR="00322969" w:rsidRDefault="00322969" w:rsidP="00322969">
            <w:pPr>
              <w:pStyle w:val="ac"/>
              <w:numPr>
                <w:ilvl w:val="0"/>
                <w:numId w:val="8"/>
              </w:numPr>
              <w:spacing w:before="0" w:beforeAutospacing="0" w:after="0" w:afterAutospacing="0"/>
              <w:jc w:val="both"/>
              <w:rPr>
                <w:lang w:val="uk-UA"/>
              </w:rPr>
            </w:pPr>
            <w:r w:rsidRPr="00C903A9">
              <w:rPr>
                <w:lang w:val="uk-UA"/>
              </w:rPr>
              <w:t>обрізання за допомогою офтальмологічних ножиць (для доброякісних утворень шкіри на ніжці);</w:t>
            </w:r>
          </w:p>
          <w:p w:rsidR="00322969" w:rsidRDefault="00322969" w:rsidP="00322969">
            <w:pPr>
              <w:pStyle w:val="ac"/>
              <w:numPr>
                <w:ilvl w:val="0"/>
                <w:numId w:val="8"/>
              </w:numPr>
              <w:jc w:val="both"/>
              <w:rPr>
                <w:lang w:val="uk-UA"/>
              </w:rPr>
            </w:pPr>
            <w:r w:rsidRPr="009C1E1A">
              <w:rPr>
                <w:lang w:val="uk-UA"/>
              </w:rPr>
              <w:t>вишкрібання за допомогою ложки (кюретки) Фолькмана - кюретаж (практично не використовується через вираженої травматизації тканин)</w:t>
            </w:r>
          </w:p>
          <w:p w:rsidR="00322969" w:rsidRDefault="00322969" w:rsidP="00322969">
            <w:pPr>
              <w:pStyle w:val="ac"/>
              <w:spacing w:after="240" w:afterAutospacing="0"/>
              <w:jc w:val="both"/>
              <w:rPr>
                <w:lang w:val="uk-UA"/>
              </w:rPr>
            </w:pPr>
            <w:r w:rsidRPr="009C1E1A">
              <w:rPr>
                <w:lang w:val="uk-UA"/>
              </w:rPr>
              <w:t xml:space="preserve">Вибір методу біопсії повинен бути заснований як на передбачуваному клінічному діагнозі, так і </w:t>
            </w:r>
            <w:r>
              <w:rPr>
                <w:lang w:val="uk-UA"/>
              </w:rPr>
              <w:t xml:space="preserve">на </w:t>
            </w:r>
            <w:r w:rsidRPr="009C1E1A">
              <w:rPr>
                <w:lang w:val="uk-UA"/>
              </w:rPr>
              <w:t>оцінці локалізації, розміру і глибини вогнища ураження шкіри.</w:t>
            </w:r>
          </w:p>
          <w:p w:rsidR="00322969" w:rsidRDefault="00322969" w:rsidP="00322969">
            <w:pPr>
              <w:pStyle w:val="ac"/>
              <w:spacing w:after="240" w:afterAutospacing="0"/>
              <w:jc w:val="both"/>
              <w:rPr>
                <w:lang w:val="uk-UA"/>
              </w:rPr>
            </w:pPr>
            <w:r w:rsidRPr="003D29A3">
              <w:rPr>
                <w:lang w:val="uk-UA"/>
              </w:rPr>
              <w:t>Д</w:t>
            </w:r>
            <w:r>
              <w:rPr>
                <w:lang w:val="uk-UA"/>
              </w:rPr>
              <w:t>ля біопсії шкіри важливо обрати</w:t>
            </w:r>
            <w:r w:rsidRPr="003D29A3">
              <w:rPr>
                <w:lang w:val="uk-UA"/>
              </w:rPr>
              <w:t xml:space="preserve"> оптимальне місце з точки зору характеру проявів патологічного процесу, зручності взяття матеріалу, </w:t>
            </w:r>
            <w:r>
              <w:rPr>
                <w:lang w:val="uk-UA"/>
              </w:rPr>
              <w:t>загоєння післяопераційної рани та</w:t>
            </w:r>
            <w:r w:rsidRPr="003D29A3">
              <w:rPr>
                <w:lang w:val="uk-UA"/>
              </w:rPr>
              <w:t xml:space="preserve"> косметичних наслідків. При цьому необхідно врахувати факт раніше проведеного зовнішнього лікування.</w:t>
            </w:r>
          </w:p>
          <w:p w:rsidR="008B143A" w:rsidRPr="002D4AFE" w:rsidRDefault="008B143A" w:rsidP="008B143A">
            <w:pPr>
              <w:pStyle w:val="ac"/>
              <w:spacing w:after="240" w:afterAutospacing="0"/>
              <w:jc w:val="both"/>
              <w:rPr>
                <w:lang w:val="uk-UA"/>
              </w:rPr>
            </w:pPr>
            <w:r w:rsidRPr="0099541F">
              <w:rPr>
                <w:lang w:val="uk-UA"/>
              </w:rPr>
              <w:t xml:space="preserve">Залежно від того, який елемент є типовим для даного ураження, доцільно проводити біопсію </w:t>
            </w:r>
            <w:r>
              <w:rPr>
                <w:lang w:val="uk-UA"/>
              </w:rPr>
              <w:t xml:space="preserve">елемента, який щойно </w:t>
            </w:r>
            <w:r w:rsidRPr="0099541F">
              <w:rPr>
                <w:lang w:val="uk-UA"/>
              </w:rPr>
              <w:t>з'явився ( «свіжого») або, навпаки, довгостроково існуючого ( «ст</w:t>
            </w:r>
            <w:r>
              <w:rPr>
                <w:lang w:val="uk-UA"/>
              </w:rPr>
              <w:t>арого»). Наприклад, при міхурцевих</w:t>
            </w:r>
            <w:r w:rsidRPr="0099541F">
              <w:rPr>
                <w:lang w:val="uk-UA"/>
              </w:rPr>
              <w:t xml:space="preserve"> дер</w:t>
            </w:r>
            <w:r>
              <w:rPr>
                <w:lang w:val="uk-UA"/>
              </w:rPr>
              <w:t>матозах необхідна біопсія</w:t>
            </w:r>
            <w:r w:rsidRPr="0099541F">
              <w:rPr>
                <w:lang w:val="uk-UA"/>
              </w:rPr>
              <w:t xml:space="preserve"> «сві</w:t>
            </w:r>
            <w:r>
              <w:rPr>
                <w:lang w:val="uk-UA"/>
              </w:rPr>
              <w:t>жого</w:t>
            </w:r>
            <w:r w:rsidRPr="0099541F">
              <w:rPr>
                <w:lang w:val="uk-UA"/>
              </w:rPr>
              <w:t>» елемент</w:t>
            </w:r>
            <w:r>
              <w:rPr>
                <w:lang w:val="uk-UA"/>
              </w:rPr>
              <w:t>у (ще на стадії евеліруючої</w:t>
            </w:r>
            <w:r w:rsidRPr="0099541F">
              <w:rPr>
                <w:lang w:val="uk-UA"/>
              </w:rPr>
              <w:t xml:space="preserve"> плями), а при лімфопроліферативних захворюваннях (зокрема, лімфоми), ра</w:t>
            </w:r>
            <w:r>
              <w:rPr>
                <w:lang w:val="uk-UA"/>
              </w:rPr>
              <w:t>ку шкіри і гранулематозних змінах</w:t>
            </w:r>
            <w:r w:rsidRPr="0099541F">
              <w:rPr>
                <w:lang w:val="uk-UA"/>
              </w:rPr>
              <w:t xml:space="preserve"> - тільки «старий». При цьому пухлинна тканина повинна висікати не в центрі новоутворення, а з периферії.</w:t>
            </w:r>
          </w:p>
          <w:p w:rsidR="008B143A" w:rsidRDefault="008B143A" w:rsidP="008B143A">
            <w:pPr>
              <w:pStyle w:val="ac"/>
              <w:spacing w:after="240" w:afterAutospacing="0"/>
              <w:jc w:val="both"/>
              <w:rPr>
                <w:lang w:val="uk-UA"/>
              </w:rPr>
            </w:pPr>
            <w:r w:rsidRPr="002D4AFE">
              <w:rPr>
                <w:lang w:val="uk-UA"/>
              </w:rPr>
              <w:t xml:space="preserve">У деяких випадках доцільно проводити одночасне висічення декількох вогнищ ураженої шкіри, представлених або різними типами елементів висипу (бульбашки, вузлики, плями), або однотипними елементами, що знаходяться на різній стадії своєї еволюції. Так, при ряді інфекційних </w:t>
            </w:r>
            <w:r>
              <w:rPr>
                <w:lang w:val="uk-UA"/>
              </w:rPr>
              <w:t>гранульом поряд з туберкулоїдною</w:t>
            </w:r>
            <w:r w:rsidRPr="002D4AFE">
              <w:rPr>
                <w:lang w:val="uk-UA"/>
              </w:rPr>
              <w:t xml:space="preserve"> </w:t>
            </w:r>
            <w:r w:rsidRPr="002D4AFE">
              <w:rPr>
                <w:lang w:val="uk-UA"/>
              </w:rPr>
              <w:lastRenderedPageBreak/>
              <w:t>будовою в деяких ділянках виявляються лише банальні</w:t>
            </w:r>
            <w:r>
              <w:rPr>
                <w:lang w:val="uk-UA"/>
              </w:rPr>
              <w:t xml:space="preserve"> гранулематозні зміни саркоїдного</w:t>
            </w:r>
            <w:r w:rsidRPr="002D4AFE">
              <w:rPr>
                <w:lang w:val="uk-UA"/>
              </w:rPr>
              <w:t xml:space="preserve"> типу. При лімфопроліферативних захворюваннях досить часто потрібне виконання повторних біопсій.</w:t>
            </w:r>
          </w:p>
          <w:p w:rsidR="008B143A" w:rsidRDefault="008B143A" w:rsidP="008B143A">
            <w:pPr>
              <w:pStyle w:val="ac"/>
              <w:spacing w:after="240" w:afterAutospacing="0"/>
              <w:jc w:val="both"/>
              <w:rPr>
                <w:lang w:val="uk-UA"/>
              </w:rPr>
            </w:pPr>
            <w:r w:rsidRPr="00D14878">
              <w:rPr>
                <w:lang w:val="uk-UA"/>
              </w:rPr>
              <w:t>Біопсія шкіри повинна виконуватися в умовах операційної або перев'язувального кабінету з дотриманням всіх правил асептики та антисептики.</w:t>
            </w:r>
          </w:p>
          <w:p w:rsidR="008B143A" w:rsidRDefault="008B143A" w:rsidP="008B143A">
            <w:pPr>
              <w:pStyle w:val="ac"/>
              <w:spacing w:after="240" w:afterAutospacing="0"/>
              <w:jc w:val="both"/>
              <w:rPr>
                <w:lang w:val="uk-UA"/>
              </w:rPr>
            </w:pPr>
            <w:r w:rsidRPr="003F4D8B">
              <w:rPr>
                <w:lang w:val="uk-UA"/>
              </w:rPr>
              <w:t>При хірургічній обробці передбачуваної ділянки для взяття матеріалу необхідно пам'ятати про максимальне збереження цілісності поверхні вогнища ураження (покришки порожнинних елементів, лусочки, кірки, виділення).</w:t>
            </w:r>
          </w:p>
          <w:p w:rsidR="008B143A" w:rsidRDefault="008B143A" w:rsidP="008B143A">
            <w:pPr>
              <w:pStyle w:val="ac"/>
              <w:spacing w:after="240" w:afterAutospacing="0"/>
              <w:jc w:val="both"/>
              <w:rPr>
                <w:lang w:val="uk-UA"/>
              </w:rPr>
            </w:pPr>
            <w:r w:rsidRPr="00964E14">
              <w:rPr>
                <w:lang w:val="uk-UA"/>
              </w:rPr>
              <w:t>Забір матеріалу виконується під місцевою анестезією, зазвичай - інфільтраційною. При її проведенні необхідно враховувати можливе порушення структури тканин, що забираються на біопсію (міжклітинний набряк в епідермісі, разволокнення дерми, крововиливи, збільшення наявних порожнинних елементів і розведення їх вмісту).</w:t>
            </w:r>
          </w:p>
          <w:p w:rsidR="008B143A" w:rsidRPr="00BC0A32" w:rsidRDefault="008B143A" w:rsidP="008B143A">
            <w:pPr>
              <w:pStyle w:val="ac"/>
              <w:spacing w:after="240"/>
              <w:jc w:val="both"/>
              <w:rPr>
                <w:lang w:val="uk-UA"/>
              </w:rPr>
            </w:pPr>
            <w:r w:rsidRPr="00BC0A32">
              <w:rPr>
                <w:lang w:val="uk-UA"/>
              </w:rPr>
              <w:t>Найбільш прийнятний мінімальний розмір інцизійного біоптату шкіри становить 6 мм в діаметрі.</w:t>
            </w:r>
          </w:p>
          <w:p w:rsidR="008B143A" w:rsidRPr="00D14878" w:rsidRDefault="008B143A" w:rsidP="008B143A">
            <w:pPr>
              <w:pStyle w:val="ac"/>
              <w:spacing w:after="240" w:afterAutospacing="0"/>
              <w:jc w:val="both"/>
              <w:rPr>
                <w:lang w:val="uk-UA"/>
              </w:rPr>
            </w:pPr>
            <w:r w:rsidRPr="00BC0A32">
              <w:rPr>
                <w:lang w:val="uk-UA"/>
              </w:rPr>
              <w:t>Після закінчення операції рана повинна бути ушита за всіма правилами хірургії.</w:t>
            </w:r>
          </w:p>
          <w:p w:rsidR="00322969" w:rsidRPr="00392DEE" w:rsidRDefault="008B143A" w:rsidP="00630538">
            <w:pPr>
              <w:pStyle w:val="ac"/>
              <w:spacing w:before="0" w:beforeAutospacing="0" w:after="0" w:afterAutospacing="0"/>
              <w:jc w:val="both"/>
            </w:pPr>
            <w:r w:rsidRPr="000E1DC2">
              <w:rPr>
                <w:lang w:val="uk-UA"/>
              </w:rPr>
              <w:t>Після виконання біопсії заповнюється бланк оперативного втручання, матеріал відразу ж поміщається в ємність з фіксатором і обов'язково негайно маркується. Кращим фіксатором для звичайних гістологічних цілей є 10% нейтральний формалін. Його кількість має в 50 разів перевищувати обсяг матеріалу, взятого на біопсію (мінімум - в 10 разів). Мінімальний час для фіксації - 1 добу, при цьому з подовженням терміну фіксації поліпшується якість препарату.</w:t>
            </w:r>
            <w:r w:rsidRPr="008B143A">
              <w:rPr>
                <w:lang w:val="uk-UA"/>
              </w:rPr>
              <w:t xml:space="preserve"> Неприпустимо залишати біоптат тривалий час без фіксатора або поміщати його в ізотонічний розчин хлориду натрію.</w:t>
            </w:r>
          </w:p>
          <w:p w:rsidR="008B143A" w:rsidRPr="008B143A" w:rsidRDefault="008B143A" w:rsidP="008B143A">
            <w:pPr>
              <w:jc w:val="both"/>
              <w:rPr>
                <w:lang w:val="ru-RU"/>
              </w:rPr>
            </w:pPr>
            <w:r w:rsidRPr="008B143A">
              <w:rPr>
                <w:rFonts w:ascii="Arial" w:hAnsi="Arial" w:cs="Arial"/>
                <w:lang w:val="ru-RU"/>
              </w:rPr>
              <w:t>Для</w:t>
            </w:r>
            <w:r w:rsidRPr="008B143A">
              <w:rPr>
                <w:lang w:val="ru-RU"/>
              </w:rPr>
              <w:t xml:space="preserve"> </w:t>
            </w:r>
            <w:r w:rsidRPr="008B143A">
              <w:rPr>
                <w:rFonts w:ascii="Arial" w:hAnsi="Arial" w:cs="Arial"/>
                <w:lang w:val="ru-RU"/>
              </w:rPr>
              <w:t>передачі</w:t>
            </w:r>
            <w:r w:rsidRPr="008B143A">
              <w:rPr>
                <w:lang w:val="ru-RU"/>
              </w:rPr>
              <w:t xml:space="preserve"> </w:t>
            </w:r>
            <w:r w:rsidRPr="008B143A">
              <w:rPr>
                <w:rFonts w:ascii="Arial" w:hAnsi="Arial" w:cs="Arial"/>
                <w:lang w:val="ru-RU"/>
              </w:rPr>
              <w:t>біоптату</w:t>
            </w:r>
            <w:r w:rsidRPr="008B143A">
              <w:rPr>
                <w:lang w:val="ru-RU"/>
              </w:rPr>
              <w:t xml:space="preserve"> </w:t>
            </w:r>
            <w:r w:rsidRPr="008B143A">
              <w:rPr>
                <w:rFonts w:ascii="Arial" w:hAnsi="Arial" w:cs="Arial"/>
                <w:lang w:val="ru-RU"/>
              </w:rPr>
              <w:t>шкіри</w:t>
            </w:r>
            <w:r w:rsidRPr="008B143A">
              <w:rPr>
                <w:lang w:val="ru-RU"/>
              </w:rPr>
              <w:t xml:space="preserve"> </w:t>
            </w:r>
            <w:r w:rsidRPr="008B143A">
              <w:rPr>
                <w:rFonts w:ascii="Arial" w:hAnsi="Arial" w:cs="Arial"/>
                <w:lang w:val="ru-RU"/>
              </w:rPr>
              <w:t>в</w:t>
            </w:r>
            <w:r w:rsidRPr="008B143A">
              <w:rPr>
                <w:lang w:val="ru-RU"/>
              </w:rPr>
              <w:t xml:space="preserve"> </w:t>
            </w:r>
            <w:r w:rsidRPr="008B143A">
              <w:rPr>
                <w:rFonts w:ascii="Arial" w:hAnsi="Arial" w:cs="Arial"/>
                <w:lang w:val="ru-RU"/>
              </w:rPr>
              <w:lastRenderedPageBreak/>
              <w:t>патогістологічну</w:t>
            </w:r>
            <w:r w:rsidRPr="008B143A">
              <w:rPr>
                <w:lang w:val="ru-RU"/>
              </w:rPr>
              <w:t xml:space="preserve"> </w:t>
            </w:r>
            <w:r w:rsidRPr="008B143A">
              <w:rPr>
                <w:rFonts w:ascii="Arial" w:hAnsi="Arial" w:cs="Arial"/>
                <w:lang w:val="ru-RU"/>
              </w:rPr>
              <w:t>лабораторію</w:t>
            </w:r>
            <w:r w:rsidRPr="008B143A">
              <w:rPr>
                <w:lang w:val="ru-RU"/>
              </w:rPr>
              <w:t xml:space="preserve"> </w:t>
            </w:r>
            <w:r w:rsidRPr="008B143A">
              <w:rPr>
                <w:rFonts w:ascii="Arial" w:hAnsi="Arial" w:cs="Arial"/>
                <w:lang w:val="ru-RU"/>
              </w:rPr>
              <w:t>заповнюється</w:t>
            </w:r>
            <w:r w:rsidRPr="008B143A">
              <w:rPr>
                <w:lang w:val="ru-RU"/>
              </w:rPr>
              <w:t xml:space="preserve"> </w:t>
            </w:r>
            <w:r w:rsidRPr="008B143A">
              <w:rPr>
                <w:rFonts w:ascii="Arial" w:hAnsi="Arial" w:cs="Arial"/>
                <w:lang w:val="ru-RU"/>
              </w:rPr>
              <w:t>бланк</w:t>
            </w:r>
            <w:r w:rsidRPr="008B143A">
              <w:rPr>
                <w:lang w:val="ru-RU"/>
              </w:rPr>
              <w:t xml:space="preserve"> </w:t>
            </w:r>
            <w:r w:rsidRPr="008B143A">
              <w:rPr>
                <w:rFonts w:ascii="Arial" w:hAnsi="Arial" w:cs="Arial"/>
                <w:lang w:val="ru-RU"/>
              </w:rPr>
              <w:t>направлення</w:t>
            </w:r>
            <w:r w:rsidRPr="008B143A">
              <w:rPr>
                <w:lang w:val="ru-RU"/>
              </w:rPr>
              <w:t>.</w:t>
            </w:r>
          </w:p>
          <w:p w:rsidR="008B143A" w:rsidRPr="008B143A" w:rsidRDefault="008B143A" w:rsidP="00630538">
            <w:pPr>
              <w:pStyle w:val="ac"/>
              <w:spacing w:before="0" w:beforeAutospacing="0" w:after="0" w:afterAutospacing="0"/>
              <w:jc w:val="both"/>
            </w:pPr>
          </w:p>
          <w:p w:rsidR="00630538" w:rsidRPr="00630538" w:rsidRDefault="00630538">
            <w:pPr>
              <w:rPr>
                <w:rFonts w:asciiTheme="minorHAnsi" w:hAnsiTheme="minorHAnsi"/>
                <w:lang w:val="uk-UA"/>
              </w:rPr>
            </w:pPr>
          </w:p>
        </w:tc>
        <w:tc>
          <w:tcPr>
            <w:tcW w:w="4786" w:type="dxa"/>
          </w:tcPr>
          <w:p w:rsidR="00630538" w:rsidRPr="00A615F8" w:rsidRDefault="00CF2BFE">
            <w:pPr>
              <w:rPr>
                <w:rFonts w:asciiTheme="minorHAnsi" w:hAnsiTheme="minorHAnsi"/>
                <w:b/>
              </w:rPr>
            </w:pPr>
            <w:r w:rsidRPr="00A615F8">
              <w:rPr>
                <w:rFonts w:asciiTheme="minorHAnsi" w:hAnsiTheme="minorHAnsi"/>
                <w:b/>
              </w:rPr>
              <w:lastRenderedPageBreak/>
              <w:t>Skin biopsy</w:t>
            </w:r>
          </w:p>
          <w:p w:rsidR="00CF2BFE" w:rsidRPr="00A615F8" w:rsidRDefault="00CF2BFE">
            <w:pPr>
              <w:rPr>
                <w:rFonts w:asciiTheme="minorHAnsi" w:hAnsiTheme="minorHAnsi"/>
                <w:b/>
              </w:rPr>
            </w:pPr>
          </w:p>
          <w:p w:rsidR="00CF2BFE" w:rsidRDefault="00CF2BFE" w:rsidP="004913EF">
            <w:pPr>
              <w:rPr>
                <w:rFonts w:ascii="Arial" w:hAnsi="Arial" w:cs="Arial"/>
                <w:color w:val="202122"/>
                <w:sz w:val="21"/>
                <w:szCs w:val="21"/>
                <w:shd w:val="clear" w:color="auto" w:fill="FFFFFF"/>
              </w:rPr>
            </w:pPr>
            <w:r w:rsidRPr="00CF2BFE">
              <w:rPr>
                <w:rFonts w:asciiTheme="minorHAnsi" w:hAnsiTheme="minorHAnsi"/>
                <w:b/>
              </w:rPr>
              <w:t xml:space="preserve">Biopsy </w:t>
            </w:r>
            <w:r w:rsidRPr="00CF2BFE">
              <w:rPr>
                <w:rFonts w:asciiTheme="minorHAnsi" w:hAnsiTheme="minorHAnsi"/>
              </w:rPr>
              <w:t xml:space="preserve">(from the ancient Greek </w:t>
            </w:r>
            <w:r w:rsidRPr="00CF2BFE">
              <w:rPr>
                <w:rFonts w:asciiTheme="minorHAnsi" w:hAnsiTheme="minorHAnsi"/>
                <w:lang w:val="ru-RU"/>
              </w:rPr>
              <w:t>βίος</w:t>
            </w:r>
            <w:r w:rsidRPr="00CF2BFE">
              <w:rPr>
                <w:rFonts w:asciiTheme="minorHAnsi" w:hAnsiTheme="minorHAnsi"/>
              </w:rPr>
              <w:t xml:space="preserve"> - life + </w:t>
            </w:r>
            <w:r w:rsidRPr="00CF2BFE">
              <w:rPr>
                <w:rFonts w:asciiTheme="minorHAnsi" w:hAnsiTheme="minorHAnsi"/>
                <w:lang w:val="ru-RU"/>
              </w:rPr>
              <w:t>ὄψις</w:t>
            </w:r>
            <w:r>
              <w:rPr>
                <w:rFonts w:asciiTheme="minorHAnsi" w:hAnsiTheme="minorHAnsi"/>
              </w:rPr>
              <w:t xml:space="preserve"> - </w:t>
            </w:r>
            <w:r>
              <w:rPr>
                <w:rFonts w:ascii="Arial" w:hAnsi="Arial" w:cs="Arial"/>
                <w:color w:val="202122"/>
                <w:sz w:val="21"/>
                <w:szCs w:val="21"/>
                <w:shd w:val="clear" w:color="auto" w:fill="FFFFFF"/>
              </w:rPr>
              <w:t>a sight</w:t>
            </w:r>
            <w:r w:rsidRPr="00CF2BFE">
              <w:rPr>
                <w:rFonts w:asciiTheme="minorHAnsi" w:hAnsiTheme="minorHAnsi"/>
              </w:rPr>
              <w:t>)</w:t>
            </w:r>
            <w:r w:rsidR="00F00555">
              <w:rPr>
                <w:rFonts w:asciiTheme="minorHAnsi" w:hAnsiTheme="minorHAnsi"/>
              </w:rPr>
              <w:t xml:space="preserve"> </w:t>
            </w:r>
            <w:r w:rsidR="0021692B">
              <w:rPr>
                <w:rFonts w:asciiTheme="minorHAnsi" w:hAnsiTheme="minorHAnsi"/>
              </w:rPr>
              <w:t xml:space="preserve">is </w:t>
            </w:r>
            <w:r w:rsidR="007735BE">
              <w:rPr>
                <w:rFonts w:asciiTheme="minorHAnsi" w:hAnsiTheme="minorHAnsi"/>
              </w:rPr>
              <w:t xml:space="preserve">a method of investigation </w:t>
            </w:r>
            <w:r w:rsidR="003332B1">
              <w:rPr>
                <w:rFonts w:asciiTheme="minorHAnsi" w:hAnsiTheme="minorHAnsi"/>
              </w:rPr>
              <w:t xml:space="preserve">that </w:t>
            </w:r>
            <w:r w:rsidR="003332B1">
              <w:rPr>
                <w:rFonts w:ascii="Arial" w:hAnsi="Arial" w:cs="Arial"/>
                <w:color w:val="202122"/>
                <w:sz w:val="21"/>
                <w:szCs w:val="21"/>
                <w:shd w:val="clear" w:color="auto" w:fill="FFFFFF"/>
              </w:rPr>
              <w:t xml:space="preserve">involves </w:t>
            </w:r>
            <w:r w:rsidR="003332B1">
              <w:t>lifetime</w:t>
            </w:r>
            <w:r w:rsidR="003332B1">
              <w:rPr>
                <w:rFonts w:ascii="Arial" w:hAnsi="Arial" w:cs="Arial"/>
                <w:color w:val="202122"/>
                <w:sz w:val="21"/>
                <w:szCs w:val="21"/>
                <w:shd w:val="clear" w:color="auto" w:fill="FFFFFF"/>
              </w:rPr>
              <w:t xml:space="preserve"> extraction  of </w:t>
            </w:r>
            <w:r w:rsidR="003F0AF0">
              <w:rPr>
                <w:rFonts w:ascii="Arial" w:hAnsi="Arial" w:cs="Arial"/>
                <w:color w:val="202122"/>
                <w:sz w:val="21"/>
                <w:szCs w:val="21"/>
                <w:shd w:val="clear" w:color="auto" w:fill="FFFFFF"/>
              </w:rPr>
              <w:t xml:space="preserve">sample </w:t>
            </w:r>
            <w:r w:rsidR="003332B1" w:rsidRPr="003332B1">
              <w:rPr>
                <w:rFonts w:ascii="Arial" w:hAnsi="Arial" w:cs="Arial"/>
                <w:sz w:val="21"/>
                <w:szCs w:val="21"/>
                <w:shd w:val="clear" w:color="auto" w:fill="FFFFFF"/>
              </w:rPr>
              <w:t>tissues</w:t>
            </w:r>
            <w:r w:rsidR="003332B1">
              <w:rPr>
                <w:rFonts w:ascii="Arial" w:hAnsi="Arial" w:cs="Arial"/>
                <w:color w:val="202122"/>
                <w:sz w:val="21"/>
                <w:szCs w:val="21"/>
                <w:shd w:val="clear" w:color="auto" w:fill="FFFFFF"/>
              </w:rPr>
              <w:t xml:space="preserve"> or  </w:t>
            </w:r>
            <w:r w:rsidR="003332B1" w:rsidRPr="003332B1">
              <w:rPr>
                <w:rFonts w:ascii="Arial" w:hAnsi="Arial" w:cs="Arial"/>
                <w:color w:val="202122"/>
                <w:sz w:val="21"/>
                <w:szCs w:val="21"/>
                <w:shd w:val="clear" w:color="auto" w:fill="FFFFFF"/>
              </w:rPr>
              <w:t xml:space="preserve">the contents of a human organ </w:t>
            </w:r>
            <w:r w:rsidR="00F00555">
              <w:rPr>
                <w:rFonts w:ascii="Arial" w:hAnsi="Arial" w:cs="Arial"/>
                <w:color w:val="202122"/>
                <w:sz w:val="21"/>
                <w:szCs w:val="21"/>
                <w:shd w:val="clear" w:color="auto" w:fill="FFFFFF"/>
              </w:rPr>
              <w:t>(</w:t>
            </w:r>
            <w:r w:rsidR="00F00555" w:rsidRPr="00F00555">
              <w:rPr>
                <w:rFonts w:ascii="Arial" w:hAnsi="Arial" w:cs="Arial"/>
                <w:color w:val="202122"/>
                <w:sz w:val="21"/>
                <w:szCs w:val="21"/>
                <w:shd w:val="clear" w:color="auto" w:fill="FFFFFF"/>
              </w:rPr>
              <w:t>bioptic material</w:t>
            </w:r>
            <w:r w:rsidR="00F00555">
              <w:rPr>
                <w:rFonts w:ascii="Arial" w:hAnsi="Arial" w:cs="Arial"/>
                <w:color w:val="202122"/>
                <w:sz w:val="21"/>
                <w:szCs w:val="21"/>
                <w:shd w:val="clear" w:color="auto" w:fill="FFFFFF"/>
              </w:rPr>
              <w:t>)</w:t>
            </w:r>
            <w:r w:rsidR="00F00555" w:rsidRPr="00F00555">
              <w:rPr>
                <w:rFonts w:ascii="Arial" w:hAnsi="Arial" w:cs="Arial"/>
                <w:color w:val="202122"/>
                <w:sz w:val="21"/>
                <w:szCs w:val="21"/>
                <w:shd w:val="clear" w:color="auto" w:fill="FFFFFF"/>
              </w:rPr>
              <w:t xml:space="preserve"> </w:t>
            </w:r>
            <w:r w:rsidR="00C31AB5">
              <w:rPr>
                <w:rFonts w:ascii="Arial" w:hAnsi="Arial" w:cs="Arial"/>
                <w:color w:val="202122"/>
                <w:sz w:val="21"/>
                <w:szCs w:val="21"/>
                <w:shd w:val="clear" w:color="auto" w:fill="FFFFFF"/>
              </w:rPr>
              <w:t xml:space="preserve">for </w:t>
            </w:r>
            <w:r w:rsidR="000C1B09" w:rsidRPr="000C1B09">
              <w:rPr>
                <w:rFonts w:ascii="Arial" w:hAnsi="Arial" w:cs="Arial"/>
                <w:color w:val="202122"/>
                <w:sz w:val="21"/>
                <w:szCs w:val="21"/>
                <w:shd w:val="clear" w:color="auto" w:fill="FFFFFF"/>
              </w:rPr>
              <w:t>confirm</w:t>
            </w:r>
            <w:r w:rsidR="00C31AB5">
              <w:rPr>
                <w:rFonts w:ascii="Arial" w:hAnsi="Arial" w:cs="Arial"/>
                <w:color w:val="202122"/>
                <w:sz w:val="21"/>
                <w:szCs w:val="21"/>
                <w:shd w:val="clear" w:color="auto" w:fill="FFFFFF"/>
              </w:rPr>
              <w:t>ing</w:t>
            </w:r>
            <w:r w:rsidR="000C1B09" w:rsidRPr="000C1B09">
              <w:rPr>
                <w:rFonts w:ascii="Arial" w:hAnsi="Arial" w:cs="Arial"/>
                <w:color w:val="202122"/>
                <w:sz w:val="21"/>
                <w:szCs w:val="21"/>
                <w:shd w:val="clear" w:color="auto" w:fill="FFFFFF"/>
              </w:rPr>
              <w:t xml:space="preserve"> or establish</w:t>
            </w:r>
            <w:r w:rsidR="00C31AB5">
              <w:rPr>
                <w:rFonts w:ascii="Arial" w:hAnsi="Arial" w:cs="Arial"/>
                <w:color w:val="202122"/>
                <w:sz w:val="21"/>
                <w:szCs w:val="21"/>
                <w:shd w:val="clear" w:color="auto" w:fill="FFFFFF"/>
              </w:rPr>
              <w:t>ing</w:t>
            </w:r>
            <w:r w:rsidR="000C1B09" w:rsidRPr="000C1B09">
              <w:rPr>
                <w:rFonts w:ascii="Arial" w:hAnsi="Arial" w:cs="Arial"/>
                <w:color w:val="202122"/>
                <w:sz w:val="21"/>
                <w:szCs w:val="21"/>
                <w:shd w:val="clear" w:color="auto" w:fill="FFFFFF"/>
              </w:rPr>
              <w:t xml:space="preserve"> a diagnosis.</w:t>
            </w:r>
            <w:r w:rsidR="0039745A">
              <w:t xml:space="preserve"> </w:t>
            </w:r>
            <w:r w:rsidR="0039745A" w:rsidRPr="0039745A">
              <w:rPr>
                <w:rFonts w:ascii="Arial" w:hAnsi="Arial" w:cs="Arial"/>
                <w:color w:val="202122"/>
                <w:sz w:val="21"/>
                <w:szCs w:val="21"/>
                <w:shd w:val="clear" w:color="auto" w:fill="FFFFFF"/>
              </w:rPr>
              <w:t xml:space="preserve">The French dermatologist Ernest Besnier introduced the </w:t>
            </w:r>
            <w:r w:rsidR="004913EF">
              <w:rPr>
                <w:rFonts w:ascii="Arial" w:hAnsi="Arial" w:cs="Arial"/>
                <w:color w:val="202122"/>
                <w:sz w:val="21"/>
                <w:szCs w:val="21"/>
                <w:shd w:val="clear" w:color="auto" w:fill="FFFFFF"/>
              </w:rPr>
              <w:t xml:space="preserve">term </w:t>
            </w:r>
            <w:r w:rsidR="0039745A" w:rsidRPr="0039745A">
              <w:rPr>
                <w:rFonts w:ascii="Arial" w:hAnsi="Arial" w:cs="Arial"/>
                <w:color w:val="202122"/>
                <w:sz w:val="21"/>
                <w:szCs w:val="21"/>
                <w:shd w:val="clear" w:color="auto" w:fill="FFFFFF"/>
              </w:rPr>
              <w:t>biopsie to the medical community in 1879</w:t>
            </w:r>
            <w:r w:rsidR="0039745A">
              <w:rPr>
                <w:rFonts w:ascii="Arial" w:hAnsi="Arial" w:cs="Arial"/>
                <w:color w:val="202122"/>
                <w:sz w:val="21"/>
                <w:szCs w:val="21"/>
                <w:shd w:val="clear" w:color="auto" w:fill="FFFFFF"/>
              </w:rPr>
              <w:t>.</w:t>
            </w:r>
            <w:r w:rsidR="00883A2F">
              <w:t xml:space="preserve"> </w:t>
            </w:r>
            <w:r w:rsidR="00883A2F" w:rsidRPr="00883A2F">
              <w:rPr>
                <w:rFonts w:ascii="Arial" w:hAnsi="Arial" w:cs="Arial"/>
                <w:color w:val="202122"/>
                <w:sz w:val="21"/>
                <w:szCs w:val="21"/>
                <w:shd w:val="clear" w:color="auto" w:fill="FFFFFF"/>
              </w:rPr>
              <w:t xml:space="preserve">This is the most reliable diagnostic method of </w:t>
            </w:r>
            <w:r w:rsidR="00751E84">
              <w:rPr>
                <w:rFonts w:ascii="Arial" w:hAnsi="Arial" w:cs="Arial"/>
                <w:color w:val="202122"/>
                <w:sz w:val="21"/>
                <w:szCs w:val="21"/>
                <w:shd w:val="clear" w:color="auto" w:fill="FFFFFF"/>
              </w:rPr>
              <w:t>investiga</w:t>
            </w:r>
            <w:r w:rsidR="00883A2F" w:rsidRPr="00883A2F">
              <w:rPr>
                <w:rFonts w:ascii="Arial" w:hAnsi="Arial" w:cs="Arial"/>
                <w:color w:val="202122"/>
                <w:sz w:val="21"/>
                <w:szCs w:val="21"/>
                <w:shd w:val="clear" w:color="auto" w:fill="FFFFFF"/>
              </w:rPr>
              <w:t>tion, as all biopsies are subject</w:t>
            </w:r>
            <w:r w:rsidR="00EB7307">
              <w:rPr>
                <w:rFonts w:ascii="Arial" w:hAnsi="Arial" w:cs="Arial"/>
                <w:color w:val="202122"/>
                <w:sz w:val="21"/>
                <w:szCs w:val="21"/>
                <w:shd w:val="clear" w:color="auto" w:fill="FFFFFF"/>
              </w:rPr>
              <w:t>ed</w:t>
            </w:r>
            <w:r w:rsidR="00883A2F" w:rsidRPr="00883A2F">
              <w:rPr>
                <w:rFonts w:ascii="Arial" w:hAnsi="Arial" w:cs="Arial"/>
                <w:color w:val="202122"/>
                <w:sz w:val="21"/>
                <w:szCs w:val="21"/>
                <w:shd w:val="clear" w:color="auto" w:fill="FFFFFF"/>
              </w:rPr>
              <w:t xml:space="preserve"> to further histological examination.</w:t>
            </w:r>
          </w:p>
          <w:p w:rsidR="00F539DF" w:rsidRDefault="00F539DF" w:rsidP="004913EF">
            <w:pPr>
              <w:rPr>
                <w:rFonts w:ascii="Arial" w:hAnsi="Arial" w:cs="Arial"/>
                <w:color w:val="202122"/>
                <w:sz w:val="21"/>
                <w:szCs w:val="21"/>
                <w:shd w:val="clear" w:color="auto" w:fill="FFFFFF"/>
              </w:rPr>
            </w:pPr>
          </w:p>
          <w:p w:rsidR="00F539DF" w:rsidRDefault="00F539DF" w:rsidP="004913EF">
            <w:pPr>
              <w:rPr>
                <w:rFonts w:ascii="Arial" w:hAnsi="Arial" w:cs="Arial"/>
                <w:color w:val="202122"/>
                <w:sz w:val="21"/>
                <w:szCs w:val="21"/>
                <w:shd w:val="clear" w:color="auto" w:fill="FFFFFF"/>
              </w:rPr>
            </w:pPr>
          </w:p>
          <w:p w:rsidR="00F539DF" w:rsidRDefault="00F539DF" w:rsidP="004913EF">
            <w:pPr>
              <w:rPr>
                <w:rFonts w:ascii="Arial" w:hAnsi="Arial" w:cs="Arial"/>
                <w:color w:val="202122"/>
                <w:sz w:val="21"/>
                <w:szCs w:val="21"/>
                <w:shd w:val="clear" w:color="auto" w:fill="FFFFFF"/>
              </w:rPr>
            </w:pPr>
          </w:p>
          <w:p w:rsidR="00F539DF" w:rsidRDefault="00F539DF" w:rsidP="004913EF">
            <w:pPr>
              <w:rPr>
                <w:rFonts w:ascii="Arial" w:hAnsi="Arial" w:cs="Arial"/>
                <w:color w:val="202122"/>
                <w:sz w:val="21"/>
                <w:szCs w:val="21"/>
                <w:shd w:val="clear" w:color="auto" w:fill="FFFFFF"/>
              </w:rPr>
            </w:pPr>
          </w:p>
          <w:p w:rsidR="00F539DF" w:rsidRDefault="00F539DF" w:rsidP="00186657">
            <w:pPr>
              <w:rPr>
                <w:rFonts w:asciiTheme="minorHAnsi" w:hAnsiTheme="minorHAnsi"/>
              </w:rPr>
            </w:pPr>
            <w:r w:rsidRPr="00F539DF">
              <w:rPr>
                <w:rFonts w:asciiTheme="minorHAnsi" w:hAnsiTheme="minorHAnsi"/>
              </w:rPr>
              <w:t xml:space="preserve">Depending on the </w:t>
            </w:r>
            <w:r w:rsidR="00186657">
              <w:rPr>
                <w:rFonts w:asciiTheme="minorHAnsi" w:hAnsiTheme="minorHAnsi"/>
              </w:rPr>
              <w:t xml:space="preserve">content </w:t>
            </w:r>
            <w:r w:rsidRPr="00F539DF">
              <w:rPr>
                <w:rFonts w:asciiTheme="minorHAnsi" w:hAnsiTheme="minorHAnsi"/>
              </w:rPr>
              <w:t xml:space="preserve">material obtained, </w:t>
            </w:r>
            <w:r w:rsidR="00186657">
              <w:rPr>
                <w:rFonts w:asciiTheme="minorHAnsi" w:hAnsiTheme="minorHAnsi"/>
              </w:rPr>
              <w:t xml:space="preserve"> </w:t>
            </w:r>
            <w:r w:rsidRPr="00F539DF">
              <w:rPr>
                <w:rFonts w:asciiTheme="minorHAnsi" w:hAnsiTheme="minorHAnsi"/>
              </w:rPr>
              <w:t>the following types of skin biopsies are distinguished:</w:t>
            </w:r>
          </w:p>
          <w:p w:rsidR="00186657" w:rsidRDefault="00186657" w:rsidP="00186657">
            <w:pPr>
              <w:rPr>
                <w:rFonts w:asciiTheme="minorHAnsi" w:hAnsiTheme="minorHAnsi"/>
              </w:rPr>
            </w:pPr>
          </w:p>
          <w:p w:rsidR="00186657" w:rsidRDefault="00B43AF1" w:rsidP="00C42103">
            <w:pPr>
              <w:pStyle w:val="ad"/>
              <w:numPr>
                <w:ilvl w:val="0"/>
                <w:numId w:val="7"/>
              </w:numPr>
              <w:rPr>
                <w:rFonts w:asciiTheme="minorHAnsi" w:hAnsiTheme="minorHAnsi"/>
              </w:rPr>
            </w:pPr>
            <w:r>
              <w:rPr>
                <w:rFonts w:asciiTheme="minorHAnsi" w:hAnsiTheme="minorHAnsi"/>
              </w:rPr>
              <w:t>An e</w:t>
            </w:r>
            <w:r w:rsidR="00D576A5" w:rsidRPr="00D576A5">
              <w:rPr>
                <w:rFonts w:asciiTheme="minorHAnsi" w:hAnsiTheme="minorHAnsi"/>
              </w:rPr>
              <w:t xml:space="preserve">xcisional </w:t>
            </w:r>
            <w:r w:rsidR="00D576A5" w:rsidRPr="00D576A5">
              <w:rPr>
                <w:rFonts w:ascii="Arial" w:hAnsi="Arial" w:cs="Arial"/>
                <w:bCs/>
                <w:color w:val="202122"/>
                <w:sz w:val="21"/>
                <w:szCs w:val="21"/>
                <w:shd w:val="clear" w:color="auto" w:fill="FFFFFF"/>
              </w:rPr>
              <w:t>biopsy</w:t>
            </w:r>
            <w:r>
              <w:rPr>
                <w:rFonts w:asciiTheme="minorHAnsi" w:hAnsiTheme="minorHAnsi"/>
              </w:rPr>
              <w:t xml:space="preserve"> involves the extraction of </w:t>
            </w:r>
            <w:r w:rsidR="006E4808">
              <w:rPr>
                <w:rFonts w:asciiTheme="minorHAnsi" w:hAnsiTheme="minorHAnsi"/>
              </w:rPr>
              <w:t xml:space="preserve">the </w:t>
            </w:r>
            <w:r w:rsidR="00D576A5" w:rsidRPr="00D576A5">
              <w:rPr>
                <w:rFonts w:asciiTheme="minorHAnsi" w:hAnsiTheme="minorHAnsi"/>
              </w:rPr>
              <w:t>affected area or the</w:t>
            </w:r>
            <w:r w:rsidR="0010249A">
              <w:rPr>
                <w:rFonts w:asciiTheme="minorHAnsi" w:hAnsiTheme="minorHAnsi"/>
              </w:rPr>
              <w:t xml:space="preserve"> </w:t>
            </w:r>
            <w:r w:rsidR="0096056B">
              <w:rPr>
                <w:rFonts w:asciiTheme="minorHAnsi" w:hAnsiTheme="minorHAnsi"/>
              </w:rPr>
              <w:t>entire</w:t>
            </w:r>
            <w:r w:rsidR="00D576A5" w:rsidRPr="00D576A5">
              <w:rPr>
                <w:rFonts w:asciiTheme="minorHAnsi" w:hAnsiTheme="minorHAnsi"/>
              </w:rPr>
              <w:t xml:space="preserve"> </w:t>
            </w:r>
            <w:r w:rsidR="00A615F8" w:rsidRPr="00A615F8">
              <w:rPr>
                <w:rFonts w:asciiTheme="minorHAnsi" w:hAnsiTheme="minorHAnsi"/>
              </w:rPr>
              <w:t xml:space="preserve">neoplastic skin lesions </w:t>
            </w:r>
            <w:r w:rsidR="00D576A5" w:rsidRPr="00D576A5">
              <w:rPr>
                <w:rFonts w:asciiTheme="minorHAnsi" w:hAnsiTheme="minorHAnsi"/>
              </w:rPr>
              <w:t xml:space="preserve">(for skin </w:t>
            </w:r>
            <w:r w:rsidR="00C42103">
              <w:rPr>
                <w:rFonts w:asciiTheme="minorHAnsi" w:hAnsiTheme="minorHAnsi"/>
              </w:rPr>
              <w:t>neoplasms</w:t>
            </w:r>
            <w:r w:rsidR="00D576A5" w:rsidRPr="00D576A5">
              <w:rPr>
                <w:rFonts w:asciiTheme="minorHAnsi" w:hAnsiTheme="minorHAnsi"/>
              </w:rPr>
              <w:t>- this is a method of treatment);</w:t>
            </w:r>
          </w:p>
          <w:p w:rsidR="003E7DDD" w:rsidRDefault="00F05ACC" w:rsidP="006E4808">
            <w:pPr>
              <w:pStyle w:val="ad"/>
              <w:numPr>
                <w:ilvl w:val="0"/>
                <w:numId w:val="7"/>
              </w:numPr>
              <w:rPr>
                <w:rFonts w:asciiTheme="minorHAnsi" w:hAnsiTheme="minorHAnsi"/>
              </w:rPr>
            </w:pPr>
            <w:r>
              <w:rPr>
                <w:rFonts w:asciiTheme="minorHAnsi" w:hAnsiTheme="minorHAnsi"/>
              </w:rPr>
              <w:t xml:space="preserve">An </w:t>
            </w:r>
            <w:r w:rsidRPr="00F05ACC">
              <w:rPr>
                <w:rFonts w:asciiTheme="minorHAnsi" w:hAnsiTheme="minorHAnsi"/>
              </w:rPr>
              <w:t xml:space="preserve">Incisional </w:t>
            </w:r>
            <w:r w:rsidRPr="00D576A5">
              <w:rPr>
                <w:rFonts w:ascii="Arial" w:hAnsi="Arial" w:cs="Arial"/>
                <w:bCs/>
                <w:color w:val="202122"/>
                <w:sz w:val="21"/>
                <w:szCs w:val="21"/>
                <w:shd w:val="clear" w:color="auto" w:fill="FFFFFF"/>
              </w:rPr>
              <w:t>biopsy</w:t>
            </w:r>
            <w:r w:rsidRPr="00F05ACC">
              <w:rPr>
                <w:rFonts w:asciiTheme="minorHAnsi" w:hAnsiTheme="minorHAnsi"/>
              </w:rPr>
              <w:t xml:space="preserve"> </w:t>
            </w:r>
            <w:r w:rsidR="006E4808">
              <w:rPr>
                <w:rFonts w:asciiTheme="minorHAnsi" w:hAnsiTheme="minorHAnsi"/>
              </w:rPr>
              <w:t xml:space="preserve">involves the extraction of a part in the </w:t>
            </w:r>
            <w:r w:rsidR="006E4808" w:rsidRPr="00D576A5">
              <w:rPr>
                <w:rFonts w:asciiTheme="minorHAnsi" w:hAnsiTheme="minorHAnsi"/>
              </w:rPr>
              <w:t>affected area</w:t>
            </w:r>
            <w:r w:rsidR="006E4808">
              <w:rPr>
                <w:rFonts w:asciiTheme="minorHAnsi" w:hAnsiTheme="minorHAnsi"/>
              </w:rPr>
              <w:t xml:space="preserve"> or</w:t>
            </w:r>
            <w:r w:rsidR="00A615F8" w:rsidRPr="00A615F8">
              <w:rPr>
                <w:rFonts w:asciiTheme="minorHAnsi" w:hAnsiTheme="minorHAnsi"/>
              </w:rPr>
              <w:t xml:space="preserve"> neoplastic skin lesions</w:t>
            </w:r>
            <w:r w:rsidR="006E4808">
              <w:rPr>
                <w:rFonts w:asciiTheme="minorHAnsi" w:hAnsiTheme="minorHAnsi"/>
              </w:rPr>
              <w:t>.</w:t>
            </w:r>
          </w:p>
          <w:p w:rsidR="00DA1F5D" w:rsidRDefault="00DA1F5D" w:rsidP="00DA1F5D">
            <w:pPr>
              <w:pStyle w:val="ad"/>
              <w:rPr>
                <w:rFonts w:asciiTheme="minorHAnsi" w:hAnsiTheme="minorHAnsi"/>
              </w:rPr>
            </w:pPr>
          </w:p>
          <w:p w:rsidR="00322969" w:rsidRDefault="001417AC" w:rsidP="00322969">
            <w:pPr>
              <w:rPr>
                <w:rFonts w:asciiTheme="minorHAnsi" w:hAnsiTheme="minorHAnsi"/>
              </w:rPr>
            </w:pPr>
            <w:r w:rsidRPr="001417AC">
              <w:rPr>
                <w:rFonts w:asciiTheme="minorHAnsi" w:hAnsiTheme="minorHAnsi"/>
              </w:rPr>
              <w:t>Skin biopsy can be performed in the following ways:</w:t>
            </w:r>
          </w:p>
          <w:p w:rsidR="00983BF5" w:rsidRPr="0047613C" w:rsidRDefault="00983BF5" w:rsidP="0047613C">
            <w:pPr>
              <w:pStyle w:val="ad"/>
              <w:numPr>
                <w:ilvl w:val="0"/>
                <w:numId w:val="9"/>
              </w:numPr>
              <w:rPr>
                <w:rFonts w:asciiTheme="minorHAnsi" w:hAnsiTheme="minorHAnsi"/>
              </w:rPr>
            </w:pPr>
            <w:r w:rsidRPr="0047613C">
              <w:rPr>
                <w:rFonts w:asciiTheme="minorHAnsi" w:hAnsiTheme="minorHAnsi"/>
              </w:rPr>
              <w:t>scalpel excision</w:t>
            </w:r>
            <w:r w:rsidR="0047613C" w:rsidRPr="0047613C">
              <w:rPr>
                <w:rFonts w:asciiTheme="minorHAnsi" w:hAnsiTheme="minorHAnsi"/>
              </w:rPr>
              <w:t xml:space="preserve"> (usually </w:t>
            </w:r>
            <w:r w:rsidR="00E80E82">
              <w:rPr>
                <w:rFonts w:ascii="Arial" w:hAnsi="Arial" w:cs="Arial"/>
                <w:color w:val="4D5156"/>
                <w:sz w:val="21"/>
                <w:szCs w:val="21"/>
                <w:shd w:val="clear" w:color="auto" w:fill="FFFFFF"/>
              </w:rPr>
              <w:t xml:space="preserve">having </w:t>
            </w:r>
            <w:r w:rsidR="0047613C" w:rsidRPr="0047613C">
              <w:rPr>
                <w:rFonts w:ascii="Arial" w:hAnsi="Arial" w:cs="Arial"/>
                <w:color w:val="4D5156"/>
                <w:sz w:val="21"/>
                <w:szCs w:val="21"/>
                <w:shd w:val="clear" w:color="auto" w:fill="FFFFFF"/>
              </w:rPr>
              <w:t>an </w:t>
            </w:r>
            <w:r w:rsidR="0047613C" w:rsidRPr="0047613C">
              <w:rPr>
                <w:rStyle w:val="aa"/>
                <w:rFonts w:ascii="Arial" w:hAnsi="Arial" w:cs="Arial"/>
                <w:b/>
                <w:bCs/>
                <w:i w:val="0"/>
                <w:iCs w:val="0"/>
                <w:color w:val="5F6368"/>
                <w:sz w:val="21"/>
                <w:szCs w:val="21"/>
                <w:shd w:val="clear" w:color="auto" w:fill="FFFFFF"/>
              </w:rPr>
              <w:t>elliptical shape</w:t>
            </w:r>
            <w:r w:rsidR="0047613C" w:rsidRPr="0047613C">
              <w:rPr>
                <w:rFonts w:asciiTheme="minorHAnsi" w:hAnsiTheme="minorHAnsi"/>
              </w:rPr>
              <w:t>);</w:t>
            </w:r>
          </w:p>
          <w:p w:rsidR="0047613C" w:rsidRDefault="0030460F" w:rsidP="0047613C">
            <w:pPr>
              <w:pStyle w:val="ad"/>
              <w:numPr>
                <w:ilvl w:val="0"/>
                <w:numId w:val="9"/>
              </w:numPr>
              <w:rPr>
                <w:rFonts w:asciiTheme="minorHAnsi" w:hAnsiTheme="minorHAnsi"/>
              </w:rPr>
            </w:pPr>
            <w:r>
              <w:rPr>
                <w:rFonts w:asciiTheme="minorHAnsi" w:hAnsiTheme="minorHAnsi"/>
              </w:rPr>
              <w:t xml:space="preserve">by using a </w:t>
            </w:r>
            <w:r w:rsidR="009678BC">
              <w:rPr>
                <w:rFonts w:asciiTheme="minorHAnsi" w:hAnsiTheme="minorHAnsi"/>
              </w:rPr>
              <w:t xml:space="preserve">special tubular knife - a punch, </w:t>
            </w:r>
            <w:r w:rsidR="00754F25" w:rsidRPr="00754F25">
              <w:rPr>
                <w:rFonts w:asciiTheme="minorHAnsi" w:hAnsiTheme="minorHAnsi"/>
              </w:rPr>
              <w:t>which removes a column (trepan) of skin with a diameter</w:t>
            </w:r>
            <w:r w:rsidR="00116363">
              <w:rPr>
                <w:rFonts w:asciiTheme="minorHAnsi" w:hAnsiTheme="minorHAnsi"/>
              </w:rPr>
              <w:t xml:space="preserve"> of 2 mm to 10 mm </w:t>
            </w:r>
            <w:r w:rsidR="000B4C41">
              <w:rPr>
                <w:rFonts w:asciiTheme="minorHAnsi" w:hAnsiTheme="minorHAnsi"/>
              </w:rPr>
              <w:t xml:space="preserve"> is </w:t>
            </w:r>
            <w:r w:rsidR="000B4C41" w:rsidRPr="00642EF4">
              <w:rPr>
                <w:rFonts w:asciiTheme="minorHAnsi" w:hAnsiTheme="minorHAnsi"/>
              </w:rPr>
              <w:t xml:space="preserve"> </w:t>
            </w:r>
            <w:r w:rsidR="000B4C41" w:rsidRPr="00DC7C50">
              <w:rPr>
                <w:rFonts w:asciiTheme="minorHAnsi" w:hAnsiTheme="minorHAnsi"/>
              </w:rPr>
              <w:t xml:space="preserve">characteristic </w:t>
            </w:r>
            <w:r w:rsidR="000B4C41">
              <w:rPr>
                <w:rFonts w:asciiTheme="minorHAnsi" w:hAnsiTheme="minorHAnsi"/>
              </w:rPr>
              <w:t xml:space="preserve">for </w:t>
            </w:r>
            <w:r w:rsidR="00116363">
              <w:rPr>
                <w:rFonts w:asciiTheme="minorHAnsi" w:hAnsiTheme="minorHAnsi"/>
              </w:rPr>
              <w:t xml:space="preserve">the trephine </w:t>
            </w:r>
            <w:r w:rsidR="00754F25" w:rsidRPr="00754F25">
              <w:rPr>
                <w:rFonts w:asciiTheme="minorHAnsi" w:hAnsiTheme="minorHAnsi"/>
              </w:rPr>
              <w:t>biopsy</w:t>
            </w:r>
            <w:r w:rsidR="00543A60">
              <w:rPr>
                <w:rFonts w:asciiTheme="minorHAnsi" w:hAnsiTheme="minorHAnsi"/>
              </w:rPr>
              <w:t xml:space="preserve"> (punch-biopsy)</w:t>
            </w:r>
            <w:r w:rsidR="000B4C41">
              <w:rPr>
                <w:rFonts w:asciiTheme="minorHAnsi" w:hAnsiTheme="minorHAnsi"/>
              </w:rPr>
              <w:t xml:space="preserve"> that</w:t>
            </w:r>
            <w:r w:rsidR="00543A60">
              <w:rPr>
                <w:rFonts w:asciiTheme="minorHAnsi" w:hAnsiTheme="minorHAnsi"/>
              </w:rPr>
              <w:t xml:space="preserve"> is </w:t>
            </w:r>
            <w:r w:rsidR="009F573C">
              <w:rPr>
                <w:rFonts w:asciiTheme="minorHAnsi" w:hAnsiTheme="minorHAnsi"/>
              </w:rPr>
              <w:t xml:space="preserve"> </w:t>
            </w:r>
            <w:r w:rsidR="00754F25" w:rsidRPr="00754F25">
              <w:rPr>
                <w:rFonts w:asciiTheme="minorHAnsi" w:hAnsiTheme="minorHAnsi"/>
              </w:rPr>
              <w:t>the least traumatic, but limited in size;</w:t>
            </w:r>
          </w:p>
          <w:p w:rsidR="009F573C" w:rsidRDefault="0030460F" w:rsidP="0047613C">
            <w:pPr>
              <w:pStyle w:val="ad"/>
              <w:numPr>
                <w:ilvl w:val="0"/>
                <w:numId w:val="9"/>
              </w:numPr>
              <w:rPr>
                <w:rFonts w:asciiTheme="minorHAnsi" w:hAnsiTheme="minorHAnsi"/>
              </w:rPr>
            </w:pPr>
            <w:r>
              <w:rPr>
                <w:rFonts w:asciiTheme="minorHAnsi" w:hAnsiTheme="minorHAnsi"/>
              </w:rPr>
              <w:t xml:space="preserve">by using a </w:t>
            </w:r>
            <w:r w:rsidR="00C7037B" w:rsidRPr="00C7037B">
              <w:rPr>
                <w:rFonts w:asciiTheme="minorHAnsi" w:hAnsiTheme="minorHAnsi"/>
              </w:rPr>
              <w:t xml:space="preserve">blade - </w:t>
            </w:r>
            <w:r w:rsidR="00591AF6">
              <w:rPr>
                <w:rFonts w:asciiTheme="minorHAnsi" w:hAnsiTheme="minorHAnsi"/>
              </w:rPr>
              <w:t>shave-biopsy</w:t>
            </w:r>
            <w:r w:rsidR="00C7037B" w:rsidRPr="00C7037B">
              <w:rPr>
                <w:rFonts w:asciiTheme="minorHAnsi" w:hAnsiTheme="minorHAnsi"/>
              </w:rPr>
              <w:t xml:space="preserve">; </w:t>
            </w:r>
            <w:r w:rsidR="00063185">
              <w:rPr>
                <w:rFonts w:asciiTheme="minorHAnsi" w:hAnsiTheme="minorHAnsi"/>
              </w:rPr>
              <w:t xml:space="preserve">it </w:t>
            </w:r>
            <w:r w:rsidR="00821E1C">
              <w:rPr>
                <w:rFonts w:asciiTheme="minorHAnsi" w:hAnsiTheme="minorHAnsi"/>
              </w:rPr>
              <w:t xml:space="preserve">is </w:t>
            </w:r>
            <w:r w:rsidR="00C7037B" w:rsidRPr="00C7037B">
              <w:rPr>
                <w:rFonts w:asciiTheme="minorHAnsi" w:hAnsiTheme="minorHAnsi"/>
              </w:rPr>
              <w:t xml:space="preserve">performed in cases where </w:t>
            </w:r>
            <w:r w:rsidR="00C7037B" w:rsidRPr="000B4C41">
              <w:rPr>
                <w:rFonts w:asciiTheme="minorHAnsi" w:hAnsiTheme="minorHAnsi"/>
                <w:b/>
              </w:rPr>
              <w:t xml:space="preserve">the </w:t>
            </w:r>
            <w:r w:rsidR="00101F58" w:rsidRPr="00B776A5">
              <w:rPr>
                <w:rFonts w:asciiTheme="minorHAnsi" w:hAnsiTheme="minorHAnsi"/>
              </w:rPr>
              <w:t>presumptive</w:t>
            </w:r>
            <w:r w:rsidR="00101F58" w:rsidRPr="00C7037B">
              <w:rPr>
                <w:rFonts w:asciiTheme="minorHAnsi" w:hAnsiTheme="minorHAnsi"/>
              </w:rPr>
              <w:t xml:space="preserve"> </w:t>
            </w:r>
            <w:r w:rsidR="00C7037B" w:rsidRPr="00C7037B">
              <w:rPr>
                <w:rFonts w:asciiTheme="minorHAnsi" w:hAnsiTheme="minorHAnsi"/>
              </w:rPr>
              <w:t>changes are superficial, i</w:t>
            </w:r>
            <w:r w:rsidR="00063185">
              <w:rPr>
                <w:rFonts w:asciiTheme="minorHAnsi" w:hAnsiTheme="minorHAnsi"/>
              </w:rPr>
              <w:t>.</w:t>
            </w:r>
            <w:r w:rsidR="00C7037B" w:rsidRPr="00C7037B">
              <w:rPr>
                <w:rFonts w:asciiTheme="minorHAnsi" w:hAnsiTheme="minorHAnsi"/>
              </w:rPr>
              <w:t>e</w:t>
            </w:r>
            <w:r w:rsidR="00063185">
              <w:rPr>
                <w:rFonts w:asciiTheme="minorHAnsi" w:hAnsiTheme="minorHAnsi"/>
              </w:rPr>
              <w:t>.</w:t>
            </w:r>
            <w:r w:rsidR="00C7037B" w:rsidRPr="00C7037B">
              <w:rPr>
                <w:rFonts w:asciiTheme="minorHAnsi" w:hAnsiTheme="minorHAnsi"/>
              </w:rPr>
              <w:t xml:space="preserve"> limited to the epidermis and papillary layer of the dermis;</w:t>
            </w:r>
          </w:p>
          <w:p w:rsidR="00063185" w:rsidRDefault="0030460F" w:rsidP="0047613C">
            <w:pPr>
              <w:pStyle w:val="ad"/>
              <w:numPr>
                <w:ilvl w:val="0"/>
                <w:numId w:val="9"/>
              </w:numPr>
              <w:rPr>
                <w:rFonts w:asciiTheme="minorHAnsi" w:hAnsiTheme="minorHAnsi"/>
              </w:rPr>
            </w:pPr>
            <w:r>
              <w:rPr>
                <w:rFonts w:asciiTheme="minorHAnsi" w:hAnsiTheme="minorHAnsi"/>
              </w:rPr>
              <w:t xml:space="preserve">by using </w:t>
            </w:r>
            <w:r w:rsidR="00491D27">
              <w:rPr>
                <w:rFonts w:asciiTheme="minorHAnsi" w:hAnsiTheme="minorHAnsi"/>
              </w:rPr>
              <w:t xml:space="preserve"> the </w:t>
            </w:r>
            <w:r w:rsidR="00926AEA" w:rsidRPr="00926AEA">
              <w:rPr>
                <w:rFonts w:asciiTheme="minorHAnsi" w:hAnsiTheme="minorHAnsi"/>
              </w:rPr>
              <w:t xml:space="preserve">coagulator loop </w:t>
            </w:r>
            <w:r w:rsidR="00926AEA">
              <w:rPr>
                <w:rFonts w:asciiTheme="minorHAnsi" w:hAnsiTheme="minorHAnsi"/>
              </w:rPr>
              <w:t>or</w:t>
            </w:r>
            <w:r w:rsidR="00B63AC2" w:rsidRPr="00B63AC2">
              <w:rPr>
                <w:rFonts w:asciiTheme="minorHAnsi" w:hAnsiTheme="minorHAnsi"/>
              </w:rPr>
              <w:t xml:space="preserve"> radiofrequency surgical apparatus</w:t>
            </w:r>
            <w:r w:rsidR="006D684F">
              <w:t xml:space="preserve"> </w:t>
            </w:r>
            <w:r w:rsidR="006D684F" w:rsidRPr="006D684F">
              <w:rPr>
                <w:rFonts w:asciiTheme="minorHAnsi" w:hAnsiTheme="minorHAnsi"/>
              </w:rPr>
              <w:t>in the regime of tissue cutting</w:t>
            </w:r>
            <w:r w:rsidR="00642EF4">
              <w:rPr>
                <w:rFonts w:asciiTheme="minorHAnsi" w:hAnsiTheme="minorHAnsi"/>
              </w:rPr>
              <w:t xml:space="preserve"> is </w:t>
            </w:r>
            <w:r w:rsidR="00642EF4" w:rsidRPr="00642EF4">
              <w:rPr>
                <w:rFonts w:asciiTheme="minorHAnsi" w:hAnsiTheme="minorHAnsi"/>
              </w:rPr>
              <w:t xml:space="preserve"> </w:t>
            </w:r>
            <w:r w:rsidR="00DC7C50" w:rsidRPr="00DC7C50">
              <w:rPr>
                <w:rFonts w:asciiTheme="minorHAnsi" w:hAnsiTheme="minorHAnsi"/>
              </w:rPr>
              <w:t xml:space="preserve">characteristic </w:t>
            </w:r>
            <w:r w:rsidR="00DC7C50">
              <w:rPr>
                <w:rFonts w:asciiTheme="minorHAnsi" w:hAnsiTheme="minorHAnsi"/>
              </w:rPr>
              <w:t xml:space="preserve">for a </w:t>
            </w:r>
            <w:r w:rsidR="00642EF4" w:rsidRPr="00642EF4">
              <w:rPr>
                <w:rFonts w:asciiTheme="minorHAnsi" w:hAnsiTheme="minorHAnsi"/>
              </w:rPr>
              <w:t>loop biopsy</w:t>
            </w:r>
            <w:r w:rsidR="00642EF4">
              <w:t xml:space="preserve"> </w:t>
            </w:r>
            <w:r w:rsidR="00642EF4" w:rsidRPr="00642EF4">
              <w:rPr>
                <w:rFonts w:asciiTheme="minorHAnsi" w:hAnsiTheme="minorHAnsi"/>
              </w:rPr>
              <w:t xml:space="preserve">(leads to thermal microburns of </w:t>
            </w:r>
            <w:r w:rsidR="002871F4">
              <w:rPr>
                <w:rFonts w:asciiTheme="minorHAnsi" w:hAnsiTheme="minorHAnsi"/>
              </w:rPr>
              <w:t xml:space="preserve">the </w:t>
            </w:r>
            <w:r w:rsidR="00B769C9" w:rsidRPr="00F00555">
              <w:rPr>
                <w:rFonts w:ascii="Arial" w:hAnsi="Arial" w:cs="Arial"/>
                <w:color w:val="202122"/>
                <w:sz w:val="21"/>
                <w:szCs w:val="21"/>
                <w:shd w:val="clear" w:color="auto" w:fill="FFFFFF"/>
              </w:rPr>
              <w:t>bioptic material</w:t>
            </w:r>
            <w:r w:rsidR="002871F4">
              <w:rPr>
                <w:rFonts w:asciiTheme="minorHAnsi" w:hAnsiTheme="minorHAnsi"/>
              </w:rPr>
              <w:t xml:space="preserve"> </w:t>
            </w:r>
            <w:r w:rsidR="00642EF4" w:rsidRPr="00642EF4">
              <w:rPr>
                <w:rFonts w:asciiTheme="minorHAnsi" w:hAnsiTheme="minorHAnsi"/>
              </w:rPr>
              <w:t>edges);</w:t>
            </w:r>
          </w:p>
          <w:p w:rsidR="00C70391" w:rsidRDefault="00C70391" w:rsidP="00C70391">
            <w:pPr>
              <w:rPr>
                <w:rFonts w:asciiTheme="minorHAnsi" w:hAnsiTheme="minorHAnsi"/>
              </w:rPr>
            </w:pPr>
          </w:p>
          <w:p w:rsidR="00C70391" w:rsidRDefault="00C70391" w:rsidP="00C70391">
            <w:pPr>
              <w:rPr>
                <w:rFonts w:asciiTheme="minorHAnsi" w:hAnsiTheme="minorHAnsi"/>
              </w:rPr>
            </w:pPr>
          </w:p>
          <w:p w:rsidR="00C70391" w:rsidRDefault="00C70391" w:rsidP="00C70391">
            <w:pPr>
              <w:rPr>
                <w:rFonts w:asciiTheme="minorHAnsi" w:hAnsiTheme="minorHAnsi"/>
              </w:rPr>
            </w:pPr>
          </w:p>
          <w:p w:rsidR="00C70391" w:rsidRDefault="00C70391" w:rsidP="00C70391">
            <w:pPr>
              <w:rPr>
                <w:rFonts w:asciiTheme="minorHAnsi" w:hAnsiTheme="minorHAnsi"/>
              </w:rPr>
            </w:pPr>
          </w:p>
          <w:p w:rsidR="00C70391" w:rsidRDefault="00C70391" w:rsidP="00C70391">
            <w:pPr>
              <w:rPr>
                <w:rFonts w:asciiTheme="minorHAnsi" w:hAnsiTheme="minorHAnsi"/>
              </w:rPr>
            </w:pPr>
          </w:p>
          <w:p w:rsidR="00C70391" w:rsidRDefault="00C70391" w:rsidP="00C70391">
            <w:pPr>
              <w:rPr>
                <w:rFonts w:asciiTheme="minorHAnsi" w:hAnsiTheme="minorHAnsi"/>
              </w:rPr>
            </w:pPr>
          </w:p>
          <w:p w:rsidR="00C70391" w:rsidRPr="00C70391" w:rsidRDefault="00C70391" w:rsidP="00C70391">
            <w:pPr>
              <w:rPr>
                <w:rFonts w:asciiTheme="minorHAnsi" w:hAnsiTheme="minorHAnsi"/>
              </w:rPr>
            </w:pPr>
          </w:p>
          <w:p w:rsidR="001417AC" w:rsidRPr="001569A8" w:rsidRDefault="00C70391" w:rsidP="001569A8">
            <w:pPr>
              <w:pStyle w:val="ad"/>
              <w:numPr>
                <w:ilvl w:val="0"/>
                <w:numId w:val="9"/>
              </w:numPr>
              <w:rPr>
                <w:rFonts w:asciiTheme="minorHAnsi" w:hAnsiTheme="minorHAnsi"/>
              </w:rPr>
            </w:pPr>
            <w:r w:rsidRPr="001569A8">
              <w:rPr>
                <w:rFonts w:asciiTheme="minorHAnsi" w:hAnsiTheme="minorHAnsi"/>
              </w:rPr>
              <w:t xml:space="preserve">circumcision </w:t>
            </w:r>
            <w:r w:rsidR="0074233F" w:rsidRPr="001569A8">
              <w:rPr>
                <w:rFonts w:asciiTheme="minorHAnsi" w:hAnsiTheme="minorHAnsi"/>
              </w:rPr>
              <w:t xml:space="preserve">by using the </w:t>
            </w:r>
            <w:r w:rsidRPr="001569A8">
              <w:rPr>
                <w:rFonts w:asciiTheme="minorHAnsi" w:hAnsiTheme="minorHAnsi"/>
              </w:rPr>
              <w:t xml:space="preserve">ophthalmic scissors (for benign </w:t>
            </w:r>
            <w:r w:rsidR="002871F4" w:rsidRPr="001569A8">
              <w:rPr>
                <w:rFonts w:asciiTheme="minorHAnsi" w:hAnsiTheme="minorHAnsi"/>
              </w:rPr>
              <w:t xml:space="preserve">skin neoplasms </w:t>
            </w:r>
            <w:r w:rsidR="006F203F">
              <w:rPr>
                <w:rFonts w:asciiTheme="minorHAnsi" w:hAnsiTheme="minorHAnsi"/>
              </w:rPr>
              <w:t>on the stalk</w:t>
            </w:r>
            <w:r w:rsidRPr="001569A8">
              <w:rPr>
                <w:rFonts w:asciiTheme="minorHAnsi" w:hAnsiTheme="minorHAnsi"/>
              </w:rPr>
              <w:t>);</w:t>
            </w:r>
          </w:p>
          <w:p w:rsidR="001569A8" w:rsidRDefault="00105389" w:rsidP="005F5AE9">
            <w:pPr>
              <w:pStyle w:val="ad"/>
              <w:numPr>
                <w:ilvl w:val="0"/>
                <w:numId w:val="9"/>
              </w:numPr>
              <w:rPr>
                <w:rFonts w:asciiTheme="minorHAnsi" w:hAnsiTheme="minorHAnsi"/>
              </w:rPr>
            </w:pPr>
            <w:r w:rsidRPr="00105389">
              <w:rPr>
                <w:rFonts w:asciiTheme="minorHAnsi" w:hAnsiTheme="minorHAnsi"/>
              </w:rPr>
              <w:t xml:space="preserve">scraping </w:t>
            </w:r>
            <w:r w:rsidR="0049425F">
              <w:rPr>
                <w:rFonts w:asciiTheme="minorHAnsi" w:hAnsiTheme="minorHAnsi"/>
              </w:rPr>
              <w:t xml:space="preserve"> </w:t>
            </w:r>
            <w:r w:rsidR="0049425F" w:rsidRPr="001569A8">
              <w:rPr>
                <w:rFonts w:asciiTheme="minorHAnsi" w:hAnsiTheme="minorHAnsi"/>
              </w:rPr>
              <w:t xml:space="preserve">by using </w:t>
            </w:r>
            <w:r w:rsidR="0049425F">
              <w:rPr>
                <w:rFonts w:ascii="Arial" w:hAnsi="Arial" w:cs="Arial"/>
                <w:color w:val="4D5156"/>
                <w:sz w:val="21"/>
                <w:szCs w:val="21"/>
                <w:shd w:val="clear" w:color="auto" w:fill="FFFFFF"/>
              </w:rPr>
              <w:t> </w:t>
            </w:r>
            <w:r w:rsidR="00B840CC">
              <w:rPr>
                <w:rFonts w:ascii="Arial" w:hAnsi="Arial" w:cs="Arial"/>
                <w:color w:val="4D5156"/>
                <w:sz w:val="21"/>
                <w:szCs w:val="21"/>
                <w:shd w:val="clear" w:color="auto" w:fill="FFFFFF"/>
              </w:rPr>
              <w:t xml:space="preserve">the </w:t>
            </w:r>
            <w:r w:rsidR="0049425F">
              <w:rPr>
                <w:rStyle w:val="aa"/>
                <w:rFonts w:ascii="Arial" w:hAnsi="Arial" w:cs="Arial"/>
                <w:b/>
                <w:bCs/>
                <w:i w:val="0"/>
                <w:iCs w:val="0"/>
                <w:color w:val="5F6368"/>
                <w:sz w:val="21"/>
                <w:szCs w:val="21"/>
                <w:shd w:val="clear" w:color="auto" w:fill="FFFFFF"/>
              </w:rPr>
              <w:t>Folkman's spoon</w:t>
            </w:r>
            <w:r w:rsidR="0049425F" w:rsidRPr="00105389">
              <w:rPr>
                <w:rFonts w:asciiTheme="minorHAnsi" w:hAnsiTheme="minorHAnsi"/>
              </w:rPr>
              <w:t xml:space="preserve"> </w:t>
            </w:r>
            <w:r w:rsidRPr="00105389">
              <w:rPr>
                <w:rFonts w:asciiTheme="minorHAnsi" w:hAnsiTheme="minorHAnsi"/>
              </w:rPr>
              <w:t xml:space="preserve">(curette) - curettage (practically </w:t>
            </w:r>
            <w:r w:rsidR="00AC451B">
              <w:rPr>
                <w:rFonts w:asciiTheme="minorHAnsi" w:hAnsiTheme="minorHAnsi"/>
              </w:rPr>
              <w:t xml:space="preserve">is </w:t>
            </w:r>
            <w:r w:rsidRPr="00105389">
              <w:rPr>
                <w:rFonts w:asciiTheme="minorHAnsi" w:hAnsiTheme="minorHAnsi"/>
              </w:rPr>
              <w:t>not used due to severe tissue</w:t>
            </w:r>
            <w:r w:rsidR="005F5AE9">
              <w:t xml:space="preserve"> </w:t>
            </w:r>
            <w:r w:rsidR="005F5AE9" w:rsidRPr="005F5AE9">
              <w:rPr>
                <w:rFonts w:asciiTheme="minorHAnsi" w:hAnsiTheme="minorHAnsi"/>
              </w:rPr>
              <w:t>injuries</w:t>
            </w:r>
            <w:r w:rsidRPr="00105389">
              <w:rPr>
                <w:rFonts w:asciiTheme="minorHAnsi" w:hAnsiTheme="minorHAnsi"/>
              </w:rPr>
              <w:t>)</w:t>
            </w:r>
          </w:p>
          <w:p w:rsidR="00F40B07" w:rsidRDefault="00F40B07" w:rsidP="00F40B07">
            <w:pPr>
              <w:rPr>
                <w:rFonts w:asciiTheme="minorHAnsi" w:hAnsiTheme="minorHAnsi"/>
              </w:rPr>
            </w:pPr>
          </w:p>
          <w:p w:rsidR="00F40B07" w:rsidRDefault="00F40B07" w:rsidP="00F40B07">
            <w:pPr>
              <w:rPr>
                <w:rFonts w:asciiTheme="minorHAnsi" w:hAnsiTheme="minorHAnsi"/>
              </w:rPr>
            </w:pPr>
          </w:p>
          <w:p w:rsidR="00F40B07" w:rsidRDefault="00F40B07" w:rsidP="00F40B07">
            <w:pPr>
              <w:rPr>
                <w:rFonts w:asciiTheme="minorHAnsi" w:hAnsiTheme="minorHAnsi"/>
              </w:rPr>
            </w:pPr>
          </w:p>
          <w:p w:rsidR="00F40B07" w:rsidRDefault="00B840CC" w:rsidP="00011958">
            <w:pPr>
              <w:rPr>
                <w:rFonts w:asciiTheme="minorHAnsi" w:hAnsiTheme="minorHAnsi"/>
              </w:rPr>
            </w:pPr>
            <w:r w:rsidRPr="00B840CC">
              <w:rPr>
                <w:rFonts w:asciiTheme="minorHAnsi" w:hAnsiTheme="minorHAnsi"/>
              </w:rPr>
              <w:t xml:space="preserve">The choice of biopsy method should be based on both the </w:t>
            </w:r>
            <w:r w:rsidR="00B776A5" w:rsidRPr="00B776A5">
              <w:rPr>
                <w:rFonts w:asciiTheme="minorHAnsi" w:hAnsiTheme="minorHAnsi"/>
              </w:rPr>
              <w:t xml:space="preserve">presumptive </w:t>
            </w:r>
            <w:r w:rsidRPr="00B840CC">
              <w:rPr>
                <w:rFonts w:asciiTheme="minorHAnsi" w:hAnsiTheme="minorHAnsi"/>
              </w:rPr>
              <w:t xml:space="preserve">clinical diagnosis and the </w:t>
            </w:r>
            <w:r w:rsidR="00366AB7">
              <w:rPr>
                <w:rFonts w:asciiTheme="minorHAnsi" w:hAnsiTheme="minorHAnsi"/>
              </w:rPr>
              <w:t xml:space="preserve">evaluation </w:t>
            </w:r>
            <w:r w:rsidR="003B0C6C">
              <w:rPr>
                <w:rFonts w:asciiTheme="minorHAnsi" w:hAnsiTheme="minorHAnsi"/>
              </w:rPr>
              <w:t>of the localization</w:t>
            </w:r>
            <w:r w:rsidRPr="00B840CC">
              <w:rPr>
                <w:rFonts w:asciiTheme="minorHAnsi" w:hAnsiTheme="minorHAnsi"/>
              </w:rPr>
              <w:t xml:space="preserve">, size and </w:t>
            </w:r>
            <w:r w:rsidR="008A1B61">
              <w:rPr>
                <w:rFonts w:asciiTheme="minorHAnsi" w:hAnsiTheme="minorHAnsi"/>
              </w:rPr>
              <w:t xml:space="preserve">focal </w:t>
            </w:r>
            <w:r w:rsidRPr="00B840CC">
              <w:rPr>
                <w:rFonts w:asciiTheme="minorHAnsi" w:hAnsiTheme="minorHAnsi"/>
              </w:rPr>
              <w:t xml:space="preserve">depth of </w:t>
            </w:r>
            <w:r w:rsidR="00011958">
              <w:rPr>
                <w:rFonts w:asciiTheme="minorHAnsi" w:hAnsiTheme="minorHAnsi"/>
              </w:rPr>
              <w:t xml:space="preserve">skin </w:t>
            </w:r>
            <w:r w:rsidRPr="00B840CC">
              <w:rPr>
                <w:rFonts w:asciiTheme="minorHAnsi" w:hAnsiTheme="minorHAnsi"/>
              </w:rPr>
              <w:t>lesion</w:t>
            </w:r>
            <w:r w:rsidR="00011958">
              <w:rPr>
                <w:rFonts w:asciiTheme="minorHAnsi" w:hAnsiTheme="minorHAnsi"/>
              </w:rPr>
              <w:t>s</w:t>
            </w:r>
            <w:r w:rsidRPr="00B840CC">
              <w:rPr>
                <w:rFonts w:asciiTheme="minorHAnsi" w:hAnsiTheme="minorHAnsi"/>
              </w:rPr>
              <w:t>.</w:t>
            </w:r>
          </w:p>
          <w:p w:rsidR="00E8331C" w:rsidRDefault="00E8331C" w:rsidP="00011958">
            <w:pPr>
              <w:rPr>
                <w:rFonts w:asciiTheme="minorHAnsi" w:hAnsiTheme="minorHAnsi"/>
              </w:rPr>
            </w:pPr>
          </w:p>
          <w:p w:rsidR="00E8331C" w:rsidRDefault="00E8331C" w:rsidP="00011958">
            <w:pPr>
              <w:rPr>
                <w:rFonts w:asciiTheme="minorHAnsi" w:hAnsiTheme="minorHAnsi"/>
              </w:rPr>
            </w:pPr>
          </w:p>
          <w:p w:rsidR="00E8331C" w:rsidRDefault="00E8331C" w:rsidP="00011958">
            <w:pPr>
              <w:rPr>
                <w:rFonts w:asciiTheme="minorHAnsi" w:hAnsiTheme="minorHAnsi"/>
              </w:rPr>
            </w:pPr>
          </w:p>
          <w:p w:rsidR="00E8331C" w:rsidRDefault="00AC451B" w:rsidP="00226964">
            <w:pPr>
              <w:rPr>
                <w:rFonts w:asciiTheme="minorHAnsi" w:hAnsiTheme="minorHAnsi"/>
              </w:rPr>
            </w:pPr>
            <w:r w:rsidRPr="00AC451B">
              <w:rPr>
                <w:rFonts w:asciiTheme="minorHAnsi" w:hAnsiTheme="minorHAnsi"/>
              </w:rPr>
              <w:t xml:space="preserve">For skin biopsy, it is important to choose the </w:t>
            </w:r>
            <w:r w:rsidR="006143DB">
              <w:rPr>
                <w:rFonts w:asciiTheme="minorHAnsi" w:hAnsiTheme="minorHAnsi"/>
              </w:rPr>
              <w:t xml:space="preserve">most </w:t>
            </w:r>
            <w:r w:rsidRPr="00AC451B">
              <w:rPr>
                <w:rFonts w:asciiTheme="minorHAnsi" w:hAnsiTheme="minorHAnsi"/>
              </w:rPr>
              <w:t xml:space="preserve">optimal </w:t>
            </w:r>
            <w:r w:rsidR="006143DB">
              <w:rPr>
                <w:rFonts w:asciiTheme="minorHAnsi" w:hAnsiTheme="minorHAnsi"/>
              </w:rPr>
              <w:t xml:space="preserve">location </w:t>
            </w:r>
            <w:r w:rsidRPr="00AC451B">
              <w:rPr>
                <w:rFonts w:asciiTheme="minorHAnsi" w:hAnsiTheme="minorHAnsi"/>
              </w:rPr>
              <w:t xml:space="preserve">in terms of the nature </w:t>
            </w:r>
            <w:r w:rsidR="00C42449">
              <w:rPr>
                <w:rFonts w:asciiTheme="minorHAnsi" w:hAnsiTheme="minorHAnsi"/>
              </w:rPr>
              <w:t xml:space="preserve">and manifestations </w:t>
            </w:r>
            <w:r w:rsidRPr="00AC451B">
              <w:rPr>
                <w:rFonts w:asciiTheme="minorHAnsi" w:hAnsiTheme="minorHAnsi"/>
              </w:rPr>
              <w:t xml:space="preserve">of the pathological process, the convenience </w:t>
            </w:r>
            <w:r w:rsidR="00764EEC">
              <w:rPr>
                <w:rFonts w:asciiTheme="minorHAnsi" w:hAnsiTheme="minorHAnsi"/>
              </w:rPr>
              <w:t xml:space="preserve">for </w:t>
            </w:r>
            <w:r w:rsidRPr="00AC451B">
              <w:rPr>
                <w:rFonts w:asciiTheme="minorHAnsi" w:hAnsiTheme="minorHAnsi"/>
              </w:rPr>
              <w:t>material</w:t>
            </w:r>
            <w:r w:rsidR="00764EEC">
              <w:rPr>
                <w:rFonts w:asciiTheme="minorHAnsi" w:hAnsiTheme="minorHAnsi"/>
              </w:rPr>
              <w:t xml:space="preserve"> extraction</w:t>
            </w:r>
            <w:r w:rsidRPr="00AC451B">
              <w:rPr>
                <w:rFonts w:asciiTheme="minorHAnsi" w:hAnsiTheme="minorHAnsi"/>
              </w:rPr>
              <w:t>, postoperative wound healing and cosmetic</w:t>
            </w:r>
            <w:r w:rsidR="001E2DA9">
              <w:rPr>
                <w:rFonts w:asciiTheme="minorHAnsi" w:hAnsiTheme="minorHAnsi"/>
              </w:rPr>
              <w:t xml:space="preserve"> effects</w:t>
            </w:r>
            <w:r w:rsidRPr="00AC451B">
              <w:rPr>
                <w:rFonts w:asciiTheme="minorHAnsi" w:hAnsiTheme="minorHAnsi"/>
              </w:rPr>
              <w:t xml:space="preserve">. It is necessary to take into </w:t>
            </w:r>
            <w:r w:rsidR="00226964">
              <w:rPr>
                <w:rFonts w:asciiTheme="minorHAnsi" w:hAnsiTheme="minorHAnsi"/>
              </w:rPr>
              <w:t xml:space="preserve">consideration </w:t>
            </w:r>
            <w:r w:rsidRPr="00AC451B">
              <w:rPr>
                <w:rFonts w:asciiTheme="minorHAnsi" w:hAnsiTheme="minorHAnsi"/>
              </w:rPr>
              <w:t>the fact of previous external treatment</w:t>
            </w:r>
            <w:r w:rsidR="00226964">
              <w:rPr>
                <w:rFonts w:asciiTheme="minorHAnsi" w:hAnsiTheme="minorHAnsi"/>
              </w:rPr>
              <w:t>.</w:t>
            </w:r>
          </w:p>
          <w:p w:rsidR="00392DEE" w:rsidRDefault="00392DEE" w:rsidP="00226964">
            <w:pPr>
              <w:rPr>
                <w:rFonts w:asciiTheme="minorHAnsi" w:hAnsiTheme="minorHAnsi"/>
              </w:rPr>
            </w:pPr>
          </w:p>
          <w:p w:rsidR="00392DEE" w:rsidRDefault="00392DEE" w:rsidP="00D77EF6">
            <w:pPr>
              <w:rPr>
                <w:rFonts w:asciiTheme="minorHAnsi" w:hAnsiTheme="minorHAnsi"/>
              </w:rPr>
            </w:pPr>
            <w:r w:rsidRPr="00392DEE">
              <w:rPr>
                <w:rFonts w:asciiTheme="minorHAnsi" w:hAnsiTheme="minorHAnsi"/>
              </w:rPr>
              <w:t>Depending on which element is typical for this lesion, it is advisable to perform a biopsy of the element that has just appeared ("fresh") or, conversely, long-term existing ("old").</w:t>
            </w:r>
            <w:r w:rsidR="00B530B4">
              <w:t xml:space="preserve"> </w:t>
            </w:r>
            <w:r w:rsidR="00B530B4" w:rsidRPr="00B530B4">
              <w:rPr>
                <w:rFonts w:asciiTheme="minorHAnsi" w:hAnsiTheme="minorHAnsi"/>
              </w:rPr>
              <w:t xml:space="preserve">For example, in </w:t>
            </w:r>
            <w:r w:rsidR="00871EE5">
              <w:rPr>
                <w:rFonts w:asciiTheme="minorHAnsi" w:hAnsiTheme="minorHAnsi"/>
              </w:rPr>
              <w:t xml:space="preserve">cases of </w:t>
            </w:r>
            <w:r w:rsidR="00B530B4" w:rsidRPr="00B530B4">
              <w:rPr>
                <w:rFonts w:asciiTheme="minorHAnsi" w:hAnsiTheme="minorHAnsi"/>
              </w:rPr>
              <w:t xml:space="preserve">vesicular dermatoses </w:t>
            </w:r>
            <w:r w:rsidR="00F324C4" w:rsidRPr="00B530B4">
              <w:rPr>
                <w:rFonts w:asciiTheme="minorHAnsi" w:hAnsiTheme="minorHAnsi"/>
              </w:rPr>
              <w:t xml:space="preserve">is required </w:t>
            </w:r>
            <w:r w:rsidR="00B530B4" w:rsidRPr="00B530B4">
              <w:rPr>
                <w:rFonts w:asciiTheme="minorHAnsi" w:hAnsiTheme="minorHAnsi"/>
              </w:rPr>
              <w:t xml:space="preserve">a biopsy of the "fresh" element (still at the stage of the evolving spot), and in </w:t>
            </w:r>
            <w:r w:rsidR="008C5DE9">
              <w:rPr>
                <w:rFonts w:asciiTheme="minorHAnsi" w:hAnsiTheme="minorHAnsi"/>
              </w:rPr>
              <w:t xml:space="preserve">cases of </w:t>
            </w:r>
            <w:r w:rsidR="00B530B4" w:rsidRPr="00B530B4">
              <w:rPr>
                <w:rFonts w:asciiTheme="minorHAnsi" w:hAnsiTheme="minorHAnsi"/>
              </w:rPr>
              <w:t>lymphoproliferative dis</w:t>
            </w:r>
            <w:r w:rsidR="00CB26D7">
              <w:rPr>
                <w:rFonts w:asciiTheme="minorHAnsi" w:hAnsiTheme="minorHAnsi"/>
              </w:rPr>
              <w:t>eases</w:t>
            </w:r>
            <w:r w:rsidR="00B530B4" w:rsidRPr="00B530B4">
              <w:rPr>
                <w:rFonts w:asciiTheme="minorHAnsi" w:hAnsiTheme="minorHAnsi"/>
              </w:rPr>
              <w:t xml:space="preserve"> (in particular, lymphoma), skin ca</w:t>
            </w:r>
            <w:r w:rsidR="00CB26D7">
              <w:rPr>
                <w:rFonts w:asciiTheme="minorHAnsi" w:hAnsiTheme="minorHAnsi"/>
              </w:rPr>
              <w:t xml:space="preserve">ncer and granulomatous changes </w:t>
            </w:r>
            <w:r w:rsidR="00CB26D7" w:rsidRPr="00B530B4">
              <w:rPr>
                <w:rFonts w:asciiTheme="minorHAnsi" w:hAnsiTheme="minorHAnsi"/>
              </w:rPr>
              <w:t>is required</w:t>
            </w:r>
            <w:r w:rsidR="00B530B4" w:rsidRPr="00B530B4">
              <w:rPr>
                <w:rFonts w:asciiTheme="minorHAnsi" w:hAnsiTheme="minorHAnsi"/>
              </w:rPr>
              <w:t xml:space="preserve"> only the "old"</w:t>
            </w:r>
            <w:r w:rsidR="00A73B03">
              <w:rPr>
                <w:rFonts w:asciiTheme="minorHAnsi" w:hAnsiTheme="minorHAnsi"/>
              </w:rPr>
              <w:t xml:space="preserve"> </w:t>
            </w:r>
            <w:r w:rsidR="00207FE5">
              <w:rPr>
                <w:rFonts w:asciiTheme="minorHAnsi" w:hAnsiTheme="minorHAnsi"/>
              </w:rPr>
              <w:t>element of a biopsy.</w:t>
            </w:r>
            <w:r w:rsidR="00A73B03">
              <w:t xml:space="preserve"> </w:t>
            </w:r>
            <w:r w:rsidR="00A73B03" w:rsidRPr="00A73B03">
              <w:rPr>
                <w:rFonts w:asciiTheme="minorHAnsi" w:hAnsiTheme="minorHAnsi"/>
              </w:rPr>
              <w:t>In this case, the tumor tissue should be excised not in the center of the</w:t>
            </w:r>
            <w:r w:rsidR="00D77EF6">
              <w:rPr>
                <w:rFonts w:asciiTheme="minorHAnsi" w:hAnsiTheme="minorHAnsi"/>
              </w:rPr>
              <w:t xml:space="preserve"> neoplasm</w:t>
            </w:r>
            <w:r w:rsidR="00A73B03" w:rsidRPr="00A73B03">
              <w:rPr>
                <w:rFonts w:asciiTheme="minorHAnsi" w:hAnsiTheme="minorHAnsi"/>
              </w:rPr>
              <w:t>, but from the periphery.</w:t>
            </w:r>
          </w:p>
          <w:p w:rsidR="000D3386" w:rsidRDefault="000D3386" w:rsidP="00D77EF6">
            <w:pPr>
              <w:rPr>
                <w:rFonts w:asciiTheme="minorHAnsi" w:hAnsiTheme="minorHAnsi"/>
              </w:rPr>
            </w:pPr>
          </w:p>
          <w:p w:rsidR="000D3386" w:rsidRDefault="000D3386" w:rsidP="00D77EF6">
            <w:pPr>
              <w:rPr>
                <w:rFonts w:asciiTheme="minorHAnsi" w:hAnsiTheme="minorHAnsi"/>
              </w:rPr>
            </w:pPr>
          </w:p>
          <w:p w:rsidR="000D3386" w:rsidRDefault="00486306" w:rsidP="002F23D2">
            <w:pPr>
              <w:rPr>
                <w:rFonts w:asciiTheme="minorHAnsi" w:hAnsiTheme="minorHAnsi"/>
              </w:rPr>
            </w:pPr>
            <w:r w:rsidRPr="00486306">
              <w:rPr>
                <w:rFonts w:asciiTheme="minorHAnsi" w:hAnsiTheme="minorHAnsi"/>
              </w:rPr>
              <w:t>In some cases, it is a</w:t>
            </w:r>
            <w:r w:rsidR="004C4273">
              <w:rPr>
                <w:rFonts w:asciiTheme="minorHAnsi" w:hAnsiTheme="minorHAnsi"/>
              </w:rPr>
              <w:t xml:space="preserve">ppropriate </w:t>
            </w:r>
            <w:r w:rsidRPr="00486306">
              <w:rPr>
                <w:rFonts w:asciiTheme="minorHAnsi" w:hAnsiTheme="minorHAnsi"/>
              </w:rPr>
              <w:t xml:space="preserve">to </w:t>
            </w:r>
            <w:r w:rsidR="00D6418F">
              <w:rPr>
                <w:rFonts w:asciiTheme="minorHAnsi" w:hAnsiTheme="minorHAnsi"/>
              </w:rPr>
              <w:t>perform</w:t>
            </w:r>
            <w:r w:rsidR="00CA36E8">
              <w:rPr>
                <w:rFonts w:asciiTheme="minorHAnsi" w:hAnsiTheme="minorHAnsi"/>
              </w:rPr>
              <w:t xml:space="preserve"> a</w:t>
            </w:r>
            <w:r w:rsidR="00D6418F">
              <w:rPr>
                <w:rFonts w:asciiTheme="minorHAnsi" w:hAnsiTheme="minorHAnsi"/>
              </w:rPr>
              <w:t xml:space="preserve"> simultaneous excision </w:t>
            </w:r>
            <w:r w:rsidR="0041396C">
              <w:rPr>
                <w:rFonts w:asciiTheme="minorHAnsi" w:hAnsiTheme="minorHAnsi"/>
              </w:rPr>
              <w:t xml:space="preserve">of </w:t>
            </w:r>
            <w:r w:rsidRPr="00486306">
              <w:rPr>
                <w:rFonts w:asciiTheme="minorHAnsi" w:hAnsiTheme="minorHAnsi"/>
              </w:rPr>
              <w:t xml:space="preserve">several foci of </w:t>
            </w:r>
            <w:r w:rsidR="001A544C">
              <w:rPr>
                <w:rFonts w:asciiTheme="minorHAnsi" w:hAnsiTheme="minorHAnsi"/>
              </w:rPr>
              <w:t xml:space="preserve">a </w:t>
            </w:r>
            <w:r w:rsidRPr="00486306">
              <w:rPr>
                <w:rFonts w:asciiTheme="minorHAnsi" w:hAnsiTheme="minorHAnsi"/>
              </w:rPr>
              <w:t>skin</w:t>
            </w:r>
            <w:r w:rsidR="00866544">
              <w:rPr>
                <w:rFonts w:asciiTheme="minorHAnsi" w:hAnsiTheme="minorHAnsi"/>
              </w:rPr>
              <w:t xml:space="preserve"> lesion</w:t>
            </w:r>
            <w:r w:rsidR="004D11B1">
              <w:rPr>
                <w:rFonts w:asciiTheme="minorHAnsi" w:hAnsiTheme="minorHAnsi"/>
              </w:rPr>
              <w:t xml:space="preserve">, which are </w:t>
            </w:r>
            <w:r w:rsidRPr="00486306">
              <w:rPr>
                <w:rFonts w:asciiTheme="minorHAnsi" w:hAnsiTheme="minorHAnsi"/>
              </w:rPr>
              <w:t>represented either by different types of rash elements (</w:t>
            </w:r>
            <w:r w:rsidR="004238BB">
              <w:rPr>
                <w:rFonts w:asciiTheme="minorHAnsi" w:hAnsiTheme="minorHAnsi"/>
              </w:rPr>
              <w:t>vesicles</w:t>
            </w:r>
            <w:r w:rsidRPr="00486306">
              <w:rPr>
                <w:rFonts w:asciiTheme="minorHAnsi" w:hAnsiTheme="minorHAnsi"/>
              </w:rPr>
              <w:t xml:space="preserve">, nodules, spots), or </w:t>
            </w:r>
            <w:r w:rsidR="007D5B10">
              <w:rPr>
                <w:rFonts w:asciiTheme="minorHAnsi" w:hAnsiTheme="minorHAnsi"/>
              </w:rPr>
              <w:t xml:space="preserve">identical </w:t>
            </w:r>
            <w:r w:rsidRPr="00486306">
              <w:rPr>
                <w:rFonts w:asciiTheme="minorHAnsi" w:hAnsiTheme="minorHAnsi"/>
              </w:rPr>
              <w:t xml:space="preserve">elements that are at different stages of </w:t>
            </w:r>
            <w:r w:rsidR="00F37524">
              <w:rPr>
                <w:rFonts w:asciiTheme="minorHAnsi" w:hAnsiTheme="minorHAnsi"/>
              </w:rPr>
              <w:t xml:space="preserve">its </w:t>
            </w:r>
            <w:r w:rsidRPr="00486306">
              <w:rPr>
                <w:rFonts w:asciiTheme="minorHAnsi" w:hAnsiTheme="minorHAnsi"/>
              </w:rPr>
              <w:t>evolution.</w:t>
            </w:r>
            <w:r w:rsidR="004D2304">
              <w:t xml:space="preserve"> </w:t>
            </w:r>
            <w:r w:rsidR="006414A2">
              <w:rPr>
                <w:rFonts w:asciiTheme="minorHAnsi" w:hAnsiTheme="minorHAnsi"/>
              </w:rPr>
              <w:t>Thus</w:t>
            </w:r>
            <w:r w:rsidR="004D2304" w:rsidRPr="004D2304">
              <w:rPr>
                <w:rFonts w:asciiTheme="minorHAnsi" w:hAnsiTheme="minorHAnsi"/>
              </w:rPr>
              <w:t xml:space="preserve">, </w:t>
            </w:r>
            <w:r w:rsidR="006414A2">
              <w:rPr>
                <w:rFonts w:asciiTheme="minorHAnsi" w:hAnsiTheme="minorHAnsi"/>
              </w:rPr>
              <w:t xml:space="preserve">in cases </w:t>
            </w:r>
            <w:r w:rsidR="004D2304" w:rsidRPr="004D2304">
              <w:rPr>
                <w:rFonts w:asciiTheme="minorHAnsi" w:hAnsiTheme="minorHAnsi"/>
              </w:rPr>
              <w:t xml:space="preserve">of </w:t>
            </w:r>
            <w:r w:rsidR="006414A2">
              <w:rPr>
                <w:rFonts w:asciiTheme="minorHAnsi" w:hAnsiTheme="minorHAnsi"/>
              </w:rPr>
              <w:t xml:space="preserve">series with </w:t>
            </w:r>
            <w:r w:rsidR="004D2304" w:rsidRPr="004D2304">
              <w:rPr>
                <w:rFonts w:asciiTheme="minorHAnsi" w:hAnsiTheme="minorHAnsi"/>
              </w:rPr>
              <w:t xml:space="preserve">infectious granulomas along with </w:t>
            </w:r>
            <w:r w:rsidR="008C3B56">
              <w:rPr>
                <w:rFonts w:asciiTheme="minorHAnsi" w:hAnsiTheme="minorHAnsi"/>
              </w:rPr>
              <w:t xml:space="preserve">the </w:t>
            </w:r>
            <w:r w:rsidR="004D2304" w:rsidRPr="004D2304">
              <w:rPr>
                <w:rFonts w:asciiTheme="minorHAnsi" w:hAnsiTheme="minorHAnsi"/>
              </w:rPr>
              <w:t xml:space="preserve">tuberculoid structure in some </w:t>
            </w:r>
            <w:r w:rsidR="002F23D2">
              <w:rPr>
                <w:rFonts w:asciiTheme="minorHAnsi" w:hAnsiTheme="minorHAnsi"/>
              </w:rPr>
              <w:t xml:space="preserve">areas </w:t>
            </w:r>
            <w:r w:rsidR="003D2374">
              <w:rPr>
                <w:rFonts w:asciiTheme="minorHAnsi" w:hAnsiTheme="minorHAnsi"/>
              </w:rPr>
              <w:t xml:space="preserve">can be </w:t>
            </w:r>
            <w:r w:rsidR="002F23D2">
              <w:rPr>
                <w:rFonts w:asciiTheme="minorHAnsi" w:hAnsiTheme="minorHAnsi"/>
              </w:rPr>
              <w:t xml:space="preserve">revealed </w:t>
            </w:r>
            <w:r w:rsidR="004D2304" w:rsidRPr="004D2304">
              <w:rPr>
                <w:rFonts w:asciiTheme="minorHAnsi" w:hAnsiTheme="minorHAnsi"/>
              </w:rPr>
              <w:t xml:space="preserve">only </w:t>
            </w:r>
            <w:r w:rsidR="002F23D2">
              <w:rPr>
                <w:rFonts w:asciiTheme="minorHAnsi" w:hAnsiTheme="minorHAnsi"/>
              </w:rPr>
              <w:t xml:space="preserve">trivial </w:t>
            </w:r>
            <w:r w:rsidR="004D2304" w:rsidRPr="004D2304">
              <w:rPr>
                <w:rFonts w:asciiTheme="minorHAnsi" w:hAnsiTheme="minorHAnsi"/>
              </w:rPr>
              <w:lastRenderedPageBreak/>
              <w:t>granulomatous changes of sarcoid type</w:t>
            </w:r>
            <w:r w:rsidR="002F23D2">
              <w:rPr>
                <w:rFonts w:asciiTheme="minorHAnsi" w:hAnsiTheme="minorHAnsi"/>
              </w:rPr>
              <w:t>.</w:t>
            </w:r>
          </w:p>
          <w:p w:rsidR="00C2492B" w:rsidRDefault="002B30F0" w:rsidP="002F23D2">
            <w:pPr>
              <w:rPr>
                <w:rFonts w:asciiTheme="minorHAnsi" w:hAnsiTheme="minorHAnsi"/>
              </w:rPr>
            </w:pPr>
            <w:r w:rsidRPr="002B30F0">
              <w:rPr>
                <w:rFonts w:asciiTheme="minorHAnsi" w:hAnsiTheme="minorHAnsi"/>
              </w:rPr>
              <w:t>Performing repeated biopsies</w:t>
            </w:r>
            <w:r>
              <w:rPr>
                <w:rFonts w:asciiTheme="minorHAnsi" w:hAnsiTheme="minorHAnsi"/>
              </w:rPr>
              <w:t xml:space="preserve"> </w:t>
            </w:r>
            <w:r w:rsidRPr="002B30F0">
              <w:rPr>
                <w:rFonts w:asciiTheme="minorHAnsi" w:hAnsiTheme="minorHAnsi"/>
              </w:rPr>
              <w:t>are often required for lymphoproliferative diseases.</w:t>
            </w:r>
          </w:p>
          <w:p w:rsidR="0092257D" w:rsidRDefault="0092257D" w:rsidP="002F23D2">
            <w:pPr>
              <w:rPr>
                <w:rFonts w:asciiTheme="minorHAnsi" w:hAnsiTheme="minorHAnsi"/>
              </w:rPr>
            </w:pPr>
          </w:p>
          <w:p w:rsidR="00F13F24" w:rsidRDefault="00F13F24" w:rsidP="002F23D2">
            <w:pPr>
              <w:rPr>
                <w:rFonts w:asciiTheme="minorHAnsi" w:hAnsiTheme="minorHAnsi"/>
              </w:rPr>
            </w:pPr>
          </w:p>
          <w:p w:rsidR="00F13F24" w:rsidRDefault="00F13F24" w:rsidP="002F23D2">
            <w:pPr>
              <w:rPr>
                <w:rFonts w:asciiTheme="minorHAnsi" w:hAnsiTheme="minorHAnsi"/>
              </w:rPr>
            </w:pPr>
          </w:p>
          <w:p w:rsidR="00F13F24" w:rsidRDefault="00F13F24" w:rsidP="002F23D2">
            <w:pPr>
              <w:rPr>
                <w:rFonts w:asciiTheme="minorHAnsi" w:hAnsiTheme="minorHAnsi"/>
              </w:rPr>
            </w:pPr>
          </w:p>
          <w:p w:rsidR="00F13F24" w:rsidRDefault="00F13F24" w:rsidP="002F23D2">
            <w:pPr>
              <w:rPr>
                <w:rFonts w:asciiTheme="minorHAnsi" w:hAnsiTheme="minorHAnsi"/>
              </w:rPr>
            </w:pPr>
          </w:p>
          <w:p w:rsidR="00F13F24" w:rsidRDefault="002F21F7" w:rsidP="00362C0E">
            <w:pPr>
              <w:rPr>
                <w:rFonts w:ascii="Arial" w:hAnsi="Arial" w:cs="Arial"/>
                <w:color w:val="4D5156"/>
                <w:sz w:val="21"/>
                <w:szCs w:val="21"/>
                <w:shd w:val="clear" w:color="auto" w:fill="FFFFFF"/>
              </w:rPr>
            </w:pPr>
            <w:r w:rsidRPr="002F21F7">
              <w:rPr>
                <w:rFonts w:asciiTheme="minorHAnsi" w:hAnsiTheme="minorHAnsi"/>
              </w:rPr>
              <w:t xml:space="preserve">Skin biopsy should be performed in the operating </w:t>
            </w:r>
            <w:r w:rsidR="00362C0E">
              <w:rPr>
                <w:rFonts w:asciiTheme="minorHAnsi" w:hAnsiTheme="minorHAnsi"/>
              </w:rPr>
              <w:t>or bandaging</w:t>
            </w:r>
            <w:r w:rsidRPr="002F21F7">
              <w:rPr>
                <w:rFonts w:asciiTheme="minorHAnsi" w:hAnsiTheme="minorHAnsi"/>
              </w:rPr>
              <w:t xml:space="preserve"> </w:t>
            </w:r>
            <w:r w:rsidR="00362C0E">
              <w:rPr>
                <w:rFonts w:asciiTheme="minorHAnsi" w:hAnsiTheme="minorHAnsi"/>
              </w:rPr>
              <w:t xml:space="preserve">ward </w:t>
            </w:r>
            <w:r w:rsidRPr="002F21F7">
              <w:rPr>
                <w:rFonts w:asciiTheme="minorHAnsi" w:hAnsiTheme="minorHAnsi"/>
              </w:rPr>
              <w:t>in complian</w:t>
            </w:r>
            <w:r w:rsidR="002E7D07">
              <w:rPr>
                <w:rFonts w:asciiTheme="minorHAnsi" w:hAnsiTheme="minorHAnsi"/>
              </w:rPr>
              <w:t>ce with all the rules of asept</w:t>
            </w:r>
            <w:r w:rsidR="000C369C">
              <w:rPr>
                <w:rFonts w:asciiTheme="minorHAnsi" w:hAnsiTheme="minorHAnsi"/>
              </w:rPr>
              <w:t>ic</w:t>
            </w:r>
            <w:r w:rsidRPr="002F21F7">
              <w:rPr>
                <w:rFonts w:asciiTheme="minorHAnsi" w:hAnsiTheme="minorHAnsi"/>
              </w:rPr>
              <w:t xml:space="preserve"> and antiseptic</w:t>
            </w:r>
            <w:r w:rsidR="000C369C">
              <w:rPr>
                <w:rFonts w:asciiTheme="minorHAnsi" w:hAnsiTheme="minorHAnsi"/>
              </w:rPr>
              <w:t xml:space="preserve"> </w:t>
            </w:r>
            <w:r w:rsidR="000C369C">
              <w:rPr>
                <w:rFonts w:ascii="Arial" w:hAnsi="Arial" w:cs="Arial"/>
                <w:color w:val="4D5156"/>
                <w:sz w:val="21"/>
                <w:szCs w:val="21"/>
                <w:shd w:val="clear" w:color="auto" w:fill="FFFFFF"/>
              </w:rPr>
              <w:t>techniques.</w:t>
            </w:r>
          </w:p>
          <w:p w:rsidR="002E7D07" w:rsidRDefault="002E7D07" w:rsidP="00362C0E">
            <w:pPr>
              <w:rPr>
                <w:rFonts w:ascii="Arial" w:hAnsi="Arial" w:cs="Arial"/>
                <w:color w:val="4D5156"/>
                <w:sz w:val="21"/>
                <w:szCs w:val="21"/>
                <w:shd w:val="clear" w:color="auto" w:fill="FFFFFF"/>
              </w:rPr>
            </w:pPr>
          </w:p>
          <w:p w:rsidR="002E7D07" w:rsidRDefault="002E7D07" w:rsidP="00362C0E">
            <w:pPr>
              <w:rPr>
                <w:rFonts w:ascii="Arial" w:hAnsi="Arial" w:cs="Arial"/>
                <w:color w:val="4D5156"/>
                <w:sz w:val="21"/>
                <w:szCs w:val="21"/>
                <w:shd w:val="clear" w:color="auto" w:fill="FFFFFF"/>
              </w:rPr>
            </w:pPr>
          </w:p>
          <w:p w:rsidR="002E7D07" w:rsidRDefault="00930B6B" w:rsidP="00E946A4">
            <w:pPr>
              <w:rPr>
                <w:rFonts w:asciiTheme="minorHAnsi" w:hAnsiTheme="minorHAnsi"/>
              </w:rPr>
            </w:pPr>
            <w:r>
              <w:rPr>
                <w:rFonts w:asciiTheme="minorHAnsi" w:hAnsiTheme="minorHAnsi"/>
              </w:rPr>
              <w:t xml:space="preserve">By performing </w:t>
            </w:r>
            <w:r w:rsidR="002E7D07" w:rsidRPr="002E7D07">
              <w:rPr>
                <w:rFonts w:asciiTheme="minorHAnsi" w:hAnsiTheme="minorHAnsi"/>
              </w:rPr>
              <w:t xml:space="preserve">surgical processing of the </w:t>
            </w:r>
            <w:r w:rsidRPr="00E21DB2">
              <w:rPr>
                <w:rFonts w:asciiTheme="minorHAnsi" w:hAnsiTheme="minorHAnsi"/>
                <w:b/>
              </w:rPr>
              <w:t xml:space="preserve">intended </w:t>
            </w:r>
            <w:r w:rsidR="00560118">
              <w:rPr>
                <w:rFonts w:asciiTheme="minorHAnsi" w:hAnsiTheme="minorHAnsi"/>
              </w:rPr>
              <w:t xml:space="preserve">skin </w:t>
            </w:r>
            <w:r>
              <w:rPr>
                <w:rFonts w:asciiTheme="minorHAnsi" w:hAnsiTheme="minorHAnsi"/>
              </w:rPr>
              <w:t xml:space="preserve">area </w:t>
            </w:r>
            <w:r w:rsidR="002E7D07" w:rsidRPr="002E7D07">
              <w:rPr>
                <w:rFonts w:asciiTheme="minorHAnsi" w:hAnsiTheme="minorHAnsi"/>
              </w:rPr>
              <w:t xml:space="preserve">for material </w:t>
            </w:r>
            <w:r>
              <w:rPr>
                <w:rFonts w:asciiTheme="minorHAnsi" w:hAnsiTheme="minorHAnsi"/>
              </w:rPr>
              <w:t xml:space="preserve">extraction </w:t>
            </w:r>
            <w:r w:rsidR="002E7D07" w:rsidRPr="002E7D07">
              <w:rPr>
                <w:rFonts w:asciiTheme="minorHAnsi" w:hAnsiTheme="minorHAnsi"/>
              </w:rPr>
              <w:t>it is n</w:t>
            </w:r>
            <w:r w:rsidR="00CF7BA7">
              <w:rPr>
                <w:rFonts w:asciiTheme="minorHAnsi" w:hAnsiTheme="minorHAnsi"/>
              </w:rPr>
              <w:t>ecessary to remember the maximal</w:t>
            </w:r>
            <w:r w:rsidR="002E7D07" w:rsidRPr="002E7D07">
              <w:rPr>
                <w:rFonts w:asciiTheme="minorHAnsi" w:hAnsiTheme="minorHAnsi"/>
              </w:rPr>
              <w:t xml:space="preserve"> integrity </w:t>
            </w:r>
            <w:r w:rsidR="00CF7BA7" w:rsidRPr="002E7D07">
              <w:rPr>
                <w:rFonts w:asciiTheme="minorHAnsi" w:hAnsiTheme="minorHAnsi"/>
              </w:rPr>
              <w:t xml:space="preserve">preservation </w:t>
            </w:r>
            <w:r w:rsidR="002E7D07" w:rsidRPr="002E7D07">
              <w:rPr>
                <w:rFonts w:asciiTheme="minorHAnsi" w:hAnsiTheme="minorHAnsi"/>
              </w:rPr>
              <w:t xml:space="preserve">of </w:t>
            </w:r>
            <w:r w:rsidR="001072E4">
              <w:rPr>
                <w:rFonts w:asciiTheme="minorHAnsi" w:hAnsiTheme="minorHAnsi"/>
              </w:rPr>
              <w:t xml:space="preserve">focal lesion </w:t>
            </w:r>
            <w:r w:rsidR="002E7D07" w:rsidRPr="002E7D07">
              <w:rPr>
                <w:rFonts w:asciiTheme="minorHAnsi" w:hAnsiTheme="minorHAnsi"/>
              </w:rPr>
              <w:t>surface (</w:t>
            </w:r>
            <w:r w:rsidR="00E946A4">
              <w:rPr>
                <w:rFonts w:asciiTheme="minorHAnsi" w:hAnsiTheme="minorHAnsi"/>
              </w:rPr>
              <w:t xml:space="preserve">the </w:t>
            </w:r>
            <w:r w:rsidR="00103ABE">
              <w:rPr>
                <w:rFonts w:asciiTheme="minorHAnsi" w:hAnsiTheme="minorHAnsi"/>
              </w:rPr>
              <w:t xml:space="preserve">coats </w:t>
            </w:r>
            <w:r w:rsidR="002E7D07" w:rsidRPr="002E7D07">
              <w:rPr>
                <w:rFonts w:asciiTheme="minorHAnsi" w:hAnsiTheme="minorHAnsi"/>
              </w:rPr>
              <w:t>of cav</w:t>
            </w:r>
            <w:r w:rsidR="00103ABE">
              <w:rPr>
                <w:rFonts w:asciiTheme="minorHAnsi" w:hAnsiTheme="minorHAnsi"/>
              </w:rPr>
              <w:t>ernous</w:t>
            </w:r>
            <w:r w:rsidR="00E946A4">
              <w:rPr>
                <w:rFonts w:asciiTheme="minorHAnsi" w:hAnsiTheme="minorHAnsi"/>
              </w:rPr>
              <w:t xml:space="preserve"> elements, scales, crusts, </w:t>
            </w:r>
            <w:r w:rsidR="00E946A4" w:rsidRPr="00E946A4">
              <w:rPr>
                <w:rFonts w:asciiTheme="minorHAnsi" w:hAnsiTheme="minorHAnsi"/>
              </w:rPr>
              <w:t>discharge</w:t>
            </w:r>
            <w:r w:rsidR="002E7D07" w:rsidRPr="002E7D07">
              <w:rPr>
                <w:rFonts w:asciiTheme="minorHAnsi" w:hAnsiTheme="minorHAnsi"/>
              </w:rPr>
              <w:t>).</w:t>
            </w:r>
          </w:p>
          <w:p w:rsidR="002C3F34" w:rsidRDefault="002C3F34" w:rsidP="00E946A4">
            <w:pPr>
              <w:rPr>
                <w:rFonts w:asciiTheme="minorHAnsi" w:hAnsiTheme="minorHAnsi"/>
              </w:rPr>
            </w:pPr>
          </w:p>
          <w:p w:rsidR="002C3F34" w:rsidRDefault="002C3F34" w:rsidP="00E946A4">
            <w:pPr>
              <w:rPr>
                <w:rFonts w:asciiTheme="minorHAnsi" w:hAnsiTheme="minorHAnsi"/>
              </w:rPr>
            </w:pPr>
          </w:p>
          <w:p w:rsidR="002C3F34" w:rsidRDefault="00E138C3" w:rsidP="00643751">
            <w:pPr>
              <w:rPr>
                <w:rFonts w:asciiTheme="minorHAnsi" w:hAnsiTheme="minorHAnsi"/>
              </w:rPr>
            </w:pPr>
            <w:r>
              <w:rPr>
                <w:rFonts w:asciiTheme="minorHAnsi" w:hAnsiTheme="minorHAnsi"/>
              </w:rPr>
              <w:t>T</w:t>
            </w:r>
            <w:r w:rsidRPr="00E138C3">
              <w:rPr>
                <w:rFonts w:asciiTheme="minorHAnsi" w:hAnsiTheme="minorHAnsi"/>
              </w:rPr>
              <w:t xml:space="preserve">he material </w:t>
            </w:r>
            <w:r>
              <w:rPr>
                <w:rFonts w:asciiTheme="minorHAnsi" w:hAnsiTheme="minorHAnsi"/>
              </w:rPr>
              <w:t xml:space="preserve">extraction </w:t>
            </w:r>
            <w:r w:rsidRPr="00E138C3">
              <w:rPr>
                <w:rFonts w:asciiTheme="minorHAnsi" w:hAnsiTheme="minorHAnsi"/>
              </w:rPr>
              <w:t>is performed un</w:t>
            </w:r>
            <w:r w:rsidR="002C667F">
              <w:rPr>
                <w:rFonts w:asciiTheme="minorHAnsi" w:hAnsiTheme="minorHAnsi"/>
              </w:rPr>
              <w:t xml:space="preserve">der local anesthesia, usually </w:t>
            </w:r>
            <w:r w:rsidR="00E21DB2">
              <w:rPr>
                <w:rFonts w:asciiTheme="minorHAnsi" w:hAnsiTheme="minorHAnsi"/>
              </w:rPr>
              <w:t xml:space="preserve">is </w:t>
            </w:r>
            <w:r w:rsidRPr="00E138C3">
              <w:rPr>
                <w:rFonts w:asciiTheme="minorHAnsi" w:hAnsiTheme="minorHAnsi"/>
              </w:rPr>
              <w:t>infiltration</w:t>
            </w:r>
            <w:r w:rsidR="00E21DB2">
              <w:rPr>
                <w:rFonts w:asciiTheme="minorHAnsi" w:hAnsiTheme="minorHAnsi"/>
              </w:rPr>
              <w:t xml:space="preserve"> </w:t>
            </w:r>
            <w:r w:rsidR="00C21503">
              <w:rPr>
                <w:rFonts w:asciiTheme="minorHAnsi" w:hAnsiTheme="minorHAnsi"/>
              </w:rPr>
              <w:t xml:space="preserve">anesthesia </w:t>
            </w:r>
            <w:r w:rsidRPr="00E138C3">
              <w:rPr>
                <w:rFonts w:asciiTheme="minorHAnsi" w:hAnsiTheme="minorHAnsi"/>
              </w:rPr>
              <w:t>.</w:t>
            </w:r>
            <w:r w:rsidR="00CC41A5">
              <w:t xml:space="preserve"> </w:t>
            </w:r>
            <w:r w:rsidR="00C32B93">
              <w:rPr>
                <w:rFonts w:asciiTheme="minorHAnsi" w:hAnsiTheme="minorHAnsi"/>
              </w:rPr>
              <w:t>By its performing</w:t>
            </w:r>
            <w:r w:rsidR="00C32B93" w:rsidRPr="00CC41A5">
              <w:rPr>
                <w:rFonts w:asciiTheme="minorHAnsi" w:hAnsiTheme="minorHAnsi"/>
              </w:rPr>
              <w:t xml:space="preserve"> </w:t>
            </w:r>
            <w:r w:rsidR="00C32B93" w:rsidRPr="00C32B93">
              <w:rPr>
                <w:rFonts w:asciiTheme="minorHAnsi" w:hAnsiTheme="minorHAnsi"/>
              </w:rPr>
              <w:t xml:space="preserve">should be considered the possibility of tissue structure impairment </w:t>
            </w:r>
            <w:r w:rsidR="00C71073">
              <w:rPr>
                <w:rFonts w:asciiTheme="minorHAnsi" w:hAnsiTheme="minorHAnsi"/>
              </w:rPr>
              <w:t xml:space="preserve">that </w:t>
            </w:r>
            <w:r w:rsidR="00CC41A5" w:rsidRPr="00CC41A5">
              <w:rPr>
                <w:rFonts w:asciiTheme="minorHAnsi" w:hAnsiTheme="minorHAnsi"/>
              </w:rPr>
              <w:t xml:space="preserve">are </w:t>
            </w:r>
            <w:r w:rsidR="009326AF">
              <w:rPr>
                <w:rFonts w:asciiTheme="minorHAnsi" w:hAnsiTheme="minorHAnsi"/>
              </w:rPr>
              <w:t xml:space="preserve">extracted </w:t>
            </w:r>
            <w:r w:rsidR="00CC41A5" w:rsidRPr="00CC41A5">
              <w:rPr>
                <w:rFonts w:asciiTheme="minorHAnsi" w:hAnsiTheme="minorHAnsi"/>
              </w:rPr>
              <w:t xml:space="preserve">on a biopsy </w:t>
            </w:r>
            <w:r w:rsidR="008F0BC7" w:rsidRPr="008F0BC7">
              <w:rPr>
                <w:rFonts w:asciiTheme="minorHAnsi" w:hAnsiTheme="minorHAnsi"/>
              </w:rPr>
              <w:t>(intercellular edema in the epidermis,</w:t>
            </w:r>
            <w:r w:rsidR="00276568">
              <w:t xml:space="preserve"> </w:t>
            </w:r>
            <w:r w:rsidR="00276568" w:rsidRPr="00276568">
              <w:rPr>
                <w:rFonts w:asciiTheme="minorHAnsi" w:hAnsiTheme="minorHAnsi"/>
              </w:rPr>
              <w:t>defibering of</w:t>
            </w:r>
            <w:r w:rsidR="00276568">
              <w:rPr>
                <w:rFonts w:asciiTheme="minorHAnsi" w:hAnsiTheme="minorHAnsi"/>
              </w:rPr>
              <w:t xml:space="preserve"> the</w:t>
            </w:r>
            <w:r w:rsidR="00276568" w:rsidRPr="00276568">
              <w:rPr>
                <w:rFonts w:asciiTheme="minorHAnsi" w:hAnsiTheme="minorHAnsi"/>
              </w:rPr>
              <w:t xml:space="preserve"> dermis</w:t>
            </w:r>
            <w:r w:rsidR="008F0BC7" w:rsidRPr="008F0BC7">
              <w:rPr>
                <w:rFonts w:asciiTheme="minorHAnsi" w:hAnsiTheme="minorHAnsi"/>
              </w:rPr>
              <w:t xml:space="preserve"> , h</w:t>
            </w:r>
            <w:r w:rsidR="003E349F">
              <w:rPr>
                <w:rFonts w:asciiTheme="minorHAnsi" w:hAnsiTheme="minorHAnsi"/>
              </w:rPr>
              <w:t>a</w:t>
            </w:r>
            <w:r w:rsidR="008F0BC7" w:rsidRPr="008F0BC7">
              <w:rPr>
                <w:rFonts w:asciiTheme="minorHAnsi" w:hAnsiTheme="minorHAnsi"/>
              </w:rPr>
              <w:t>emorrhage</w:t>
            </w:r>
            <w:r w:rsidR="003E349F">
              <w:rPr>
                <w:rFonts w:asciiTheme="minorHAnsi" w:hAnsiTheme="minorHAnsi"/>
              </w:rPr>
              <w:t>s, enlargement of existing cavernous</w:t>
            </w:r>
            <w:r w:rsidR="008F0BC7" w:rsidRPr="008F0BC7">
              <w:rPr>
                <w:rFonts w:asciiTheme="minorHAnsi" w:hAnsiTheme="minorHAnsi"/>
              </w:rPr>
              <w:t xml:space="preserve"> elements and dilution of </w:t>
            </w:r>
            <w:r w:rsidR="00643751">
              <w:rPr>
                <w:rFonts w:asciiTheme="minorHAnsi" w:hAnsiTheme="minorHAnsi"/>
              </w:rPr>
              <w:t xml:space="preserve">its </w:t>
            </w:r>
            <w:r w:rsidR="008F0BC7" w:rsidRPr="008F0BC7">
              <w:rPr>
                <w:rFonts w:asciiTheme="minorHAnsi" w:hAnsiTheme="minorHAnsi"/>
              </w:rPr>
              <w:t>contents).</w:t>
            </w:r>
          </w:p>
          <w:p w:rsidR="00022290" w:rsidRDefault="00022290" w:rsidP="00643751">
            <w:pPr>
              <w:rPr>
                <w:rFonts w:asciiTheme="minorHAnsi" w:hAnsiTheme="minorHAnsi"/>
              </w:rPr>
            </w:pPr>
          </w:p>
          <w:p w:rsidR="00022290" w:rsidRDefault="00022290" w:rsidP="00643751">
            <w:pPr>
              <w:rPr>
                <w:rFonts w:asciiTheme="minorHAnsi" w:hAnsiTheme="minorHAnsi"/>
              </w:rPr>
            </w:pPr>
          </w:p>
          <w:p w:rsidR="00022290" w:rsidRDefault="00022290" w:rsidP="00643751">
            <w:pPr>
              <w:rPr>
                <w:rFonts w:asciiTheme="minorHAnsi" w:hAnsiTheme="minorHAnsi"/>
              </w:rPr>
            </w:pPr>
          </w:p>
          <w:p w:rsidR="00022290" w:rsidRDefault="00F50CF2" w:rsidP="00F50CF2">
            <w:pPr>
              <w:rPr>
                <w:rFonts w:asciiTheme="minorHAnsi" w:hAnsiTheme="minorHAnsi"/>
              </w:rPr>
            </w:pPr>
            <w:r w:rsidRPr="00F50CF2">
              <w:rPr>
                <w:rFonts w:asciiTheme="minorHAnsi" w:hAnsiTheme="minorHAnsi"/>
              </w:rPr>
              <w:t>The most a</w:t>
            </w:r>
            <w:r>
              <w:rPr>
                <w:rFonts w:asciiTheme="minorHAnsi" w:hAnsiTheme="minorHAnsi"/>
              </w:rPr>
              <w:t xml:space="preserve">ppropriate </w:t>
            </w:r>
            <w:r w:rsidRPr="00F50CF2">
              <w:rPr>
                <w:rFonts w:asciiTheme="minorHAnsi" w:hAnsiTheme="minorHAnsi"/>
              </w:rPr>
              <w:t xml:space="preserve">minimum size of </w:t>
            </w:r>
            <w:r w:rsidR="00AA7B27">
              <w:rPr>
                <w:rFonts w:asciiTheme="minorHAnsi" w:hAnsiTheme="minorHAnsi"/>
              </w:rPr>
              <w:t xml:space="preserve">skin </w:t>
            </w:r>
            <w:r w:rsidRPr="00F50CF2">
              <w:rPr>
                <w:rFonts w:asciiTheme="minorHAnsi" w:hAnsiTheme="minorHAnsi"/>
              </w:rPr>
              <w:t>incisional bioptic material</w:t>
            </w:r>
            <w:r w:rsidR="002D3894">
              <w:rPr>
                <w:rFonts w:asciiTheme="minorHAnsi" w:hAnsiTheme="minorHAnsi"/>
              </w:rPr>
              <w:t xml:space="preserve"> </w:t>
            </w:r>
            <w:r w:rsidRPr="00F50CF2">
              <w:rPr>
                <w:rFonts w:asciiTheme="minorHAnsi" w:hAnsiTheme="minorHAnsi"/>
              </w:rPr>
              <w:t>is 6 mm in diameter.</w:t>
            </w:r>
          </w:p>
          <w:p w:rsidR="00810AA3" w:rsidRDefault="00810AA3" w:rsidP="00F50CF2">
            <w:pPr>
              <w:rPr>
                <w:rFonts w:asciiTheme="minorHAnsi" w:hAnsiTheme="minorHAnsi"/>
              </w:rPr>
            </w:pPr>
          </w:p>
          <w:p w:rsidR="00810AA3" w:rsidRDefault="00810AA3" w:rsidP="00F50CF2">
            <w:pPr>
              <w:rPr>
                <w:rFonts w:asciiTheme="minorHAnsi" w:hAnsiTheme="minorHAnsi"/>
              </w:rPr>
            </w:pPr>
          </w:p>
          <w:p w:rsidR="00810AA3" w:rsidRDefault="00810AA3" w:rsidP="00F50CF2">
            <w:pPr>
              <w:rPr>
                <w:rFonts w:asciiTheme="minorHAnsi" w:hAnsiTheme="minorHAnsi"/>
              </w:rPr>
            </w:pPr>
            <w:r w:rsidRPr="00810AA3">
              <w:rPr>
                <w:rFonts w:asciiTheme="minorHAnsi" w:hAnsiTheme="minorHAnsi"/>
              </w:rPr>
              <w:t xml:space="preserve">After </w:t>
            </w:r>
            <w:r w:rsidR="00F21BFE">
              <w:rPr>
                <w:rFonts w:asciiTheme="minorHAnsi" w:hAnsiTheme="minorHAnsi"/>
              </w:rPr>
              <w:t xml:space="preserve">performing </w:t>
            </w:r>
            <w:r w:rsidR="00AE2E7B">
              <w:rPr>
                <w:rFonts w:asciiTheme="minorHAnsi" w:hAnsiTheme="minorHAnsi"/>
              </w:rPr>
              <w:t xml:space="preserve">the </w:t>
            </w:r>
            <w:r w:rsidRPr="00810AA3">
              <w:rPr>
                <w:rFonts w:asciiTheme="minorHAnsi" w:hAnsiTheme="minorHAnsi"/>
              </w:rPr>
              <w:t>operation, the wound should be sutured according to all the rules of surgery.</w:t>
            </w:r>
          </w:p>
          <w:p w:rsidR="00E30AF7" w:rsidRDefault="00E30AF7" w:rsidP="00F50CF2">
            <w:pPr>
              <w:rPr>
                <w:rFonts w:asciiTheme="minorHAnsi" w:hAnsiTheme="minorHAnsi"/>
              </w:rPr>
            </w:pPr>
          </w:p>
          <w:p w:rsidR="00E30AF7" w:rsidRDefault="00C147FA" w:rsidP="0071568B">
            <w:pPr>
              <w:rPr>
                <w:rFonts w:asciiTheme="minorHAnsi" w:hAnsiTheme="minorHAnsi"/>
              </w:rPr>
            </w:pPr>
            <w:r w:rsidRPr="00C147FA">
              <w:rPr>
                <w:rFonts w:asciiTheme="minorHAnsi" w:hAnsiTheme="minorHAnsi"/>
              </w:rPr>
              <w:t xml:space="preserve">After performing the biopsy, the surgical form is filled out, the material is immediately placed in a </w:t>
            </w:r>
            <w:r w:rsidR="000A0086">
              <w:rPr>
                <w:rFonts w:asciiTheme="minorHAnsi" w:hAnsiTheme="minorHAnsi"/>
              </w:rPr>
              <w:t>f</w:t>
            </w:r>
            <w:r w:rsidR="00C4771A">
              <w:rPr>
                <w:rFonts w:asciiTheme="minorHAnsi" w:hAnsiTheme="minorHAnsi"/>
              </w:rPr>
              <w:t xml:space="preserve">ixation </w:t>
            </w:r>
            <w:r w:rsidR="00870F27">
              <w:rPr>
                <w:rFonts w:asciiTheme="minorHAnsi" w:hAnsiTheme="minorHAnsi"/>
              </w:rPr>
              <w:t xml:space="preserve">container that </w:t>
            </w:r>
            <w:r w:rsidR="000A3AB1">
              <w:rPr>
                <w:rFonts w:asciiTheme="minorHAnsi" w:hAnsiTheme="minorHAnsi"/>
              </w:rPr>
              <w:t xml:space="preserve">should </w:t>
            </w:r>
            <w:r w:rsidRPr="00C147FA">
              <w:rPr>
                <w:rFonts w:asciiTheme="minorHAnsi" w:hAnsiTheme="minorHAnsi"/>
              </w:rPr>
              <w:t>be marked</w:t>
            </w:r>
            <w:r w:rsidR="000D353A">
              <w:rPr>
                <w:rFonts w:asciiTheme="minorHAnsi" w:hAnsiTheme="minorHAnsi"/>
              </w:rPr>
              <w:t xml:space="preserve"> </w:t>
            </w:r>
            <w:r w:rsidR="000D353A" w:rsidRPr="00C147FA">
              <w:rPr>
                <w:rFonts w:asciiTheme="minorHAnsi" w:hAnsiTheme="minorHAnsi"/>
              </w:rPr>
              <w:t>immediately</w:t>
            </w:r>
            <w:r w:rsidR="000A3AB1">
              <w:rPr>
                <w:rFonts w:asciiTheme="minorHAnsi" w:hAnsiTheme="minorHAnsi"/>
              </w:rPr>
              <w:t>.</w:t>
            </w:r>
            <w:r w:rsidR="00FC6674">
              <w:t xml:space="preserve"> </w:t>
            </w:r>
            <w:r w:rsidR="00FC6674" w:rsidRPr="00FC6674">
              <w:rPr>
                <w:rFonts w:asciiTheme="minorHAnsi" w:hAnsiTheme="minorHAnsi"/>
              </w:rPr>
              <w:t>The best fixative for conventional histological purposes</w:t>
            </w:r>
            <w:r w:rsidR="00DD1373">
              <w:rPr>
                <w:rFonts w:asciiTheme="minorHAnsi" w:hAnsiTheme="minorHAnsi"/>
              </w:rPr>
              <w:t xml:space="preserve"> </w:t>
            </w:r>
            <w:r w:rsidR="00DD1373" w:rsidRPr="00DD1373">
              <w:rPr>
                <w:rFonts w:asciiTheme="minorHAnsi" w:hAnsiTheme="minorHAnsi"/>
              </w:rPr>
              <w:t xml:space="preserve">is 10% neutral </w:t>
            </w:r>
            <w:r w:rsidR="00822650">
              <w:rPr>
                <w:rFonts w:ascii="Arial" w:hAnsi="Arial" w:cs="Arial"/>
                <w:color w:val="4D5156"/>
                <w:sz w:val="21"/>
                <w:szCs w:val="21"/>
                <w:shd w:val="clear" w:color="auto" w:fill="FFFFFF"/>
              </w:rPr>
              <w:t>buffered </w:t>
            </w:r>
            <w:r w:rsidR="00822650" w:rsidRPr="00DD1373">
              <w:rPr>
                <w:rFonts w:asciiTheme="minorHAnsi" w:hAnsiTheme="minorHAnsi"/>
              </w:rPr>
              <w:t xml:space="preserve"> </w:t>
            </w:r>
            <w:r w:rsidR="00DD1373" w:rsidRPr="00DD1373">
              <w:rPr>
                <w:rFonts w:asciiTheme="minorHAnsi" w:hAnsiTheme="minorHAnsi"/>
              </w:rPr>
              <w:t>formalin.</w:t>
            </w:r>
            <w:r w:rsidR="0031239C">
              <w:t xml:space="preserve"> </w:t>
            </w:r>
            <w:r w:rsidR="0031239C" w:rsidRPr="0031239C">
              <w:rPr>
                <w:rFonts w:asciiTheme="minorHAnsi" w:hAnsiTheme="minorHAnsi"/>
              </w:rPr>
              <w:t xml:space="preserve">Its amount should </w:t>
            </w:r>
            <w:r w:rsidR="008F7A4C" w:rsidRPr="008F7A4C">
              <w:rPr>
                <w:rFonts w:asciiTheme="minorHAnsi" w:hAnsiTheme="minorHAnsi"/>
              </w:rPr>
              <w:t>exceed</w:t>
            </w:r>
            <w:r w:rsidR="008F7A4C">
              <w:rPr>
                <w:rFonts w:asciiTheme="minorHAnsi" w:hAnsiTheme="minorHAnsi"/>
              </w:rPr>
              <w:t xml:space="preserve"> </w:t>
            </w:r>
            <w:r w:rsidR="008F7A4C" w:rsidRPr="0031239C">
              <w:rPr>
                <w:rFonts w:asciiTheme="minorHAnsi" w:hAnsiTheme="minorHAnsi"/>
              </w:rPr>
              <w:t xml:space="preserve">50 times </w:t>
            </w:r>
            <w:r w:rsidR="0031239C" w:rsidRPr="0031239C">
              <w:rPr>
                <w:rFonts w:asciiTheme="minorHAnsi" w:hAnsiTheme="minorHAnsi"/>
              </w:rPr>
              <w:t xml:space="preserve">the amount of material </w:t>
            </w:r>
            <w:r w:rsidR="00044E0C">
              <w:rPr>
                <w:rFonts w:asciiTheme="minorHAnsi" w:hAnsiTheme="minorHAnsi"/>
              </w:rPr>
              <w:t xml:space="preserve">extracted </w:t>
            </w:r>
            <w:r w:rsidR="0031239C" w:rsidRPr="0031239C">
              <w:rPr>
                <w:rFonts w:asciiTheme="minorHAnsi" w:hAnsiTheme="minorHAnsi"/>
              </w:rPr>
              <w:t>for biopsy (at least 10 times).</w:t>
            </w:r>
            <w:r w:rsidR="006B7FF5">
              <w:t xml:space="preserve"> </w:t>
            </w:r>
            <w:r w:rsidR="0071568B">
              <w:rPr>
                <w:rFonts w:asciiTheme="minorHAnsi" w:hAnsiTheme="minorHAnsi"/>
              </w:rPr>
              <w:t>The minimum time for fixation is</w:t>
            </w:r>
            <w:r w:rsidR="006B7FF5" w:rsidRPr="006B7FF5">
              <w:rPr>
                <w:rFonts w:asciiTheme="minorHAnsi" w:hAnsiTheme="minorHAnsi"/>
              </w:rPr>
              <w:t xml:space="preserve"> 1 day</w:t>
            </w:r>
            <w:r w:rsidR="0071568B">
              <w:rPr>
                <w:rFonts w:asciiTheme="minorHAnsi" w:hAnsiTheme="minorHAnsi"/>
              </w:rPr>
              <w:t>,</w:t>
            </w:r>
            <w:r w:rsidR="0071568B">
              <w:t xml:space="preserve"> and in cases of </w:t>
            </w:r>
            <w:r w:rsidR="0071568B">
              <w:rPr>
                <w:rFonts w:asciiTheme="minorHAnsi" w:hAnsiTheme="minorHAnsi"/>
              </w:rPr>
              <w:t xml:space="preserve">prolongation </w:t>
            </w:r>
            <w:r w:rsidR="0071568B" w:rsidRPr="0071568B">
              <w:rPr>
                <w:rFonts w:asciiTheme="minorHAnsi" w:hAnsiTheme="minorHAnsi"/>
              </w:rPr>
              <w:t xml:space="preserve">of the fixation </w:t>
            </w:r>
            <w:r w:rsidR="0071568B">
              <w:rPr>
                <w:rFonts w:asciiTheme="minorHAnsi" w:hAnsiTheme="minorHAnsi"/>
              </w:rPr>
              <w:t xml:space="preserve">duration </w:t>
            </w:r>
            <w:r w:rsidR="0071568B" w:rsidRPr="0071568B">
              <w:rPr>
                <w:rFonts w:asciiTheme="minorHAnsi" w:hAnsiTheme="minorHAnsi"/>
              </w:rPr>
              <w:t xml:space="preserve">improves the </w:t>
            </w:r>
            <w:r w:rsidR="00043542">
              <w:rPr>
                <w:rFonts w:asciiTheme="minorHAnsi" w:hAnsiTheme="minorHAnsi"/>
              </w:rPr>
              <w:t xml:space="preserve">medication </w:t>
            </w:r>
            <w:r w:rsidR="0071568B" w:rsidRPr="0071568B">
              <w:rPr>
                <w:rFonts w:asciiTheme="minorHAnsi" w:hAnsiTheme="minorHAnsi"/>
              </w:rPr>
              <w:t>quality.</w:t>
            </w:r>
          </w:p>
          <w:p w:rsidR="00043542" w:rsidRDefault="00043542" w:rsidP="0071568B">
            <w:pPr>
              <w:rPr>
                <w:rFonts w:asciiTheme="minorHAnsi" w:hAnsiTheme="minorHAnsi"/>
              </w:rPr>
            </w:pPr>
          </w:p>
          <w:p w:rsidR="00043542" w:rsidRDefault="00043542" w:rsidP="0071568B">
            <w:pPr>
              <w:rPr>
                <w:rFonts w:asciiTheme="minorHAnsi" w:hAnsiTheme="minorHAnsi"/>
              </w:rPr>
            </w:pPr>
          </w:p>
          <w:p w:rsidR="00043542" w:rsidRDefault="00043542" w:rsidP="000C7044">
            <w:pPr>
              <w:rPr>
                <w:rFonts w:asciiTheme="minorHAnsi" w:hAnsiTheme="minorHAnsi"/>
              </w:rPr>
            </w:pPr>
            <w:r w:rsidRPr="00043542">
              <w:rPr>
                <w:rFonts w:asciiTheme="minorHAnsi" w:hAnsiTheme="minorHAnsi"/>
              </w:rPr>
              <w:t xml:space="preserve">It is </w:t>
            </w:r>
            <w:r>
              <w:rPr>
                <w:rFonts w:asciiTheme="minorHAnsi" w:hAnsiTheme="minorHAnsi"/>
              </w:rPr>
              <w:t>inadmissible to leave the bioptic material</w:t>
            </w:r>
            <w:r w:rsidRPr="00043542">
              <w:rPr>
                <w:rFonts w:asciiTheme="minorHAnsi" w:hAnsiTheme="minorHAnsi"/>
              </w:rPr>
              <w:t xml:space="preserve"> for</w:t>
            </w:r>
            <w:r>
              <w:rPr>
                <w:rFonts w:asciiTheme="minorHAnsi" w:hAnsiTheme="minorHAnsi"/>
              </w:rPr>
              <w:t xml:space="preserve"> a long time without fixative</w:t>
            </w:r>
            <w:r w:rsidRPr="00043542">
              <w:rPr>
                <w:rFonts w:asciiTheme="minorHAnsi" w:hAnsiTheme="minorHAnsi"/>
              </w:rPr>
              <w:t xml:space="preserve"> or to place it in an isotonic sodium chloride</w:t>
            </w:r>
            <w:r w:rsidR="000C7044">
              <w:rPr>
                <w:rFonts w:asciiTheme="minorHAnsi" w:hAnsiTheme="minorHAnsi"/>
              </w:rPr>
              <w:t xml:space="preserve"> </w:t>
            </w:r>
            <w:r w:rsidR="000C7044" w:rsidRPr="00043542">
              <w:rPr>
                <w:rFonts w:asciiTheme="minorHAnsi" w:hAnsiTheme="minorHAnsi"/>
              </w:rPr>
              <w:t>solution</w:t>
            </w:r>
            <w:r w:rsidR="000C7044">
              <w:rPr>
                <w:rFonts w:asciiTheme="minorHAnsi" w:hAnsiTheme="minorHAnsi"/>
              </w:rPr>
              <w:t>.</w:t>
            </w:r>
          </w:p>
          <w:p w:rsidR="00D8281D" w:rsidRPr="00F40B07" w:rsidRDefault="005338D9" w:rsidP="0077232D">
            <w:pPr>
              <w:rPr>
                <w:rFonts w:asciiTheme="minorHAnsi" w:hAnsiTheme="minorHAnsi"/>
              </w:rPr>
            </w:pPr>
            <w:r>
              <w:rPr>
                <w:rFonts w:asciiTheme="minorHAnsi" w:hAnsiTheme="minorHAnsi"/>
              </w:rPr>
              <w:t>The</w:t>
            </w:r>
            <w:r w:rsidR="00110382">
              <w:rPr>
                <w:rFonts w:asciiTheme="minorHAnsi" w:hAnsiTheme="minorHAnsi"/>
              </w:rPr>
              <w:t xml:space="preserve"> r</w:t>
            </w:r>
            <w:r w:rsidR="0077232D">
              <w:rPr>
                <w:rFonts w:asciiTheme="minorHAnsi" w:hAnsiTheme="minorHAnsi"/>
              </w:rPr>
              <w:t>eferral f</w:t>
            </w:r>
            <w:r w:rsidR="00D8281D" w:rsidRPr="00D8281D">
              <w:rPr>
                <w:rFonts w:asciiTheme="minorHAnsi" w:hAnsiTheme="minorHAnsi"/>
              </w:rPr>
              <w:t>orm should be filled out</w:t>
            </w:r>
            <w:r w:rsidR="00110382">
              <w:rPr>
                <w:rFonts w:asciiTheme="minorHAnsi" w:hAnsiTheme="minorHAnsi"/>
              </w:rPr>
              <w:t xml:space="preserve"> </w:t>
            </w:r>
            <w:r w:rsidR="00401F32" w:rsidRPr="00401F32">
              <w:rPr>
                <w:rFonts w:asciiTheme="minorHAnsi" w:hAnsiTheme="minorHAnsi"/>
              </w:rPr>
              <w:t xml:space="preserve">to </w:t>
            </w:r>
            <w:r w:rsidR="00401F32">
              <w:rPr>
                <w:rFonts w:asciiTheme="minorHAnsi" w:hAnsiTheme="minorHAnsi"/>
              </w:rPr>
              <w:t xml:space="preserve">send </w:t>
            </w:r>
            <w:r w:rsidR="0077232D">
              <w:rPr>
                <w:rFonts w:asciiTheme="minorHAnsi" w:hAnsiTheme="minorHAnsi"/>
              </w:rPr>
              <w:t xml:space="preserve">the  </w:t>
            </w:r>
            <w:r w:rsidR="0077232D">
              <w:rPr>
                <w:rFonts w:asciiTheme="minorHAnsi" w:hAnsiTheme="minorHAnsi"/>
              </w:rPr>
              <w:lastRenderedPageBreak/>
              <w:t xml:space="preserve">bioptic material of skin </w:t>
            </w:r>
            <w:r w:rsidR="00401F32" w:rsidRPr="00401F32">
              <w:rPr>
                <w:rFonts w:asciiTheme="minorHAnsi" w:hAnsiTheme="minorHAnsi"/>
              </w:rPr>
              <w:t xml:space="preserve"> to the histopathology laboratory.</w:t>
            </w:r>
          </w:p>
        </w:tc>
      </w:tr>
    </w:tbl>
    <w:p w:rsidR="00630538" w:rsidRPr="00CF2BFE" w:rsidRDefault="00630538">
      <w:pPr>
        <w:rPr>
          <w:rFonts w:asciiTheme="minorHAnsi" w:hAnsiTheme="minorHAnsi"/>
        </w:rPr>
      </w:pPr>
    </w:p>
    <w:sectPr w:rsidR="00630538" w:rsidRPr="00CF2BFE" w:rsidSect="00C0662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2779" w:rsidRDefault="00DD2779" w:rsidP="00141D1E">
      <w:r>
        <w:separator/>
      </w:r>
    </w:p>
  </w:endnote>
  <w:endnote w:type="continuationSeparator" w:id="1">
    <w:p w:rsidR="00DD2779" w:rsidRDefault="00DD2779" w:rsidP="00141D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2779" w:rsidRDefault="00DD2779" w:rsidP="00141D1E">
      <w:r>
        <w:separator/>
      </w:r>
    </w:p>
  </w:footnote>
  <w:footnote w:type="continuationSeparator" w:id="1">
    <w:p w:rsidR="00DD2779" w:rsidRDefault="00DD2779" w:rsidP="00141D1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92DDA"/>
    <w:multiLevelType w:val="hybridMultilevel"/>
    <w:tmpl w:val="07B4D01E"/>
    <w:lvl w:ilvl="0" w:tplc="6DB6574A">
      <w:start w:val="1"/>
      <w:numFmt w:val="decimal"/>
      <w:lvlText w:val="%1."/>
      <w:lvlJc w:val="left"/>
      <w:pPr>
        <w:ind w:left="469" w:hanging="360"/>
      </w:pPr>
      <w:rPr>
        <w:rFonts w:hint="default"/>
      </w:rPr>
    </w:lvl>
    <w:lvl w:ilvl="1" w:tplc="04190019" w:tentative="1">
      <w:start w:val="1"/>
      <w:numFmt w:val="lowerLetter"/>
      <w:lvlText w:val="%2."/>
      <w:lvlJc w:val="left"/>
      <w:pPr>
        <w:ind w:left="1189" w:hanging="360"/>
      </w:pPr>
    </w:lvl>
    <w:lvl w:ilvl="2" w:tplc="0419001B" w:tentative="1">
      <w:start w:val="1"/>
      <w:numFmt w:val="lowerRoman"/>
      <w:lvlText w:val="%3."/>
      <w:lvlJc w:val="right"/>
      <w:pPr>
        <w:ind w:left="1909" w:hanging="180"/>
      </w:pPr>
    </w:lvl>
    <w:lvl w:ilvl="3" w:tplc="0419000F" w:tentative="1">
      <w:start w:val="1"/>
      <w:numFmt w:val="decimal"/>
      <w:lvlText w:val="%4."/>
      <w:lvlJc w:val="left"/>
      <w:pPr>
        <w:ind w:left="2629" w:hanging="360"/>
      </w:pPr>
    </w:lvl>
    <w:lvl w:ilvl="4" w:tplc="04190019" w:tentative="1">
      <w:start w:val="1"/>
      <w:numFmt w:val="lowerLetter"/>
      <w:lvlText w:val="%5."/>
      <w:lvlJc w:val="left"/>
      <w:pPr>
        <w:ind w:left="3349" w:hanging="360"/>
      </w:pPr>
    </w:lvl>
    <w:lvl w:ilvl="5" w:tplc="0419001B" w:tentative="1">
      <w:start w:val="1"/>
      <w:numFmt w:val="lowerRoman"/>
      <w:lvlText w:val="%6."/>
      <w:lvlJc w:val="right"/>
      <w:pPr>
        <w:ind w:left="4069" w:hanging="180"/>
      </w:pPr>
    </w:lvl>
    <w:lvl w:ilvl="6" w:tplc="0419000F" w:tentative="1">
      <w:start w:val="1"/>
      <w:numFmt w:val="decimal"/>
      <w:lvlText w:val="%7."/>
      <w:lvlJc w:val="left"/>
      <w:pPr>
        <w:ind w:left="4789" w:hanging="360"/>
      </w:pPr>
    </w:lvl>
    <w:lvl w:ilvl="7" w:tplc="04190019" w:tentative="1">
      <w:start w:val="1"/>
      <w:numFmt w:val="lowerLetter"/>
      <w:lvlText w:val="%8."/>
      <w:lvlJc w:val="left"/>
      <w:pPr>
        <w:ind w:left="5509" w:hanging="360"/>
      </w:pPr>
    </w:lvl>
    <w:lvl w:ilvl="8" w:tplc="0419001B" w:tentative="1">
      <w:start w:val="1"/>
      <w:numFmt w:val="lowerRoman"/>
      <w:lvlText w:val="%9."/>
      <w:lvlJc w:val="right"/>
      <w:pPr>
        <w:ind w:left="6229" w:hanging="180"/>
      </w:pPr>
    </w:lvl>
  </w:abstractNum>
  <w:abstractNum w:abstractNumId="1">
    <w:nsid w:val="14523697"/>
    <w:multiLevelType w:val="hybridMultilevel"/>
    <w:tmpl w:val="45FC57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AA643B"/>
    <w:multiLevelType w:val="multilevel"/>
    <w:tmpl w:val="159A3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5B250D8"/>
    <w:multiLevelType w:val="hybridMultilevel"/>
    <w:tmpl w:val="5E3A3DC6"/>
    <w:lvl w:ilvl="0" w:tplc="2CC252F2">
      <w:start w:val="2"/>
      <w:numFmt w:val="decimal"/>
      <w:lvlText w:val="%1"/>
      <w:lvlJc w:val="left"/>
      <w:pPr>
        <w:ind w:left="367" w:hanging="258"/>
      </w:pPr>
      <w:rPr>
        <w:rFonts w:ascii="Arial" w:eastAsia="Arial" w:hAnsi="Arial" w:cs="Arial" w:hint="default"/>
        <w:color w:val="231F20"/>
        <w:w w:val="102"/>
        <w:sz w:val="20"/>
        <w:szCs w:val="20"/>
        <w:lang w:val="en-US" w:eastAsia="en-US" w:bidi="en-US"/>
      </w:rPr>
    </w:lvl>
    <w:lvl w:ilvl="1" w:tplc="6DA84E46">
      <w:start w:val="1"/>
      <w:numFmt w:val="decimal"/>
      <w:lvlText w:val="[%2]"/>
      <w:lvlJc w:val="left"/>
      <w:pPr>
        <w:ind w:left="505" w:hanging="245"/>
        <w:jc w:val="right"/>
      </w:pPr>
      <w:rPr>
        <w:rFonts w:hint="default"/>
        <w:strike/>
        <w:w w:val="91"/>
        <w:lang w:val="en-US" w:eastAsia="en-US" w:bidi="en-US"/>
      </w:rPr>
    </w:lvl>
    <w:lvl w:ilvl="2" w:tplc="233CF7EC">
      <w:numFmt w:val="bullet"/>
      <w:lvlText w:val="•"/>
      <w:lvlJc w:val="left"/>
      <w:pPr>
        <w:ind w:left="1000" w:hanging="245"/>
      </w:pPr>
      <w:rPr>
        <w:rFonts w:hint="default"/>
        <w:lang w:val="en-US" w:eastAsia="en-US" w:bidi="en-US"/>
      </w:rPr>
    </w:lvl>
    <w:lvl w:ilvl="3" w:tplc="CEF65C42">
      <w:numFmt w:val="bullet"/>
      <w:lvlText w:val="•"/>
      <w:lvlJc w:val="left"/>
      <w:pPr>
        <w:ind w:left="1501" w:hanging="245"/>
      </w:pPr>
      <w:rPr>
        <w:rFonts w:hint="default"/>
        <w:lang w:val="en-US" w:eastAsia="en-US" w:bidi="en-US"/>
      </w:rPr>
    </w:lvl>
    <w:lvl w:ilvl="4" w:tplc="EC540FE6">
      <w:numFmt w:val="bullet"/>
      <w:lvlText w:val="•"/>
      <w:lvlJc w:val="left"/>
      <w:pPr>
        <w:ind w:left="2002" w:hanging="245"/>
      </w:pPr>
      <w:rPr>
        <w:rFonts w:hint="default"/>
        <w:lang w:val="en-US" w:eastAsia="en-US" w:bidi="en-US"/>
      </w:rPr>
    </w:lvl>
    <w:lvl w:ilvl="5" w:tplc="633C79F4">
      <w:numFmt w:val="bullet"/>
      <w:lvlText w:val="•"/>
      <w:lvlJc w:val="left"/>
      <w:pPr>
        <w:ind w:left="2503" w:hanging="245"/>
      </w:pPr>
      <w:rPr>
        <w:rFonts w:hint="default"/>
        <w:lang w:val="en-US" w:eastAsia="en-US" w:bidi="en-US"/>
      </w:rPr>
    </w:lvl>
    <w:lvl w:ilvl="6" w:tplc="EDC8BC04">
      <w:numFmt w:val="bullet"/>
      <w:lvlText w:val="•"/>
      <w:lvlJc w:val="left"/>
      <w:pPr>
        <w:ind w:left="3004" w:hanging="245"/>
      </w:pPr>
      <w:rPr>
        <w:rFonts w:hint="default"/>
        <w:lang w:val="en-US" w:eastAsia="en-US" w:bidi="en-US"/>
      </w:rPr>
    </w:lvl>
    <w:lvl w:ilvl="7" w:tplc="8E70C42E">
      <w:numFmt w:val="bullet"/>
      <w:lvlText w:val="•"/>
      <w:lvlJc w:val="left"/>
      <w:pPr>
        <w:ind w:left="3505" w:hanging="245"/>
      </w:pPr>
      <w:rPr>
        <w:rFonts w:hint="default"/>
        <w:lang w:val="en-US" w:eastAsia="en-US" w:bidi="en-US"/>
      </w:rPr>
    </w:lvl>
    <w:lvl w:ilvl="8" w:tplc="8B1400AA">
      <w:numFmt w:val="bullet"/>
      <w:lvlText w:val="•"/>
      <w:lvlJc w:val="left"/>
      <w:pPr>
        <w:ind w:left="4006" w:hanging="245"/>
      </w:pPr>
      <w:rPr>
        <w:rFonts w:hint="default"/>
        <w:lang w:val="en-US" w:eastAsia="en-US" w:bidi="en-US"/>
      </w:rPr>
    </w:lvl>
  </w:abstractNum>
  <w:abstractNum w:abstractNumId="4">
    <w:nsid w:val="42D47F75"/>
    <w:multiLevelType w:val="hybridMultilevel"/>
    <w:tmpl w:val="5E3A3DC6"/>
    <w:lvl w:ilvl="0" w:tplc="2CC252F2">
      <w:start w:val="2"/>
      <w:numFmt w:val="decimal"/>
      <w:lvlText w:val="%1"/>
      <w:lvlJc w:val="left"/>
      <w:pPr>
        <w:ind w:left="367" w:hanging="258"/>
      </w:pPr>
      <w:rPr>
        <w:rFonts w:ascii="Arial" w:eastAsia="Arial" w:hAnsi="Arial" w:cs="Arial" w:hint="default"/>
        <w:color w:val="231F20"/>
        <w:w w:val="102"/>
        <w:sz w:val="20"/>
        <w:szCs w:val="20"/>
        <w:lang w:val="en-US" w:eastAsia="en-US" w:bidi="en-US"/>
      </w:rPr>
    </w:lvl>
    <w:lvl w:ilvl="1" w:tplc="6DA84E46">
      <w:start w:val="1"/>
      <w:numFmt w:val="decimal"/>
      <w:lvlText w:val="[%2]"/>
      <w:lvlJc w:val="left"/>
      <w:pPr>
        <w:ind w:left="505" w:hanging="245"/>
        <w:jc w:val="right"/>
      </w:pPr>
      <w:rPr>
        <w:rFonts w:hint="default"/>
        <w:strike/>
        <w:w w:val="91"/>
        <w:lang w:val="en-US" w:eastAsia="en-US" w:bidi="en-US"/>
      </w:rPr>
    </w:lvl>
    <w:lvl w:ilvl="2" w:tplc="233CF7EC">
      <w:numFmt w:val="bullet"/>
      <w:lvlText w:val="•"/>
      <w:lvlJc w:val="left"/>
      <w:pPr>
        <w:ind w:left="1000" w:hanging="245"/>
      </w:pPr>
      <w:rPr>
        <w:rFonts w:hint="default"/>
        <w:lang w:val="en-US" w:eastAsia="en-US" w:bidi="en-US"/>
      </w:rPr>
    </w:lvl>
    <w:lvl w:ilvl="3" w:tplc="CEF65C42">
      <w:numFmt w:val="bullet"/>
      <w:lvlText w:val="•"/>
      <w:lvlJc w:val="left"/>
      <w:pPr>
        <w:ind w:left="1501" w:hanging="245"/>
      </w:pPr>
      <w:rPr>
        <w:rFonts w:hint="default"/>
        <w:lang w:val="en-US" w:eastAsia="en-US" w:bidi="en-US"/>
      </w:rPr>
    </w:lvl>
    <w:lvl w:ilvl="4" w:tplc="EC540FE6">
      <w:numFmt w:val="bullet"/>
      <w:lvlText w:val="•"/>
      <w:lvlJc w:val="left"/>
      <w:pPr>
        <w:ind w:left="2002" w:hanging="245"/>
      </w:pPr>
      <w:rPr>
        <w:rFonts w:hint="default"/>
        <w:lang w:val="en-US" w:eastAsia="en-US" w:bidi="en-US"/>
      </w:rPr>
    </w:lvl>
    <w:lvl w:ilvl="5" w:tplc="633C79F4">
      <w:numFmt w:val="bullet"/>
      <w:lvlText w:val="•"/>
      <w:lvlJc w:val="left"/>
      <w:pPr>
        <w:ind w:left="2503" w:hanging="245"/>
      </w:pPr>
      <w:rPr>
        <w:rFonts w:hint="default"/>
        <w:lang w:val="en-US" w:eastAsia="en-US" w:bidi="en-US"/>
      </w:rPr>
    </w:lvl>
    <w:lvl w:ilvl="6" w:tplc="EDC8BC04">
      <w:numFmt w:val="bullet"/>
      <w:lvlText w:val="•"/>
      <w:lvlJc w:val="left"/>
      <w:pPr>
        <w:ind w:left="3004" w:hanging="245"/>
      </w:pPr>
      <w:rPr>
        <w:rFonts w:hint="default"/>
        <w:lang w:val="en-US" w:eastAsia="en-US" w:bidi="en-US"/>
      </w:rPr>
    </w:lvl>
    <w:lvl w:ilvl="7" w:tplc="8E70C42E">
      <w:numFmt w:val="bullet"/>
      <w:lvlText w:val="•"/>
      <w:lvlJc w:val="left"/>
      <w:pPr>
        <w:ind w:left="3505" w:hanging="245"/>
      </w:pPr>
      <w:rPr>
        <w:rFonts w:hint="default"/>
        <w:lang w:val="en-US" w:eastAsia="en-US" w:bidi="en-US"/>
      </w:rPr>
    </w:lvl>
    <w:lvl w:ilvl="8" w:tplc="8B1400AA">
      <w:numFmt w:val="bullet"/>
      <w:lvlText w:val="•"/>
      <w:lvlJc w:val="left"/>
      <w:pPr>
        <w:ind w:left="4006" w:hanging="245"/>
      </w:pPr>
      <w:rPr>
        <w:rFonts w:hint="default"/>
        <w:lang w:val="en-US" w:eastAsia="en-US" w:bidi="en-US"/>
      </w:rPr>
    </w:lvl>
  </w:abstractNum>
  <w:abstractNum w:abstractNumId="5">
    <w:nsid w:val="58EC2D58"/>
    <w:multiLevelType w:val="hybridMultilevel"/>
    <w:tmpl w:val="33F6E8B2"/>
    <w:lvl w:ilvl="0" w:tplc="B6045870">
      <w:numFmt w:val="bullet"/>
      <w:lvlText w:val="-"/>
      <w:lvlJc w:val="left"/>
      <w:pPr>
        <w:ind w:left="720" w:hanging="360"/>
      </w:pPr>
      <w:rPr>
        <w:rFonts w:ascii="Calibri" w:eastAsia="Lucida Sans"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F3C49F4"/>
    <w:multiLevelType w:val="hybridMultilevel"/>
    <w:tmpl w:val="F30234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4265552"/>
    <w:multiLevelType w:val="hybridMultilevel"/>
    <w:tmpl w:val="CC0A450C"/>
    <w:lvl w:ilvl="0" w:tplc="3B4E9A86">
      <w:numFmt w:val="bullet"/>
      <w:lvlText w:val="●"/>
      <w:lvlJc w:val="left"/>
      <w:pPr>
        <w:ind w:left="124" w:hanging="125"/>
      </w:pPr>
      <w:rPr>
        <w:rFonts w:ascii="Arial" w:eastAsia="Arial" w:hAnsi="Arial" w:cs="Arial" w:hint="default"/>
        <w:color w:val="231F20"/>
        <w:w w:val="82"/>
        <w:sz w:val="15"/>
        <w:szCs w:val="15"/>
        <w:lang w:val="en-US" w:eastAsia="en-US" w:bidi="en-US"/>
      </w:rPr>
    </w:lvl>
    <w:lvl w:ilvl="1" w:tplc="AE8469F6">
      <w:numFmt w:val="bullet"/>
      <w:lvlText w:val="•"/>
      <w:lvlJc w:val="left"/>
      <w:pPr>
        <w:ind w:left="265" w:hanging="125"/>
      </w:pPr>
      <w:rPr>
        <w:rFonts w:hint="default"/>
        <w:lang w:val="en-US" w:eastAsia="en-US" w:bidi="en-US"/>
      </w:rPr>
    </w:lvl>
    <w:lvl w:ilvl="2" w:tplc="8DA68568">
      <w:numFmt w:val="bullet"/>
      <w:lvlText w:val="•"/>
      <w:lvlJc w:val="left"/>
      <w:pPr>
        <w:ind w:left="411" w:hanging="125"/>
      </w:pPr>
      <w:rPr>
        <w:rFonts w:hint="default"/>
        <w:lang w:val="en-US" w:eastAsia="en-US" w:bidi="en-US"/>
      </w:rPr>
    </w:lvl>
    <w:lvl w:ilvl="3" w:tplc="8610AD08">
      <w:numFmt w:val="bullet"/>
      <w:lvlText w:val="•"/>
      <w:lvlJc w:val="left"/>
      <w:pPr>
        <w:ind w:left="556" w:hanging="125"/>
      </w:pPr>
      <w:rPr>
        <w:rFonts w:hint="default"/>
        <w:lang w:val="en-US" w:eastAsia="en-US" w:bidi="en-US"/>
      </w:rPr>
    </w:lvl>
    <w:lvl w:ilvl="4" w:tplc="B98A6D56">
      <w:numFmt w:val="bullet"/>
      <w:lvlText w:val="•"/>
      <w:lvlJc w:val="left"/>
      <w:pPr>
        <w:ind w:left="702" w:hanging="125"/>
      </w:pPr>
      <w:rPr>
        <w:rFonts w:hint="default"/>
        <w:lang w:val="en-US" w:eastAsia="en-US" w:bidi="en-US"/>
      </w:rPr>
    </w:lvl>
    <w:lvl w:ilvl="5" w:tplc="FE7C6C16">
      <w:numFmt w:val="bullet"/>
      <w:lvlText w:val="•"/>
      <w:lvlJc w:val="left"/>
      <w:pPr>
        <w:ind w:left="848" w:hanging="125"/>
      </w:pPr>
      <w:rPr>
        <w:rFonts w:hint="default"/>
        <w:lang w:val="en-US" w:eastAsia="en-US" w:bidi="en-US"/>
      </w:rPr>
    </w:lvl>
    <w:lvl w:ilvl="6" w:tplc="F8EAB1E4">
      <w:numFmt w:val="bullet"/>
      <w:lvlText w:val="•"/>
      <w:lvlJc w:val="left"/>
      <w:pPr>
        <w:ind w:left="993" w:hanging="125"/>
      </w:pPr>
      <w:rPr>
        <w:rFonts w:hint="default"/>
        <w:lang w:val="en-US" w:eastAsia="en-US" w:bidi="en-US"/>
      </w:rPr>
    </w:lvl>
    <w:lvl w:ilvl="7" w:tplc="0C6E582E">
      <w:numFmt w:val="bullet"/>
      <w:lvlText w:val="•"/>
      <w:lvlJc w:val="left"/>
      <w:pPr>
        <w:ind w:left="1139" w:hanging="125"/>
      </w:pPr>
      <w:rPr>
        <w:rFonts w:hint="default"/>
        <w:lang w:val="en-US" w:eastAsia="en-US" w:bidi="en-US"/>
      </w:rPr>
    </w:lvl>
    <w:lvl w:ilvl="8" w:tplc="77042E50">
      <w:numFmt w:val="bullet"/>
      <w:lvlText w:val="•"/>
      <w:lvlJc w:val="left"/>
      <w:pPr>
        <w:ind w:left="1285" w:hanging="125"/>
      </w:pPr>
      <w:rPr>
        <w:rFonts w:hint="default"/>
        <w:lang w:val="en-US" w:eastAsia="en-US" w:bidi="en-US"/>
      </w:rPr>
    </w:lvl>
  </w:abstractNum>
  <w:abstractNum w:abstractNumId="8">
    <w:nsid w:val="68554B6D"/>
    <w:multiLevelType w:val="hybridMultilevel"/>
    <w:tmpl w:val="D54A18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
  </w:num>
  <w:num w:numId="3">
    <w:abstractNumId w:val="4"/>
  </w:num>
  <w:num w:numId="4">
    <w:abstractNumId w:val="2"/>
  </w:num>
  <w:num w:numId="5">
    <w:abstractNumId w:val="1"/>
  </w:num>
  <w:num w:numId="6">
    <w:abstractNumId w:val="0"/>
  </w:num>
  <w:num w:numId="7">
    <w:abstractNumId w:val="5"/>
  </w:num>
  <w:num w:numId="8">
    <w:abstractNumId w:val="6"/>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927A4"/>
    <w:rsid w:val="000047A3"/>
    <w:rsid w:val="00011958"/>
    <w:rsid w:val="00020CDE"/>
    <w:rsid w:val="0002187E"/>
    <w:rsid w:val="00021E33"/>
    <w:rsid w:val="00022290"/>
    <w:rsid w:val="000242A1"/>
    <w:rsid w:val="00032E85"/>
    <w:rsid w:val="000335C8"/>
    <w:rsid w:val="00043542"/>
    <w:rsid w:val="00044E0C"/>
    <w:rsid w:val="000461DB"/>
    <w:rsid w:val="0004799D"/>
    <w:rsid w:val="000523CC"/>
    <w:rsid w:val="0005566D"/>
    <w:rsid w:val="000564A0"/>
    <w:rsid w:val="00063185"/>
    <w:rsid w:val="00066E71"/>
    <w:rsid w:val="0007200C"/>
    <w:rsid w:val="00074E69"/>
    <w:rsid w:val="0008430C"/>
    <w:rsid w:val="00092807"/>
    <w:rsid w:val="000A0086"/>
    <w:rsid w:val="000A3AB1"/>
    <w:rsid w:val="000A3E4D"/>
    <w:rsid w:val="000A53EA"/>
    <w:rsid w:val="000A5D86"/>
    <w:rsid w:val="000A6616"/>
    <w:rsid w:val="000A6ACF"/>
    <w:rsid w:val="000B456E"/>
    <w:rsid w:val="000B4C41"/>
    <w:rsid w:val="000B4E7B"/>
    <w:rsid w:val="000C18F8"/>
    <w:rsid w:val="000C1B09"/>
    <w:rsid w:val="000C369C"/>
    <w:rsid w:val="000C570D"/>
    <w:rsid w:val="000C7044"/>
    <w:rsid w:val="000D31E7"/>
    <w:rsid w:val="000D3386"/>
    <w:rsid w:val="000D353A"/>
    <w:rsid w:val="000D70D4"/>
    <w:rsid w:val="000E4B92"/>
    <w:rsid w:val="000E4DA0"/>
    <w:rsid w:val="000E511D"/>
    <w:rsid w:val="000E7B7E"/>
    <w:rsid w:val="000F5087"/>
    <w:rsid w:val="00101F58"/>
    <w:rsid w:val="0010249A"/>
    <w:rsid w:val="00103ABE"/>
    <w:rsid w:val="001044EC"/>
    <w:rsid w:val="00105389"/>
    <w:rsid w:val="001072E4"/>
    <w:rsid w:val="00110382"/>
    <w:rsid w:val="00116363"/>
    <w:rsid w:val="00122147"/>
    <w:rsid w:val="0013603F"/>
    <w:rsid w:val="001417AC"/>
    <w:rsid w:val="00141D1E"/>
    <w:rsid w:val="00145DD5"/>
    <w:rsid w:val="00151169"/>
    <w:rsid w:val="001529EB"/>
    <w:rsid w:val="00152E54"/>
    <w:rsid w:val="001569A8"/>
    <w:rsid w:val="001620A7"/>
    <w:rsid w:val="00171B11"/>
    <w:rsid w:val="00186657"/>
    <w:rsid w:val="00187C58"/>
    <w:rsid w:val="001A544C"/>
    <w:rsid w:val="001B727C"/>
    <w:rsid w:val="001C1EBD"/>
    <w:rsid w:val="001D26C8"/>
    <w:rsid w:val="001D3C04"/>
    <w:rsid w:val="001D6838"/>
    <w:rsid w:val="001D7D76"/>
    <w:rsid w:val="001E0019"/>
    <w:rsid w:val="001E2DA9"/>
    <w:rsid w:val="001E39D0"/>
    <w:rsid w:val="001F09F0"/>
    <w:rsid w:val="001F38A9"/>
    <w:rsid w:val="001F67D2"/>
    <w:rsid w:val="001F6C04"/>
    <w:rsid w:val="001F71D4"/>
    <w:rsid w:val="001F7882"/>
    <w:rsid w:val="00207FE5"/>
    <w:rsid w:val="00213E72"/>
    <w:rsid w:val="00215ACD"/>
    <w:rsid w:val="0021692B"/>
    <w:rsid w:val="002211E9"/>
    <w:rsid w:val="00226964"/>
    <w:rsid w:val="00232699"/>
    <w:rsid w:val="0023572A"/>
    <w:rsid w:val="00236EBE"/>
    <w:rsid w:val="00241123"/>
    <w:rsid w:val="00245E68"/>
    <w:rsid w:val="00254128"/>
    <w:rsid w:val="00256A50"/>
    <w:rsid w:val="0026233B"/>
    <w:rsid w:val="00271F48"/>
    <w:rsid w:val="00276568"/>
    <w:rsid w:val="00282B6F"/>
    <w:rsid w:val="00283114"/>
    <w:rsid w:val="002871F4"/>
    <w:rsid w:val="002948DB"/>
    <w:rsid w:val="002A3A23"/>
    <w:rsid w:val="002A6356"/>
    <w:rsid w:val="002B30F0"/>
    <w:rsid w:val="002B4FC1"/>
    <w:rsid w:val="002B5EBC"/>
    <w:rsid w:val="002C2C6E"/>
    <w:rsid w:val="002C3F34"/>
    <w:rsid w:val="002C50CF"/>
    <w:rsid w:val="002C5E21"/>
    <w:rsid w:val="002C6313"/>
    <w:rsid w:val="002C667F"/>
    <w:rsid w:val="002D2C1F"/>
    <w:rsid w:val="002D2D12"/>
    <w:rsid w:val="002D3894"/>
    <w:rsid w:val="002E2F72"/>
    <w:rsid w:val="002E39BA"/>
    <w:rsid w:val="002E57CB"/>
    <w:rsid w:val="002E6D6D"/>
    <w:rsid w:val="002E7D07"/>
    <w:rsid w:val="002F037C"/>
    <w:rsid w:val="002F1020"/>
    <w:rsid w:val="002F21F7"/>
    <w:rsid w:val="002F23D2"/>
    <w:rsid w:val="0030385C"/>
    <w:rsid w:val="0030460F"/>
    <w:rsid w:val="003107B6"/>
    <w:rsid w:val="0031239C"/>
    <w:rsid w:val="003160FD"/>
    <w:rsid w:val="00322969"/>
    <w:rsid w:val="00324068"/>
    <w:rsid w:val="00326995"/>
    <w:rsid w:val="003332B1"/>
    <w:rsid w:val="00337AAC"/>
    <w:rsid w:val="00362BAA"/>
    <w:rsid w:val="00362C0E"/>
    <w:rsid w:val="003662C5"/>
    <w:rsid w:val="00366AB7"/>
    <w:rsid w:val="003743F0"/>
    <w:rsid w:val="003759FE"/>
    <w:rsid w:val="0037667B"/>
    <w:rsid w:val="00384535"/>
    <w:rsid w:val="00385393"/>
    <w:rsid w:val="00392DEE"/>
    <w:rsid w:val="00393B64"/>
    <w:rsid w:val="0039745A"/>
    <w:rsid w:val="00397BF1"/>
    <w:rsid w:val="003A07B1"/>
    <w:rsid w:val="003A49A7"/>
    <w:rsid w:val="003A51F0"/>
    <w:rsid w:val="003B0C6C"/>
    <w:rsid w:val="003B4105"/>
    <w:rsid w:val="003B449F"/>
    <w:rsid w:val="003C145D"/>
    <w:rsid w:val="003C443B"/>
    <w:rsid w:val="003C57E0"/>
    <w:rsid w:val="003D2374"/>
    <w:rsid w:val="003E349F"/>
    <w:rsid w:val="003E412D"/>
    <w:rsid w:val="003E7DDD"/>
    <w:rsid w:val="003F0AF0"/>
    <w:rsid w:val="003F200B"/>
    <w:rsid w:val="003F3EF8"/>
    <w:rsid w:val="003F64B7"/>
    <w:rsid w:val="00400F8D"/>
    <w:rsid w:val="00401F32"/>
    <w:rsid w:val="00403BF0"/>
    <w:rsid w:val="0041396C"/>
    <w:rsid w:val="004142E4"/>
    <w:rsid w:val="0042019D"/>
    <w:rsid w:val="004222C1"/>
    <w:rsid w:val="004238BB"/>
    <w:rsid w:val="00423B04"/>
    <w:rsid w:val="00432420"/>
    <w:rsid w:val="00444994"/>
    <w:rsid w:val="0045042B"/>
    <w:rsid w:val="00464BE9"/>
    <w:rsid w:val="0047613C"/>
    <w:rsid w:val="004806B6"/>
    <w:rsid w:val="00486306"/>
    <w:rsid w:val="00490A97"/>
    <w:rsid w:val="004913EF"/>
    <w:rsid w:val="00491D27"/>
    <w:rsid w:val="00492E85"/>
    <w:rsid w:val="0049425F"/>
    <w:rsid w:val="00494708"/>
    <w:rsid w:val="004B133F"/>
    <w:rsid w:val="004B20E6"/>
    <w:rsid w:val="004B2112"/>
    <w:rsid w:val="004B519C"/>
    <w:rsid w:val="004B6D3D"/>
    <w:rsid w:val="004C0B81"/>
    <w:rsid w:val="004C289B"/>
    <w:rsid w:val="004C354D"/>
    <w:rsid w:val="004C4273"/>
    <w:rsid w:val="004C6789"/>
    <w:rsid w:val="004C712D"/>
    <w:rsid w:val="004D11B1"/>
    <w:rsid w:val="004D2304"/>
    <w:rsid w:val="004D348B"/>
    <w:rsid w:val="004F0113"/>
    <w:rsid w:val="00507DA9"/>
    <w:rsid w:val="00510487"/>
    <w:rsid w:val="00512870"/>
    <w:rsid w:val="00517C52"/>
    <w:rsid w:val="00524250"/>
    <w:rsid w:val="005261CC"/>
    <w:rsid w:val="005338D9"/>
    <w:rsid w:val="005436A5"/>
    <w:rsid w:val="00543A60"/>
    <w:rsid w:val="00545907"/>
    <w:rsid w:val="00546586"/>
    <w:rsid w:val="00551D11"/>
    <w:rsid w:val="00552445"/>
    <w:rsid w:val="00560118"/>
    <w:rsid w:val="00564A70"/>
    <w:rsid w:val="00570516"/>
    <w:rsid w:val="0057498E"/>
    <w:rsid w:val="00575D36"/>
    <w:rsid w:val="005763A5"/>
    <w:rsid w:val="00584FE9"/>
    <w:rsid w:val="00591ACE"/>
    <w:rsid w:val="00591AF6"/>
    <w:rsid w:val="0059504D"/>
    <w:rsid w:val="005955A7"/>
    <w:rsid w:val="005A3F59"/>
    <w:rsid w:val="005B3007"/>
    <w:rsid w:val="005B46E9"/>
    <w:rsid w:val="005C29EB"/>
    <w:rsid w:val="005C4E77"/>
    <w:rsid w:val="005D09AC"/>
    <w:rsid w:val="005D5084"/>
    <w:rsid w:val="005D7B76"/>
    <w:rsid w:val="005E6D8E"/>
    <w:rsid w:val="005E715E"/>
    <w:rsid w:val="005F2421"/>
    <w:rsid w:val="005F5AE9"/>
    <w:rsid w:val="005F796B"/>
    <w:rsid w:val="0060332E"/>
    <w:rsid w:val="00603CBD"/>
    <w:rsid w:val="00612D8D"/>
    <w:rsid w:val="006143DB"/>
    <w:rsid w:val="0063009D"/>
    <w:rsid w:val="00630538"/>
    <w:rsid w:val="0063102A"/>
    <w:rsid w:val="0063585E"/>
    <w:rsid w:val="0064089E"/>
    <w:rsid w:val="006414A2"/>
    <w:rsid w:val="00642EF4"/>
    <w:rsid w:val="00643751"/>
    <w:rsid w:val="0065563C"/>
    <w:rsid w:val="0065588D"/>
    <w:rsid w:val="006706AE"/>
    <w:rsid w:val="00683508"/>
    <w:rsid w:val="00687819"/>
    <w:rsid w:val="006925E4"/>
    <w:rsid w:val="00694289"/>
    <w:rsid w:val="006A1288"/>
    <w:rsid w:val="006A4DCB"/>
    <w:rsid w:val="006B2481"/>
    <w:rsid w:val="006B671A"/>
    <w:rsid w:val="006B7FF5"/>
    <w:rsid w:val="006C57FD"/>
    <w:rsid w:val="006C7675"/>
    <w:rsid w:val="006D0362"/>
    <w:rsid w:val="006D0F69"/>
    <w:rsid w:val="006D4573"/>
    <w:rsid w:val="006D684F"/>
    <w:rsid w:val="006D6BF8"/>
    <w:rsid w:val="006D7B74"/>
    <w:rsid w:val="006E054A"/>
    <w:rsid w:val="006E1DBF"/>
    <w:rsid w:val="006E2F4A"/>
    <w:rsid w:val="006E4808"/>
    <w:rsid w:val="006E6601"/>
    <w:rsid w:val="006F0774"/>
    <w:rsid w:val="006F203F"/>
    <w:rsid w:val="006F5941"/>
    <w:rsid w:val="007012E2"/>
    <w:rsid w:val="0070640A"/>
    <w:rsid w:val="0071568B"/>
    <w:rsid w:val="00735C95"/>
    <w:rsid w:val="00741205"/>
    <w:rsid w:val="0074233F"/>
    <w:rsid w:val="00745813"/>
    <w:rsid w:val="00751E84"/>
    <w:rsid w:val="00754F25"/>
    <w:rsid w:val="007565D9"/>
    <w:rsid w:val="0076177D"/>
    <w:rsid w:val="00764498"/>
    <w:rsid w:val="00764EEC"/>
    <w:rsid w:val="007711FD"/>
    <w:rsid w:val="0077232D"/>
    <w:rsid w:val="007735BE"/>
    <w:rsid w:val="0078392C"/>
    <w:rsid w:val="00787D89"/>
    <w:rsid w:val="0079381F"/>
    <w:rsid w:val="00796BF3"/>
    <w:rsid w:val="007A36A6"/>
    <w:rsid w:val="007A39B1"/>
    <w:rsid w:val="007A6C28"/>
    <w:rsid w:val="007A7B77"/>
    <w:rsid w:val="007B3D5B"/>
    <w:rsid w:val="007B7C7D"/>
    <w:rsid w:val="007C1D5D"/>
    <w:rsid w:val="007C5F6B"/>
    <w:rsid w:val="007D0F0D"/>
    <w:rsid w:val="007D2019"/>
    <w:rsid w:val="007D2B33"/>
    <w:rsid w:val="007D40BC"/>
    <w:rsid w:val="007D5B10"/>
    <w:rsid w:val="007E1854"/>
    <w:rsid w:val="007E5F4C"/>
    <w:rsid w:val="007F0E14"/>
    <w:rsid w:val="007F281B"/>
    <w:rsid w:val="00807703"/>
    <w:rsid w:val="008078A2"/>
    <w:rsid w:val="00807C54"/>
    <w:rsid w:val="00810AA3"/>
    <w:rsid w:val="008112C7"/>
    <w:rsid w:val="008120A3"/>
    <w:rsid w:val="00813C64"/>
    <w:rsid w:val="00820CB5"/>
    <w:rsid w:val="00821837"/>
    <w:rsid w:val="00821E1C"/>
    <w:rsid w:val="00822650"/>
    <w:rsid w:val="00822DF4"/>
    <w:rsid w:val="00823308"/>
    <w:rsid w:val="00843E26"/>
    <w:rsid w:val="008538BC"/>
    <w:rsid w:val="0085442F"/>
    <w:rsid w:val="00861C6C"/>
    <w:rsid w:val="00866544"/>
    <w:rsid w:val="00870F27"/>
    <w:rsid w:val="00871EE5"/>
    <w:rsid w:val="0087368A"/>
    <w:rsid w:val="008744C3"/>
    <w:rsid w:val="00875247"/>
    <w:rsid w:val="0087524A"/>
    <w:rsid w:val="00880014"/>
    <w:rsid w:val="00883A2F"/>
    <w:rsid w:val="00885AA2"/>
    <w:rsid w:val="0089469D"/>
    <w:rsid w:val="00895748"/>
    <w:rsid w:val="008972E9"/>
    <w:rsid w:val="008A1B61"/>
    <w:rsid w:val="008A61B8"/>
    <w:rsid w:val="008A7017"/>
    <w:rsid w:val="008B143A"/>
    <w:rsid w:val="008B26D5"/>
    <w:rsid w:val="008C1958"/>
    <w:rsid w:val="008C1B27"/>
    <w:rsid w:val="008C3B56"/>
    <w:rsid w:val="008C421D"/>
    <w:rsid w:val="008C5DE9"/>
    <w:rsid w:val="008D0938"/>
    <w:rsid w:val="008D10B1"/>
    <w:rsid w:val="008D317B"/>
    <w:rsid w:val="008D4A25"/>
    <w:rsid w:val="008D545E"/>
    <w:rsid w:val="008D792B"/>
    <w:rsid w:val="008E19BB"/>
    <w:rsid w:val="008E757F"/>
    <w:rsid w:val="008E7817"/>
    <w:rsid w:val="008F0BC7"/>
    <w:rsid w:val="008F42DD"/>
    <w:rsid w:val="008F7A4C"/>
    <w:rsid w:val="00912687"/>
    <w:rsid w:val="0091721C"/>
    <w:rsid w:val="00917890"/>
    <w:rsid w:val="0092257D"/>
    <w:rsid w:val="00926AEA"/>
    <w:rsid w:val="00926D3D"/>
    <w:rsid w:val="00930B6B"/>
    <w:rsid w:val="009326AF"/>
    <w:rsid w:val="00932983"/>
    <w:rsid w:val="009435B4"/>
    <w:rsid w:val="0095698E"/>
    <w:rsid w:val="0096056B"/>
    <w:rsid w:val="009636F2"/>
    <w:rsid w:val="00964793"/>
    <w:rsid w:val="00966C61"/>
    <w:rsid w:val="009678BC"/>
    <w:rsid w:val="009723F8"/>
    <w:rsid w:val="00983BF5"/>
    <w:rsid w:val="00984685"/>
    <w:rsid w:val="00996BFB"/>
    <w:rsid w:val="009B071E"/>
    <w:rsid w:val="009C1E63"/>
    <w:rsid w:val="009C2FC4"/>
    <w:rsid w:val="009D08DB"/>
    <w:rsid w:val="009D3E12"/>
    <w:rsid w:val="009D740F"/>
    <w:rsid w:val="009D7444"/>
    <w:rsid w:val="009E2ACF"/>
    <w:rsid w:val="009F029F"/>
    <w:rsid w:val="009F573C"/>
    <w:rsid w:val="00A019E1"/>
    <w:rsid w:val="00A079B2"/>
    <w:rsid w:val="00A21E5F"/>
    <w:rsid w:val="00A2390A"/>
    <w:rsid w:val="00A26651"/>
    <w:rsid w:val="00A26773"/>
    <w:rsid w:val="00A27F0F"/>
    <w:rsid w:val="00A3461F"/>
    <w:rsid w:val="00A40BA7"/>
    <w:rsid w:val="00A43C3E"/>
    <w:rsid w:val="00A43F85"/>
    <w:rsid w:val="00A45D6C"/>
    <w:rsid w:val="00A51080"/>
    <w:rsid w:val="00A53511"/>
    <w:rsid w:val="00A5604D"/>
    <w:rsid w:val="00A6088D"/>
    <w:rsid w:val="00A615F8"/>
    <w:rsid w:val="00A62B15"/>
    <w:rsid w:val="00A660ED"/>
    <w:rsid w:val="00A667BE"/>
    <w:rsid w:val="00A73328"/>
    <w:rsid w:val="00A73B03"/>
    <w:rsid w:val="00A77121"/>
    <w:rsid w:val="00A9792F"/>
    <w:rsid w:val="00AA7B27"/>
    <w:rsid w:val="00AB7AFC"/>
    <w:rsid w:val="00AC451B"/>
    <w:rsid w:val="00AC7043"/>
    <w:rsid w:val="00AD13A8"/>
    <w:rsid w:val="00AD41D9"/>
    <w:rsid w:val="00AD5EA5"/>
    <w:rsid w:val="00AE2128"/>
    <w:rsid w:val="00AE2E7B"/>
    <w:rsid w:val="00AE7038"/>
    <w:rsid w:val="00AF57DC"/>
    <w:rsid w:val="00B0273B"/>
    <w:rsid w:val="00B04F85"/>
    <w:rsid w:val="00B07982"/>
    <w:rsid w:val="00B1342C"/>
    <w:rsid w:val="00B15CC3"/>
    <w:rsid w:val="00B21236"/>
    <w:rsid w:val="00B2288E"/>
    <w:rsid w:val="00B23BCD"/>
    <w:rsid w:val="00B3497B"/>
    <w:rsid w:val="00B43AF1"/>
    <w:rsid w:val="00B44C36"/>
    <w:rsid w:val="00B530B4"/>
    <w:rsid w:val="00B56004"/>
    <w:rsid w:val="00B6124A"/>
    <w:rsid w:val="00B63AC2"/>
    <w:rsid w:val="00B73A60"/>
    <w:rsid w:val="00B73B38"/>
    <w:rsid w:val="00B769C9"/>
    <w:rsid w:val="00B7765F"/>
    <w:rsid w:val="00B776A5"/>
    <w:rsid w:val="00B82EA0"/>
    <w:rsid w:val="00B840CC"/>
    <w:rsid w:val="00B953C6"/>
    <w:rsid w:val="00BB7C8D"/>
    <w:rsid w:val="00BC01CC"/>
    <w:rsid w:val="00BC0202"/>
    <w:rsid w:val="00BC2874"/>
    <w:rsid w:val="00BC2F55"/>
    <w:rsid w:val="00BD164F"/>
    <w:rsid w:val="00BD7875"/>
    <w:rsid w:val="00BE2C00"/>
    <w:rsid w:val="00BF07D2"/>
    <w:rsid w:val="00BF2B2F"/>
    <w:rsid w:val="00C03D94"/>
    <w:rsid w:val="00C06629"/>
    <w:rsid w:val="00C073B0"/>
    <w:rsid w:val="00C147FA"/>
    <w:rsid w:val="00C15616"/>
    <w:rsid w:val="00C17378"/>
    <w:rsid w:val="00C21503"/>
    <w:rsid w:val="00C24295"/>
    <w:rsid w:val="00C2492B"/>
    <w:rsid w:val="00C30009"/>
    <w:rsid w:val="00C31AB5"/>
    <w:rsid w:val="00C32579"/>
    <w:rsid w:val="00C32B93"/>
    <w:rsid w:val="00C366EC"/>
    <w:rsid w:val="00C42103"/>
    <w:rsid w:val="00C42449"/>
    <w:rsid w:val="00C42C93"/>
    <w:rsid w:val="00C4408D"/>
    <w:rsid w:val="00C44499"/>
    <w:rsid w:val="00C4771A"/>
    <w:rsid w:val="00C502F2"/>
    <w:rsid w:val="00C53BBF"/>
    <w:rsid w:val="00C7037B"/>
    <w:rsid w:val="00C70391"/>
    <w:rsid w:val="00C71073"/>
    <w:rsid w:val="00C847DB"/>
    <w:rsid w:val="00C85CFB"/>
    <w:rsid w:val="00C927A4"/>
    <w:rsid w:val="00C957F3"/>
    <w:rsid w:val="00C976CE"/>
    <w:rsid w:val="00CA36E8"/>
    <w:rsid w:val="00CB0137"/>
    <w:rsid w:val="00CB140E"/>
    <w:rsid w:val="00CB26D7"/>
    <w:rsid w:val="00CC41A5"/>
    <w:rsid w:val="00CD1EEC"/>
    <w:rsid w:val="00CE4F98"/>
    <w:rsid w:val="00CE59D6"/>
    <w:rsid w:val="00CF2BFE"/>
    <w:rsid w:val="00CF4996"/>
    <w:rsid w:val="00CF7BA7"/>
    <w:rsid w:val="00D00C5D"/>
    <w:rsid w:val="00D0217E"/>
    <w:rsid w:val="00D176E6"/>
    <w:rsid w:val="00D342CC"/>
    <w:rsid w:val="00D41EF2"/>
    <w:rsid w:val="00D47076"/>
    <w:rsid w:val="00D576A5"/>
    <w:rsid w:val="00D61788"/>
    <w:rsid w:val="00D6418F"/>
    <w:rsid w:val="00D7041A"/>
    <w:rsid w:val="00D70427"/>
    <w:rsid w:val="00D735E8"/>
    <w:rsid w:val="00D77EF6"/>
    <w:rsid w:val="00D8281D"/>
    <w:rsid w:val="00D85A40"/>
    <w:rsid w:val="00D927A0"/>
    <w:rsid w:val="00D96555"/>
    <w:rsid w:val="00DA1F5D"/>
    <w:rsid w:val="00DA2410"/>
    <w:rsid w:val="00DB6A98"/>
    <w:rsid w:val="00DC09C1"/>
    <w:rsid w:val="00DC57BF"/>
    <w:rsid w:val="00DC5B67"/>
    <w:rsid w:val="00DC7C50"/>
    <w:rsid w:val="00DD113D"/>
    <w:rsid w:val="00DD1373"/>
    <w:rsid w:val="00DD2779"/>
    <w:rsid w:val="00DD3828"/>
    <w:rsid w:val="00DE1E1C"/>
    <w:rsid w:val="00DF1346"/>
    <w:rsid w:val="00DF4A2B"/>
    <w:rsid w:val="00E00D08"/>
    <w:rsid w:val="00E138C3"/>
    <w:rsid w:val="00E14C9F"/>
    <w:rsid w:val="00E165B4"/>
    <w:rsid w:val="00E17E12"/>
    <w:rsid w:val="00E21DB2"/>
    <w:rsid w:val="00E30AF7"/>
    <w:rsid w:val="00E31C87"/>
    <w:rsid w:val="00E37110"/>
    <w:rsid w:val="00E5037D"/>
    <w:rsid w:val="00E5238E"/>
    <w:rsid w:val="00E52401"/>
    <w:rsid w:val="00E52B64"/>
    <w:rsid w:val="00E615F5"/>
    <w:rsid w:val="00E6317F"/>
    <w:rsid w:val="00E738BD"/>
    <w:rsid w:val="00E73D6A"/>
    <w:rsid w:val="00E80E82"/>
    <w:rsid w:val="00E8331C"/>
    <w:rsid w:val="00E855CD"/>
    <w:rsid w:val="00E9048A"/>
    <w:rsid w:val="00E946A4"/>
    <w:rsid w:val="00E9554C"/>
    <w:rsid w:val="00EA3529"/>
    <w:rsid w:val="00EB21A4"/>
    <w:rsid w:val="00EB2A11"/>
    <w:rsid w:val="00EB4678"/>
    <w:rsid w:val="00EB7307"/>
    <w:rsid w:val="00EC0B7F"/>
    <w:rsid w:val="00EE1A36"/>
    <w:rsid w:val="00EE3F8F"/>
    <w:rsid w:val="00EF21B6"/>
    <w:rsid w:val="00EF38AE"/>
    <w:rsid w:val="00F00504"/>
    <w:rsid w:val="00F00555"/>
    <w:rsid w:val="00F00E6C"/>
    <w:rsid w:val="00F01E29"/>
    <w:rsid w:val="00F03BA6"/>
    <w:rsid w:val="00F05ACC"/>
    <w:rsid w:val="00F06BDD"/>
    <w:rsid w:val="00F117B7"/>
    <w:rsid w:val="00F12367"/>
    <w:rsid w:val="00F13F24"/>
    <w:rsid w:val="00F14164"/>
    <w:rsid w:val="00F21BFE"/>
    <w:rsid w:val="00F2506A"/>
    <w:rsid w:val="00F324C4"/>
    <w:rsid w:val="00F33067"/>
    <w:rsid w:val="00F33B61"/>
    <w:rsid w:val="00F35D73"/>
    <w:rsid w:val="00F37524"/>
    <w:rsid w:val="00F40B07"/>
    <w:rsid w:val="00F45194"/>
    <w:rsid w:val="00F50CF2"/>
    <w:rsid w:val="00F51A19"/>
    <w:rsid w:val="00F535FB"/>
    <w:rsid w:val="00F539DF"/>
    <w:rsid w:val="00F73824"/>
    <w:rsid w:val="00F81283"/>
    <w:rsid w:val="00FA7A11"/>
    <w:rsid w:val="00FB211A"/>
    <w:rsid w:val="00FB5B76"/>
    <w:rsid w:val="00FC436F"/>
    <w:rsid w:val="00FC6674"/>
    <w:rsid w:val="00FC6CB0"/>
    <w:rsid w:val="00FC7658"/>
    <w:rsid w:val="00FD0B58"/>
    <w:rsid w:val="00FD6E85"/>
    <w:rsid w:val="00FF3781"/>
    <w:rsid w:val="00FF5F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85A40"/>
    <w:pPr>
      <w:widowControl w:val="0"/>
      <w:autoSpaceDE w:val="0"/>
      <w:autoSpaceDN w:val="0"/>
      <w:spacing w:after="0" w:line="240" w:lineRule="auto"/>
    </w:pPr>
    <w:rPr>
      <w:rFonts w:ascii="Lucida Sans" w:eastAsia="Lucida Sans" w:hAnsi="Lucida Sans" w:cs="Lucida Sans"/>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517C52"/>
    <w:pPr>
      <w:ind w:left="109"/>
      <w:jc w:val="both"/>
    </w:pPr>
    <w:rPr>
      <w:sz w:val="16"/>
      <w:szCs w:val="16"/>
    </w:rPr>
  </w:style>
  <w:style w:type="character" w:customStyle="1" w:styleId="a4">
    <w:name w:val="Основной текст Знак"/>
    <w:basedOn w:val="a0"/>
    <w:link w:val="a3"/>
    <w:uiPriority w:val="1"/>
    <w:rsid w:val="00517C52"/>
    <w:rPr>
      <w:rFonts w:ascii="Lucida Sans" w:eastAsia="Lucida Sans" w:hAnsi="Lucida Sans" w:cs="Lucida Sans"/>
      <w:sz w:val="16"/>
      <w:szCs w:val="16"/>
      <w:lang w:val="en-US" w:bidi="en-US"/>
    </w:rPr>
  </w:style>
  <w:style w:type="table" w:styleId="a5">
    <w:name w:val="Table Grid"/>
    <w:basedOn w:val="a1"/>
    <w:uiPriority w:val="59"/>
    <w:rsid w:val="00517C5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semiHidden/>
    <w:unhideWhenUsed/>
    <w:rsid w:val="00141D1E"/>
    <w:pPr>
      <w:tabs>
        <w:tab w:val="center" w:pos="4677"/>
        <w:tab w:val="right" w:pos="9355"/>
      </w:tabs>
    </w:pPr>
  </w:style>
  <w:style w:type="character" w:customStyle="1" w:styleId="a7">
    <w:name w:val="Верхний колонтитул Знак"/>
    <w:basedOn w:val="a0"/>
    <w:link w:val="a6"/>
    <w:uiPriority w:val="99"/>
    <w:semiHidden/>
    <w:rsid w:val="00141D1E"/>
  </w:style>
  <w:style w:type="paragraph" w:styleId="a8">
    <w:name w:val="footer"/>
    <w:basedOn w:val="a"/>
    <w:link w:val="a9"/>
    <w:uiPriority w:val="99"/>
    <w:semiHidden/>
    <w:unhideWhenUsed/>
    <w:rsid w:val="00141D1E"/>
    <w:pPr>
      <w:tabs>
        <w:tab w:val="center" w:pos="4677"/>
        <w:tab w:val="right" w:pos="9355"/>
      </w:tabs>
    </w:pPr>
  </w:style>
  <w:style w:type="character" w:customStyle="1" w:styleId="a9">
    <w:name w:val="Нижний колонтитул Знак"/>
    <w:basedOn w:val="a0"/>
    <w:link w:val="a8"/>
    <w:uiPriority w:val="99"/>
    <w:semiHidden/>
    <w:rsid w:val="00141D1E"/>
  </w:style>
  <w:style w:type="paragraph" w:customStyle="1" w:styleId="Heading1">
    <w:name w:val="Heading 1"/>
    <w:basedOn w:val="a"/>
    <w:uiPriority w:val="1"/>
    <w:qFormat/>
    <w:rsid w:val="006B2481"/>
    <w:pPr>
      <w:ind w:left="109"/>
      <w:outlineLvl w:val="1"/>
    </w:pPr>
    <w:rPr>
      <w:rFonts w:ascii="Arial" w:eastAsia="Arial" w:hAnsi="Arial" w:cs="Arial"/>
      <w:sz w:val="20"/>
      <w:szCs w:val="20"/>
    </w:rPr>
  </w:style>
  <w:style w:type="character" w:styleId="aa">
    <w:name w:val="Emphasis"/>
    <w:basedOn w:val="a0"/>
    <w:uiPriority w:val="20"/>
    <w:qFormat/>
    <w:rsid w:val="006C57FD"/>
    <w:rPr>
      <w:i/>
      <w:iCs/>
    </w:rPr>
  </w:style>
  <w:style w:type="character" w:styleId="ab">
    <w:name w:val="Hyperlink"/>
    <w:basedOn w:val="a0"/>
    <w:uiPriority w:val="99"/>
    <w:unhideWhenUsed/>
    <w:rsid w:val="00DC09C1"/>
    <w:rPr>
      <w:color w:val="0000FF" w:themeColor="hyperlink"/>
      <w:u w:val="single"/>
    </w:rPr>
  </w:style>
  <w:style w:type="paragraph" w:styleId="ac">
    <w:name w:val="Normal (Web)"/>
    <w:basedOn w:val="a"/>
    <w:uiPriority w:val="99"/>
    <w:unhideWhenUsed/>
    <w:rsid w:val="00DC09C1"/>
    <w:pPr>
      <w:widowControl/>
      <w:autoSpaceDE/>
      <w:autoSpaceDN/>
      <w:spacing w:before="100" w:beforeAutospacing="1" w:after="100" w:afterAutospacing="1"/>
    </w:pPr>
    <w:rPr>
      <w:rFonts w:ascii="Times New Roman" w:eastAsia="Times New Roman" w:hAnsi="Times New Roman" w:cs="Times New Roman"/>
      <w:sz w:val="24"/>
      <w:szCs w:val="24"/>
      <w:lang w:val="ru-RU" w:eastAsia="ru-RU" w:bidi="ar-SA"/>
    </w:rPr>
  </w:style>
  <w:style w:type="paragraph" w:styleId="ad">
    <w:name w:val="List Paragraph"/>
    <w:basedOn w:val="a"/>
    <w:uiPriority w:val="34"/>
    <w:qFormat/>
    <w:rsid w:val="00186657"/>
    <w:pPr>
      <w:ind w:left="720"/>
      <w:contextualSpacing/>
    </w:pPr>
  </w:style>
</w:styles>
</file>

<file path=word/webSettings.xml><?xml version="1.0" encoding="utf-8"?>
<w:webSettings xmlns:r="http://schemas.openxmlformats.org/officeDocument/2006/relationships" xmlns:w="http://schemas.openxmlformats.org/wordprocessingml/2006/main">
  <w:divs>
    <w:div w:id="199317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1988</TotalTime>
  <Pages>6</Pages>
  <Words>2410</Words>
  <Characters>13743</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611</cp:revision>
  <dcterms:created xsi:type="dcterms:W3CDTF">2012-04-28T18:19:00Z</dcterms:created>
  <dcterms:modified xsi:type="dcterms:W3CDTF">2020-05-25T11:00:00Z</dcterms:modified>
</cp:coreProperties>
</file>