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F58" w:rsidRDefault="000522BB">
      <w:pPr>
        <w:rPr>
          <w:rFonts w:ascii="Verdana" w:hAnsi="Verdana"/>
          <w:color w:val="222222"/>
          <w:sz w:val="18"/>
          <w:szCs w:val="18"/>
          <w:shd w:val="clear" w:color="auto" w:fill="FCFDFD"/>
        </w:rPr>
      </w:pPr>
      <w:r>
        <w:rPr>
          <w:rFonts w:ascii="Verdana" w:hAnsi="Verdana"/>
          <w:color w:val="222222"/>
          <w:sz w:val="18"/>
          <w:szCs w:val="18"/>
          <w:shd w:val="clear" w:color="auto" w:fill="FCFDFD"/>
        </w:rPr>
        <w:t>Мужчина и женщина – это два разных мира. И если мир женщины воплощает умиротворение, жизнь и любовь, то мир мужчины полон завоеваний, страстей и самоутверждения. Именно это заставляет его находиться в вечном поиске. И как нельзя заставить льва пастись на лугу, так невозможно привязать к себе мужчину. Если только…</w:t>
      </w:r>
      <w:r>
        <w:rPr>
          <w:rStyle w:val="apple-converted-space"/>
          <w:rFonts w:ascii="Verdana" w:hAnsi="Verdana"/>
          <w:color w:val="222222"/>
          <w:sz w:val="18"/>
          <w:szCs w:val="18"/>
          <w:shd w:val="clear" w:color="auto" w:fill="FCFDFD"/>
        </w:rPr>
        <w:t> </w:t>
      </w:r>
      <w:r>
        <w:rPr>
          <w:rFonts w:ascii="Verdana" w:hAnsi="Verdana"/>
          <w:color w:val="222222"/>
          <w:sz w:val="18"/>
          <w:szCs w:val="18"/>
        </w:rPr>
        <w:br/>
      </w:r>
      <w:r>
        <w:rPr>
          <w:rFonts w:ascii="Verdana" w:hAnsi="Verdana"/>
          <w:color w:val="222222"/>
          <w:sz w:val="18"/>
          <w:szCs w:val="18"/>
        </w:rPr>
        <w:br/>
      </w:r>
      <w:r>
        <w:rPr>
          <w:rFonts w:ascii="Verdana" w:hAnsi="Verdana"/>
          <w:color w:val="222222"/>
          <w:sz w:val="18"/>
          <w:szCs w:val="18"/>
          <w:shd w:val="clear" w:color="auto" w:fill="FCFDFD"/>
        </w:rPr>
        <w:t>Если только вместо одной женщины в своей постели он не получит сотню страстных, эмоциональных, раскрепощенных одалисок, готовых к абсолютно любым его откровениям. Для этого достаточно понять и признать одну истину: во взаимоотношениях любящих людей нет запретов. Чем насыщенней и богаче сексуальная жизнь, тем меньше желания у мужчины искать новых впечатлений где-то за пределами семейной спальни.</w:t>
      </w:r>
      <w:r>
        <w:rPr>
          <w:rFonts w:ascii="Verdana" w:hAnsi="Verdana"/>
          <w:color w:val="222222"/>
          <w:sz w:val="18"/>
          <w:szCs w:val="18"/>
        </w:rPr>
        <w:br/>
      </w:r>
      <w:r>
        <w:rPr>
          <w:rFonts w:ascii="Verdana" w:hAnsi="Verdana"/>
          <w:color w:val="222222"/>
          <w:sz w:val="18"/>
          <w:szCs w:val="18"/>
        </w:rPr>
        <w:br/>
      </w:r>
      <w:r>
        <w:rPr>
          <w:rFonts w:ascii="Verdana" w:hAnsi="Verdana"/>
          <w:color w:val="222222"/>
          <w:sz w:val="18"/>
          <w:szCs w:val="18"/>
          <w:shd w:val="clear" w:color="auto" w:fill="FCFDFD"/>
        </w:rPr>
        <w:t>Для вашего мужчины его Лингам – это не просто часть тела, наделенная определенными функциями. Это важная часть его личности. Не зря во всём мире мужскому Жезлу Света придают такое значение. Его почитают и восхваляют. В Индии в его честь возводят храмы. По всей Азии строят пагоды для поклонения и жертвоприношений Лингаму Мужчины.</w:t>
      </w:r>
      <w:r>
        <w:rPr>
          <w:rFonts w:ascii="Verdana" w:hAnsi="Verdana"/>
          <w:color w:val="222222"/>
          <w:sz w:val="18"/>
          <w:szCs w:val="18"/>
        </w:rPr>
        <w:br/>
      </w:r>
      <w:r>
        <w:rPr>
          <w:rFonts w:ascii="Verdana" w:hAnsi="Verdana"/>
          <w:color w:val="222222"/>
          <w:sz w:val="18"/>
          <w:szCs w:val="18"/>
        </w:rPr>
        <w:br/>
      </w:r>
      <w:r>
        <w:rPr>
          <w:rFonts w:ascii="Verdana" w:hAnsi="Verdana"/>
          <w:color w:val="222222"/>
          <w:sz w:val="18"/>
          <w:szCs w:val="18"/>
          <w:shd w:val="clear" w:color="auto" w:fill="FCFDFD"/>
        </w:rPr>
        <w:t>Мастер-класс «И это все о Нем» создан на основе древнейших восточных практик – индийского трактата Кама Сутра и уникальных сексуальных техник Белых Тигриц – тайного, избранного сообщества женщин Древнего Китая. Теперь эти знания доступны и для вас.</w:t>
      </w:r>
      <w:r>
        <w:rPr>
          <w:rFonts w:ascii="Verdana" w:hAnsi="Verdana"/>
          <w:color w:val="222222"/>
          <w:sz w:val="18"/>
          <w:szCs w:val="18"/>
        </w:rPr>
        <w:br/>
      </w:r>
      <w:r>
        <w:rPr>
          <w:rFonts w:ascii="Verdana" w:hAnsi="Verdana"/>
          <w:color w:val="222222"/>
          <w:sz w:val="18"/>
          <w:szCs w:val="18"/>
        </w:rPr>
        <w:br/>
      </w:r>
      <w:r>
        <w:rPr>
          <w:rFonts w:ascii="Verdana" w:hAnsi="Verdana"/>
          <w:color w:val="222222"/>
          <w:sz w:val="18"/>
          <w:szCs w:val="18"/>
          <w:shd w:val="clear" w:color="auto" w:fill="FCFDFD"/>
        </w:rPr>
        <w:t>Сначала теория:</w:t>
      </w:r>
      <w:r>
        <w:rPr>
          <w:rFonts w:ascii="Verdana" w:hAnsi="Verdana"/>
          <w:color w:val="222222"/>
          <w:sz w:val="18"/>
          <w:szCs w:val="18"/>
        </w:rPr>
        <w:br/>
      </w:r>
      <w:r>
        <w:rPr>
          <w:rFonts w:ascii="Verdana" w:hAnsi="Verdana"/>
          <w:color w:val="222222"/>
          <w:sz w:val="18"/>
          <w:szCs w:val="18"/>
          <w:shd w:val="clear" w:color="auto" w:fill="FCFDFD"/>
        </w:rPr>
        <w:t>• Чего ждут мужчины в постели от женщин на самом деле – развенчиваем мифы.</w:t>
      </w:r>
      <w:r>
        <w:rPr>
          <w:rFonts w:ascii="Verdana" w:hAnsi="Verdana"/>
          <w:color w:val="222222"/>
          <w:sz w:val="18"/>
          <w:szCs w:val="18"/>
        </w:rPr>
        <w:br/>
      </w:r>
      <w:r>
        <w:rPr>
          <w:rFonts w:ascii="Verdana" w:hAnsi="Verdana"/>
          <w:color w:val="222222"/>
          <w:sz w:val="18"/>
          <w:szCs w:val="18"/>
          <w:shd w:val="clear" w:color="auto" w:fill="FCFDFD"/>
        </w:rPr>
        <w:t>• Как сделать минет настоящим приключением для Него.</w:t>
      </w:r>
      <w:r>
        <w:rPr>
          <w:rFonts w:ascii="Verdana" w:hAnsi="Verdana"/>
          <w:color w:val="222222"/>
          <w:sz w:val="18"/>
          <w:szCs w:val="18"/>
        </w:rPr>
        <w:br/>
      </w:r>
      <w:r>
        <w:rPr>
          <w:rFonts w:ascii="Verdana" w:hAnsi="Verdana"/>
          <w:color w:val="222222"/>
          <w:sz w:val="18"/>
          <w:szCs w:val="18"/>
          <w:shd w:val="clear" w:color="auto" w:fill="FCFDFD"/>
        </w:rPr>
        <w:t>• Оригинальные идеи, сценарии и советы для незабываемой близости, и многое другое.</w:t>
      </w:r>
      <w:r>
        <w:rPr>
          <w:rFonts w:ascii="Verdana" w:hAnsi="Verdana"/>
          <w:color w:val="222222"/>
          <w:sz w:val="18"/>
          <w:szCs w:val="18"/>
        </w:rPr>
        <w:br/>
      </w:r>
      <w:r>
        <w:rPr>
          <w:rFonts w:ascii="Verdana" w:hAnsi="Verdana"/>
          <w:color w:val="222222"/>
          <w:sz w:val="18"/>
          <w:szCs w:val="18"/>
        </w:rPr>
        <w:br/>
      </w:r>
      <w:r>
        <w:rPr>
          <w:rFonts w:ascii="Verdana" w:hAnsi="Verdana"/>
          <w:color w:val="222222"/>
          <w:sz w:val="18"/>
          <w:szCs w:val="18"/>
          <w:shd w:val="clear" w:color="auto" w:fill="FCFDFD"/>
        </w:rPr>
        <w:t>Затем на практике, под руководством опытного тренера вы:</w:t>
      </w:r>
      <w:r>
        <w:rPr>
          <w:rFonts w:ascii="Verdana" w:hAnsi="Verdana"/>
          <w:color w:val="222222"/>
          <w:sz w:val="18"/>
          <w:szCs w:val="18"/>
        </w:rPr>
        <w:br/>
      </w:r>
      <w:r>
        <w:rPr>
          <w:rFonts w:ascii="Verdana" w:hAnsi="Verdana"/>
          <w:color w:val="222222"/>
          <w:sz w:val="18"/>
          <w:szCs w:val="18"/>
          <w:shd w:val="clear" w:color="auto" w:fill="FCFDFD"/>
        </w:rPr>
        <w:t>• освоите способы разработки мышц рта, языка, и суставов скул.</w:t>
      </w:r>
      <w:r>
        <w:rPr>
          <w:rFonts w:ascii="Verdana" w:hAnsi="Verdana"/>
          <w:color w:val="222222"/>
          <w:sz w:val="18"/>
          <w:szCs w:val="18"/>
        </w:rPr>
        <w:br/>
      </w:r>
      <w:r>
        <w:rPr>
          <w:rFonts w:ascii="Verdana" w:hAnsi="Verdana"/>
          <w:color w:val="222222"/>
          <w:sz w:val="18"/>
          <w:szCs w:val="18"/>
          <w:shd w:val="clear" w:color="auto" w:fill="FCFDFD"/>
        </w:rPr>
        <w:t>• более полусотни техник оральных ласк, в числе которых настоящие фавориты мужчин: эгглинг, анилингус, иррумация, техник «Шелковый водоворот», «Любовница Короля» и «глубокого горла»;</w:t>
      </w:r>
      <w:r>
        <w:rPr>
          <w:rFonts w:ascii="Verdana" w:hAnsi="Verdana"/>
          <w:color w:val="222222"/>
          <w:sz w:val="18"/>
          <w:szCs w:val="18"/>
        </w:rPr>
        <w:br/>
      </w:r>
      <w:r>
        <w:rPr>
          <w:rFonts w:ascii="Verdana" w:hAnsi="Verdana"/>
          <w:color w:val="222222"/>
          <w:sz w:val="18"/>
          <w:szCs w:val="18"/>
          <w:shd w:val="clear" w:color="auto" w:fill="FCFDFD"/>
        </w:rPr>
        <w:t>• способы доведения мужчины до множественных оргазмов;</w:t>
      </w:r>
      <w:r>
        <w:rPr>
          <w:rFonts w:ascii="Verdana" w:hAnsi="Verdana"/>
          <w:color w:val="222222"/>
          <w:sz w:val="18"/>
          <w:szCs w:val="18"/>
        </w:rPr>
        <w:br/>
      </w:r>
      <w:r>
        <w:rPr>
          <w:rFonts w:ascii="Verdana" w:hAnsi="Verdana"/>
          <w:color w:val="222222"/>
          <w:sz w:val="18"/>
          <w:szCs w:val="18"/>
          <w:shd w:val="clear" w:color="auto" w:fill="FCFDFD"/>
        </w:rPr>
        <w:t>• комбинированные техники, позволяющие наравне с оральными ласками применить двойную и тройную стимуляцию, стимуляцию точки миллиона долларов;</w:t>
      </w:r>
      <w:r>
        <w:rPr>
          <w:rFonts w:ascii="Verdana" w:hAnsi="Verdana"/>
          <w:color w:val="222222"/>
          <w:sz w:val="18"/>
          <w:szCs w:val="18"/>
        </w:rPr>
        <w:br/>
      </w:r>
      <w:r>
        <w:rPr>
          <w:rFonts w:ascii="Verdana" w:hAnsi="Verdana"/>
          <w:color w:val="222222"/>
          <w:sz w:val="18"/>
          <w:szCs w:val="18"/>
          <w:shd w:val="clear" w:color="auto" w:fill="FCFDFD"/>
        </w:rPr>
        <w:t>• секреты использования якорения (техники простройки ассоциативной связи между объектом и реакцией) в процессе любовных ласк ;</w:t>
      </w:r>
      <w:r>
        <w:rPr>
          <w:rFonts w:ascii="Verdana" w:hAnsi="Verdana"/>
          <w:color w:val="222222"/>
          <w:sz w:val="18"/>
          <w:szCs w:val="18"/>
        </w:rPr>
        <w:br/>
      </w:r>
      <w:r>
        <w:rPr>
          <w:rFonts w:ascii="Verdana" w:hAnsi="Verdana"/>
          <w:color w:val="222222"/>
          <w:sz w:val="18"/>
          <w:szCs w:val="18"/>
          <w:shd w:val="clear" w:color="auto" w:fill="FCFDFD"/>
        </w:rPr>
        <w:t>• древнейшие тайные методики сохранения молодости с помощью оральных ласк, пришедшие от монахинь из «Храма Белых Тигриц».</w:t>
      </w:r>
    </w:p>
    <w:p w:rsidR="000522BB" w:rsidRDefault="000522BB">
      <w:pPr>
        <w:rPr>
          <w:rFonts w:ascii="Verdana" w:hAnsi="Verdana"/>
          <w:color w:val="222222"/>
          <w:sz w:val="18"/>
          <w:szCs w:val="18"/>
          <w:shd w:val="clear" w:color="auto" w:fill="FCFDFD"/>
        </w:rPr>
      </w:pPr>
      <w:r>
        <w:rPr>
          <w:rFonts w:ascii="Verdana" w:hAnsi="Verdana"/>
          <w:color w:val="222222"/>
          <w:sz w:val="18"/>
          <w:szCs w:val="18"/>
          <w:shd w:val="clear" w:color="auto" w:fill="FCFDFD"/>
        </w:rPr>
        <w:br w:type="page"/>
      </w:r>
    </w:p>
    <w:p w:rsidR="000522BB" w:rsidRDefault="000522BB">
      <w:r>
        <w:lastRenderedPageBreak/>
        <w:t xml:space="preserve">Ещё до </w:t>
      </w:r>
      <w:r w:rsidR="001E06F7">
        <w:t>постройки</w:t>
      </w:r>
      <w:r>
        <w:t xml:space="preserve"> первых городов и создания цивилизации человечество интересовалось многими вещами и по сути уже имело </w:t>
      </w:r>
      <w:r w:rsidR="001E06F7">
        <w:t>свою</w:t>
      </w:r>
      <w:r>
        <w:t xml:space="preserve"> культуру. Одним из её аспектов было разделение ролей в обществе мужчин и женщин. Пока женщины обустраивали домашний очаг и заботились о хозяйстве и</w:t>
      </w:r>
      <w:r w:rsidR="001E06F7">
        <w:t xml:space="preserve"> </w:t>
      </w:r>
      <w:r>
        <w:t xml:space="preserve">семье, мужчина преодолевал </w:t>
      </w:r>
      <w:r w:rsidR="001E06F7">
        <w:t>опасности</w:t>
      </w:r>
      <w:r>
        <w:t xml:space="preserve"> в диких землях, проверяя каждый день себя на прочность и давая выход своему адреналину. Со временем это вылилось в привычный уже образ мужчины-охотника и добытчика, дикого и непокорного для всех, кроме его женщины.</w:t>
      </w:r>
    </w:p>
    <w:p w:rsidR="000522BB" w:rsidRDefault="000522BB">
      <w:r>
        <w:t xml:space="preserve">Женщина в этой ситуации должна понимать что любовь между партнёрами важна, как и важно её воплощение в </w:t>
      </w:r>
      <w:r w:rsidR="001E06F7">
        <w:t>постели</w:t>
      </w:r>
      <w:r>
        <w:t>. И ради удовлетворения обоих партнёров следует пренебречь глупыми современными моральными запретами. Это как цемент, лиш</w:t>
      </w:r>
      <w:r w:rsidR="001E06F7">
        <w:t>ь</w:t>
      </w:r>
      <w:r>
        <w:t xml:space="preserve"> укрепит фундамент ваших отношений.</w:t>
      </w:r>
    </w:p>
    <w:p w:rsidR="000522BB" w:rsidRDefault="000522BB">
      <w:r>
        <w:t>Понимали всё это и раньше и в каждой культуре, в каждом древнем государстве развилось своё отношение к сексу. Но пожалуй из всех, лишь в Индуизме мужскому половому члену так поклоняются и так уважают. Лингам (в грубом перевода - Жезл Света) это почитаемый символ, а также часть мужчины и в физическом и в духовном плане. Во многих городах есть статуи или даже целые храмы в его честь. Поэтому неудивительно что в этой культуре отлично знают как доставить мужчине удовольствие.</w:t>
      </w:r>
    </w:p>
    <w:p w:rsidR="000522BB" w:rsidRDefault="000522BB">
      <w:pPr>
        <w:rPr>
          <w:rFonts w:ascii="Verdana" w:hAnsi="Verdana"/>
          <w:color w:val="222222"/>
          <w:sz w:val="18"/>
          <w:szCs w:val="18"/>
          <w:shd w:val="clear" w:color="auto" w:fill="FCFDFD"/>
        </w:rPr>
      </w:pPr>
      <w:r>
        <w:rPr>
          <w:rFonts w:ascii="Verdana" w:hAnsi="Verdana"/>
          <w:color w:val="222222"/>
          <w:sz w:val="18"/>
          <w:szCs w:val="18"/>
          <w:shd w:val="clear" w:color="auto" w:fill="FCFDFD"/>
        </w:rPr>
        <w:t xml:space="preserve">«И это все о Нем» - мастер-класс в основе которого лежат практики Кама Сутры, а также сообщества </w:t>
      </w:r>
      <w:r w:rsidR="001E06F7">
        <w:rPr>
          <w:rFonts w:ascii="Verdana" w:hAnsi="Verdana"/>
          <w:color w:val="222222"/>
          <w:sz w:val="18"/>
          <w:szCs w:val="18"/>
          <w:shd w:val="clear" w:color="auto" w:fill="FCFDFD"/>
        </w:rPr>
        <w:t>избранных</w:t>
      </w:r>
      <w:r>
        <w:rPr>
          <w:rFonts w:ascii="Verdana" w:hAnsi="Verdana"/>
          <w:color w:val="222222"/>
          <w:sz w:val="18"/>
          <w:szCs w:val="18"/>
          <w:shd w:val="clear" w:color="auto" w:fill="FCFDFD"/>
        </w:rPr>
        <w:t xml:space="preserve"> женщин древнего Китая - Белых Тигриц.</w:t>
      </w:r>
    </w:p>
    <w:p w:rsidR="000522BB" w:rsidRDefault="000522BB">
      <w:pPr>
        <w:rPr>
          <w:rFonts w:ascii="Verdana" w:hAnsi="Verdana"/>
          <w:color w:val="222222"/>
          <w:sz w:val="18"/>
          <w:szCs w:val="18"/>
          <w:shd w:val="clear" w:color="auto" w:fill="FCFDFD"/>
        </w:rPr>
      </w:pPr>
      <w:r>
        <w:rPr>
          <w:rFonts w:ascii="Verdana" w:hAnsi="Verdana"/>
          <w:color w:val="222222"/>
          <w:sz w:val="18"/>
          <w:szCs w:val="18"/>
          <w:shd w:val="clear" w:color="auto" w:fill="FCFDFD"/>
        </w:rPr>
        <w:t>Для начала необходимо понять:</w:t>
      </w:r>
    </w:p>
    <w:p w:rsidR="000522BB" w:rsidRDefault="000522BB" w:rsidP="000522BB">
      <w:pPr>
        <w:pStyle w:val="a3"/>
        <w:numPr>
          <w:ilvl w:val="0"/>
          <w:numId w:val="1"/>
        </w:numPr>
      </w:pPr>
      <w:r>
        <w:t>Истинные, а не мифические сексуальные пристрастия и желания мужчины.</w:t>
      </w:r>
    </w:p>
    <w:p w:rsidR="000522BB" w:rsidRDefault="000522BB" w:rsidP="000522BB">
      <w:pPr>
        <w:pStyle w:val="a3"/>
        <w:numPr>
          <w:ilvl w:val="0"/>
          <w:numId w:val="1"/>
        </w:numPr>
      </w:pPr>
      <w:r>
        <w:t xml:space="preserve">Как превратить обычный минет в экзотическое </w:t>
      </w:r>
      <w:r w:rsidR="001E06F7">
        <w:t>удовольствие</w:t>
      </w:r>
      <w:r>
        <w:t xml:space="preserve"> для Него.</w:t>
      </w:r>
    </w:p>
    <w:p w:rsidR="000522BB" w:rsidRDefault="000522BB" w:rsidP="000522BB">
      <w:pPr>
        <w:pStyle w:val="a3"/>
        <w:numPr>
          <w:ilvl w:val="0"/>
          <w:numId w:val="1"/>
        </w:numPr>
      </w:pPr>
      <w:r>
        <w:t xml:space="preserve">А также множество подсказок, советов, статей и прочее, для тех кто хочет получить </w:t>
      </w:r>
      <w:r w:rsidR="001E06F7">
        <w:t>новый</w:t>
      </w:r>
      <w:r>
        <w:t xml:space="preserve"> опыт в </w:t>
      </w:r>
      <w:r w:rsidR="001E06F7">
        <w:t>постели</w:t>
      </w:r>
      <w:r>
        <w:t>.</w:t>
      </w:r>
    </w:p>
    <w:p w:rsidR="000522BB" w:rsidRDefault="000522BB" w:rsidP="000522BB">
      <w:r>
        <w:t xml:space="preserve">  После этого с помощью тренера вы научитесь:</w:t>
      </w:r>
    </w:p>
    <w:p w:rsidR="000522BB" w:rsidRDefault="000522BB" w:rsidP="000522BB">
      <w:pPr>
        <w:pStyle w:val="a3"/>
        <w:numPr>
          <w:ilvl w:val="0"/>
          <w:numId w:val="2"/>
        </w:numPr>
      </w:pPr>
      <w:r>
        <w:t xml:space="preserve">разрабатывать </w:t>
      </w:r>
      <w:r w:rsidR="001E06F7">
        <w:t>мышцы языка, рта и суставы скул</w:t>
      </w:r>
      <w:r w:rsidR="001E06F7">
        <w:rPr>
          <w:rFonts w:ascii="Verdana" w:hAnsi="Verdana"/>
          <w:color w:val="222222"/>
          <w:sz w:val="18"/>
          <w:szCs w:val="18"/>
          <w:shd w:val="clear" w:color="auto" w:fill="FCFDFD"/>
        </w:rPr>
        <w:t>;</w:t>
      </w:r>
    </w:p>
    <w:p w:rsidR="001E06F7" w:rsidRPr="001E06F7" w:rsidRDefault="001E06F7" w:rsidP="000522BB">
      <w:pPr>
        <w:pStyle w:val="a3"/>
        <w:numPr>
          <w:ilvl w:val="0"/>
          <w:numId w:val="2"/>
        </w:numPr>
      </w:pPr>
      <w:r>
        <w:t xml:space="preserve">доставлять оральное удовольствие более чем полусотнями различных способов: анилингус, иррумация, эгглинг, </w:t>
      </w:r>
      <w:r>
        <w:rPr>
          <w:rFonts w:ascii="Verdana" w:hAnsi="Verdana"/>
          <w:color w:val="222222"/>
          <w:sz w:val="18"/>
          <w:szCs w:val="18"/>
          <w:shd w:val="clear" w:color="auto" w:fill="FCFDFD"/>
        </w:rPr>
        <w:t>«Шелковый водоворот», «Любовница Короля» и «глубокое горло»;</w:t>
      </w:r>
    </w:p>
    <w:p w:rsidR="001E06F7" w:rsidRPr="001E06F7" w:rsidRDefault="001E06F7" w:rsidP="000522BB">
      <w:pPr>
        <w:pStyle w:val="a3"/>
        <w:numPr>
          <w:ilvl w:val="0"/>
          <w:numId w:val="2"/>
        </w:numPr>
      </w:pPr>
      <w:r>
        <w:rPr>
          <w:rFonts w:ascii="Verdana" w:hAnsi="Verdana"/>
          <w:color w:val="222222"/>
          <w:sz w:val="18"/>
          <w:szCs w:val="18"/>
          <w:shd w:val="clear" w:color="auto" w:fill="FCFDFD"/>
        </w:rPr>
        <w:t>доводить мужчину до множественного оргазма;</w:t>
      </w:r>
    </w:p>
    <w:p w:rsidR="001E06F7" w:rsidRPr="001E06F7" w:rsidRDefault="001E06F7" w:rsidP="000522BB">
      <w:pPr>
        <w:pStyle w:val="a3"/>
        <w:numPr>
          <w:ilvl w:val="0"/>
          <w:numId w:val="2"/>
        </w:numPr>
      </w:pPr>
      <w:r>
        <w:rPr>
          <w:rFonts w:ascii="Verdana" w:hAnsi="Verdana"/>
          <w:color w:val="222222"/>
          <w:sz w:val="18"/>
          <w:szCs w:val="18"/>
          <w:shd w:val="clear" w:color="auto" w:fill="FCFDFD"/>
        </w:rPr>
        <w:t>приметь двойную и тройную стимуляции, стимуляцию точки миллиона долларов;</w:t>
      </w:r>
    </w:p>
    <w:p w:rsidR="001E06F7" w:rsidRPr="001E06F7" w:rsidRDefault="001E06F7" w:rsidP="000522BB">
      <w:pPr>
        <w:pStyle w:val="a3"/>
        <w:numPr>
          <w:ilvl w:val="0"/>
          <w:numId w:val="2"/>
        </w:numPr>
      </w:pPr>
      <w:r>
        <w:rPr>
          <w:rFonts w:ascii="Verdana" w:hAnsi="Verdana"/>
          <w:color w:val="222222"/>
          <w:sz w:val="18"/>
          <w:szCs w:val="18"/>
          <w:shd w:val="clear" w:color="auto" w:fill="FCFDFD"/>
        </w:rPr>
        <w:t>использовать якорение (техника постройки ассоциативной связи между объектом и реакцией);</w:t>
      </w:r>
    </w:p>
    <w:p w:rsidR="000522BB" w:rsidRDefault="001E06F7" w:rsidP="000522BB">
      <w:pPr>
        <w:pStyle w:val="a3"/>
        <w:numPr>
          <w:ilvl w:val="0"/>
          <w:numId w:val="2"/>
        </w:numPr>
      </w:pPr>
      <w:r>
        <w:rPr>
          <w:rFonts w:ascii="Verdana" w:hAnsi="Verdana"/>
          <w:color w:val="222222"/>
          <w:sz w:val="18"/>
          <w:szCs w:val="18"/>
          <w:shd w:val="clear" w:color="auto" w:fill="FCFDFD"/>
        </w:rPr>
        <w:t>сохранять юность при помощи орального секса, как это делали монахини из «Храма Белых Тигриц»;</w:t>
      </w:r>
      <w:r>
        <w:rPr>
          <w:rFonts w:ascii="Verdana" w:hAnsi="Verdana"/>
          <w:color w:val="222222"/>
          <w:sz w:val="18"/>
          <w:szCs w:val="18"/>
        </w:rPr>
        <w:br/>
      </w:r>
    </w:p>
    <w:sectPr w:rsidR="000522BB" w:rsidSect="00516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7254BB"/>
    <w:multiLevelType w:val="hybridMultilevel"/>
    <w:tmpl w:val="7E027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ED50AE"/>
    <w:multiLevelType w:val="hybridMultilevel"/>
    <w:tmpl w:val="BDFE7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522BB"/>
    <w:rsid w:val="000522BB"/>
    <w:rsid w:val="001E06F7"/>
    <w:rsid w:val="00516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F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522BB"/>
  </w:style>
  <w:style w:type="paragraph" w:styleId="a3">
    <w:name w:val="List Paragraph"/>
    <w:basedOn w:val="a"/>
    <w:uiPriority w:val="34"/>
    <w:qFormat/>
    <w:rsid w:val="000522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668</Words>
  <Characters>3855</Characters>
  <Application>Microsoft Office Word</Application>
  <DocSecurity>0</DocSecurity>
  <Lines>71</Lines>
  <Paragraphs>13</Paragraphs>
  <ScaleCrop>false</ScaleCrop>
  <Company>Microsoft</Company>
  <LinksUpToDate>false</LinksUpToDate>
  <CharactersWithSpaces>4510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2015-07-27T09:43:00Z</dcterms:created>
  <dcterms:modified xsi:type="dcterms:W3CDTF">2015-07-27T10:53:00Z</dcterms:modified>
</cp:coreProperties>
</file>