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CosmoCare — SEO-статья уход за кожей</w:t>
      </w:r>
    </w:p>
    <w:p>
      <w:r>
        <w:t>Мороз, ветер и сухой воздух — враги кожи зимой. Чтобы сохранить баланс, нужно три шага: очищение, увлажнение и защита. Кремы с маслами ши и жожоба помогают удерживать влагу, а сыворотки с гиалуронкой — поддерживать эластичность. Не забывай о SPF: даже в пасмурную погоду ультрафиолет сушит кожу. Лёгкий макияж + регулярный пилинг 1 раз в неделю — и лицо остаётся свежим до весны.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