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16" w:rsidRDefault="00452FA4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0384C">
        <w:rPr>
          <w:rFonts w:ascii="Arial" w:hAnsi="Arial" w:cs="Arial"/>
          <w:sz w:val="24"/>
          <w:szCs w:val="24"/>
        </w:rPr>
        <w:t xml:space="preserve">же 32 роки наша країна у своєму, так званому, «паспорті громадянина планети Земля» </w:t>
      </w:r>
      <w:r w:rsidR="006109AD">
        <w:rPr>
          <w:rFonts w:ascii="Arial" w:hAnsi="Arial" w:cs="Arial"/>
          <w:sz w:val="24"/>
          <w:szCs w:val="24"/>
        </w:rPr>
        <w:t>має статус незалежної країни. Отримання такого статусу є напрочуд важливим для кожної держави. Та світ влаштований так, що є держави, які отримували статус незалежності довол</w:t>
      </w:r>
      <w:r w:rsidR="00551421">
        <w:rPr>
          <w:rFonts w:ascii="Arial" w:hAnsi="Arial" w:cs="Arial"/>
          <w:sz w:val="24"/>
          <w:szCs w:val="24"/>
        </w:rPr>
        <w:t xml:space="preserve">і просто, а є ті хто зробили це, пройшовши через великі труднощі. </w:t>
      </w:r>
      <w:r w:rsidR="00235D12">
        <w:rPr>
          <w:rFonts w:ascii="Arial" w:hAnsi="Arial" w:cs="Arial"/>
          <w:sz w:val="24"/>
          <w:szCs w:val="24"/>
        </w:rPr>
        <w:t>24 серпня – річниця незалежності</w:t>
      </w:r>
      <w:r w:rsidR="00551421">
        <w:rPr>
          <w:rFonts w:ascii="Arial" w:hAnsi="Arial" w:cs="Arial"/>
          <w:sz w:val="24"/>
          <w:szCs w:val="24"/>
        </w:rPr>
        <w:t xml:space="preserve"> України. Ця визначна для нашого народу п</w:t>
      </w:r>
      <w:r w:rsidR="00235D12">
        <w:rPr>
          <w:rFonts w:ascii="Arial" w:hAnsi="Arial" w:cs="Arial"/>
          <w:sz w:val="24"/>
          <w:szCs w:val="24"/>
        </w:rPr>
        <w:t xml:space="preserve">одія оповита міфами і інтерпретаціями, </w:t>
      </w:r>
      <w:r w:rsidR="00551421">
        <w:rPr>
          <w:rFonts w:ascii="Arial" w:hAnsi="Arial" w:cs="Arial"/>
          <w:sz w:val="24"/>
          <w:szCs w:val="24"/>
        </w:rPr>
        <w:t>які часто далекі</w:t>
      </w:r>
      <w:r w:rsidR="00235D12">
        <w:rPr>
          <w:rFonts w:ascii="Arial" w:hAnsi="Arial" w:cs="Arial"/>
          <w:sz w:val="24"/>
          <w:szCs w:val="24"/>
        </w:rPr>
        <w:t xml:space="preserve"> від того, що справді відбувалося у період </w:t>
      </w:r>
      <w:r w:rsidR="00551421">
        <w:rPr>
          <w:rFonts w:ascii="Arial" w:hAnsi="Arial" w:cs="Arial"/>
          <w:sz w:val="24"/>
          <w:szCs w:val="24"/>
        </w:rPr>
        <w:t>отримання Україною незалежності.</w:t>
      </w:r>
      <w:r w:rsidR="00235D12">
        <w:rPr>
          <w:rFonts w:ascii="Arial" w:hAnsi="Arial" w:cs="Arial"/>
          <w:sz w:val="24"/>
          <w:szCs w:val="24"/>
        </w:rPr>
        <w:t xml:space="preserve"> </w:t>
      </w:r>
    </w:p>
    <w:p w:rsidR="00244842" w:rsidRDefault="00551421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Найпопулярніший міф, який зазвичай звучить з вуст тих, хто бажає дискредитувати здобуття Україною незалежності, говорить про те, що Україна зовсім не боролася за свою незалежність, а отримала вона її з</w:t>
      </w:r>
      <w:r w:rsidR="007552D3">
        <w:rPr>
          <w:rFonts w:ascii="Arial" w:hAnsi="Arial" w:cs="Arial"/>
          <w:sz w:val="24"/>
          <w:szCs w:val="24"/>
        </w:rPr>
        <w:t>авдяки розпаду СРСР. Проте, цей так званий</w:t>
      </w:r>
      <w:r w:rsidR="00E0233D">
        <w:rPr>
          <w:rFonts w:ascii="Arial" w:hAnsi="Arial" w:cs="Arial"/>
          <w:sz w:val="24"/>
          <w:szCs w:val="24"/>
        </w:rPr>
        <w:t xml:space="preserve"> «факт» є суцільною брехнею. І спростуванням цього </w:t>
      </w:r>
      <w:r w:rsidR="00244842">
        <w:rPr>
          <w:rFonts w:ascii="Arial" w:hAnsi="Arial" w:cs="Arial"/>
          <w:sz w:val="24"/>
          <w:szCs w:val="24"/>
        </w:rPr>
        <w:t>«</w:t>
      </w:r>
      <w:r w:rsidR="00E0233D">
        <w:rPr>
          <w:rFonts w:ascii="Arial" w:hAnsi="Arial" w:cs="Arial"/>
          <w:sz w:val="24"/>
          <w:szCs w:val="24"/>
        </w:rPr>
        <w:t>факту</w:t>
      </w:r>
      <w:r w:rsidR="00244842">
        <w:rPr>
          <w:rFonts w:ascii="Arial" w:hAnsi="Arial" w:cs="Arial"/>
          <w:sz w:val="24"/>
          <w:szCs w:val="24"/>
        </w:rPr>
        <w:t>»</w:t>
      </w:r>
      <w:r w:rsidR="00E0233D">
        <w:rPr>
          <w:rFonts w:ascii="Arial" w:hAnsi="Arial" w:cs="Arial"/>
          <w:sz w:val="24"/>
          <w:szCs w:val="24"/>
        </w:rPr>
        <w:t xml:space="preserve"> є </w:t>
      </w:r>
      <w:r w:rsidR="00244842">
        <w:rPr>
          <w:rFonts w:ascii="Arial" w:hAnsi="Arial" w:cs="Arial"/>
          <w:sz w:val="24"/>
          <w:szCs w:val="24"/>
        </w:rPr>
        <w:t xml:space="preserve">наша багатовікова історія. </w:t>
      </w:r>
      <w:r w:rsidR="0070356A">
        <w:rPr>
          <w:rFonts w:ascii="Arial" w:hAnsi="Arial" w:cs="Arial"/>
          <w:sz w:val="24"/>
          <w:szCs w:val="24"/>
        </w:rPr>
        <w:t xml:space="preserve">Нижче наведено кілька фактів, що доводять цю тезу. </w:t>
      </w:r>
    </w:p>
    <w:p w:rsidR="004733F4" w:rsidRDefault="00302F8B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061AF">
        <w:rPr>
          <w:rFonts w:ascii="Arial" w:hAnsi="Arial" w:cs="Arial"/>
          <w:sz w:val="24"/>
          <w:szCs w:val="24"/>
        </w:rPr>
        <w:t>Після Переяславської ради 1654 року Україна потрапила під управління московських царів і зникла з політичної мапи світу.</w:t>
      </w:r>
      <w:r>
        <w:rPr>
          <w:rFonts w:ascii="Arial" w:hAnsi="Arial" w:cs="Arial"/>
          <w:sz w:val="24"/>
          <w:szCs w:val="24"/>
        </w:rPr>
        <w:t xml:space="preserve"> Незалежність було відновлено лише </w:t>
      </w:r>
      <w:r w:rsidR="00FF5295">
        <w:rPr>
          <w:rFonts w:ascii="Arial" w:hAnsi="Arial" w:cs="Arial"/>
          <w:sz w:val="24"/>
          <w:szCs w:val="24"/>
        </w:rPr>
        <w:t xml:space="preserve">на початку ХХ століття, про що було написано в тексті </w:t>
      </w:r>
      <w:r w:rsidR="00FF5295">
        <w:rPr>
          <w:rFonts w:ascii="Arial" w:hAnsi="Arial" w:cs="Arial"/>
          <w:sz w:val="24"/>
          <w:szCs w:val="24"/>
          <w:lang w:val="en-US"/>
        </w:rPr>
        <w:t xml:space="preserve">IV </w:t>
      </w:r>
      <w:r w:rsidR="00FF5295">
        <w:rPr>
          <w:rFonts w:ascii="Arial" w:hAnsi="Arial" w:cs="Arial"/>
          <w:sz w:val="24"/>
          <w:szCs w:val="24"/>
        </w:rPr>
        <w:t xml:space="preserve">універсалу Української Центральної Ради. Це сталося 22 січня 1918 року. Текст універсалу </w:t>
      </w:r>
      <w:r w:rsidR="004733F4" w:rsidRPr="004733F4">
        <w:rPr>
          <w:rFonts w:ascii="Arial" w:hAnsi="Arial" w:cs="Arial"/>
          <w:sz w:val="24"/>
          <w:szCs w:val="24"/>
        </w:rPr>
        <w:t xml:space="preserve">проголошував, що «…однині Українська Народна Республіка стає самостійною, ні від кого не залежною, вільною суверенною </w:t>
      </w:r>
      <w:r w:rsidR="009A197B">
        <w:rPr>
          <w:rFonts w:ascii="Arial" w:hAnsi="Arial" w:cs="Arial"/>
          <w:sz w:val="24"/>
          <w:szCs w:val="24"/>
        </w:rPr>
        <w:t>державою українського народу». Саме з</w:t>
      </w:r>
      <w:r w:rsidR="004733F4" w:rsidRPr="004733F4">
        <w:rPr>
          <w:rFonts w:ascii="Arial" w:hAnsi="Arial" w:cs="Arial"/>
          <w:sz w:val="24"/>
          <w:szCs w:val="24"/>
        </w:rPr>
        <w:t xml:space="preserve">а часів УНР було затверджено </w:t>
      </w:r>
      <w:r w:rsidR="009A197B">
        <w:rPr>
          <w:rFonts w:ascii="Arial" w:hAnsi="Arial" w:cs="Arial"/>
          <w:sz w:val="24"/>
          <w:szCs w:val="24"/>
        </w:rPr>
        <w:t>тризуб, як герб,</w:t>
      </w:r>
      <w:r w:rsidR="004733F4" w:rsidRPr="004733F4">
        <w:rPr>
          <w:rFonts w:ascii="Arial" w:hAnsi="Arial" w:cs="Arial"/>
          <w:sz w:val="24"/>
          <w:szCs w:val="24"/>
        </w:rPr>
        <w:t xml:space="preserve"> гімн</w:t>
      </w:r>
      <w:r w:rsidR="009A197B">
        <w:rPr>
          <w:rFonts w:ascii="Arial" w:hAnsi="Arial" w:cs="Arial"/>
          <w:sz w:val="24"/>
          <w:szCs w:val="24"/>
        </w:rPr>
        <w:t xml:space="preserve"> та державний прапор, яким</w:t>
      </w:r>
      <w:r w:rsidR="004733F4" w:rsidRPr="004733F4">
        <w:rPr>
          <w:rFonts w:ascii="Arial" w:hAnsi="Arial" w:cs="Arial"/>
          <w:sz w:val="24"/>
          <w:szCs w:val="24"/>
        </w:rPr>
        <w:t xml:space="preserve"> став синьо-жовтий стяг. </w:t>
      </w:r>
    </w:p>
    <w:p w:rsidR="006E152C" w:rsidRPr="00A061AF" w:rsidRDefault="009A197B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Тоді ж н</w:t>
      </w:r>
      <w:r w:rsidR="0070356A">
        <w:rPr>
          <w:rFonts w:ascii="Arial" w:hAnsi="Arial" w:cs="Arial"/>
          <w:sz w:val="24"/>
          <w:szCs w:val="24"/>
        </w:rPr>
        <w:t xml:space="preserve">а початку ХХ століття існувало дві держави УНР (Українська Народна Республіка) та ЗУНР (Західноукраїнська </w:t>
      </w:r>
      <w:r w:rsidR="006E152C">
        <w:rPr>
          <w:rFonts w:ascii="Arial" w:hAnsi="Arial" w:cs="Arial"/>
          <w:sz w:val="24"/>
          <w:szCs w:val="24"/>
        </w:rPr>
        <w:t xml:space="preserve">Народна Республіка). Проте Українська Центральна Рада </w:t>
      </w:r>
      <w:r w:rsidR="006E152C" w:rsidRPr="006E152C">
        <w:rPr>
          <w:rFonts w:ascii="Arial" w:hAnsi="Arial" w:cs="Arial"/>
          <w:sz w:val="24"/>
          <w:szCs w:val="24"/>
        </w:rPr>
        <w:t xml:space="preserve">22 січня 1919 року </w:t>
      </w:r>
      <w:r w:rsidR="006E152C">
        <w:rPr>
          <w:rFonts w:ascii="Arial" w:hAnsi="Arial" w:cs="Arial"/>
          <w:sz w:val="24"/>
          <w:szCs w:val="24"/>
        </w:rPr>
        <w:t>проголосила легендарний</w:t>
      </w:r>
      <w:r w:rsidR="006E152C" w:rsidRPr="006E152C">
        <w:rPr>
          <w:rFonts w:ascii="Arial" w:hAnsi="Arial" w:cs="Arial"/>
          <w:sz w:val="24"/>
          <w:szCs w:val="24"/>
        </w:rPr>
        <w:t xml:space="preserve"> акт злуки УНР і ЗУНР</w:t>
      </w:r>
      <w:r w:rsidR="006E152C">
        <w:rPr>
          <w:rFonts w:ascii="Arial" w:hAnsi="Arial" w:cs="Arial"/>
          <w:sz w:val="24"/>
          <w:szCs w:val="24"/>
        </w:rPr>
        <w:t>, створивши цим одну єдину соборну Україну</w:t>
      </w:r>
      <w:r w:rsidR="006E152C" w:rsidRPr="006E152C">
        <w:rPr>
          <w:rFonts w:ascii="Arial" w:hAnsi="Arial" w:cs="Arial"/>
          <w:sz w:val="24"/>
          <w:szCs w:val="24"/>
        </w:rPr>
        <w:t xml:space="preserve">. </w:t>
      </w:r>
      <w:r w:rsidR="004733F4">
        <w:rPr>
          <w:rFonts w:ascii="Arial" w:hAnsi="Arial" w:cs="Arial"/>
          <w:sz w:val="24"/>
          <w:szCs w:val="24"/>
        </w:rPr>
        <w:t>Ця держава проіснувала</w:t>
      </w:r>
      <w:r w:rsidR="00A061AF">
        <w:rPr>
          <w:rFonts w:ascii="Arial" w:hAnsi="Arial" w:cs="Arial"/>
          <w:sz w:val="24"/>
          <w:szCs w:val="24"/>
        </w:rPr>
        <w:t xml:space="preserve"> до </w:t>
      </w:r>
      <w:r w:rsidR="00A061AF" w:rsidRPr="00A061AF">
        <w:rPr>
          <w:rFonts w:ascii="Arial" w:hAnsi="Arial" w:cs="Arial"/>
          <w:sz w:val="24"/>
          <w:szCs w:val="24"/>
        </w:rPr>
        <w:t>1922 року</w:t>
      </w:r>
      <w:r w:rsidR="004733F4" w:rsidRPr="00A061AF">
        <w:rPr>
          <w:rFonts w:ascii="Arial" w:hAnsi="Arial" w:cs="Arial"/>
          <w:sz w:val="24"/>
          <w:szCs w:val="24"/>
        </w:rPr>
        <w:t>, переживши</w:t>
      </w:r>
      <w:r w:rsidR="006E152C" w:rsidRPr="00A061AF">
        <w:rPr>
          <w:rFonts w:ascii="Arial" w:hAnsi="Arial" w:cs="Arial"/>
          <w:sz w:val="24"/>
          <w:szCs w:val="24"/>
        </w:rPr>
        <w:t xml:space="preserve"> роки </w:t>
      </w:r>
      <w:r w:rsidR="004733F4" w:rsidRPr="00A061AF">
        <w:rPr>
          <w:rFonts w:ascii="Arial" w:hAnsi="Arial" w:cs="Arial"/>
          <w:sz w:val="24"/>
          <w:szCs w:val="24"/>
        </w:rPr>
        <w:t>боротьби</w:t>
      </w:r>
      <w:r w:rsidR="00A061AF" w:rsidRPr="00A061AF">
        <w:rPr>
          <w:rFonts w:ascii="Arial" w:hAnsi="Arial" w:cs="Arial"/>
          <w:sz w:val="24"/>
          <w:szCs w:val="24"/>
        </w:rPr>
        <w:t xml:space="preserve"> з більшовиками та «білими».</w:t>
      </w:r>
    </w:p>
    <w:p w:rsidR="009A197B" w:rsidRPr="006E152C" w:rsidRDefault="00A061AF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061AF">
        <w:rPr>
          <w:rFonts w:ascii="Arial" w:hAnsi="Arial" w:cs="Arial"/>
          <w:sz w:val="24"/>
          <w:szCs w:val="24"/>
        </w:rPr>
        <w:t>Далі</w:t>
      </w:r>
      <w:r w:rsidR="009A197B" w:rsidRPr="00A061AF">
        <w:rPr>
          <w:rFonts w:ascii="Arial" w:hAnsi="Arial" w:cs="Arial"/>
          <w:sz w:val="24"/>
          <w:szCs w:val="24"/>
        </w:rPr>
        <w:t xml:space="preserve"> почався жахливий</w:t>
      </w:r>
      <w:r w:rsidR="009A197B">
        <w:rPr>
          <w:rFonts w:ascii="Arial" w:hAnsi="Arial" w:cs="Arial"/>
          <w:sz w:val="24"/>
          <w:szCs w:val="24"/>
        </w:rPr>
        <w:t xml:space="preserve"> період розстріляного відродження</w:t>
      </w:r>
      <w:r w:rsidR="00FD323B">
        <w:rPr>
          <w:rFonts w:ascii="Arial" w:hAnsi="Arial" w:cs="Arial"/>
          <w:sz w:val="24"/>
          <w:szCs w:val="24"/>
        </w:rPr>
        <w:t xml:space="preserve">. </w:t>
      </w:r>
      <w:r w:rsidR="00FD323B" w:rsidRPr="000B5BFA">
        <w:rPr>
          <w:rFonts w:ascii="Arial" w:hAnsi="Arial" w:cs="Arial"/>
          <w:sz w:val="24"/>
          <w:szCs w:val="24"/>
        </w:rPr>
        <w:t>Доба «розстрі</w:t>
      </w:r>
      <w:r w:rsidR="00FD323B">
        <w:rPr>
          <w:rFonts w:ascii="Arial" w:hAnsi="Arial" w:cs="Arial"/>
          <w:sz w:val="24"/>
          <w:szCs w:val="24"/>
        </w:rPr>
        <w:t xml:space="preserve">ляного відродження» — доба, коли творча особистість вступала </w:t>
      </w:r>
      <w:r w:rsidR="00FD323B" w:rsidRPr="000B5BFA">
        <w:rPr>
          <w:rFonts w:ascii="Arial" w:hAnsi="Arial" w:cs="Arial"/>
          <w:sz w:val="24"/>
          <w:szCs w:val="24"/>
        </w:rPr>
        <w:t>в ко</w:t>
      </w:r>
      <w:r w:rsidR="00FD323B">
        <w:rPr>
          <w:rFonts w:ascii="Arial" w:hAnsi="Arial" w:cs="Arial"/>
          <w:sz w:val="24"/>
          <w:szCs w:val="24"/>
        </w:rPr>
        <w:t>нфлікт із тоталітарним режимом. Але люди зовсім не мали</w:t>
      </w:r>
      <w:r w:rsidR="00FD323B" w:rsidRPr="000B5BFA">
        <w:rPr>
          <w:rFonts w:ascii="Arial" w:hAnsi="Arial" w:cs="Arial"/>
          <w:sz w:val="24"/>
          <w:szCs w:val="24"/>
        </w:rPr>
        <w:t xml:space="preserve"> на меті </w:t>
      </w:r>
      <w:r w:rsidR="00FD323B" w:rsidRPr="00A061AF">
        <w:rPr>
          <w:rFonts w:ascii="Arial" w:hAnsi="Arial" w:cs="Arial"/>
          <w:sz w:val="24"/>
          <w:szCs w:val="24"/>
        </w:rPr>
        <w:t>такого</w:t>
      </w:r>
      <w:r w:rsidR="00FD323B" w:rsidRPr="000B5BFA">
        <w:rPr>
          <w:rFonts w:ascii="Arial" w:hAnsi="Arial" w:cs="Arial"/>
          <w:sz w:val="24"/>
          <w:szCs w:val="24"/>
        </w:rPr>
        <w:t xml:space="preserve"> протистояння, </w:t>
      </w:r>
      <w:r w:rsidR="00E67E9B">
        <w:rPr>
          <w:rFonts w:ascii="Arial" w:hAnsi="Arial" w:cs="Arial"/>
          <w:sz w:val="24"/>
          <w:szCs w:val="24"/>
        </w:rPr>
        <w:t xml:space="preserve">вони </w:t>
      </w:r>
      <w:r w:rsidR="00FD323B" w:rsidRPr="000B5BFA">
        <w:rPr>
          <w:rFonts w:ascii="Arial" w:hAnsi="Arial" w:cs="Arial"/>
          <w:sz w:val="24"/>
          <w:szCs w:val="24"/>
        </w:rPr>
        <w:t>намага</w:t>
      </w:r>
      <w:r w:rsidR="00E67E9B">
        <w:rPr>
          <w:rFonts w:ascii="Arial" w:hAnsi="Arial" w:cs="Arial"/>
          <w:sz w:val="24"/>
          <w:szCs w:val="24"/>
        </w:rPr>
        <w:t>л</w:t>
      </w:r>
      <w:r w:rsidR="00FD323B" w:rsidRPr="000B5BFA">
        <w:rPr>
          <w:rFonts w:ascii="Arial" w:hAnsi="Arial" w:cs="Arial"/>
          <w:sz w:val="24"/>
          <w:szCs w:val="24"/>
        </w:rPr>
        <w:t xml:space="preserve">ись стояти осторонь будь-яких політичних </w:t>
      </w:r>
      <w:r w:rsidR="00E67E9B">
        <w:rPr>
          <w:rFonts w:ascii="Arial" w:hAnsi="Arial" w:cs="Arial"/>
          <w:sz w:val="24"/>
          <w:szCs w:val="24"/>
        </w:rPr>
        <w:t>скандалів, проте все йшло зовсім не повз них</w:t>
      </w:r>
      <w:r w:rsidR="00FD323B" w:rsidRPr="000B5BFA">
        <w:rPr>
          <w:rFonts w:ascii="Arial" w:hAnsi="Arial" w:cs="Arial"/>
          <w:sz w:val="24"/>
          <w:szCs w:val="24"/>
        </w:rPr>
        <w:t xml:space="preserve">. Письменники «розстріляного відродження» не сприймали </w:t>
      </w:r>
      <w:r w:rsidR="00E67E9B">
        <w:rPr>
          <w:rFonts w:ascii="Arial" w:hAnsi="Arial" w:cs="Arial"/>
          <w:sz w:val="24"/>
          <w:szCs w:val="24"/>
        </w:rPr>
        <w:t>правил</w:t>
      </w:r>
      <w:r w:rsidR="00FD323B" w:rsidRPr="000B5BFA">
        <w:rPr>
          <w:rFonts w:ascii="Arial" w:hAnsi="Arial" w:cs="Arial"/>
          <w:sz w:val="24"/>
          <w:szCs w:val="24"/>
        </w:rPr>
        <w:t>, що ви</w:t>
      </w:r>
      <w:r w:rsidR="00E67E9B">
        <w:rPr>
          <w:rFonts w:ascii="Arial" w:hAnsi="Arial" w:cs="Arial"/>
          <w:sz w:val="24"/>
          <w:szCs w:val="24"/>
        </w:rPr>
        <w:t>магали від них «прогинання» під владу</w:t>
      </w:r>
      <w:r w:rsidR="00FD323B">
        <w:rPr>
          <w:rFonts w:ascii="Arial" w:hAnsi="Arial" w:cs="Arial"/>
          <w:sz w:val="24"/>
          <w:szCs w:val="24"/>
        </w:rPr>
        <w:t>.</w:t>
      </w:r>
      <w:r w:rsidR="00E67E9B">
        <w:rPr>
          <w:rFonts w:ascii="Arial" w:hAnsi="Arial" w:cs="Arial"/>
          <w:sz w:val="24"/>
          <w:szCs w:val="24"/>
        </w:rPr>
        <w:t xml:space="preserve"> </w:t>
      </w:r>
      <w:r w:rsidR="00E67E9B" w:rsidRPr="00E67E9B">
        <w:rPr>
          <w:rFonts w:ascii="Arial" w:hAnsi="Arial" w:cs="Arial"/>
          <w:sz w:val="24"/>
          <w:szCs w:val="24"/>
        </w:rPr>
        <w:t>Трагічна доля</w:t>
      </w:r>
      <w:r w:rsidR="00E67E9B">
        <w:rPr>
          <w:rFonts w:ascii="Arial" w:hAnsi="Arial" w:cs="Arial"/>
          <w:sz w:val="24"/>
          <w:szCs w:val="24"/>
        </w:rPr>
        <w:t xml:space="preserve"> </w:t>
      </w:r>
      <w:r w:rsidR="00DC6B4C">
        <w:rPr>
          <w:rFonts w:ascii="Arial" w:hAnsi="Arial" w:cs="Arial"/>
          <w:sz w:val="24"/>
          <w:szCs w:val="24"/>
        </w:rPr>
        <w:t>їхнього</w:t>
      </w:r>
      <w:r w:rsidR="00E67E9B" w:rsidRPr="00E67E9B">
        <w:rPr>
          <w:rFonts w:ascii="Arial" w:hAnsi="Arial" w:cs="Arial"/>
          <w:sz w:val="24"/>
          <w:szCs w:val="24"/>
        </w:rPr>
        <w:t xml:space="preserve"> покоління </w:t>
      </w:r>
      <w:r w:rsidR="00DC6B4C">
        <w:rPr>
          <w:rFonts w:ascii="Arial" w:hAnsi="Arial" w:cs="Arial"/>
          <w:sz w:val="24"/>
          <w:szCs w:val="24"/>
        </w:rPr>
        <w:t>показує</w:t>
      </w:r>
      <w:r w:rsidR="00E67E9B" w:rsidRPr="00E67E9B">
        <w:rPr>
          <w:rFonts w:ascii="Arial" w:hAnsi="Arial" w:cs="Arial"/>
          <w:sz w:val="24"/>
          <w:szCs w:val="24"/>
        </w:rPr>
        <w:t xml:space="preserve"> всю </w:t>
      </w:r>
      <w:r w:rsidR="00DC6B4C">
        <w:rPr>
          <w:rFonts w:ascii="Arial" w:hAnsi="Arial" w:cs="Arial"/>
          <w:sz w:val="24"/>
          <w:szCs w:val="24"/>
        </w:rPr>
        <w:t xml:space="preserve">справжню </w:t>
      </w:r>
      <w:r w:rsidR="00E67E9B" w:rsidRPr="00E67E9B">
        <w:rPr>
          <w:rFonts w:ascii="Arial" w:hAnsi="Arial" w:cs="Arial"/>
          <w:sz w:val="24"/>
          <w:szCs w:val="24"/>
        </w:rPr>
        <w:t xml:space="preserve">силу українського </w:t>
      </w:r>
      <w:r w:rsidR="00DC6B4C">
        <w:rPr>
          <w:rFonts w:ascii="Arial" w:hAnsi="Arial" w:cs="Arial"/>
          <w:sz w:val="24"/>
          <w:szCs w:val="24"/>
        </w:rPr>
        <w:t>народу</w:t>
      </w:r>
      <w:r w:rsidR="00E67E9B" w:rsidRPr="00E67E9B">
        <w:rPr>
          <w:rFonts w:ascii="Arial" w:hAnsi="Arial" w:cs="Arial"/>
          <w:sz w:val="24"/>
          <w:szCs w:val="24"/>
        </w:rPr>
        <w:t xml:space="preserve">, </w:t>
      </w:r>
      <w:r w:rsidR="00DC6B4C">
        <w:rPr>
          <w:rFonts w:ascii="Arial" w:hAnsi="Arial" w:cs="Arial"/>
          <w:sz w:val="24"/>
          <w:szCs w:val="24"/>
        </w:rPr>
        <w:t xml:space="preserve">силу </w:t>
      </w:r>
      <w:r w:rsidR="00E67E9B" w:rsidRPr="00E67E9B">
        <w:rPr>
          <w:rFonts w:ascii="Arial" w:hAnsi="Arial" w:cs="Arial"/>
          <w:sz w:val="24"/>
          <w:szCs w:val="24"/>
        </w:rPr>
        <w:t>його творч</w:t>
      </w:r>
      <w:r w:rsidR="00DC6B4C">
        <w:rPr>
          <w:rFonts w:ascii="Arial" w:hAnsi="Arial" w:cs="Arial"/>
          <w:sz w:val="24"/>
          <w:szCs w:val="24"/>
        </w:rPr>
        <w:t>ості</w:t>
      </w:r>
      <w:r w:rsidR="00E67E9B" w:rsidRPr="00E67E9B">
        <w:rPr>
          <w:rFonts w:ascii="Arial" w:hAnsi="Arial" w:cs="Arial"/>
          <w:sz w:val="24"/>
          <w:szCs w:val="24"/>
        </w:rPr>
        <w:t xml:space="preserve"> й незалежності від впливу інших культур</w:t>
      </w:r>
      <w:r w:rsidR="00DC6B4C">
        <w:rPr>
          <w:rFonts w:ascii="Arial" w:hAnsi="Arial" w:cs="Arial"/>
          <w:sz w:val="24"/>
          <w:szCs w:val="24"/>
        </w:rPr>
        <w:t xml:space="preserve"> в тому числі й більшовицької. Український к</w:t>
      </w:r>
      <w:r w:rsidR="00E67E9B" w:rsidRPr="00E67E9B">
        <w:rPr>
          <w:rFonts w:ascii="Arial" w:hAnsi="Arial" w:cs="Arial"/>
          <w:sz w:val="24"/>
          <w:szCs w:val="24"/>
        </w:rPr>
        <w:t>ультурний розвиток проходив за умов повної ідеологізації всього суспільства</w:t>
      </w:r>
      <w:r w:rsidR="00DC6B4C">
        <w:rPr>
          <w:rFonts w:ascii="Arial" w:hAnsi="Arial" w:cs="Arial"/>
          <w:sz w:val="24"/>
          <w:szCs w:val="24"/>
        </w:rPr>
        <w:t xml:space="preserve"> того часу</w:t>
      </w:r>
      <w:r w:rsidR="00E67E9B" w:rsidRPr="00E67E9B">
        <w:rPr>
          <w:rFonts w:ascii="Arial" w:hAnsi="Arial" w:cs="Arial"/>
          <w:sz w:val="24"/>
          <w:szCs w:val="24"/>
        </w:rPr>
        <w:t xml:space="preserve">, масових репресій, переслідувань. </w:t>
      </w:r>
      <w:r w:rsidR="00DC6B4C">
        <w:rPr>
          <w:rFonts w:ascii="Arial" w:hAnsi="Arial" w:cs="Arial"/>
          <w:sz w:val="24"/>
          <w:szCs w:val="24"/>
        </w:rPr>
        <w:t>У</w:t>
      </w:r>
      <w:r w:rsidR="007552D3">
        <w:rPr>
          <w:rFonts w:ascii="Arial" w:hAnsi="Arial" w:cs="Arial"/>
          <w:sz w:val="24"/>
          <w:szCs w:val="24"/>
        </w:rPr>
        <w:t>країнізація</w:t>
      </w:r>
      <w:r w:rsidR="00E67E9B" w:rsidRPr="00E67E9B">
        <w:rPr>
          <w:rFonts w:ascii="Arial" w:hAnsi="Arial" w:cs="Arial"/>
          <w:sz w:val="24"/>
          <w:szCs w:val="24"/>
        </w:rPr>
        <w:t xml:space="preserve"> замінялася </w:t>
      </w:r>
      <w:r w:rsidR="00DC6B4C">
        <w:rPr>
          <w:rFonts w:ascii="Arial" w:hAnsi="Arial" w:cs="Arial"/>
          <w:sz w:val="24"/>
          <w:szCs w:val="24"/>
        </w:rPr>
        <w:t>повною русифікацією</w:t>
      </w:r>
      <w:r w:rsidR="00E67E9B" w:rsidRPr="00E67E9B">
        <w:rPr>
          <w:rFonts w:ascii="Arial" w:hAnsi="Arial" w:cs="Arial"/>
          <w:sz w:val="24"/>
          <w:szCs w:val="24"/>
        </w:rPr>
        <w:t>.</w:t>
      </w:r>
    </w:p>
    <w:p w:rsidR="0070356A" w:rsidRPr="00116993" w:rsidRDefault="00DC6B4C" w:rsidP="00302F8B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лютого 1929 року</w:t>
      </w:r>
      <w:r w:rsidR="00116993">
        <w:rPr>
          <w:rFonts w:ascii="Arial" w:hAnsi="Arial" w:cs="Arial"/>
          <w:sz w:val="24"/>
          <w:szCs w:val="24"/>
        </w:rPr>
        <w:t xml:space="preserve"> у Відні</w:t>
      </w:r>
      <w:r>
        <w:rPr>
          <w:rFonts w:ascii="Arial" w:hAnsi="Arial" w:cs="Arial"/>
          <w:sz w:val="24"/>
          <w:szCs w:val="24"/>
        </w:rPr>
        <w:t xml:space="preserve"> </w:t>
      </w:r>
      <w:r w:rsidR="00116993" w:rsidRPr="00116993">
        <w:rPr>
          <w:rFonts w:ascii="Arial" w:hAnsi="Arial" w:cs="Arial"/>
          <w:sz w:val="24"/>
          <w:szCs w:val="24"/>
        </w:rPr>
        <w:t xml:space="preserve">було </w:t>
      </w:r>
      <w:r w:rsidR="00116993" w:rsidRPr="00116993">
        <w:rPr>
          <w:rFonts w:ascii="Arial" w:hAnsi="Arial" w:cs="Arial"/>
          <w:color w:val="000000" w:themeColor="text1"/>
          <w:sz w:val="24"/>
          <w:szCs w:val="24"/>
        </w:rPr>
        <w:t xml:space="preserve">засновано </w:t>
      </w:r>
      <w:r w:rsidR="00116993" w:rsidRPr="001169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український громадсько-політичний рух</w:t>
      </w:r>
      <w:r w:rsidR="001169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ОУН (Організація Українських Націоналістів). </w:t>
      </w:r>
      <w:r w:rsidR="00116993" w:rsidRPr="001169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ОУН засуджувала всі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так звані,</w:t>
      </w:r>
      <w:r w:rsidR="00116993" w:rsidRPr="001169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легальні українські партії</w:t>
      </w:r>
      <w:r w:rsidR="0011699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022B0">
        <w:rPr>
          <w:rFonts w:ascii="Arial" w:hAnsi="Arial" w:cs="Arial"/>
          <w:color w:val="000000" w:themeColor="text1"/>
          <w:sz w:val="24"/>
          <w:szCs w:val="24"/>
        </w:rPr>
        <w:t>проте</w:t>
      </w:r>
      <w:r w:rsidR="00116993">
        <w:rPr>
          <w:rFonts w:ascii="Arial" w:hAnsi="Arial" w:cs="Arial"/>
          <w:color w:val="000000" w:themeColor="text1"/>
          <w:sz w:val="24"/>
          <w:szCs w:val="24"/>
        </w:rPr>
        <w:t xml:space="preserve"> самі </w:t>
      </w:r>
      <w:r w:rsidR="00E022B0">
        <w:rPr>
          <w:rFonts w:ascii="Arial" w:hAnsi="Arial" w:cs="Arial"/>
          <w:color w:val="000000" w:themeColor="text1"/>
          <w:sz w:val="24"/>
          <w:szCs w:val="24"/>
        </w:rPr>
        <w:t>члени організації</w:t>
      </w:r>
      <w:r w:rsidR="00116993">
        <w:rPr>
          <w:rFonts w:ascii="Arial" w:hAnsi="Arial" w:cs="Arial"/>
          <w:color w:val="000000" w:themeColor="text1"/>
          <w:sz w:val="24"/>
          <w:szCs w:val="24"/>
        </w:rPr>
        <w:t xml:space="preserve"> визначали себе не як партію, а саме як рух</w:t>
      </w:r>
      <w:r w:rsidR="00116993" w:rsidRPr="001169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Спочатку 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ОУН виникла як підпільна організація, 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але з часом вона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стала 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дійсно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потужною силою. 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Чисельність ОУН завжди налічувала 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10-30 тисяч членів</w:t>
      </w:r>
      <w:r w:rsid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і це попри всі репресії</w:t>
      </w:r>
      <w:r w:rsidR="00E022B0" w:rsidRPr="00E02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9B1B65" w:rsidRDefault="009B1B65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Наступною</w:t>
      </w:r>
      <w:r w:rsidR="00333B13" w:rsidRPr="00333B13">
        <w:t xml:space="preserve"> </w:t>
      </w:r>
      <w:r w:rsidR="00333B13" w:rsidRPr="00333B13">
        <w:rPr>
          <w:rFonts w:ascii="Arial" w:hAnsi="Arial" w:cs="Arial"/>
          <w:sz w:val="24"/>
          <w:szCs w:val="24"/>
        </w:rPr>
        <w:t>в другій половині 1950-х</w:t>
      </w:r>
      <w:r>
        <w:rPr>
          <w:rFonts w:ascii="Arial" w:hAnsi="Arial" w:cs="Arial"/>
          <w:sz w:val="24"/>
          <w:szCs w:val="24"/>
        </w:rPr>
        <w:t xml:space="preserve"> була поява шестидесятників, </w:t>
      </w:r>
      <w:r w:rsidRPr="000B5BFA">
        <w:rPr>
          <w:rFonts w:ascii="Arial" w:hAnsi="Arial" w:cs="Arial"/>
          <w:sz w:val="24"/>
          <w:szCs w:val="24"/>
        </w:rPr>
        <w:t>покоління радянської та україн</w:t>
      </w:r>
      <w:r>
        <w:rPr>
          <w:rFonts w:ascii="Arial" w:hAnsi="Arial" w:cs="Arial"/>
          <w:sz w:val="24"/>
          <w:szCs w:val="24"/>
        </w:rPr>
        <w:t>ської національної інтелігенції</w:t>
      </w:r>
      <w:r w:rsidRPr="000B5BFA">
        <w:rPr>
          <w:rFonts w:ascii="Arial" w:hAnsi="Arial" w:cs="Arial"/>
          <w:sz w:val="24"/>
          <w:szCs w:val="24"/>
        </w:rPr>
        <w:t xml:space="preserve">, що </w:t>
      </w:r>
      <w:r>
        <w:rPr>
          <w:rFonts w:ascii="Arial" w:hAnsi="Arial" w:cs="Arial"/>
          <w:sz w:val="24"/>
          <w:szCs w:val="24"/>
        </w:rPr>
        <w:t>були діячами культури</w:t>
      </w:r>
      <w:r w:rsidR="00333B13">
        <w:rPr>
          <w:rFonts w:ascii="Arial" w:hAnsi="Arial" w:cs="Arial"/>
          <w:sz w:val="24"/>
          <w:szCs w:val="24"/>
        </w:rPr>
        <w:t xml:space="preserve"> (мистецтво, література</w:t>
      </w:r>
      <w:r w:rsidRPr="000B5BFA">
        <w:rPr>
          <w:rFonts w:ascii="Arial" w:hAnsi="Arial" w:cs="Arial"/>
          <w:sz w:val="24"/>
          <w:szCs w:val="24"/>
        </w:rPr>
        <w:t xml:space="preserve"> тощо)</w:t>
      </w:r>
      <w:r w:rsidRPr="009B1B65">
        <w:t xml:space="preserve"> </w:t>
      </w:r>
      <w:r w:rsidRPr="009B1B65">
        <w:rPr>
          <w:rFonts w:ascii="Arial" w:hAnsi="Arial" w:cs="Arial"/>
          <w:sz w:val="24"/>
          <w:szCs w:val="24"/>
        </w:rPr>
        <w:t xml:space="preserve">та </w:t>
      </w:r>
      <w:r w:rsidR="00333B13">
        <w:rPr>
          <w:rFonts w:ascii="Arial" w:hAnsi="Arial" w:cs="Arial"/>
          <w:sz w:val="24"/>
          <w:szCs w:val="24"/>
        </w:rPr>
        <w:t>радянську політику</w:t>
      </w:r>
      <w:r>
        <w:rPr>
          <w:rFonts w:ascii="Arial" w:hAnsi="Arial" w:cs="Arial"/>
          <w:sz w:val="24"/>
          <w:szCs w:val="24"/>
        </w:rPr>
        <w:t xml:space="preserve"> і мали чітку громадянську позицію</w:t>
      </w:r>
      <w:r w:rsidR="00333B13">
        <w:rPr>
          <w:rFonts w:ascii="Arial" w:hAnsi="Arial" w:cs="Arial"/>
          <w:sz w:val="24"/>
          <w:szCs w:val="24"/>
        </w:rPr>
        <w:t>. Н</w:t>
      </w:r>
      <w:r w:rsidRPr="000B5BFA">
        <w:rPr>
          <w:rFonts w:ascii="Arial" w:hAnsi="Arial" w:cs="Arial"/>
          <w:sz w:val="24"/>
          <w:szCs w:val="24"/>
        </w:rPr>
        <w:t>ай</w:t>
      </w:r>
      <w:r w:rsidR="00333B13">
        <w:rPr>
          <w:rFonts w:ascii="Arial" w:hAnsi="Arial" w:cs="Arial"/>
          <w:sz w:val="24"/>
          <w:szCs w:val="24"/>
        </w:rPr>
        <w:t>біль</w:t>
      </w:r>
      <w:r w:rsidRPr="000B5BFA">
        <w:rPr>
          <w:rFonts w:ascii="Arial" w:hAnsi="Arial" w:cs="Arial"/>
          <w:sz w:val="24"/>
          <w:szCs w:val="24"/>
        </w:rPr>
        <w:t>ше</w:t>
      </w:r>
      <w:r w:rsidR="00333B13">
        <w:rPr>
          <w:rFonts w:ascii="Arial" w:hAnsi="Arial" w:cs="Arial"/>
          <w:sz w:val="24"/>
          <w:szCs w:val="24"/>
        </w:rPr>
        <w:t xml:space="preserve"> шестидесятники себе творчо виявили на початку та в середині </w:t>
      </w:r>
      <w:r w:rsidRPr="000B5BFA">
        <w:rPr>
          <w:rFonts w:ascii="Arial" w:hAnsi="Arial" w:cs="Arial"/>
          <w:sz w:val="24"/>
          <w:szCs w:val="24"/>
        </w:rPr>
        <w:t xml:space="preserve">60-х років </w:t>
      </w:r>
      <w:r w:rsidR="00773322">
        <w:rPr>
          <w:rFonts w:ascii="Arial" w:hAnsi="Arial" w:cs="Arial"/>
          <w:sz w:val="24"/>
          <w:szCs w:val="24"/>
        </w:rPr>
        <w:t>ХХ століття. З</w:t>
      </w:r>
      <w:r w:rsidR="00333B13">
        <w:rPr>
          <w:rFonts w:ascii="Arial" w:hAnsi="Arial" w:cs="Arial"/>
          <w:sz w:val="24"/>
          <w:szCs w:val="24"/>
        </w:rPr>
        <w:t>відси і пішла</w:t>
      </w:r>
      <w:r w:rsidR="00773322">
        <w:rPr>
          <w:rFonts w:ascii="Arial" w:hAnsi="Arial" w:cs="Arial"/>
          <w:sz w:val="24"/>
          <w:szCs w:val="24"/>
        </w:rPr>
        <w:t xml:space="preserve"> назва – шістдесятники або шестидесятники</w:t>
      </w:r>
      <w:r w:rsidR="00333B13">
        <w:rPr>
          <w:rFonts w:ascii="Arial" w:hAnsi="Arial" w:cs="Arial"/>
          <w:sz w:val="24"/>
          <w:szCs w:val="24"/>
        </w:rPr>
        <w:t>. Ше</w:t>
      </w:r>
      <w:r w:rsidRPr="000B5BFA">
        <w:rPr>
          <w:rFonts w:ascii="Arial" w:hAnsi="Arial" w:cs="Arial"/>
          <w:sz w:val="24"/>
          <w:szCs w:val="24"/>
        </w:rPr>
        <w:t>ст</w:t>
      </w:r>
      <w:r w:rsidR="00333B13">
        <w:rPr>
          <w:rFonts w:ascii="Arial" w:hAnsi="Arial" w:cs="Arial"/>
          <w:sz w:val="24"/>
          <w:szCs w:val="24"/>
        </w:rPr>
        <w:t>и</w:t>
      </w:r>
      <w:r w:rsidRPr="000B5BFA">
        <w:rPr>
          <w:rFonts w:ascii="Arial" w:hAnsi="Arial" w:cs="Arial"/>
          <w:sz w:val="24"/>
          <w:szCs w:val="24"/>
        </w:rPr>
        <w:t xml:space="preserve">десятники </w:t>
      </w:r>
      <w:r w:rsidR="00773322">
        <w:rPr>
          <w:rFonts w:ascii="Arial" w:hAnsi="Arial" w:cs="Arial"/>
          <w:sz w:val="24"/>
          <w:szCs w:val="24"/>
        </w:rPr>
        <w:t>були внутрішньою моральною</w:t>
      </w:r>
      <w:r w:rsidRPr="000B5BFA">
        <w:rPr>
          <w:rFonts w:ascii="Arial" w:hAnsi="Arial" w:cs="Arial"/>
          <w:sz w:val="24"/>
          <w:szCs w:val="24"/>
        </w:rPr>
        <w:t xml:space="preserve"> опозиці</w:t>
      </w:r>
      <w:r w:rsidR="00773322">
        <w:rPr>
          <w:rFonts w:ascii="Arial" w:hAnsi="Arial" w:cs="Arial"/>
          <w:sz w:val="24"/>
          <w:szCs w:val="24"/>
        </w:rPr>
        <w:t>є</w:t>
      </w:r>
      <w:r w:rsidRPr="000B5BFA">
        <w:rPr>
          <w:rFonts w:ascii="Arial" w:hAnsi="Arial" w:cs="Arial"/>
          <w:sz w:val="24"/>
          <w:szCs w:val="24"/>
        </w:rPr>
        <w:t xml:space="preserve">ю до радянського тоталітарного </w:t>
      </w:r>
      <w:r w:rsidR="00773322">
        <w:rPr>
          <w:rFonts w:ascii="Arial" w:hAnsi="Arial" w:cs="Arial"/>
          <w:sz w:val="24"/>
          <w:szCs w:val="24"/>
        </w:rPr>
        <w:t>режиму. Серед шістдесятників були політичні в'язні та</w:t>
      </w:r>
      <w:r w:rsidRPr="000B5BFA">
        <w:rPr>
          <w:rFonts w:ascii="Arial" w:hAnsi="Arial" w:cs="Arial"/>
          <w:sz w:val="24"/>
          <w:szCs w:val="24"/>
        </w:rPr>
        <w:t xml:space="preserve"> дисиденти.</w:t>
      </w:r>
    </w:p>
    <w:p w:rsidR="00773322" w:rsidRPr="00773322" w:rsidRDefault="00773322" w:rsidP="00302F8B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 ким же були ті дисиденти? </w:t>
      </w:r>
      <w:r w:rsidRPr="00F73900">
        <w:rPr>
          <w:rFonts w:ascii="Arial" w:hAnsi="Arial" w:cs="Arial"/>
          <w:sz w:val="24"/>
          <w:szCs w:val="24"/>
        </w:rPr>
        <w:t>Дисидент</w:t>
      </w:r>
      <w:r>
        <w:rPr>
          <w:rFonts w:ascii="Arial" w:hAnsi="Arial" w:cs="Arial"/>
          <w:sz w:val="24"/>
          <w:szCs w:val="24"/>
        </w:rPr>
        <w:t>ами називали людей, політичні погляди яких</w:t>
      </w:r>
      <w:r w:rsidRPr="00F739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кардинально відрізнялися від</w:t>
      </w:r>
      <w:r w:rsidRPr="00F739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тих, що були встановлені </w:t>
      </w:r>
      <w:r w:rsidRPr="00F73900">
        <w:rPr>
          <w:rFonts w:ascii="Arial" w:hAnsi="Arial" w:cs="Arial"/>
          <w:sz w:val="24"/>
          <w:szCs w:val="24"/>
        </w:rPr>
        <w:t>в країні</w:t>
      </w:r>
      <w:r>
        <w:rPr>
          <w:rFonts w:ascii="Arial" w:hAnsi="Arial" w:cs="Arial"/>
          <w:sz w:val="24"/>
          <w:szCs w:val="24"/>
        </w:rPr>
        <w:t>. Інакше кажучи, дисид</w:t>
      </w:r>
      <w:r w:rsidR="007552D3">
        <w:rPr>
          <w:rFonts w:ascii="Arial" w:hAnsi="Arial" w:cs="Arial"/>
          <w:sz w:val="24"/>
          <w:szCs w:val="24"/>
        </w:rPr>
        <w:t>енти були політичними інакодумцями</w:t>
      </w:r>
      <w:r w:rsidRPr="00F7390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Їхня діяльність призводила до</w:t>
      </w:r>
      <w:r w:rsidRPr="00F73900">
        <w:rPr>
          <w:rFonts w:ascii="Arial" w:hAnsi="Arial" w:cs="Arial"/>
          <w:sz w:val="24"/>
          <w:szCs w:val="24"/>
        </w:rPr>
        <w:t xml:space="preserve"> репресій і переслідувань з боку влади. </w:t>
      </w:r>
      <w:r w:rsidR="002409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Вплив</w:t>
      </w:r>
      <w:r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дисидентів </w:t>
      </w:r>
      <w:r w:rsidR="002409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допоміг</w:t>
      </w:r>
      <w:r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започатк</w:t>
      </w:r>
      <w:r w:rsidR="002409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увати традицію</w:t>
      </w:r>
      <w:r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22 травня вшановувати пам'ять </w:t>
      </w:r>
      <w:hyperlink r:id="rId5" w:tooltip="Тараса Шевченка" w:history="1">
        <w:r w:rsidRPr="00773322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Тараса Шевченка</w:t>
        </w:r>
      </w:hyperlink>
      <w:r w:rsidR="00C90D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  <w:r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1967 року в цей день міліція заарештувала 4 </w:t>
      </w:r>
      <w:r w:rsidR="00240964"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учасників зібрання біля пам'ятника </w:t>
      </w:r>
      <w:r w:rsidR="002409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Шевченка. Проте за вимогою</w:t>
      </w:r>
      <w:r w:rsidRPr="007733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розгніваних людей арештантів звільнили.</w:t>
      </w:r>
    </w:p>
    <w:p w:rsidR="00773322" w:rsidRDefault="00C90D37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Наступним свій вклад в боротьбу за свободу українського народу зробило військово-політичне формування УПА (Українська Повстанська Армія). </w:t>
      </w:r>
      <w:r w:rsidR="00240964" w:rsidRPr="00240964">
        <w:rPr>
          <w:rFonts w:ascii="Arial" w:hAnsi="Arial" w:cs="Arial"/>
          <w:sz w:val="24"/>
          <w:szCs w:val="24"/>
        </w:rPr>
        <w:t xml:space="preserve">Офіційною датою створення УПА </w:t>
      </w:r>
      <w:r>
        <w:rPr>
          <w:rFonts w:ascii="Arial" w:hAnsi="Arial" w:cs="Arial"/>
          <w:sz w:val="24"/>
          <w:szCs w:val="24"/>
        </w:rPr>
        <w:t>вважається 14 жовтня 1942 року. Проте</w:t>
      </w:r>
      <w:r w:rsidR="00240964" w:rsidRPr="00240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 всі</w:t>
      </w:r>
      <w:r w:rsidR="00240964" w:rsidRPr="00240964">
        <w:rPr>
          <w:rFonts w:ascii="Arial" w:hAnsi="Arial" w:cs="Arial"/>
          <w:sz w:val="24"/>
          <w:szCs w:val="24"/>
        </w:rPr>
        <w:t xml:space="preserve"> історики </w:t>
      </w:r>
      <w:r>
        <w:rPr>
          <w:rFonts w:ascii="Arial" w:hAnsi="Arial" w:cs="Arial"/>
          <w:sz w:val="24"/>
          <w:szCs w:val="24"/>
        </w:rPr>
        <w:t>погоджуються з цією датою</w:t>
      </w:r>
      <w:r w:rsidR="00240964" w:rsidRPr="00240964">
        <w:rPr>
          <w:rFonts w:ascii="Arial" w:hAnsi="Arial" w:cs="Arial"/>
          <w:sz w:val="24"/>
          <w:szCs w:val="24"/>
        </w:rPr>
        <w:t xml:space="preserve"> та переносять період заснування</w:t>
      </w:r>
      <w:r>
        <w:rPr>
          <w:rFonts w:ascii="Arial" w:hAnsi="Arial" w:cs="Arial"/>
          <w:sz w:val="24"/>
          <w:szCs w:val="24"/>
        </w:rPr>
        <w:t xml:space="preserve"> даної організації</w:t>
      </w:r>
      <w:r w:rsidR="00240964" w:rsidRPr="00240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десь</w:t>
      </w:r>
      <w:r w:rsidR="00240964" w:rsidRPr="00240964">
        <w:rPr>
          <w:rFonts w:ascii="Arial" w:hAnsi="Arial" w:cs="Arial"/>
          <w:sz w:val="24"/>
          <w:szCs w:val="24"/>
        </w:rPr>
        <w:t xml:space="preserve"> на пів року вперед</w:t>
      </w:r>
      <w:r>
        <w:rPr>
          <w:rFonts w:ascii="Arial" w:hAnsi="Arial" w:cs="Arial"/>
          <w:sz w:val="24"/>
          <w:szCs w:val="24"/>
        </w:rPr>
        <w:t xml:space="preserve">. Члени </w:t>
      </w:r>
      <w:r w:rsidR="00240964" w:rsidRPr="00240964">
        <w:rPr>
          <w:rFonts w:ascii="Arial" w:hAnsi="Arial" w:cs="Arial"/>
          <w:sz w:val="24"/>
          <w:szCs w:val="24"/>
        </w:rPr>
        <w:t xml:space="preserve">УПА </w:t>
      </w:r>
      <w:r>
        <w:rPr>
          <w:rFonts w:ascii="Arial" w:hAnsi="Arial" w:cs="Arial"/>
          <w:sz w:val="24"/>
          <w:szCs w:val="24"/>
        </w:rPr>
        <w:t>з’являлися</w:t>
      </w:r>
      <w:r w:rsidR="00240964" w:rsidRPr="00240964">
        <w:rPr>
          <w:rFonts w:ascii="Arial" w:hAnsi="Arial" w:cs="Arial"/>
          <w:sz w:val="24"/>
          <w:szCs w:val="24"/>
        </w:rPr>
        <w:t xml:space="preserve"> за рахунок добровольців</w:t>
      </w:r>
      <w:r>
        <w:rPr>
          <w:rFonts w:ascii="Arial" w:hAnsi="Arial" w:cs="Arial"/>
          <w:sz w:val="24"/>
          <w:szCs w:val="24"/>
        </w:rPr>
        <w:t>, які були готові воювати проти радянської влади</w:t>
      </w:r>
      <w:r w:rsidR="00240964">
        <w:rPr>
          <w:rFonts w:ascii="Arial" w:hAnsi="Arial" w:cs="Arial"/>
          <w:sz w:val="24"/>
          <w:szCs w:val="24"/>
        </w:rPr>
        <w:t xml:space="preserve">. </w:t>
      </w:r>
      <w:r w:rsidR="00240964" w:rsidRPr="00240964">
        <w:rPr>
          <w:rFonts w:ascii="Arial" w:hAnsi="Arial" w:cs="Arial"/>
          <w:sz w:val="24"/>
          <w:szCs w:val="24"/>
        </w:rPr>
        <w:t xml:space="preserve">Своїм головним завданням УПА </w:t>
      </w:r>
      <w:r>
        <w:rPr>
          <w:rFonts w:ascii="Arial" w:hAnsi="Arial" w:cs="Arial"/>
          <w:sz w:val="24"/>
          <w:szCs w:val="24"/>
        </w:rPr>
        <w:t>вважала</w:t>
      </w:r>
      <w:r w:rsidR="00240964" w:rsidRPr="00240964">
        <w:rPr>
          <w:rFonts w:ascii="Arial" w:hAnsi="Arial" w:cs="Arial"/>
          <w:sz w:val="24"/>
          <w:szCs w:val="24"/>
        </w:rPr>
        <w:t xml:space="preserve"> підготовку потужного по</w:t>
      </w:r>
      <w:r>
        <w:rPr>
          <w:rFonts w:ascii="Arial" w:hAnsi="Arial" w:cs="Arial"/>
          <w:sz w:val="24"/>
          <w:szCs w:val="24"/>
        </w:rPr>
        <w:t>встання проти влади</w:t>
      </w:r>
      <w:r w:rsidR="00240964" w:rsidRPr="00240964">
        <w:rPr>
          <w:rFonts w:ascii="Arial" w:hAnsi="Arial" w:cs="Arial"/>
          <w:sz w:val="24"/>
          <w:szCs w:val="24"/>
        </w:rPr>
        <w:t xml:space="preserve"> СРСР, а потім </w:t>
      </w:r>
      <w:r w:rsidR="00771CB2">
        <w:rPr>
          <w:rFonts w:ascii="Arial" w:hAnsi="Arial" w:cs="Arial"/>
          <w:sz w:val="24"/>
          <w:szCs w:val="24"/>
        </w:rPr>
        <w:t>утворення</w:t>
      </w:r>
      <w:r w:rsidR="00240964" w:rsidRPr="00240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незалежної</w:t>
      </w:r>
      <w:r w:rsidR="00240964" w:rsidRPr="00240964">
        <w:rPr>
          <w:rFonts w:ascii="Arial" w:hAnsi="Arial" w:cs="Arial"/>
          <w:sz w:val="24"/>
          <w:szCs w:val="24"/>
        </w:rPr>
        <w:t xml:space="preserve"> української держави.</w:t>
      </w:r>
    </w:p>
    <w:p w:rsidR="00CE7BED" w:rsidRDefault="00771CB2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Через більше, ніж 40 років було утворено ще одну надважливу для історії України організацію. </w:t>
      </w:r>
      <w:r w:rsidRPr="000B5BFA">
        <w:rPr>
          <w:rFonts w:ascii="Arial" w:hAnsi="Arial" w:cs="Arial"/>
          <w:sz w:val="24"/>
          <w:szCs w:val="24"/>
        </w:rPr>
        <w:t>7 липня 1988 року у Львові</w:t>
      </w:r>
      <w:r>
        <w:rPr>
          <w:rFonts w:ascii="Arial" w:hAnsi="Arial" w:cs="Arial"/>
          <w:sz w:val="24"/>
          <w:szCs w:val="24"/>
        </w:rPr>
        <w:t xml:space="preserve"> було засновано Українську Гельсінську спілку – </w:t>
      </w:r>
      <w:r w:rsidRPr="000B5BFA">
        <w:rPr>
          <w:rFonts w:ascii="Arial" w:hAnsi="Arial" w:cs="Arial"/>
          <w:sz w:val="24"/>
          <w:szCs w:val="24"/>
        </w:rPr>
        <w:t>україн</w:t>
      </w:r>
      <w:r>
        <w:rPr>
          <w:rFonts w:ascii="Arial" w:hAnsi="Arial" w:cs="Arial"/>
          <w:sz w:val="24"/>
          <w:szCs w:val="24"/>
        </w:rPr>
        <w:t>ську громадсько-політичну</w:t>
      </w:r>
      <w:r w:rsidRPr="000B5BFA">
        <w:rPr>
          <w:rFonts w:ascii="Arial" w:hAnsi="Arial" w:cs="Arial"/>
          <w:sz w:val="24"/>
          <w:szCs w:val="24"/>
        </w:rPr>
        <w:t xml:space="preserve"> і </w:t>
      </w:r>
      <w:r w:rsidR="00CE7BED">
        <w:rPr>
          <w:rFonts w:ascii="Arial" w:hAnsi="Arial" w:cs="Arial"/>
          <w:sz w:val="24"/>
          <w:szCs w:val="24"/>
        </w:rPr>
        <w:t>правозахисну організацію</w:t>
      </w:r>
      <w:r>
        <w:rPr>
          <w:rFonts w:ascii="Arial" w:hAnsi="Arial" w:cs="Arial"/>
          <w:sz w:val="24"/>
          <w:szCs w:val="24"/>
        </w:rPr>
        <w:t>.</w:t>
      </w:r>
      <w:r w:rsidR="00CE7BED">
        <w:rPr>
          <w:rFonts w:ascii="Arial" w:hAnsi="Arial" w:cs="Arial"/>
          <w:sz w:val="24"/>
          <w:szCs w:val="24"/>
        </w:rPr>
        <w:t xml:space="preserve"> УГС мала власну декларацію, у якій</w:t>
      </w:r>
      <w:r w:rsidR="00CE7BED" w:rsidRPr="00F73900">
        <w:rPr>
          <w:rFonts w:ascii="Arial" w:hAnsi="Arial" w:cs="Arial"/>
          <w:sz w:val="24"/>
          <w:szCs w:val="24"/>
        </w:rPr>
        <w:t xml:space="preserve"> зазначалося, що організація має </w:t>
      </w:r>
      <w:r w:rsidR="00CE7BED">
        <w:rPr>
          <w:rFonts w:ascii="Arial" w:hAnsi="Arial" w:cs="Arial"/>
          <w:sz w:val="24"/>
          <w:szCs w:val="24"/>
        </w:rPr>
        <w:t xml:space="preserve">ознайомлювати народ з Декларацією прав людини, </w:t>
      </w:r>
      <w:r w:rsidR="00CE7BED" w:rsidRPr="00F73900">
        <w:rPr>
          <w:rFonts w:ascii="Arial" w:hAnsi="Arial" w:cs="Arial"/>
          <w:sz w:val="24"/>
          <w:szCs w:val="24"/>
        </w:rPr>
        <w:t>сприяти виконанню статей Прикінцевого Акта з питань безпеки і співпраці в Європі</w:t>
      </w:r>
      <w:r w:rsidR="00CE7BED">
        <w:rPr>
          <w:rFonts w:ascii="Arial" w:hAnsi="Arial" w:cs="Arial"/>
          <w:sz w:val="24"/>
          <w:szCs w:val="24"/>
        </w:rPr>
        <w:t xml:space="preserve">, </w:t>
      </w:r>
      <w:r w:rsidR="00AD0245">
        <w:rPr>
          <w:rFonts w:ascii="Arial" w:hAnsi="Arial" w:cs="Arial"/>
          <w:sz w:val="24"/>
          <w:szCs w:val="24"/>
        </w:rPr>
        <w:t>д</w:t>
      </w:r>
      <w:r w:rsidR="00AD0245" w:rsidRPr="00F73900">
        <w:rPr>
          <w:rFonts w:ascii="Arial" w:hAnsi="Arial" w:cs="Arial"/>
          <w:sz w:val="24"/>
          <w:szCs w:val="24"/>
        </w:rPr>
        <w:t>омагатися, щ</w:t>
      </w:r>
      <w:r w:rsidR="00AD0245">
        <w:rPr>
          <w:rFonts w:ascii="Arial" w:hAnsi="Arial" w:cs="Arial"/>
          <w:sz w:val="24"/>
          <w:szCs w:val="24"/>
        </w:rPr>
        <w:t>об на всіх міжнародних нарадах Україна як самостійна</w:t>
      </w:r>
      <w:r w:rsidR="00AD0245" w:rsidRPr="00F73900">
        <w:rPr>
          <w:rFonts w:ascii="Arial" w:hAnsi="Arial" w:cs="Arial"/>
          <w:sz w:val="24"/>
          <w:szCs w:val="24"/>
        </w:rPr>
        <w:t xml:space="preserve"> де</w:t>
      </w:r>
      <w:r w:rsidR="00AD0245">
        <w:rPr>
          <w:rFonts w:ascii="Arial" w:hAnsi="Arial" w:cs="Arial"/>
          <w:sz w:val="24"/>
          <w:szCs w:val="24"/>
        </w:rPr>
        <w:t>ржава і член ООН</w:t>
      </w:r>
      <w:r w:rsidR="00AD0245" w:rsidRPr="00F73900">
        <w:rPr>
          <w:rFonts w:ascii="Arial" w:hAnsi="Arial" w:cs="Arial"/>
          <w:sz w:val="24"/>
          <w:szCs w:val="24"/>
        </w:rPr>
        <w:t xml:space="preserve"> була представлена окремою делегацією</w:t>
      </w:r>
      <w:r w:rsidR="00AD0245">
        <w:rPr>
          <w:rFonts w:ascii="Arial" w:hAnsi="Arial" w:cs="Arial"/>
          <w:sz w:val="24"/>
          <w:szCs w:val="24"/>
        </w:rPr>
        <w:t>, а також були акредитовані українські журналісти.</w:t>
      </w:r>
    </w:p>
    <w:p w:rsidR="0070356A" w:rsidRDefault="009104DD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Надзвичайно</w:t>
      </w:r>
      <w:r w:rsidR="00AD0245">
        <w:rPr>
          <w:rFonts w:ascii="Arial" w:hAnsi="Arial" w:cs="Arial"/>
          <w:sz w:val="24"/>
          <w:szCs w:val="24"/>
        </w:rPr>
        <w:t xml:space="preserve"> важливою подією в історії Украї</w:t>
      </w:r>
      <w:r>
        <w:rPr>
          <w:rFonts w:ascii="Arial" w:hAnsi="Arial" w:cs="Arial"/>
          <w:sz w:val="24"/>
          <w:szCs w:val="24"/>
        </w:rPr>
        <w:t>ни була Революція на граніті. Вона була повністю організована студентами. Н</w:t>
      </w:r>
      <w:r w:rsidRPr="00F23975">
        <w:rPr>
          <w:rFonts w:ascii="Arial" w:hAnsi="Arial" w:cs="Arial"/>
          <w:sz w:val="24"/>
          <w:szCs w:val="24"/>
        </w:rPr>
        <w:t>аслідком протестів</w:t>
      </w:r>
      <w:r>
        <w:rPr>
          <w:rFonts w:ascii="Arial" w:hAnsi="Arial" w:cs="Arial"/>
          <w:sz w:val="24"/>
          <w:szCs w:val="24"/>
        </w:rPr>
        <w:t>, що відбувалися у Києві на площі Жовтневої револ</w:t>
      </w:r>
      <w:r w:rsidR="002E0F51">
        <w:rPr>
          <w:rFonts w:ascii="Arial" w:hAnsi="Arial" w:cs="Arial"/>
          <w:sz w:val="24"/>
          <w:szCs w:val="24"/>
        </w:rPr>
        <w:t>юції (нині</w:t>
      </w:r>
      <w:r w:rsidR="007552D3">
        <w:rPr>
          <w:rFonts w:ascii="Arial" w:hAnsi="Arial" w:cs="Arial"/>
          <w:sz w:val="24"/>
          <w:szCs w:val="24"/>
        </w:rPr>
        <w:t xml:space="preserve"> -</w:t>
      </w:r>
      <w:r w:rsidR="002E0F51">
        <w:rPr>
          <w:rFonts w:ascii="Arial" w:hAnsi="Arial" w:cs="Arial"/>
          <w:sz w:val="24"/>
          <w:szCs w:val="24"/>
        </w:rPr>
        <w:t xml:space="preserve"> Майдан Незалежності), </w:t>
      </w:r>
      <w:r w:rsidRPr="00F23975">
        <w:rPr>
          <w:rFonts w:ascii="Arial" w:hAnsi="Arial" w:cs="Arial"/>
          <w:sz w:val="24"/>
          <w:szCs w:val="24"/>
        </w:rPr>
        <w:t xml:space="preserve"> була відставка голови Ради Міністрів УРСР Віталія Масола та виконання вимог</w:t>
      </w:r>
      <w:r w:rsidR="002E0F51">
        <w:rPr>
          <w:rFonts w:ascii="Arial" w:hAnsi="Arial" w:cs="Arial"/>
          <w:sz w:val="24"/>
          <w:szCs w:val="24"/>
        </w:rPr>
        <w:t xml:space="preserve">, що висунули </w:t>
      </w:r>
      <w:proofErr w:type="spellStart"/>
      <w:r w:rsidR="002E0F51">
        <w:rPr>
          <w:rFonts w:ascii="Arial" w:hAnsi="Arial" w:cs="Arial"/>
          <w:sz w:val="24"/>
          <w:szCs w:val="24"/>
        </w:rPr>
        <w:t>мітингувальники</w:t>
      </w:r>
      <w:proofErr w:type="spellEnd"/>
      <w:r w:rsidR="002E0F51">
        <w:rPr>
          <w:rFonts w:ascii="Arial" w:hAnsi="Arial" w:cs="Arial"/>
          <w:sz w:val="24"/>
          <w:szCs w:val="24"/>
        </w:rPr>
        <w:t xml:space="preserve">. Вимоги стосувалися зміни політичного устрою і недопущення підписання нового союзного договору. </w:t>
      </w:r>
    </w:p>
    <w:p w:rsidR="009C00AF" w:rsidRDefault="009C00AF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C00AF">
        <w:rPr>
          <w:rFonts w:ascii="Arial" w:hAnsi="Arial" w:cs="Arial"/>
          <w:sz w:val="24"/>
          <w:szCs w:val="24"/>
        </w:rPr>
        <w:t xml:space="preserve">Наслідком вище перерахованих подій 16 липня 1990 року було прийняття Декларації про державний суверенітет. </w:t>
      </w:r>
      <w:r w:rsidR="00452FA4">
        <w:rPr>
          <w:rFonts w:ascii="Arial" w:hAnsi="Arial" w:cs="Arial"/>
          <w:sz w:val="24"/>
          <w:szCs w:val="24"/>
        </w:rPr>
        <w:t>Т</w:t>
      </w:r>
      <w:r w:rsidRPr="009C00AF">
        <w:rPr>
          <w:rFonts w:ascii="Arial" w:hAnsi="Arial" w:cs="Arial"/>
          <w:sz w:val="24"/>
          <w:szCs w:val="24"/>
        </w:rPr>
        <w:t xml:space="preserve">екст </w:t>
      </w:r>
      <w:r w:rsidR="00452FA4">
        <w:rPr>
          <w:rFonts w:ascii="Arial" w:hAnsi="Arial" w:cs="Arial"/>
          <w:sz w:val="24"/>
          <w:szCs w:val="24"/>
        </w:rPr>
        <w:t xml:space="preserve">Декларації </w:t>
      </w:r>
      <w:r w:rsidRPr="009C00AF">
        <w:rPr>
          <w:rFonts w:ascii="Arial" w:hAnsi="Arial" w:cs="Arial"/>
          <w:sz w:val="24"/>
          <w:szCs w:val="24"/>
        </w:rPr>
        <w:t xml:space="preserve">не проголошував незалежність, </w:t>
      </w:r>
      <w:r w:rsidR="00452FA4">
        <w:rPr>
          <w:rFonts w:ascii="Arial" w:hAnsi="Arial" w:cs="Arial"/>
          <w:sz w:val="24"/>
          <w:szCs w:val="24"/>
        </w:rPr>
        <w:t>проте він</w:t>
      </w:r>
      <w:r w:rsidRPr="009C00AF">
        <w:rPr>
          <w:rFonts w:ascii="Arial" w:hAnsi="Arial" w:cs="Arial"/>
          <w:sz w:val="24"/>
          <w:szCs w:val="24"/>
        </w:rPr>
        <w:t xml:space="preserve"> став</w:t>
      </w:r>
      <w:r w:rsidR="00452FA4">
        <w:rPr>
          <w:rFonts w:ascii="Arial" w:hAnsi="Arial" w:cs="Arial"/>
          <w:sz w:val="24"/>
          <w:szCs w:val="24"/>
        </w:rPr>
        <w:t xml:space="preserve"> сильним</w:t>
      </w:r>
      <w:r w:rsidRPr="009C00AF">
        <w:rPr>
          <w:rFonts w:ascii="Arial" w:hAnsi="Arial" w:cs="Arial"/>
          <w:sz w:val="24"/>
          <w:szCs w:val="24"/>
        </w:rPr>
        <w:t xml:space="preserve"> поштовхом до побудови нової держави. </w:t>
      </w:r>
      <w:r w:rsidR="00452FA4">
        <w:rPr>
          <w:rFonts w:ascii="Arial" w:hAnsi="Arial" w:cs="Arial"/>
          <w:sz w:val="24"/>
          <w:szCs w:val="24"/>
        </w:rPr>
        <w:t xml:space="preserve">Цей </w:t>
      </w:r>
      <w:r w:rsidR="00452FA4">
        <w:rPr>
          <w:rFonts w:ascii="Arial" w:hAnsi="Arial" w:cs="Arial"/>
          <w:sz w:val="24"/>
          <w:szCs w:val="24"/>
        </w:rPr>
        <w:lastRenderedPageBreak/>
        <w:t>документ визнавав</w:t>
      </w:r>
      <w:r w:rsidRPr="009C00AF">
        <w:rPr>
          <w:rFonts w:ascii="Arial" w:hAnsi="Arial" w:cs="Arial"/>
          <w:sz w:val="24"/>
          <w:szCs w:val="24"/>
        </w:rPr>
        <w:t xml:space="preserve"> самостійність респ</w:t>
      </w:r>
      <w:r w:rsidR="00452FA4">
        <w:rPr>
          <w:rFonts w:ascii="Arial" w:hAnsi="Arial" w:cs="Arial"/>
          <w:sz w:val="24"/>
          <w:szCs w:val="24"/>
        </w:rPr>
        <w:t>убліки у питаннях науки, освіти та</w:t>
      </w:r>
      <w:r w:rsidRPr="009C00AF">
        <w:rPr>
          <w:rFonts w:ascii="Arial" w:hAnsi="Arial" w:cs="Arial"/>
          <w:sz w:val="24"/>
          <w:szCs w:val="24"/>
        </w:rPr>
        <w:t xml:space="preserve"> культур</w:t>
      </w:r>
      <w:r w:rsidR="00452FA4">
        <w:rPr>
          <w:rFonts w:ascii="Arial" w:hAnsi="Arial" w:cs="Arial"/>
          <w:sz w:val="24"/>
          <w:szCs w:val="24"/>
        </w:rPr>
        <w:t>и</w:t>
      </w:r>
      <w:r w:rsidRPr="009C00AF">
        <w:rPr>
          <w:rFonts w:ascii="Arial" w:hAnsi="Arial" w:cs="Arial"/>
          <w:sz w:val="24"/>
          <w:szCs w:val="24"/>
        </w:rPr>
        <w:t xml:space="preserve"> української нації.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0356A" w:rsidRDefault="009C00AF" w:rsidP="00302F8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 чому </w:t>
      </w:r>
      <w:r w:rsidR="00452FA4">
        <w:rPr>
          <w:rFonts w:ascii="Arial" w:hAnsi="Arial" w:cs="Arial"/>
          <w:sz w:val="24"/>
          <w:szCs w:val="24"/>
        </w:rPr>
        <w:t xml:space="preserve">ж все-таки незалежність України не була даром з неба? Впродовж всієї своєї історії українці боролися за власну незалежність як збройно, так і в культурній та політичній сфері. Саме тому сміливо можна сказати, що український народ виборов незалежність України, не бажав коритися ворогу, який намагався знищити все українське і який і досі намагається стерти нашу державу. </w:t>
      </w:r>
    </w:p>
    <w:p w:rsidR="0070356A" w:rsidRDefault="0070356A" w:rsidP="00302F8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73900" w:rsidRPr="00235D12" w:rsidRDefault="00F73900" w:rsidP="00302F8B">
      <w:pPr>
        <w:ind w:firstLine="567"/>
        <w:jc w:val="both"/>
        <w:rPr>
          <w:rFonts w:ascii="Arial" w:hAnsi="Arial" w:cs="Arial"/>
          <w:sz w:val="24"/>
          <w:szCs w:val="24"/>
        </w:rPr>
      </w:pPr>
    </w:p>
    <w:sectPr w:rsidR="00F73900" w:rsidRPr="0023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62"/>
    <w:rsid w:val="00032ABF"/>
    <w:rsid w:val="000B5BFA"/>
    <w:rsid w:val="00116993"/>
    <w:rsid w:val="0020384C"/>
    <w:rsid w:val="00235D12"/>
    <w:rsid w:val="00240964"/>
    <w:rsid w:val="00244842"/>
    <w:rsid w:val="002B67B6"/>
    <w:rsid w:val="002E0F51"/>
    <w:rsid w:val="00302F8B"/>
    <w:rsid w:val="00331B23"/>
    <w:rsid w:val="00333B13"/>
    <w:rsid w:val="003D6062"/>
    <w:rsid w:val="00405B15"/>
    <w:rsid w:val="00452FA4"/>
    <w:rsid w:val="004733F4"/>
    <w:rsid w:val="00551421"/>
    <w:rsid w:val="00585011"/>
    <w:rsid w:val="006109AD"/>
    <w:rsid w:val="006E152C"/>
    <w:rsid w:val="0070356A"/>
    <w:rsid w:val="007552D3"/>
    <w:rsid w:val="00771CB2"/>
    <w:rsid w:val="00773322"/>
    <w:rsid w:val="008E1236"/>
    <w:rsid w:val="009104DD"/>
    <w:rsid w:val="00926534"/>
    <w:rsid w:val="009A197B"/>
    <w:rsid w:val="009B1B65"/>
    <w:rsid w:val="009C00AF"/>
    <w:rsid w:val="00A061AF"/>
    <w:rsid w:val="00AB60F9"/>
    <w:rsid w:val="00AD0245"/>
    <w:rsid w:val="00AF3E26"/>
    <w:rsid w:val="00C014AC"/>
    <w:rsid w:val="00C90D37"/>
    <w:rsid w:val="00CE7BED"/>
    <w:rsid w:val="00D5190C"/>
    <w:rsid w:val="00DC6B4C"/>
    <w:rsid w:val="00E022B0"/>
    <w:rsid w:val="00E0233D"/>
    <w:rsid w:val="00E67E9B"/>
    <w:rsid w:val="00EE625C"/>
    <w:rsid w:val="00F23975"/>
    <w:rsid w:val="00F73900"/>
    <w:rsid w:val="00FD323B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2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23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2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23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iki/%D0%A2%D0%B0%D1%80%D0%B0%D1%81%D0%B0_%D0%A8%D0%B5%D0%B2%D1%87%D0%B5%D0%BD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3</Pages>
  <Words>865</Words>
  <Characters>5469</Characters>
  <Application>Microsoft Office Word</Application>
  <DocSecurity>0</DocSecurity>
  <Lines>91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IdeaPad</cp:lastModifiedBy>
  <cp:revision>11</cp:revision>
  <dcterms:created xsi:type="dcterms:W3CDTF">2023-01-28T18:10:00Z</dcterms:created>
  <dcterms:modified xsi:type="dcterms:W3CDTF">2023-02-03T13:44:00Z</dcterms:modified>
</cp:coreProperties>
</file>