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14A" w:rsidRDefault="00AF114A" w:rsidP="00AF11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принципу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серверів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114A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AF114A">
        <w:rPr>
          <w:rFonts w:ascii="Times New Roman" w:hAnsi="Times New Roman" w:cs="Times New Roman"/>
          <w:sz w:val="28"/>
          <w:szCs w:val="28"/>
        </w:rPr>
        <w:t>"</w:t>
      </w:r>
    </w:p>
    <w:p w:rsidR="00051AF0" w:rsidRDefault="00051AF0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 слова: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, веб-сервер,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віртуальний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AF0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051AF0">
        <w:rPr>
          <w:rFonts w:ascii="Times New Roman" w:hAnsi="Times New Roman" w:cs="Times New Roman"/>
          <w:sz w:val="28"/>
          <w:szCs w:val="28"/>
        </w:rPr>
        <w:t>.</w:t>
      </w:r>
    </w:p>
    <w:p w:rsidR="00353366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біоінформатики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хімії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біомолекулами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ліками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мішеневими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білками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задачею є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 з метою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розумін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молекулярних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комп'ютерних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алгоритмів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моделей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просторового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проблем.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тривимірні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енергетичні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представляються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файла формату PDB (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Protein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атомні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координати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атомів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  <w:r w:rsidR="00353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366"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Важливим аспектом молекулярного </w:t>
      </w:r>
      <w:proofErr w:type="spellStart"/>
      <w:r w:rsidR="00353366" w:rsidRPr="00353366">
        <w:rPr>
          <w:rFonts w:ascii="Times New Roman" w:hAnsi="Times New Roman" w:cs="Times New Roman"/>
          <w:sz w:val="28"/>
          <w:szCs w:val="28"/>
          <w:lang w:val="uk-UA"/>
        </w:rPr>
        <w:t>докінгу</w:t>
      </w:r>
      <w:proofErr w:type="spellEnd"/>
      <w:r w:rsidR="00353366"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="00353366" w:rsidRPr="00353366">
        <w:rPr>
          <w:rFonts w:ascii="Times New Roman" w:hAnsi="Times New Roman" w:cs="Times New Roman"/>
          <w:sz w:val="28"/>
          <w:szCs w:val="28"/>
          <w:lang w:val="uk-UA"/>
        </w:rPr>
        <w:t>валідація</w:t>
      </w:r>
      <w:proofErr w:type="spellEnd"/>
      <w:r w:rsidR="00353366"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та перевірка результатів. Порівняння з експериментальними даними та іншими обчислювальними методами є важливим етапом, що дозволяє оцінити достовірність та точність отриманих результатів.</w:t>
      </w:r>
      <w:r w:rsidR="00051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AF0" w:rsidRPr="00AF114A">
        <w:rPr>
          <w:rFonts w:ascii="Times New Roman" w:hAnsi="Times New Roman" w:cs="Times New Roman"/>
          <w:sz w:val="28"/>
          <w:szCs w:val="28"/>
          <w:lang w:val="uk-UA"/>
        </w:rPr>
        <w:t>[1]</w:t>
      </w:r>
    </w:p>
    <w:p w:rsidR="00875459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Принцип дії молекулярного </w:t>
      </w: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докінгу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пошуку найбільш енергетично вигідних орієнтацій та </w:t>
      </w: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конформацій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молекул, які забезпечують оптимальну взаємодію між мішеневим білком та ліком.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шляхом перебору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конформаційних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просторів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енергетично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стабільних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Він</w:t>
      </w:r>
      <w:r w:rsidRPr="00875459">
        <w:rPr>
          <w:rFonts w:ascii="Times New Roman" w:hAnsi="Times New Roman" w:cs="Times New Roman"/>
          <w:sz w:val="28"/>
          <w:szCs w:val="28"/>
          <w:lang w:val="uk-UA"/>
        </w:rPr>
        <w:t xml:space="preserve"> є надзвичайно корисним для науки і медицини. Він дозволяє виявляти потенційні ліки та досліджувати їхню взаємодію з конкретними білками, </w:t>
      </w:r>
      <w:r>
        <w:rPr>
          <w:rFonts w:ascii="Times New Roman" w:hAnsi="Times New Roman" w:cs="Times New Roman"/>
          <w:sz w:val="28"/>
          <w:szCs w:val="28"/>
          <w:lang w:val="uk-UA"/>
        </w:rPr>
        <w:t>що відкриває можливості для розробки</w:t>
      </w:r>
      <w:r w:rsidRPr="00875459">
        <w:rPr>
          <w:rFonts w:ascii="Times New Roman" w:hAnsi="Times New Roman" w:cs="Times New Roman"/>
          <w:sz w:val="28"/>
          <w:szCs w:val="28"/>
          <w:lang w:val="uk-UA"/>
        </w:rPr>
        <w:t xml:space="preserve"> 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 лікарських засобів та пошуку </w:t>
      </w:r>
      <w:r w:rsidRPr="00875459">
        <w:rPr>
          <w:rFonts w:ascii="Times New Roman" w:hAnsi="Times New Roman" w:cs="Times New Roman"/>
          <w:sz w:val="28"/>
          <w:szCs w:val="28"/>
          <w:lang w:val="uk-UA"/>
        </w:rPr>
        <w:t xml:space="preserve">компонентів, які можуть взаємодіяти з конкретними біологічними процесами.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lastRenderedPageBreak/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скоротити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час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віртуального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скринінгу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2]</w:t>
      </w:r>
    </w:p>
    <w:p w:rsidR="00875459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озглянемо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два онлайн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сервіси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по молекулярному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</w:p>
    <w:p w:rsidR="00353366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високопродуктивним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сервером молекулярного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розробленим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сервер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алгоритм SEAM (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Split-and-Enumerate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Affinity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Models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конформацій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орієнтацій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SEAM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розділяє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фрагменти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прискорити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фізико-хімічні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3]</w:t>
      </w:r>
    </w:p>
    <w:p w:rsidR="00875459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популярним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сервером молекулярного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Швейцарським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інститутом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біоінформатики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AutoDock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EADock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широку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базу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структур 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4]</w:t>
      </w:r>
    </w:p>
    <w:p w:rsidR="00353366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користувачам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надіслати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файл PDB)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вказати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ідентифікатори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баз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сервери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автоматично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генерують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36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366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1]</w:t>
      </w:r>
    </w:p>
    <w:p w:rsidR="00353366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59">
        <w:rPr>
          <w:rFonts w:ascii="Times New Roman" w:hAnsi="Times New Roman" w:cs="Times New Roman"/>
          <w:sz w:val="28"/>
          <w:szCs w:val="28"/>
        </w:rPr>
        <w:t xml:space="preserve">Алгоритм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фрагментації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найкращих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конформацій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шляхом перебору.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фізико-хімічні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3]</w:t>
      </w:r>
    </w:p>
    <w:p w:rsidR="00875459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45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AutoDock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EADock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AutoDock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гнучкої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докінговки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базуються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генетичних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алгоритмів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генерування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випадкових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конформацій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lastRenderedPageBreak/>
        <w:t>EADock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адаптивний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комбінує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мінімумів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4]</w:t>
      </w:r>
    </w:p>
    <w:p w:rsidR="00353366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сервери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візуалізація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енергетичних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дескрипторів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</w:p>
    <w:p w:rsidR="00353366" w:rsidRPr="00AF114A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методики,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молекулярного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серверів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зосередитись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конкретними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білками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витрачання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часу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розробку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валіда</w:t>
      </w:r>
      <w:r w:rsidR="00353366">
        <w:rPr>
          <w:rFonts w:ascii="Times New Roman" w:hAnsi="Times New Roman" w:cs="Times New Roman"/>
          <w:sz w:val="28"/>
          <w:szCs w:val="28"/>
        </w:rPr>
        <w:t>цію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366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366">
        <w:rPr>
          <w:rFonts w:ascii="Times New Roman" w:hAnsi="Times New Roman" w:cs="Times New Roman"/>
          <w:sz w:val="28"/>
          <w:szCs w:val="28"/>
        </w:rPr>
        <w:t>алгоритмів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366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="00353366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5]</w:t>
      </w:r>
    </w:p>
    <w:p w:rsidR="00353366" w:rsidRPr="00AF114A" w:rsidRDefault="00353366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бидва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сервери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залежати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вхідних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структур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встановлюються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молекул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складнішими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варіюватись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сервіси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експериментальними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методами.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6]</w:t>
      </w:r>
    </w:p>
    <w:p w:rsidR="00353366" w:rsidRPr="00AF114A" w:rsidRDefault="00353366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олекулярний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потужним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науковим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молекул,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точністю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методики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молекул,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75459" w:rsidRPr="0087545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875459" w:rsidRPr="00875459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 w:rsidRPr="00AF114A">
        <w:rPr>
          <w:rFonts w:ascii="Times New Roman" w:hAnsi="Times New Roman" w:cs="Times New Roman"/>
          <w:sz w:val="28"/>
          <w:szCs w:val="28"/>
        </w:rPr>
        <w:t>7]</w:t>
      </w:r>
    </w:p>
    <w:p w:rsidR="00875459" w:rsidRPr="00051AF0" w:rsidRDefault="00875459" w:rsidP="00051A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SeamDock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SwissDock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відкривають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дозволяючи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молекулярний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молекулярного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докінгу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збудниками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r w:rsidRPr="00875459">
        <w:rPr>
          <w:rFonts w:ascii="Times New Roman" w:hAnsi="Times New Roman" w:cs="Times New Roman"/>
          <w:sz w:val="28"/>
          <w:szCs w:val="28"/>
        </w:rPr>
        <w:lastRenderedPageBreak/>
        <w:t xml:space="preserve">хвороб,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молекул-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лігандів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структури-активності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взаємодійних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 xml:space="preserve"> на молекулярному </w:t>
      </w:r>
      <w:proofErr w:type="spellStart"/>
      <w:r w:rsidRPr="0087545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75459">
        <w:rPr>
          <w:rFonts w:ascii="Times New Roman" w:hAnsi="Times New Roman" w:cs="Times New Roman"/>
          <w:sz w:val="28"/>
          <w:szCs w:val="28"/>
        </w:rPr>
        <w:t>.</w:t>
      </w:r>
      <w:r w:rsidR="00051AF0" w:rsidRPr="00051AF0">
        <w:rPr>
          <w:rFonts w:ascii="Times New Roman" w:hAnsi="Times New Roman" w:cs="Times New Roman"/>
          <w:sz w:val="28"/>
          <w:szCs w:val="28"/>
        </w:rPr>
        <w:t xml:space="preserve"> [</w:t>
      </w:r>
      <w:r w:rsidR="00051AF0">
        <w:rPr>
          <w:rFonts w:ascii="Times New Roman" w:hAnsi="Times New Roman" w:cs="Times New Roman"/>
          <w:sz w:val="28"/>
          <w:szCs w:val="28"/>
          <w:lang w:val="en-US"/>
        </w:rPr>
        <w:t>6]</w:t>
      </w:r>
    </w:p>
    <w:p w:rsidR="00051AF0" w:rsidRDefault="00051AF0" w:rsidP="00051AF0">
      <w:pPr>
        <w:spacing w:after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51AF0" w:rsidRDefault="00051AF0" w:rsidP="00051AF0">
      <w:pPr>
        <w:spacing w:after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B0899" w:rsidRDefault="00353366" w:rsidP="00051AF0">
      <w:pPr>
        <w:spacing w:after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літератури:</w:t>
      </w:r>
    </w:p>
    <w:p w:rsidR="00353366" w:rsidRDefault="00353366" w:rsidP="00051AF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SeamDock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: Інтерактивний та </w:t>
      </w: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співпрацюючий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онлайн-ресурс для молекулярного </w:t>
      </w: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докінгу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 xml:space="preserve"> малих </w:t>
      </w:r>
      <w:proofErr w:type="spellStart"/>
      <w:r w:rsidRPr="00353366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353366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1975F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https://www.ncbi.nlm.nih.gov/pmc/articles/PMC8484321/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08.06.2023)</w:t>
      </w:r>
    </w:p>
    <w:p w:rsidR="00353366" w:rsidRPr="00BF6EB0" w:rsidRDefault="00353366" w:rsidP="00051AF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Zoete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V.,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Cuendet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M. A.,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Grosdidier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A., &amp;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Michielin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O. (2011).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SwissDock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protein-small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molecule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docking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web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service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EADock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DSS.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Nucleic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Acids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 xml:space="preserve">, 39(suppl_2), W270-W277. 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doi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>: 10.1093/</w:t>
      </w:r>
      <w:proofErr w:type="spellStart"/>
      <w:r w:rsidRPr="00BF6EB0">
        <w:rPr>
          <w:rFonts w:ascii="Times New Roman" w:hAnsi="Times New Roman" w:cs="Times New Roman"/>
          <w:sz w:val="28"/>
          <w:szCs w:val="28"/>
          <w:lang w:val="uk-UA"/>
        </w:rPr>
        <w:t>nar</w:t>
      </w:r>
      <w:proofErr w:type="spellEnd"/>
      <w:r w:rsidRPr="00BF6EB0">
        <w:rPr>
          <w:rFonts w:ascii="Times New Roman" w:hAnsi="Times New Roman" w:cs="Times New Roman"/>
          <w:sz w:val="28"/>
          <w:szCs w:val="28"/>
          <w:lang w:val="uk-UA"/>
        </w:rPr>
        <w:t>/gkr366</w:t>
      </w:r>
    </w:p>
    <w:p w:rsidR="00BF6EB0" w:rsidRDefault="00BF6EB0" w:rsidP="00BF6EB0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jc w:val="both"/>
        <w:rPr>
          <w:rStyle w:val="plainlinks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Coleman R. G.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proofErr w:type="spellStart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Carchia</w:t>
      </w:r>
      <w:proofErr w:type="spellEnd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M.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Sterling T.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Irwin J. J.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proofErr w:type="spellStart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Shoichet</w:t>
      </w:r>
      <w:proofErr w:type="spellEnd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B. K.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hyperlink r:id="rId6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 xml:space="preserve">Ligand pose and </w:t>
        </w:r>
        <w:proofErr w:type="spell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orientational</w:t>
        </w:r>
        <w:proofErr w:type="spellEnd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 xml:space="preserve"> sampling in molecular docking.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proofErr w:type="spellStart"/>
      <w:proofErr w:type="gram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proofErr w:type="gram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.) // </w:t>
      </w:r>
      <w:proofErr w:type="spell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PloS</w:t>
      </w:r>
      <w:proofErr w:type="spell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One. — 2013. — </w:t>
      </w:r>
      <w:r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 </w:t>
      </w:r>
      <w:r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r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P.e75992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75992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7" w:tooltip="Doi" w:history="1">
        <w:proofErr w:type="gram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</w:t>
        </w:r>
        <w:proofErr w:type="gramEnd"/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hyperlink r:id="rId8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10.1371/journal.pone.0075992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9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PMID 24098414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BF6EB0" w:rsidRPr="00BF6EB0" w:rsidRDefault="00BF6EB0" w:rsidP="00BF6EB0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 xml:space="preserve"> 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>Guedes I. A.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>, 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>de Magalhães C. S.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>, 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fr-FR"/>
        </w:rPr>
        <w:t>Dardenne L. E.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fr-FR"/>
        </w:rPr>
        <w:instrText xml:space="preserve"> HYPERLINK "https://www.ncbi.nlm.nih.gov/pubmed/28509958" </w:instrTex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F6E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Receptor-ligand molecular docking.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proofErr w:type="spellStart"/>
      <w:proofErr w:type="gram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proofErr w:type="gram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.) // Biophysical Reviews. — 2014. — March (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 6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 1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 —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75—87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10" w:tooltip="Doi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</w:t>
        </w:r>
      </w:hyperlink>
      <w:proofErr w:type="gram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instrText xml:space="preserve"> HYPERLINK "https://dx.doi.org/10.1007%2Fs12551-013-0130-2" </w:instrTex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F6E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10.1007/s12551-013-0130-2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11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PMID 28509958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BF6EB0" w:rsidRPr="00BF6EB0" w:rsidRDefault="00BF6EB0" w:rsidP="00BF6EB0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anchor="cite_ref-pmid11918076_30-0" w:tooltip="Обратно к тексту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↑</w:t>
        </w:r>
      </w:hyperlink>
      <w:r w:rsidRPr="00BF6E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Pegg</w:t>
      </w:r>
      <w:proofErr w:type="spellEnd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S. C.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proofErr w:type="spellStart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Haresco</w:t>
      </w:r>
      <w:proofErr w:type="spellEnd"/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J. J.</w:t>
      </w:r>
      <w:r w:rsidRPr="00BF6EB0">
        <w:rPr>
          <w:rStyle w:val="citation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Kuntz I. D.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hyperlink r:id="rId13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 genetic algorithm for structure-based de novo design.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proofErr w:type="spellStart"/>
      <w:proofErr w:type="gram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proofErr w:type="gram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.) // Journal Of Computer-aided Molecular Design. — 2001. — October (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 15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 10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 —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911—933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14" w:tooltip="Doi" w:history="1">
        <w:proofErr w:type="gram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doi</w:t>
        </w:r>
        <w:proofErr w:type="gramEnd"/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hyperlink r:id="rId15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10.1023/a:1014389729000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16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PMID 11918076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BF6EB0">
        <w:rPr>
          <w:rStyle w:val="plainlinks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BF6EB0">
        <w:rPr>
          <w:rStyle w:val="plainlinks"/>
          <w:rFonts w:ascii="Times New Roman" w:hAnsi="Times New Roman" w:cs="Times New Roman"/>
          <w:color w:val="000000" w:themeColor="text1"/>
          <w:sz w:val="28"/>
          <w:szCs w:val="28"/>
        </w:rPr>
        <w:t>[</w:t>
      </w:r>
      <w:hyperlink r:id="rId17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исправить</w:t>
        </w:r>
      </w:hyperlink>
      <w:r w:rsidRPr="00BF6EB0">
        <w:rPr>
          <w:rStyle w:val="plainlinks"/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BF6EB0" w:rsidRPr="00BF6EB0" w:rsidRDefault="00BF6EB0" w:rsidP="00BF6EB0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F6EB0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Oshiro C. M.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Kuntz I. D.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fr-FR"/>
        </w:rPr>
        <w:t>Dixon J. S.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fr-FR"/>
        </w:rPr>
        <w:instrText xml:space="preserve"> HYPERLINK "https://www.ncbi.nlm.nih.gov/pubmed/7608743" </w:instrTex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F6E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Flexible ligand docking using a genetic algorithm.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proofErr w:type="spellStart"/>
      <w:proofErr w:type="gram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англ</w:t>
      </w:r>
      <w:proofErr w:type="spellEnd"/>
      <w:proofErr w:type="gram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.) // Journal Of Computer-aided Molecular Design. — 1995. — April (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vol. 9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no. 2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 —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113—130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18" w:tooltip="Doi" w:history="1">
        <w:proofErr w:type="gram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doi</w:t>
        </w:r>
        <w:proofErr w:type="gramEnd"/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hyperlink r:id="rId19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10.1007/BF00124402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— </w:t>
      </w:r>
      <w:hyperlink r:id="rId20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PMID 7608743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BF6EB0" w:rsidRPr="00BF6EB0" w:rsidRDefault="00BF6EB0" w:rsidP="00BF6EB0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E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 </w:t>
      </w:r>
      <w:bookmarkStart w:id="0" w:name="_GoBack"/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Baxter C. A.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Murray C. W.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Clark D. E.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Westhead D. R.</w:t>
      </w:r>
      <w:r w:rsidRPr="00BF6EB0">
        <w:rPr>
          <w:rStyle w:val="citation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 </w:t>
      </w:r>
      <w:r w:rsidRPr="00BF6EB0">
        <w:rPr>
          <w:rStyle w:val="nowrap"/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Eldridge M. D.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hyperlink r:id="rId21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 xml:space="preserve">Flexible docking using </w:t>
        </w:r>
        <w:proofErr w:type="spell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Tabu</w:t>
        </w:r>
        <w:proofErr w:type="spellEnd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 xml:space="preserve"> search and an empirical estimate of binding affinity.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 xml:space="preserve">(англ.) // </w:t>
      </w:r>
      <w:proofErr w:type="spell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Proteins</w:t>
      </w:r>
      <w:proofErr w:type="spell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 xml:space="preserve">. — 1998. — 15 </w:t>
      </w:r>
      <w:proofErr w:type="spellStart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November</w:t>
      </w:r>
      <w:proofErr w:type="spellEnd"/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</w:rPr>
        <w:t>. 33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</w:rPr>
        <w:t>. 3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). — </w:t>
      </w:r>
      <w:r w:rsidRPr="00BF6EB0">
        <w:rPr>
          <w:rStyle w:val="nowrap"/>
          <w:rFonts w:ascii="Times New Roman" w:hAnsi="Times New Roman" w:cs="Times New Roman"/>
          <w:color w:val="000000" w:themeColor="text1"/>
          <w:sz w:val="28"/>
          <w:szCs w:val="28"/>
        </w:rPr>
        <w:t>P. 367—382</w:t>
      </w:r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. — </w:t>
      </w:r>
      <w:hyperlink r:id="rId22" w:tooltip="Doi" w:history="1">
        <w:proofErr w:type="gramStart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doi</w:t>
        </w:r>
      </w:hyperlink>
      <w:r w:rsidRPr="00BF6EB0">
        <w:rPr>
          <w:rStyle w:val="citation"/>
          <w:rFonts w:ascii="Times New Roman" w:hAnsi="Times New Roman" w:cs="Times New Roman"/>
          <w:color w:val="000000" w:themeColor="text1"/>
          <w:sz w:val="28"/>
          <w:szCs w:val="28"/>
        </w:rPr>
        <w:t>:</w:t>
      </w:r>
      <w:hyperlink r:id="rId23" w:history="1"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10.1002</w:t>
        </w:r>
        <w:proofErr w:type="gramEnd"/>
        <w:r w:rsidRPr="00BF6E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/(SICI)1097-</w:t>
        </w:r>
      </w:hyperlink>
      <w:bookmarkEnd w:id="0"/>
    </w:p>
    <w:p w:rsidR="00353366" w:rsidRPr="00BF6EB0" w:rsidRDefault="00353366" w:rsidP="00BF6EB0">
      <w:pPr>
        <w:pStyle w:val="a3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53366" w:rsidRPr="00BF6EB0" w:rsidSect="00353366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02044"/>
    <w:multiLevelType w:val="multilevel"/>
    <w:tmpl w:val="0752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DA49BF"/>
    <w:multiLevelType w:val="hybridMultilevel"/>
    <w:tmpl w:val="D7DE1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6C"/>
    <w:rsid w:val="00051AF0"/>
    <w:rsid w:val="00276A33"/>
    <w:rsid w:val="00353366"/>
    <w:rsid w:val="003B719F"/>
    <w:rsid w:val="0086796C"/>
    <w:rsid w:val="00875459"/>
    <w:rsid w:val="008B7854"/>
    <w:rsid w:val="009F4B3F"/>
    <w:rsid w:val="00AB0899"/>
    <w:rsid w:val="00AF114A"/>
    <w:rsid w:val="00B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E7830-CF4F-4198-8CEC-22FF6EA3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19F"/>
    <w:pPr>
      <w:spacing w:after="200" w:line="276" w:lineRule="auto"/>
      <w:ind w:firstLine="709"/>
      <w:jc w:val="lef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3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3366"/>
    <w:rPr>
      <w:color w:val="0563C1" w:themeColor="hyperlink"/>
      <w:u w:val="single"/>
    </w:rPr>
  </w:style>
  <w:style w:type="character" w:customStyle="1" w:styleId="citation">
    <w:name w:val="citation"/>
    <w:basedOn w:val="a0"/>
    <w:rsid w:val="00BF6EB0"/>
  </w:style>
  <w:style w:type="character" w:customStyle="1" w:styleId="nowrap">
    <w:name w:val="nowrap"/>
    <w:basedOn w:val="a0"/>
    <w:rsid w:val="00BF6EB0"/>
  </w:style>
  <w:style w:type="character" w:customStyle="1" w:styleId="plainlinks">
    <w:name w:val="plainlinks"/>
    <w:basedOn w:val="a0"/>
    <w:rsid w:val="00BF6EB0"/>
  </w:style>
  <w:style w:type="character" w:customStyle="1" w:styleId="mw-cite-backlink">
    <w:name w:val="mw-cite-backlink"/>
    <w:basedOn w:val="a0"/>
    <w:rsid w:val="00BF6EB0"/>
  </w:style>
  <w:style w:type="character" w:customStyle="1" w:styleId="cite-accessibility-label">
    <w:name w:val="cite-accessibility-label"/>
    <w:basedOn w:val="a0"/>
    <w:rsid w:val="00BF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371%2Fjournal.pone.0075992" TargetMode="External"/><Relationship Id="rId13" Type="http://schemas.openxmlformats.org/officeDocument/2006/relationships/hyperlink" Target="https://www.ncbi.nlm.nih.gov/pubmed/11918076" TargetMode="External"/><Relationship Id="rId18" Type="http://schemas.openxmlformats.org/officeDocument/2006/relationships/hyperlink" Target="https://ru.wikipedia.org/wiki/Do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9829696" TargetMode="External"/><Relationship Id="rId7" Type="http://schemas.openxmlformats.org/officeDocument/2006/relationships/hyperlink" Target="https://ru.wikipedia.org/wiki/Doi" TargetMode="External"/><Relationship Id="rId12" Type="http://schemas.openxmlformats.org/officeDocument/2006/relationships/hyperlink" Target="https://ru.wikipedia.org/wiki/%D0%9C%D0%BE%D0%BB%D0%B5%D0%BA%D1%83%D0%BB%D1%8F%D1%80%D0%BD%D1%8B%D0%B9_%D0%B4%D0%BE%D0%BA%D0%B8%D0%BD%D0%B3" TargetMode="External"/><Relationship Id="rId17" Type="http://schemas.openxmlformats.org/officeDocument/2006/relationships/hyperlink" Target="https://ru.wikipedia.org/w/index.php?title=%D0%A8%D0%B0%D0%B1%D0%BB%D0%BE%D0%BD:Cite_pmid/11918076&amp;action=edit&amp;editintro=%D0%A8%D0%B0%D0%B1%D0%BB%D0%BE%D0%BD:Cite_pmid/editintro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11918076?dopt=Abstract" TargetMode="External"/><Relationship Id="rId20" Type="http://schemas.openxmlformats.org/officeDocument/2006/relationships/hyperlink" Target="https://www.ncbi.nlm.nih.gov/pubmed/7608743?dopt=Abstra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4098414" TargetMode="External"/><Relationship Id="rId11" Type="http://schemas.openxmlformats.org/officeDocument/2006/relationships/hyperlink" Target="https://www.ncbi.nlm.nih.gov/pubmed/28509958?dopt=Abstrac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ncbi.nlm.nih.gov/pmc/articles/PMC8484321/" TargetMode="External"/><Relationship Id="rId15" Type="http://schemas.openxmlformats.org/officeDocument/2006/relationships/hyperlink" Target="https://dx.doi.org/10.1023%2Fa%3A1014389729000" TargetMode="External"/><Relationship Id="rId23" Type="http://schemas.openxmlformats.org/officeDocument/2006/relationships/hyperlink" Target="https://dx.doi.org/10.1002%2F%28SICI%291097-0134%2819981115%2933%3A3%3C367%3A%3AAID-PROT6%3E3.0.CO%3B2-W" TargetMode="External"/><Relationship Id="rId10" Type="http://schemas.openxmlformats.org/officeDocument/2006/relationships/hyperlink" Target="https://ru.wikipedia.org/wiki/Doi" TargetMode="External"/><Relationship Id="rId19" Type="http://schemas.openxmlformats.org/officeDocument/2006/relationships/hyperlink" Target="https://dx.doi.org/10.1007%2FBF00124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4098414?dopt=Abstract" TargetMode="External"/><Relationship Id="rId14" Type="http://schemas.openxmlformats.org/officeDocument/2006/relationships/hyperlink" Target="https://ru.wikipedia.org/wiki/Doi" TargetMode="External"/><Relationship Id="rId22" Type="http://schemas.openxmlformats.org/officeDocument/2006/relationships/hyperlink" Target="https://ru.wikipedia.org/wiki/D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Oprysk</dc:creator>
  <cp:keywords/>
  <dc:description/>
  <cp:lastModifiedBy>Oksana Oprysk</cp:lastModifiedBy>
  <cp:revision>4</cp:revision>
  <dcterms:created xsi:type="dcterms:W3CDTF">2023-06-08T14:01:00Z</dcterms:created>
  <dcterms:modified xsi:type="dcterms:W3CDTF">2023-06-08T18:15:00Z</dcterms:modified>
</cp:coreProperties>
</file>